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03951" w14:textId="5E24F32C" w:rsidR="005A7086" w:rsidRDefault="00A413EC">
      <w:pPr>
        <w:widowControl w:val="0"/>
        <w:snapToGrid w:val="0"/>
        <w:jc w:val="center"/>
        <w:rPr>
          <w:rFonts w:ascii="Arial" w:hAnsi="Arial"/>
          <w:sz w:val="20"/>
          <w:szCs w:val="20"/>
        </w:rPr>
      </w:pPr>
      <w:r w:rsidRPr="00A413EC">
        <w:rPr>
          <w:sz w:val="26"/>
          <w:szCs w:val="26"/>
        </w:rPr>
        <w:object w:dxaOrig="7079" w:dyaOrig="8866" w14:anchorId="0FC39B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1.75pt" o:ole="">
            <v:imagedata r:id="rId4" o:title=""/>
          </v:shape>
          <o:OLEObject Type="Embed" ProgID="MSPhotoEd.3" ShapeID="_x0000_i1025" DrawAspect="Content" ObjectID="_1849342265" r:id="rId5"/>
        </w:object>
      </w:r>
    </w:p>
    <w:p w14:paraId="3EF39C29" w14:textId="77777777" w:rsidR="005A7086" w:rsidRDefault="00403AD6">
      <w:pPr>
        <w:ind w:right="-5"/>
        <w:jc w:val="center"/>
        <w:rPr>
          <w:sz w:val="32"/>
          <w:szCs w:val="32"/>
        </w:rPr>
      </w:pPr>
      <w:r>
        <w:rPr>
          <w:sz w:val="32"/>
          <w:szCs w:val="32"/>
        </w:rPr>
        <w:t>Собрание представителей городского поселения Безенчук</w:t>
      </w:r>
    </w:p>
    <w:p w14:paraId="22BAB287" w14:textId="77777777" w:rsidR="005A7086" w:rsidRDefault="00403AD6">
      <w:pPr>
        <w:keepNext/>
        <w:ind w:right="43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муниципального района Безенчукский</w:t>
      </w:r>
    </w:p>
    <w:p w14:paraId="6F5FB284" w14:textId="77777777" w:rsidR="005A7086" w:rsidRDefault="00403AD6">
      <w:pPr>
        <w:keepNext/>
        <w:ind w:right="43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Самарской области</w:t>
      </w:r>
    </w:p>
    <w:p w14:paraId="45506B1D" w14:textId="77777777" w:rsidR="005A7086" w:rsidRDefault="005A7086">
      <w:pPr>
        <w:keepNext/>
        <w:tabs>
          <w:tab w:val="left" w:pos="3210"/>
          <w:tab w:val="center" w:pos="4677"/>
        </w:tabs>
        <w:jc w:val="center"/>
        <w:outlineLvl w:val="2"/>
        <w:rPr>
          <w:b/>
          <w:bCs/>
          <w:sz w:val="16"/>
          <w:szCs w:val="16"/>
        </w:rPr>
      </w:pPr>
    </w:p>
    <w:p w14:paraId="392A066F" w14:textId="4F1E89A5" w:rsidR="005A7086" w:rsidRDefault="00403AD6">
      <w:pPr>
        <w:keepNext/>
        <w:widowControl w:val="0"/>
        <w:jc w:val="center"/>
        <w:outlineLvl w:val="2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РЕШЕНИЕ </w:t>
      </w:r>
    </w:p>
    <w:p w14:paraId="1C45B46E" w14:textId="77777777" w:rsidR="005A7086" w:rsidRDefault="005A7086">
      <w:pPr>
        <w:keepNext/>
        <w:widowControl w:val="0"/>
        <w:jc w:val="center"/>
        <w:outlineLvl w:val="2"/>
        <w:rPr>
          <w:bCs/>
          <w:sz w:val="16"/>
          <w:szCs w:val="16"/>
        </w:rPr>
      </w:pPr>
    </w:p>
    <w:p w14:paraId="09DD9198" w14:textId="6951CAD6" w:rsidR="00351A77" w:rsidRPr="00351A77" w:rsidRDefault="00351A77" w:rsidP="00351A77">
      <w:pPr>
        <w:jc w:val="center"/>
        <w:outlineLvl w:val="0"/>
        <w:rPr>
          <w:sz w:val="28"/>
          <w:szCs w:val="28"/>
        </w:rPr>
      </w:pPr>
      <w:r w:rsidRPr="00351A77">
        <w:rPr>
          <w:sz w:val="28"/>
          <w:szCs w:val="28"/>
        </w:rPr>
        <w:t>от 26.08.202</w:t>
      </w:r>
      <w:r w:rsidR="00510EFB">
        <w:rPr>
          <w:sz w:val="28"/>
          <w:szCs w:val="28"/>
        </w:rPr>
        <w:t>6</w:t>
      </w:r>
      <w:r w:rsidRPr="00351A77">
        <w:rPr>
          <w:sz w:val="28"/>
          <w:szCs w:val="28"/>
        </w:rPr>
        <w:t>г № 4</w:t>
      </w:r>
      <w:r>
        <w:rPr>
          <w:sz w:val="28"/>
          <w:szCs w:val="28"/>
        </w:rPr>
        <w:t>6</w:t>
      </w:r>
      <w:r w:rsidRPr="00351A77">
        <w:rPr>
          <w:sz w:val="28"/>
          <w:szCs w:val="28"/>
        </w:rPr>
        <w:t>/15</w:t>
      </w:r>
    </w:p>
    <w:p w14:paraId="422CD4DF" w14:textId="77777777" w:rsidR="005A7086" w:rsidRDefault="005A7086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14:paraId="5EFEF306" w14:textId="0873C1F1" w:rsidR="00242BE4" w:rsidRDefault="00242BE4" w:rsidP="008E245F">
      <w:pPr>
        <w:pStyle w:val="ConsPlusTitle"/>
        <w:jc w:val="center"/>
        <w:rPr>
          <w:rFonts w:ascii="Times New Roman" w:hAnsi="Times New Roman" w:cs="Times New Roman"/>
          <w:b w:val="0"/>
          <w:sz w:val="26"/>
          <w:szCs w:val="26"/>
        </w:rPr>
      </w:pPr>
      <w:bookmarkStart w:id="0" w:name="_Hlk238200090"/>
      <w:r w:rsidRPr="00242BE4">
        <w:rPr>
          <w:rFonts w:ascii="Times New Roman" w:hAnsi="Times New Roman" w:cs="Times New Roman"/>
          <w:b w:val="0"/>
          <w:sz w:val="26"/>
          <w:szCs w:val="26"/>
        </w:rPr>
        <w:t>Об   утверждении   Положения   о   муниципальном дорожном фонде,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242BE4">
        <w:rPr>
          <w:rFonts w:ascii="Times New Roman" w:hAnsi="Times New Roman" w:cs="Times New Roman"/>
          <w:b w:val="0"/>
          <w:sz w:val="26"/>
          <w:szCs w:val="26"/>
        </w:rPr>
        <w:t>а также о порядке формирования и использования бюджетных ассигнований дорожного фонда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городского поселения Безенчук муниципального района Безенчукский Самаркой области</w:t>
      </w:r>
    </w:p>
    <w:bookmarkEnd w:id="0"/>
    <w:p w14:paraId="75BE267C" w14:textId="77777777" w:rsidR="00242BE4" w:rsidRDefault="00242BE4" w:rsidP="0042264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44172412" w14:textId="5A5AACD0" w:rsidR="005A7086" w:rsidRPr="0042264C" w:rsidRDefault="0042264C" w:rsidP="0042264C">
      <w:pPr>
        <w:pStyle w:val="ConsPlusTitle"/>
        <w:jc w:val="both"/>
        <w:rPr>
          <w:rFonts w:ascii="Times New Roman" w:hAnsi="Times New Roman" w:cs="Times New Roman"/>
          <w:b w:val="0"/>
          <w:sz w:val="26"/>
          <w:szCs w:val="26"/>
        </w:rPr>
      </w:pPr>
      <w:r w:rsidRPr="0042264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</w:rPr>
        <w:tab/>
      </w:r>
      <w:r w:rsidRPr="0042264C">
        <w:rPr>
          <w:rFonts w:ascii="Times New Roman" w:hAnsi="Times New Roman" w:cs="Times New Roman"/>
          <w:b w:val="0"/>
          <w:sz w:val="26"/>
          <w:szCs w:val="26"/>
        </w:rPr>
        <w:t xml:space="preserve"> В соответствии с пунктом 5 статьи 179.4  Бюджетного кодекса Российской Федерации, Федеральными законами от 06.10.2003 №131-ФЗ «Об общих принципах организации местного самоуправления в Российской Федерации», от 08.11.2007 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b w:val="0"/>
          <w:sz w:val="26"/>
          <w:szCs w:val="26"/>
        </w:rPr>
        <w:t>,</w:t>
      </w:r>
      <w:r w:rsidRPr="0042264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403AD6">
        <w:rPr>
          <w:rFonts w:ascii="Times New Roman" w:hAnsi="Times New Roman" w:cs="Times New Roman"/>
          <w:b w:val="0"/>
          <w:sz w:val="26"/>
          <w:szCs w:val="26"/>
        </w:rPr>
        <w:t xml:space="preserve">руководствуясь Уставом </w:t>
      </w:r>
      <w:r w:rsidR="00403AD6">
        <w:rPr>
          <w:rFonts w:ascii="Times New Roman" w:hAnsi="Times New Roman" w:cs="Times New Roman"/>
          <w:b w:val="0"/>
          <w:bCs/>
          <w:sz w:val="26"/>
          <w:szCs w:val="26"/>
        </w:rPr>
        <w:t xml:space="preserve">городского поселения Безенчук муниципального района Безенчукский, Собрание представителей городского поселения Безенчук муниципального района Безенчукский Самарской области </w:t>
      </w:r>
      <w:r w:rsidR="004636EC">
        <w:rPr>
          <w:rFonts w:ascii="Times New Roman" w:hAnsi="Times New Roman" w:cs="Times New Roman"/>
          <w:b w:val="0"/>
          <w:bCs/>
          <w:sz w:val="26"/>
          <w:szCs w:val="26"/>
        </w:rPr>
        <w:t>пятого</w:t>
      </w:r>
      <w:r w:rsidR="00403AD6">
        <w:rPr>
          <w:rFonts w:ascii="Times New Roman" w:hAnsi="Times New Roman" w:cs="Times New Roman"/>
          <w:b w:val="0"/>
          <w:bCs/>
          <w:sz w:val="26"/>
          <w:szCs w:val="26"/>
        </w:rPr>
        <w:t xml:space="preserve"> созыва</w:t>
      </w:r>
    </w:p>
    <w:p w14:paraId="258DA351" w14:textId="77777777" w:rsidR="005A7086" w:rsidRDefault="00403AD6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РЕШИЛО:</w:t>
      </w:r>
    </w:p>
    <w:p w14:paraId="45BF3324" w14:textId="77777777" w:rsidR="005A7086" w:rsidRPr="00BD441A" w:rsidRDefault="005A7086">
      <w:pPr>
        <w:pStyle w:val="ConsPlusTitle"/>
        <w:jc w:val="both"/>
        <w:rPr>
          <w:rFonts w:ascii="Times New Roman" w:hAnsi="Times New Roman" w:cs="Times New Roman"/>
          <w:b w:val="0"/>
          <w:sz w:val="8"/>
          <w:szCs w:val="8"/>
        </w:rPr>
      </w:pPr>
    </w:p>
    <w:p w14:paraId="5319C850" w14:textId="6950FB59" w:rsidR="005A7086" w:rsidRDefault="00403AD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1. </w:t>
      </w:r>
      <w:bookmarkStart w:id="1" w:name="_Hlk35511295"/>
      <w:r>
        <w:rPr>
          <w:rFonts w:ascii="Times New Roman" w:hAnsi="Times New Roman" w:cs="Times New Roman"/>
          <w:b w:val="0"/>
          <w:sz w:val="26"/>
          <w:szCs w:val="26"/>
        </w:rPr>
        <w:t xml:space="preserve">Утвердить Положение «О </w:t>
      </w:r>
      <w:r w:rsidR="00242BE4" w:rsidRPr="00242BE4">
        <w:rPr>
          <w:rFonts w:ascii="Times New Roman" w:hAnsi="Times New Roman" w:cs="Times New Roman"/>
          <w:b w:val="0"/>
          <w:sz w:val="26"/>
          <w:szCs w:val="26"/>
        </w:rPr>
        <w:t>муниципальном дорожном фонде, а также о порядке формирования и использования бюджетных ассигнований дорожного фонда городского поселения Безенчук муниципального района Безенчукский Самаркой области</w:t>
      </w:r>
      <w:r>
        <w:rPr>
          <w:rFonts w:ascii="Times New Roman" w:hAnsi="Times New Roman" w:cs="Times New Roman"/>
          <w:b w:val="0"/>
          <w:sz w:val="26"/>
          <w:szCs w:val="26"/>
        </w:rPr>
        <w:t>»</w:t>
      </w:r>
      <w:bookmarkEnd w:id="1"/>
      <w:r>
        <w:rPr>
          <w:rFonts w:ascii="Times New Roman" w:hAnsi="Times New Roman" w:cs="Times New Roman"/>
          <w:b w:val="0"/>
          <w:sz w:val="26"/>
          <w:szCs w:val="26"/>
        </w:rPr>
        <w:t>.</w:t>
      </w:r>
      <w:r w:rsidR="00242BE4" w:rsidRPr="00242BE4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14:paraId="3247586A" w14:textId="0B9ACBC2" w:rsidR="00242BE4" w:rsidRDefault="00242BE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 xml:space="preserve">2. </w:t>
      </w:r>
      <w:r w:rsidRPr="00242BE4">
        <w:rPr>
          <w:rFonts w:ascii="Times New Roman" w:hAnsi="Times New Roman" w:cs="Times New Roman"/>
          <w:b w:val="0"/>
          <w:sz w:val="26"/>
          <w:szCs w:val="26"/>
        </w:rPr>
        <w:t xml:space="preserve">Признать утратившим силу </w:t>
      </w:r>
      <w:r>
        <w:rPr>
          <w:rFonts w:ascii="Times New Roman" w:hAnsi="Times New Roman" w:cs="Times New Roman"/>
          <w:b w:val="0"/>
          <w:sz w:val="26"/>
          <w:szCs w:val="26"/>
        </w:rPr>
        <w:t>Р</w:t>
      </w:r>
      <w:r w:rsidRPr="0042264C">
        <w:rPr>
          <w:rFonts w:ascii="Times New Roman" w:hAnsi="Times New Roman" w:cs="Times New Roman"/>
          <w:b w:val="0"/>
          <w:sz w:val="26"/>
          <w:szCs w:val="26"/>
        </w:rPr>
        <w:t>ешение Собрания представителей городского поселения Безенчук муниципального района Безенчукский Самарской области</w:t>
      </w:r>
      <w:r w:rsidRPr="0042264C">
        <w:t xml:space="preserve"> </w:t>
      </w:r>
      <w:proofErr w:type="gramStart"/>
      <w:r w:rsidRPr="0042264C">
        <w:rPr>
          <w:rFonts w:ascii="Times New Roman" w:hAnsi="Times New Roman" w:cs="Times New Roman"/>
          <w:b w:val="0"/>
          <w:sz w:val="26"/>
          <w:szCs w:val="26"/>
        </w:rPr>
        <w:t>от  21.11.2013г.</w:t>
      </w:r>
      <w:proofErr w:type="gramEnd"/>
      <w:r w:rsidRPr="0042264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proofErr w:type="gramStart"/>
      <w:r w:rsidRPr="0042264C">
        <w:rPr>
          <w:rFonts w:ascii="Times New Roman" w:hAnsi="Times New Roman" w:cs="Times New Roman"/>
          <w:b w:val="0"/>
          <w:sz w:val="26"/>
          <w:szCs w:val="26"/>
        </w:rPr>
        <w:t>№  3</w:t>
      </w:r>
      <w:proofErr w:type="gramEnd"/>
      <w:r w:rsidRPr="0042264C">
        <w:rPr>
          <w:rFonts w:ascii="Times New Roman" w:hAnsi="Times New Roman" w:cs="Times New Roman"/>
          <w:b w:val="0"/>
          <w:sz w:val="26"/>
          <w:szCs w:val="26"/>
        </w:rPr>
        <w:t>/ 51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«</w:t>
      </w:r>
      <w:r w:rsidRPr="0042264C">
        <w:rPr>
          <w:rFonts w:ascii="Times New Roman" w:hAnsi="Times New Roman" w:cs="Times New Roman"/>
          <w:b w:val="0"/>
          <w:sz w:val="26"/>
          <w:szCs w:val="26"/>
        </w:rPr>
        <w:t>Об утверждении Положения о муниципальном дорожном фонде, а также порядке его формирования и использования</w:t>
      </w:r>
      <w:r>
        <w:rPr>
          <w:rFonts w:ascii="Times New Roman" w:hAnsi="Times New Roman" w:cs="Times New Roman"/>
          <w:b w:val="0"/>
          <w:sz w:val="26"/>
          <w:szCs w:val="26"/>
        </w:rPr>
        <w:t>.»</w:t>
      </w:r>
    </w:p>
    <w:p w14:paraId="1F2695E8" w14:textId="5CCA2E91" w:rsidR="004636EC" w:rsidRDefault="00736FA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3</w:t>
      </w:r>
      <w:r w:rsidR="00403AD6">
        <w:rPr>
          <w:rFonts w:ascii="Times New Roman" w:hAnsi="Times New Roman" w:cs="Times New Roman"/>
          <w:b w:val="0"/>
          <w:sz w:val="26"/>
          <w:szCs w:val="26"/>
        </w:rPr>
        <w:t xml:space="preserve">. </w:t>
      </w:r>
      <w:r w:rsidR="004636EC" w:rsidRPr="004636EC">
        <w:rPr>
          <w:rFonts w:ascii="Times New Roman" w:hAnsi="Times New Roman" w:cs="Times New Roman"/>
          <w:b w:val="0"/>
          <w:sz w:val="26"/>
          <w:szCs w:val="26"/>
        </w:rPr>
        <w:t xml:space="preserve">Настоящее Решение вступает в силу со дня его официального опубликования и </w:t>
      </w:r>
      <w:r w:rsidR="0086040D" w:rsidRPr="0086040D">
        <w:rPr>
          <w:rFonts w:ascii="Times New Roman" w:hAnsi="Times New Roman" w:cs="Times New Roman"/>
          <w:b w:val="0"/>
          <w:sz w:val="26"/>
          <w:szCs w:val="26"/>
        </w:rPr>
        <w:t>распространяет свое действие на ране возникшие правоотношения</w:t>
      </w:r>
      <w:r w:rsidR="0086040D">
        <w:rPr>
          <w:rFonts w:ascii="Times New Roman" w:hAnsi="Times New Roman" w:cs="Times New Roman"/>
          <w:b w:val="0"/>
          <w:sz w:val="26"/>
          <w:szCs w:val="26"/>
        </w:rPr>
        <w:t>.</w:t>
      </w:r>
    </w:p>
    <w:p w14:paraId="2651ADE3" w14:textId="0D646D33" w:rsidR="005A7086" w:rsidRDefault="00736FA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4</w:t>
      </w:r>
      <w:r w:rsidR="00403AD6">
        <w:rPr>
          <w:rFonts w:ascii="Times New Roman" w:hAnsi="Times New Roman" w:cs="Times New Roman"/>
          <w:b w:val="0"/>
          <w:sz w:val="26"/>
          <w:szCs w:val="26"/>
        </w:rPr>
        <w:t xml:space="preserve">. </w:t>
      </w:r>
      <w:r w:rsidR="004636EC">
        <w:rPr>
          <w:rFonts w:ascii="Times New Roman" w:hAnsi="Times New Roman" w:cs="Times New Roman"/>
          <w:b w:val="0"/>
          <w:sz w:val="26"/>
          <w:szCs w:val="26"/>
        </w:rPr>
        <w:t>Опубликовать настоящее Решение в газете «Вестник городского поселения Безенчук».</w:t>
      </w:r>
    </w:p>
    <w:p w14:paraId="2688B7AE" w14:textId="744348F8" w:rsidR="004636EC" w:rsidRDefault="00736FA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rFonts w:ascii="Times New Roman" w:hAnsi="Times New Roman" w:cs="Times New Roman"/>
          <w:b w:val="0"/>
          <w:sz w:val="26"/>
          <w:szCs w:val="26"/>
        </w:rPr>
        <w:t>5</w:t>
      </w:r>
      <w:r w:rsidR="004636EC">
        <w:rPr>
          <w:rFonts w:ascii="Times New Roman" w:hAnsi="Times New Roman" w:cs="Times New Roman"/>
          <w:b w:val="0"/>
          <w:sz w:val="26"/>
          <w:szCs w:val="26"/>
        </w:rPr>
        <w:t>.  Разместить настоящее Решение на официальном сайте городского поселения Безенчук</w:t>
      </w:r>
      <w:r w:rsidR="008D0313">
        <w:rPr>
          <w:rFonts w:ascii="Times New Roman" w:hAnsi="Times New Roman" w:cs="Times New Roman"/>
          <w:b w:val="0"/>
          <w:sz w:val="26"/>
          <w:szCs w:val="26"/>
        </w:rPr>
        <w:t xml:space="preserve"> в сети Интернет</w:t>
      </w:r>
      <w:r w:rsidR="004636EC">
        <w:rPr>
          <w:rFonts w:ascii="Times New Roman" w:hAnsi="Times New Roman" w:cs="Times New Roman"/>
          <w:b w:val="0"/>
          <w:sz w:val="26"/>
          <w:szCs w:val="26"/>
        </w:rPr>
        <w:t>.</w:t>
      </w:r>
    </w:p>
    <w:p w14:paraId="65FB5C5C" w14:textId="77777777" w:rsidR="005A7086" w:rsidRDefault="005A7086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14:paraId="2776CDBD" w14:textId="77777777" w:rsidR="00BD441A" w:rsidRPr="00D424CB" w:rsidRDefault="00BD441A" w:rsidP="00BD441A">
      <w:pPr>
        <w:tabs>
          <w:tab w:val="num" w:pos="200"/>
        </w:tabs>
        <w:outlineLvl w:val="0"/>
        <w:rPr>
          <w:sz w:val="26"/>
          <w:szCs w:val="26"/>
        </w:rPr>
      </w:pPr>
      <w:r w:rsidRPr="00D424CB">
        <w:rPr>
          <w:sz w:val="26"/>
          <w:szCs w:val="26"/>
        </w:rPr>
        <w:t>Председатель Собрания представителей</w:t>
      </w:r>
    </w:p>
    <w:p w14:paraId="13BF8E46" w14:textId="77777777" w:rsidR="00BD441A" w:rsidRPr="00D424CB" w:rsidRDefault="00BD441A" w:rsidP="00BD441A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D424CB">
        <w:rPr>
          <w:bCs/>
          <w:sz w:val="26"/>
          <w:szCs w:val="26"/>
        </w:rPr>
        <w:t xml:space="preserve">городского поселения Безенчук </w:t>
      </w:r>
    </w:p>
    <w:p w14:paraId="36C1D944" w14:textId="77777777" w:rsidR="00BD441A" w:rsidRPr="00D424CB" w:rsidRDefault="00BD441A" w:rsidP="00BD441A">
      <w:pPr>
        <w:tabs>
          <w:tab w:val="num" w:pos="200"/>
        </w:tabs>
        <w:outlineLvl w:val="0"/>
        <w:rPr>
          <w:sz w:val="26"/>
          <w:szCs w:val="26"/>
        </w:rPr>
      </w:pPr>
      <w:r w:rsidRPr="00D424CB">
        <w:rPr>
          <w:bCs/>
          <w:sz w:val="26"/>
          <w:szCs w:val="26"/>
        </w:rPr>
        <w:t>муниципального района Безенчукский</w:t>
      </w:r>
      <w:r w:rsidRPr="00D424CB">
        <w:rPr>
          <w:sz w:val="26"/>
          <w:szCs w:val="26"/>
        </w:rPr>
        <w:t xml:space="preserve"> </w:t>
      </w:r>
    </w:p>
    <w:p w14:paraId="45B8C445" w14:textId="6EB707F2" w:rsidR="00BD441A" w:rsidRPr="00D424CB" w:rsidRDefault="00BD441A" w:rsidP="00BD441A">
      <w:pPr>
        <w:tabs>
          <w:tab w:val="num" w:pos="200"/>
        </w:tabs>
        <w:outlineLvl w:val="0"/>
        <w:rPr>
          <w:sz w:val="26"/>
          <w:szCs w:val="26"/>
        </w:rPr>
      </w:pPr>
      <w:r w:rsidRPr="00D424CB">
        <w:rPr>
          <w:sz w:val="26"/>
          <w:szCs w:val="26"/>
        </w:rPr>
        <w:t>Самарской области</w:t>
      </w:r>
      <w:r w:rsidRPr="00D424CB">
        <w:rPr>
          <w:sz w:val="26"/>
          <w:szCs w:val="26"/>
        </w:rPr>
        <w:tab/>
      </w:r>
      <w:r w:rsidRPr="00D424CB">
        <w:rPr>
          <w:sz w:val="26"/>
          <w:szCs w:val="26"/>
        </w:rPr>
        <w:tab/>
      </w:r>
      <w:r w:rsidRPr="00D424CB">
        <w:rPr>
          <w:sz w:val="26"/>
          <w:szCs w:val="26"/>
        </w:rPr>
        <w:tab/>
        <w:t xml:space="preserve">                                                          </w:t>
      </w:r>
      <w:r w:rsidR="00351A77">
        <w:rPr>
          <w:sz w:val="26"/>
          <w:szCs w:val="26"/>
        </w:rPr>
        <w:t xml:space="preserve">    </w:t>
      </w:r>
      <w:proofErr w:type="spellStart"/>
      <w:r w:rsidRPr="00D424CB">
        <w:rPr>
          <w:sz w:val="26"/>
          <w:szCs w:val="26"/>
        </w:rPr>
        <w:t>Е.А.Китаев</w:t>
      </w:r>
      <w:proofErr w:type="spellEnd"/>
      <w:r w:rsidRPr="00D424CB">
        <w:rPr>
          <w:sz w:val="26"/>
          <w:szCs w:val="26"/>
        </w:rPr>
        <w:t xml:space="preserve">         </w:t>
      </w:r>
    </w:p>
    <w:p w14:paraId="5C4E583E" w14:textId="77777777" w:rsidR="00BD441A" w:rsidRPr="00D424CB" w:rsidRDefault="00BD441A" w:rsidP="00BD441A">
      <w:pPr>
        <w:tabs>
          <w:tab w:val="num" w:pos="200"/>
        </w:tabs>
        <w:outlineLvl w:val="0"/>
        <w:rPr>
          <w:sz w:val="26"/>
          <w:szCs w:val="26"/>
        </w:rPr>
      </w:pPr>
    </w:p>
    <w:p w14:paraId="347D2782" w14:textId="77777777" w:rsidR="00BD441A" w:rsidRPr="00D424CB" w:rsidRDefault="00BD441A" w:rsidP="00BD441A">
      <w:pPr>
        <w:tabs>
          <w:tab w:val="num" w:pos="200"/>
        </w:tabs>
        <w:outlineLvl w:val="0"/>
        <w:rPr>
          <w:bCs/>
          <w:sz w:val="26"/>
          <w:szCs w:val="26"/>
        </w:rPr>
      </w:pPr>
      <w:r w:rsidRPr="00D424CB">
        <w:rPr>
          <w:sz w:val="26"/>
          <w:szCs w:val="26"/>
        </w:rPr>
        <w:t xml:space="preserve">Глава </w:t>
      </w:r>
      <w:r w:rsidRPr="00D424CB">
        <w:rPr>
          <w:bCs/>
          <w:sz w:val="26"/>
          <w:szCs w:val="26"/>
        </w:rPr>
        <w:t xml:space="preserve">городского поселения Безенчук </w:t>
      </w:r>
    </w:p>
    <w:p w14:paraId="406181DD" w14:textId="77777777" w:rsidR="00BD441A" w:rsidRPr="00D424CB" w:rsidRDefault="00BD441A" w:rsidP="00BD441A">
      <w:pPr>
        <w:tabs>
          <w:tab w:val="num" w:pos="200"/>
        </w:tabs>
        <w:outlineLvl w:val="0"/>
        <w:rPr>
          <w:sz w:val="26"/>
          <w:szCs w:val="26"/>
        </w:rPr>
      </w:pPr>
      <w:r w:rsidRPr="00D424CB">
        <w:rPr>
          <w:bCs/>
          <w:sz w:val="26"/>
          <w:szCs w:val="26"/>
        </w:rPr>
        <w:t>муниципального района Безенчукский</w:t>
      </w:r>
      <w:r w:rsidRPr="00D424CB">
        <w:rPr>
          <w:sz w:val="26"/>
          <w:szCs w:val="26"/>
        </w:rPr>
        <w:t xml:space="preserve"> </w:t>
      </w:r>
    </w:p>
    <w:p w14:paraId="77BFDABE" w14:textId="3460ACC6" w:rsidR="00BD441A" w:rsidRPr="00D424CB" w:rsidRDefault="00BD441A" w:rsidP="00BD441A">
      <w:pPr>
        <w:tabs>
          <w:tab w:val="num" w:pos="200"/>
        </w:tabs>
        <w:outlineLvl w:val="0"/>
        <w:rPr>
          <w:sz w:val="26"/>
          <w:szCs w:val="26"/>
        </w:rPr>
      </w:pPr>
      <w:r w:rsidRPr="00D424CB">
        <w:rPr>
          <w:sz w:val="26"/>
          <w:szCs w:val="26"/>
        </w:rPr>
        <w:t xml:space="preserve">Самарской области                                                                                     </w:t>
      </w:r>
      <w:r w:rsidR="00BC6239">
        <w:rPr>
          <w:sz w:val="26"/>
          <w:szCs w:val="26"/>
        </w:rPr>
        <w:t xml:space="preserve">     </w:t>
      </w:r>
      <w:r w:rsidR="00351A77">
        <w:rPr>
          <w:sz w:val="26"/>
          <w:szCs w:val="26"/>
        </w:rPr>
        <w:t xml:space="preserve">   </w:t>
      </w:r>
      <w:r w:rsidR="00BC6239">
        <w:rPr>
          <w:sz w:val="26"/>
          <w:szCs w:val="26"/>
        </w:rPr>
        <w:t xml:space="preserve"> </w:t>
      </w:r>
      <w:proofErr w:type="spellStart"/>
      <w:r w:rsidRPr="00D424CB">
        <w:rPr>
          <w:sz w:val="26"/>
          <w:szCs w:val="26"/>
        </w:rPr>
        <w:t>Е.В.Гусев</w:t>
      </w:r>
      <w:proofErr w:type="spellEnd"/>
      <w:r w:rsidRPr="00D424CB">
        <w:rPr>
          <w:sz w:val="26"/>
          <w:szCs w:val="26"/>
        </w:rPr>
        <w:t xml:space="preserve">     </w:t>
      </w:r>
    </w:p>
    <w:p w14:paraId="528326A1" w14:textId="77777777" w:rsidR="005A7086" w:rsidRDefault="00403AD6">
      <w:pPr>
        <w:jc w:val="right"/>
      </w:pPr>
      <w:r>
        <w:lastRenderedPageBreak/>
        <w:t>Приложение 1</w:t>
      </w:r>
    </w:p>
    <w:p w14:paraId="0C6DE16F" w14:textId="77777777" w:rsidR="005A7086" w:rsidRDefault="00403AD6">
      <w:pPr>
        <w:jc w:val="right"/>
      </w:pPr>
      <w:r>
        <w:t xml:space="preserve">                                                                к Решению Собрания представителей</w:t>
      </w:r>
    </w:p>
    <w:p w14:paraId="6E6E04DC" w14:textId="77777777" w:rsidR="005A7086" w:rsidRDefault="00403AD6">
      <w:pPr>
        <w:jc w:val="right"/>
      </w:pPr>
      <w:r>
        <w:t>городского поселения Безенчук</w:t>
      </w:r>
    </w:p>
    <w:p w14:paraId="0DBD6C34" w14:textId="77777777" w:rsidR="005A7086" w:rsidRDefault="00403AD6">
      <w:pPr>
        <w:jc w:val="right"/>
      </w:pPr>
      <w:r>
        <w:t xml:space="preserve">                                                        муниципального района Безенчукский</w:t>
      </w:r>
    </w:p>
    <w:p w14:paraId="36ECB92B" w14:textId="77777777" w:rsidR="005A7086" w:rsidRDefault="00403AD6">
      <w:pPr>
        <w:jc w:val="right"/>
      </w:pPr>
      <w:r>
        <w:t xml:space="preserve">                                                                                         Самарской области</w:t>
      </w:r>
    </w:p>
    <w:p w14:paraId="32887BE4" w14:textId="1E3CFAD7" w:rsidR="005A7086" w:rsidRDefault="00403AD6">
      <w:pPr>
        <w:pStyle w:val="ConsPlusTitle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 w:val="0"/>
          <w:szCs w:val="24"/>
        </w:rPr>
        <w:t xml:space="preserve">                                                                         от</w:t>
      </w:r>
      <w:r w:rsidR="0086040D">
        <w:rPr>
          <w:rFonts w:ascii="Times New Roman" w:hAnsi="Times New Roman" w:cs="Times New Roman"/>
          <w:b w:val="0"/>
          <w:szCs w:val="24"/>
        </w:rPr>
        <w:t xml:space="preserve"> </w:t>
      </w:r>
      <w:r w:rsidR="00351A77">
        <w:rPr>
          <w:rFonts w:ascii="Times New Roman" w:hAnsi="Times New Roman" w:cs="Times New Roman"/>
          <w:b w:val="0"/>
          <w:szCs w:val="24"/>
        </w:rPr>
        <w:t>26</w:t>
      </w:r>
      <w:r w:rsidR="00480760">
        <w:rPr>
          <w:rFonts w:ascii="Times New Roman" w:hAnsi="Times New Roman" w:cs="Times New Roman"/>
          <w:b w:val="0"/>
          <w:szCs w:val="24"/>
        </w:rPr>
        <w:t>.0</w:t>
      </w:r>
      <w:r w:rsidR="00BD441A">
        <w:rPr>
          <w:rFonts w:ascii="Times New Roman" w:hAnsi="Times New Roman" w:cs="Times New Roman"/>
          <w:b w:val="0"/>
          <w:szCs w:val="24"/>
        </w:rPr>
        <w:t>8</w:t>
      </w:r>
      <w:r w:rsidR="00480760">
        <w:rPr>
          <w:rFonts w:ascii="Times New Roman" w:hAnsi="Times New Roman" w:cs="Times New Roman"/>
          <w:b w:val="0"/>
          <w:szCs w:val="24"/>
        </w:rPr>
        <w:t>.2026</w:t>
      </w:r>
      <w:r>
        <w:rPr>
          <w:rFonts w:ascii="Times New Roman" w:hAnsi="Times New Roman" w:cs="Times New Roman"/>
          <w:b w:val="0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szCs w:val="24"/>
        </w:rPr>
        <w:t xml:space="preserve">№ </w:t>
      </w:r>
      <w:r w:rsidR="00BD441A">
        <w:rPr>
          <w:rFonts w:ascii="Times New Roman" w:hAnsi="Times New Roman" w:cs="Times New Roman"/>
          <w:b w:val="0"/>
          <w:szCs w:val="24"/>
        </w:rPr>
        <w:t xml:space="preserve"> </w:t>
      </w:r>
      <w:r w:rsidR="00351A77">
        <w:rPr>
          <w:rFonts w:ascii="Times New Roman" w:hAnsi="Times New Roman" w:cs="Times New Roman"/>
          <w:b w:val="0"/>
          <w:szCs w:val="24"/>
        </w:rPr>
        <w:t>46</w:t>
      </w:r>
      <w:proofErr w:type="gramEnd"/>
      <w:r w:rsidR="00BD441A">
        <w:rPr>
          <w:rFonts w:ascii="Times New Roman" w:hAnsi="Times New Roman" w:cs="Times New Roman"/>
          <w:b w:val="0"/>
          <w:szCs w:val="24"/>
        </w:rPr>
        <w:t xml:space="preserve"> </w:t>
      </w:r>
      <w:r w:rsidR="00480760">
        <w:rPr>
          <w:rFonts w:ascii="Times New Roman" w:hAnsi="Times New Roman" w:cs="Times New Roman"/>
          <w:b w:val="0"/>
          <w:szCs w:val="24"/>
        </w:rPr>
        <w:t>/</w:t>
      </w:r>
      <w:r w:rsidR="0086040D">
        <w:rPr>
          <w:rFonts w:ascii="Times New Roman" w:hAnsi="Times New Roman" w:cs="Times New Roman"/>
          <w:b w:val="0"/>
          <w:szCs w:val="24"/>
        </w:rPr>
        <w:t>15</w:t>
      </w:r>
    </w:p>
    <w:p w14:paraId="3905A86E" w14:textId="77777777" w:rsidR="005A7086" w:rsidRDefault="005A7086">
      <w:pPr>
        <w:pStyle w:val="ConsPlusTitle"/>
        <w:jc w:val="center"/>
        <w:rPr>
          <w:rFonts w:ascii="Times New Roman" w:hAnsi="Times New Roman" w:cs="Times New Roman"/>
          <w:szCs w:val="24"/>
        </w:rPr>
      </w:pPr>
    </w:p>
    <w:p w14:paraId="291B4C32" w14:textId="77777777" w:rsidR="005A7086" w:rsidRDefault="00403AD6">
      <w:pPr>
        <w:pStyle w:val="ConsPlusTitle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ПОЛОЖЕНИЕ</w:t>
      </w:r>
    </w:p>
    <w:p w14:paraId="1746D18A" w14:textId="00F57C65" w:rsidR="005A7086" w:rsidRDefault="0086040D" w:rsidP="0086040D">
      <w:pPr>
        <w:pStyle w:val="ConsPlusTitle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О МУНИЦИПАЛЬНОМ ДОРОЖНОМ ФОНДЕ, А ТАКЖЕ ПОРЯДКЕ ФОРМИРОВАНИЯ И ИСПОЛЬЗОВАНИЯ БЮДЖЕТНЫХ АССИГНОВАНИЙ ДОРОЖНОГО ФОНДА </w:t>
      </w:r>
      <w:r w:rsidR="00403AD6">
        <w:rPr>
          <w:rFonts w:ascii="Times New Roman" w:hAnsi="Times New Roman" w:cs="Times New Roman"/>
          <w:szCs w:val="24"/>
        </w:rPr>
        <w:t>ГОРОДСКОГО</w:t>
      </w:r>
      <w:r w:rsidR="004636EC">
        <w:rPr>
          <w:rFonts w:ascii="Times New Roman" w:hAnsi="Times New Roman" w:cs="Times New Roman"/>
          <w:szCs w:val="24"/>
        </w:rPr>
        <w:t xml:space="preserve"> </w:t>
      </w:r>
      <w:r w:rsidR="00403AD6">
        <w:rPr>
          <w:rFonts w:ascii="Times New Roman" w:hAnsi="Times New Roman" w:cs="Times New Roman"/>
          <w:szCs w:val="24"/>
        </w:rPr>
        <w:t>ПОСЕЛЕНИЯ БЕЗЕНЧУК МУНИЦИПАЛЬНОГО РАЙОНА БЕЗЕНЧУКСКИЙ САМАРСКОЙ ОБЛАСТИ</w:t>
      </w:r>
    </w:p>
    <w:p w14:paraId="12E15787" w14:textId="77777777" w:rsidR="005A7086" w:rsidRDefault="005A7086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14:paraId="4E209996" w14:textId="77777777" w:rsidR="00B11472" w:rsidRDefault="00B11472" w:rsidP="00B11472">
      <w:pPr>
        <w:pStyle w:val="ConsPlusNormal"/>
        <w:jc w:val="center"/>
        <w:outlineLvl w:val="1"/>
        <w:rPr>
          <w:rFonts w:ascii="Times New Roman" w:hAnsi="Times New Roman" w:cs="Times New Roman"/>
        </w:rPr>
      </w:pPr>
      <w:bookmarkStart w:id="2" w:name="P307"/>
      <w:bookmarkEnd w:id="2"/>
      <w:r w:rsidRPr="00B11472">
        <w:rPr>
          <w:rFonts w:ascii="Times New Roman" w:hAnsi="Times New Roman" w:cs="Times New Roman"/>
        </w:rPr>
        <w:t>1. Общие положения</w:t>
      </w:r>
    </w:p>
    <w:p w14:paraId="3EE77890" w14:textId="77777777" w:rsidR="00B11472" w:rsidRPr="00B11472" w:rsidRDefault="00B11472" w:rsidP="00B11472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14:paraId="53B0F3F8" w14:textId="4EC85701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    1.1. Положение о муниципальном дорожном фонде в </w:t>
      </w:r>
      <w:r>
        <w:rPr>
          <w:rFonts w:ascii="Times New Roman" w:hAnsi="Times New Roman" w:cs="Times New Roman"/>
        </w:rPr>
        <w:t xml:space="preserve">городском поселении Безенчук муниципального района Безенчукский </w:t>
      </w:r>
      <w:r w:rsidRPr="00B11472">
        <w:rPr>
          <w:rFonts w:ascii="Times New Roman" w:hAnsi="Times New Roman" w:cs="Times New Roman"/>
        </w:rPr>
        <w:t xml:space="preserve">Самарской области (далее - Положение) разработано на основании пункта 5 статьи 179.4 Бюджетного кодекса Российской Федерации и определяет порядок формирования и использования бюджетных ассигнований дорожного фонда </w:t>
      </w:r>
      <w:r>
        <w:rPr>
          <w:rFonts w:ascii="Times New Roman" w:hAnsi="Times New Roman" w:cs="Times New Roman"/>
        </w:rPr>
        <w:t xml:space="preserve">городского поселения Безенчук муниципального района Безенчукский </w:t>
      </w:r>
      <w:r w:rsidRPr="00B11472">
        <w:rPr>
          <w:rFonts w:ascii="Times New Roman" w:hAnsi="Times New Roman" w:cs="Times New Roman"/>
        </w:rPr>
        <w:t>Самарской области.</w:t>
      </w:r>
    </w:p>
    <w:p w14:paraId="468C6130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>1.2.</w:t>
      </w:r>
      <w:r w:rsidRPr="00B11472">
        <w:rPr>
          <w:rFonts w:ascii="Times New Roman" w:hAnsi="Times New Roman" w:cs="Times New Roman"/>
        </w:rPr>
        <w:tab/>
        <w:t>Муниципальный дорожный фонд - часть средств местного бюджета, подлежащая использованию в целях финансового обеспечения дорожной деятельности в отношении автомобильных дорог общего пользования местного значения.</w:t>
      </w:r>
    </w:p>
    <w:p w14:paraId="12793E17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>1.3.</w:t>
      </w:r>
      <w:r w:rsidRPr="00B11472">
        <w:rPr>
          <w:rFonts w:ascii="Times New Roman" w:hAnsi="Times New Roman" w:cs="Times New Roman"/>
        </w:rPr>
        <w:tab/>
        <w:t>Средства дорожного фонда имеют целевое назначение и не подлежат изъятию или расходованию на нужды, не связанные с обеспечением дорожной деятельности.</w:t>
      </w:r>
    </w:p>
    <w:p w14:paraId="504FAF0D" w14:textId="5A9D594A" w:rsid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>1.4.</w:t>
      </w:r>
      <w:r w:rsidRPr="00B11472">
        <w:rPr>
          <w:rFonts w:ascii="Times New Roman" w:hAnsi="Times New Roman" w:cs="Times New Roman"/>
        </w:rPr>
        <w:tab/>
        <w:t xml:space="preserve">Порядок формирования и использования бюджетных ассигнований дорожного фонда устанавливается решением Собрания представителей </w:t>
      </w:r>
      <w:r w:rsidR="00BD0A0F">
        <w:rPr>
          <w:rFonts w:ascii="Times New Roman" w:hAnsi="Times New Roman" w:cs="Times New Roman"/>
        </w:rPr>
        <w:t>городского</w:t>
      </w:r>
      <w:r w:rsidRPr="00B11472">
        <w:rPr>
          <w:rFonts w:ascii="Times New Roman" w:hAnsi="Times New Roman" w:cs="Times New Roman"/>
        </w:rPr>
        <w:t xml:space="preserve"> поселения </w:t>
      </w:r>
      <w:r w:rsidR="00BD0A0F">
        <w:rPr>
          <w:rFonts w:ascii="Times New Roman" w:hAnsi="Times New Roman" w:cs="Times New Roman"/>
        </w:rPr>
        <w:t>Безенчук муниципального района Безенчукский</w:t>
      </w:r>
      <w:r w:rsidRPr="00B11472">
        <w:rPr>
          <w:rFonts w:ascii="Times New Roman" w:hAnsi="Times New Roman" w:cs="Times New Roman"/>
        </w:rPr>
        <w:t xml:space="preserve">  Самарской области.</w:t>
      </w:r>
    </w:p>
    <w:p w14:paraId="39F6A225" w14:textId="77777777" w:rsidR="00BD0A0F" w:rsidRPr="00B11472" w:rsidRDefault="00BD0A0F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</w:p>
    <w:p w14:paraId="1BFB767E" w14:textId="617754A1" w:rsidR="00B11472" w:rsidRDefault="00B11472" w:rsidP="00BD0A0F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>2.Порядок формирования муниципального дорожного фонда</w:t>
      </w:r>
    </w:p>
    <w:p w14:paraId="1FC77891" w14:textId="77777777" w:rsidR="00BD0A0F" w:rsidRPr="00B11472" w:rsidRDefault="00BD0A0F" w:rsidP="00BD0A0F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14:paraId="18FD816A" w14:textId="45B7305F" w:rsidR="00B11472" w:rsidRPr="00B11472" w:rsidRDefault="00BD0A0F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11472" w:rsidRPr="00B11472">
        <w:rPr>
          <w:rFonts w:ascii="Times New Roman" w:hAnsi="Times New Roman" w:cs="Times New Roman"/>
        </w:rPr>
        <w:t>Муниципальный дорожный фонд создается в муниципальных образованиях, органы местного самоуправления которых решают вопросы местного значения в сфере дорожной деятельности, решением представительного органа муниципального образования.</w:t>
      </w:r>
    </w:p>
    <w:p w14:paraId="505A777B" w14:textId="7C3BD2FE" w:rsidR="00B11472" w:rsidRPr="00B11472" w:rsidRDefault="00BD0A0F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B11472" w:rsidRPr="00B11472">
        <w:rPr>
          <w:rFonts w:ascii="Times New Roman" w:hAnsi="Times New Roman" w:cs="Times New Roman"/>
        </w:rPr>
        <w:t xml:space="preserve">Объем бюджетных ассигнований муниципального дорожного фонда утверждается решением о местном бюджете на очередной финансовый год и плановый период в размере не менее прогнозируемого объема доходов бюджета </w:t>
      </w:r>
      <w:r w:rsidR="00366B5C">
        <w:rPr>
          <w:rFonts w:ascii="Times New Roman" w:hAnsi="Times New Roman" w:cs="Times New Roman"/>
        </w:rPr>
        <w:t>городского</w:t>
      </w:r>
      <w:r w:rsidR="00B11472" w:rsidRPr="00B11472">
        <w:rPr>
          <w:rFonts w:ascii="Times New Roman" w:hAnsi="Times New Roman" w:cs="Times New Roman"/>
        </w:rPr>
        <w:t xml:space="preserve"> поселения </w:t>
      </w:r>
      <w:r w:rsidR="00366B5C">
        <w:rPr>
          <w:rFonts w:ascii="Times New Roman" w:hAnsi="Times New Roman" w:cs="Times New Roman"/>
        </w:rPr>
        <w:t xml:space="preserve">Безенчук муниципального района </w:t>
      </w:r>
      <w:proofErr w:type="gramStart"/>
      <w:r w:rsidR="00366B5C">
        <w:rPr>
          <w:rFonts w:ascii="Times New Roman" w:hAnsi="Times New Roman" w:cs="Times New Roman"/>
        </w:rPr>
        <w:t>Безенчукский</w:t>
      </w:r>
      <w:r w:rsidR="00B11472" w:rsidRPr="00B11472">
        <w:rPr>
          <w:rFonts w:ascii="Times New Roman" w:hAnsi="Times New Roman" w:cs="Times New Roman"/>
        </w:rPr>
        <w:t xml:space="preserve">  Самарской</w:t>
      </w:r>
      <w:proofErr w:type="gramEnd"/>
      <w:r w:rsidR="00B11472" w:rsidRPr="00B11472">
        <w:rPr>
          <w:rFonts w:ascii="Times New Roman" w:hAnsi="Times New Roman" w:cs="Times New Roman"/>
        </w:rPr>
        <w:t xml:space="preserve"> области, установленных решением Собрания представителей </w:t>
      </w:r>
      <w:r w:rsidR="00366B5C">
        <w:rPr>
          <w:rFonts w:ascii="Times New Roman" w:hAnsi="Times New Roman" w:cs="Times New Roman"/>
        </w:rPr>
        <w:t xml:space="preserve">городского </w:t>
      </w:r>
      <w:r w:rsidR="00B11472" w:rsidRPr="00B11472">
        <w:rPr>
          <w:rFonts w:ascii="Times New Roman" w:hAnsi="Times New Roman" w:cs="Times New Roman"/>
        </w:rPr>
        <w:t xml:space="preserve">поселения </w:t>
      </w:r>
      <w:r w:rsidR="00366B5C">
        <w:rPr>
          <w:rFonts w:ascii="Times New Roman" w:hAnsi="Times New Roman" w:cs="Times New Roman"/>
        </w:rPr>
        <w:t xml:space="preserve">Безенчук муниципального района </w:t>
      </w:r>
      <w:proofErr w:type="gramStart"/>
      <w:r w:rsidR="00366B5C">
        <w:rPr>
          <w:rFonts w:ascii="Times New Roman" w:hAnsi="Times New Roman" w:cs="Times New Roman"/>
        </w:rPr>
        <w:t>Безенчукский</w:t>
      </w:r>
      <w:r w:rsidR="00B11472" w:rsidRPr="00B11472">
        <w:rPr>
          <w:rFonts w:ascii="Times New Roman" w:hAnsi="Times New Roman" w:cs="Times New Roman"/>
        </w:rPr>
        <w:t xml:space="preserve">  Самарской</w:t>
      </w:r>
      <w:proofErr w:type="gramEnd"/>
      <w:r w:rsidR="00B11472" w:rsidRPr="00B11472">
        <w:rPr>
          <w:rFonts w:ascii="Times New Roman" w:hAnsi="Times New Roman" w:cs="Times New Roman"/>
        </w:rPr>
        <w:t xml:space="preserve"> области от:</w:t>
      </w:r>
    </w:p>
    <w:p w14:paraId="39A67776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    -акцизов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местный бюджет;</w:t>
      </w:r>
    </w:p>
    <w:p w14:paraId="4241B22C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   - платы за оказание услуг по присоединению объектов дорожного сервиса к автомобильным дорогам;</w:t>
      </w:r>
    </w:p>
    <w:p w14:paraId="6D5D26B0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  - уплаты государственной пошлины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грузов;</w:t>
      </w:r>
    </w:p>
    <w:p w14:paraId="29A20C93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  - безвозмездных поступлений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дорог;</w:t>
      </w:r>
    </w:p>
    <w:p w14:paraId="48C926C3" w14:textId="276A0D53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 - денежных средств, поступающих от уплаты неустоек (штрафов, пеней), а также от возмещения убытков муниципального заказчика </w:t>
      </w:r>
      <w:r w:rsidR="00366B5C" w:rsidRPr="00366B5C">
        <w:rPr>
          <w:rFonts w:ascii="Times New Roman" w:hAnsi="Times New Roman" w:cs="Times New Roman"/>
        </w:rPr>
        <w:t xml:space="preserve">городского поселения Безенчук </w:t>
      </w:r>
      <w:r w:rsidR="00366B5C" w:rsidRPr="00366B5C">
        <w:rPr>
          <w:rFonts w:ascii="Times New Roman" w:hAnsi="Times New Roman" w:cs="Times New Roman"/>
        </w:rPr>
        <w:lastRenderedPageBreak/>
        <w:t>муниципального района Безенчукский  Самарской области</w:t>
      </w:r>
      <w:r w:rsidRPr="00B11472">
        <w:rPr>
          <w:rFonts w:ascii="Times New Roman" w:hAnsi="Times New Roman" w:cs="Times New Roman"/>
        </w:rPr>
        <w:t>, взысканных в связи с нарушением исполнителем (подрядчиком) условий муниципального контракта или иных договоров, финансируемых за счет бюджетных ассигнований дорожного фонда, или в связи с уклонением от заключения таких контрактов или иных договоров;</w:t>
      </w:r>
    </w:p>
    <w:p w14:paraId="67E0EBFE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- платы по соглашениям об установлении частных сервитутов в отношении земельных участков в границах полос отвода автомобильных дорог в целях строительства (реконструкции), капитального ремонта объектов дорожного сервиса, их эксплуатации, установки и эксплуатации рекламных конструкций;</w:t>
      </w:r>
    </w:p>
    <w:p w14:paraId="3ACA515B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  - платы по соглашениям об установлении публичных сервитутов в отношении земельных участков в границах полос отвода автомобильных дорог в целях прокладки, переноса, переустройства инженерных коммуникаций, их эксплуатации;</w:t>
      </w:r>
    </w:p>
    <w:p w14:paraId="7E9FE0FA" w14:textId="0ECFB09F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 - денежных средств в виде субсидий и бюджетных кредитов, предоставленных </w:t>
      </w:r>
      <w:r w:rsidR="00366B5C" w:rsidRPr="00366B5C">
        <w:rPr>
          <w:rFonts w:ascii="Times New Roman" w:hAnsi="Times New Roman" w:cs="Times New Roman"/>
        </w:rPr>
        <w:t xml:space="preserve">городского поселения Безенчук муниципального района </w:t>
      </w:r>
      <w:proofErr w:type="gramStart"/>
      <w:r w:rsidR="00366B5C" w:rsidRPr="00366B5C">
        <w:rPr>
          <w:rFonts w:ascii="Times New Roman" w:hAnsi="Times New Roman" w:cs="Times New Roman"/>
        </w:rPr>
        <w:t>Безенчукский  Самарской</w:t>
      </w:r>
      <w:proofErr w:type="gramEnd"/>
      <w:r w:rsidR="00366B5C" w:rsidRPr="00366B5C">
        <w:rPr>
          <w:rFonts w:ascii="Times New Roman" w:hAnsi="Times New Roman" w:cs="Times New Roman"/>
        </w:rPr>
        <w:t xml:space="preserve"> области </w:t>
      </w:r>
      <w:r w:rsidRPr="00B11472">
        <w:rPr>
          <w:rFonts w:ascii="Times New Roman" w:hAnsi="Times New Roman" w:cs="Times New Roman"/>
        </w:rPr>
        <w:t>из бюджетов бюджетной системы Российской Федерации на строительство, реконструкцию, капитальный ремонт, ремонт и содержание автомобильных дорог, в том числе на формирование муниципальных дорожных фондов;</w:t>
      </w:r>
    </w:p>
    <w:p w14:paraId="5686DD9E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- доходов местного  бюджета от транспортного налога (если законом Самарской области  установлены единые нормативы отчислений от транспортного налога в местные бюджеты);</w:t>
      </w:r>
    </w:p>
    <w:p w14:paraId="0EF0C78D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- доходов местного бюджета от платы в счет возмещения вреда, причиняемого автомобильным дорогам местного значения тяжеловесными транспортными средствами;</w:t>
      </w:r>
    </w:p>
    <w:p w14:paraId="462414D5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>- доходов местного бюджета от штрафов за нарушение правил движения тяжеловесного и (или) крупногабаритного транспортного средства;</w:t>
      </w:r>
    </w:p>
    <w:p w14:paraId="71401A73" w14:textId="77777777" w:rsid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>- иных поступлений в местный бюджет, утвержденных решением представительного органа муниципального образования, предусматривающим создание муниципального дорожного фонда.</w:t>
      </w:r>
    </w:p>
    <w:p w14:paraId="50B775AA" w14:textId="77777777" w:rsidR="00366B5C" w:rsidRPr="00B11472" w:rsidRDefault="00366B5C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</w:p>
    <w:p w14:paraId="43439D45" w14:textId="77777777" w:rsidR="00B11472" w:rsidRDefault="00B11472" w:rsidP="00366B5C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>3. Порядок использования средств муниципального дорожного фонда</w:t>
      </w:r>
    </w:p>
    <w:p w14:paraId="2929D38D" w14:textId="77777777" w:rsidR="00366B5C" w:rsidRPr="00B11472" w:rsidRDefault="00366B5C" w:rsidP="00366B5C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14:paraId="13F544B3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   3.1. Перечень полномочий органов местного самоуправления в области дорожной деятельности конкретизирован в статье 13 Федерального закона от 8 ноября 2007 г. № 257-ФЗ. Бюджетные ассигнования муниципального дорожного фонда  используются по следующим направлениям: </w:t>
      </w:r>
    </w:p>
    <w:p w14:paraId="43593855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1) на проектирование, строительство, реконструкцию, ремонт (включая капитальный), содержание автомобильных дорог общего пользования муниципального значения и искусственных сооружений на них;</w:t>
      </w:r>
    </w:p>
    <w:p w14:paraId="54710FCB" w14:textId="41B0F05A" w:rsidR="001E58C8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2) обустройство автомобильных дорог общего пользования муниципального значения для повышения безопасности дорожного движения</w:t>
      </w:r>
      <w:r w:rsidR="001E58C8">
        <w:rPr>
          <w:rFonts w:ascii="Times New Roman" w:hAnsi="Times New Roman" w:cs="Times New Roman"/>
        </w:rPr>
        <w:t xml:space="preserve"> в том числе приобретение и установка дорожных</w:t>
      </w:r>
      <w:r w:rsidR="001E58C8" w:rsidRPr="001E58C8">
        <w:rPr>
          <w:rFonts w:ascii="Times New Roman" w:hAnsi="Times New Roman" w:cs="Times New Roman"/>
        </w:rPr>
        <w:t xml:space="preserve"> знак</w:t>
      </w:r>
      <w:r w:rsidR="001E58C8">
        <w:rPr>
          <w:rFonts w:ascii="Times New Roman" w:hAnsi="Times New Roman" w:cs="Times New Roman"/>
        </w:rPr>
        <w:t>ов</w:t>
      </w:r>
      <w:r w:rsidR="001E58C8" w:rsidRPr="001E58C8">
        <w:rPr>
          <w:rFonts w:ascii="Times New Roman" w:hAnsi="Times New Roman" w:cs="Times New Roman"/>
        </w:rPr>
        <w:t>, дорожны</w:t>
      </w:r>
      <w:r w:rsidR="001E58C8">
        <w:rPr>
          <w:rFonts w:ascii="Times New Roman" w:hAnsi="Times New Roman" w:cs="Times New Roman"/>
        </w:rPr>
        <w:t>х</w:t>
      </w:r>
      <w:r w:rsidR="001E58C8" w:rsidRPr="001E58C8">
        <w:rPr>
          <w:rFonts w:ascii="Times New Roman" w:hAnsi="Times New Roman" w:cs="Times New Roman"/>
        </w:rPr>
        <w:t xml:space="preserve"> ограждени</w:t>
      </w:r>
      <w:r w:rsidR="001E58C8">
        <w:rPr>
          <w:rFonts w:ascii="Times New Roman" w:hAnsi="Times New Roman" w:cs="Times New Roman"/>
        </w:rPr>
        <w:t>й</w:t>
      </w:r>
      <w:r w:rsidR="001E58C8" w:rsidRPr="001E58C8">
        <w:rPr>
          <w:rFonts w:ascii="Times New Roman" w:hAnsi="Times New Roman" w:cs="Times New Roman"/>
        </w:rPr>
        <w:t>, светофор</w:t>
      </w:r>
      <w:r w:rsidR="001E58C8">
        <w:rPr>
          <w:rFonts w:ascii="Times New Roman" w:hAnsi="Times New Roman" w:cs="Times New Roman"/>
        </w:rPr>
        <w:t>ов</w:t>
      </w:r>
      <w:r w:rsidR="001E58C8" w:rsidRPr="001E58C8">
        <w:rPr>
          <w:rFonts w:ascii="Times New Roman" w:hAnsi="Times New Roman" w:cs="Times New Roman"/>
        </w:rPr>
        <w:t xml:space="preserve"> и други</w:t>
      </w:r>
      <w:r w:rsidR="001E58C8">
        <w:rPr>
          <w:rFonts w:ascii="Times New Roman" w:hAnsi="Times New Roman" w:cs="Times New Roman"/>
        </w:rPr>
        <w:t>х</w:t>
      </w:r>
      <w:r w:rsidR="001E58C8" w:rsidRPr="001E58C8">
        <w:rPr>
          <w:rFonts w:ascii="Times New Roman" w:hAnsi="Times New Roman" w:cs="Times New Roman"/>
        </w:rPr>
        <w:t xml:space="preserve"> устройств для регулирования дорожного движения, остановочные пункты, объекты, предназначенные для освещения автомобильных дорог</w:t>
      </w:r>
      <w:r w:rsidR="001E58C8">
        <w:rPr>
          <w:rFonts w:ascii="Times New Roman" w:hAnsi="Times New Roman" w:cs="Times New Roman"/>
        </w:rPr>
        <w:t xml:space="preserve"> (световые опоры, фонари, лампы, дросселя, провода, приборы учета электроэнергии, фотореле, магнитные пускатели, электропатроны для ламп, ящики управления освещением и пр.)</w:t>
      </w:r>
      <w:r w:rsidR="001E58C8" w:rsidRPr="001E58C8">
        <w:rPr>
          <w:rFonts w:ascii="Times New Roman" w:hAnsi="Times New Roman" w:cs="Times New Roman"/>
        </w:rPr>
        <w:t>, пешеходные дорожки, пункты весового и габаритного контроля транспортных средств, пункты взимания платы, стоянки (парковки) транспортных средств, сооружения, предназначенные для охраны автомобильных дорог и искусственных дорожных сооружений, тротуары</w:t>
      </w:r>
      <w:r w:rsidR="001E58C8">
        <w:rPr>
          <w:rFonts w:ascii="Times New Roman" w:hAnsi="Times New Roman" w:cs="Times New Roman"/>
        </w:rPr>
        <w:t>.</w:t>
      </w:r>
    </w:p>
    <w:p w14:paraId="4459BA54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3) капитальный ремонт и ремонт дворовых территорий многоквартирных домов, проездов к дворовым территориям многоквартирных домов населенного пункта; </w:t>
      </w:r>
    </w:p>
    <w:p w14:paraId="414E123D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4) инвентаризацию, паспортизацию, проведение кадастровых работ, регистрацию прав в отношении земельных участков, занимаемых автодорогами местного значения;</w:t>
      </w:r>
    </w:p>
    <w:p w14:paraId="6B1E9350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5)  оформление прав собственности на автомобильные дороги общего пользования муниципального значения; </w:t>
      </w:r>
    </w:p>
    <w:p w14:paraId="0F064626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6) погашение задолженности по бюджетным кредитам на строительство, ремонт и содержание дорог; уплату налога на имущество в отношении автомобильных дорог общего пользования муниципального значения;</w:t>
      </w:r>
    </w:p>
    <w:p w14:paraId="7EBDCA6F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lastRenderedPageBreak/>
        <w:t xml:space="preserve">    7) исполнение судебных актов РФ и мировых соглашений по возмещению вреда, причиненного в результате незаконных действий (бездействия) органов местного самоуправления в части обеспечения дорожной деятельности;</w:t>
      </w:r>
    </w:p>
    <w:p w14:paraId="520C1216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8) приобретение дорожно-строительной техники, навесного прицепного оборудования, необходимых для осуществления дорожной деятельности.</w:t>
      </w:r>
    </w:p>
    <w:p w14:paraId="341EC94F" w14:textId="0674689B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  3.2. Главным распорядителем средств муниципального дорожного фонда является Администрация </w:t>
      </w:r>
      <w:r w:rsidR="00A41CEE" w:rsidRPr="00A41CEE">
        <w:rPr>
          <w:rFonts w:ascii="Times New Roman" w:hAnsi="Times New Roman" w:cs="Times New Roman"/>
        </w:rPr>
        <w:t>городского поселения Безенчук муниципального района Безенчукский  Самарской области</w:t>
      </w:r>
      <w:r w:rsidRPr="00B11472">
        <w:rPr>
          <w:rFonts w:ascii="Times New Roman" w:hAnsi="Times New Roman" w:cs="Times New Roman"/>
        </w:rPr>
        <w:t>.</w:t>
      </w:r>
    </w:p>
    <w:p w14:paraId="1C1DA415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  3.3. Администрация в соответствии с действующим законодательством проводит работу по заключению и исполнению муниципальных контрактов и договоров на осуществление дорожной деятельности в отношении автомобильных дорог общего пользования местного значения в границах населенного пункта.</w:t>
      </w:r>
    </w:p>
    <w:p w14:paraId="382C7EF0" w14:textId="77777777" w:rsidR="00B11472" w:rsidRP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  3.4. Администрация поселения обеспечивает целевое, эффективное и правомерное использование средств муниципального дорожного фонда.</w:t>
      </w:r>
    </w:p>
    <w:p w14:paraId="1E0E97B4" w14:textId="77777777" w:rsidR="00B11472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   3.5. Бюджетные ассигнования муниципального дорожного фонда, не использованные в текущем финансовом году, не подлежат изъятию и учитываются при формировании муниципального дорожного фонда на очередной финансовый год (п. 5 ст. 179.4 Бюджетного кодекса РФ). </w:t>
      </w:r>
    </w:p>
    <w:p w14:paraId="0E8E87DB" w14:textId="77777777" w:rsidR="00617880" w:rsidRPr="00B11472" w:rsidRDefault="00617880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</w:p>
    <w:p w14:paraId="30DE980D" w14:textId="21FC332F" w:rsidR="00B11472" w:rsidRDefault="00B11472" w:rsidP="00617880">
      <w:pPr>
        <w:pStyle w:val="ConsPlusNormal"/>
        <w:jc w:val="center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4. </w:t>
      </w:r>
      <w:r w:rsidR="00617880">
        <w:rPr>
          <w:rFonts w:ascii="Times New Roman" w:hAnsi="Times New Roman" w:cs="Times New Roman"/>
        </w:rPr>
        <w:t>Отчет об исполнении дорожного фонда</w:t>
      </w:r>
    </w:p>
    <w:p w14:paraId="74F97B4D" w14:textId="77777777" w:rsidR="00617880" w:rsidRPr="00B11472" w:rsidRDefault="00617880" w:rsidP="00617880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14:paraId="1656192B" w14:textId="7590A6D4" w:rsidR="005364B8" w:rsidRDefault="00B11472" w:rsidP="00B11472">
      <w:pPr>
        <w:pStyle w:val="ConsPlusNormal"/>
        <w:jc w:val="both"/>
        <w:outlineLvl w:val="1"/>
        <w:rPr>
          <w:rFonts w:ascii="Times New Roman" w:hAnsi="Times New Roman" w:cs="Times New Roman"/>
        </w:rPr>
      </w:pPr>
      <w:r w:rsidRPr="00B11472">
        <w:rPr>
          <w:rFonts w:ascii="Times New Roman" w:hAnsi="Times New Roman" w:cs="Times New Roman"/>
        </w:rPr>
        <w:t xml:space="preserve">       4.1. Отчет об использовании бюджетных ассигнований дорожного фонда формируется в составе бюджетной отчетности об исполнении местного бюджета и представляется в Собрани</w:t>
      </w:r>
      <w:r w:rsidR="00617880">
        <w:rPr>
          <w:rFonts w:ascii="Times New Roman" w:hAnsi="Times New Roman" w:cs="Times New Roman"/>
        </w:rPr>
        <w:t>е</w:t>
      </w:r>
      <w:r w:rsidRPr="00B11472">
        <w:rPr>
          <w:rFonts w:ascii="Times New Roman" w:hAnsi="Times New Roman" w:cs="Times New Roman"/>
        </w:rPr>
        <w:t xml:space="preserve"> Представителей </w:t>
      </w:r>
      <w:r w:rsidR="00617880">
        <w:rPr>
          <w:rFonts w:ascii="Times New Roman" w:hAnsi="Times New Roman" w:cs="Times New Roman"/>
        </w:rPr>
        <w:t>городского</w:t>
      </w:r>
      <w:r w:rsidRPr="00B11472">
        <w:rPr>
          <w:rFonts w:ascii="Times New Roman" w:hAnsi="Times New Roman" w:cs="Times New Roman"/>
        </w:rPr>
        <w:t xml:space="preserve"> поселения </w:t>
      </w:r>
      <w:r w:rsidR="00617880">
        <w:rPr>
          <w:rFonts w:ascii="Times New Roman" w:hAnsi="Times New Roman" w:cs="Times New Roman"/>
        </w:rPr>
        <w:t>Безенчук</w:t>
      </w:r>
      <w:r w:rsidRPr="00B11472">
        <w:rPr>
          <w:rFonts w:ascii="Times New Roman" w:hAnsi="Times New Roman" w:cs="Times New Roman"/>
        </w:rPr>
        <w:t xml:space="preserve"> муниципального района </w:t>
      </w:r>
      <w:r w:rsidR="00617880">
        <w:rPr>
          <w:rFonts w:ascii="Times New Roman" w:hAnsi="Times New Roman" w:cs="Times New Roman"/>
        </w:rPr>
        <w:t>Безенчукский</w:t>
      </w:r>
      <w:r w:rsidRPr="00B11472">
        <w:rPr>
          <w:rFonts w:ascii="Times New Roman" w:hAnsi="Times New Roman" w:cs="Times New Roman"/>
        </w:rPr>
        <w:t xml:space="preserve">  Самарской области одновременно с годовым отчетом об исполнении местного бюджета и подлежит обязательному опубликованию.</w:t>
      </w:r>
    </w:p>
    <w:p w14:paraId="00105513" w14:textId="77777777" w:rsidR="00210962" w:rsidRDefault="00210962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0D9C7433" w14:textId="77777777" w:rsidR="00210962" w:rsidRDefault="00210962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46228825" w14:textId="77777777" w:rsidR="00210962" w:rsidRDefault="00210962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5CDBCBE" w14:textId="77777777" w:rsidR="00210962" w:rsidRDefault="00210962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30CE895C" w14:textId="77777777" w:rsidR="00210962" w:rsidRDefault="00210962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14:paraId="7E785B12" w14:textId="77777777" w:rsidR="005364B8" w:rsidRDefault="005364B8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sectPr w:rsidR="005364B8" w:rsidSect="00351A77">
      <w:pgSz w:w="11906" w:h="16838"/>
      <w:pgMar w:top="851" w:right="707" w:bottom="851" w:left="156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7086"/>
    <w:rsid w:val="00154D19"/>
    <w:rsid w:val="001E58C8"/>
    <w:rsid w:val="00210962"/>
    <w:rsid w:val="00242BE4"/>
    <w:rsid w:val="002519D3"/>
    <w:rsid w:val="002627E9"/>
    <w:rsid w:val="002C0850"/>
    <w:rsid w:val="002D5CBE"/>
    <w:rsid w:val="003201F8"/>
    <w:rsid w:val="00351A77"/>
    <w:rsid w:val="00366B5C"/>
    <w:rsid w:val="0039306E"/>
    <w:rsid w:val="0039603D"/>
    <w:rsid w:val="003B0ED0"/>
    <w:rsid w:val="003E1C53"/>
    <w:rsid w:val="00403AD6"/>
    <w:rsid w:val="0042264C"/>
    <w:rsid w:val="004636EC"/>
    <w:rsid w:val="00480760"/>
    <w:rsid w:val="00486DFF"/>
    <w:rsid w:val="00510EFB"/>
    <w:rsid w:val="005364B8"/>
    <w:rsid w:val="00551B21"/>
    <w:rsid w:val="00553522"/>
    <w:rsid w:val="005A0A69"/>
    <w:rsid w:val="005A7086"/>
    <w:rsid w:val="00617880"/>
    <w:rsid w:val="006F08B9"/>
    <w:rsid w:val="006F5612"/>
    <w:rsid w:val="00736FAF"/>
    <w:rsid w:val="00763293"/>
    <w:rsid w:val="00775F84"/>
    <w:rsid w:val="007B465F"/>
    <w:rsid w:val="007E5C83"/>
    <w:rsid w:val="00840F30"/>
    <w:rsid w:val="0086040D"/>
    <w:rsid w:val="008661F0"/>
    <w:rsid w:val="008D0313"/>
    <w:rsid w:val="008E245F"/>
    <w:rsid w:val="0091011E"/>
    <w:rsid w:val="009636A4"/>
    <w:rsid w:val="00972294"/>
    <w:rsid w:val="00976AAD"/>
    <w:rsid w:val="00A413EC"/>
    <w:rsid w:val="00A41CEE"/>
    <w:rsid w:val="00A74441"/>
    <w:rsid w:val="00AC50CF"/>
    <w:rsid w:val="00B11472"/>
    <w:rsid w:val="00B16DC8"/>
    <w:rsid w:val="00B279DA"/>
    <w:rsid w:val="00B4078A"/>
    <w:rsid w:val="00B4770B"/>
    <w:rsid w:val="00BB455C"/>
    <w:rsid w:val="00BB7C1B"/>
    <w:rsid w:val="00BC6239"/>
    <w:rsid w:val="00BD0A0F"/>
    <w:rsid w:val="00BD441A"/>
    <w:rsid w:val="00D6556A"/>
    <w:rsid w:val="00D65574"/>
    <w:rsid w:val="00D729E9"/>
    <w:rsid w:val="00D853DD"/>
    <w:rsid w:val="00D96701"/>
    <w:rsid w:val="00DB092B"/>
    <w:rsid w:val="00DB5DBF"/>
    <w:rsid w:val="00DE78A7"/>
    <w:rsid w:val="00E328EC"/>
    <w:rsid w:val="00E63DC8"/>
    <w:rsid w:val="00E95799"/>
    <w:rsid w:val="00ED5157"/>
    <w:rsid w:val="00F62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445AE"/>
  <w15:docId w15:val="{DF786E50-782D-45EC-BD4E-E06756386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32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DF3085"/>
    <w:rPr>
      <w:rFonts w:ascii="Tahoma" w:hAnsi="Tahoma" w:cs="Tahoma"/>
      <w:sz w:val="16"/>
      <w:szCs w:val="16"/>
    </w:rPr>
  </w:style>
  <w:style w:type="character" w:customStyle="1" w:styleId="a4">
    <w:name w:val="Основной стиль Знак"/>
    <w:qFormat/>
    <w:rsid w:val="000E08A0"/>
    <w:rPr>
      <w:rFonts w:ascii="Arial" w:eastAsia="Times New Roman" w:hAnsi="Arial" w:cs="Times New Roman"/>
      <w:sz w:val="20"/>
      <w:szCs w:val="28"/>
      <w:lang w:eastAsia="ru-RU"/>
    </w:rPr>
  </w:style>
  <w:style w:type="character" w:customStyle="1" w:styleId="ListLabel1">
    <w:name w:val="ListLabel 1"/>
    <w:qFormat/>
    <w:rPr>
      <w:rFonts w:ascii="Times New Roman" w:hAnsi="Times New Roman" w:cs="Times New Roman"/>
      <w:color w:val="000000" w:themeColor="text1"/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2">
    <w:name w:val="ListLabel 2"/>
    <w:qFormat/>
    <w:rPr>
      <w:rFonts w:ascii="Times New Roman" w:hAnsi="Times New Roman" w:cs="Times New Roman"/>
      <w:color w:val="0000FF"/>
    </w:rPr>
  </w:style>
  <w:style w:type="character" w:customStyle="1" w:styleId="ListLabel3">
    <w:name w:val="ListLabel 3"/>
    <w:qFormat/>
    <w:rPr>
      <w:rFonts w:ascii="Times New Roman" w:hAnsi="Times New Roman" w:cs="Times New Roman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ConsPlusNormal">
    <w:name w:val="ConsPlusNormal"/>
    <w:qFormat/>
    <w:rsid w:val="00FA43C2"/>
    <w:pPr>
      <w:widowControl w:val="0"/>
    </w:pPr>
    <w:rPr>
      <w:rFonts w:eastAsia="Times New Roman" w:cs="Calibri"/>
      <w:sz w:val="24"/>
      <w:szCs w:val="20"/>
      <w:lang w:eastAsia="ru-RU"/>
    </w:rPr>
  </w:style>
  <w:style w:type="paragraph" w:customStyle="1" w:styleId="ConsPlusNonformat">
    <w:name w:val="ConsPlusNonformat"/>
    <w:qFormat/>
    <w:rsid w:val="00FA43C2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Title">
    <w:name w:val="ConsPlusTitle"/>
    <w:qFormat/>
    <w:rsid w:val="00FA43C2"/>
    <w:pPr>
      <w:widowControl w:val="0"/>
    </w:pPr>
    <w:rPr>
      <w:rFonts w:eastAsia="Times New Roman" w:cs="Calibri"/>
      <w:b/>
      <w:sz w:val="24"/>
      <w:szCs w:val="20"/>
      <w:lang w:eastAsia="ru-RU"/>
    </w:rPr>
  </w:style>
  <w:style w:type="paragraph" w:customStyle="1" w:styleId="ConsPlusCell">
    <w:name w:val="ConsPlusCell"/>
    <w:qFormat/>
    <w:rsid w:val="00FA43C2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ConsPlusDocList">
    <w:name w:val="ConsPlusDocList"/>
    <w:qFormat/>
    <w:rsid w:val="00FA43C2"/>
    <w:pPr>
      <w:widowControl w:val="0"/>
    </w:pPr>
    <w:rPr>
      <w:rFonts w:eastAsia="Times New Roman" w:cs="Calibri"/>
      <w:sz w:val="24"/>
      <w:szCs w:val="20"/>
      <w:lang w:eastAsia="ru-RU"/>
    </w:rPr>
  </w:style>
  <w:style w:type="paragraph" w:customStyle="1" w:styleId="ConsPlusTitlePage">
    <w:name w:val="ConsPlusTitlePage"/>
    <w:qFormat/>
    <w:rsid w:val="00FA43C2"/>
    <w:pPr>
      <w:widowControl w:val="0"/>
    </w:pPr>
    <w:rPr>
      <w:rFonts w:ascii="Tahoma" w:eastAsia="Times New Roman" w:hAnsi="Tahoma" w:cs="Tahoma"/>
      <w:szCs w:val="20"/>
      <w:lang w:eastAsia="ru-RU"/>
    </w:rPr>
  </w:style>
  <w:style w:type="paragraph" w:customStyle="1" w:styleId="ConsPlusJurTerm">
    <w:name w:val="ConsPlusJurTerm"/>
    <w:qFormat/>
    <w:rsid w:val="00FA43C2"/>
    <w:pPr>
      <w:widowControl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qFormat/>
    <w:rsid w:val="00FA43C2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DF3085"/>
    <w:rPr>
      <w:rFonts w:ascii="Tahoma" w:hAnsi="Tahoma" w:cs="Tahoma"/>
      <w:sz w:val="16"/>
      <w:szCs w:val="16"/>
    </w:rPr>
  </w:style>
  <w:style w:type="paragraph" w:customStyle="1" w:styleId="ab">
    <w:name w:val="Основной стиль"/>
    <w:basedOn w:val="a"/>
    <w:qFormat/>
    <w:rsid w:val="000E08A0"/>
    <w:pPr>
      <w:ind w:firstLine="680"/>
      <w:jc w:val="both"/>
    </w:pPr>
    <w:rPr>
      <w:rFonts w:ascii="Arial" w:hAnsi="Arial"/>
      <w:sz w:val="20"/>
      <w:szCs w:val="28"/>
    </w:rPr>
  </w:style>
  <w:style w:type="paragraph" w:styleId="ac">
    <w:name w:val="Normal (Web)"/>
    <w:basedOn w:val="a"/>
    <w:uiPriority w:val="99"/>
    <w:unhideWhenUsed/>
    <w:rsid w:val="00486DFF"/>
    <w:pPr>
      <w:spacing w:before="100" w:beforeAutospacing="1" w:after="100" w:afterAutospacing="1"/>
    </w:pPr>
  </w:style>
  <w:style w:type="character" w:styleId="ad">
    <w:name w:val="Hyperlink"/>
    <w:basedOn w:val="a0"/>
    <w:uiPriority w:val="99"/>
    <w:semiHidden/>
    <w:unhideWhenUsed/>
    <w:rsid w:val="0032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3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4</Pages>
  <Words>1634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Пользователь Windows</cp:lastModifiedBy>
  <cp:revision>96</cp:revision>
  <cp:lastPrinted>2026-08-27T09:21:00Z</cp:lastPrinted>
  <dcterms:created xsi:type="dcterms:W3CDTF">2019-11-18T10:55:00Z</dcterms:created>
  <dcterms:modified xsi:type="dcterms:W3CDTF">2026-08-27T09:25:00Z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