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D10496" w:rsidRPr="00D10496" w14:paraId="47FC7401" w14:textId="77777777" w:rsidTr="007D4376">
        <w:trPr>
          <w:cantSplit/>
          <w:trHeight w:val="80"/>
        </w:trPr>
        <w:tc>
          <w:tcPr>
            <w:tcW w:w="4140" w:type="dxa"/>
            <w:gridSpan w:val="2"/>
          </w:tcPr>
          <w:p w14:paraId="68C4C632" w14:textId="77777777" w:rsidR="00D10496" w:rsidRPr="00D10496" w:rsidRDefault="00BA7456" w:rsidP="00D10496">
            <w:pPr>
              <w:widowControl w:val="0"/>
              <w:snapToGrid w:val="0"/>
              <w:spacing w:line="276" w:lineRule="auto"/>
              <w:ind w:left="7" w:right="164" w:firstLine="0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pict w14:anchorId="6A30AF5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5pt">
                  <v:imagedata r:id="rId5" o:title=""/>
                </v:shape>
              </w:pict>
            </w:r>
          </w:p>
          <w:p w14:paraId="5FF46193" w14:textId="1D043FAF" w:rsidR="00D10496" w:rsidRPr="00D10496" w:rsidRDefault="00611030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ГЛАВА</w:t>
            </w:r>
          </w:p>
          <w:p w14:paraId="3D503672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 w:rsidRPr="00D10496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ГОРОДСКОГО ПОСЕЛЕНИЯ БЕЗЕНЧУК</w:t>
            </w:r>
          </w:p>
          <w:p w14:paraId="4945786C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14:paraId="0929AC3E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Самарской области</w:t>
            </w:r>
          </w:p>
          <w:p w14:paraId="1EC1744F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</w:p>
          <w:p w14:paraId="7E97AD7F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446250, п.г.т. Безенчук, ул. Нефтяников, д.12</w:t>
            </w:r>
          </w:p>
          <w:p w14:paraId="1BE7E730" w14:textId="77777777" w:rsidR="00D10496" w:rsidRPr="00D10496" w:rsidRDefault="00D10496" w:rsidP="00D10496">
            <w:pPr>
              <w:spacing w:line="240" w:lineRule="auto"/>
              <w:ind w:left="149" w:right="164" w:firstLine="0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тел.: 2-14-51 факс: 2-14-51</w:t>
            </w:r>
          </w:p>
          <w:p w14:paraId="2A9CCE44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proofErr w:type="gram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E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mail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:</w:t>
            </w:r>
            <w:proofErr w:type="spell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gp</w:t>
            </w:r>
            <w:proofErr w:type="spellEnd"/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proofErr w:type="spell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bezenchukso</w:t>
            </w:r>
            <w:proofErr w:type="spellEnd"/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@</w:t>
            </w:r>
            <w:proofErr w:type="spell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yandex</w:t>
            </w:r>
            <w:proofErr w:type="spellEnd"/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.</w:t>
            </w:r>
            <w:proofErr w:type="spell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ru</w:t>
            </w:r>
            <w:proofErr w:type="spellEnd"/>
            <w:proofErr w:type="gramEnd"/>
          </w:p>
          <w:p w14:paraId="5CA1D886" w14:textId="77777777" w:rsidR="00D10496" w:rsidRPr="00D10496" w:rsidRDefault="00D10496" w:rsidP="00D1049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8"/>
                <w:szCs w:val="8"/>
                <w:lang w:eastAsia="ru-RU"/>
              </w:rPr>
            </w:pPr>
          </w:p>
        </w:tc>
      </w:tr>
      <w:tr w:rsidR="00D10496" w:rsidRPr="00D10496" w14:paraId="526EB09E" w14:textId="77777777" w:rsidTr="007D4376">
        <w:trPr>
          <w:cantSplit/>
          <w:trHeight w:val="229"/>
        </w:trPr>
        <w:tc>
          <w:tcPr>
            <w:tcW w:w="4140" w:type="dxa"/>
            <w:gridSpan w:val="2"/>
          </w:tcPr>
          <w:p w14:paraId="3AFB36B6" w14:textId="77777777" w:rsidR="00D10496" w:rsidRPr="00D10496" w:rsidRDefault="00D10496" w:rsidP="00D1049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Cs w:val="28"/>
                <w:lang w:eastAsia="ru-RU"/>
              </w:rPr>
              <w:t xml:space="preserve">ПОСТАНОВЛЕНИЕ </w:t>
            </w:r>
          </w:p>
        </w:tc>
      </w:tr>
      <w:tr w:rsidR="00D10496" w:rsidRPr="00D10496" w14:paraId="0E2259E2" w14:textId="77777777" w:rsidTr="007D4376">
        <w:trPr>
          <w:cantSplit/>
          <w:trHeight w:hRule="exact" w:val="369"/>
        </w:trPr>
        <w:tc>
          <w:tcPr>
            <w:tcW w:w="2616" w:type="dxa"/>
          </w:tcPr>
          <w:p w14:paraId="7B7A88B1" w14:textId="439342D5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от </w:t>
            </w:r>
            <w:r w:rsidR="00BA7456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="00C82552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  <w:r w:rsidR="00BA7456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.202</w:t>
            </w:r>
            <w:r w:rsidR="00C8255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</w:p>
          <w:p w14:paraId="26DAF2B3" w14:textId="7777777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389D955E" w14:textId="7777777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107816E9" w14:textId="7777777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6A13A15D" w14:textId="191A143A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E651C9">
              <w:rPr>
                <w:rFonts w:eastAsia="Times New Roman" w:cs="Times New Roman"/>
                <w:sz w:val="24"/>
                <w:szCs w:val="24"/>
                <w:lang w:eastAsia="ru-RU"/>
              </w:rPr>
              <w:t>243</w:t>
            </w:r>
            <w:r w:rsidR="00BA745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59E736BC" w14:textId="77777777" w:rsidR="00B50FCD" w:rsidRPr="002A2AD8" w:rsidRDefault="00B50FCD" w:rsidP="00B50FCD">
      <w:pPr>
        <w:tabs>
          <w:tab w:val="left" w:pos="1701"/>
          <w:tab w:val="left" w:pos="9356"/>
        </w:tabs>
        <w:spacing w:line="240" w:lineRule="auto"/>
        <w:ind w:firstLine="0"/>
        <w:rPr>
          <w:rFonts w:eastAsia="Arial Unicode MS" w:cs="Times New Roman"/>
          <w:bCs/>
          <w:kern w:val="1"/>
          <w:sz w:val="26"/>
          <w:szCs w:val="26"/>
          <w:lang w:eastAsia="ar-SA"/>
        </w:rPr>
      </w:pPr>
      <w:r w:rsidRPr="002A2AD8">
        <w:rPr>
          <w:rFonts w:eastAsia="Arial Unicode MS" w:cs="Times New Roman"/>
          <w:bCs/>
          <w:kern w:val="1"/>
          <w:sz w:val="26"/>
          <w:szCs w:val="26"/>
          <w:lang w:eastAsia="ar-SA"/>
        </w:rPr>
        <w:t>О проведении публичных слушаний</w:t>
      </w:r>
      <w:r w:rsidRPr="002A2AD8">
        <w:rPr>
          <w:rFonts w:eastAsia="Times New Roman" w:cs="Times New Roman"/>
          <w:bCs/>
          <w:kern w:val="1"/>
          <w:sz w:val="26"/>
          <w:szCs w:val="26"/>
          <w:lang w:eastAsia="ar-SA"/>
        </w:rPr>
        <w:t xml:space="preserve"> </w:t>
      </w:r>
      <w:r w:rsidRPr="002A2AD8">
        <w:rPr>
          <w:rFonts w:eastAsia="Arial Unicode MS" w:cs="Times New Roman"/>
          <w:bCs/>
          <w:kern w:val="1"/>
          <w:sz w:val="26"/>
          <w:szCs w:val="26"/>
          <w:lang w:eastAsia="ar-SA"/>
        </w:rPr>
        <w:t>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г. № 4/52.</w:t>
      </w:r>
    </w:p>
    <w:p w14:paraId="162B9D8C" w14:textId="77777777" w:rsidR="00B50FCD" w:rsidRPr="002A2AD8" w:rsidRDefault="00B50FCD" w:rsidP="00B50FCD">
      <w:pPr>
        <w:tabs>
          <w:tab w:val="left" w:pos="1701"/>
          <w:tab w:val="left" w:pos="9356"/>
        </w:tabs>
        <w:spacing w:line="240" w:lineRule="auto"/>
        <w:ind w:firstLine="0"/>
        <w:rPr>
          <w:rFonts w:eastAsia="Times New Roman" w:cs="Times New Roman"/>
          <w:sz w:val="26"/>
          <w:szCs w:val="26"/>
          <w:highlight w:val="yellow"/>
          <w:lang w:eastAsia="ru-RU"/>
        </w:rPr>
      </w:pPr>
    </w:p>
    <w:p w14:paraId="2247AFC5" w14:textId="4181FCC3" w:rsidR="00B50FCD" w:rsidRPr="0065669E" w:rsidRDefault="00B50FCD" w:rsidP="005B082B">
      <w:pPr>
        <w:keepNext/>
        <w:spacing w:line="240" w:lineRule="auto"/>
        <w:ind w:firstLine="426"/>
        <w:outlineLvl w:val="2"/>
        <w:rPr>
          <w:rFonts w:eastAsia="Times New Roman" w:cs="Times New Roman"/>
          <w:strike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 xml:space="preserve">В соответствии с  Градостроительным  Кодексом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приказом Министерства градостроительной политики Самарской </w:t>
      </w:r>
      <w:r w:rsidRPr="0065669E">
        <w:rPr>
          <w:rFonts w:eastAsia="Times New Roman" w:cs="Times New Roman"/>
          <w:sz w:val="26"/>
          <w:szCs w:val="26"/>
          <w:lang w:eastAsia="ru-RU"/>
        </w:rPr>
        <w:t xml:space="preserve">области </w:t>
      </w:r>
      <w:r w:rsidR="0058236A" w:rsidRPr="0065669E">
        <w:rPr>
          <w:rFonts w:eastAsia="Arial Unicode MS" w:cs="Times New Roman"/>
          <w:kern w:val="1"/>
          <w:sz w:val="26"/>
          <w:szCs w:val="26"/>
          <w:lang w:eastAsia="ar-SA"/>
        </w:rPr>
        <w:t>от 19.03.2026 № 208-п</w:t>
      </w:r>
      <w:r w:rsidR="0058236A" w:rsidRPr="0065669E">
        <w:rPr>
          <w:rFonts w:eastAsia="Times New Roman" w:cs="Times New Roman"/>
          <w:sz w:val="26"/>
          <w:szCs w:val="26"/>
          <w:lang w:eastAsia="ru-RU"/>
        </w:rPr>
        <w:t xml:space="preserve"> «О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№ 4/52»</w:t>
      </w:r>
      <w:r w:rsidRPr="0065669E">
        <w:rPr>
          <w:rFonts w:eastAsia="Times New Roman" w:cs="Times New Roman"/>
          <w:sz w:val="26"/>
          <w:szCs w:val="26"/>
          <w:lang w:eastAsia="ru-RU"/>
        </w:rPr>
        <w:t xml:space="preserve">, Уставом городского поселения Безенчук  муниципального района Безенчукский 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65669E">
        <w:rPr>
          <w:rFonts w:eastAsia="Times New Roman" w:cs="Times New Roman"/>
          <w:noProof/>
          <w:sz w:val="26"/>
          <w:szCs w:val="26"/>
          <w:lang w:eastAsia="ru-RU"/>
        </w:rPr>
        <w:t xml:space="preserve">Безенчукский </w:t>
      </w:r>
      <w:r w:rsidRPr="0065669E">
        <w:rPr>
          <w:rFonts w:eastAsia="Times New Roman" w:cs="Times New Roman"/>
          <w:sz w:val="26"/>
          <w:szCs w:val="26"/>
          <w:lang w:eastAsia="ru-RU"/>
        </w:rPr>
        <w:t xml:space="preserve">Самарской области, утвержденным Решением Собрания представителей городского  поселения Безенчукский  муниципального района </w:t>
      </w:r>
      <w:r w:rsidRPr="0065669E">
        <w:rPr>
          <w:rFonts w:eastAsia="Times New Roman" w:cs="Times New Roman"/>
          <w:noProof/>
          <w:sz w:val="26"/>
          <w:szCs w:val="26"/>
          <w:lang w:eastAsia="ru-RU"/>
        </w:rPr>
        <w:t xml:space="preserve">Безенчукский </w:t>
      </w:r>
      <w:r w:rsidRPr="0065669E">
        <w:rPr>
          <w:rFonts w:eastAsia="Times New Roman" w:cs="Times New Roman"/>
          <w:sz w:val="26"/>
          <w:szCs w:val="26"/>
          <w:lang w:eastAsia="ru-RU"/>
        </w:rPr>
        <w:t xml:space="preserve"> Самарской области от 26.03.2020г   № 5/55 (далее – Порядок публичных слушаний), </w:t>
      </w:r>
    </w:p>
    <w:p w14:paraId="332EDCFA" w14:textId="77777777" w:rsidR="00B50FCD" w:rsidRPr="0065669E" w:rsidRDefault="00B50FCD" w:rsidP="005B082B">
      <w:pPr>
        <w:widowControl w:val="0"/>
        <w:suppressAutoHyphens/>
        <w:spacing w:line="240" w:lineRule="auto"/>
        <w:ind w:firstLine="426"/>
        <w:jc w:val="center"/>
        <w:rPr>
          <w:rFonts w:eastAsia="Arial Unicode MS" w:cs="Times New Roman"/>
          <w:kern w:val="1"/>
          <w:sz w:val="26"/>
          <w:szCs w:val="26"/>
          <w:lang w:eastAsia="ar-SA"/>
        </w:rPr>
      </w:pPr>
    </w:p>
    <w:p w14:paraId="27E03671" w14:textId="77777777" w:rsidR="00B50FCD" w:rsidRPr="0065669E" w:rsidRDefault="00B50FCD" w:rsidP="005B082B">
      <w:pPr>
        <w:widowControl w:val="0"/>
        <w:suppressAutoHyphens/>
        <w:spacing w:line="240" w:lineRule="auto"/>
        <w:ind w:firstLine="426"/>
        <w:jc w:val="center"/>
        <w:rPr>
          <w:rFonts w:eastAsia="Times New Roman" w:cs="Times New Roman"/>
          <w:kern w:val="1"/>
          <w:sz w:val="26"/>
          <w:szCs w:val="26"/>
          <w:lang w:eastAsia="ar-SA"/>
        </w:rPr>
      </w:pPr>
      <w:r w:rsidRPr="0065669E">
        <w:rPr>
          <w:rFonts w:eastAsia="Arial Unicode MS" w:cs="Times New Roman"/>
          <w:kern w:val="1"/>
          <w:sz w:val="26"/>
          <w:szCs w:val="26"/>
          <w:lang w:eastAsia="ar-SA"/>
        </w:rPr>
        <w:t>ПОСТАНОВЛЯЮ</w:t>
      </w:r>
      <w:r w:rsidRPr="0065669E">
        <w:rPr>
          <w:rFonts w:eastAsia="Times New Roman" w:cs="Times New Roman"/>
          <w:kern w:val="1"/>
          <w:sz w:val="26"/>
          <w:szCs w:val="26"/>
          <w:lang w:eastAsia="ar-SA"/>
        </w:rPr>
        <w:t>:</w:t>
      </w:r>
    </w:p>
    <w:p w14:paraId="5F955BCC" w14:textId="77777777" w:rsidR="00B50FCD" w:rsidRPr="0065669E" w:rsidRDefault="00B50FCD" w:rsidP="005B082B">
      <w:pPr>
        <w:widowControl w:val="0"/>
        <w:suppressAutoHyphens/>
        <w:spacing w:line="240" w:lineRule="auto"/>
        <w:ind w:firstLine="426"/>
        <w:rPr>
          <w:rFonts w:eastAsia="Arial Unicode MS" w:cs="Times New Roman"/>
          <w:kern w:val="1"/>
          <w:sz w:val="26"/>
          <w:szCs w:val="26"/>
          <w:lang w:eastAsia="ru-RU"/>
        </w:rPr>
      </w:pPr>
    </w:p>
    <w:p w14:paraId="7FEF9DA3" w14:textId="4C362031" w:rsidR="00B50FCD" w:rsidRPr="0065669E" w:rsidRDefault="00B50FCD" w:rsidP="005B082B">
      <w:pPr>
        <w:tabs>
          <w:tab w:val="left" w:pos="1230"/>
        </w:tabs>
        <w:spacing w:line="240" w:lineRule="auto"/>
        <w:ind w:firstLine="426"/>
        <w:rPr>
          <w:rFonts w:eastAsia="Times New Roman" w:cs="Times New Roman"/>
          <w:sz w:val="26"/>
          <w:szCs w:val="26"/>
          <w:lang w:eastAsia="ar-SA"/>
        </w:rPr>
      </w:pPr>
      <w:r w:rsidRPr="0065669E">
        <w:rPr>
          <w:rFonts w:eastAsia="Arial Unicode MS" w:cs="Times New Roman"/>
          <w:kern w:val="1"/>
          <w:sz w:val="26"/>
          <w:szCs w:val="26"/>
          <w:lang w:eastAsia="ar-SA"/>
        </w:rPr>
        <w:t xml:space="preserve"> 1. Провести на территории </w:t>
      </w:r>
      <w:r w:rsidRPr="0065669E">
        <w:rPr>
          <w:rFonts w:eastAsia="Arial Unicode MS" w:cs="Times New Roman"/>
          <w:kern w:val="1"/>
          <w:sz w:val="26"/>
          <w:szCs w:val="26"/>
          <w:lang w:eastAsia="ru-RU"/>
        </w:rPr>
        <w:t>городского поселения Безенчук муниципального района Безенчукский</w:t>
      </w:r>
      <w:r w:rsidRPr="0065669E">
        <w:rPr>
          <w:rFonts w:eastAsia="Arial Unicode MS" w:cs="Times New Roman"/>
          <w:kern w:val="1"/>
          <w:sz w:val="26"/>
          <w:szCs w:val="26"/>
          <w:lang w:eastAsia="ar-SA"/>
        </w:rPr>
        <w:t xml:space="preserve"> Самарской области публичные слушания</w:t>
      </w:r>
      <w:r w:rsidRPr="0065669E">
        <w:rPr>
          <w:rFonts w:eastAsia="Times New Roman" w:cs="Times New Roman"/>
          <w:kern w:val="1"/>
          <w:sz w:val="26"/>
          <w:szCs w:val="26"/>
          <w:lang w:eastAsia="ar-SA"/>
        </w:rPr>
        <w:t xml:space="preserve"> по </w:t>
      </w:r>
      <w:r w:rsidRPr="0065669E">
        <w:rPr>
          <w:rFonts w:eastAsia="Arial Unicode MS" w:cs="Times New Roman"/>
          <w:kern w:val="1"/>
          <w:sz w:val="26"/>
          <w:szCs w:val="26"/>
          <w:lang w:eastAsia="ar-SA"/>
        </w:rPr>
        <w:t>проекту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№ 4/52, подготовленный на основании Приказа министерства градостроительной политики Самарской области от 1</w:t>
      </w:r>
      <w:r w:rsidR="00CA4DCB" w:rsidRPr="0065669E">
        <w:rPr>
          <w:rFonts w:eastAsia="Arial Unicode MS" w:cs="Times New Roman"/>
          <w:kern w:val="1"/>
          <w:sz w:val="26"/>
          <w:szCs w:val="26"/>
          <w:lang w:eastAsia="ar-SA"/>
        </w:rPr>
        <w:t>9</w:t>
      </w:r>
      <w:r w:rsidRPr="0065669E">
        <w:rPr>
          <w:rFonts w:eastAsia="Arial Unicode MS" w:cs="Times New Roman"/>
          <w:kern w:val="1"/>
          <w:sz w:val="26"/>
          <w:szCs w:val="26"/>
          <w:lang w:eastAsia="ar-SA"/>
        </w:rPr>
        <w:t>.0</w:t>
      </w:r>
      <w:r w:rsidR="00CA4DCB" w:rsidRPr="0065669E">
        <w:rPr>
          <w:rFonts w:eastAsia="Arial Unicode MS" w:cs="Times New Roman"/>
          <w:kern w:val="1"/>
          <w:sz w:val="26"/>
          <w:szCs w:val="26"/>
          <w:lang w:eastAsia="ar-SA"/>
        </w:rPr>
        <w:t>3</w:t>
      </w:r>
      <w:r w:rsidRPr="0065669E">
        <w:rPr>
          <w:rFonts w:eastAsia="Arial Unicode MS" w:cs="Times New Roman"/>
          <w:kern w:val="1"/>
          <w:sz w:val="26"/>
          <w:szCs w:val="26"/>
          <w:lang w:eastAsia="ar-SA"/>
        </w:rPr>
        <w:t>.202</w:t>
      </w:r>
      <w:r w:rsidR="00CA4DCB" w:rsidRPr="0065669E">
        <w:rPr>
          <w:rFonts w:eastAsia="Arial Unicode MS" w:cs="Times New Roman"/>
          <w:kern w:val="1"/>
          <w:sz w:val="26"/>
          <w:szCs w:val="26"/>
          <w:lang w:eastAsia="ar-SA"/>
        </w:rPr>
        <w:t>6</w:t>
      </w:r>
      <w:r w:rsidRPr="0065669E">
        <w:rPr>
          <w:rFonts w:eastAsia="Arial Unicode MS" w:cs="Times New Roman"/>
          <w:kern w:val="1"/>
          <w:sz w:val="26"/>
          <w:szCs w:val="26"/>
          <w:lang w:eastAsia="ar-SA"/>
        </w:rPr>
        <w:t xml:space="preserve"> № </w:t>
      </w:r>
      <w:r w:rsidR="00CA4DCB" w:rsidRPr="0065669E">
        <w:rPr>
          <w:rFonts w:eastAsia="Arial Unicode MS" w:cs="Times New Roman"/>
          <w:kern w:val="1"/>
          <w:sz w:val="26"/>
          <w:szCs w:val="26"/>
          <w:lang w:eastAsia="ar-SA"/>
        </w:rPr>
        <w:t>208</w:t>
      </w:r>
      <w:r w:rsidRPr="0065669E">
        <w:rPr>
          <w:rFonts w:eastAsia="Arial Unicode MS" w:cs="Times New Roman"/>
          <w:kern w:val="1"/>
          <w:sz w:val="26"/>
          <w:szCs w:val="26"/>
          <w:lang w:eastAsia="ar-SA"/>
        </w:rPr>
        <w:t>-п</w:t>
      </w:r>
      <w:r w:rsidRPr="0065669E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CA4DCB" w:rsidRPr="0065669E">
        <w:rPr>
          <w:rFonts w:eastAsia="Times New Roman" w:cs="Times New Roman"/>
          <w:sz w:val="26"/>
          <w:szCs w:val="26"/>
          <w:lang w:eastAsia="ru-RU"/>
        </w:rPr>
        <w:t>«О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№ 4/52»</w:t>
      </w:r>
      <w:r w:rsidRPr="0065669E">
        <w:rPr>
          <w:rFonts w:eastAsia="Times New Roman" w:cs="Times New Roman"/>
          <w:sz w:val="26"/>
          <w:szCs w:val="26"/>
          <w:lang w:eastAsia="ru-RU"/>
        </w:rPr>
        <w:t>, согласно приложени</w:t>
      </w:r>
      <w:r w:rsidR="00CA4DCB" w:rsidRPr="0065669E">
        <w:rPr>
          <w:rFonts w:eastAsia="Times New Roman" w:cs="Times New Roman"/>
          <w:sz w:val="26"/>
          <w:szCs w:val="26"/>
          <w:lang w:eastAsia="ru-RU"/>
        </w:rPr>
        <w:t>ю</w:t>
      </w:r>
      <w:r w:rsidRPr="0065669E">
        <w:rPr>
          <w:rFonts w:eastAsia="Times New Roman" w:cs="Times New Roman"/>
          <w:sz w:val="26"/>
          <w:szCs w:val="26"/>
          <w:lang w:eastAsia="ru-RU"/>
        </w:rPr>
        <w:t xml:space="preserve"> 1, 2, 3 к настоящему постановлению.</w:t>
      </w:r>
    </w:p>
    <w:p w14:paraId="267F7213" w14:textId="77777777" w:rsidR="00B50FCD" w:rsidRPr="0065669E" w:rsidRDefault="00B50FCD" w:rsidP="005B082B">
      <w:pPr>
        <w:tabs>
          <w:tab w:val="left" w:pos="9600"/>
        </w:tabs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lastRenderedPageBreak/>
        <w:t>Перечень информационных материалов к проекту:</w:t>
      </w:r>
    </w:p>
    <w:p w14:paraId="1D484AB6" w14:textId="77777777" w:rsidR="005B082B" w:rsidRPr="0065669E" w:rsidRDefault="00B50FCD" w:rsidP="005B082B">
      <w:pPr>
        <w:tabs>
          <w:tab w:val="left" w:pos="1230"/>
        </w:tabs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Arial Unicode MS" w:cs="Times New Roman"/>
          <w:kern w:val="1"/>
          <w:sz w:val="26"/>
          <w:szCs w:val="26"/>
          <w:lang w:eastAsia="ru-RU"/>
        </w:rPr>
        <w:t xml:space="preserve">Проект </w:t>
      </w:r>
      <w:r w:rsidR="005B082B" w:rsidRPr="0065669E">
        <w:rPr>
          <w:rFonts w:eastAsia="Times New Roman" w:cs="Times New Roman"/>
          <w:sz w:val="26"/>
          <w:szCs w:val="26"/>
          <w:lang w:eastAsia="ru-RU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№ 4/52, подготовленный на основании приказа министерства градостроительной политики Самарской области от 19.03.2026 №208-п «О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№ 4/52»</w:t>
      </w:r>
    </w:p>
    <w:p w14:paraId="1F39681A" w14:textId="77777777" w:rsidR="00B50FCD" w:rsidRPr="0065669E" w:rsidRDefault="00B50FC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>Процедура проведения публичных слушаний состоит из следующих этапов:</w:t>
      </w:r>
    </w:p>
    <w:p w14:paraId="785B61D2" w14:textId="77777777" w:rsidR="00B50FCD" w:rsidRPr="0065669E" w:rsidRDefault="00B50FC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 xml:space="preserve">1) оповещение о начале публичных слушаний;  </w:t>
      </w:r>
    </w:p>
    <w:p w14:paraId="64C4A4DB" w14:textId="77777777" w:rsidR="00B50FCD" w:rsidRPr="0065669E" w:rsidRDefault="00B50FC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14:paraId="66F5513A" w14:textId="77777777" w:rsidR="00B50FCD" w:rsidRPr="0065669E" w:rsidRDefault="00B50FC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>3) проведение экспозиции или экспозиций проекта, подлежащего рассмотрению на публичных слушаниях;</w:t>
      </w:r>
    </w:p>
    <w:p w14:paraId="6C3A1EF2" w14:textId="77777777" w:rsidR="00B50FCD" w:rsidRPr="0065669E" w:rsidRDefault="00B50FC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 xml:space="preserve">4) проведение собрания участников публичных слушаний; </w:t>
      </w:r>
    </w:p>
    <w:p w14:paraId="0CC213F1" w14:textId="77777777" w:rsidR="00B50FCD" w:rsidRPr="0065669E" w:rsidRDefault="00B50FC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>5) подготовка и оформление протокола публичных слушаний;</w:t>
      </w:r>
    </w:p>
    <w:p w14:paraId="0C83B8EE" w14:textId="77777777" w:rsidR="00B50FCD" w:rsidRPr="0065669E" w:rsidRDefault="00B50FC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>6) подготовка и опубликование заключения о результатах публичных слушаний.</w:t>
      </w:r>
    </w:p>
    <w:p w14:paraId="345A34AA" w14:textId="77777777" w:rsidR="00B50FCD" w:rsidRPr="0065669E" w:rsidRDefault="00B50FCD" w:rsidP="005B082B">
      <w:pPr>
        <w:snapToGrid w:val="0"/>
        <w:spacing w:line="240" w:lineRule="auto"/>
        <w:ind w:firstLine="426"/>
        <w:rPr>
          <w:rFonts w:eastAsia="Times New Roman" w:cs="Times New Roman"/>
          <w:strike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 xml:space="preserve">3.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65669E">
        <w:rPr>
          <w:rFonts w:eastAsia="Times New Roman" w:cs="Times New Roman"/>
          <w:noProof/>
          <w:sz w:val="26"/>
          <w:szCs w:val="26"/>
          <w:lang w:eastAsia="ru-RU"/>
        </w:rPr>
        <w:t xml:space="preserve">Безенчукский </w:t>
      </w:r>
      <w:r w:rsidRPr="0065669E">
        <w:rPr>
          <w:rFonts w:eastAsia="Times New Roman" w:cs="Times New Roman"/>
          <w:sz w:val="26"/>
          <w:szCs w:val="26"/>
          <w:lang w:eastAsia="ru-RU"/>
        </w:rPr>
        <w:t xml:space="preserve">Самарской области, утвержденным Решением Собрания представителей городского поселения Безенчукский муниципального района </w:t>
      </w:r>
      <w:r w:rsidRPr="0065669E">
        <w:rPr>
          <w:rFonts w:eastAsia="Times New Roman" w:cs="Times New Roman"/>
          <w:noProof/>
          <w:sz w:val="26"/>
          <w:szCs w:val="26"/>
          <w:lang w:eastAsia="ru-RU"/>
        </w:rPr>
        <w:t xml:space="preserve">Безенчукский </w:t>
      </w:r>
      <w:r w:rsidRPr="0065669E">
        <w:rPr>
          <w:rFonts w:eastAsia="Times New Roman" w:cs="Times New Roman"/>
          <w:sz w:val="26"/>
          <w:szCs w:val="26"/>
          <w:lang w:eastAsia="ru-RU"/>
        </w:rPr>
        <w:t>Самарской области от 26.03.2020г № 5/55.</w:t>
      </w:r>
    </w:p>
    <w:p w14:paraId="03A32C10" w14:textId="1E25B6CB" w:rsidR="00B50FCD" w:rsidRPr="0065669E" w:rsidRDefault="00B50FC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 xml:space="preserve">4. Срок проведения публичных слушаний в соответствии с главой 4 Порядка публичных слушаний составляет 22 дня </w:t>
      </w:r>
      <w:bookmarkStart w:id="0" w:name="_Hlk184373101"/>
      <w:r w:rsidR="00F75851" w:rsidRPr="0065669E">
        <w:rPr>
          <w:rFonts w:eastAsia="Calibri" w:cs="Times New Roman"/>
          <w:kern w:val="2"/>
          <w:sz w:val="26"/>
          <w:szCs w:val="26"/>
          <w14:ligatures w14:val="standardContextual"/>
        </w:rPr>
        <w:t>с 09.07.2026 года по 30.07.2026 года</w:t>
      </w:r>
      <w:bookmarkEnd w:id="0"/>
      <w:r w:rsidRPr="0065669E">
        <w:rPr>
          <w:rFonts w:eastAsia="Times New Roman" w:cs="Times New Roman"/>
          <w:sz w:val="26"/>
          <w:szCs w:val="26"/>
          <w:lang w:eastAsia="ru-RU"/>
        </w:rPr>
        <w:t xml:space="preserve">. </w:t>
      </w:r>
    </w:p>
    <w:p w14:paraId="25DE0E2C" w14:textId="77777777" w:rsidR="00B50FCD" w:rsidRPr="0065669E" w:rsidRDefault="00B50FC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>5.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слушаний.</w:t>
      </w:r>
    </w:p>
    <w:p w14:paraId="52D275D7" w14:textId="2DC89BE6" w:rsidR="00B50FCD" w:rsidRPr="0065669E" w:rsidRDefault="00B50FC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 xml:space="preserve">6. Провести экспозицию проекта </w:t>
      </w:r>
      <w:r w:rsidR="00F75851" w:rsidRPr="0065669E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с </w:t>
      </w:r>
      <w:bookmarkStart w:id="1" w:name="_Hlk184373121"/>
      <w:r w:rsidR="00F75851" w:rsidRPr="0065669E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16.07.2026 </w:t>
      </w:r>
      <w:bookmarkEnd w:id="1"/>
      <w:r w:rsidR="00F75851" w:rsidRPr="0065669E">
        <w:rPr>
          <w:rFonts w:eastAsia="Calibri" w:cs="Times New Roman"/>
          <w:kern w:val="2"/>
          <w:sz w:val="26"/>
          <w:szCs w:val="26"/>
          <w14:ligatures w14:val="standardContextual"/>
        </w:rPr>
        <w:t>года по 23.07.2026 года</w:t>
      </w:r>
      <w:r w:rsidRPr="0065669E">
        <w:rPr>
          <w:rFonts w:eastAsia="Times New Roman" w:cs="Times New Roman"/>
          <w:sz w:val="26"/>
          <w:szCs w:val="26"/>
          <w:lang w:eastAsia="ru-RU"/>
        </w:rPr>
        <w:t xml:space="preserve">. </w:t>
      </w:r>
    </w:p>
    <w:p w14:paraId="6EFF9A5C" w14:textId="593DA977" w:rsidR="00B50FCD" w:rsidRPr="0065669E" w:rsidRDefault="00B50FC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 xml:space="preserve">  в </w:t>
      </w:r>
      <w:proofErr w:type="spellStart"/>
      <w:proofErr w:type="gramStart"/>
      <w:r w:rsidRPr="0065669E">
        <w:rPr>
          <w:rFonts w:eastAsia="Times New Roman" w:cs="Times New Roman"/>
          <w:sz w:val="26"/>
          <w:szCs w:val="26"/>
          <w:lang w:eastAsia="ru-RU"/>
        </w:rPr>
        <w:t>пгт.Безенчук</w:t>
      </w:r>
      <w:proofErr w:type="spellEnd"/>
      <w:proofErr w:type="gramEnd"/>
      <w:r w:rsidRPr="0065669E">
        <w:rPr>
          <w:rFonts w:eastAsia="Times New Roman" w:cs="Times New Roman"/>
          <w:sz w:val="26"/>
          <w:szCs w:val="26"/>
          <w:lang w:eastAsia="ru-RU"/>
        </w:rPr>
        <w:t xml:space="preserve"> по адресу: </w:t>
      </w:r>
      <w:bookmarkStart w:id="2" w:name="_Hlk5887606"/>
      <w:r w:rsidRPr="0065669E">
        <w:rPr>
          <w:rFonts w:eastAsia="Times New Roman" w:cs="Times New Roman"/>
          <w:sz w:val="26"/>
          <w:szCs w:val="26"/>
          <w:lang w:eastAsia="ru-RU"/>
        </w:rPr>
        <w:t xml:space="preserve">Самарская область, Безенчукский район, поселок городского типа Безенчук, </w:t>
      </w:r>
      <w:bookmarkStart w:id="3" w:name="_Hlk5789735"/>
      <w:r w:rsidRPr="0065669E">
        <w:rPr>
          <w:rFonts w:eastAsia="Times New Roman" w:cs="Times New Roman"/>
          <w:sz w:val="26"/>
          <w:szCs w:val="26"/>
          <w:lang w:eastAsia="ru-RU"/>
        </w:rPr>
        <w:t>ул. Нефтяников, д. 12</w:t>
      </w:r>
      <w:bookmarkEnd w:id="2"/>
      <w:bookmarkEnd w:id="3"/>
      <w:r w:rsidR="00751B32" w:rsidRPr="0065669E">
        <w:rPr>
          <w:rFonts w:eastAsia="Times New Roman" w:cs="Times New Roman"/>
          <w:sz w:val="26"/>
          <w:szCs w:val="26"/>
          <w:lang w:eastAsia="ru-RU"/>
        </w:rPr>
        <w:t>;</w:t>
      </w:r>
    </w:p>
    <w:p w14:paraId="326ED9C5" w14:textId="77777777" w:rsidR="00751B32" w:rsidRPr="0065669E" w:rsidRDefault="00751B32" w:rsidP="00751B32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>в деревне Дмитриевка по адресу: Самарская область, Безенчукский район, деревня Дмитриевка, ул. Гражданская, д. 9;</w:t>
      </w:r>
    </w:p>
    <w:p w14:paraId="61A53A06" w14:textId="77777777" w:rsidR="00751B32" w:rsidRPr="0065669E" w:rsidRDefault="00751B32" w:rsidP="00751B32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 xml:space="preserve">в поселке </w:t>
      </w:r>
      <w:proofErr w:type="spellStart"/>
      <w:r w:rsidRPr="0065669E">
        <w:rPr>
          <w:rFonts w:eastAsia="Times New Roman" w:cs="Times New Roman"/>
          <w:sz w:val="26"/>
          <w:szCs w:val="26"/>
          <w:lang w:eastAsia="ru-RU"/>
        </w:rPr>
        <w:t>Новооренбургский</w:t>
      </w:r>
      <w:proofErr w:type="spellEnd"/>
      <w:r w:rsidRPr="0065669E">
        <w:rPr>
          <w:rFonts w:eastAsia="Times New Roman" w:cs="Times New Roman"/>
          <w:sz w:val="26"/>
          <w:szCs w:val="26"/>
          <w:lang w:eastAsia="ru-RU"/>
        </w:rPr>
        <w:t xml:space="preserve"> по адресу: Самарская область, Безенчукский район, поселок </w:t>
      </w:r>
      <w:proofErr w:type="spellStart"/>
      <w:r w:rsidRPr="0065669E">
        <w:rPr>
          <w:rFonts w:eastAsia="Times New Roman" w:cs="Times New Roman"/>
          <w:sz w:val="26"/>
          <w:szCs w:val="26"/>
          <w:lang w:eastAsia="ru-RU"/>
        </w:rPr>
        <w:t>Новооренбургский</w:t>
      </w:r>
      <w:proofErr w:type="spellEnd"/>
      <w:r w:rsidRPr="0065669E">
        <w:rPr>
          <w:rFonts w:eastAsia="Times New Roman" w:cs="Times New Roman"/>
          <w:sz w:val="26"/>
          <w:szCs w:val="26"/>
          <w:lang w:eastAsia="ru-RU"/>
        </w:rPr>
        <w:t>, ул. Оренбургская, д. 22;</w:t>
      </w:r>
    </w:p>
    <w:p w14:paraId="1AAFE1C2" w14:textId="77777777" w:rsidR="00751B32" w:rsidRPr="0065669E" w:rsidRDefault="00751B32" w:rsidP="00751B32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>в поселке Сосновка по адресу: Самарская область, Безенчукский район, поселок Сосновка, д. 13;</w:t>
      </w:r>
    </w:p>
    <w:p w14:paraId="68748054" w14:textId="77777777" w:rsidR="00751B32" w:rsidRPr="0065669E" w:rsidRDefault="00751B32" w:rsidP="00751B32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>на железнодорожном разъезде Восток по адресу: Самарская область, Безенчукский район, железнодорожный разъезд Восток, д. 2.</w:t>
      </w:r>
    </w:p>
    <w:p w14:paraId="5ED1B2C8" w14:textId="77777777" w:rsidR="00B50FCD" w:rsidRPr="0065669E" w:rsidRDefault="00B50FC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>Часы работы экспозиции: рабочие дни с 08.00 до 12.00 часов и с 13.00 до 17.00 часов.</w:t>
      </w:r>
    </w:p>
    <w:p w14:paraId="2DC48A22" w14:textId="77777777" w:rsidR="00B50FCD" w:rsidRPr="002A2AD8" w:rsidRDefault="00B50FC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65669E">
        <w:rPr>
          <w:rFonts w:eastAsia="Times New Roman" w:cs="Times New Roman"/>
          <w:sz w:val="26"/>
          <w:szCs w:val="26"/>
          <w:lang w:eastAsia="ru-RU"/>
        </w:rPr>
        <w:t xml:space="preserve">Консультирование </w:t>
      </w:r>
      <w:r w:rsidRPr="0065669E">
        <w:rPr>
          <w:rFonts w:eastAsia="Calibri" w:cs="Times New Roman"/>
          <w:sz w:val="26"/>
          <w:szCs w:val="26"/>
          <w:lang w:eastAsia="ru-RU"/>
        </w:rPr>
        <w:t>посетителей экспозиции осущ</w:t>
      </w:r>
      <w:r w:rsidRPr="002A2AD8">
        <w:rPr>
          <w:rFonts w:eastAsia="Calibri" w:cs="Times New Roman"/>
          <w:sz w:val="26"/>
          <w:szCs w:val="26"/>
          <w:lang w:eastAsia="ru-RU"/>
        </w:rPr>
        <w:t xml:space="preserve">ествляется </w:t>
      </w:r>
      <w:r w:rsidRPr="002A2AD8">
        <w:rPr>
          <w:rFonts w:eastAsia="Times New Roman" w:cs="Times New Roman"/>
          <w:sz w:val="26"/>
          <w:szCs w:val="26"/>
          <w:lang w:eastAsia="ru-RU"/>
        </w:rPr>
        <w:t>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</w:t>
      </w:r>
      <w:r w:rsidRPr="002A2AD8">
        <w:rPr>
          <w:rFonts w:eastAsia="Calibri" w:cs="Times New Roman"/>
          <w:sz w:val="26"/>
          <w:szCs w:val="26"/>
          <w:lang w:eastAsia="ru-RU"/>
        </w:rPr>
        <w:t>.</w:t>
      </w:r>
    </w:p>
    <w:p w14:paraId="67F40E45" w14:textId="77777777" w:rsidR="00B50FCD" w:rsidRPr="002A2AD8" w:rsidRDefault="00B50FC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 xml:space="preserve">7. Разместить проект и информационные материалы к нему на официальном сайте Администрации городского поселения </w:t>
      </w:r>
      <w:proofErr w:type="gramStart"/>
      <w:r w:rsidRPr="002A2AD8">
        <w:rPr>
          <w:rFonts w:eastAsia="Times New Roman" w:cs="Times New Roman"/>
          <w:sz w:val="26"/>
          <w:szCs w:val="26"/>
          <w:lang w:eastAsia="ru-RU"/>
        </w:rPr>
        <w:t>Безенчук  муниципального</w:t>
      </w:r>
      <w:proofErr w:type="gramEnd"/>
      <w:r w:rsidRPr="002A2AD8">
        <w:rPr>
          <w:rFonts w:eastAsia="Times New Roman" w:cs="Times New Roman"/>
          <w:sz w:val="26"/>
          <w:szCs w:val="26"/>
          <w:lang w:eastAsia="ru-RU"/>
        </w:rPr>
        <w:t xml:space="preserve"> района </w:t>
      </w:r>
      <w:proofErr w:type="gramStart"/>
      <w:r w:rsidRPr="002A2AD8">
        <w:rPr>
          <w:rFonts w:eastAsia="Times New Roman" w:cs="Times New Roman"/>
          <w:sz w:val="26"/>
          <w:szCs w:val="26"/>
          <w:lang w:eastAsia="ru-RU"/>
        </w:rPr>
        <w:t xml:space="preserve">Безенчукский  </w:t>
      </w:r>
      <w:r w:rsidRPr="002A2AD8">
        <w:rPr>
          <w:rFonts w:eastAsia="Times New Roman" w:cs="Times New Roman"/>
          <w:sz w:val="26"/>
          <w:szCs w:val="26"/>
          <w:lang w:eastAsia="ru-RU"/>
        </w:rPr>
        <w:lastRenderedPageBreak/>
        <w:t>Самарской</w:t>
      </w:r>
      <w:proofErr w:type="gramEnd"/>
      <w:r w:rsidRPr="002A2AD8">
        <w:rPr>
          <w:rFonts w:eastAsia="Times New Roman" w:cs="Times New Roman"/>
          <w:sz w:val="26"/>
          <w:szCs w:val="26"/>
          <w:lang w:eastAsia="ru-RU"/>
        </w:rPr>
        <w:t xml:space="preserve"> области в информационно-телекоммуникационной сети Интернет (</w:t>
      </w:r>
      <w:proofErr w:type="gramStart"/>
      <w:r w:rsidRPr="002A2AD8">
        <w:rPr>
          <w:rFonts w:eastAsia="Times New Roman" w:cs="Times New Roman"/>
          <w:sz w:val="26"/>
          <w:szCs w:val="26"/>
          <w:lang w:eastAsia="ru-RU"/>
        </w:rPr>
        <w:t>далее  -</w:t>
      </w:r>
      <w:proofErr w:type="gramEnd"/>
      <w:r w:rsidRPr="002A2AD8">
        <w:rPr>
          <w:rFonts w:eastAsia="Times New Roman" w:cs="Times New Roman"/>
          <w:sz w:val="26"/>
          <w:szCs w:val="26"/>
          <w:lang w:eastAsia="ru-RU"/>
        </w:rPr>
        <w:t xml:space="preserve"> официальный сайт) </w:t>
      </w:r>
      <w:r w:rsidRPr="002A2AD8">
        <w:rPr>
          <w:rFonts w:eastAsia="Times New Roman" w:cs="Times New Roman"/>
          <w:sz w:val="26"/>
          <w:szCs w:val="26"/>
          <w:lang w:eastAsia="ar-SA"/>
        </w:rPr>
        <w:t>по адресу: http://www.bezenchukgp.ru/.</w:t>
      </w:r>
    </w:p>
    <w:p w14:paraId="18D457B1" w14:textId="77777777" w:rsidR="00B50FCD" w:rsidRPr="002A2AD8" w:rsidRDefault="00B50FC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>8. Участниками публичных слушаний являются:</w:t>
      </w:r>
    </w:p>
    <w:p w14:paraId="545630D4" w14:textId="77777777" w:rsidR="00751B32" w:rsidRPr="002A2AD8" w:rsidRDefault="00751B32" w:rsidP="00751B32">
      <w:pPr>
        <w:spacing w:line="240" w:lineRule="auto"/>
        <w:rPr>
          <w:rFonts w:eastAsia="Calibri" w:cs="Times New Roman"/>
          <w:i/>
          <w:sz w:val="26"/>
          <w:szCs w:val="26"/>
          <w:lang w:eastAsia="ru-RU"/>
        </w:rPr>
      </w:pPr>
      <w:bookmarkStart w:id="4" w:name="_Hlk219446859"/>
      <w:r w:rsidRPr="002A2AD8">
        <w:rPr>
          <w:rFonts w:eastAsia="Calibri" w:cs="Times New Roman"/>
          <w:sz w:val="26"/>
          <w:szCs w:val="26"/>
          <w:lang w:eastAsia="ru-RU"/>
        </w:rPr>
        <w:t xml:space="preserve">граждане, </w:t>
      </w:r>
      <w:bookmarkStart w:id="5" w:name="_Hlk219446876"/>
      <w:r w:rsidRPr="002A2AD8">
        <w:rPr>
          <w:rFonts w:eastAsia="Calibri" w:cs="Times New Roman"/>
          <w:sz w:val="26"/>
          <w:szCs w:val="26"/>
          <w:lang w:eastAsia="ru-RU"/>
        </w:rPr>
        <w:t>постоянно проживающие в границах территории</w:t>
      </w:r>
      <w:r w:rsidRPr="002A2AD8">
        <w:rPr>
          <w:rFonts w:eastAsia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2A2AD8">
        <w:rPr>
          <w:rFonts w:eastAsia="Calibri" w:cs="Times New Roman"/>
          <w:sz w:val="26"/>
          <w:szCs w:val="26"/>
          <w:lang w:eastAsia="ru-RU"/>
        </w:rPr>
        <w:t>пгт.Безенчук</w:t>
      </w:r>
      <w:proofErr w:type="spellEnd"/>
      <w:r w:rsidRPr="002A2AD8">
        <w:rPr>
          <w:rFonts w:eastAsia="Calibri" w:cs="Times New Roman"/>
          <w:sz w:val="26"/>
          <w:szCs w:val="26"/>
          <w:lang w:eastAsia="ru-RU"/>
        </w:rPr>
        <w:t xml:space="preserve">, </w:t>
      </w:r>
      <w:proofErr w:type="spellStart"/>
      <w:r w:rsidRPr="002A2AD8">
        <w:rPr>
          <w:rFonts w:eastAsia="Calibri" w:cs="Times New Roman"/>
          <w:sz w:val="26"/>
          <w:szCs w:val="26"/>
          <w:lang w:eastAsia="ru-RU"/>
        </w:rPr>
        <w:t>п.Сосновка</w:t>
      </w:r>
      <w:proofErr w:type="spellEnd"/>
      <w:r w:rsidRPr="002A2AD8">
        <w:rPr>
          <w:rFonts w:eastAsia="Calibri" w:cs="Times New Roman"/>
          <w:sz w:val="26"/>
          <w:szCs w:val="26"/>
          <w:lang w:eastAsia="ru-RU"/>
        </w:rPr>
        <w:t xml:space="preserve">, </w:t>
      </w:r>
      <w:proofErr w:type="spellStart"/>
      <w:r w:rsidRPr="002A2AD8">
        <w:rPr>
          <w:rFonts w:eastAsia="Calibri" w:cs="Times New Roman"/>
          <w:sz w:val="26"/>
          <w:szCs w:val="26"/>
          <w:lang w:eastAsia="ru-RU"/>
        </w:rPr>
        <w:t>п.Нооворенбургский</w:t>
      </w:r>
      <w:proofErr w:type="spellEnd"/>
      <w:r w:rsidRPr="002A2AD8">
        <w:rPr>
          <w:rFonts w:eastAsia="Calibri" w:cs="Times New Roman"/>
          <w:sz w:val="26"/>
          <w:szCs w:val="26"/>
          <w:lang w:eastAsia="ru-RU"/>
        </w:rPr>
        <w:t xml:space="preserve">, </w:t>
      </w:r>
      <w:proofErr w:type="spellStart"/>
      <w:r w:rsidRPr="002A2AD8">
        <w:rPr>
          <w:rFonts w:eastAsia="Calibri" w:cs="Times New Roman"/>
          <w:sz w:val="26"/>
          <w:szCs w:val="26"/>
          <w:lang w:eastAsia="ru-RU"/>
        </w:rPr>
        <w:t>д.Дмитриевка</w:t>
      </w:r>
      <w:proofErr w:type="spellEnd"/>
      <w:r w:rsidRPr="002A2AD8">
        <w:rPr>
          <w:rFonts w:eastAsia="Calibri" w:cs="Times New Roman"/>
          <w:sz w:val="26"/>
          <w:szCs w:val="26"/>
          <w:lang w:eastAsia="ru-RU"/>
        </w:rPr>
        <w:t>, ж/д р-д Восток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</w:t>
      </w:r>
      <w:bookmarkEnd w:id="5"/>
      <w:r w:rsidRPr="002A2AD8">
        <w:rPr>
          <w:rFonts w:eastAsia="Calibri" w:cs="Times New Roman"/>
          <w:i/>
          <w:sz w:val="26"/>
          <w:szCs w:val="26"/>
          <w:lang w:eastAsia="ru-RU"/>
        </w:rPr>
        <w:t>.</w:t>
      </w:r>
    </w:p>
    <w:bookmarkEnd w:id="4"/>
    <w:p w14:paraId="798E2889" w14:textId="77777777" w:rsidR="00B50FCD" w:rsidRPr="002A2AD8" w:rsidRDefault="00B50FC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>9. Участники публичных слушаний в целях идентификации представляют сведения:</w:t>
      </w:r>
    </w:p>
    <w:p w14:paraId="5DB60B8D" w14:textId="77777777" w:rsidR="00B50FCD" w:rsidRPr="002A2AD8" w:rsidRDefault="00B50FC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>1) для физических лиц - фамилию, имя, отчество (при наличии), дату рождения, адрес места жительства (регистрации);</w:t>
      </w:r>
    </w:p>
    <w:p w14:paraId="2BE5FCC3" w14:textId="77777777" w:rsidR="00B50FCD" w:rsidRPr="002A2AD8" w:rsidRDefault="00B50FC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14:paraId="311E84D4" w14:textId="77777777" w:rsidR="00B50FCD" w:rsidRPr="002A2AD8" w:rsidRDefault="00B50FCD" w:rsidP="005B082B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6"/>
          <w:szCs w:val="26"/>
          <w:lang w:eastAsia="ru-RU"/>
        </w:rPr>
      </w:pPr>
      <w:r w:rsidRPr="002A2AD8">
        <w:rPr>
          <w:rFonts w:eastAsia="Calibri" w:cs="Times New Roman"/>
          <w:sz w:val="26"/>
          <w:szCs w:val="26"/>
          <w:lang w:eastAsia="ru-RU"/>
        </w:rPr>
        <w:t>Представленные сведения подтверждаются копиями соответствующих документов (не требуется представление документов в случае проведения общественных обсуждений при условии, что эти сведения содержатся на официальном сайте или в информационных системах).</w:t>
      </w:r>
    </w:p>
    <w:p w14:paraId="7ADA977F" w14:textId="77777777" w:rsidR="00B50FCD" w:rsidRPr="002A2AD8" w:rsidRDefault="00B50FCD" w:rsidP="005B082B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6"/>
          <w:szCs w:val="26"/>
          <w:lang w:eastAsia="ru-RU"/>
        </w:rPr>
      </w:pPr>
      <w:r w:rsidRPr="002A2AD8">
        <w:rPr>
          <w:rFonts w:eastAsia="Calibri" w:cs="Times New Roman"/>
          <w:sz w:val="26"/>
          <w:szCs w:val="26"/>
          <w:lang w:eastAsia="ru-RU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14:paraId="0B2D319F" w14:textId="77777777" w:rsidR="00632D1D" w:rsidRPr="002A2AD8" w:rsidRDefault="00632D1D" w:rsidP="005B082B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6"/>
          <w:szCs w:val="26"/>
          <w:lang w:eastAsia="ru-RU"/>
        </w:rPr>
      </w:pPr>
      <w:r w:rsidRPr="002A2AD8">
        <w:rPr>
          <w:rFonts w:eastAsia="Calibri" w:cs="Times New Roman"/>
          <w:sz w:val="26"/>
          <w:szCs w:val="26"/>
          <w:lang w:eastAsia="ru-RU"/>
        </w:rPr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5FD56AB7" w14:textId="77777777" w:rsidR="00632D1D" w:rsidRPr="002A2AD8" w:rsidRDefault="00632D1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>10. В период размещения проекта и информационных материалов к нему на официальном сайте и проведения экспозиции проекта участники публичных слушаний, прошедшие идентификацию в соответствии с пунктом 9 настоящего постановления, вправе вносить предложения и замечания по проекту:</w:t>
      </w:r>
    </w:p>
    <w:p w14:paraId="196BD309" w14:textId="77777777" w:rsidR="00632D1D" w:rsidRPr="002A2AD8" w:rsidRDefault="00632D1D" w:rsidP="005B082B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6"/>
          <w:szCs w:val="26"/>
          <w:lang w:eastAsia="ru-RU"/>
        </w:rPr>
      </w:pPr>
      <w:r w:rsidRPr="002A2AD8">
        <w:rPr>
          <w:rFonts w:eastAsia="Calibri" w:cs="Times New Roman"/>
          <w:sz w:val="26"/>
          <w:szCs w:val="26"/>
          <w:lang w:eastAsia="ru-RU"/>
        </w:rPr>
        <w:t>1)  в письменной или устной форме в ходе проведения собраний участников публичных слушаний;</w:t>
      </w:r>
    </w:p>
    <w:p w14:paraId="588BD0F7" w14:textId="77777777" w:rsidR="00632D1D" w:rsidRPr="002A2AD8" w:rsidRDefault="00632D1D" w:rsidP="005B082B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6"/>
          <w:szCs w:val="26"/>
          <w:lang w:eastAsia="ru-RU"/>
        </w:rPr>
      </w:pPr>
      <w:r w:rsidRPr="002A2AD8">
        <w:rPr>
          <w:rFonts w:eastAsia="Calibri" w:cs="Times New Roman"/>
          <w:sz w:val="26"/>
          <w:szCs w:val="26"/>
          <w:lang w:eastAsia="ru-RU"/>
        </w:rPr>
        <w:t xml:space="preserve">2) в письменной форме или в форме электронного документа в адрес организатора: 446250, </w:t>
      </w:r>
      <w:r w:rsidRPr="002A2AD8">
        <w:rPr>
          <w:rFonts w:eastAsia="Times New Roman" w:cs="Times New Roman"/>
          <w:sz w:val="26"/>
          <w:szCs w:val="26"/>
          <w:lang w:eastAsia="ru-RU"/>
        </w:rPr>
        <w:t xml:space="preserve">Самарская область, Безенчукский район, поселок городского типа Безенчук, ул. Нефтяников, д. 12, каб.1,  </w:t>
      </w:r>
      <w:r w:rsidRPr="002A2AD8">
        <w:rPr>
          <w:rFonts w:eastAsia="Times New Roman" w:cs="Times New Roman"/>
          <w:sz w:val="26"/>
          <w:szCs w:val="26"/>
          <w:lang w:val="en-US" w:eastAsia="ru-RU"/>
        </w:rPr>
        <w:t>E</w:t>
      </w:r>
      <w:r w:rsidRPr="002A2AD8">
        <w:rPr>
          <w:rFonts w:eastAsia="Times New Roman" w:cs="Times New Roman"/>
          <w:sz w:val="26"/>
          <w:szCs w:val="26"/>
          <w:lang w:eastAsia="ru-RU"/>
        </w:rPr>
        <w:t>-</w:t>
      </w:r>
      <w:r w:rsidRPr="002A2AD8">
        <w:rPr>
          <w:rFonts w:eastAsia="Times New Roman" w:cs="Times New Roman"/>
          <w:sz w:val="26"/>
          <w:szCs w:val="26"/>
          <w:lang w:val="en-US" w:eastAsia="ru-RU"/>
        </w:rPr>
        <w:t>mail</w:t>
      </w:r>
      <w:r w:rsidRPr="002A2AD8">
        <w:rPr>
          <w:rFonts w:eastAsia="Times New Roman" w:cs="Times New Roman"/>
          <w:sz w:val="26"/>
          <w:szCs w:val="26"/>
          <w:lang w:eastAsia="ru-RU"/>
        </w:rPr>
        <w:t xml:space="preserve">: </w:t>
      </w:r>
      <w:hyperlink r:id="rId6" w:history="1">
        <w:r w:rsidRPr="002A2AD8">
          <w:rPr>
            <w:rFonts w:eastAsia="Times New Roman" w:cs="Times New Roman"/>
            <w:sz w:val="26"/>
            <w:szCs w:val="26"/>
            <w:lang w:val="en-US" w:eastAsia="ru-RU"/>
          </w:rPr>
          <w:t>gp</w:t>
        </w:r>
        <w:r w:rsidRPr="002A2AD8">
          <w:rPr>
            <w:rFonts w:eastAsia="Times New Roman" w:cs="Times New Roman"/>
            <w:sz w:val="26"/>
            <w:szCs w:val="26"/>
            <w:lang w:eastAsia="ru-RU"/>
          </w:rPr>
          <w:t>-</w:t>
        </w:r>
        <w:r w:rsidRPr="002A2AD8">
          <w:rPr>
            <w:rFonts w:eastAsia="Times New Roman" w:cs="Times New Roman"/>
            <w:sz w:val="26"/>
            <w:szCs w:val="26"/>
            <w:lang w:val="en-US" w:eastAsia="ru-RU"/>
          </w:rPr>
          <w:t>bezenchukso</w:t>
        </w:r>
        <w:r w:rsidRPr="002A2AD8">
          <w:rPr>
            <w:rFonts w:eastAsia="Times New Roman" w:cs="Times New Roman"/>
            <w:sz w:val="26"/>
            <w:szCs w:val="26"/>
            <w:lang w:eastAsia="ru-RU"/>
          </w:rPr>
          <w:t>@</w:t>
        </w:r>
        <w:r w:rsidRPr="002A2AD8">
          <w:rPr>
            <w:rFonts w:eastAsia="Times New Roman" w:cs="Times New Roman"/>
            <w:sz w:val="26"/>
            <w:szCs w:val="26"/>
            <w:lang w:val="en-US" w:eastAsia="ru-RU"/>
          </w:rPr>
          <w:t>yandex</w:t>
        </w:r>
        <w:r w:rsidRPr="002A2AD8">
          <w:rPr>
            <w:rFonts w:eastAsia="Times New Roman" w:cs="Times New Roman"/>
            <w:sz w:val="26"/>
            <w:szCs w:val="26"/>
            <w:lang w:eastAsia="ru-RU"/>
          </w:rPr>
          <w:t>.</w:t>
        </w:r>
        <w:r w:rsidRPr="002A2AD8">
          <w:rPr>
            <w:rFonts w:eastAsia="Times New Roman" w:cs="Times New Roman"/>
            <w:sz w:val="26"/>
            <w:szCs w:val="26"/>
            <w:lang w:val="en-US" w:eastAsia="ru-RU"/>
          </w:rPr>
          <w:t>ru</w:t>
        </w:r>
      </w:hyperlink>
      <w:r w:rsidRPr="002A2AD8">
        <w:rPr>
          <w:rFonts w:eastAsia="Times New Roman" w:cs="Times New Roman"/>
          <w:sz w:val="26"/>
          <w:szCs w:val="26"/>
          <w:lang w:eastAsia="ru-RU"/>
        </w:rPr>
        <w:t xml:space="preserve">. </w:t>
      </w:r>
      <w:r w:rsidRPr="002A2AD8">
        <w:rPr>
          <w:rFonts w:eastAsia="Calibri" w:cs="Times New Roman"/>
          <w:sz w:val="26"/>
          <w:szCs w:val="26"/>
          <w:lang w:eastAsia="ru-RU"/>
        </w:rPr>
        <w:t xml:space="preserve"> </w:t>
      </w:r>
    </w:p>
    <w:p w14:paraId="06DC85A0" w14:textId="77777777" w:rsidR="00632D1D" w:rsidRPr="002A2AD8" w:rsidRDefault="00632D1D" w:rsidP="005B082B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6"/>
          <w:szCs w:val="26"/>
          <w:lang w:eastAsia="ru-RU"/>
        </w:rPr>
      </w:pPr>
      <w:r w:rsidRPr="002A2AD8">
        <w:rPr>
          <w:rFonts w:eastAsia="Calibri" w:cs="Times New Roman"/>
          <w:sz w:val="26"/>
          <w:szCs w:val="26"/>
          <w:lang w:eastAsia="ru-RU"/>
        </w:rPr>
        <w:t>3) посредством записи в книге (журнале) учета посетителей экспозиции проекта.</w:t>
      </w:r>
    </w:p>
    <w:p w14:paraId="54FF0232" w14:textId="66770741" w:rsidR="00632D1D" w:rsidRPr="002A2AD8" w:rsidRDefault="00632D1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Arial Unicode MS" w:cs="Times New Roman"/>
          <w:kern w:val="1"/>
          <w:sz w:val="26"/>
          <w:szCs w:val="26"/>
        </w:rPr>
        <w:t xml:space="preserve">Прием замечаний и предложений от участников </w:t>
      </w:r>
      <w:r w:rsidRPr="002A2AD8">
        <w:rPr>
          <w:rFonts w:eastAsia="Arial Unicode MS" w:cs="Times New Roman"/>
          <w:kern w:val="1"/>
          <w:sz w:val="26"/>
          <w:szCs w:val="26"/>
          <w:lang w:eastAsia="ar-SA"/>
        </w:rPr>
        <w:t>публичных слушаний</w:t>
      </w:r>
      <w:r w:rsidRPr="002A2AD8">
        <w:rPr>
          <w:rFonts w:eastAsia="Calibri" w:cs="Times New Roman"/>
          <w:kern w:val="1"/>
          <w:sz w:val="26"/>
          <w:szCs w:val="26"/>
          <w:lang w:eastAsia="ar-SA"/>
        </w:rPr>
        <w:t xml:space="preserve"> </w:t>
      </w:r>
      <w:r w:rsidRPr="002A2AD8">
        <w:rPr>
          <w:rFonts w:eastAsia="Arial Unicode MS" w:cs="Times New Roman"/>
          <w:kern w:val="1"/>
          <w:sz w:val="26"/>
          <w:szCs w:val="26"/>
        </w:rPr>
        <w:t xml:space="preserve">по </w:t>
      </w:r>
      <w:r w:rsidRPr="002A2AD8">
        <w:rPr>
          <w:rFonts w:eastAsia="Arial Unicode MS" w:cs="Times New Roman"/>
          <w:kern w:val="1"/>
          <w:sz w:val="26"/>
          <w:szCs w:val="26"/>
          <w:lang w:eastAsia="ar-SA"/>
        </w:rPr>
        <w:t xml:space="preserve">Проекту решения </w:t>
      </w:r>
      <w:r w:rsidRPr="002A2AD8">
        <w:rPr>
          <w:rFonts w:eastAsia="Arial Unicode MS" w:cs="Times New Roman"/>
          <w:kern w:val="1"/>
          <w:sz w:val="26"/>
          <w:szCs w:val="26"/>
        </w:rPr>
        <w:t xml:space="preserve">заканчивается </w:t>
      </w:r>
      <w:r w:rsidR="00F75851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23.07.2026 </w:t>
      </w:r>
      <w:r w:rsidRPr="002A2AD8">
        <w:rPr>
          <w:rFonts w:eastAsia="Arial Unicode MS" w:cs="Times New Roman"/>
          <w:kern w:val="1"/>
          <w:sz w:val="26"/>
          <w:szCs w:val="26"/>
        </w:rPr>
        <w:t>года -</w:t>
      </w:r>
      <w:r w:rsidRPr="002A2AD8">
        <w:rPr>
          <w:rFonts w:eastAsia="Times New Roman" w:cs="Times New Roman"/>
          <w:sz w:val="26"/>
          <w:szCs w:val="26"/>
          <w:lang w:eastAsia="ru-RU"/>
        </w:rPr>
        <w:t xml:space="preserve"> за 7 дней до окончания срока проведения публичных слушаний.</w:t>
      </w:r>
    </w:p>
    <w:p w14:paraId="56042569" w14:textId="77777777" w:rsidR="00632D1D" w:rsidRPr="002A2AD8" w:rsidRDefault="00632D1D" w:rsidP="005B082B">
      <w:pPr>
        <w:spacing w:line="240" w:lineRule="auto"/>
        <w:ind w:firstLine="426"/>
        <w:rPr>
          <w:rFonts w:eastAsia="MS Mincho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 xml:space="preserve">11. </w:t>
      </w:r>
      <w:r w:rsidRPr="002A2AD8">
        <w:rPr>
          <w:rFonts w:eastAsia="MS Mincho" w:cs="Times New Roman"/>
          <w:sz w:val="26"/>
          <w:szCs w:val="26"/>
          <w:lang w:eastAsia="ru-RU"/>
        </w:rPr>
        <w:t xml:space="preserve">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адресам: </w:t>
      </w:r>
    </w:p>
    <w:p w14:paraId="781C0089" w14:textId="297829A6" w:rsidR="00632D1D" w:rsidRPr="002A2AD8" w:rsidRDefault="00632D1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 xml:space="preserve">в поселке городского типа Безенчук </w:t>
      </w:r>
      <w:bookmarkStart w:id="6" w:name="_Hlk63234106"/>
      <w:bookmarkStart w:id="7" w:name="_Hlk219446296"/>
      <w:bookmarkStart w:id="8" w:name="_Hlk49859561"/>
      <w:r w:rsidR="00F75851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«16» </w:t>
      </w:r>
      <w:bookmarkEnd w:id="8"/>
      <w:r w:rsidR="00F75851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июля </w:t>
      </w:r>
      <w:r w:rsidR="00F75851" w:rsidRPr="002A2AD8">
        <w:rPr>
          <w:rFonts w:eastAsia="Times New Roman" w:cs="Times New Roman"/>
          <w:sz w:val="26"/>
          <w:szCs w:val="26"/>
          <w:lang w:eastAsia="ru-RU"/>
        </w:rPr>
        <w:t xml:space="preserve">2026 </w:t>
      </w:r>
      <w:bookmarkEnd w:id="6"/>
      <w:r w:rsidRPr="002A2AD8">
        <w:rPr>
          <w:rFonts w:eastAsia="Times New Roman" w:cs="Times New Roman"/>
          <w:sz w:val="26"/>
          <w:szCs w:val="26"/>
          <w:lang w:eastAsia="ru-RU"/>
        </w:rPr>
        <w:t xml:space="preserve">года </w:t>
      </w:r>
      <w:bookmarkEnd w:id="7"/>
      <w:r w:rsidRPr="002A2AD8">
        <w:rPr>
          <w:rFonts w:eastAsia="Times New Roman" w:cs="Times New Roman"/>
          <w:sz w:val="26"/>
          <w:szCs w:val="26"/>
          <w:lang w:eastAsia="ru-RU"/>
        </w:rPr>
        <w:t xml:space="preserve">в </w:t>
      </w:r>
      <w:proofErr w:type="gramStart"/>
      <w:r w:rsidRPr="002A2AD8">
        <w:rPr>
          <w:rFonts w:eastAsia="Times New Roman" w:cs="Times New Roman"/>
          <w:sz w:val="26"/>
          <w:szCs w:val="26"/>
          <w:lang w:eastAsia="ru-RU"/>
        </w:rPr>
        <w:t>10.00  часов</w:t>
      </w:r>
      <w:proofErr w:type="gramEnd"/>
      <w:r w:rsidRPr="002A2AD8">
        <w:rPr>
          <w:rFonts w:eastAsia="Times New Roman" w:cs="Times New Roman"/>
          <w:sz w:val="26"/>
          <w:szCs w:val="26"/>
          <w:lang w:eastAsia="ru-RU"/>
        </w:rPr>
        <w:t xml:space="preserve"> по адресу: Самарская область, Безенчукский район, поселок городского типа Безенчук, ул. Нефтяников, д. 12; </w:t>
      </w:r>
    </w:p>
    <w:p w14:paraId="724BAE53" w14:textId="5966BEE6" w:rsidR="00751B32" w:rsidRPr="002A2AD8" w:rsidRDefault="00751B32" w:rsidP="00751B32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 xml:space="preserve">в деревне Дмитриевка </w:t>
      </w:r>
      <w:r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«16» июля </w:t>
      </w:r>
      <w:r w:rsidRPr="002A2AD8">
        <w:rPr>
          <w:rFonts w:eastAsia="Times New Roman" w:cs="Times New Roman"/>
          <w:sz w:val="26"/>
          <w:szCs w:val="26"/>
          <w:lang w:eastAsia="ru-RU"/>
        </w:rPr>
        <w:t>2026 года в 14.00 часов по адресу: Самарская область, Безенчукский район, деревня Дмитриевка, ул. Гражданская, д. 9;</w:t>
      </w:r>
    </w:p>
    <w:p w14:paraId="5C6B96B1" w14:textId="56F63329" w:rsidR="00751B32" w:rsidRPr="002A2AD8" w:rsidRDefault="00751B32" w:rsidP="00751B32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lastRenderedPageBreak/>
        <w:t xml:space="preserve">в поселке </w:t>
      </w:r>
      <w:proofErr w:type="spellStart"/>
      <w:r w:rsidRPr="002A2AD8">
        <w:rPr>
          <w:rFonts w:eastAsia="Times New Roman" w:cs="Times New Roman"/>
          <w:sz w:val="26"/>
          <w:szCs w:val="26"/>
          <w:lang w:eastAsia="ru-RU"/>
        </w:rPr>
        <w:t>Новооренбургский</w:t>
      </w:r>
      <w:proofErr w:type="spellEnd"/>
      <w:r w:rsidRPr="002A2AD8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>«1</w:t>
      </w:r>
      <w:r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>7</w:t>
      </w:r>
      <w:r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» июля </w:t>
      </w:r>
      <w:r w:rsidRPr="002A2AD8">
        <w:rPr>
          <w:rFonts w:eastAsia="Times New Roman" w:cs="Times New Roman"/>
          <w:sz w:val="26"/>
          <w:szCs w:val="26"/>
          <w:lang w:eastAsia="ru-RU"/>
        </w:rPr>
        <w:t xml:space="preserve">2026 года в </w:t>
      </w:r>
      <w:proofErr w:type="gramStart"/>
      <w:r w:rsidRPr="002A2AD8">
        <w:rPr>
          <w:rFonts w:eastAsia="Times New Roman" w:cs="Times New Roman"/>
          <w:sz w:val="26"/>
          <w:szCs w:val="26"/>
          <w:lang w:eastAsia="ru-RU"/>
        </w:rPr>
        <w:t>10.00  часов</w:t>
      </w:r>
      <w:proofErr w:type="gramEnd"/>
      <w:r w:rsidRPr="002A2AD8">
        <w:rPr>
          <w:rFonts w:eastAsia="Times New Roman" w:cs="Times New Roman"/>
          <w:i/>
          <w:sz w:val="26"/>
          <w:szCs w:val="26"/>
          <w:lang w:eastAsia="ru-RU"/>
        </w:rPr>
        <w:t xml:space="preserve"> </w:t>
      </w:r>
      <w:r w:rsidRPr="002A2AD8">
        <w:rPr>
          <w:rFonts w:eastAsia="Times New Roman" w:cs="Times New Roman"/>
          <w:sz w:val="26"/>
          <w:szCs w:val="26"/>
          <w:lang w:eastAsia="ru-RU"/>
        </w:rPr>
        <w:t xml:space="preserve">по адресу: Самарская область, Безенчукский район, поселок </w:t>
      </w:r>
      <w:proofErr w:type="spellStart"/>
      <w:r w:rsidRPr="002A2AD8">
        <w:rPr>
          <w:rFonts w:eastAsia="Times New Roman" w:cs="Times New Roman"/>
          <w:sz w:val="26"/>
          <w:szCs w:val="26"/>
          <w:lang w:eastAsia="ru-RU"/>
        </w:rPr>
        <w:t>Новооренбургский</w:t>
      </w:r>
      <w:proofErr w:type="spellEnd"/>
      <w:r w:rsidRPr="002A2AD8">
        <w:rPr>
          <w:rFonts w:eastAsia="Times New Roman" w:cs="Times New Roman"/>
          <w:sz w:val="26"/>
          <w:szCs w:val="26"/>
          <w:lang w:eastAsia="ru-RU"/>
        </w:rPr>
        <w:t>, ул. Оренбургская, д. 22;</w:t>
      </w:r>
    </w:p>
    <w:p w14:paraId="2680FDE9" w14:textId="5BFA407C" w:rsidR="00751B32" w:rsidRPr="002A2AD8" w:rsidRDefault="00751B32" w:rsidP="00751B32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 xml:space="preserve">в поселке Сосновка </w:t>
      </w:r>
      <w:r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>«1</w:t>
      </w:r>
      <w:r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>7</w:t>
      </w:r>
      <w:r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» июля </w:t>
      </w:r>
      <w:r w:rsidRPr="002A2AD8">
        <w:rPr>
          <w:rFonts w:eastAsia="Times New Roman" w:cs="Times New Roman"/>
          <w:sz w:val="26"/>
          <w:szCs w:val="26"/>
          <w:lang w:eastAsia="ru-RU"/>
        </w:rPr>
        <w:t>2026 года в 14.00 часов</w:t>
      </w:r>
      <w:r w:rsidRPr="002A2AD8">
        <w:rPr>
          <w:rFonts w:eastAsia="Times New Roman" w:cs="Times New Roman"/>
          <w:i/>
          <w:sz w:val="26"/>
          <w:szCs w:val="26"/>
          <w:lang w:eastAsia="ru-RU"/>
        </w:rPr>
        <w:t xml:space="preserve"> </w:t>
      </w:r>
      <w:r w:rsidRPr="002A2AD8">
        <w:rPr>
          <w:rFonts w:eastAsia="Times New Roman" w:cs="Times New Roman"/>
          <w:sz w:val="26"/>
          <w:szCs w:val="26"/>
          <w:lang w:eastAsia="ru-RU"/>
        </w:rPr>
        <w:t>по адресу: Самарская область, Безенчукский район, поселок Сосновка, д. 13;</w:t>
      </w:r>
    </w:p>
    <w:p w14:paraId="129EC484" w14:textId="586ACEFB" w:rsidR="00751B32" w:rsidRPr="002A2AD8" w:rsidRDefault="00751B32" w:rsidP="00751B32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 xml:space="preserve">на железнодорожном разъезде Восток </w:t>
      </w:r>
      <w:r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>«1</w:t>
      </w:r>
      <w:r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>8</w:t>
      </w:r>
      <w:r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» июля </w:t>
      </w:r>
      <w:r w:rsidRPr="002A2AD8">
        <w:rPr>
          <w:rFonts w:eastAsia="Times New Roman" w:cs="Times New Roman"/>
          <w:sz w:val="26"/>
          <w:szCs w:val="26"/>
          <w:lang w:eastAsia="ru-RU"/>
        </w:rPr>
        <w:t xml:space="preserve">2026 года в </w:t>
      </w:r>
      <w:proofErr w:type="gramStart"/>
      <w:r w:rsidRPr="002A2AD8">
        <w:rPr>
          <w:rFonts w:eastAsia="Times New Roman" w:cs="Times New Roman"/>
          <w:sz w:val="26"/>
          <w:szCs w:val="26"/>
          <w:lang w:eastAsia="ru-RU"/>
        </w:rPr>
        <w:t>10.00  часов</w:t>
      </w:r>
      <w:proofErr w:type="gramEnd"/>
      <w:r w:rsidRPr="002A2AD8">
        <w:rPr>
          <w:rFonts w:eastAsia="Times New Roman" w:cs="Times New Roman"/>
          <w:i/>
          <w:sz w:val="26"/>
          <w:szCs w:val="26"/>
          <w:lang w:eastAsia="ru-RU"/>
        </w:rPr>
        <w:t xml:space="preserve"> </w:t>
      </w:r>
      <w:r w:rsidRPr="002A2AD8">
        <w:rPr>
          <w:rFonts w:eastAsia="Times New Roman" w:cs="Times New Roman"/>
          <w:sz w:val="26"/>
          <w:szCs w:val="26"/>
          <w:lang w:eastAsia="ru-RU"/>
        </w:rPr>
        <w:t>по адресу: Самарская область, Безенчукский район, железнодорожный разъезд Восток, д. 2.</w:t>
      </w:r>
    </w:p>
    <w:p w14:paraId="0D62C218" w14:textId="77777777" w:rsidR="00632D1D" w:rsidRPr="002A2AD8" w:rsidRDefault="00632D1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 xml:space="preserve">12. Органом, уполномоченным на организацию и проведение общественных обсуждений (публичных слушаний) в соответствии с настоящим постановлением, является Комиссия по подготовке проекта правил землепользования и застройки </w:t>
      </w:r>
      <w:proofErr w:type="gramStart"/>
      <w:r w:rsidRPr="002A2AD8">
        <w:rPr>
          <w:rFonts w:eastAsia="Times New Roman" w:cs="Times New Roman"/>
          <w:sz w:val="26"/>
          <w:szCs w:val="26"/>
          <w:lang w:eastAsia="ru-RU"/>
        </w:rPr>
        <w:t>городского  поселения</w:t>
      </w:r>
      <w:proofErr w:type="gramEnd"/>
      <w:r w:rsidRPr="002A2AD8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2A2AD8">
        <w:rPr>
          <w:rFonts w:eastAsia="Times New Roman" w:cs="Times New Roman"/>
          <w:noProof/>
          <w:sz w:val="26"/>
          <w:szCs w:val="26"/>
          <w:lang w:eastAsia="ru-RU"/>
        </w:rPr>
        <w:t xml:space="preserve">Безенчук </w:t>
      </w:r>
      <w:r w:rsidRPr="002A2AD8">
        <w:rPr>
          <w:rFonts w:eastAsia="Times New Roman" w:cs="Times New Roman"/>
          <w:sz w:val="26"/>
          <w:szCs w:val="26"/>
          <w:lang w:eastAsia="ru-RU"/>
        </w:rPr>
        <w:t xml:space="preserve">муниципального района </w:t>
      </w:r>
      <w:proofErr w:type="gramStart"/>
      <w:r w:rsidRPr="002A2AD8">
        <w:rPr>
          <w:rFonts w:eastAsia="Times New Roman" w:cs="Times New Roman"/>
          <w:noProof/>
          <w:sz w:val="26"/>
          <w:szCs w:val="26"/>
          <w:lang w:eastAsia="ru-RU"/>
        </w:rPr>
        <w:t xml:space="preserve">Безенчукский </w:t>
      </w:r>
      <w:r w:rsidRPr="002A2AD8">
        <w:rPr>
          <w:rFonts w:eastAsia="Times New Roman" w:cs="Times New Roman"/>
          <w:sz w:val="26"/>
          <w:szCs w:val="26"/>
          <w:lang w:eastAsia="ru-RU"/>
        </w:rPr>
        <w:t xml:space="preserve"> Самарской</w:t>
      </w:r>
      <w:proofErr w:type="gramEnd"/>
      <w:r w:rsidRPr="002A2AD8">
        <w:rPr>
          <w:rFonts w:eastAsia="Times New Roman" w:cs="Times New Roman"/>
          <w:sz w:val="26"/>
          <w:szCs w:val="26"/>
          <w:lang w:eastAsia="ru-RU"/>
        </w:rPr>
        <w:t xml:space="preserve"> области (далее – Комиссия). </w:t>
      </w:r>
    </w:p>
    <w:p w14:paraId="20BCBD5B" w14:textId="77777777" w:rsidR="00632D1D" w:rsidRPr="002A2AD8" w:rsidRDefault="00632D1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 xml:space="preserve">13. Назначить лицом, ответственным за ведение протокола собрания участников и протокола публичных слушаний по проекту – главного специалиста администрации городского поселения Безенчук </w:t>
      </w:r>
      <w:r w:rsidRPr="002A2AD8">
        <w:rPr>
          <w:rFonts w:eastAsia="Times New Roman" w:cs="Times New Roman"/>
          <w:spacing w:val="-4"/>
          <w:sz w:val="26"/>
          <w:szCs w:val="26"/>
          <w:lang w:eastAsia="ru-RU"/>
        </w:rPr>
        <w:t xml:space="preserve">муниципального </w:t>
      </w:r>
      <w:r w:rsidRPr="002A2AD8">
        <w:rPr>
          <w:rFonts w:eastAsia="Times New Roman" w:cs="Times New Roman"/>
          <w:spacing w:val="-2"/>
          <w:sz w:val="26"/>
          <w:szCs w:val="26"/>
          <w:lang w:eastAsia="ru-RU"/>
        </w:rPr>
        <w:t xml:space="preserve">района </w:t>
      </w:r>
      <w:proofErr w:type="gramStart"/>
      <w:r w:rsidRPr="002A2AD8">
        <w:rPr>
          <w:rFonts w:eastAsia="Times New Roman" w:cs="Times New Roman"/>
          <w:spacing w:val="-4"/>
          <w:sz w:val="26"/>
          <w:szCs w:val="26"/>
          <w:lang w:eastAsia="ru-RU"/>
        </w:rPr>
        <w:t xml:space="preserve">Безенчукский  </w:t>
      </w:r>
      <w:r w:rsidRPr="002A2AD8">
        <w:rPr>
          <w:rFonts w:eastAsia="Times New Roman" w:cs="Times New Roman"/>
          <w:sz w:val="26"/>
          <w:szCs w:val="26"/>
          <w:lang w:eastAsia="ru-RU"/>
        </w:rPr>
        <w:t>Самарской</w:t>
      </w:r>
      <w:proofErr w:type="gramEnd"/>
      <w:r w:rsidRPr="002A2AD8">
        <w:rPr>
          <w:rFonts w:eastAsia="Times New Roman" w:cs="Times New Roman"/>
          <w:sz w:val="26"/>
          <w:szCs w:val="26"/>
          <w:lang w:eastAsia="ru-RU"/>
        </w:rPr>
        <w:t xml:space="preserve"> области </w:t>
      </w:r>
      <w:proofErr w:type="spellStart"/>
      <w:r w:rsidRPr="002A2AD8">
        <w:rPr>
          <w:rFonts w:eastAsia="Times New Roman" w:cs="Times New Roman"/>
          <w:sz w:val="26"/>
          <w:szCs w:val="26"/>
          <w:lang w:eastAsia="ru-RU"/>
        </w:rPr>
        <w:t>И.Н.Левина</w:t>
      </w:r>
      <w:proofErr w:type="spellEnd"/>
      <w:r w:rsidRPr="002A2AD8">
        <w:rPr>
          <w:rFonts w:eastAsia="Times New Roman" w:cs="Times New Roman"/>
          <w:sz w:val="26"/>
          <w:szCs w:val="26"/>
          <w:lang w:eastAsia="ru-RU"/>
        </w:rPr>
        <w:t>.</w:t>
      </w:r>
    </w:p>
    <w:p w14:paraId="03B90D1A" w14:textId="56B1B1BC" w:rsidR="00632D1D" w:rsidRPr="002A2AD8" w:rsidRDefault="00632D1D" w:rsidP="00F75851">
      <w:pPr>
        <w:spacing w:line="240" w:lineRule="auto"/>
        <w:ind w:firstLine="567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 xml:space="preserve">14. </w:t>
      </w:r>
      <w:r w:rsidRPr="002A2AD8">
        <w:rPr>
          <w:rFonts w:eastAsia="Calibri" w:cs="Times New Roman"/>
          <w:kern w:val="2"/>
          <w:sz w:val="26"/>
          <w:szCs w:val="26"/>
        </w:rPr>
        <w:t xml:space="preserve">Назначить лицом, уполномоченным председательствовать на собраниях участников публичных слушаний, </w:t>
      </w:r>
      <w:proofErr w:type="spellStart"/>
      <w:r w:rsidR="00F75851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>И.о.Главы</w:t>
      </w:r>
      <w:proofErr w:type="spellEnd"/>
      <w:r w:rsidR="00F75851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 xml:space="preserve"> городского поселения Безенчук </w:t>
      </w:r>
      <w:proofErr w:type="spellStart"/>
      <w:r w:rsidR="00F75851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>А.В.Пичужкина</w:t>
      </w:r>
      <w:proofErr w:type="spellEnd"/>
      <w:r w:rsidR="00F75851" w:rsidRPr="002A2AD8">
        <w:rPr>
          <w:rFonts w:eastAsia="Calibri" w:cs="Times New Roman"/>
          <w:kern w:val="2"/>
          <w:sz w:val="26"/>
          <w:szCs w:val="26"/>
          <w14:ligatures w14:val="standardContextual"/>
        </w:rPr>
        <w:t>.</w:t>
      </w:r>
    </w:p>
    <w:p w14:paraId="6D384508" w14:textId="77777777" w:rsidR="00632D1D" w:rsidRPr="002A2AD8" w:rsidRDefault="00632D1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>15. Комиссии в целях заблаговременного ознакомления жителей поселения и иных заинтересованных лиц с проектом обеспечить:</w:t>
      </w:r>
    </w:p>
    <w:p w14:paraId="22BD32A7" w14:textId="77777777" w:rsidR="00632D1D" w:rsidRPr="002A2AD8" w:rsidRDefault="00632D1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>- официальное опубликование проекта в газете «Вестник городского поселения Безенчук»;</w:t>
      </w:r>
    </w:p>
    <w:p w14:paraId="4F4CF620" w14:textId="77777777" w:rsidR="00632D1D" w:rsidRPr="002A2AD8" w:rsidRDefault="00632D1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 xml:space="preserve">- размещение проекта на официальном сайте Администрации городского поселения </w:t>
      </w:r>
      <w:proofErr w:type="gramStart"/>
      <w:r w:rsidRPr="002A2AD8">
        <w:rPr>
          <w:rFonts w:eastAsia="Times New Roman" w:cs="Times New Roman"/>
          <w:sz w:val="26"/>
          <w:szCs w:val="26"/>
          <w:lang w:eastAsia="ru-RU"/>
        </w:rPr>
        <w:t>Безенчук  муниципального</w:t>
      </w:r>
      <w:proofErr w:type="gramEnd"/>
      <w:r w:rsidRPr="002A2AD8">
        <w:rPr>
          <w:rFonts w:eastAsia="Times New Roman" w:cs="Times New Roman"/>
          <w:sz w:val="26"/>
          <w:szCs w:val="26"/>
          <w:lang w:eastAsia="ru-RU"/>
        </w:rPr>
        <w:t xml:space="preserve"> района </w:t>
      </w:r>
      <w:proofErr w:type="gramStart"/>
      <w:r w:rsidRPr="002A2AD8">
        <w:rPr>
          <w:rFonts w:eastAsia="Times New Roman" w:cs="Times New Roman"/>
          <w:sz w:val="26"/>
          <w:szCs w:val="26"/>
          <w:lang w:eastAsia="ru-RU"/>
        </w:rPr>
        <w:t>Безенчукский  Самарской</w:t>
      </w:r>
      <w:proofErr w:type="gramEnd"/>
      <w:r w:rsidRPr="002A2AD8">
        <w:rPr>
          <w:rFonts w:eastAsia="Times New Roman" w:cs="Times New Roman"/>
          <w:sz w:val="26"/>
          <w:szCs w:val="26"/>
          <w:lang w:eastAsia="ru-RU"/>
        </w:rPr>
        <w:t xml:space="preserve"> области в информационно-телекоммуникационной сети «Интернет»</w:t>
      </w:r>
      <w:r w:rsidRPr="002A2AD8">
        <w:rPr>
          <w:rFonts w:eastAsia="Times New Roman" w:cs="Times New Roman"/>
          <w:sz w:val="26"/>
          <w:szCs w:val="26"/>
          <w:lang w:eastAsia="ar-SA"/>
        </w:rPr>
        <w:t xml:space="preserve"> по адресу: </w:t>
      </w:r>
      <w:hyperlink r:id="rId7" w:history="1">
        <w:r w:rsidRPr="002A2AD8">
          <w:rPr>
            <w:rFonts w:eastAsia="Times New Roman" w:cs="Times New Roman"/>
            <w:sz w:val="26"/>
            <w:szCs w:val="26"/>
            <w:lang w:eastAsia="ar-SA"/>
          </w:rPr>
          <w:t>http://www.bezenchukgp.ru/</w:t>
        </w:r>
      </w:hyperlink>
      <w:r w:rsidRPr="002A2AD8">
        <w:rPr>
          <w:rFonts w:eastAsia="Times New Roman" w:cs="Times New Roman"/>
          <w:sz w:val="26"/>
          <w:szCs w:val="26"/>
          <w:lang w:eastAsia="ru-RU"/>
        </w:rPr>
        <w:t>;</w:t>
      </w:r>
    </w:p>
    <w:p w14:paraId="568B1213" w14:textId="77777777" w:rsidR="00632D1D" w:rsidRPr="002A2AD8" w:rsidRDefault="00632D1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>- размещение настоящего Постановления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территории, в отношении которой подготовлен проект.</w:t>
      </w:r>
    </w:p>
    <w:p w14:paraId="304144AF" w14:textId="77777777" w:rsidR="00632D1D" w:rsidRPr="002A2AD8" w:rsidRDefault="00632D1D" w:rsidP="005B082B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2A2AD8">
        <w:rPr>
          <w:rFonts w:eastAsia="Times New Roman" w:cs="Times New Roman"/>
          <w:sz w:val="26"/>
          <w:szCs w:val="26"/>
          <w:lang w:eastAsia="ru-RU"/>
        </w:rPr>
        <w:t>16. Контроль за выполнением настоящего Постановления оставляю за собой.</w:t>
      </w:r>
    </w:p>
    <w:p w14:paraId="24143934" w14:textId="77777777" w:rsidR="000D54F1" w:rsidRDefault="000D54F1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2C01BB19" w14:textId="77777777" w:rsidR="00AF46E1" w:rsidRPr="002A2AD8" w:rsidRDefault="00AF46E1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36E33398" w14:textId="77777777" w:rsidR="000D54F1" w:rsidRPr="002A2AD8" w:rsidRDefault="000D54F1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5103"/>
        <w:gridCol w:w="4820"/>
      </w:tblGrid>
      <w:tr w:rsidR="00F75851" w:rsidRPr="00F75851" w14:paraId="0AE44D64" w14:textId="77777777" w:rsidTr="00C94383">
        <w:tc>
          <w:tcPr>
            <w:tcW w:w="5103" w:type="dxa"/>
          </w:tcPr>
          <w:p w14:paraId="1AD500B0" w14:textId="77777777" w:rsidR="00F75851" w:rsidRPr="00F75851" w:rsidRDefault="00F75851" w:rsidP="00F75851">
            <w:pPr>
              <w:tabs>
                <w:tab w:val="left" w:pos="851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F75851">
              <w:rPr>
                <w:rFonts w:eastAsia="Times New Roman" w:cs="Times New Roman"/>
                <w:sz w:val="26"/>
                <w:szCs w:val="26"/>
                <w:lang w:eastAsia="ru-RU"/>
              </w:rPr>
              <w:t>И.о.Главы</w:t>
            </w:r>
            <w:proofErr w:type="spellEnd"/>
            <w:r w:rsidRPr="00F7585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городского поселения Безенчук</w:t>
            </w:r>
          </w:p>
          <w:p w14:paraId="788819C7" w14:textId="77777777" w:rsidR="00F75851" w:rsidRPr="00F75851" w:rsidRDefault="00F75851" w:rsidP="00F75851">
            <w:pPr>
              <w:tabs>
                <w:tab w:val="left" w:pos="851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851">
              <w:rPr>
                <w:rFonts w:eastAsia="Times New Roman" w:cs="Times New Roman"/>
                <w:sz w:val="26"/>
                <w:szCs w:val="26"/>
                <w:lang w:eastAsia="ru-RU"/>
              </w:rPr>
              <w:t>Муниципального района Безенчукский</w:t>
            </w:r>
          </w:p>
          <w:p w14:paraId="1851F031" w14:textId="77777777" w:rsidR="00F75851" w:rsidRPr="00F75851" w:rsidRDefault="00F75851" w:rsidP="00F7585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5851">
              <w:rPr>
                <w:rFonts w:eastAsia="Times New Roman" w:cs="Times New Roman"/>
                <w:sz w:val="26"/>
                <w:szCs w:val="26"/>
                <w:lang w:eastAsia="ru-RU"/>
              </w:rPr>
              <w:t>Самарской области</w:t>
            </w:r>
          </w:p>
        </w:tc>
        <w:tc>
          <w:tcPr>
            <w:tcW w:w="4820" w:type="dxa"/>
          </w:tcPr>
          <w:p w14:paraId="1A7835E2" w14:textId="77777777" w:rsidR="00F75851" w:rsidRPr="00F75851" w:rsidRDefault="00F75851" w:rsidP="00F75851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14:paraId="10B7EDC8" w14:textId="77777777" w:rsidR="00F75851" w:rsidRPr="00F75851" w:rsidRDefault="00F75851" w:rsidP="00F75851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14:paraId="7B29BA7D" w14:textId="77777777" w:rsidR="00F75851" w:rsidRPr="00F75851" w:rsidRDefault="00F75851" w:rsidP="00F75851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F75851">
              <w:rPr>
                <w:rFonts w:eastAsia="Times New Roman" w:cs="Times New Roman"/>
                <w:sz w:val="26"/>
                <w:szCs w:val="26"/>
                <w:lang w:eastAsia="ru-RU"/>
              </w:rPr>
              <w:t>А.В.Пичужкин</w:t>
            </w:r>
            <w:proofErr w:type="spellEnd"/>
          </w:p>
        </w:tc>
      </w:tr>
    </w:tbl>
    <w:p w14:paraId="19B573EA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066B54A7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23BB4FA2" w14:textId="77777777" w:rsidR="003B54E2" w:rsidRDefault="003B54E2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3ECE6CC1" w14:textId="77777777" w:rsidR="003B54E2" w:rsidRDefault="003B54E2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2C9D7796" w14:textId="77777777" w:rsidR="002A2AD8" w:rsidRDefault="002A2AD8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452415BA" w14:textId="77777777" w:rsidR="002A2AD8" w:rsidRDefault="002A2AD8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1ABD90A2" w14:textId="77777777" w:rsidR="002A2AD8" w:rsidRDefault="002A2AD8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56854D4A" w14:textId="77777777" w:rsidR="002A2AD8" w:rsidRDefault="002A2AD8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4F448A1D" w14:textId="77777777" w:rsidR="002A2AD8" w:rsidRDefault="002A2AD8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4E0ACF6C" w14:textId="77777777" w:rsidR="002A2AD8" w:rsidRDefault="002A2AD8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754481F4" w14:textId="77777777" w:rsidR="002A2AD8" w:rsidRDefault="002A2AD8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452EF0B8" w14:textId="77777777" w:rsidR="002A2AD8" w:rsidRPr="000D54F1" w:rsidRDefault="002A2AD8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453F0E6F" w14:textId="77777777" w:rsidR="000D54F1" w:rsidRPr="000D54F1" w:rsidRDefault="000D54F1" w:rsidP="000D54F1">
      <w:pPr>
        <w:spacing w:line="276" w:lineRule="auto"/>
        <w:ind w:firstLine="0"/>
        <w:jc w:val="left"/>
        <w:rPr>
          <w:rFonts w:eastAsia="Times New Roman" w:cs="Times New Roman"/>
          <w:sz w:val="20"/>
          <w:szCs w:val="18"/>
          <w:lang w:eastAsia="ru-RU"/>
        </w:rPr>
      </w:pPr>
      <w:r w:rsidRPr="000D54F1">
        <w:rPr>
          <w:rFonts w:eastAsia="Times New Roman" w:cs="Times New Roman"/>
          <w:sz w:val="20"/>
          <w:szCs w:val="18"/>
          <w:lang w:eastAsia="ru-RU"/>
        </w:rPr>
        <w:t>Левин Игорь Николаевич 8(84676)21534</w:t>
      </w:r>
    </w:p>
    <w:p w14:paraId="259CA3D7" w14:textId="77777777" w:rsidR="008E45C4" w:rsidRDefault="008E45C4" w:rsidP="009614BE">
      <w:pPr>
        <w:spacing w:line="240" w:lineRule="auto"/>
        <w:ind w:firstLine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21C939D7" w14:textId="77777777" w:rsidR="002A2AD8" w:rsidRDefault="002A2AD8" w:rsidP="00751B32">
      <w:pPr>
        <w:widowControl w:val="0"/>
        <w:autoSpaceDE w:val="0"/>
        <w:autoSpaceDN w:val="0"/>
        <w:adjustRightInd w:val="0"/>
        <w:spacing w:line="240" w:lineRule="auto"/>
        <w:ind w:left="2977" w:firstLine="3119"/>
        <w:jc w:val="right"/>
        <w:rPr>
          <w:rFonts w:eastAsia="Times New Roman" w:cs="Times New Roman"/>
          <w:sz w:val="20"/>
          <w:szCs w:val="20"/>
          <w:lang w:eastAsia="ru-RU"/>
        </w:rPr>
        <w:sectPr w:rsidR="002A2AD8" w:rsidSect="00B50FCD">
          <w:pgSz w:w="11906" w:h="16838"/>
          <w:pgMar w:top="709" w:right="566" w:bottom="851" w:left="1418" w:header="708" w:footer="708" w:gutter="0"/>
          <w:cols w:space="708"/>
          <w:docGrid w:linePitch="360"/>
        </w:sectPr>
      </w:pPr>
    </w:p>
    <w:p w14:paraId="53D6CA47" w14:textId="77777777" w:rsidR="00751B32" w:rsidRPr="00632D1D" w:rsidRDefault="00751B32" w:rsidP="00751B32">
      <w:pPr>
        <w:widowControl w:val="0"/>
        <w:autoSpaceDE w:val="0"/>
        <w:autoSpaceDN w:val="0"/>
        <w:adjustRightInd w:val="0"/>
        <w:spacing w:line="240" w:lineRule="auto"/>
        <w:ind w:left="2977" w:firstLine="3119"/>
        <w:jc w:val="right"/>
        <w:rPr>
          <w:rFonts w:eastAsia="Times New Roman" w:cs="Times New Roman"/>
          <w:sz w:val="20"/>
          <w:szCs w:val="20"/>
          <w:lang w:eastAsia="ru-RU"/>
        </w:rPr>
      </w:pPr>
      <w:r w:rsidRPr="00632D1D">
        <w:rPr>
          <w:rFonts w:eastAsia="Times New Roman" w:cs="Times New Roman"/>
          <w:sz w:val="20"/>
          <w:szCs w:val="20"/>
          <w:lang w:eastAsia="ru-RU"/>
        </w:rPr>
        <w:lastRenderedPageBreak/>
        <w:t xml:space="preserve">Приложение №1  </w:t>
      </w:r>
    </w:p>
    <w:p w14:paraId="721AE061" w14:textId="77777777" w:rsidR="00751B32" w:rsidRPr="00632D1D" w:rsidRDefault="00751B32" w:rsidP="00751B32">
      <w:pPr>
        <w:spacing w:line="240" w:lineRule="auto"/>
        <w:ind w:firstLine="0"/>
        <w:jc w:val="right"/>
        <w:rPr>
          <w:rFonts w:eastAsia="Times New Roman" w:cs="Times New Roman"/>
          <w:sz w:val="20"/>
          <w:szCs w:val="20"/>
          <w:lang w:eastAsia="ru-RU"/>
        </w:rPr>
      </w:pPr>
      <w:r w:rsidRPr="00632D1D">
        <w:rPr>
          <w:rFonts w:eastAsia="Times New Roman" w:cs="Times New Roman"/>
          <w:sz w:val="20"/>
          <w:szCs w:val="20"/>
          <w:lang w:eastAsia="ru-RU"/>
        </w:rPr>
        <w:t>к Постановлению Главы</w:t>
      </w:r>
    </w:p>
    <w:p w14:paraId="0C1EDA3C" w14:textId="77777777" w:rsidR="00751B32" w:rsidRPr="00632D1D" w:rsidRDefault="00751B32" w:rsidP="00751B32">
      <w:pPr>
        <w:spacing w:line="240" w:lineRule="auto"/>
        <w:ind w:firstLine="0"/>
        <w:jc w:val="right"/>
        <w:rPr>
          <w:rFonts w:eastAsia="Times New Roman" w:cs="Times New Roman"/>
          <w:sz w:val="20"/>
          <w:szCs w:val="20"/>
          <w:lang w:eastAsia="ru-RU"/>
        </w:rPr>
      </w:pPr>
      <w:r w:rsidRPr="00632D1D">
        <w:rPr>
          <w:rFonts w:eastAsia="Times New Roman" w:cs="Times New Roman"/>
          <w:sz w:val="20"/>
          <w:szCs w:val="20"/>
          <w:lang w:eastAsia="ru-RU"/>
        </w:rPr>
        <w:t>городского поселения Безенчук</w:t>
      </w:r>
    </w:p>
    <w:p w14:paraId="16A6DFFB" w14:textId="36CC980D" w:rsidR="00751B32" w:rsidRDefault="00751B32" w:rsidP="00751B32">
      <w:pPr>
        <w:spacing w:line="240" w:lineRule="auto"/>
        <w:ind w:firstLine="0"/>
        <w:jc w:val="right"/>
        <w:rPr>
          <w:rFonts w:eastAsia="Times New Roman" w:cs="Times New Roman"/>
          <w:sz w:val="20"/>
          <w:szCs w:val="20"/>
          <w:lang w:eastAsia="ru-RU"/>
        </w:rPr>
      </w:pPr>
      <w:r w:rsidRPr="00632D1D">
        <w:rPr>
          <w:rFonts w:eastAsia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</w:t>
      </w:r>
      <w:proofErr w:type="gramStart"/>
      <w:r w:rsidRPr="00632D1D">
        <w:rPr>
          <w:rFonts w:eastAsia="Times New Roman" w:cs="Times New Roman"/>
          <w:sz w:val="20"/>
          <w:szCs w:val="20"/>
          <w:lang w:eastAsia="ru-RU"/>
        </w:rPr>
        <w:t xml:space="preserve">№  </w:t>
      </w:r>
      <w:r w:rsidR="00E651C9">
        <w:rPr>
          <w:rFonts w:eastAsia="Times New Roman" w:cs="Times New Roman"/>
          <w:sz w:val="20"/>
          <w:szCs w:val="20"/>
          <w:lang w:eastAsia="ru-RU"/>
        </w:rPr>
        <w:t>243</w:t>
      </w:r>
      <w:proofErr w:type="gramEnd"/>
      <w:r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Pr="00632D1D">
        <w:rPr>
          <w:rFonts w:eastAsia="Times New Roman" w:cs="Times New Roman"/>
          <w:sz w:val="20"/>
          <w:szCs w:val="20"/>
          <w:lang w:eastAsia="ru-RU"/>
        </w:rPr>
        <w:t xml:space="preserve">от </w:t>
      </w:r>
      <w:r w:rsidR="00E651C9">
        <w:rPr>
          <w:rFonts w:eastAsia="Times New Roman" w:cs="Times New Roman"/>
          <w:sz w:val="20"/>
          <w:szCs w:val="20"/>
          <w:lang w:eastAsia="ru-RU"/>
        </w:rPr>
        <w:t>07</w:t>
      </w:r>
      <w:r w:rsidRPr="00632D1D">
        <w:rPr>
          <w:rFonts w:eastAsia="Times New Roman" w:cs="Times New Roman"/>
          <w:sz w:val="20"/>
          <w:szCs w:val="20"/>
          <w:lang w:eastAsia="ru-RU"/>
        </w:rPr>
        <w:t>.</w:t>
      </w:r>
      <w:r>
        <w:rPr>
          <w:rFonts w:eastAsia="Times New Roman" w:cs="Times New Roman"/>
          <w:sz w:val="20"/>
          <w:szCs w:val="20"/>
          <w:lang w:eastAsia="ru-RU"/>
        </w:rPr>
        <w:t>0</w:t>
      </w:r>
      <w:r w:rsidR="00E651C9">
        <w:rPr>
          <w:rFonts w:eastAsia="Times New Roman" w:cs="Times New Roman"/>
          <w:sz w:val="20"/>
          <w:szCs w:val="20"/>
          <w:lang w:eastAsia="ru-RU"/>
        </w:rPr>
        <w:t>7</w:t>
      </w:r>
      <w:r w:rsidRPr="00632D1D">
        <w:rPr>
          <w:rFonts w:eastAsia="Times New Roman" w:cs="Times New Roman"/>
          <w:sz w:val="20"/>
          <w:szCs w:val="20"/>
          <w:lang w:eastAsia="ru-RU"/>
        </w:rPr>
        <w:t>.202</w:t>
      </w:r>
      <w:r>
        <w:rPr>
          <w:rFonts w:eastAsia="Times New Roman" w:cs="Times New Roman"/>
          <w:sz w:val="20"/>
          <w:szCs w:val="20"/>
          <w:lang w:eastAsia="ru-RU"/>
        </w:rPr>
        <w:t>6</w:t>
      </w:r>
      <w:r w:rsidRPr="00632D1D">
        <w:rPr>
          <w:rFonts w:eastAsia="Times New Roman" w:cs="Times New Roman"/>
          <w:sz w:val="20"/>
          <w:szCs w:val="20"/>
          <w:lang w:eastAsia="ru-RU"/>
        </w:rPr>
        <w:t>г.</w:t>
      </w:r>
    </w:p>
    <w:p w14:paraId="405D5877" w14:textId="77777777" w:rsidR="00AF46E1" w:rsidRPr="00632D1D" w:rsidRDefault="00AF46E1" w:rsidP="00751B32">
      <w:pPr>
        <w:spacing w:line="240" w:lineRule="auto"/>
        <w:ind w:firstLine="0"/>
        <w:jc w:val="right"/>
        <w:rPr>
          <w:rFonts w:eastAsia="Times New Roman" w:cs="Times New Roman"/>
          <w:sz w:val="20"/>
          <w:szCs w:val="20"/>
          <w:lang w:eastAsia="ru-RU"/>
        </w:rPr>
      </w:pPr>
    </w:p>
    <w:tbl>
      <w:tblPr>
        <w:tblStyle w:val="a4"/>
        <w:tblW w:w="14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4488"/>
        <w:gridCol w:w="4488"/>
      </w:tblGrid>
      <w:tr w:rsidR="002A2AD8" w:rsidRPr="002A2AD8" w14:paraId="3DAAE673" w14:textId="77777777" w:rsidTr="00C94383">
        <w:tc>
          <w:tcPr>
            <w:tcW w:w="5954" w:type="dxa"/>
          </w:tcPr>
          <w:tbl>
            <w:tblPr>
              <w:tblStyle w:val="a4"/>
              <w:tblW w:w="136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099"/>
              <w:gridCol w:w="4516"/>
            </w:tblGrid>
            <w:tr w:rsidR="002A2AD8" w:rsidRPr="002A2AD8" w14:paraId="7B0ECCBC" w14:textId="77777777" w:rsidTr="00C94383">
              <w:trPr>
                <w:trHeight w:val="434"/>
              </w:trPr>
              <w:tc>
                <w:tcPr>
                  <w:tcW w:w="9099" w:type="dxa"/>
                </w:tcPr>
                <w:p w14:paraId="3FBCA4C7" w14:textId="77777777" w:rsidR="002A2AD8" w:rsidRPr="002A2AD8" w:rsidRDefault="002A2AD8" w:rsidP="002A2AD8">
                  <w:pPr>
                    <w:spacing w:line="240" w:lineRule="auto"/>
                    <w:ind w:left="210" w:hanging="68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516" w:type="dxa"/>
                </w:tcPr>
                <w:p w14:paraId="430A3E8F" w14:textId="77777777" w:rsidR="002A2AD8" w:rsidRPr="002A2AD8" w:rsidRDefault="002A2AD8" w:rsidP="002A2AD8">
                  <w:pPr>
                    <w:widowControl w:val="0"/>
                    <w:spacing w:line="240" w:lineRule="auto"/>
                    <w:ind w:left="35" w:firstLine="0"/>
                    <w:jc w:val="center"/>
                    <w:rPr>
                      <w:rFonts w:eastAsia="Times New Roman" w:cs="Times New Roman"/>
                      <w:szCs w:val="20"/>
                      <w:lang w:eastAsia="ru-RU"/>
                    </w:rPr>
                  </w:pPr>
                </w:p>
              </w:tc>
            </w:tr>
          </w:tbl>
          <w:p w14:paraId="01D151DF" w14:textId="77777777" w:rsidR="002A2AD8" w:rsidRPr="002A2AD8" w:rsidRDefault="002A2AD8" w:rsidP="002A2AD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8" w:type="dxa"/>
          </w:tcPr>
          <w:p w14:paraId="563E7801" w14:textId="77777777" w:rsidR="002A2AD8" w:rsidRPr="002A2AD8" w:rsidRDefault="002A2AD8" w:rsidP="002A2AD8">
            <w:pPr>
              <w:widowControl w:val="0"/>
              <w:spacing w:line="240" w:lineRule="auto"/>
              <w:ind w:left="2018" w:firstLine="0"/>
              <w:jc w:val="left"/>
              <w:rPr>
                <w:rFonts w:eastAsia="Times New Roman" w:cs="Times New Roman"/>
                <w:szCs w:val="20"/>
                <w:lang w:eastAsia="ru-RU"/>
              </w:rPr>
            </w:pPr>
          </w:p>
        </w:tc>
        <w:tc>
          <w:tcPr>
            <w:tcW w:w="4488" w:type="dxa"/>
          </w:tcPr>
          <w:p w14:paraId="358EADB6" w14:textId="77777777" w:rsidR="002A2AD8" w:rsidRPr="002A2AD8" w:rsidRDefault="002A2AD8" w:rsidP="002A2AD8">
            <w:pPr>
              <w:widowControl w:val="0"/>
              <w:spacing w:line="240" w:lineRule="auto"/>
              <w:ind w:left="-2768" w:firstLine="2693"/>
              <w:jc w:val="left"/>
              <w:rPr>
                <w:rFonts w:eastAsia="Times New Roman" w:cs="Times New Roman"/>
                <w:szCs w:val="20"/>
                <w:lang w:eastAsia="ru-RU"/>
              </w:rPr>
            </w:pPr>
            <w:r w:rsidRPr="002A2AD8">
              <w:rPr>
                <w:rFonts w:eastAsia="Times New Roman" w:cs="Times New Roman"/>
                <w:szCs w:val="20"/>
                <w:lang w:eastAsia="ru-RU"/>
              </w:rPr>
              <w:t xml:space="preserve">                                         </w:t>
            </w:r>
            <w:r w:rsidRPr="002A2AD8">
              <w:rPr>
                <w:rFonts w:eastAsia="Times New Roman" w:cs="Times New Roman"/>
                <w:szCs w:val="20"/>
                <w:lang w:val="en-US" w:eastAsia="ru-RU"/>
              </w:rPr>
              <w:t xml:space="preserve">  </w:t>
            </w:r>
            <w:r w:rsidRPr="002A2AD8">
              <w:rPr>
                <w:rFonts w:eastAsia="Times New Roman" w:cs="Times New Roman"/>
                <w:szCs w:val="20"/>
                <w:lang w:eastAsia="ru-RU"/>
              </w:rPr>
              <w:t xml:space="preserve">  ПРОЕКТ</w:t>
            </w:r>
          </w:p>
        </w:tc>
      </w:tr>
    </w:tbl>
    <w:p w14:paraId="6057A09E" w14:textId="77777777" w:rsidR="002A2AD8" w:rsidRPr="002A2AD8" w:rsidRDefault="002A2AD8" w:rsidP="002A2AD8">
      <w:pPr>
        <w:tabs>
          <w:tab w:val="left" w:pos="1230"/>
        </w:tabs>
        <w:spacing w:line="240" w:lineRule="auto"/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 w:rsidRPr="002A2AD8">
        <w:rPr>
          <w:rFonts w:eastAsia="Times New Roman" w:cs="Times New Roman"/>
          <w:b/>
          <w:szCs w:val="28"/>
          <w:lang w:eastAsia="ru-RU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№ 4/52, подготовленный на основании приказа министерства градостроительной политики Самарской области от 19.03.2026 №208-п «О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№ 4/52»</w:t>
      </w:r>
    </w:p>
    <w:p w14:paraId="1CB9BB3F" w14:textId="77777777" w:rsidR="002A2AD8" w:rsidRPr="002A2AD8" w:rsidRDefault="002A2AD8" w:rsidP="00AF46E1">
      <w:pPr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14:paraId="1C511E4E" w14:textId="77777777" w:rsidR="002A2AD8" w:rsidRPr="002A2AD8" w:rsidRDefault="002A2AD8" w:rsidP="006A19EF">
      <w:pPr>
        <w:numPr>
          <w:ilvl w:val="0"/>
          <w:numId w:val="5"/>
        </w:numPr>
        <w:tabs>
          <w:tab w:val="left" w:pos="1985"/>
        </w:tabs>
        <w:ind w:left="284" w:firstLine="850"/>
        <w:contextualSpacing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 xml:space="preserve">Исключить статью 5 «Полномочия Собрания представителей поселения в сфере регулирования землепользования и застройки в поселении» Главы </w:t>
      </w:r>
      <w:r w:rsidRPr="002A2AD8">
        <w:rPr>
          <w:rFonts w:eastAsia="Times New Roman" w:cs="Times New Roman"/>
          <w:szCs w:val="28"/>
          <w:lang w:val="en-US" w:eastAsia="ru-RU"/>
        </w:rPr>
        <w:t>I</w:t>
      </w:r>
      <w:r w:rsidRPr="002A2AD8">
        <w:rPr>
          <w:rFonts w:eastAsia="Times New Roman" w:cs="Times New Roman"/>
          <w:szCs w:val="28"/>
          <w:lang w:eastAsia="ru-RU"/>
        </w:rPr>
        <w:t xml:space="preserve"> «</w:t>
      </w:r>
      <w:r w:rsidRPr="002A2AD8">
        <w:rPr>
          <w:rFonts w:eastAsia="Times New Roman" w:cs="Times New Roman"/>
          <w:bCs/>
          <w:szCs w:val="28"/>
          <w:lang w:val="x-none" w:eastAsia="ru-RU"/>
        </w:rPr>
        <w:t>Общие положения о землепользовании и застройке в городском поселении Безенчук</w:t>
      </w:r>
      <w:r w:rsidRPr="002A2AD8">
        <w:rPr>
          <w:rFonts w:eastAsia="Times New Roman" w:cs="Times New Roman"/>
          <w:szCs w:val="28"/>
          <w:lang w:eastAsia="ru-RU"/>
        </w:rPr>
        <w:t xml:space="preserve">» Раздела </w:t>
      </w:r>
      <w:r w:rsidRPr="002A2AD8">
        <w:rPr>
          <w:rFonts w:eastAsia="Times New Roman" w:cs="Times New Roman"/>
          <w:szCs w:val="28"/>
          <w:lang w:val="en-US" w:eastAsia="ru-RU"/>
        </w:rPr>
        <w:t>I</w:t>
      </w:r>
      <w:r w:rsidRPr="002A2AD8">
        <w:rPr>
          <w:rFonts w:eastAsia="Times New Roman" w:cs="Times New Roman"/>
          <w:szCs w:val="28"/>
          <w:lang w:eastAsia="ru-RU"/>
        </w:rPr>
        <w:t xml:space="preserve"> «Порядок применения правил землепользования и застройки городского поселения Безенчук муниципального района Безенчукский Самарской области и внесения в них изменений»;</w:t>
      </w:r>
    </w:p>
    <w:p w14:paraId="6F045593" w14:textId="77777777" w:rsidR="002A2AD8" w:rsidRPr="002A2AD8" w:rsidRDefault="002A2AD8" w:rsidP="006A19EF">
      <w:pPr>
        <w:numPr>
          <w:ilvl w:val="0"/>
          <w:numId w:val="5"/>
        </w:numPr>
        <w:tabs>
          <w:tab w:val="left" w:pos="1985"/>
        </w:tabs>
        <w:ind w:left="284" w:firstLine="850"/>
        <w:contextualSpacing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 xml:space="preserve">Изложить статью 6 Главы </w:t>
      </w:r>
      <w:r w:rsidRPr="002A2AD8">
        <w:rPr>
          <w:rFonts w:eastAsia="Times New Roman" w:cs="Times New Roman"/>
          <w:szCs w:val="28"/>
          <w:lang w:val="en-US" w:eastAsia="ru-RU"/>
        </w:rPr>
        <w:t>I</w:t>
      </w:r>
      <w:r w:rsidRPr="002A2AD8">
        <w:rPr>
          <w:rFonts w:eastAsia="Times New Roman" w:cs="Times New Roman"/>
          <w:szCs w:val="28"/>
          <w:lang w:eastAsia="ru-RU"/>
        </w:rPr>
        <w:t xml:space="preserve"> «</w:t>
      </w:r>
      <w:bookmarkStart w:id="9" w:name="_Toc103606916"/>
      <w:bookmarkStart w:id="10" w:name="_Toc131313911"/>
      <w:bookmarkStart w:id="11" w:name="_Toc147904734"/>
      <w:bookmarkStart w:id="12" w:name="_Toc215295495"/>
      <w:bookmarkStart w:id="13" w:name="_Toc242169278"/>
      <w:bookmarkStart w:id="14" w:name="_Toc259101785"/>
      <w:bookmarkStart w:id="15" w:name="_Toc311542507"/>
      <w:r w:rsidRPr="002A2AD8">
        <w:rPr>
          <w:rFonts w:eastAsia="Times New Roman" w:cs="Times New Roman"/>
          <w:bCs/>
          <w:szCs w:val="28"/>
          <w:lang w:val="x-none" w:eastAsia="ru-RU"/>
        </w:rPr>
        <w:t>Общие положения о землепользовании и застройке</w:t>
      </w:r>
      <w:bookmarkEnd w:id="9"/>
      <w:r w:rsidRPr="002A2AD8">
        <w:rPr>
          <w:rFonts w:eastAsia="Times New Roman" w:cs="Times New Roman"/>
          <w:bCs/>
          <w:szCs w:val="28"/>
          <w:lang w:val="x-none" w:eastAsia="ru-RU"/>
        </w:rPr>
        <w:t xml:space="preserve"> в </w:t>
      </w:r>
      <w:bookmarkEnd w:id="10"/>
      <w:bookmarkEnd w:id="11"/>
      <w:bookmarkEnd w:id="12"/>
      <w:bookmarkEnd w:id="13"/>
      <w:bookmarkEnd w:id="14"/>
      <w:r w:rsidRPr="002A2AD8">
        <w:rPr>
          <w:rFonts w:eastAsia="Times New Roman" w:cs="Times New Roman"/>
          <w:bCs/>
          <w:szCs w:val="28"/>
          <w:lang w:val="x-none" w:eastAsia="ru-RU"/>
        </w:rPr>
        <w:t xml:space="preserve">городском поселении </w:t>
      </w:r>
      <w:bookmarkEnd w:id="15"/>
      <w:r w:rsidRPr="002A2AD8">
        <w:rPr>
          <w:rFonts w:eastAsia="Times New Roman" w:cs="Times New Roman"/>
          <w:bCs/>
          <w:szCs w:val="28"/>
          <w:lang w:val="x-none" w:eastAsia="ru-RU"/>
        </w:rPr>
        <w:t>Безенчук</w:t>
      </w:r>
      <w:r w:rsidRPr="002A2AD8">
        <w:rPr>
          <w:rFonts w:eastAsia="Times New Roman" w:cs="Times New Roman"/>
          <w:szCs w:val="28"/>
          <w:lang w:eastAsia="ru-RU"/>
        </w:rPr>
        <w:t xml:space="preserve">» Раздела </w:t>
      </w:r>
      <w:r w:rsidRPr="002A2AD8">
        <w:rPr>
          <w:rFonts w:eastAsia="Times New Roman" w:cs="Times New Roman"/>
          <w:szCs w:val="28"/>
          <w:lang w:val="en-US" w:eastAsia="ru-RU"/>
        </w:rPr>
        <w:t>I</w:t>
      </w:r>
      <w:r w:rsidRPr="002A2AD8">
        <w:rPr>
          <w:rFonts w:eastAsia="Times New Roman" w:cs="Times New Roman"/>
          <w:szCs w:val="28"/>
          <w:lang w:eastAsia="ru-RU"/>
        </w:rPr>
        <w:t xml:space="preserve"> «Порядок применения правил землепользования и застройки городского поселения Безенчук муниципального района Безенчукский Самарской области и внесения в них изменений» в следующей редакции:</w:t>
      </w:r>
    </w:p>
    <w:p w14:paraId="1453CDEF" w14:textId="77777777" w:rsidR="002A2AD8" w:rsidRPr="002A2AD8" w:rsidRDefault="002A2AD8" w:rsidP="006A19EF">
      <w:pPr>
        <w:tabs>
          <w:tab w:val="left" w:pos="1985"/>
        </w:tabs>
        <w:ind w:left="284" w:firstLine="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«</w:t>
      </w:r>
    </w:p>
    <w:p w14:paraId="6E100218" w14:textId="77777777" w:rsidR="002A2AD8" w:rsidRPr="002A2AD8" w:rsidRDefault="002A2AD8" w:rsidP="006A19EF">
      <w:pPr>
        <w:tabs>
          <w:tab w:val="left" w:pos="1985"/>
        </w:tabs>
        <w:ind w:left="284" w:firstLine="851"/>
        <w:contextualSpacing/>
        <w:rPr>
          <w:rFonts w:eastAsia="Times New Roman" w:cs="Times New Roman"/>
          <w:b/>
          <w:szCs w:val="28"/>
          <w:lang w:eastAsia="ru-RU"/>
        </w:rPr>
      </w:pPr>
      <w:r w:rsidRPr="002A2AD8">
        <w:rPr>
          <w:rFonts w:eastAsia="Times New Roman" w:cs="Times New Roman"/>
          <w:b/>
          <w:szCs w:val="28"/>
          <w:lang w:eastAsia="ru-RU"/>
        </w:rPr>
        <w:t>Статья 6. Полномочия органов и должностных лиц местного самоуправления поселения в сфере землепользования</w:t>
      </w:r>
    </w:p>
    <w:p w14:paraId="772D3C5D" w14:textId="77777777" w:rsidR="002A2AD8" w:rsidRPr="002A2AD8" w:rsidRDefault="002A2AD8" w:rsidP="006A19EF">
      <w:pPr>
        <w:numPr>
          <w:ilvl w:val="0"/>
          <w:numId w:val="6"/>
        </w:numPr>
        <w:tabs>
          <w:tab w:val="left" w:pos="1985"/>
        </w:tabs>
        <w:ind w:left="284" w:firstLine="851"/>
        <w:contextualSpacing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В соответствии с Градостроительным кодексом Российской Федерации к полномочиям органов местного самоуправления поселения в области градостроительной деятельности относятся:</w:t>
      </w:r>
    </w:p>
    <w:p w14:paraId="1D71C07C" w14:textId="77777777" w:rsidR="002A2AD8" w:rsidRPr="002A2AD8" w:rsidRDefault="002A2AD8" w:rsidP="006A19EF">
      <w:pPr>
        <w:numPr>
          <w:ilvl w:val="1"/>
          <w:numId w:val="6"/>
        </w:numPr>
        <w:tabs>
          <w:tab w:val="left" w:pos="1985"/>
        </w:tabs>
        <w:autoSpaceDE w:val="0"/>
        <w:autoSpaceDN w:val="0"/>
        <w:adjustRightInd w:val="0"/>
        <w:ind w:left="284" w:firstLine="851"/>
        <w:contextualSpacing/>
        <w:rPr>
          <w:rFonts w:cs="Times New Roman"/>
          <w:szCs w:val="28"/>
        </w:rPr>
      </w:pPr>
      <w:r w:rsidRPr="002A2AD8">
        <w:rPr>
          <w:rFonts w:cs="Times New Roman"/>
          <w:szCs w:val="28"/>
        </w:rPr>
        <w:lastRenderedPageBreak/>
        <w:t>подготовка и утверждение документов территориального планирования поселений;</w:t>
      </w:r>
    </w:p>
    <w:p w14:paraId="2FF222E6" w14:textId="77777777" w:rsidR="002A2AD8" w:rsidRPr="002A2AD8" w:rsidRDefault="002A2AD8" w:rsidP="006A19EF">
      <w:pPr>
        <w:numPr>
          <w:ilvl w:val="1"/>
          <w:numId w:val="6"/>
        </w:numPr>
        <w:tabs>
          <w:tab w:val="left" w:pos="1985"/>
        </w:tabs>
        <w:autoSpaceDE w:val="0"/>
        <w:autoSpaceDN w:val="0"/>
        <w:adjustRightInd w:val="0"/>
        <w:ind w:left="284" w:firstLine="851"/>
        <w:contextualSpacing/>
        <w:rPr>
          <w:rFonts w:cs="Times New Roman"/>
          <w:szCs w:val="28"/>
        </w:rPr>
      </w:pPr>
      <w:r w:rsidRPr="002A2AD8">
        <w:rPr>
          <w:rFonts w:cs="Times New Roman"/>
          <w:szCs w:val="28"/>
        </w:rPr>
        <w:t>утверждение местных нормативов градостроительного проектирования поселений;</w:t>
      </w:r>
    </w:p>
    <w:p w14:paraId="7731A0D3" w14:textId="77777777" w:rsidR="002A2AD8" w:rsidRPr="002A2AD8" w:rsidRDefault="002A2AD8" w:rsidP="006A19EF">
      <w:pPr>
        <w:numPr>
          <w:ilvl w:val="1"/>
          <w:numId w:val="6"/>
        </w:numPr>
        <w:tabs>
          <w:tab w:val="left" w:pos="1985"/>
        </w:tabs>
        <w:autoSpaceDE w:val="0"/>
        <w:autoSpaceDN w:val="0"/>
        <w:adjustRightInd w:val="0"/>
        <w:ind w:left="284" w:firstLine="851"/>
        <w:contextualSpacing/>
        <w:jc w:val="left"/>
        <w:rPr>
          <w:rFonts w:cs="Times New Roman"/>
          <w:szCs w:val="28"/>
        </w:rPr>
      </w:pPr>
      <w:r w:rsidRPr="002A2AD8">
        <w:rPr>
          <w:rFonts w:cs="Times New Roman"/>
          <w:szCs w:val="28"/>
        </w:rPr>
        <w:t>утверждение правил землепользования и застройки поселений;</w:t>
      </w:r>
    </w:p>
    <w:p w14:paraId="45F3C599" w14:textId="77777777" w:rsidR="002A2AD8" w:rsidRPr="002A2AD8" w:rsidRDefault="002A2AD8" w:rsidP="006A19EF">
      <w:pPr>
        <w:numPr>
          <w:ilvl w:val="1"/>
          <w:numId w:val="6"/>
        </w:numPr>
        <w:tabs>
          <w:tab w:val="left" w:pos="1985"/>
        </w:tabs>
        <w:autoSpaceDE w:val="0"/>
        <w:autoSpaceDN w:val="0"/>
        <w:adjustRightInd w:val="0"/>
        <w:ind w:left="284" w:firstLine="851"/>
        <w:contextualSpacing/>
        <w:rPr>
          <w:rFonts w:cs="Times New Roman"/>
          <w:szCs w:val="28"/>
        </w:rPr>
      </w:pPr>
      <w:r w:rsidRPr="002A2AD8">
        <w:rPr>
          <w:rFonts w:cs="Times New Roman"/>
          <w:szCs w:val="28"/>
        </w:rPr>
        <w:t>утверждение документации по планировке территории в случаях, предусмотренных Градостроительным кодексом Российской Федерации;</w:t>
      </w:r>
    </w:p>
    <w:p w14:paraId="33F05DAB" w14:textId="77777777" w:rsidR="002A2AD8" w:rsidRPr="002A2AD8" w:rsidRDefault="002A2AD8" w:rsidP="006A19EF">
      <w:pPr>
        <w:numPr>
          <w:ilvl w:val="1"/>
          <w:numId w:val="6"/>
        </w:numPr>
        <w:tabs>
          <w:tab w:val="left" w:pos="1985"/>
        </w:tabs>
        <w:autoSpaceDE w:val="0"/>
        <w:autoSpaceDN w:val="0"/>
        <w:adjustRightInd w:val="0"/>
        <w:ind w:left="284" w:firstLine="851"/>
        <w:contextualSpacing/>
        <w:rPr>
          <w:rFonts w:cs="Times New Roman"/>
          <w:szCs w:val="28"/>
        </w:rPr>
      </w:pPr>
      <w:r w:rsidRPr="002A2AD8">
        <w:rPr>
          <w:rFonts w:cs="Times New Roman"/>
          <w:szCs w:val="28"/>
        </w:rPr>
        <w:t>выдача разрешений на строительство,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территориях поселений;</w:t>
      </w:r>
    </w:p>
    <w:p w14:paraId="27462FDB" w14:textId="77777777" w:rsidR="002A2AD8" w:rsidRPr="002A2AD8" w:rsidRDefault="002A2AD8" w:rsidP="006A19EF">
      <w:pPr>
        <w:tabs>
          <w:tab w:val="left" w:pos="1985"/>
        </w:tabs>
        <w:autoSpaceDE w:val="0"/>
        <w:autoSpaceDN w:val="0"/>
        <w:adjustRightInd w:val="0"/>
        <w:ind w:left="284" w:firstLine="851"/>
        <w:contextualSpacing/>
        <w:rPr>
          <w:rFonts w:cs="Times New Roman"/>
          <w:szCs w:val="28"/>
        </w:rPr>
      </w:pPr>
      <w:r w:rsidRPr="002A2AD8">
        <w:rPr>
          <w:rFonts w:cs="Times New Roman"/>
          <w:szCs w:val="28"/>
        </w:rPr>
        <w:t>5.1)</w:t>
      </w:r>
      <w:r w:rsidRPr="002A2AD8">
        <w:rPr>
          <w:rFonts w:cs="Times New Roman"/>
          <w:szCs w:val="28"/>
        </w:rPr>
        <w:tab/>
        <w:t xml:space="preserve">направление уведомлений, предусмотренных </w:t>
      </w:r>
      <w:hyperlink r:id="rId8" w:history="1">
        <w:r w:rsidRPr="002A2AD8">
          <w:rPr>
            <w:rFonts w:cs="Times New Roman"/>
            <w:color w:val="000000" w:themeColor="text1"/>
            <w:szCs w:val="28"/>
          </w:rPr>
          <w:t>пунктом 2 части 7</w:t>
        </w:r>
      </w:hyperlink>
      <w:r w:rsidRPr="002A2AD8">
        <w:rPr>
          <w:rFonts w:cs="Times New Roman"/>
          <w:color w:val="000000" w:themeColor="text1"/>
          <w:szCs w:val="28"/>
        </w:rPr>
        <w:t xml:space="preserve">, </w:t>
      </w:r>
      <w:hyperlink r:id="rId9" w:history="1">
        <w:r w:rsidRPr="002A2AD8">
          <w:rPr>
            <w:rFonts w:cs="Times New Roman"/>
            <w:color w:val="000000" w:themeColor="text1"/>
            <w:szCs w:val="28"/>
          </w:rPr>
          <w:t>пунктом 3 части 8 статьи 51.1</w:t>
        </w:r>
      </w:hyperlink>
      <w:r w:rsidRPr="002A2AD8">
        <w:rPr>
          <w:rFonts w:cs="Times New Roman"/>
          <w:color w:val="000000" w:themeColor="text1"/>
          <w:szCs w:val="28"/>
        </w:rPr>
        <w:t xml:space="preserve"> и </w:t>
      </w:r>
      <w:hyperlink r:id="rId10" w:history="1">
        <w:r w:rsidRPr="002A2AD8">
          <w:rPr>
            <w:rFonts w:cs="Times New Roman"/>
            <w:color w:val="000000" w:themeColor="text1"/>
            <w:szCs w:val="28"/>
          </w:rPr>
          <w:t>пунктом 5 части 19 статьи 55</w:t>
        </w:r>
      </w:hyperlink>
      <w:r w:rsidRPr="002A2AD8">
        <w:rPr>
          <w:rFonts w:cs="Times New Roman"/>
          <w:szCs w:val="28"/>
        </w:rPr>
        <w:t xml:space="preserve"> Градостроительного кодекса Российской Федерации, при осуществлении строительства, реконструкции объектов индивидуального жилищного строительства, садовых домов на земельных участках, расположенных на территориях поселений;</w:t>
      </w:r>
    </w:p>
    <w:p w14:paraId="4AA6AA04" w14:textId="77777777" w:rsidR="002A2AD8" w:rsidRPr="002A2AD8" w:rsidRDefault="002A2AD8" w:rsidP="006A19EF">
      <w:pPr>
        <w:numPr>
          <w:ilvl w:val="1"/>
          <w:numId w:val="6"/>
        </w:numPr>
        <w:tabs>
          <w:tab w:val="left" w:pos="1985"/>
        </w:tabs>
        <w:autoSpaceDE w:val="0"/>
        <w:autoSpaceDN w:val="0"/>
        <w:adjustRightInd w:val="0"/>
        <w:ind w:left="284" w:firstLine="851"/>
        <w:contextualSpacing/>
        <w:rPr>
          <w:rFonts w:cs="Times New Roman"/>
          <w:szCs w:val="28"/>
        </w:rPr>
      </w:pPr>
      <w:r w:rsidRPr="002A2AD8">
        <w:rPr>
          <w:rFonts w:cs="Times New Roman"/>
          <w:szCs w:val="28"/>
        </w:rPr>
        <w:t>проведение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документации, выдача рекомендаций о мерах по устранению выявленных нарушений в случаях, предусмотренных Градостроительным кодексом Российской Федерации;</w:t>
      </w:r>
    </w:p>
    <w:p w14:paraId="76D543E6" w14:textId="77777777" w:rsidR="002A2AD8" w:rsidRPr="002A2AD8" w:rsidRDefault="002A2AD8" w:rsidP="006A19EF">
      <w:pPr>
        <w:numPr>
          <w:ilvl w:val="1"/>
          <w:numId w:val="6"/>
        </w:numPr>
        <w:tabs>
          <w:tab w:val="left" w:pos="1985"/>
        </w:tabs>
        <w:autoSpaceDE w:val="0"/>
        <w:autoSpaceDN w:val="0"/>
        <w:adjustRightInd w:val="0"/>
        <w:ind w:left="284" w:firstLine="851"/>
        <w:contextualSpacing/>
        <w:rPr>
          <w:rFonts w:cs="Times New Roman"/>
          <w:szCs w:val="28"/>
        </w:rPr>
      </w:pPr>
      <w:r w:rsidRPr="002A2AD8">
        <w:rPr>
          <w:rFonts w:cs="Times New Roman"/>
          <w:szCs w:val="28"/>
        </w:rPr>
        <w:t>разработка и утверждение программ комплексного развития систем коммунальной инфраструктуры поселений, программ комплексного развития транспортной инфраструктуры поселений, программ комплексного развития социальной инфраструктуры поселений;</w:t>
      </w:r>
    </w:p>
    <w:p w14:paraId="6E9AD6B2" w14:textId="77777777" w:rsidR="002A2AD8" w:rsidRPr="002A2AD8" w:rsidRDefault="002A2AD8" w:rsidP="006A19EF">
      <w:pPr>
        <w:numPr>
          <w:ilvl w:val="1"/>
          <w:numId w:val="6"/>
        </w:numPr>
        <w:tabs>
          <w:tab w:val="left" w:pos="1985"/>
        </w:tabs>
        <w:autoSpaceDE w:val="0"/>
        <w:autoSpaceDN w:val="0"/>
        <w:adjustRightInd w:val="0"/>
        <w:ind w:left="284" w:firstLine="851"/>
        <w:contextualSpacing/>
        <w:rPr>
          <w:rFonts w:cs="Times New Roman"/>
          <w:szCs w:val="28"/>
        </w:rPr>
      </w:pPr>
      <w:r w:rsidRPr="002A2AD8">
        <w:rPr>
          <w:rFonts w:cs="Times New Roman"/>
          <w:szCs w:val="28"/>
        </w:rPr>
        <w:lastRenderedPageBreak/>
        <w:t>заключение договоров о комплексном развитии территории по инициативе правообладателей земельных участков и (или) расположенных на них объектов недвижимого имущества;</w:t>
      </w:r>
    </w:p>
    <w:p w14:paraId="452B6C84" w14:textId="77777777" w:rsidR="002A2AD8" w:rsidRPr="002A2AD8" w:rsidRDefault="002A2AD8" w:rsidP="006A19EF">
      <w:pPr>
        <w:numPr>
          <w:ilvl w:val="1"/>
          <w:numId w:val="6"/>
        </w:numPr>
        <w:tabs>
          <w:tab w:val="left" w:pos="1985"/>
        </w:tabs>
        <w:autoSpaceDE w:val="0"/>
        <w:autoSpaceDN w:val="0"/>
        <w:adjustRightInd w:val="0"/>
        <w:ind w:left="284" w:firstLine="851"/>
        <w:contextualSpacing/>
        <w:rPr>
          <w:rFonts w:cs="Times New Roman"/>
          <w:szCs w:val="28"/>
        </w:rPr>
      </w:pPr>
      <w:r w:rsidRPr="002A2AD8">
        <w:rPr>
          <w:rFonts w:cs="Times New Roman"/>
          <w:szCs w:val="28"/>
        </w:rPr>
        <w:t>принятие решений о комплексном развитии территорий в случаях, предусмотренных Градостроительным кодексом Российской Федерации;</w:t>
      </w:r>
    </w:p>
    <w:p w14:paraId="2DEED58D" w14:textId="77777777" w:rsidR="002A2AD8" w:rsidRPr="002A2AD8" w:rsidRDefault="002A2AD8" w:rsidP="006A19EF">
      <w:pPr>
        <w:numPr>
          <w:ilvl w:val="1"/>
          <w:numId w:val="6"/>
        </w:numPr>
        <w:tabs>
          <w:tab w:val="left" w:pos="1985"/>
        </w:tabs>
        <w:autoSpaceDE w:val="0"/>
        <w:autoSpaceDN w:val="0"/>
        <w:adjustRightInd w:val="0"/>
        <w:ind w:left="284" w:firstLine="851"/>
        <w:contextualSpacing/>
        <w:rPr>
          <w:rFonts w:cs="Times New Roman"/>
          <w:szCs w:val="28"/>
        </w:rPr>
      </w:pPr>
      <w:r w:rsidRPr="002A2AD8">
        <w:rPr>
          <w:rFonts w:cs="Times New Roman"/>
          <w:szCs w:val="28"/>
        </w:rPr>
        <w:t xml:space="preserve">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Градостроительным кодексом Российской Федерации, другими федеральными законами (далее - приведение в соответствие с установленными требованиями), в случаях, предусмотренных гражданским </w:t>
      </w:r>
      <w:hyperlink r:id="rId11" w:history="1">
        <w:r w:rsidRPr="002A2AD8">
          <w:rPr>
            <w:rFonts w:cs="Times New Roman"/>
            <w:color w:val="000000" w:themeColor="text1"/>
            <w:szCs w:val="28"/>
          </w:rPr>
          <w:t>законодательством</w:t>
        </w:r>
      </w:hyperlink>
      <w:r w:rsidRPr="002A2AD8">
        <w:rPr>
          <w:rFonts w:cs="Times New Roman"/>
          <w:szCs w:val="28"/>
        </w:rPr>
        <w:t>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Федерации.</w:t>
      </w:r>
    </w:p>
    <w:p w14:paraId="3E8354A5" w14:textId="77777777" w:rsidR="002A2AD8" w:rsidRPr="002A2AD8" w:rsidRDefault="002A2AD8" w:rsidP="006A19EF">
      <w:pPr>
        <w:numPr>
          <w:ilvl w:val="0"/>
          <w:numId w:val="6"/>
        </w:numPr>
        <w:tabs>
          <w:tab w:val="left" w:pos="1985"/>
        </w:tabs>
        <w:ind w:left="284" w:firstLine="851"/>
        <w:contextualSpacing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Полномочия органов местного самоуправления в области градостроительной деятельности, указанные в пункте 1 настоящей статьи, определяются федеральными законами, Законами Самарской области от 29.12.2014 №134-ГД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соглашениями между органами местного самоуправления поселения и органами местного самоуправления района в части передачи полномочий в области градостроительной деятельности.</w:t>
      </w:r>
    </w:p>
    <w:p w14:paraId="4F531049" w14:textId="77777777" w:rsidR="002A2AD8" w:rsidRPr="002A2AD8" w:rsidRDefault="002A2AD8" w:rsidP="006A19EF">
      <w:pPr>
        <w:tabs>
          <w:tab w:val="left" w:pos="1985"/>
        </w:tabs>
        <w:ind w:left="13865" w:firstLine="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»;</w:t>
      </w:r>
    </w:p>
    <w:p w14:paraId="40A4B243" w14:textId="77777777" w:rsidR="002A2AD8" w:rsidRPr="002A2AD8" w:rsidRDefault="002A2AD8" w:rsidP="006A19EF">
      <w:pPr>
        <w:numPr>
          <w:ilvl w:val="0"/>
          <w:numId w:val="5"/>
        </w:numPr>
        <w:tabs>
          <w:tab w:val="left" w:pos="1985"/>
        </w:tabs>
        <w:ind w:left="284" w:firstLine="850"/>
        <w:contextualSpacing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lastRenderedPageBreak/>
        <w:t xml:space="preserve">Дополнить статью 7 «Комиссия по подготовке проекта правил землепользования и застройки поселения» Главы </w:t>
      </w:r>
      <w:r w:rsidRPr="002A2AD8">
        <w:rPr>
          <w:rFonts w:eastAsia="Times New Roman" w:cs="Times New Roman"/>
          <w:szCs w:val="28"/>
          <w:lang w:val="en-US" w:eastAsia="ru-RU"/>
        </w:rPr>
        <w:t>I</w:t>
      </w:r>
      <w:r w:rsidRPr="002A2AD8">
        <w:rPr>
          <w:rFonts w:eastAsia="Times New Roman" w:cs="Times New Roman"/>
          <w:szCs w:val="28"/>
          <w:lang w:eastAsia="ru-RU"/>
        </w:rPr>
        <w:t xml:space="preserve"> «</w:t>
      </w:r>
      <w:r w:rsidRPr="002A2AD8">
        <w:rPr>
          <w:rFonts w:eastAsia="Times New Roman" w:cs="Times New Roman"/>
          <w:bCs/>
          <w:szCs w:val="28"/>
          <w:lang w:val="x-none" w:eastAsia="ru-RU"/>
        </w:rPr>
        <w:t>Общие положения о землепользовании и застройке в городском поселении Безенчук</w:t>
      </w:r>
      <w:r w:rsidRPr="002A2AD8">
        <w:rPr>
          <w:rFonts w:eastAsia="Times New Roman" w:cs="Times New Roman"/>
          <w:szCs w:val="28"/>
          <w:lang w:eastAsia="ru-RU"/>
        </w:rPr>
        <w:t xml:space="preserve">» Раздела </w:t>
      </w:r>
      <w:r w:rsidRPr="002A2AD8">
        <w:rPr>
          <w:rFonts w:eastAsia="Times New Roman" w:cs="Times New Roman"/>
          <w:szCs w:val="28"/>
          <w:lang w:val="en-US" w:eastAsia="ru-RU"/>
        </w:rPr>
        <w:t>I</w:t>
      </w:r>
      <w:r w:rsidRPr="002A2AD8">
        <w:rPr>
          <w:rFonts w:eastAsia="Times New Roman" w:cs="Times New Roman"/>
          <w:szCs w:val="28"/>
          <w:lang w:eastAsia="ru-RU"/>
        </w:rPr>
        <w:t xml:space="preserve"> «Порядок применения правил землепользования и застройки городского поселения Безенчук муниципального района Безенчукский Самарской области и внесения в них изменений» пунктом 4 следующего содержания:</w:t>
      </w:r>
    </w:p>
    <w:p w14:paraId="095783D8" w14:textId="77777777" w:rsidR="002A2AD8" w:rsidRPr="002A2AD8" w:rsidRDefault="002A2AD8" w:rsidP="006A19EF">
      <w:pPr>
        <w:tabs>
          <w:tab w:val="left" w:pos="1985"/>
        </w:tabs>
        <w:ind w:left="284" w:firstLine="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«</w:t>
      </w:r>
    </w:p>
    <w:p w14:paraId="7D699E3A" w14:textId="77777777" w:rsidR="002A2AD8" w:rsidRPr="002A2AD8" w:rsidRDefault="002A2AD8" w:rsidP="006A19EF">
      <w:pPr>
        <w:numPr>
          <w:ilvl w:val="0"/>
          <w:numId w:val="5"/>
        </w:numPr>
        <w:tabs>
          <w:tab w:val="left" w:pos="1985"/>
        </w:tabs>
        <w:ind w:left="284" w:firstLine="850"/>
        <w:contextualSpacing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Полномочия Комиссии в области градостроительной деятельности, указанные в пунктах 1-3 настоящей статьи, определяются Градостроительным кодексом Российской Федерации и иными федеральными законами, Законом Самарской области от 12.07.2006 № 90-ГД «О градостроительной деятельности на территории Самарской области», Законом Самарской 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области».</w:t>
      </w:r>
    </w:p>
    <w:p w14:paraId="57E81014" w14:textId="77777777" w:rsidR="002A2AD8" w:rsidRPr="002A2AD8" w:rsidRDefault="002A2AD8" w:rsidP="006A19EF">
      <w:pPr>
        <w:tabs>
          <w:tab w:val="left" w:pos="1985"/>
        </w:tabs>
        <w:ind w:left="13865" w:firstLine="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»;</w:t>
      </w:r>
    </w:p>
    <w:p w14:paraId="7CBDB697" w14:textId="77777777" w:rsidR="002A2AD8" w:rsidRDefault="002A2AD8" w:rsidP="006A19EF">
      <w:pPr>
        <w:tabs>
          <w:tab w:val="left" w:pos="1985"/>
        </w:tabs>
        <w:ind w:firstLine="1276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4</w:t>
      </w:r>
      <w:r w:rsidRPr="002A2AD8">
        <w:rPr>
          <w:rFonts w:eastAsia="Times New Roman" w:cs="Times New Roman"/>
          <w:szCs w:val="28"/>
          <w:lang w:eastAsia="ru-RU"/>
        </w:rPr>
        <w:tab/>
        <w:t>Исключить из таблицы «Основные виды разрешенного использования земельных участков и объектов капитального строительства» в зоне Ж1, Ж1/1 «Зона застройки индивидуальными жилыми домами» статьи 53 «Описание зон и виды разрешенного использования земельных участков и объектов капитального строительства</w:t>
      </w:r>
      <w:r w:rsidRPr="002A2AD8">
        <w:rPr>
          <w:rFonts w:eastAsia="Times New Roman" w:cs="Times New Roman"/>
          <w:b/>
          <w:szCs w:val="28"/>
          <w:lang w:eastAsia="ru-RU"/>
        </w:rPr>
        <w:t>»</w:t>
      </w:r>
      <w:r w:rsidRPr="002A2AD8">
        <w:rPr>
          <w:rFonts w:eastAsia="Times New Roman" w:cs="Times New Roman"/>
          <w:szCs w:val="28"/>
          <w:lang w:eastAsia="ru-RU"/>
        </w:rPr>
        <w:t xml:space="preserve"> Главы </w:t>
      </w:r>
      <w:r w:rsidRPr="002A2AD8">
        <w:rPr>
          <w:rFonts w:eastAsia="Times New Roman" w:cs="Times New Roman"/>
          <w:szCs w:val="28"/>
          <w:lang w:val="en-US" w:eastAsia="ru-RU"/>
        </w:rPr>
        <w:t>VI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Раздела </w:t>
      </w:r>
      <w:r w:rsidRPr="002A2AD8">
        <w:rPr>
          <w:rFonts w:eastAsia="Times New Roman" w:cs="Times New Roman"/>
          <w:szCs w:val="28"/>
          <w:lang w:val="en-US" w:eastAsia="ru-RU"/>
        </w:rPr>
        <w:t>II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виды разрешенного использования «4.4 Магазины», «4.6 Общественное питание»;</w:t>
      </w:r>
    </w:p>
    <w:p w14:paraId="1DF0E4A0" w14:textId="77777777" w:rsidR="00AF46E1" w:rsidRPr="002A2AD8" w:rsidRDefault="00AF46E1" w:rsidP="006A19EF">
      <w:pPr>
        <w:tabs>
          <w:tab w:val="left" w:pos="1985"/>
        </w:tabs>
        <w:ind w:firstLine="1276"/>
        <w:rPr>
          <w:rFonts w:eastAsia="Times New Roman" w:cs="Times New Roman"/>
          <w:szCs w:val="28"/>
          <w:lang w:eastAsia="ru-RU"/>
        </w:rPr>
      </w:pPr>
    </w:p>
    <w:p w14:paraId="1512AB34" w14:textId="77777777" w:rsidR="002A2AD8" w:rsidRPr="002A2AD8" w:rsidRDefault="002A2AD8" w:rsidP="006A19EF">
      <w:pPr>
        <w:numPr>
          <w:ilvl w:val="0"/>
          <w:numId w:val="5"/>
        </w:numPr>
        <w:tabs>
          <w:tab w:val="left" w:pos="1985"/>
        </w:tabs>
        <w:ind w:left="284" w:firstLine="850"/>
        <w:contextualSpacing/>
        <w:jc w:val="left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 xml:space="preserve">Дополнить таблицу «Условно разрешенные виды использования земельных участков и объектов капитального строительства» в зоне Ж1, Ж1/1 «Зона застройки индивидуальными жилыми домами» статьи 53 «Описание </w:t>
      </w:r>
      <w:r w:rsidRPr="002A2AD8">
        <w:rPr>
          <w:rFonts w:eastAsia="Times New Roman" w:cs="Times New Roman"/>
          <w:szCs w:val="28"/>
          <w:lang w:eastAsia="ru-RU"/>
        </w:rPr>
        <w:lastRenderedPageBreak/>
        <w:t>зон и виды разрешенного использования земельных участков и объектов капитального строительства</w:t>
      </w:r>
      <w:r w:rsidRPr="002A2AD8">
        <w:rPr>
          <w:rFonts w:eastAsia="Times New Roman" w:cs="Times New Roman"/>
          <w:b/>
          <w:szCs w:val="28"/>
          <w:lang w:eastAsia="ru-RU"/>
        </w:rPr>
        <w:t>»</w:t>
      </w:r>
      <w:r w:rsidRPr="002A2AD8">
        <w:rPr>
          <w:rFonts w:eastAsia="Times New Roman" w:cs="Times New Roman"/>
          <w:szCs w:val="28"/>
          <w:lang w:eastAsia="ru-RU"/>
        </w:rPr>
        <w:t xml:space="preserve"> Главы </w:t>
      </w:r>
      <w:r w:rsidRPr="002A2AD8">
        <w:rPr>
          <w:rFonts w:eastAsia="Times New Roman" w:cs="Times New Roman"/>
          <w:szCs w:val="28"/>
          <w:lang w:val="en-US" w:eastAsia="ru-RU"/>
        </w:rPr>
        <w:t>VI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Раздела </w:t>
      </w:r>
      <w:r w:rsidRPr="002A2AD8">
        <w:rPr>
          <w:rFonts w:eastAsia="Times New Roman" w:cs="Times New Roman"/>
          <w:szCs w:val="28"/>
          <w:lang w:val="en-US" w:eastAsia="ru-RU"/>
        </w:rPr>
        <w:t>II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строками следующего содержания:</w:t>
      </w:r>
    </w:p>
    <w:p w14:paraId="083EB68C" w14:textId="77777777" w:rsidR="002A2AD8" w:rsidRPr="002A2AD8" w:rsidRDefault="002A2AD8" w:rsidP="002A2AD8">
      <w:pPr>
        <w:ind w:left="720" w:firstLine="0"/>
        <w:contextualSpacing/>
        <w:jc w:val="left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«</w:t>
      </w:r>
    </w:p>
    <w:tbl>
      <w:tblPr>
        <w:tblStyle w:val="a4"/>
        <w:tblW w:w="0" w:type="auto"/>
        <w:tblInd w:w="1413" w:type="dxa"/>
        <w:tblLook w:val="04A0" w:firstRow="1" w:lastRow="0" w:firstColumn="1" w:lastColumn="0" w:noHBand="0" w:noVBand="1"/>
      </w:tblPr>
      <w:tblGrid>
        <w:gridCol w:w="2144"/>
        <w:gridCol w:w="9780"/>
        <w:gridCol w:w="990"/>
      </w:tblGrid>
      <w:tr w:rsidR="002A2AD8" w:rsidRPr="002A2AD8" w14:paraId="6A9E466C" w14:textId="77777777" w:rsidTr="00C94383">
        <w:tc>
          <w:tcPr>
            <w:tcW w:w="2144" w:type="dxa"/>
          </w:tcPr>
          <w:p w14:paraId="68EDC55D" w14:textId="77777777" w:rsidR="002A2AD8" w:rsidRPr="002A2AD8" w:rsidRDefault="002A2AD8" w:rsidP="002A2AD8">
            <w:pPr>
              <w:spacing w:line="312" w:lineRule="auto"/>
              <w:ind w:left="176"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 xml:space="preserve">Магазины </w:t>
            </w:r>
          </w:p>
        </w:tc>
        <w:tc>
          <w:tcPr>
            <w:tcW w:w="9780" w:type="dxa"/>
          </w:tcPr>
          <w:p w14:paraId="04B97CF2" w14:textId="77777777" w:rsidR="002A2AD8" w:rsidRPr="002A2AD8" w:rsidRDefault="002A2AD8" w:rsidP="002A2AD8">
            <w:pPr>
              <w:spacing w:line="240" w:lineRule="auto"/>
              <w:ind w:left="34"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площадь, которых составляет до 5000 кв.м.</w:t>
            </w:r>
          </w:p>
        </w:tc>
        <w:tc>
          <w:tcPr>
            <w:tcW w:w="990" w:type="dxa"/>
          </w:tcPr>
          <w:p w14:paraId="5AFB0290" w14:textId="77777777" w:rsidR="002A2AD8" w:rsidRPr="002A2AD8" w:rsidRDefault="002A2AD8" w:rsidP="002A2AD8">
            <w:pPr>
              <w:spacing w:after="160" w:line="259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4.4</w:t>
            </w:r>
          </w:p>
        </w:tc>
      </w:tr>
      <w:tr w:rsidR="002A2AD8" w:rsidRPr="002A2AD8" w14:paraId="03CEA89E" w14:textId="77777777" w:rsidTr="00C94383">
        <w:tc>
          <w:tcPr>
            <w:tcW w:w="2144" w:type="dxa"/>
          </w:tcPr>
          <w:p w14:paraId="55007D97" w14:textId="77777777" w:rsidR="002A2AD8" w:rsidRPr="002A2AD8" w:rsidRDefault="002A2AD8" w:rsidP="002A2AD8">
            <w:pPr>
              <w:spacing w:line="240" w:lineRule="auto"/>
              <w:ind w:left="176"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9780" w:type="dxa"/>
          </w:tcPr>
          <w:p w14:paraId="0EDEFA53" w14:textId="77777777" w:rsidR="002A2AD8" w:rsidRPr="002A2AD8" w:rsidRDefault="002A2AD8" w:rsidP="002A2AD8">
            <w:pPr>
              <w:spacing w:line="240" w:lineRule="auto"/>
              <w:ind w:left="34"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990" w:type="dxa"/>
          </w:tcPr>
          <w:p w14:paraId="1B360E48" w14:textId="77777777" w:rsidR="002A2AD8" w:rsidRPr="002A2AD8" w:rsidRDefault="002A2AD8" w:rsidP="002A2AD8">
            <w:pPr>
              <w:spacing w:after="160"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4.6</w:t>
            </w:r>
          </w:p>
        </w:tc>
      </w:tr>
    </w:tbl>
    <w:p w14:paraId="2A275B50" w14:textId="77777777" w:rsidR="002A2AD8" w:rsidRPr="002A2AD8" w:rsidRDefault="002A2AD8" w:rsidP="002A2AD8">
      <w:pPr>
        <w:ind w:left="13865" w:firstLine="0"/>
        <w:contextualSpacing/>
        <w:jc w:val="left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»;</w:t>
      </w:r>
    </w:p>
    <w:p w14:paraId="42E6E274" w14:textId="77777777" w:rsidR="002A2AD8" w:rsidRPr="002A2AD8" w:rsidRDefault="002A2AD8" w:rsidP="006A19EF">
      <w:pPr>
        <w:numPr>
          <w:ilvl w:val="0"/>
          <w:numId w:val="5"/>
        </w:numPr>
        <w:tabs>
          <w:tab w:val="left" w:pos="1985"/>
        </w:tabs>
        <w:ind w:left="284" w:firstLine="850"/>
        <w:contextualSpacing/>
        <w:jc w:val="left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Исключить из таблицы «Основные виды разрешенного использования земельных участков и объектов капитального строительства» в зоне Ж3 «Зона застройки среднеэтажными жилыми домами блокированной застройки и многоквартирными домами» статьи 53 «Описание зон и виды разрешенного использования земельных участков и объектов капитального строительства</w:t>
      </w:r>
      <w:r w:rsidRPr="002A2AD8">
        <w:rPr>
          <w:rFonts w:eastAsia="Times New Roman" w:cs="Times New Roman"/>
          <w:b/>
          <w:szCs w:val="28"/>
          <w:lang w:eastAsia="ru-RU"/>
        </w:rPr>
        <w:t>»</w:t>
      </w:r>
      <w:r w:rsidRPr="002A2AD8">
        <w:rPr>
          <w:rFonts w:eastAsia="Times New Roman" w:cs="Times New Roman"/>
          <w:szCs w:val="28"/>
          <w:lang w:eastAsia="ru-RU"/>
        </w:rPr>
        <w:t xml:space="preserve"> Главы </w:t>
      </w:r>
      <w:r w:rsidRPr="002A2AD8">
        <w:rPr>
          <w:rFonts w:eastAsia="Times New Roman" w:cs="Times New Roman"/>
          <w:szCs w:val="28"/>
          <w:lang w:val="en-US" w:eastAsia="ru-RU"/>
        </w:rPr>
        <w:t>VI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Раздела </w:t>
      </w:r>
      <w:r w:rsidRPr="002A2AD8">
        <w:rPr>
          <w:rFonts w:eastAsia="Times New Roman" w:cs="Times New Roman"/>
          <w:szCs w:val="28"/>
          <w:lang w:val="en-US" w:eastAsia="ru-RU"/>
        </w:rPr>
        <w:t>II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виды разрешенного использования «4.4 Магазины», «3.3 Бытовое обслуживание», «4.5 Банковская и страховая деятельность»;</w:t>
      </w:r>
    </w:p>
    <w:p w14:paraId="2E8A668A" w14:textId="77777777" w:rsidR="002A2AD8" w:rsidRPr="002A2AD8" w:rsidRDefault="002A2AD8" w:rsidP="006A19EF">
      <w:pPr>
        <w:numPr>
          <w:ilvl w:val="0"/>
          <w:numId w:val="5"/>
        </w:numPr>
        <w:tabs>
          <w:tab w:val="left" w:pos="1985"/>
        </w:tabs>
        <w:ind w:left="284" w:firstLine="850"/>
        <w:contextualSpacing/>
        <w:jc w:val="left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Дополнить таблицу «Условно разрешенные виды использования земельных участков и объектов капитального строительства» в зоне Ж3 «Зона застройки среднеэтажными жилыми домами блокированной застройки и многоквартирными домами» статьи 53 «Описание зон и виды разрешенного использования земельных участков и объектов капитального строительства</w:t>
      </w:r>
      <w:r w:rsidRPr="002A2AD8">
        <w:rPr>
          <w:rFonts w:eastAsia="Times New Roman" w:cs="Times New Roman"/>
          <w:b/>
          <w:szCs w:val="28"/>
          <w:lang w:eastAsia="ru-RU"/>
        </w:rPr>
        <w:t>»</w:t>
      </w:r>
      <w:r w:rsidRPr="002A2AD8">
        <w:rPr>
          <w:rFonts w:eastAsia="Times New Roman" w:cs="Times New Roman"/>
          <w:szCs w:val="28"/>
          <w:lang w:eastAsia="ru-RU"/>
        </w:rPr>
        <w:t xml:space="preserve"> Главы </w:t>
      </w:r>
      <w:r w:rsidRPr="002A2AD8">
        <w:rPr>
          <w:rFonts w:eastAsia="Times New Roman" w:cs="Times New Roman"/>
          <w:szCs w:val="28"/>
          <w:lang w:val="en-US" w:eastAsia="ru-RU"/>
        </w:rPr>
        <w:t>VI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Раздела </w:t>
      </w:r>
      <w:r w:rsidRPr="002A2AD8">
        <w:rPr>
          <w:rFonts w:eastAsia="Times New Roman" w:cs="Times New Roman"/>
          <w:szCs w:val="28"/>
          <w:lang w:val="en-US" w:eastAsia="ru-RU"/>
        </w:rPr>
        <w:t>II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строками следующего содержания:</w:t>
      </w:r>
    </w:p>
    <w:p w14:paraId="0E8C9347" w14:textId="77777777" w:rsidR="002A2AD8" w:rsidRPr="002A2AD8" w:rsidRDefault="002A2AD8" w:rsidP="002A2AD8">
      <w:pPr>
        <w:ind w:left="284" w:firstLine="0"/>
        <w:contextualSpacing/>
        <w:jc w:val="left"/>
        <w:rPr>
          <w:rFonts w:eastAsia="Times New Roman" w:cs="Times New Roman"/>
          <w:szCs w:val="28"/>
          <w:lang w:eastAsia="ru-RU"/>
        </w:rPr>
      </w:pPr>
    </w:p>
    <w:p w14:paraId="41FAC7C9" w14:textId="77777777" w:rsidR="002A2AD8" w:rsidRPr="002A2AD8" w:rsidRDefault="002A2AD8" w:rsidP="002A2AD8">
      <w:pPr>
        <w:ind w:left="284" w:firstLine="0"/>
        <w:contextualSpacing/>
        <w:jc w:val="left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«</w:t>
      </w:r>
    </w:p>
    <w:tbl>
      <w:tblPr>
        <w:tblStyle w:val="a4"/>
        <w:tblW w:w="0" w:type="auto"/>
        <w:tblInd w:w="1413" w:type="dxa"/>
        <w:tblLook w:val="04A0" w:firstRow="1" w:lastRow="0" w:firstColumn="1" w:lastColumn="0" w:noHBand="0" w:noVBand="1"/>
      </w:tblPr>
      <w:tblGrid>
        <w:gridCol w:w="2144"/>
        <w:gridCol w:w="9780"/>
        <w:gridCol w:w="990"/>
      </w:tblGrid>
      <w:tr w:rsidR="002A2AD8" w:rsidRPr="002A2AD8" w14:paraId="0D823FE5" w14:textId="77777777" w:rsidTr="00C94383">
        <w:tc>
          <w:tcPr>
            <w:tcW w:w="2144" w:type="dxa"/>
          </w:tcPr>
          <w:p w14:paraId="4CCF3E50" w14:textId="77777777" w:rsidR="002A2AD8" w:rsidRPr="002A2AD8" w:rsidRDefault="002A2AD8" w:rsidP="002A2AD8">
            <w:pPr>
              <w:spacing w:line="240" w:lineRule="auto"/>
              <w:ind w:left="176"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lastRenderedPageBreak/>
              <w:t>Бытовое обслуживание</w:t>
            </w:r>
          </w:p>
        </w:tc>
        <w:tc>
          <w:tcPr>
            <w:tcW w:w="9780" w:type="dxa"/>
          </w:tcPr>
          <w:p w14:paraId="45966A2A" w14:textId="77777777" w:rsidR="002A2AD8" w:rsidRPr="002A2AD8" w:rsidRDefault="002A2AD8" w:rsidP="002A2AD8">
            <w:pPr>
              <w:spacing w:line="240" w:lineRule="auto"/>
              <w:ind w:left="34"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похоронное бюро)</w:t>
            </w:r>
          </w:p>
        </w:tc>
        <w:tc>
          <w:tcPr>
            <w:tcW w:w="990" w:type="dxa"/>
          </w:tcPr>
          <w:p w14:paraId="3673A4B3" w14:textId="77777777" w:rsidR="002A2AD8" w:rsidRPr="002A2AD8" w:rsidRDefault="002A2AD8" w:rsidP="002A2AD8">
            <w:pPr>
              <w:spacing w:after="160" w:line="259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3.3</w:t>
            </w:r>
          </w:p>
        </w:tc>
      </w:tr>
      <w:tr w:rsidR="002A2AD8" w:rsidRPr="002A2AD8" w14:paraId="1459A625" w14:textId="77777777" w:rsidTr="00C94383">
        <w:tc>
          <w:tcPr>
            <w:tcW w:w="2144" w:type="dxa"/>
          </w:tcPr>
          <w:p w14:paraId="58D9F800" w14:textId="77777777" w:rsidR="002A2AD8" w:rsidRPr="002A2AD8" w:rsidRDefault="002A2AD8" w:rsidP="002A2AD8">
            <w:pPr>
              <w:spacing w:line="240" w:lineRule="auto"/>
              <w:ind w:left="176"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Магазины</w:t>
            </w:r>
          </w:p>
        </w:tc>
        <w:tc>
          <w:tcPr>
            <w:tcW w:w="9780" w:type="dxa"/>
          </w:tcPr>
          <w:p w14:paraId="3D0C009A" w14:textId="77777777" w:rsidR="002A2AD8" w:rsidRPr="002A2AD8" w:rsidRDefault="002A2AD8" w:rsidP="002A2AD8">
            <w:pPr>
              <w:spacing w:line="240" w:lineRule="auto"/>
              <w:ind w:left="34"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площадь, которых составляет до 5000 кв.м.</w:t>
            </w:r>
          </w:p>
        </w:tc>
        <w:tc>
          <w:tcPr>
            <w:tcW w:w="990" w:type="dxa"/>
          </w:tcPr>
          <w:p w14:paraId="107FDD4E" w14:textId="77777777" w:rsidR="002A2AD8" w:rsidRPr="002A2AD8" w:rsidRDefault="002A2AD8" w:rsidP="002A2AD8">
            <w:pPr>
              <w:spacing w:after="160"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4.4</w:t>
            </w:r>
          </w:p>
        </w:tc>
      </w:tr>
      <w:tr w:rsidR="002A2AD8" w:rsidRPr="002A2AD8" w14:paraId="062734AC" w14:textId="77777777" w:rsidTr="00C94383">
        <w:tc>
          <w:tcPr>
            <w:tcW w:w="2144" w:type="dxa"/>
          </w:tcPr>
          <w:p w14:paraId="4E47A4BE" w14:textId="77777777" w:rsidR="002A2AD8" w:rsidRPr="002A2AD8" w:rsidRDefault="002A2AD8" w:rsidP="002A2AD8">
            <w:pPr>
              <w:spacing w:line="240" w:lineRule="auto"/>
              <w:ind w:left="176"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Банковская и страховая деятельность</w:t>
            </w:r>
          </w:p>
        </w:tc>
        <w:tc>
          <w:tcPr>
            <w:tcW w:w="9780" w:type="dxa"/>
          </w:tcPr>
          <w:p w14:paraId="2D87FBEB" w14:textId="77777777" w:rsidR="002A2AD8" w:rsidRPr="002A2AD8" w:rsidRDefault="002A2AD8" w:rsidP="002A2AD8">
            <w:pPr>
              <w:spacing w:line="240" w:lineRule="auto"/>
              <w:ind w:left="34"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990" w:type="dxa"/>
          </w:tcPr>
          <w:p w14:paraId="54D8399E" w14:textId="77777777" w:rsidR="002A2AD8" w:rsidRPr="002A2AD8" w:rsidRDefault="002A2AD8" w:rsidP="002A2AD8">
            <w:pPr>
              <w:spacing w:after="160"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4.5</w:t>
            </w:r>
          </w:p>
        </w:tc>
      </w:tr>
    </w:tbl>
    <w:p w14:paraId="291C6EE5" w14:textId="77777777" w:rsidR="002A2AD8" w:rsidRPr="002A2AD8" w:rsidRDefault="002A2AD8" w:rsidP="006A19EF">
      <w:pPr>
        <w:ind w:left="13892" w:firstLine="0"/>
        <w:contextualSpacing/>
        <w:jc w:val="left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»;</w:t>
      </w:r>
    </w:p>
    <w:p w14:paraId="42D71AD0" w14:textId="77777777" w:rsidR="002A2AD8" w:rsidRPr="002A2AD8" w:rsidRDefault="002A2AD8" w:rsidP="006A19EF">
      <w:pPr>
        <w:numPr>
          <w:ilvl w:val="0"/>
          <w:numId w:val="5"/>
        </w:numPr>
        <w:tabs>
          <w:tab w:val="left" w:pos="1985"/>
        </w:tabs>
        <w:ind w:left="284" w:firstLine="850"/>
        <w:contextualSpacing/>
        <w:jc w:val="left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Исключить из таблицы «Основные виды разрешенного использования земельных участков и объектов капитального строительства» в зоне Ж6, Ж6/1 «Зона смешанной жилой застройки» статьи 53 «Описание зон и виды разрешенного использования земельных участков и объектов капитального строительства</w:t>
      </w:r>
      <w:r w:rsidRPr="002A2AD8">
        <w:rPr>
          <w:rFonts w:eastAsia="Times New Roman" w:cs="Times New Roman"/>
          <w:b/>
          <w:szCs w:val="28"/>
          <w:lang w:eastAsia="ru-RU"/>
        </w:rPr>
        <w:t>»</w:t>
      </w:r>
      <w:r w:rsidRPr="002A2AD8">
        <w:rPr>
          <w:rFonts w:eastAsia="Times New Roman" w:cs="Times New Roman"/>
          <w:szCs w:val="28"/>
          <w:lang w:eastAsia="ru-RU"/>
        </w:rPr>
        <w:t xml:space="preserve"> Главы </w:t>
      </w:r>
      <w:r w:rsidRPr="002A2AD8">
        <w:rPr>
          <w:rFonts w:eastAsia="Times New Roman" w:cs="Times New Roman"/>
          <w:szCs w:val="28"/>
          <w:lang w:val="en-US" w:eastAsia="ru-RU"/>
        </w:rPr>
        <w:t>VI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Раздела </w:t>
      </w:r>
      <w:r w:rsidRPr="002A2AD8">
        <w:rPr>
          <w:rFonts w:eastAsia="Times New Roman" w:cs="Times New Roman"/>
          <w:szCs w:val="28"/>
          <w:lang w:val="en-US" w:eastAsia="ru-RU"/>
        </w:rPr>
        <w:t>II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виды разрешенного использования «4.4 Магазины», «3.3 Бытовое обслуживание», «4.5 Банковская и страховая деятельность», «4.6 Общественное питание»;</w:t>
      </w:r>
    </w:p>
    <w:p w14:paraId="512C6C50" w14:textId="77777777" w:rsidR="002A2AD8" w:rsidRPr="002A2AD8" w:rsidRDefault="002A2AD8" w:rsidP="006A19EF">
      <w:pPr>
        <w:numPr>
          <w:ilvl w:val="0"/>
          <w:numId w:val="5"/>
        </w:numPr>
        <w:tabs>
          <w:tab w:val="left" w:pos="1985"/>
        </w:tabs>
        <w:ind w:left="284" w:firstLine="850"/>
        <w:contextualSpacing/>
        <w:jc w:val="left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Дополнить таблицу «Условно разрешенные виды использования земельных участков и объектов капитального строительства» в зоне Ж6, Ж6/1 «Зона смешанной жилой застройки» статьи 53 «Описание зон и виды разрешенного использования земельных участков и объектов капитального строительства</w:t>
      </w:r>
      <w:r w:rsidRPr="002A2AD8">
        <w:rPr>
          <w:rFonts w:eastAsia="Times New Roman" w:cs="Times New Roman"/>
          <w:b/>
          <w:szCs w:val="28"/>
          <w:lang w:eastAsia="ru-RU"/>
        </w:rPr>
        <w:t>»</w:t>
      </w:r>
      <w:r w:rsidRPr="002A2AD8">
        <w:rPr>
          <w:rFonts w:eastAsia="Times New Roman" w:cs="Times New Roman"/>
          <w:szCs w:val="28"/>
          <w:lang w:eastAsia="ru-RU"/>
        </w:rPr>
        <w:t xml:space="preserve"> Главы </w:t>
      </w:r>
      <w:r w:rsidRPr="002A2AD8">
        <w:rPr>
          <w:rFonts w:eastAsia="Times New Roman" w:cs="Times New Roman"/>
          <w:szCs w:val="28"/>
          <w:lang w:val="en-US" w:eastAsia="ru-RU"/>
        </w:rPr>
        <w:t>VI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Раздела </w:t>
      </w:r>
      <w:r w:rsidRPr="002A2AD8">
        <w:rPr>
          <w:rFonts w:eastAsia="Times New Roman" w:cs="Times New Roman"/>
          <w:szCs w:val="28"/>
          <w:lang w:val="en-US" w:eastAsia="ru-RU"/>
        </w:rPr>
        <w:t>II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строками следующего содержания:</w:t>
      </w:r>
    </w:p>
    <w:p w14:paraId="30440F3B" w14:textId="77777777" w:rsidR="002A2AD8" w:rsidRPr="002A2AD8" w:rsidRDefault="002A2AD8" w:rsidP="002A2AD8">
      <w:pPr>
        <w:ind w:left="284" w:firstLine="0"/>
        <w:contextualSpacing/>
        <w:jc w:val="left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«</w:t>
      </w:r>
    </w:p>
    <w:tbl>
      <w:tblPr>
        <w:tblStyle w:val="a4"/>
        <w:tblW w:w="0" w:type="auto"/>
        <w:tblInd w:w="1413" w:type="dxa"/>
        <w:tblLook w:val="04A0" w:firstRow="1" w:lastRow="0" w:firstColumn="1" w:lastColumn="0" w:noHBand="0" w:noVBand="1"/>
      </w:tblPr>
      <w:tblGrid>
        <w:gridCol w:w="2144"/>
        <w:gridCol w:w="9780"/>
        <w:gridCol w:w="990"/>
      </w:tblGrid>
      <w:tr w:rsidR="002A2AD8" w:rsidRPr="002A2AD8" w14:paraId="1F197549" w14:textId="77777777" w:rsidTr="00C94383">
        <w:tc>
          <w:tcPr>
            <w:tcW w:w="2144" w:type="dxa"/>
          </w:tcPr>
          <w:p w14:paraId="3E091FED" w14:textId="77777777" w:rsidR="002A2AD8" w:rsidRPr="002A2AD8" w:rsidRDefault="002A2AD8" w:rsidP="002A2AD8">
            <w:pPr>
              <w:spacing w:line="240" w:lineRule="auto"/>
              <w:ind w:left="176"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Бытовое обслуживание</w:t>
            </w:r>
          </w:p>
        </w:tc>
        <w:tc>
          <w:tcPr>
            <w:tcW w:w="9780" w:type="dxa"/>
          </w:tcPr>
          <w:p w14:paraId="7F1AAA99" w14:textId="77777777" w:rsidR="002A2AD8" w:rsidRPr="002A2AD8" w:rsidRDefault="002A2AD8" w:rsidP="002A2AD8">
            <w:pPr>
              <w:spacing w:line="240" w:lineRule="auto"/>
              <w:ind w:left="34"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похоронное бюро)</w:t>
            </w:r>
          </w:p>
        </w:tc>
        <w:tc>
          <w:tcPr>
            <w:tcW w:w="990" w:type="dxa"/>
          </w:tcPr>
          <w:p w14:paraId="3D0FB82D" w14:textId="77777777" w:rsidR="002A2AD8" w:rsidRPr="002A2AD8" w:rsidRDefault="002A2AD8" w:rsidP="002A2AD8">
            <w:pPr>
              <w:spacing w:after="160" w:line="259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3.3</w:t>
            </w:r>
          </w:p>
        </w:tc>
      </w:tr>
      <w:tr w:rsidR="002A2AD8" w:rsidRPr="002A2AD8" w14:paraId="20F56AFB" w14:textId="77777777" w:rsidTr="00C94383">
        <w:tc>
          <w:tcPr>
            <w:tcW w:w="2144" w:type="dxa"/>
          </w:tcPr>
          <w:p w14:paraId="2EB52A51" w14:textId="77777777" w:rsidR="002A2AD8" w:rsidRPr="002A2AD8" w:rsidRDefault="002A2AD8" w:rsidP="002A2AD8">
            <w:pPr>
              <w:spacing w:line="240" w:lineRule="auto"/>
              <w:ind w:left="176"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lastRenderedPageBreak/>
              <w:t>Магазины</w:t>
            </w:r>
          </w:p>
        </w:tc>
        <w:tc>
          <w:tcPr>
            <w:tcW w:w="9780" w:type="dxa"/>
          </w:tcPr>
          <w:p w14:paraId="77253320" w14:textId="77777777" w:rsidR="002A2AD8" w:rsidRPr="002A2AD8" w:rsidRDefault="002A2AD8" w:rsidP="002A2AD8">
            <w:pPr>
              <w:spacing w:line="240" w:lineRule="auto"/>
              <w:ind w:left="34"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площадь, которых составляет до 5000 кв.м.</w:t>
            </w:r>
          </w:p>
        </w:tc>
        <w:tc>
          <w:tcPr>
            <w:tcW w:w="990" w:type="dxa"/>
          </w:tcPr>
          <w:p w14:paraId="69273A53" w14:textId="77777777" w:rsidR="002A2AD8" w:rsidRPr="002A2AD8" w:rsidRDefault="002A2AD8" w:rsidP="002A2AD8">
            <w:pPr>
              <w:spacing w:after="160"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4.4</w:t>
            </w:r>
          </w:p>
        </w:tc>
      </w:tr>
      <w:tr w:rsidR="002A2AD8" w:rsidRPr="002A2AD8" w14:paraId="3D0FF3DE" w14:textId="77777777" w:rsidTr="00C94383">
        <w:tc>
          <w:tcPr>
            <w:tcW w:w="2144" w:type="dxa"/>
          </w:tcPr>
          <w:p w14:paraId="0215D716" w14:textId="77777777" w:rsidR="002A2AD8" w:rsidRPr="002A2AD8" w:rsidRDefault="002A2AD8" w:rsidP="002A2AD8">
            <w:pPr>
              <w:spacing w:line="240" w:lineRule="auto"/>
              <w:ind w:left="176"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Банковская и страховая деятельность</w:t>
            </w:r>
          </w:p>
        </w:tc>
        <w:tc>
          <w:tcPr>
            <w:tcW w:w="9780" w:type="dxa"/>
          </w:tcPr>
          <w:p w14:paraId="1AE90770" w14:textId="77777777" w:rsidR="002A2AD8" w:rsidRPr="002A2AD8" w:rsidRDefault="002A2AD8" w:rsidP="002A2AD8">
            <w:pPr>
              <w:spacing w:line="240" w:lineRule="auto"/>
              <w:ind w:left="34"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990" w:type="dxa"/>
          </w:tcPr>
          <w:p w14:paraId="78CF201D" w14:textId="77777777" w:rsidR="002A2AD8" w:rsidRPr="002A2AD8" w:rsidRDefault="002A2AD8" w:rsidP="002A2AD8">
            <w:pPr>
              <w:spacing w:after="160"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4.5</w:t>
            </w:r>
          </w:p>
        </w:tc>
      </w:tr>
      <w:tr w:rsidR="002A2AD8" w:rsidRPr="002A2AD8" w14:paraId="6D545D6B" w14:textId="77777777" w:rsidTr="00C94383">
        <w:tc>
          <w:tcPr>
            <w:tcW w:w="2144" w:type="dxa"/>
          </w:tcPr>
          <w:p w14:paraId="280B64E4" w14:textId="77777777" w:rsidR="002A2AD8" w:rsidRPr="002A2AD8" w:rsidRDefault="002A2AD8" w:rsidP="002A2AD8">
            <w:pPr>
              <w:spacing w:line="240" w:lineRule="auto"/>
              <w:ind w:left="176"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9780" w:type="dxa"/>
          </w:tcPr>
          <w:p w14:paraId="582A3F1E" w14:textId="77777777" w:rsidR="002A2AD8" w:rsidRPr="002A2AD8" w:rsidRDefault="002A2AD8" w:rsidP="002A2AD8">
            <w:pPr>
              <w:spacing w:line="240" w:lineRule="auto"/>
              <w:ind w:left="34"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990" w:type="dxa"/>
          </w:tcPr>
          <w:p w14:paraId="67C435E4" w14:textId="77777777" w:rsidR="002A2AD8" w:rsidRPr="002A2AD8" w:rsidRDefault="002A2AD8" w:rsidP="002A2AD8">
            <w:pPr>
              <w:spacing w:after="160" w:line="259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4.6</w:t>
            </w:r>
          </w:p>
        </w:tc>
      </w:tr>
    </w:tbl>
    <w:p w14:paraId="5890B9CC" w14:textId="77777777" w:rsidR="002A2AD8" w:rsidRPr="002A2AD8" w:rsidRDefault="002A2AD8" w:rsidP="002A2AD8">
      <w:pPr>
        <w:ind w:left="13865" w:firstLine="0"/>
        <w:contextualSpacing/>
        <w:jc w:val="left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»;</w:t>
      </w:r>
    </w:p>
    <w:p w14:paraId="43349E8D" w14:textId="77777777" w:rsidR="002A2AD8" w:rsidRPr="002A2AD8" w:rsidRDefault="002A2AD8" w:rsidP="002A2AD8">
      <w:pPr>
        <w:tabs>
          <w:tab w:val="left" w:pos="1985"/>
        </w:tabs>
        <w:ind w:left="284" w:firstLine="85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10.</w:t>
      </w:r>
      <w:r w:rsidRPr="002A2AD8">
        <w:rPr>
          <w:rFonts w:eastAsia="Times New Roman" w:cs="Times New Roman"/>
          <w:szCs w:val="28"/>
          <w:lang w:eastAsia="ru-RU"/>
        </w:rPr>
        <w:tab/>
        <w:t>Исключить из таблицы «Основные виды разрешенного использования земельных участков и объектов капитального строительства» в зоне Ж7 «Зона садоводства и дачного хозяйства» статьи 53 «Описание зон и виды разрешенного использования земельных участков и объектов капитального строительства</w:t>
      </w:r>
      <w:r w:rsidRPr="002A2AD8">
        <w:rPr>
          <w:rFonts w:eastAsia="Times New Roman" w:cs="Times New Roman"/>
          <w:b/>
          <w:szCs w:val="28"/>
          <w:lang w:eastAsia="ru-RU"/>
        </w:rPr>
        <w:t>»</w:t>
      </w:r>
      <w:r w:rsidRPr="002A2AD8">
        <w:rPr>
          <w:rFonts w:eastAsia="Times New Roman" w:cs="Times New Roman"/>
          <w:szCs w:val="28"/>
          <w:lang w:eastAsia="ru-RU"/>
        </w:rPr>
        <w:t xml:space="preserve"> Главы </w:t>
      </w:r>
      <w:r w:rsidRPr="002A2AD8">
        <w:rPr>
          <w:rFonts w:eastAsia="Times New Roman" w:cs="Times New Roman"/>
          <w:szCs w:val="28"/>
          <w:lang w:val="en-US" w:eastAsia="ru-RU"/>
        </w:rPr>
        <w:t>VI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Раздела </w:t>
      </w:r>
      <w:r w:rsidRPr="002A2AD8">
        <w:rPr>
          <w:rFonts w:eastAsia="Times New Roman" w:cs="Times New Roman"/>
          <w:szCs w:val="28"/>
          <w:lang w:val="en-US" w:eastAsia="ru-RU"/>
        </w:rPr>
        <w:t>II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виды разрешенного использования «4.4 Магазины»;</w:t>
      </w:r>
    </w:p>
    <w:p w14:paraId="54B36016" w14:textId="77777777" w:rsidR="002A2AD8" w:rsidRPr="002A2AD8" w:rsidRDefault="002A2AD8" w:rsidP="002A2AD8">
      <w:pPr>
        <w:tabs>
          <w:tab w:val="left" w:pos="1985"/>
        </w:tabs>
        <w:ind w:left="284" w:firstLine="85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11.</w:t>
      </w:r>
      <w:r w:rsidRPr="002A2AD8">
        <w:rPr>
          <w:rFonts w:eastAsia="Times New Roman" w:cs="Times New Roman"/>
          <w:szCs w:val="28"/>
          <w:lang w:eastAsia="ru-RU"/>
        </w:rPr>
        <w:tab/>
        <w:t>Дополнить таблицу «Условно разрешенные виды использования земельных участков и объектов капитального строительства» в зоне Ж7 «Зона садоводства и дачного хозяйства» статьи 53 «Описание зон и виды разрешенного использования земельных участков и объектов капитального строительства</w:t>
      </w:r>
      <w:r w:rsidRPr="002A2AD8">
        <w:rPr>
          <w:rFonts w:eastAsia="Times New Roman" w:cs="Times New Roman"/>
          <w:b/>
          <w:szCs w:val="28"/>
          <w:lang w:eastAsia="ru-RU"/>
        </w:rPr>
        <w:t>»</w:t>
      </w:r>
      <w:r w:rsidRPr="002A2AD8">
        <w:rPr>
          <w:rFonts w:eastAsia="Times New Roman" w:cs="Times New Roman"/>
          <w:szCs w:val="28"/>
          <w:lang w:eastAsia="ru-RU"/>
        </w:rPr>
        <w:t xml:space="preserve"> Главы </w:t>
      </w:r>
      <w:r w:rsidRPr="002A2AD8">
        <w:rPr>
          <w:rFonts w:eastAsia="Times New Roman" w:cs="Times New Roman"/>
          <w:szCs w:val="28"/>
          <w:lang w:val="en-US" w:eastAsia="ru-RU"/>
        </w:rPr>
        <w:t>VI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Раздела </w:t>
      </w:r>
      <w:r w:rsidRPr="002A2AD8">
        <w:rPr>
          <w:rFonts w:eastAsia="Times New Roman" w:cs="Times New Roman"/>
          <w:szCs w:val="28"/>
          <w:lang w:val="en-US" w:eastAsia="ru-RU"/>
        </w:rPr>
        <w:t>II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строкой следующего содержания:</w:t>
      </w:r>
    </w:p>
    <w:p w14:paraId="007A162B" w14:textId="77777777" w:rsidR="002A2AD8" w:rsidRPr="002A2AD8" w:rsidRDefault="002A2AD8" w:rsidP="002A2AD8">
      <w:pPr>
        <w:tabs>
          <w:tab w:val="left" w:pos="1985"/>
        </w:tabs>
        <w:ind w:left="284" w:firstLine="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«</w:t>
      </w:r>
    </w:p>
    <w:tbl>
      <w:tblPr>
        <w:tblStyle w:val="a4"/>
        <w:tblW w:w="0" w:type="auto"/>
        <w:tblInd w:w="1413" w:type="dxa"/>
        <w:tblLook w:val="04A0" w:firstRow="1" w:lastRow="0" w:firstColumn="1" w:lastColumn="0" w:noHBand="0" w:noVBand="1"/>
      </w:tblPr>
      <w:tblGrid>
        <w:gridCol w:w="2144"/>
        <w:gridCol w:w="9780"/>
        <w:gridCol w:w="990"/>
      </w:tblGrid>
      <w:tr w:rsidR="002A2AD8" w:rsidRPr="002A2AD8" w14:paraId="601AF73F" w14:textId="77777777" w:rsidTr="00C94383">
        <w:tc>
          <w:tcPr>
            <w:tcW w:w="2144" w:type="dxa"/>
          </w:tcPr>
          <w:p w14:paraId="66B131DB" w14:textId="77777777" w:rsidR="002A2AD8" w:rsidRPr="002A2AD8" w:rsidRDefault="002A2AD8" w:rsidP="002A2AD8">
            <w:pPr>
              <w:tabs>
                <w:tab w:val="left" w:pos="1985"/>
              </w:tabs>
              <w:spacing w:line="240" w:lineRule="auto"/>
              <w:ind w:left="284" w:firstLine="0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 xml:space="preserve">Магазины </w:t>
            </w:r>
          </w:p>
        </w:tc>
        <w:tc>
          <w:tcPr>
            <w:tcW w:w="9780" w:type="dxa"/>
          </w:tcPr>
          <w:p w14:paraId="36D28E47" w14:textId="77777777" w:rsidR="002A2AD8" w:rsidRPr="002A2AD8" w:rsidRDefault="002A2AD8" w:rsidP="002A2AD8">
            <w:pPr>
              <w:tabs>
                <w:tab w:val="left" w:pos="1985"/>
              </w:tabs>
              <w:spacing w:line="240" w:lineRule="auto"/>
              <w:ind w:left="16" w:firstLine="0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площадь, которых составляет до 5000 кв.м.</w:t>
            </w:r>
          </w:p>
        </w:tc>
        <w:tc>
          <w:tcPr>
            <w:tcW w:w="990" w:type="dxa"/>
          </w:tcPr>
          <w:p w14:paraId="46A9186D" w14:textId="77777777" w:rsidR="002A2AD8" w:rsidRPr="002A2AD8" w:rsidRDefault="002A2AD8" w:rsidP="002A2AD8">
            <w:pPr>
              <w:tabs>
                <w:tab w:val="left" w:pos="1985"/>
              </w:tabs>
              <w:spacing w:line="312" w:lineRule="auto"/>
              <w:ind w:left="284" w:firstLine="0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4.4</w:t>
            </w:r>
          </w:p>
        </w:tc>
      </w:tr>
    </w:tbl>
    <w:p w14:paraId="058C0A13" w14:textId="77777777" w:rsidR="002A2AD8" w:rsidRPr="002A2AD8" w:rsidRDefault="002A2AD8" w:rsidP="002A2AD8">
      <w:pPr>
        <w:tabs>
          <w:tab w:val="left" w:pos="1985"/>
        </w:tabs>
        <w:ind w:left="13865" w:firstLine="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»;</w:t>
      </w:r>
    </w:p>
    <w:p w14:paraId="686B3ABD" w14:textId="77777777" w:rsidR="002A2AD8" w:rsidRPr="002A2AD8" w:rsidRDefault="002A2AD8" w:rsidP="002A2AD8">
      <w:pPr>
        <w:tabs>
          <w:tab w:val="left" w:pos="1985"/>
        </w:tabs>
        <w:ind w:left="284" w:firstLine="85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12.</w:t>
      </w:r>
      <w:r w:rsidRPr="002A2AD8">
        <w:rPr>
          <w:rFonts w:eastAsia="Times New Roman" w:cs="Times New Roman"/>
          <w:szCs w:val="28"/>
          <w:lang w:eastAsia="ru-RU"/>
        </w:rPr>
        <w:tab/>
        <w:t>Изложить строку с кодом 2.3 таблиц статьи 53 «Описание зон и виды разрешенного использования земельных участков и объектов капитального строительства</w:t>
      </w:r>
      <w:r w:rsidRPr="002A2AD8">
        <w:rPr>
          <w:rFonts w:eastAsia="Times New Roman" w:cs="Times New Roman"/>
          <w:b/>
          <w:szCs w:val="28"/>
          <w:lang w:eastAsia="ru-RU"/>
        </w:rPr>
        <w:t>»</w:t>
      </w:r>
      <w:r w:rsidRPr="002A2AD8">
        <w:rPr>
          <w:rFonts w:eastAsia="Times New Roman" w:cs="Times New Roman"/>
          <w:szCs w:val="28"/>
          <w:lang w:eastAsia="ru-RU"/>
        </w:rPr>
        <w:t xml:space="preserve"> Главы </w:t>
      </w:r>
      <w:r w:rsidRPr="002A2AD8">
        <w:rPr>
          <w:rFonts w:eastAsia="Times New Roman" w:cs="Times New Roman"/>
          <w:szCs w:val="28"/>
          <w:lang w:val="en-US" w:eastAsia="ru-RU"/>
        </w:rPr>
        <w:t>VI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Раздела </w:t>
      </w:r>
      <w:r w:rsidRPr="002A2AD8">
        <w:rPr>
          <w:rFonts w:eastAsia="Times New Roman" w:cs="Times New Roman"/>
          <w:szCs w:val="28"/>
          <w:lang w:val="en-US" w:eastAsia="ru-RU"/>
        </w:rPr>
        <w:t>II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для территориальных зон: Ж1, Ж1/1 «Зона застройки индивидуальными жилыми </w:t>
      </w:r>
      <w:r w:rsidRPr="002A2AD8">
        <w:rPr>
          <w:rFonts w:eastAsia="Times New Roman" w:cs="Times New Roman"/>
          <w:szCs w:val="28"/>
          <w:lang w:eastAsia="ru-RU"/>
        </w:rPr>
        <w:lastRenderedPageBreak/>
        <w:t xml:space="preserve">домами», Ж3 «Зона застройки среднеэтажными жилыми домами блокированной застройки и многоквартирными домами», Ж6, Ж6/1 «Зона смешанной застройки», О1, О1/1 «Зона делового, общественного и коммерческого назначения», в следующей редакции: </w:t>
      </w:r>
    </w:p>
    <w:p w14:paraId="74B95B92" w14:textId="77777777" w:rsidR="002A2AD8" w:rsidRPr="002A2AD8" w:rsidRDefault="002A2AD8" w:rsidP="002A2AD8">
      <w:pPr>
        <w:tabs>
          <w:tab w:val="left" w:pos="1985"/>
        </w:tabs>
        <w:ind w:left="284" w:firstLine="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«</w:t>
      </w:r>
    </w:p>
    <w:tbl>
      <w:tblPr>
        <w:tblStyle w:val="a4"/>
        <w:tblW w:w="0" w:type="auto"/>
        <w:tblInd w:w="1413" w:type="dxa"/>
        <w:tblLook w:val="04A0" w:firstRow="1" w:lastRow="0" w:firstColumn="1" w:lastColumn="0" w:noHBand="0" w:noVBand="1"/>
      </w:tblPr>
      <w:tblGrid>
        <w:gridCol w:w="2316"/>
        <w:gridCol w:w="9780"/>
        <w:gridCol w:w="850"/>
      </w:tblGrid>
      <w:tr w:rsidR="002A2AD8" w:rsidRPr="002A2AD8" w14:paraId="6C091426" w14:textId="77777777" w:rsidTr="00C94383">
        <w:tc>
          <w:tcPr>
            <w:tcW w:w="2316" w:type="dxa"/>
          </w:tcPr>
          <w:p w14:paraId="05FAD3FF" w14:textId="77777777" w:rsidR="002A2AD8" w:rsidRPr="002A2AD8" w:rsidRDefault="002A2AD8" w:rsidP="002A2AD8">
            <w:pPr>
              <w:tabs>
                <w:tab w:val="left" w:pos="1985"/>
              </w:tabs>
              <w:spacing w:line="240" w:lineRule="auto"/>
              <w:ind w:left="284" w:firstLine="0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Блокированная жилая застройка</w:t>
            </w:r>
          </w:p>
        </w:tc>
        <w:tc>
          <w:tcPr>
            <w:tcW w:w="9780" w:type="dxa"/>
          </w:tcPr>
          <w:p w14:paraId="02A39D1B" w14:textId="77777777" w:rsidR="002A2AD8" w:rsidRPr="002A2AD8" w:rsidRDefault="002A2AD8" w:rsidP="002A2AD8">
            <w:pPr>
              <w:tabs>
                <w:tab w:val="left" w:pos="1985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850" w:type="dxa"/>
          </w:tcPr>
          <w:p w14:paraId="59CEC283" w14:textId="77777777" w:rsidR="002A2AD8" w:rsidRPr="002A2AD8" w:rsidRDefault="002A2AD8" w:rsidP="002A2AD8">
            <w:pPr>
              <w:tabs>
                <w:tab w:val="left" w:pos="1985"/>
              </w:tabs>
              <w:spacing w:line="312" w:lineRule="auto"/>
              <w:ind w:left="284" w:firstLine="0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2.3</w:t>
            </w:r>
          </w:p>
        </w:tc>
      </w:tr>
    </w:tbl>
    <w:p w14:paraId="3356F09D" w14:textId="77777777" w:rsidR="002A2AD8" w:rsidRPr="002A2AD8" w:rsidRDefault="002A2AD8" w:rsidP="002A2AD8">
      <w:pPr>
        <w:tabs>
          <w:tab w:val="left" w:pos="1985"/>
        </w:tabs>
        <w:spacing w:line="276" w:lineRule="auto"/>
        <w:ind w:left="13865" w:firstLine="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»;</w:t>
      </w:r>
    </w:p>
    <w:p w14:paraId="295985C9" w14:textId="77777777" w:rsidR="002A2AD8" w:rsidRPr="002A2AD8" w:rsidRDefault="002A2AD8" w:rsidP="002A2AD8">
      <w:pPr>
        <w:tabs>
          <w:tab w:val="left" w:pos="1985"/>
        </w:tabs>
        <w:ind w:left="284" w:firstLine="85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13.</w:t>
      </w:r>
      <w:r w:rsidRPr="002A2AD8">
        <w:rPr>
          <w:rFonts w:eastAsia="Times New Roman" w:cs="Times New Roman"/>
          <w:szCs w:val="28"/>
          <w:lang w:eastAsia="ru-RU"/>
        </w:rPr>
        <w:tab/>
        <w:t>Изложить строку с кодом 5.3 статьи 53 «Описание зон и виды разрешенного использования земельных участков и объектов капитального строительства</w:t>
      </w:r>
      <w:r w:rsidRPr="002A2AD8">
        <w:rPr>
          <w:rFonts w:eastAsia="Times New Roman" w:cs="Times New Roman"/>
          <w:b/>
          <w:szCs w:val="28"/>
          <w:lang w:eastAsia="ru-RU"/>
        </w:rPr>
        <w:t>»</w:t>
      </w:r>
      <w:r w:rsidRPr="002A2AD8">
        <w:rPr>
          <w:rFonts w:eastAsia="Times New Roman" w:cs="Times New Roman"/>
          <w:szCs w:val="28"/>
          <w:lang w:eastAsia="ru-RU"/>
        </w:rPr>
        <w:t xml:space="preserve"> Главы </w:t>
      </w:r>
      <w:r w:rsidRPr="002A2AD8">
        <w:rPr>
          <w:rFonts w:eastAsia="Times New Roman" w:cs="Times New Roman"/>
          <w:szCs w:val="28"/>
          <w:lang w:val="en-US" w:eastAsia="ru-RU"/>
        </w:rPr>
        <w:t>VI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Раздела </w:t>
      </w:r>
      <w:r w:rsidRPr="002A2AD8">
        <w:rPr>
          <w:rFonts w:eastAsia="Times New Roman" w:cs="Times New Roman"/>
          <w:szCs w:val="28"/>
          <w:lang w:val="en-US" w:eastAsia="ru-RU"/>
        </w:rPr>
        <w:t>II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для территориальных зон: Р2 «Зона естественного природного ландшафта», Р3 «Зона отдыха, занятий физической культурой и спортом», Сх1 «Зона сельскохозяйственных угодий», в следующей редакции:</w:t>
      </w:r>
    </w:p>
    <w:p w14:paraId="6A6E462F" w14:textId="77777777" w:rsidR="002A2AD8" w:rsidRPr="002A2AD8" w:rsidRDefault="002A2AD8" w:rsidP="002A2AD8">
      <w:pPr>
        <w:tabs>
          <w:tab w:val="left" w:pos="1985"/>
        </w:tabs>
        <w:spacing w:line="240" w:lineRule="auto"/>
        <w:ind w:left="284" w:firstLine="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«</w:t>
      </w:r>
    </w:p>
    <w:tbl>
      <w:tblPr>
        <w:tblStyle w:val="a4"/>
        <w:tblW w:w="0" w:type="auto"/>
        <w:tblInd w:w="1413" w:type="dxa"/>
        <w:tblLook w:val="04A0" w:firstRow="1" w:lastRow="0" w:firstColumn="1" w:lastColumn="0" w:noHBand="0" w:noVBand="1"/>
      </w:tblPr>
      <w:tblGrid>
        <w:gridCol w:w="2316"/>
        <w:gridCol w:w="9780"/>
        <w:gridCol w:w="803"/>
      </w:tblGrid>
      <w:tr w:rsidR="002A2AD8" w:rsidRPr="002A2AD8" w14:paraId="17A91744" w14:textId="77777777" w:rsidTr="00C94383">
        <w:tc>
          <w:tcPr>
            <w:tcW w:w="2316" w:type="dxa"/>
          </w:tcPr>
          <w:p w14:paraId="1E9DB1F8" w14:textId="072BA3A0" w:rsidR="002A2AD8" w:rsidRPr="002A2AD8" w:rsidRDefault="002A2AD8" w:rsidP="00436EAE">
            <w:pPr>
              <w:tabs>
                <w:tab w:val="left" w:pos="1985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Деятельность в сфере охотничьего хозяйства</w:t>
            </w:r>
          </w:p>
        </w:tc>
        <w:tc>
          <w:tcPr>
            <w:tcW w:w="9780" w:type="dxa"/>
          </w:tcPr>
          <w:p w14:paraId="22C132F7" w14:textId="77777777" w:rsidR="002A2AD8" w:rsidRPr="002A2AD8" w:rsidRDefault="002A2AD8" w:rsidP="002A2AD8">
            <w:pPr>
              <w:tabs>
                <w:tab w:val="left" w:pos="1985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Различные виды деятельности в сфере охотничьего хозяйства, предусмотренные законодательством Российской Федерации в области охоты и сохранения охотничьих ресурсов</w:t>
            </w:r>
          </w:p>
        </w:tc>
        <w:tc>
          <w:tcPr>
            <w:tcW w:w="803" w:type="dxa"/>
          </w:tcPr>
          <w:p w14:paraId="68CCE639" w14:textId="77777777" w:rsidR="002A2AD8" w:rsidRPr="002A2AD8" w:rsidRDefault="002A2AD8" w:rsidP="002A2AD8">
            <w:pPr>
              <w:tabs>
                <w:tab w:val="left" w:pos="1985"/>
              </w:tabs>
              <w:spacing w:line="312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5.3</w:t>
            </w:r>
          </w:p>
        </w:tc>
      </w:tr>
    </w:tbl>
    <w:p w14:paraId="4CEE3729" w14:textId="77777777" w:rsidR="002A2AD8" w:rsidRPr="002A2AD8" w:rsidRDefault="002A2AD8" w:rsidP="002A2AD8">
      <w:pPr>
        <w:tabs>
          <w:tab w:val="left" w:pos="1985"/>
        </w:tabs>
        <w:ind w:left="13865" w:firstLine="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»;</w:t>
      </w:r>
    </w:p>
    <w:p w14:paraId="69C70738" w14:textId="77777777" w:rsidR="002A2AD8" w:rsidRPr="002A2AD8" w:rsidRDefault="002A2AD8" w:rsidP="002A2AD8">
      <w:pPr>
        <w:tabs>
          <w:tab w:val="left" w:pos="1985"/>
        </w:tabs>
        <w:ind w:left="284" w:firstLine="85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14.</w:t>
      </w:r>
      <w:r w:rsidRPr="002A2AD8">
        <w:rPr>
          <w:rFonts w:eastAsia="Times New Roman" w:cs="Times New Roman"/>
          <w:szCs w:val="28"/>
          <w:lang w:eastAsia="ru-RU"/>
        </w:rPr>
        <w:tab/>
        <w:t>Изложить строку с кодом 6.0 статьи 53 «Описание зон и виды разрешенного использования земельных участков и объектов капитального строительства» Главы VI «Градостроительные регламенты» Раздела II «Градостроительные регламенты» для территориальной зоны П1, П1/1 «Производственная зона», в следующей редакции:</w:t>
      </w:r>
    </w:p>
    <w:p w14:paraId="136CDBB1" w14:textId="77777777" w:rsidR="002A2AD8" w:rsidRPr="002A2AD8" w:rsidRDefault="002A2AD8" w:rsidP="002A2AD8">
      <w:pPr>
        <w:tabs>
          <w:tab w:val="left" w:pos="1985"/>
        </w:tabs>
        <w:ind w:left="284" w:firstLine="0"/>
        <w:jc w:val="left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lastRenderedPageBreak/>
        <w:t>«</w:t>
      </w:r>
    </w:p>
    <w:tbl>
      <w:tblPr>
        <w:tblStyle w:val="a4"/>
        <w:tblW w:w="0" w:type="auto"/>
        <w:tblInd w:w="1413" w:type="dxa"/>
        <w:tblLayout w:type="fixed"/>
        <w:tblLook w:val="04A0" w:firstRow="1" w:lastRow="0" w:firstColumn="1" w:lastColumn="0" w:noHBand="0" w:noVBand="1"/>
      </w:tblPr>
      <w:tblGrid>
        <w:gridCol w:w="2268"/>
        <w:gridCol w:w="9781"/>
        <w:gridCol w:w="992"/>
      </w:tblGrid>
      <w:tr w:rsidR="002A2AD8" w:rsidRPr="002A2AD8" w14:paraId="4BA64336" w14:textId="77777777" w:rsidTr="00C94383">
        <w:tc>
          <w:tcPr>
            <w:tcW w:w="2268" w:type="dxa"/>
          </w:tcPr>
          <w:p w14:paraId="5234E1CD" w14:textId="77777777" w:rsidR="002A2AD8" w:rsidRPr="002A2AD8" w:rsidRDefault="002A2AD8" w:rsidP="002A2AD8">
            <w:pPr>
              <w:tabs>
                <w:tab w:val="left" w:pos="1985"/>
              </w:tabs>
              <w:spacing w:line="240" w:lineRule="auto"/>
              <w:ind w:firstLine="34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 xml:space="preserve">Производственная деятельность </w:t>
            </w:r>
          </w:p>
        </w:tc>
        <w:tc>
          <w:tcPr>
            <w:tcW w:w="9781" w:type="dxa"/>
          </w:tcPr>
          <w:p w14:paraId="51C760C5" w14:textId="77777777" w:rsidR="002A2AD8" w:rsidRPr="002A2AD8" w:rsidRDefault="002A2AD8" w:rsidP="002A2AD8">
            <w:pPr>
              <w:tabs>
                <w:tab w:val="left" w:pos="1985"/>
              </w:tabs>
              <w:spacing w:line="240" w:lineRule="auto"/>
              <w:ind w:firstLine="34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992" w:type="dxa"/>
          </w:tcPr>
          <w:p w14:paraId="68D84399" w14:textId="77777777" w:rsidR="002A2AD8" w:rsidRPr="002A2AD8" w:rsidRDefault="002A2AD8" w:rsidP="002A2AD8">
            <w:pPr>
              <w:tabs>
                <w:tab w:val="left" w:pos="1985"/>
              </w:tabs>
              <w:spacing w:line="240" w:lineRule="auto"/>
              <w:ind w:left="426" w:firstLine="708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66.0</w:t>
            </w:r>
          </w:p>
        </w:tc>
      </w:tr>
    </w:tbl>
    <w:p w14:paraId="446D4768" w14:textId="77777777" w:rsidR="002A2AD8" w:rsidRPr="002A2AD8" w:rsidRDefault="002A2AD8" w:rsidP="002A2AD8">
      <w:pPr>
        <w:ind w:left="13865" w:firstLine="0"/>
        <w:jc w:val="left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»;</w:t>
      </w:r>
    </w:p>
    <w:p w14:paraId="2F5943FD" w14:textId="77777777" w:rsidR="002A2AD8" w:rsidRPr="002A2AD8" w:rsidRDefault="002A2AD8" w:rsidP="002A2AD8">
      <w:pPr>
        <w:tabs>
          <w:tab w:val="left" w:pos="1985"/>
        </w:tabs>
        <w:ind w:left="284" w:firstLine="85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15.</w:t>
      </w:r>
      <w:r w:rsidRPr="002A2AD8">
        <w:rPr>
          <w:rFonts w:eastAsia="Times New Roman" w:cs="Times New Roman"/>
          <w:szCs w:val="28"/>
          <w:lang w:eastAsia="ru-RU"/>
        </w:rPr>
        <w:tab/>
        <w:t>Изложить строку с кодом 6.1 статьи 53 «Описание зон и виды разрешенного использования земельных участков и объектов капитального строительства» Главы VI «Градостроительные регламенты» Раздела II «Градостроительные регламенты» для территориальной зоны Сх2 «Зона, занятая объектами сельскохозяйственного назначения», в следующей редакции:</w:t>
      </w:r>
    </w:p>
    <w:p w14:paraId="0E920745" w14:textId="77777777" w:rsidR="002A2AD8" w:rsidRPr="002A2AD8" w:rsidRDefault="002A2AD8" w:rsidP="002A2AD8">
      <w:pPr>
        <w:tabs>
          <w:tab w:val="left" w:pos="1985"/>
        </w:tabs>
        <w:ind w:left="284" w:firstLine="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«</w:t>
      </w:r>
    </w:p>
    <w:tbl>
      <w:tblPr>
        <w:tblStyle w:val="a4"/>
        <w:tblW w:w="0" w:type="auto"/>
        <w:tblInd w:w="1413" w:type="dxa"/>
        <w:tblLook w:val="04A0" w:firstRow="1" w:lastRow="0" w:firstColumn="1" w:lastColumn="0" w:noHBand="0" w:noVBand="1"/>
      </w:tblPr>
      <w:tblGrid>
        <w:gridCol w:w="2316"/>
        <w:gridCol w:w="9780"/>
        <w:gridCol w:w="803"/>
      </w:tblGrid>
      <w:tr w:rsidR="002A2AD8" w:rsidRPr="002A2AD8" w14:paraId="0CE7C529" w14:textId="77777777" w:rsidTr="00C94383">
        <w:tc>
          <w:tcPr>
            <w:tcW w:w="2316" w:type="dxa"/>
          </w:tcPr>
          <w:p w14:paraId="132DAB0D" w14:textId="77777777" w:rsidR="002A2AD8" w:rsidRPr="002A2AD8" w:rsidRDefault="002A2AD8" w:rsidP="002A2AD8">
            <w:pPr>
              <w:tabs>
                <w:tab w:val="left" w:pos="1985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Разведка и добыча полезных ископаемых</w:t>
            </w:r>
          </w:p>
          <w:p w14:paraId="5A07C20D" w14:textId="77777777" w:rsidR="002A2AD8" w:rsidRPr="002A2AD8" w:rsidRDefault="002A2AD8" w:rsidP="002A2AD8">
            <w:pPr>
              <w:tabs>
                <w:tab w:val="left" w:pos="1985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780" w:type="dxa"/>
          </w:tcPr>
          <w:p w14:paraId="76AC4CA1" w14:textId="77777777" w:rsidR="002A2AD8" w:rsidRPr="002A2AD8" w:rsidRDefault="002A2AD8" w:rsidP="002A2AD8">
            <w:pPr>
              <w:tabs>
                <w:tab w:val="left" w:pos="1985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Разведка и добыча полезных ископаемых; разработка технологий геологического изучения, разведки и добычи трудноизвлекаемых полезных ископаемых; размещение объектов капитального строительства, в том числе подземных, и некапитальных объектов в целях разведки и добычи полезных ископаемых; размещение объектов капитального строительства и некапитальных объектов, необходимых для подготовки сырья к транспортировке и (или) промышленной переработке; 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803" w:type="dxa"/>
          </w:tcPr>
          <w:p w14:paraId="4B04A982" w14:textId="77777777" w:rsidR="002A2AD8" w:rsidRPr="002A2AD8" w:rsidRDefault="002A2AD8" w:rsidP="002A2AD8">
            <w:pPr>
              <w:tabs>
                <w:tab w:val="left" w:pos="1985"/>
              </w:tabs>
              <w:spacing w:line="312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6.1</w:t>
            </w:r>
          </w:p>
        </w:tc>
      </w:tr>
    </w:tbl>
    <w:p w14:paraId="32835CB5" w14:textId="77777777" w:rsidR="002A2AD8" w:rsidRPr="002A2AD8" w:rsidRDefault="002A2AD8" w:rsidP="002A2AD8">
      <w:pPr>
        <w:tabs>
          <w:tab w:val="left" w:pos="1985"/>
        </w:tabs>
        <w:ind w:left="13865" w:firstLine="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»;</w:t>
      </w:r>
    </w:p>
    <w:p w14:paraId="74886909" w14:textId="77777777" w:rsidR="002A2AD8" w:rsidRPr="002A2AD8" w:rsidRDefault="002A2AD8" w:rsidP="002A2AD8">
      <w:pPr>
        <w:tabs>
          <w:tab w:val="left" w:pos="1985"/>
        </w:tabs>
        <w:ind w:left="284" w:firstLine="85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16.</w:t>
      </w:r>
      <w:r w:rsidRPr="002A2AD8">
        <w:rPr>
          <w:rFonts w:eastAsia="Times New Roman" w:cs="Times New Roman"/>
          <w:szCs w:val="28"/>
          <w:lang w:eastAsia="ru-RU"/>
        </w:rPr>
        <w:tab/>
        <w:t>Изложить строку с кодом 6.3 статьи 53 «Описание зон и виды разрешенного использования земельных участков и объектов капитального строительства» Главы VI «Градостроительные регламенты» Раздела II «Градостроительные регламенты» для территориальной зоны П1, П1/1 «Производственная зона», в следующей редакции:</w:t>
      </w:r>
    </w:p>
    <w:p w14:paraId="303283F1" w14:textId="77777777" w:rsidR="002A2AD8" w:rsidRPr="002A2AD8" w:rsidRDefault="002A2AD8" w:rsidP="002A2AD8">
      <w:pPr>
        <w:tabs>
          <w:tab w:val="left" w:pos="1985"/>
        </w:tabs>
        <w:ind w:left="284" w:firstLine="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«</w:t>
      </w:r>
    </w:p>
    <w:tbl>
      <w:tblPr>
        <w:tblStyle w:val="a4"/>
        <w:tblW w:w="0" w:type="auto"/>
        <w:tblInd w:w="1413" w:type="dxa"/>
        <w:tblLook w:val="04A0" w:firstRow="1" w:lastRow="0" w:firstColumn="1" w:lastColumn="0" w:noHBand="0" w:noVBand="1"/>
      </w:tblPr>
      <w:tblGrid>
        <w:gridCol w:w="2316"/>
        <w:gridCol w:w="9780"/>
        <w:gridCol w:w="803"/>
      </w:tblGrid>
      <w:tr w:rsidR="002A2AD8" w:rsidRPr="002A2AD8" w14:paraId="214B7D57" w14:textId="77777777" w:rsidTr="00C94383">
        <w:tc>
          <w:tcPr>
            <w:tcW w:w="2316" w:type="dxa"/>
          </w:tcPr>
          <w:p w14:paraId="1CFC9031" w14:textId="77777777" w:rsidR="002A2AD8" w:rsidRPr="002A2AD8" w:rsidRDefault="002A2AD8" w:rsidP="002A2AD8">
            <w:pPr>
              <w:tabs>
                <w:tab w:val="left" w:pos="1985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lastRenderedPageBreak/>
              <w:t>Легкая промышленность</w:t>
            </w:r>
          </w:p>
          <w:p w14:paraId="203460E6" w14:textId="77777777" w:rsidR="002A2AD8" w:rsidRPr="002A2AD8" w:rsidRDefault="002A2AD8" w:rsidP="002A2AD8">
            <w:pPr>
              <w:tabs>
                <w:tab w:val="left" w:pos="1985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780" w:type="dxa"/>
          </w:tcPr>
          <w:p w14:paraId="11EDA86C" w14:textId="6DFC67EB" w:rsidR="002A2AD8" w:rsidRPr="002A2AD8" w:rsidRDefault="002A2AD8" w:rsidP="00436EAE">
            <w:pPr>
              <w:tabs>
                <w:tab w:val="left" w:pos="1985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Размещение объектов капитального строительства, предназначенных для производства продукции легкой промышленности (производство текстильных изделий, производство одежды, производство кожи и изделий из кожи и иной продукции легкой промышленности)</w:t>
            </w:r>
          </w:p>
        </w:tc>
        <w:tc>
          <w:tcPr>
            <w:tcW w:w="803" w:type="dxa"/>
          </w:tcPr>
          <w:p w14:paraId="6562FB31" w14:textId="77777777" w:rsidR="002A2AD8" w:rsidRPr="002A2AD8" w:rsidRDefault="002A2AD8" w:rsidP="002A2AD8">
            <w:pPr>
              <w:tabs>
                <w:tab w:val="left" w:pos="1985"/>
              </w:tabs>
              <w:spacing w:line="312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6.3</w:t>
            </w:r>
          </w:p>
        </w:tc>
      </w:tr>
    </w:tbl>
    <w:p w14:paraId="681433B7" w14:textId="77777777" w:rsidR="002A2AD8" w:rsidRPr="002A2AD8" w:rsidRDefault="002A2AD8" w:rsidP="002A2AD8">
      <w:pPr>
        <w:tabs>
          <w:tab w:val="left" w:pos="1985"/>
        </w:tabs>
        <w:ind w:left="13865" w:firstLine="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»;</w:t>
      </w:r>
    </w:p>
    <w:p w14:paraId="6A10EDC3" w14:textId="77777777" w:rsidR="002A2AD8" w:rsidRPr="002A2AD8" w:rsidRDefault="002A2AD8" w:rsidP="002A2AD8">
      <w:pPr>
        <w:tabs>
          <w:tab w:val="left" w:pos="1985"/>
        </w:tabs>
        <w:ind w:left="284" w:firstLine="85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17.</w:t>
      </w:r>
      <w:r w:rsidRPr="002A2AD8">
        <w:rPr>
          <w:rFonts w:eastAsia="Times New Roman" w:cs="Times New Roman"/>
          <w:szCs w:val="28"/>
          <w:lang w:eastAsia="ru-RU"/>
        </w:rPr>
        <w:tab/>
        <w:t>Изложить строку с кодом 7.1 статьи 53 «Описание зон и виды разрешенного использования земельных участков и объектов капитального строительства» Главы VI «Градостроительные регламенты» Раздела II «Градостроительные регламенты» для территориальной зоны Т «Зона транспортной инфраструктуры», в следующей редакции:</w:t>
      </w:r>
    </w:p>
    <w:p w14:paraId="267E3C77" w14:textId="77777777" w:rsidR="002A2AD8" w:rsidRPr="002A2AD8" w:rsidRDefault="002A2AD8" w:rsidP="002A2AD8">
      <w:pPr>
        <w:tabs>
          <w:tab w:val="left" w:pos="1985"/>
        </w:tabs>
        <w:ind w:left="284" w:firstLine="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«</w:t>
      </w:r>
    </w:p>
    <w:tbl>
      <w:tblPr>
        <w:tblStyle w:val="a4"/>
        <w:tblW w:w="0" w:type="auto"/>
        <w:tblInd w:w="1413" w:type="dxa"/>
        <w:tblLook w:val="04A0" w:firstRow="1" w:lastRow="0" w:firstColumn="1" w:lastColumn="0" w:noHBand="0" w:noVBand="1"/>
      </w:tblPr>
      <w:tblGrid>
        <w:gridCol w:w="2500"/>
        <w:gridCol w:w="9772"/>
        <w:gridCol w:w="627"/>
      </w:tblGrid>
      <w:tr w:rsidR="002A2AD8" w:rsidRPr="002A2AD8" w14:paraId="5FFCB822" w14:textId="77777777" w:rsidTr="00436EAE">
        <w:trPr>
          <w:trHeight w:val="1039"/>
        </w:trPr>
        <w:tc>
          <w:tcPr>
            <w:tcW w:w="2500" w:type="dxa"/>
          </w:tcPr>
          <w:p w14:paraId="53E266EA" w14:textId="77777777" w:rsidR="002A2AD8" w:rsidRPr="002A2AD8" w:rsidRDefault="002A2AD8" w:rsidP="002A2AD8">
            <w:pPr>
              <w:tabs>
                <w:tab w:val="left" w:pos="1985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 xml:space="preserve">Железнодорожный транспорт </w:t>
            </w:r>
          </w:p>
        </w:tc>
        <w:tc>
          <w:tcPr>
            <w:tcW w:w="9772" w:type="dxa"/>
          </w:tcPr>
          <w:p w14:paraId="33F4336B" w14:textId="4186DDEB" w:rsidR="002A2AD8" w:rsidRPr="002A2AD8" w:rsidRDefault="002A2AD8" w:rsidP="00436EAE">
            <w:pPr>
              <w:tabs>
                <w:tab w:val="left" w:pos="1985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 xml:space="preserve">Размещение объектов железнодорожного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12" w:history="1">
              <w:r w:rsidRPr="002A2AD8">
                <w:rPr>
                  <w:rFonts w:eastAsia="Times New Roman" w:cs="Times New Roman"/>
                  <w:color w:val="0563C1" w:themeColor="hyperlink"/>
                  <w:szCs w:val="28"/>
                  <w:u w:val="single"/>
                  <w:lang w:eastAsia="ru-RU"/>
                </w:rPr>
                <w:t>кодами 7.1.1</w:t>
              </w:r>
            </w:hyperlink>
            <w:r w:rsidRPr="002A2AD8">
              <w:rPr>
                <w:rFonts w:eastAsia="Times New Roman" w:cs="Times New Roman"/>
                <w:szCs w:val="28"/>
                <w:lang w:eastAsia="ru-RU"/>
              </w:rPr>
              <w:t xml:space="preserve"> - </w:t>
            </w:r>
            <w:hyperlink r:id="rId13" w:history="1">
              <w:r w:rsidRPr="002A2AD8">
                <w:rPr>
                  <w:rFonts w:eastAsia="Times New Roman" w:cs="Times New Roman"/>
                  <w:color w:val="0563C1" w:themeColor="hyperlink"/>
                  <w:szCs w:val="28"/>
                  <w:u w:val="single"/>
                  <w:lang w:eastAsia="ru-RU"/>
                </w:rPr>
                <w:t>7.1.2</w:t>
              </w:r>
            </w:hyperlink>
          </w:p>
        </w:tc>
        <w:tc>
          <w:tcPr>
            <w:tcW w:w="627" w:type="dxa"/>
          </w:tcPr>
          <w:p w14:paraId="3A656C68" w14:textId="77777777" w:rsidR="002A2AD8" w:rsidRPr="002A2AD8" w:rsidRDefault="002A2AD8" w:rsidP="002A2AD8">
            <w:pPr>
              <w:tabs>
                <w:tab w:val="left" w:pos="1985"/>
              </w:tabs>
              <w:spacing w:line="312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>7.1</w:t>
            </w:r>
          </w:p>
        </w:tc>
      </w:tr>
    </w:tbl>
    <w:p w14:paraId="7D30CED5" w14:textId="77777777" w:rsidR="002A2AD8" w:rsidRPr="002A2AD8" w:rsidRDefault="002A2AD8" w:rsidP="002A2AD8">
      <w:pPr>
        <w:tabs>
          <w:tab w:val="left" w:pos="1985"/>
        </w:tabs>
        <w:spacing w:line="312" w:lineRule="auto"/>
        <w:ind w:left="13865" w:firstLine="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»;</w:t>
      </w:r>
    </w:p>
    <w:p w14:paraId="547BC374" w14:textId="77777777" w:rsidR="002A2AD8" w:rsidRPr="002A2AD8" w:rsidRDefault="002A2AD8" w:rsidP="002A2AD8">
      <w:pPr>
        <w:tabs>
          <w:tab w:val="left" w:pos="1985"/>
        </w:tabs>
        <w:ind w:left="284" w:firstLine="85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18.</w:t>
      </w:r>
      <w:r w:rsidRPr="002A2AD8">
        <w:rPr>
          <w:rFonts w:eastAsia="Times New Roman" w:cs="Times New Roman"/>
          <w:szCs w:val="28"/>
          <w:lang w:eastAsia="ru-RU"/>
        </w:rPr>
        <w:tab/>
        <w:t>Изложить строку с кодом 7.1.2 статьи 53 «Описание зон и виды разрешенного использования земельных участков и объектов капитального строительства» Главы VI «Градостроительные регламенты» Раздела II «Градостроительные регламенты» для территориальной зоны Т «Зона транспортной инфраструктуры», в следующей редакции:</w:t>
      </w:r>
    </w:p>
    <w:p w14:paraId="2B061F92" w14:textId="77777777" w:rsidR="002A2AD8" w:rsidRPr="002A2AD8" w:rsidRDefault="002A2AD8" w:rsidP="002A2AD8">
      <w:pPr>
        <w:tabs>
          <w:tab w:val="left" w:pos="1985"/>
        </w:tabs>
        <w:ind w:left="284" w:firstLine="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«</w:t>
      </w:r>
    </w:p>
    <w:tbl>
      <w:tblPr>
        <w:tblStyle w:val="a4"/>
        <w:tblW w:w="0" w:type="auto"/>
        <w:tblInd w:w="1413" w:type="dxa"/>
        <w:tblLook w:val="04A0" w:firstRow="1" w:lastRow="0" w:firstColumn="1" w:lastColumn="0" w:noHBand="0" w:noVBand="1"/>
      </w:tblPr>
      <w:tblGrid>
        <w:gridCol w:w="2433"/>
        <w:gridCol w:w="9780"/>
        <w:gridCol w:w="776"/>
      </w:tblGrid>
      <w:tr w:rsidR="002A2AD8" w:rsidRPr="002A2AD8" w14:paraId="4CA1C3BB" w14:textId="77777777" w:rsidTr="00C94383">
        <w:tc>
          <w:tcPr>
            <w:tcW w:w="2433" w:type="dxa"/>
          </w:tcPr>
          <w:p w14:paraId="24F5E321" w14:textId="77777777" w:rsidR="002A2AD8" w:rsidRPr="002A2AD8" w:rsidRDefault="002A2AD8" w:rsidP="002A2AD8">
            <w:pPr>
              <w:tabs>
                <w:tab w:val="left" w:pos="1985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 xml:space="preserve">Обслуживание железнодорожных перевозок </w:t>
            </w:r>
          </w:p>
        </w:tc>
        <w:tc>
          <w:tcPr>
            <w:tcW w:w="9780" w:type="dxa"/>
          </w:tcPr>
          <w:p w14:paraId="08174095" w14:textId="77777777" w:rsidR="002A2AD8" w:rsidRPr="002A2AD8" w:rsidRDefault="002A2AD8" w:rsidP="002A2AD8">
            <w:pPr>
              <w:tabs>
                <w:tab w:val="left" w:pos="1985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t xml:space="preserve"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использование земельных участков полос отвода, не занятых </w:t>
            </w:r>
            <w:r w:rsidRPr="002A2AD8">
              <w:rPr>
                <w:rFonts w:eastAsia="Times New Roman" w:cs="Times New Roman"/>
                <w:szCs w:val="28"/>
                <w:lang w:eastAsia="ru-RU"/>
              </w:rPr>
              <w:lastRenderedPageBreak/>
              <w:t>объектами железнодорожного транспорта, для оказания сопутствующих услуг пассажирам и иным пользователям услугами железнодорожного транспорта, складирования грузов, устройства погрузочно-разгрузочных площадок, размещения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материалов), стоянок (парковок) транспортных средств, транспортно-пересадочных узлов и иных целей при условии соблюдения требований безопасности движения, установленных федеральными законами</w:t>
            </w:r>
          </w:p>
          <w:p w14:paraId="7F155490" w14:textId="77777777" w:rsidR="002A2AD8" w:rsidRPr="002A2AD8" w:rsidRDefault="002A2AD8" w:rsidP="002A2AD8">
            <w:pPr>
              <w:tabs>
                <w:tab w:val="left" w:pos="1985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76" w:type="dxa"/>
          </w:tcPr>
          <w:p w14:paraId="705A209B" w14:textId="77777777" w:rsidR="002A2AD8" w:rsidRPr="002A2AD8" w:rsidRDefault="002A2AD8" w:rsidP="002A2AD8">
            <w:pPr>
              <w:tabs>
                <w:tab w:val="left" w:pos="1985"/>
              </w:tabs>
              <w:spacing w:line="312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2A2AD8">
              <w:rPr>
                <w:rFonts w:eastAsia="Times New Roman" w:cs="Times New Roman"/>
                <w:szCs w:val="28"/>
                <w:lang w:eastAsia="ru-RU"/>
              </w:rPr>
              <w:lastRenderedPageBreak/>
              <w:t>7.1.2</w:t>
            </w:r>
          </w:p>
        </w:tc>
      </w:tr>
    </w:tbl>
    <w:p w14:paraId="74DECCA6" w14:textId="77777777" w:rsidR="002A2AD8" w:rsidRPr="002A2AD8" w:rsidRDefault="002A2AD8" w:rsidP="002A2AD8">
      <w:pPr>
        <w:tabs>
          <w:tab w:val="left" w:pos="1985"/>
        </w:tabs>
        <w:spacing w:line="312" w:lineRule="auto"/>
        <w:ind w:left="13865" w:firstLine="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»;</w:t>
      </w:r>
    </w:p>
    <w:p w14:paraId="225DF5D7" w14:textId="77777777" w:rsidR="002A2AD8" w:rsidRPr="002A2AD8" w:rsidRDefault="002A2AD8" w:rsidP="002A2AD8">
      <w:pPr>
        <w:tabs>
          <w:tab w:val="left" w:pos="1985"/>
        </w:tabs>
        <w:spacing w:line="312" w:lineRule="auto"/>
        <w:ind w:firstLine="0"/>
        <w:rPr>
          <w:rFonts w:eastAsia="Times New Roman" w:cs="Times New Roman"/>
          <w:sz w:val="16"/>
          <w:szCs w:val="16"/>
          <w:lang w:eastAsia="ru-RU"/>
        </w:rPr>
      </w:pPr>
    </w:p>
    <w:p w14:paraId="09AD0490" w14:textId="77777777" w:rsidR="002A2AD8" w:rsidRPr="002A2AD8" w:rsidRDefault="002A2AD8" w:rsidP="002A2AD8">
      <w:pPr>
        <w:tabs>
          <w:tab w:val="left" w:pos="1985"/>
        </w:tabs>
        <w:ind w:left="284" w:firstLine="85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19.</w:t>
      </w:r>
      <w:r w:rsidRPr="002A2AD8">
        <w:rPr>
          <w:rFonts w:eastAsia="Times New Roman" w:cs="Times New Roman"/>
          <w:szCs w:val="28"/>
          <w:lang w:eastAsia="ru-RU"/>
        </w:rPr>
        <w:tab/>
        <w:t xml:space="preserve">Изложить пункт 14 таблицы статьи 54.1.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 Главы </w:t>
      </w:r>
      <w:r w:rsidRPr="002A2AD8">
        <w:rPr>
          <w:rFonts w:eastAsia="Times New Roman" w:cs="Times New Roman"/>
          <w:szCs w:val="28"/>
          <w:lang w:val="en-US" w:eastAsia="ru-RU"/>
        </w:rPr>
        <w:t>VI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Раздела </w:t>
      </w:r>
      <w:r w:rsidRPr="002A2AD8">
        <w:rPr>
          <w:rFonts w:eastAsia="Times New Roman" w:cs="Times New Roman"/>
          <w:szCs w:val="28"/>
          <w:lang w:val="en-US" w:eastAsia="ru-RU"/>
        </w:rPr>
        <w:t>II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в следующей редакции:</w:t>
      </w:r>
    </w:p>
    <w:p w14:paraId="4D94B86A" w14:textId="77777777" w:rsidR="002A2AD8" w:rsidRPr="002A2AD8" w:rsidRDefault="002A2AD8" w:rsidP="002A2AD8">
      <w:pPr>
        <w:ind w:left="284" w:firstLine="0"/>
        <w:jc w:val="left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«</w:t>
      </w:r>
    </w:p>
    <w:tbl>
      <w:tblPr>
        <w:tblW w:w="1491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4060"/>
        <w:gridCol w:w="1047"/>
        <w:gridCol w:w="1134"/>
        <w:gridCol w:w="992"/>
        <w:gridCol w:w="993"/>
        <w:gridCol w:w="992"/>
        <w:gridCol w:w="992"/>
        <w:gridCol w:w="993"/>
        <w:gridCol w:w="992"/>
        <w:gridCol w:w="850"/>
        <w:gridCol w:w="993"/>
      </w:tblGrid>
      <w:tr w:rsidR="002A2AD8" w:rsidRPr="002A2AD8" w14:paraId="4D87E13E" w14:textId="77777777" w:rsidTr="00C94383">
        <w:tc>
          <w:tcPr>
            <w:tcW w:w="879" w:type="dxa"/>
          </w:tcPr>
          <w:p w14:paraId="5D73ABDF" w14:textId="77777777" w:rsidR="002A2AD8" w:rsidRPr="002A2AD8" w:rsidRDefault="002A2AD8" w:rsidP="002A2AD8">
            <w:pPr>
              <w:tabs>
                <w:tab w:val="left" w:pos="502"/>
              </w:tabs>
              <w:spacing w:line="240" w:lineRule="auto"/>
              <w:ind w:left="502" w:hanging="156"/>
              <w:contextualSpacing/>
              <w:rPr>
                <w:rFonts w:eastAsia="MS Mincho" w:cs="Times New Roman"/>
                <w:sz w:val="24"/>
                <w:szCs w:val="24"/>
                <w:lang w:eastAsia="ru-RU"/>
              </w:rPr>
            </w:pPr>
            <w:r w:rsidRPr="002A2AD8">
              <w:rPr>
                <w:rFonts w:eastAsia="MS Mincho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060" w:type="dxa"/>
          </w:tcPr>
          <w:p w14:paraId="39958365" w14:textId="77777777" w:rsidR="002A2AD8" w:rsidRPr="002A2AD8" w:rsidRDefault="002A2AD8" w:rsidP="002A2AD8">
            <w:pPr>
              <w:tabs>
                <w:tab w:val="left" w:pos="502"/>
              </w:tabs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2AD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Минимальная площадь земельного участка для хранения автотранспорта (2.7.1.), </w:t>
            </w:r>
            <w:proofErr w:type="spellStart"/>
            <w:proofErr w:type="gramStart"/>
            <w:r w:rsidRPr="002A2AD8">
              <w:rPr>
                <w:rFonts w:eastAsia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</w:p>
        </w:tc>
        <w:tc>
          <w:tcPr>
            <w:tcW w:w="1047" w:type="dxa"/>
            <w:vAlign w:val="center"/>
          </w:tcPr>
          <w:p w14:paraId="37DE9D6C" w14:textId="77777777" w:rsidR="002A2AD8" w:rsidRPr="002A2AD8" w:rsidRDefault="002A2AD8" w:rsidP="002A2AD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2AD8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Align w:val="center"/>
          </w:tcPr>
          <w:p w14:paraId="724A0901" w14:textId="77777777" w:rsidR="002A2AD8" w:rsidRPr="002A2AD8" w:rsidRDefault="002A2AD8" w:rsidP="002A2AD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2AD8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  <w:vAlign w:val="center"/>
          </w:tcPr>
          <w:p w14:paraId="1D48643A" w14:textId="77777777" w:rsidR="002A2AD8" w:rsidRPr="002A2AD8" w:rsidRDefault="002A2AD8" w:rsidP="002A2AD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2AD8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3" w:type="dxa"/>
            <w:vAlign w:val="center"/>
          </w:tcPr>
          <w:p w14:paraId="7D39B818" w14:textId="77777777" w:rsidR="002A2AD8" w:rsidRPr="002A2AD8" w:rsidRDefault="002A2AD8" w:rsidP="002A2AD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2AD8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  <w:vAlign w:val="center"/>
          </w:tcPr>
          <w:p w14:paraId="2A58654F" w14:textId="77777777" w:rsidR="002A2AD8" w:rsidRPr="002A2AD8" w:rsidRDefault="002A2AD8" w:rsidP="002A2AD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2AD8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  <w:vAlign w:val="center"/>
          </w:tcPr>
          <w:p w14:paraId="1C335374" w14:textId="77777777" w:rsidR="002A2AD8" w:rsidRPr="002A2AD8" w:rsidRDefault="002A2AD8" w:rsidP="002A2AD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2AD8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3" w:type="dxa"/>
            <w:vAlign w:val="center"/>
          </w:tcPr>
          <w:p w14:paraId="7815551D" w14:textId="77777777" w:rsidR="002A2AD8" w:rsidRPr="002A2AD8" w:rsidRDefault="002A2AD8" w:rsidP="002A2AD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2AD8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  <w:vAlign w:val="center"/>
          </w:tcPr>
          <w:p w14:paraId="656F40C7" w14:textId="77777777" w:rsidR="002A2AD8" w:rsidRPr="002A2AD8" w:rsidRDefault="002A2AD8" w:rsidP="002A2AD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2AD8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vAlign w:val="center"/>
          </w:tcPr>
          <w:p w14:paraId="78150D3F" w14:textId="77777777" w:rsidR="002A2AD8" w:rsidRPr="002A2AD8" w:rsidRDefault="002A2AD8" w:rsidP="002A2AD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2AD8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3" w:type="dxa"/>
            <w:vAlign w:val="center"/>
          </w:tcPr>
          <w:p w14:paraId="5AAA2CDC" w14:textId="77777777" w:rsidR="002A2AD8" w:rsidRPr="002A2AD8" w:rsidRDefault="002A2AD8" w:rsidP="002A2AD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2AD8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</w:tbl>
    <w:p w14:paraId="70D8E1E2" w14:textId="77777777" w:rsidR="002A2AD8" w:rsidRPr="002A2AD8" w:rsidRDefault="002A2AD8" w:rsidP="002A2AD8">
      <w:pPr>
        <w:spacing w:line="312" w:lineRule="auto"/>
        <w:ind w:left="284" w:firstLine="0"/>
        <w:jc w:val="left"/>
        <w:rPr>
          <w:rFonts w:eastAsia="Times New Roman" w:cs="Times New Roman"/>
          <w:szCs w:val="28"/>
          <w:lang w:eastAsia="ru-RU"/>
        </w:rPr>
      </w:pPr>
    </w:p>
    <w:p w14:paraId="4B5E9D8D" w14:textId="77777777" w:rsidR="002A2AD8" w:rsidRPr="002A2AD8" w:rsidRDefault="002A2AD8" w:rsidP="002A2AD8">
      <w:pPr>
        <w:ind w:left="13865" w:firstLine="0"/>
        <w:contextualSpacing/>
        <w:jc w:val="left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»;</w:t>
      </w:r>
    </w:p>
    <w:p w14:paraId="07CF0D35" w14:textId="77777777" w:rsidR="002A2AD8" w:rsidRPr="002A2AD8" w:rsidRDefault="002A2AD8" w:rsidP="002A2AD8">
      <w:pPr>
        <w:tabs>
          <w:tab w:val="left" w:pos="1985"/>
        </w:tabs>
        <w:ind w:left="284" w:firstLine="850"/>
        <w:rPr>
          <w:rFonts w:eastAsia="Times New Roman" w:cs="Times New Roman"/>
          <w:szCs w:val="28"/>
          <w:lang w:eastAsia="ru-RU"/>
        </w:rPr>
      </w:pPr>
      <w:r w:rsidRPr="002A2AD8">
        <w:rPr>
          <w:rFonts w:eastAsia="Times New Roman" w:cs="Times New Roman"/>
          <w:szCs w:val="28"/>
          <w:lang w:eastAsia="ru-RU"/>
        </w:rPr>
        <w:t>20.</w:t>
      </w:r>
      <w:r w:rsidRPr="002A2AD8">
        <w:rPr>
          <w:rFonts w:eastAsia="Times New Roman" w:cs="Times New Roman"/>
          <w:szCs w:val="28"/>
          <w:lang w:eastAsia="ru-RU"/>
        </w:rPr>
        <w:tab/>
        <w:t>Дополнить подпункт 1, 2 пункта 2 статьи 63</w:t>
      </w:r>
      <w:r w:rsidRPr="002A2AD8">
        <w:rPr>
          <w:rFonts w:eastAsia="Times New Roman" w:cs="Times New Roman"/>
          <w:b/>
          <w:szCs w:val="28"/>
          <w:lang w:eastAsia="ru-RU"/>
        </w:rPr>
        <w:t xml:space="preserve"> </w:t>
      </w:r>
      <w:r w:rsidRPr="002A2AD8">
        <w:rPr>
          <w:rFonts w:eastAsia="Times New Roman" w:cs="Times New Roman"/>
          <w:szCs w:val="28"/>
          <w:lang w:eastAsia="ru-RU"/>
        </w:rPr>
        <w:t xml:space="preserve">«Ограничения использования земельных участков и объектов капитального строительства в границах полос отвода автомобильных дорог» Главы </w:t>
      </w:r>
      <w:r w:rsidRPr="002A2AD8">
        <w:rPr>
          <w:rFonts w:eastAsia="Times New Roman" w:cs="Times New Roman"/>
          <w:szCs w:val="28"/>
          <w:lang w:val="en-US" w:eastAsia="ru-RU"/>
        </w:rPr>
        <w:t>X</w:t>
      </w:r>
      <w:r w:rsidRPr="002A2AD8">
        <w:rPr>
          <w:rFonts w:eastAsia="Times New Roman" w:cs="Times New Roman"/>
          <w:szCs w:val="28"/>
          <w:lang w:eastAsia="ru-RU"/>
        </w:rPr>
        <w:t xml:space="preserve"> Ограничения использования земельных участков и объектов капитального строительства Раздела </w:t>
      </w:r>
      <w:r w:rsidRPr="002A2AD8">
        <w:rPr>
          <w:rFonts w:eastAsia="Times New Roman" w:cs="Times New Roman"/>
          <w:szCs w:val="28"/>
          <w:lang w:val="en-US" w:eastAsia="ru-RU"/>
        </w:rPr>
        <w:t>II</w:t>
      </w:r>
      <w:r w:rsidRPr="002A2AD8">
        <w:rPr>
          <w:rFonts w:eastAsia="Times New Roman" w:cs="Times New Roman"/>
          <w:szCs w:val="28"/>
          <w:lang w:eastAsia="ru-RU"/>
        </w:rPr>
        <w:t xml:space="preserve"> «Градостроительные регламенты» после слов «а также с размещением объектов дорожного сервиса» словами «линий связи и сооружений связи».</w:t>
      </w:r>
    </w:p>
    <w:p w14:paraId="5730B33F" w14:textId="77777777" w:rsidR="00632D1D" w:rsidRDefault="00632D1D" w:rsidP="000D54F1">
      <w:pPr>
        <w:spacing w:after="160" w:line="259" w:lineRule="auto"/>
        <w:ind w:firstLine="0"/>
        <w:jc w:val="left"/>
      </w:pPr>
    </w:p>
    <w:sectPr w:rsidR="00632D1D" w:rsidSect="002A2AD8">
      <w:pgSz w:w="16838" w:h="11906" w:orient="landscape"/>
      <w:pgMar w:top="1418" w:right="709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C1E83"/>
    <w:multiLevelType w:val="hybridMultilevel"/>
    <w:tmpl w:val="4BA2D2E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45792"/>
    <w:multiLevelType w:val="hybridMultilevel"/>
    <w:tmpl w:val="0F2413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7640AB6"/>
    <w:multiLevelType w:val="hybridMultilevel"/>
    <w:tmpl w:val="0F2413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D340CB"/>
    <w:multiLevelType w:val="hybridMultilevel"/>
    <w:tmpl w:val="8E641578"/>
    <w:lvl w:ilvl="0" w:tplc="680E4DD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 w15:restartNumberingAfterBreak="0">
    <w:nsid w:val="73A54E5B"/>
    <w:multiLevelType w:val="hybridMultilevel"/>
    <w:tmpl w:val="913416FA"/>
    <w:lvl w:ilvl="0" w:tplc="680E4DD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5" w15:restartNumberingAfterBreak="0">
    <w:nsid w:val="7EDC0CE1"/>
    <w:multiLevelType w:val="hybridMultilevel"/>
    <w:tmpl w:val="08340C2C"/>
    <w:lvl w:ilvl="0" w:tplc="E77E650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EE6A0086">
      <w:start w:val="1"/>
      <w:numFmt w:val="decimal"/>
      <w:lvlText w:val="%2)"/>
      <w:lvlJc w:val="left"/>
      <w:pPr>
        <w:ind w:left="2215" w:hanging="360"/>
      </w:pPr>
      <w:rPr>
        <w:rFonts w:eastAsia="Times New Roman" w:hint="default"/>
      </w:rPr>
    </w:lvl>
    <w:lvl w:ilvl="2" w:tplc="6382EE74">
      <w:start w:val="3"/>
      <w:numFmt w:val="decimal"/>
      <w:lvlText w:val="%3"/>
      <w:lvlJc w:val="left"/>
      <w:pPr>
        <w:ind w:left="311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 w16cid:durableId="507526295">
    <w:abstractNumId w:val="2"/>
  </w:num>
  <w:num w:numId="2" w16cid:durableId="181364914">
    <w:abstractNumId w:val="1"/>
  </w:num>
  <w:num w:numId="3" w16cid:durableId="975795259">
    <w:abstractNumId w:val="4"/>
  </w:num>
  <w:num w:numId="4" w16cid:durableId="1870987374">
    <w:abstractNumId w:val="3"/>
  </w:num>
  <w:num w:numId="5" w16cid:durableId="86773565">
    <w:abstractNumId w:val="0"/>
  </w:num>
  <w:num w:numId="6" w16cid:durableId="20724612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4E4"/>
    <w:rsid w:val="00017DE3"/>
    <w:rsid w:val="000200E6"/>
    <w:rsid w:val="00034BC3"/>
    <w:rsid w:val="00070634"/>
    <w:rsid w:val="0008416D"/>
    <w:rsid w:val="00094DAA"/>
    <w:rsid w:val="000A3BFD"/>
    <w:rsid w:val="000C13EF"/>
    <w:rsid w:val="000D54F1"/>
    <w:rsid w:val="001141F4"/>
    <w:rsid w:val="0013555D"/>
    <w:rsid w:val="00143F68"/>
    <w:rsid w:val="00154EA5"/>
    <w:rsid w:val="0016013F"/>
    <w:rsid w:val="00162F01"/>
    <w:rsid w:val="00167C6E"/>
    <w:rsid w:val="001C4577"/>
    <w:rsid w:val="001E094F"/>
    <w:rsid w:val="001F1A8B"/>
    <w:rsid w:val="00215132"/>
    <w:rsid w:val="00243A1C"/>
    <w:rsid w:val="00276409"/>
    <w:rsid w:val="00280F7A"/>
    <w:rsid w:val="00282011"/>
    <w:rsid w:val="002A2AD8"/>
    <w:rsid w:val="002D69F9"/>
    <w:rsid w:val="002E6EB1"/>
    <w:rsid w:val="002F1AE8"/>
    <w:rsid w:val="0030325A"/>
    <w:rsid w:val="003425F2"/>
    <w:rsid w:val="00350F30"/>
    <w:rsid w:val="0036683E"/>
    <w:rsid w:val="00366F30"/>
    <w:rsid w:val="00371FFC"/>
    <w:rsid w:val="003944F3"/>
    <w:rsid w:val="003B3539"/>
    <w:rsid w:val="003B54E2"/>
    <w:rsid w:val="003C424C"/>
    <w:rsid w:val="003D303A"/>
    <w:rsid w:val="00421449"/>
    <w:rsid w:val="00436EAE"/>
    <w:rsid w:val="00475388"/>
    <w:rsid w:val="004A2361"/>
    <w:rsid w:val="004C4DD2"/>
    <w:rsid w:val="004F33C5"/>
    <w:rsid w:val="00505CA9"/>
    <w:rsid w:val="00505F5A"/>
    <w:rsid w:val="0051369B"/>
    <w:rsid w:val="00557584"/>
    <w:rsid w:val="005637E2"/>
    <w:rsid w:val="0058236A"/>
    <w:rsid w:val="005B082B"/>
    <w:rsid w:val="005B2483"/>
    <w:rsid w:val="005C209C"/>
    <w:rsid w:val="005C35D9"/>
    <w:rsid w:val="00611030"/>
    <w:rsid w:val="006123F5"/>
    <w:rsid w:val="00632D1D"/>
    <w:rsid w:val="0065669E"/>
    <w:rsid w:val="0067181E"/>
    <w:rsid w:val="00684FA5"/>
    <w:rsid w:val="006A19EF"/>
    <w:rsid w:val="006F5349"/>
    <w:rsid w:val="006F7366"/>
    <w:rsid w:val="00751B32"/>
    <w:rsid w:val="00773684"/>
    <w:rsid w:val="007864E4"/>
    <w:rsid w:val="00791D13"/>
    <w:rsid w:val="00794621"/>
    <w:rsid w:val="00794D94"/>
    <w:rsid w:val="007D2497"/>
    <w:rsid w:val="00803628"/>
    <w:rsid w:val="00817C70"/>
    <w:rsid w:val="00847605"/>
    <w:rsid w:val="0086746E"/>
    <w:rsid w:val="00872C00"/>
    <w:rsid w:val="008775C6"/>
    <w:rsid w:val="008858D1"/>
    <w:rsid w:val="00891ED5"/>
    <w:rsid w:val="008E45C4"/>
    <w:rsid w:val="008F2CB0"/>
    <w:rsid w:val="008F3D4E"/>
    <w:rsid w:val="00933839"/>
    <w:rsid w:val="00950F07"/>
    <w:rsid w:val="009614BE"/>
    <w:rsid w:val="00962997"/>
    <w:rsid w:val="009C5280"/>
    <w:rsid w:val="009D6F40"/>
    <w:rsid w:val="009F4277"/>
    <w:rsid w:val="00A2027F"/>
    <w:rsid w:val="00A32B9D"/>
    <w:rsid w:val="00A36FE8"/>
    <w:rsid w:val="00A40101"/>
    <w:rsid w:val="00A45053"/>
    <w:rsid w:val="00A50CCA"/>
    <w:rsid w:val="00A521FA"/>
    <w:rsid w:val="00A7796D"/>
    <w:rsid w:val="00A80DE6"/>
    <w:rsid w:val="00A821DD"/>
    <w:rsid w:val="00AA0BA5"/>
    <w:rsid w:val="00AC721E"/>
    <w:rsid w:val="00AD148F"/>
    <w:rsid w:val="00AD7696"/>
    <w:rsid w:val="00AE7A7D"/>
    <w:rsid w:val="00AF1C78"/>
    <w:rsid w:val="00AF46E1"/>
    <w:rsid w:val="00B45748"/>
    <w:rsid w:val="00B50FCD"/>
    <w:rsid w:val="00B611F9"/>
    <w:rsid w:val="00BA7456"/>
    <w:rsid w:val="00BF3EFE"/>
    <w:rsid w:val="00C03E13"/>
    <w:rsid w:val="00C14908"/>
    <w:rsid w:val="00C6558C"/>
    <w:rsid w:val="00C6626F"/>
    <w:rsid w:val="00C82552"/>
    <w:rsid w:val="00C859B3"/>
    <w:rsid w:val="00C9115D"/>
    <w:rsid w:val="00CA4DCB"/>
    <w:rsid w:val="00CB44BC"/>
    <w:rsid w:val="00CB5858"/>
    <w:rsid w:val="00CF18F7"/>
    <w:rsid w:val="00CF1DCE"/>
    <w:rsid w:val="00CF2B54"/>
    <w:rsid w:val="00CF5AF6"/>
    <w:rsid w:val="00D0439A"/>
    <w:rsid w:val="00D10496"/>
    <w:rsid w:val="00D31DA9"/>
    <w:rsid w:val="00D46F37"/>
    <w:rsid w:val="00D579D7"/>
    <w:rsid w:val="00D73FFD"/>
    <w:rsid w:val="00DA53F9"/>
    <w:rsid w:val="00DE6DBB"/>
    <w:rsid w:val="00DE74A6"/>
    <w:rsid w:val="00E072D2"/>
    <w:rsid w:val="00E25502"/>
    <w:rsid w:val="00E57BB7"/>
    <w:rsid w:val="00E651C9"/>
    <w:rsid w:val="00E87C44"/>
    <w:rsid w:val="00EB55FC"/>
    <w:rsid w:val="00EC57ED"/>
    <w:rsid w:val="00EF4591"/>
    <w:rsid w:val="00F06359"/>
    <w:rsid w:val="00F44140"/>
    <w:rsid w:val="00F64313"/>
    <w:rsid w:val="00F70FD8"/>
    <w:rsid w:val="00F75851"/>
    <w:rsid w:val="00F76963"/>
    <w:rsid w:val="00FA1429"/>
    <w:rsid w:val="00FE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CACA"/>
  <w15:docId w15:val="{DE6E57CA-DC4E-495A-947C-61F382D0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F5A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1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D2497"/>
    <w:pPr>
      <w:ind w:left="720"/>
      <w:contextualSpacing/>
    </w:pPr>
  </w:style>
  <w:style w:type="table" w:styleId="a4">
    <w:name w:val="Table Grid"/>
    <w:basedOn w:val="a1"/>
    <w:rsid w:val="00F06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rsid w:val="00A50C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894&amp;dst=2601" TargetMode="External"/><Relationship Id="rId13" Type="http://schemas.openxmlformats.org/officeDocument/2006/relationships/hyperlink" Target="https://login.consultant.ru/link/?req=doc&amp;base=LAW&amp;n=531002&amp;dst=100373&amp;field=134&amp;date=12.05.202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zenchukgp.ru/" TargetMode="External"/><Relationship Id="rId12" Type="http://schemas.openxmlformats.org/officeDocument/2006/relationships/hyperlink" Target="https://login.consultant.ru/link/?req=doc&amp;base=LAW&amp;n=531002&amp;dst=100370&amp;field=134&amp;date=12.05.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so@yandex.ru" TargetMode="External"/><Relationship Id="rId11" Type="http://schemas.openxmlformats.org/officeDocument/2006/relationships/hyperlink" Target="https://login.consultant.ru/link/?req=doc&amp;base=LAW&amp;n=508490&amp;dst=101187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23894&amp;dst=266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894&amp;dst=260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15</Pages>
  <Words>4472</Words>
  <Characters>25493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127</cp:revision>
  <cp:lastPrinted>2026-01-19T05:38:00Z</cp:lastPrinted>
  <dcterms:created xsi:type="dcterms:W3CDTF">2018-01-11T12:08:00Z</dcterms:created>
  <dcterms:modified xsi:type="dcterms:W3CDTF">2026-07-07T09:25:00Z</dcterms:modified>
</cp:coreProperties>
</file>