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8F4EC0">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03</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8F4EC0">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03</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D660AB" w:rsidRPr="00D660AB" w:rsidRDefault="00D660AB" w:rsidP="007F5D93">
      <w:pPr>
        <w:spacing w:after="0" w:line="240" w:lineRule="auto"/>
        <w:jc w:val="center"/>
        <w:rPr>
          <w:rFonts w:ascii="Times New Roman" w:eastAsia="Times New Roman" w:hAnsi="Times New Roman" w:cs="Times New Roman"/>
          <w:b/>
          <w:bCs/>
          <w:lang w:eastAsia="ru-RU"/>
        </w:rPr>
      </w:pPr>
      <w:r w:rsidRPr="00D660AB">
        <w:rPr>
          <w:rFonts w:ascii="Times New Roman" w:eastAsia="Times New Roman" w:hAnsi="Times New Roman" w:cs="Times New Roman"/>
          <w:b/>
          <w:bCs/>
          <w:lang w:eastAsia="ru-RU"/>
        </w:rPr>
        <w:t>Извещение</w:t>
      </w:r>
    </w:p>
    <w:p w:rsidR="00D660AB" w:rsidRPr="00D660AB" w:rsidRDefault="00D660AB" w:rsidP="007F5D93">
      <w:pPr>
        <w:widowControl w:val="0"/>
        <w:spacing w:after="0" w:line="240" w:lineRule="auto"/>
        <w:jc w:val="center"/>
        <w:rPr>
          <w:rFonts w:ascii="Times New Roman" w:eastAsia="Times New Roman" w:hAnsi="Times New Roman" w:cs="Times New Roman"/>
          <w:b/>
          <w:bCs/>
          <w:lang w:eastAsia="ru-RU"/>
        </w:rPr>
      </w:pPr>
      <w:r w:rsidRPr="00D660AB">
        <w:rPr>
          <w:rFonts w:ascii="Times New Roman" w:eastAsia="Times New Roman" w:hAnsi="Times New Roman" w:cs="Times New Roman"/>
          <w:b/>
          <w:bCs/>
          <w:lang w:eastAsia="ru-RU"/>
        </w:rPr>
        <w:t>о проведении продажи посредством публичного предложения муниципального имущества: нежилого здания с кадастровым номером 63:12:1402014:59, расположенного на земельном участке с кадастровым номером 63:12:1402014:45, в электронной форме</w:t>
      </w:r>
    </w:p>
    <w:tbl>
      <w:tblPr>
        <w:tblStyle w:val="4100"/>
        <w:tblW w:w="8046" w:type="dxa"/>
        <w:tblInd w:w="250" w:type="dxa"/>
        <w:tblLayout w:type="fixed"/>
        <w:tblLook w:val="04A0" w:firstRow="1" w:lastRow="0" w:firstColumn="1" w:lastColumn="0" w:noHBand="0" w:noVBand="1"/>
      </w:tblPr>
      <w:tblGrid>
        <w:gridCol w:w="4830"/>
        <w:gridCol w:w="3216"/>
      </w:tblGrid>
      <w:tr w:rsidR="000F6B26" w:rsidRPr="00D660AB" w:rsidTr="006B60D3">
        <w:trPr>
          <w:trHeight w:val="158"/>
        </w:trPr>
        <w:tc>
          <w:tcPr>
            <w:tcW w:w="4830"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Дата начала приема заявок:</w:t>
            </w:r>
          </w:p>
        </w:tc>
        <w:tc>
          <w:tcPr>
            <w:tcW w:w="3216"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04 сентября 2025 г.</w:t>
            </w:r>
          </w:p>
        </w:tc>
      </w:tr>
      <w:tr w:rsidR="000F6B26" w:rsidRPr="00D660AB" w:rsidTr="006B60D3">
        <w:tc>
          <w:tcPr>
            <w:tcW w:w="4830"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Дата окончания приема заявок:</w:t>
            </w:r>
          </w:p>
        </w:tc>
        <w:tc>
          <w:tcPr>
            <w:tcW w:w="3216"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30 сентября 2025 г.</w:t>
            </w:r>
          </w:p>
        </w:tc>
      </w:tr>
      <w:tr w:rsidR="000F6B26" w:rsidRPr="00D660AB" w:rsidTr="006B60D3">
        <w:tc>
          <w:tcPr>
            <w:tcW w:w="4830"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Дата определения участников:</w:t>
            </w:r>
          </w:p>
        </w:tc>
        <w:tc>
          <w:tcPr>
            <w:tcW w:w="3216"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7 октября 2025 г.</w:t>
            </w:r>
          </w:p>
        </w:tc>
      </w:tr>
      <w:tr w:rsidR="000F6B26" w:rsidRPr="00D660AB" w:rsidTr="006B60D3">
        <w:tc>
          <w:tcPr>
            <w:tcW w:w="4830"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Дата продажи:</w:t>
            </w:r>
          </w:p>
        </w:tc>
        <w:tc>
          <w:tcPr>
            <w:tcW w:w="3216" w:type="dxa"/>
            <w:tcBorders>
              <w:top w:val="nil"/>
              <w:left w:val="nil"/>
              <w:bottom w:val="nil"/>
              <w:right w:val="nil"/>
            </w:tcBorders>
            <w:tcMar>
              <w:top w:w="0" w:type="dxa"/>
              <w:left w:w="108" w:type="dxa"/>
              <w:bottom w:w="0" w:type="dxa"/>
              <w:right w:w="108" w:type="dxa"/>
            </w:tcMar>
          </w:tcPr>
          <w:p w:rsidR="00D660AB" w:rsidRPr="00D660AB" w:rsidRDefault="00D660AB" w:rsidP="007F5D93">
            <w:pPr>
              <w:rPr>
                <w:rFonts w:ascii="Times New Roman" w:hAnsi="Times New Roman"/>
                <w:color w:val="auto"/>
                <w:sz w:val="22"/>
                <w:szCs w:val="22"/>
              </w:rPr>
            </w:pPr>
            <w:r w:rsidRPr="00D660AB">
              <w:rPr>
                <w:rFonts w:ascii="Times New Roman" w:hAnsi="Times New Roman"/>
                <w:color w:val="auto"/>
                <w:sz w:val="22"/>
                <w:szCs w:val="22"/>
              </w:rPr>
              <w:t>9 октября 2025 г.</w:t>
            </w:r>
          </w:p>
        </w:tc>
      </w:tr>
    </w:tbl>
    <w:p w:rsidR="00F565BC" w:rsidRPr="00F565BC" w:rsidRDefault="00F565BC" w:rsidP="007F5D93">
      <w:pPr>
        <w:widowControl w:val="0"/>
        <w:spacing w:after="0" w:line="240" w:lineRule="auto"/>
        <w:rPr>
          <w:rFonts w:ascii="Times New Roman" w:eastAsia="Times New Roman" w:hAnsi="Times New Roman" w:cs="Times New Roman"/>
          <w:b/>
          <w:lang w:eastAsia="ru-RU"/>
        </w:rPr>
      </w:pPr>
      <w:r w:rsidRPr="00F565BC">
        <w:rPr>
          <w:rFonts w:ascii="Times New Roman" w:eastAsia="Times New Roman" w:hAnsi="Times New Roman" w:cs="Times New Roman"/>
          <w:b/>
          <w:lang w:eastAsia="ru-RU"/>
        </w:rPr>
        <w:t>СОДЕРЖАНИЕ</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1. Основные понятия</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2. Правовое регулирование</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3. Сведения о продаже посредством публичного предложения</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4. Место, сроки подачи (приема) заявок, определения участников и подведения итогов продажи посредством публичного предложения</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5. Сроки и порядок регистрации на электронной площадке</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 xml:space="preserve">6. Порядок подачи (приема) и отзыва Заявок </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7. Перечень документов, представляемых участниками торгов и требования к их оформлению</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8. Ограничения участия в продаже отдельных категорий физических и юридических лиц</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 xml:space="preserve">9. Порядок внесения и возврата задатка </w:t>
      </w:r>
    </w:p>
    <w:p w:rsidR="00F565BC" w:rsidRPr="00F565BC" w:rsidRDefault="00F565BC" w:rsidP="007F5D93">
      <w:pPr>
        <w:widowControl w:val="0"/>
        <w:spacing w:after="0" w:line="240" w:lineRule="auto"/>
        <w:rPr>
          <w:rFonts w:ascii="Times New Roman" w:eastAsia="Times New Roman" w:hAnsi="Times New Roman" w:cs="Times New Roman"/>
          <w:highlight w:val="yellow"/>
          <w:lang w:eastAsia="ru-RU"/>
        </w:rPr>
      </w:pPr>
      <w:r w:rsidRPr="00F565BC">
        <w:rPr>
          <w:rFonts w:ascii="Times New Roman" w:eastAsia="Times New Roman" w:hAnsi="Times New Roman" w:cs="Times New Roman"/>
          <w:lang w:eastAsia="ru-RU"/>
        </w:rPr>
        <w:t>10. Порядок ознакомления со сведениями об Имуществе, выставляемом на продажу посредством публичного предложения</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11. Порядок определения участников продажи</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 xml:space="preserve">12. Порядок проведения продажи посредствам публичного предложения и определения победителя </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13. Срок заключения договора купли-продажи имущества</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14. Переход права собственности на федеральное имущество</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15. Заключительные положения</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Приложение 1 (заявка)</w:t>
      </w:r>
    </w:p>
    <w:p w:rsidR="00F565BC" w:rsidRPr="00F565BC" w:rsidRDefault="00F565BC" w:rsidP="007F5D93">
      <w:pPr>
        <w:widowControl w:val="0"/>
        <w:spacing w:after="0" w:line="240" w:lineRule="auto"/>
        <w:rPr>
          <w:rFonts w:ascii="Times New Roman" w:eastAsia="Times New Roman" w:hAnsi="Times New Roman" w:cs="Times New Roman"/>
          <w:lang w:eastAsia="ru-RU"/>
        </w:rPr>
      </w:pPr>
      <w:r w:rsidRPr="00F565BC">
        <w:rPr>
          <w:rFonts w:ascii="Times New Roman" w:eastAsia="Times New Roman" w:hAnsi="Times New Roman" w:cs="Times New Roman"/>
          <w:lang w:eastAsia="ru-RU"/>
        </w:rPr>
        <w:t xml:space="preserve">Приложение 2 (договор купли-продажи) </w:t>
      </w:r>
    </w:p>
    <w:p w:rsidR="006B60D3" w:rsidRPr="006B60D3" w:rsidRDefault="006B60D3" w:rsidP="007F5D93">
      <w:pPr>
        <w:numPr>
          <w:ilvl w:val="0"/>
          <w:numId w:val="184"/>
        </w:numPr>
        <w:spacing w:after="0" w:line="240" w:lineRule="auto"/>
        <w:ind w:left="0"/>
        <w:jc w:val="center"/>
        <w:rPr>
          <w:rFonts w:ascii="Times New Roman" w:eastAsia="Times New Roman" w:hAnsi="Times New Roman" w:cs="Times New Roman"/>
          <w:b/>
          <w:lang w:eastAsia="ru-RU"/>
        </w:rPr>
      </w:pPr>
      <w:r w:rsidRPr="006B60D3">
        <w:rPr>
          <w:rFonts w:ascii="Times New Roman" w:eastAsia="Times New Roman" w:hAnsi="Times New Roman" w:cs="Times New Roman"/>
          <w:b/>
          <w:lang w:eastAsia="ru-RU"/>
        </w:rPr>
        <w:t>Основные понятия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lang w:eastAsia="ru-RU"/>
        </w:rPr>
        <w:t>Имущество (лоты) продажи (объекты)</w:t>
      </w:r>
      <w:r w:rsidRPr="006B60D3">
        <w:rPr>
          <w:rFonts w:ascii="Times New Roman" w:eastAsia="Times New Roman" w:hAnsi="Times New Roman" w:cs="Times New Roman"/>
          <w:lang w:eastAsia="ru-RU"/>
        </w:rPr>
        <w:t xml:space="preserve"> – акции, доли, имущ</w:t>
      </w:r>
      <w:r w:rsidRPr="006B60D3">
        <w:rPr>
          <w:rFonts w:ascii="Times New Roman" w:eastAsia="Times New Roman" w:hAnsi="Times New Roman" w:cs="Times New Roman"/>
          <w:color w:val="000000"/>
          <w:lang w:eastAsia="ru-RU"/>
        </w:rPr>
        <w:t>ество (далее – имущество), находящееся в собственности муниципалитета, права на которое передается по договору купли-продажи (далее – имущество).</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Лот </w:t>
      </w:r>
      <w:r w:rsidRPr="006B60D3">
        <w:rPr>
          <w:rFonts w:ascii="Times New Roman" w:eastAsia="Times New Roman" w:hAnsi="Times New Roman" w:cs="Times New Roman"/>
          <w:color w:val="000000"/>
          <w:lang w:eastAsia="ru-RU"/>
        </w:rPr>
        <w:t>– имущество, являющееся предметом торгов, реализуемое в ходе проведения одной процедуры продажи (электронной продажи).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Предмет продажи имущества посредством публичного предложения – продажа объекта (лота) </w:t>
      </w:r>
      <w:r w:rsidRPr="006B60D3">
        <w:rPr>
          <w:rFonts w:ascii="Times New Roman" w:eastAsia="Times New Roman" w:hAnsi="Times New Roman" w:cs="Times New Roman"/>
          <w:color w:val="000000"/>
          <w:lang w:eastAsia="ru-RU"/>
        </w:rPr>
        <w:t>– продажа Имущества (лота).</w:t>
      </w:r>
    </w:p>
    <w:p w:rsidR="006B60D3" w:rsidRPr="006B60D3" w:rsidRDefault="006B60D3" w:rsidP="007F5D93">
      <w:pPr>
        <w:widowControl w:val="0"/>
        <w:tabs>
          <w:tab w:val="left" w:pos="1482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Цена первоначального предложения – цена продажи Имущества (лота).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Информационное сообщение о проведении продажи посредством публичного предложения</w:t>
      </w:r>
      <w:r w:rsidRPr="006B60D3">
        <w:rPr>
          <w:rFonts w:ascii="Times New Roman" w:eastAsia="Times New Roman" w:hAnsi="Times New Roman" w:cs="Times New Roman"/>
          <w:color w:val="000000"/>
          <w:lang w:eastAsia="ru-RU"/>
        </w:rPr>
        <w:t xml:space="preserve"> (далее – Информационное сообщение) - комплект документов, содержащий сведения о проведении продажи посредством публичного предложения, о предмете продажи, условиях и порядке ее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Продавец</w:t>
      </w:r>
      <w:r w:rsidRPr="006B60D3">
        <w:rPr>
          <w:rFonts w:ascii="Times New Roman" w:eastAsia="Times New Roman" w:hAnsi="Times New Roman" w:cs="Times New Roman"/>
          <w:color w:val="000000"/>
          <w:lang w:eastAsia="ru-RU"/>
        </w:rPr>
        <w:t xml:space="preserve"> – Городское поселение Безенчук муниципального района Безенчукский Самарской области (Поселение)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Организатор</w:t>
      </w:r>
      <w:r w:rsidRPr="006B60D3">
        <w:rPr>
          <w:rFonts w:ascii="Times New Roman" w:eastAsia="Times New Roman" w:hAnsi="Times New Roman" w:cs="Times New Roman"/>
          <w:color w:val="000000"/>
          <w:lang w:eastAsia="ru-RU"/>
        </w:rPr>
        <w:t xml:space="preserve"> </w:t>
      </w:r>
      <w:r w:rsidRPr="006B60D3">
        <w:rPr>
          <w:rFonts w:ascii="Times New Roman" w:eastAsia="Times New Roman" w:hAnsi="Times New Roman" w:cs="Times New Roman"/>
          <w:b/>
          <w:color w:val="000000"/>
          <w:lang w:eastAsia="ru-RU"/>
        </w:rPr>
        <w:t>(оператор электронной площадки)</w:t>
      </w:r>
      <w:r w:rsidRPr="006B60D3">
        <w:rPr>
          <w:rFonts w:ascii="Times New Roman" w:eastAsia="Times New Roman" w:hAnsi="Times New Roman" w:cs="Times New Roman"/>
          <w:color w:val="000000"/>
          <w:lang w:eastAsia="ru-RU"/>
        </w:rPr>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Заявка </w:t>
      </w:r>
      <w:r w:rsidRPr="006B60D3">
        <w:rPr>
          <w:rFonts w:ascii="Times New Roman" w:eastAsia="Times New Roman" w:hAnsi="Times New Roman" w:cs="Times New Roman"/>
          <w:color w:val="000000"/>
          <w:lang w:eastAsia="ru-RU"/>
        </w:rPr>
        <w:t xml:space="preserve">– комплект документов, представленный претендентом в срок и по форме, которые установлены в Информационном сообщении.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lastRenderedPageBreak/>
        <w:t xml:space="preserve">Претендент </w:t>
      </w:r>
      <w:r w:rsidRPr="006B60D3">
        <w:rPr>
          <w:rFonts w:ascii="Times New Roman" w:eastAsia="Times New Roman" w:hAnsi="Times New Roman" w:cs="Times New Roman"/>
          <w:color w:val="000000"/>
          <w:lang w:eastAsia="ru-RU"/>
        </w:rPr>
        <w:t>– юридическое лицо, физическое лицо или физическое лицо в качестве индивидуального предпринимателя, прошедшее процедуру регистрации в соответствии с Регламентом ЭТП, подавшее в установленном порядке заявку и документы для участия в продаже, намеревающееся принять участие в продаже посредством публичного предложения.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Участник </w:t>
      </w:r>
      <w:r w:rsidRPr="006B60D3">
        <w:rPr>
          <w:rFonts w:ascii="Times New Roman" w:eastAsia="Times New Roman" w:hAnsi="Times New Roman" w:cs="Times New Roman"/>
          <w:color w:val="000000"/>
          <w:lang w:eastAsia="ru-RU"/>
        </w:rPr>
        <w:t>– юридическое лицо, физическое лицо или физическое лицо в качестве индивидуального предпринимателя, предоставившее Оператору электронной площадки заявку на участие в продаже государственного имущества и допущенное в установленном порядке Продавцом для участия в продаже.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Победитель</w:t>
      </w:r>
      <w:r w:rsidRPr="006B60D3">
        <w:rPr>
          <w:rFonts w:ascii="Times New Roman" w:eastAsia="Times New Roman" w:hAnsi="Times New Roman" w:cs="Times New Roman"/>
          <w:color w:val="000000"/>
          <w:lang w:eastAsia="ru-RU"/>
        </w:rPr>
        <w:t xml:space="preserve"> – Участник продажи, предложивший наиболее высокую цену за имущество на продаже посредством публичного предложения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Открытая часть электронной площадки</w:t>
      </w:r>
      <w:r w:rsidRPr="006B60D3">
        <w:rPr>
          <w:rFonts w:ascii="Times New Roman" w:eastAsia="Times New Roman" w:hAnsi="Times New Roman" w:cs="Times New Roman"/>
          <w:color w:val="000000"/>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Закрытая часть электронной площадки</w:t>
      </w:r>
      <w:r w:rsidRPr="006B60D3">
        <w:rPr>
          <w:rFonts w:ascii="Times New Roman" w:eastAsia="Times New Roman" w:hAnsi="Times New Roman" w:cs="Times New Roman"/>
          <w:color w:val="000000"/>
          <w:lang w:eastAsia="ru-RU"/>
        </w:rP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Электронная подпись</w:t>
      </w:r>
      <w:r w:rsidRPr="006B60D3">
        <w:rPr>
          <w:rFonts w:ascii="Times New Roman" w:eastAsia="Times New Roman" w:hAnsi="Times New Roman" w:cs="Times New Roman"/>
          <w:color w:val="000000"/>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Электронный документ</w:t>
      </w:r>
      <w:r w:rsidRPr="006B60D3">
        <w:rPr>
          <w:rFonts w:ascii="Times New Roman" w:eastAsia="Times New Roman" w:hAnsi="Times New Roman" w:cs="Times New Roman"/>
          <w:color w:val="000000"/>
          <w:lang w:eastAsia="ru-RU"/>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Электронный образ документа</w:t>
      </w:r>
      <w:r w:rsidRPr="006B60D3">
        <w:rPr>
          <w:rFonts w:ascii="Times New Roman" w:eastAsia="Times New Roman" w:hAnsi="Times New Roman" w:cs="Times New Roman"/>
          <w:color w:val="000000"/>
          <w:lang w:eastAsia="ru-RU"/>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Электронное сообщение (электронное уведомление)</w:t>
      </w:r>
      <w:r w:rsidRPr="006B60D3">
        <w:rPr>
          <w:rFonts w:ascii="Times New Roman" w:eastAsia="Times New Roman" w:hAnsi="Times New Roman" w:cs="Times New Roman"/>
          <w:color w:val="000000"/>
          <w:lang w:eastAsia="ru-RU"/>
        </w:rPr>
        <w:t xml:space="preserve"> – информация, направляемая пользователями электронной площадки друг другу в процессе работы на электронной площадке.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Электронный журнал</w:t>
      </w:r>
      <w:r w:rsidRPr="006B60D3">
        <w:rPr>
          <w:rFonts w:ascii="Times New Roman" w:eastAsia="Times New Roman" w:hAnsi="Times New Roman" w:cs="Times New Roman"/>
          <w:color w:val="000000"/>
          <w:lang w:eastAsia="ru-RU"/>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электронной продажи.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«Личный кабинет»</w:t>
      </w:r>
      <w:r w:rsidRPr="006B60D3">
        <w:rPr>
          <w:rFonts w:ascii="Times New Roman" w:eastAsia="Times New Roman" w:hAnsi="Times New Roman" w:cs="Times New Roman"/>
          <w:color w:val="000000"/>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b/>
          <w:color w:val="000000"/>
          <w:lang w:eastAsia="ru-RU"/>
        </w:rPr>
        <w:t>Официальные сайты по продаже имущества</w:t>
      </w:r>
      <w:r w:rsidRPr="006B60D3">
        <w:rPr>
          <w:rFonts w:ascii="Times New Roman" w:eastAsia="Times New Roman" w:hAnsi="Times New Roman" w:cs="Times New Roman"/>
          <w:color w:val="000000"/>
          <w:lang w:eastAsia="ru-RU"/>
        </w:rPr>
        <w:t xml:space="preserve"> - официальный сайт Российской Федерации для размещения информации о проведении торгов в сети «Интернет» www.torgi.gov.ru, официальный сайт Администрации городского поселения Безенчук муниципального района Безенчукский в </w:t>
      </w:r>
      <w:r w:rsidRPr="006B60D3">
        <w:rPr>
          <w:rFonts w:ascii="Times New Roman" w:eastAsia="Times New Roman" w:hAnsi="Times New Roman" w:cs="Times New Roman"/>
          <w:lang w:eastAsia="ru-RU"/>
        </w:rPr>
        <w:t xml:space="preserve">сети «Интернет» </w:t>
      </w:r>
      <w:hyperlink r:id="rId8" w:history="1">
        <w:r w:rsidRPr="006B60D3">
          <w:rPr>
            <w:rFonts w:ascii="Times New Roman" w:eastAsia="Times New Roman" w:hAnsi="Times New Roman" w:cs="Times New Roman"/>
            <w:u w:val="single"/>
            <w:lang w:eastAsia="ru-RU"/>
          </w:rPr>
          <w:t>https://bezenchuk-gp.ru/</w:t>
        </w:r>
      </w:hyperlink>
      <w:r w:rsidRPr="006B60D3">
        <w:rPr>
          <w:rFonts w:ascii="Times New Roman" w:eastAsia="Times New Roman" w:hAnsi="Times New Roman" w:cs="Times New Roman"/>
          <w:lang w:eastAsia="ru-RU"/>
        </w:rPr>
        <w:t>, сайт Организатора в сети «Интернет» (электронной площадки).</w:t>
      </w:r>
    </w:p>
    <w:p w:rsidR="006B60D3" w:rsidRPr="006B60D3" w:rsidRDefault="006B60D3" w:rsidP="007F5D93">
      <w:pPr>
        <w:widowControl w:val="0"/>
        <w:spacing w:after="0" w:line="240" w:lineRule="auto"/>
        <w:ind w:firstLine="851"/>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2. Правовое регулирование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Продажа проводится в соответствии с:</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Гражданским кодексом Российской Федерации;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Федеральным законом от 21 декабря 2001 г. № 178-ФЗ «О приватизации государственного и муниципального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постановлением Правительства Российской Федерации от 27 августа 2012 г.</w:t>
      </w:r>
      <w:r w:rsidRPr="006B60D3">
        <w:rPr>
          <w:rFonts w:ascii="Times New Roman" w:eastAsia="Times New Roman" w:hAnsi="Times New Roman" w:cs="Times New Roman"/>
          <w:color w:val="000000"/>
          <w:lang w:eastAsia="ru-RU"/>
        </w:rPr>
        <w:br/>
        <w:t>№ 860 «Об организации и проведении продажи государственного или муниципального имущества в электронной форме»;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постановлением Администрации городского поселения Безенчук муниципального района Безенчукский Самарской области от 03.09.2025 № 400;</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иными нормативными правовыми актами Российской Федерации.</w:t>
      </w:r>
    </w:p>
    <w:p w:rsidR="006B60D3" w:rsidRPr="006B60D3" w:rsidRDefault="006B60D3" w:rsidP="007F5D93">
      <w:pPr>
        <w:widowControl w:val="0"/>
        <w:spacing w:after="0" w:line="240" w:lineRule="auto"/>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3. Сведения о продаже посредством публичного предложения</w:t>
      </w:r>
    </w:p>
    <w:p w:rsidR="006B60D3" w:rsidRPr="006B60D3" w:rsidRDefault="006B60D3" w:rsidP="007F5D93">
      <w:pPr>
        <w:widowControl w:val="0"/>
        <w:tabs>
          <w:tab w:val="left" w:pos="851"/>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3.1.</w:t>
      </w:r>
      <w:r w:rsidRPr="006B60D3">
        <w:rPr>
          <w:rFonts w:ascii="Times New Roman" w:eastAsia="Times New Roman" w:hAnsi="Times New Roman" w:cs="Times New Roman"/>
          <w:color w:val="000000"/>
          <w:lang w:eastAsia="ru-RU"/>
        </w:rPr>
        <w:t xml:space="preserve"> </w:t>
      </w:r>
      <w:r w:rsidRPr="006B60D3">
        <w:rPr>
          <w:rFonts w:ascii="Times New Roman" w:eastAsia="Times New Roman" w:hAnsi="Times New Roman" w:cs="Times New Roman"/>
          <w:b/>
          <w:color w:val="000000"/>
          <w:lang w:eastAsia="ru-RU"/>
        </w:rPr>
        <w:t xml:space="preserve">Основание проведения продажи – </w:t>
      </w:r>
      <w:r w:rsidRPr="006B60D3">
        <w:rPr>
          <w:rFonts w:ascii="Times New Roman" w:eastAsia="Times New Roman" w:hAnsi="Times New Roman" w:cs="Times New Roman"/>
          <w:color w:val="000000"/>
          <w:lang w:eastAsia="ru-RU"/>
        </w:rPr>
        <w:t>Постановление Администрации городского поселения Безенчук муниципального района Безенчукский Самарской области от 03.09.2025 № 400.</w:t>
      </w:r>
    </w:p>
    <w:p w:rsidR="006B60D3" w:rsidRPr="006B60D3" w:rsidRDefault="006B60D3" w:rsidP="007F5D93">
      <w:pPr>
        <w:widowControl w:val="0"/>
        <w:tabs>
          <w:tab w:val="left" w:pos="851"/>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3.2. Собственник выставляемого на торги имущества –</w:t>
      </w:r>
      <w:r w:rsidRPr="006B60D3">
        <w:rPr>
          <w:rFonts w:ascii="Times New Roman" w:eastAsia="Times New Roman" w:hAnsi="Times New Roman" w:cs="Times New Roman"/>
          <w:color w:val="000000"/>
          <w:lang w:eastAsia="ru-RU"/>
        </w:rPr>
        <w:t xml:space="preserve"> Городское поселение Безенчук муниципального района Безенчукский Самарской области.</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3.3. Организатор (оператор электронной площадки) торгов: </w:t>
      </w:r>
    </w:p>
    <w:p w:rsidR="006B60D3" w:rsidRPr="006B60D3" w:rsidRDefault="006B60D3" w:rsidP="007F5D93">
      <w:pPr>
        <w:widowControl w:val="0"/>
        <w:tabs>
          <w:tab w:val="left" w:pos="0"/>
          <w:tab w:val="left" w:pos="700"/>
        </w:tabs>
        <w:spacing w:after="0" w:line="240" w:lineRule="auto"/>
        <w:ind w:firstLine="851"/>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Наименование – Общество с ограниченной ответственностью «РТС-тендер» (ООО "РТС ТЕНДЕР").</w:t>
      </w:r>
    </w:p>
    <w:p w:rsidR="006B60D3" w:rsidRPr="006B60D3" w:rsidRDefault="006B60D3" w:rsidP="007F5D93">
      <w:pPr>
        <w:widowControl w:val="0"/>
        <w:tabs>
          <w:tab w:val="left" w:pos="0"/>
          <w:tab w:val="left" w:pos="70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Адрес - 121151, г. Москва, набережная Тараса Шевченко, д.23-А.</w:t>
      </w:r>
    </w:p>
    <w:p w:rsidR="006B60D3" w:rsidRPr="006B60D3" w:rsidRDefault="006B60D3" w:rsidP="007F5D93">
      <w:pPr>
        <w:widowControl w:val="0"/>
        <w:tabs>
          <w:tab w:val="left" w:pos="0"/>
          <w:tab w:val="left" w:pos="70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Сайт - http://www.rts-tender.ru/</w:t>
      </w:r>
    </w:p>
    <w:p w:rsidR="006B60D3" w:rsidRPr="006B60D3" w:rsidRDefault="006B60D3" w:rsidP="007F5D93">
      <w:pPr>
        <w:tabs>
          <w:tab w:val="left" w:pos="0"/>
          <w:tab w:val="left" w:pos="700"/>
        </w:tabs>
        <w:spacing w:after="0" w:line="240" w:lineRule="auto"/>
        <w:ind w:firstLine="737"/>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3.4. Продавец:</w:t>
      </w:r>
    </w:p>
    <w:p w:rsidR="006B60D3" w:rsidRPr="006B60D3" w:rsidRDefault="006B60D3" w:rsidP="007F5D93">
      <w:pPr>
        <w:widowControl w:val="0"/>
        <w:tabs>
          <w:tab w:val="left" w:pos="0"/>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Наименование</w:t>
      </w:r>
      <w:r w:rsidRPr="006B60D3">
        <w:rPr>
          <w:rFonts w:ascii="Times New Roman" w:eastAsia="Times New Roman" w:hAnsi="Times New Roman" w:cs="Times New Roman"/>
          <w:color w:val="000000"/>
          <w:lang w:eastAsia="ru-RU"/>
        </w:rPr>
        <w:t xml:space="preserve"> – Администрация городского поселения Безенчук муниципального района Безенчукский Самарской области.</w:t>
      </w:r>
    </w:p>
    <w:p w:rsidR="006B60D3" w:rsidRPr="006B60D3" w:rsidRDefault="006B60D3" w:rsidP="007F5D93">
      <w:pPr>
        <w:widowControl w:val="0"/>
        <w:tabs>
          <w:tab w:val="left" w:pos="0"/>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lastRenderedPageBreak/>
        <w:t>Адрес – 446250, Самарская область, Безенчукский район, пгт. Безенчук, ул. Нефтяников, д. 12.</w:t>
      </w:r>
    </w:p>
    <w:p w:rsidR="006B60D3" w:rsidRPr="006B60D3" w:rsidRDefault="006B60D3" w:rsidP="007F5D93">
      <w:pPr>
        <w:widowControl w:val="0"/>
        <w:tabs>
          <w:tab w:val="left" w:pos="0"/>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Сайт – https://bezenchuk-gp.ru/</w:t>
      </w:r>
    </w:p>
    <w:p w:rsidR="006B60D3" w:rsidRPr="006B60D3" w:rsidRDefault="006B60D3" w:rsidP="007F5D93">
      <w:pPr>
        <w:widowControl w:val="0"/>
        <w:tabs>
          <w:tab w:val="left" w:pos="0"/>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Телефон – 8(846)7621835.</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3.5. Форма продажи (способ приватизации) –</w:t>
      </w:r>
      <w:r w:rsidRPr="006B60D3">
        <w:rPr>
          <w:rFonts w:ascii="Times New Roman" w:eastAsia="Times New Roman" w:hAnsi="Times New Roman" w:cs="Times New Roman"/>
          <w:color w:val="000000"/>
          <w:lang w:eastAsia="ru-RU"/>
        </w:rPr>
        <w:t xml:space="preserve"> продажа единым лотом в электронной форме посредством публичного предложения.</w:t>
      </w:r>
    </w:p>
    <w:p w:rsidR="006B60D3" w:rsidRPr="006B60D3" w:rsidRDefault="006B60D3" w:rsidP="007F5D93">
      <w:pPr>
        <w:widowControl w:val="0"/>
        <w:tabs>
          <w:tab w:val="left" w:pos="0"/>
          <w:tab w:val="left" w:pos="700"/>
        </w:tabs>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 xml:space="preserve">3.6. Сведения об Имуществе (лоте), выставляемом на продажу в электронной форме: </w:t>
      </w:r>
    </w:p>
    <w:p w:rsidR="006B60D3" w:rsidRPr="006B60D3" w:rsidRDefault="006B60D3" w:rsidP="007F5D93">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3.6.1. Наименование выставляемого на продажу Имущества (лота):</w:t>
      </w:r>
      <w:r w:rsidRPr="006B60D3">
        <w:rPr>
          <w:rFonts w:ascii="Times New Roman" w:eastAsia="Times New Roman" w:hAnsi="Times New Roman" w:cs="Times New Roman"/>
          <w:color w:val="000000"/>
          <w:lang w:eastAsia="ru-RU"/>
        </w:rPr>
        <w:t xml:space="preserve"> земельный участок из земель населенных пунктов с кадастровым номером 63:12:1402014:45, площадью 1901 кв.м., с расположенным на нем нежилым зданием с кадастровым номером 63:12:1402014:59, площадью 202,4 кв.м., расположенных по адресу: Самарская область, Безенчукский район, пгт. Безенчук, ул. Центральная, д. 9</w:t>
      </w:r>
    </w:p>
    <w:p w:rsidR="006B60D3" w:rsidRPr="006B60D3" w:rsidRDefault="006B60D3" w:rsidP="007F5D93">
      <w:pPr>
        <w:widowControl w:val="0"/>
        <w:spacing w:after="0" w:line="240" w:lineRule="auto"/>
        <w:ind w:firstLine="709"/>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Основные характеристики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38"/>
        <w:gridCol w:w="8119"/>
      </w:tblGrid>
      <w:tr w:rsidR="006B60D3" w:rsidRPr="006B60D3" w:rsidTr="00825CB6">
        <w:trPr>
          <w:trHeight w:val="70"/>
        </w:trPr>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Местоположение з/у и здания</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widowControl w:val="0"/>
              <w:tabs>
                <w:tab w:val="left" w:pos="-3261"/>
                <w:tab w:val="left" w:pos="-3119"/>
                <w:tab w:val="left" w:pos="-2268"/>
              </w:tabs>
              <w:spacing w:after="0" w:line="240" w:lineRule="auto"/>
              <w:jc w:val="both"/>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Самарская область, Безенчукский район, пгт. Безенчук, ул. Центральная, д. 9</w:t>
            </w:r>
          </w:p>
        </w:tc>
      </w:tr>
      <w:tr w:rsidR="006B60D3" w:rsidRPr="006B60D3" w:rsidTr="00825CB6">
        <w:trPr>
          <w:trHeight w:val="70"/>
        </w:trPr>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Материал наружных стен здания</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Кирпичные</w:t>
            </w:r>
          </w:p>
        </w:tc>
      </w:tr>
      <w:tr w:rsidR="006B60D3" w:rsidRPr="006B60D3" w:rsidTr="00825CB6">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Назначение здания:</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Нежилое</w:t>
            </w:r>
          </w:p>
        </w:tc>
      </w:tr>
      <w:tr w:rsidR="006B60D3" w:rsidRPr="006B60D3" w:rsidTr="00825CB6">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Количество этажей, в том числе подземных этажей здания</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1, в том числе подземных 0</w:t>
            </w:r>
          </w:p>
        </w:tc>
      </w:tr>
      <w:tr w:rsidR="006B60D3" w:rsidRPr="006B60D3" w:rsidTr="00825CB6">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Право з/у и здания</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Городское поселение Безенчук муниципального района Безенчукский Самарской области</w:t>
            </w:r>
          </w:p>
        </w:tc>
      </w:tr>
      <w:tr w:rsidR="006B60D3" w:rsidRPr="006B60D3" w:rsidTr="00825CB6">
        <w:trPr>
          <w:trHeight w:val="715"/>
        </w:trPr>
        <w:tc>
          <w:tcPr>
            <w:tcW w:w="2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Особые отметки в отношении з/у:</w:t>
            </w:r>
          </w:p>
        </w:tc>
        <w:tc>
          <w:tcPr>
            <w:tcW w:w="8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60D3" w:rsidRPr="006B60D3" w:rsidRDefault="006B60D3" w:rsidP="007F5D93">
            <w:pPr>
              <w:spacing w:after="0" w:line="240" w:lineRule="auto"/>
              <w:jc w:val="both"/>
              <w:rPr>
                <w:rFonts w:ascii="Times New Roman" w:eastAsia="Times New Roman" w:hAnsi="Times New Roman" w:cs="Times New Roman"/>
                <w:color w:val="000000"/>
                <w:sz w:val="18"/>
                <w:szCs w:val="18"/>
                <w:lang w:eastAsia="ru-RU"/>
              </w:rPr>
            </w:pPr>
            <w:r w:rsidRPr="006B60D3">
              <w:rPr>
                <w:rFonts w:ascii="Times New Roman" w:eastAsia="Times New Roman" w:hAnsi="Times New Roman" w:cs="Times New Roman"/>
                <w:color w:val="000000"/>
                <w:sz w:val="18"/>
                <w:szCs w:val="18"/>
                <w:lang w:eastAsia="ru-RU"/>
              </w:rPr>
              <w:t>Сведения о вещных правах на объект недвижимости, не зарегистрированных в реестре прав, ограничений прав и обременений недвижимого имущества: Вид права: Муниципальная Бессрочное пользование; Правообладатель: МЖКУП "Северное" (котельная).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09.07.2024; реквизиты документа-основания: постановление Совета Министров СССР "Об утверждении Правил охраны электрических сетей напряжением до 1000В" от 11.09.1972 № №667; постановление Совета Министров СССР "Об утверждении Правил охраны электрических сетей напряжением свыше 1000В" от 26.03.1984 № №255.</w:t>
            </w:r>
          </w:p>
        </w:tc>
      </w:tr>
    </w:tbl>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3.7. Начальная цена Имущества (лота) –</w:t>
      </w:r>
      <w:r w:rsidRPr="006B60D3">
        <w:rPr>
          <w:rFonts w:ascii="Times New Roman" w:eastAsia="Times New Roman" w:hAnsi="Times New Roman" w:cs="Times New Roman"/>
          <w:color w:val="000000"/>
          <w:lang w:eastAsia="ru-RU"/>
        </w:rPr>
        <w:t xml:space="preserve"> 1 454 474,00, без учета НДС.</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3.8.</w:t>
      </w:r>
      <w:r w:rsidRPr="006B60D3">
        <w:rPr>
          <w:rFonts w:ascii="Times New Roman" w:eastAsia="Times New Roman" w:hAnsi="Times New Roman" w:cs="Times New Roman"/>
          <w:color w:val="000000"/>
          <w:lang w:eastAsia="ru-RU"/>
        </w:rPr>
        <w:t xml:space="preserve"> </w:t>
      </w:r>
      <w:r w:rsidRPr="006B60D3">
        <w:rPr>
          <w:rFonts w:ascii="Times New Roman" w:eastAsia="Times New Roman" w:hAnsi="Times New Roman" w:cs="Times New Roman"/>
          <w:b/>
          <w:color w:val="000000"/>
          <w:lang w:eastAsia="ru-RU"/>
        </w:rPr>
        <w:t>Минимальная цена предложения (цена отсечения)</w:t>
      </w:r>
      <w:r w:rsidRPr="006B60D3">
        <w:rPr>
          <w:rFonts w:ascii="Times New Roman" w:eastAsia="Times New Roman" w:hAnsi="Times New Roman" w:cs="Times New Roman"/>
          <w:color w:val="000000"/>
          <w:lang w:eastAsia="ru-RU"/>
        </w:rPr>
        <w:t>, по которой может быть продано имущество – 727 273,00 руб., без учета НДС.</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3.9. Величина снижения цены первоначального предложения («шаг </w:t>
      </w:r>
      <w:r w:rsidRPr="006B60D3">
        <w:rPr>
          <w:rFonts w:ascii="Times New Roman" w:eastAsia="Times New Roman" w:hAnsi="Times New Roman" w:cs="Times New Roman"/>
          <w:b/>
          <w:color w:val="000000"/>
          <w:lang w:eastAsia="ru-RU"/>
        </w:rPr>
        <w:br/>
        <w:t>понижения»)</w:t>
      </w:r>
      <w:r w:rsidRPr="006B60D3">
        <w:rPr>
          <w:rFonts w:ascii="Times New Roman" w:eastAsia="Times New Roman" w:hAnsi="Times New Roman" w:cs="Times New Roman"/>
          <w:color w:val="000000"/>
          <w:lang w:eastAsia="ru-RU"/>
        </w:rPr>
        <w:t xml:space="preserve"> – 145 447,40 руб., без учета НДС (10 процентов цены первоначального предложения).</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3.10. Величина повышения цены («шаг аукциона»)</w:t>
      </w:r>
      <w:r w:rsidRPr="006B60D3">
        <w:rPr>
          <w:rFonts w:ascii="Times New Roman" w:eastAsia="Times New Roman" w:hAnsi="Times New Roman" w:cs="Times New Roman"/>
          <w:color w:val="000000"/>
          <w:lang w:eastAsia="ru-RU"/>
        </w:rPr>
        <w:t xml:space="preserve"> – 43 634, 22 руб.</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highlight w:val="yellow"/>
          <w:lang w:eastAsia="ru-RU"/>
        </w:rPr>
      </w:pPr>
      <w:r w:rsidRPr="006B60D3">
        <w:rPr>
          <w:rFonts w:ascii="Times New Roman" w:eastAsia="Times New Roman" w:hAnsi="Times New Roman" w:cs="Times New Roman"/>
          <w:b/>
          <w:color w:val="000000"/>
          <w:lang w:eastAsia="ru-RU"/>
        </w:rPr>
        <w:t>3.11. Размер задатка –</w:t>
      </w:r>
      <w:r w:rsidRPr="006B60D3">
        <w:rPr>
          <w:rFonts w:ascii="Times New Roman" w:eastAsia="Times New Roman" w:hAnsi="Times New Roman" w:cs="Times New Roman"/>
          <w:color w:val="000000"/>
          <w:lang w:eastAsia="ru-RU"/>
        </w:rPr>
        <w:t xml:space="preserve"> 145 447,40 руб., без учета НДС (10 процентов цены первоначального предложения).</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 xml:space="preserve">3.13. Сведения о предыдущих продажах имущества, объявленных в течение года, предшествующего его продаже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Администрацией городского поселения Безенчук муниципального района Безенчукский Самарской области ранее была проведена 1 продажа, которая признана несостоявшейся в связи с отсутствием заявок </w:t>
      </w:r>
    </w:p>
    <w:p w:rsidR="006B60D3" w:rsidRPr="006B60D3" w:rsidRDefault="006B60D3" w:rsidP="007F5D93">
      <w:pPr>
        <w:widowControl w:val="0"/>
        <w:spacing w:after="0" w:line="240" w:lineRule="auto"/>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4. Место, сроки подачи (приема) заявок, определения участников</w:t>
      </w:r>
      <w:r w:rsidR="00687D40">
        <w:rPr>
          <w:rFonts w:ascii="Times New Roman" w:eastAsia="Times New Roman" w:hAnsi="Times New Roman" w:cs="Times New Roman"/>
          <w:b/>
          <w:color w:val="000000"/>
          <w:lang w:eastAsia="ru-RU"/>
        </w:rPr>
        <w:t xml:space="preserve"> </w:t>
      </w:r>
      <w:r w:rsidRPr="006B60D3">
        <w:rPr>
          <w:rFonts w:ascii="Times New Roman" w:eastAsia="Times New Roman" w:hAnsi="Times New Roman" w:cs="Times New Roman"/>
          <w:b/>
          <w:color w:val="000000"/>
          <w:lang w:eastAsia="ru-RU"/>
        </w:rPr>
        <w:t>и подведения итогов продажи посредством публичного предложения (проведения продажи посредством публичного предложения)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4.1. Место подачи (приема) Заявок и подведения итогов продажи посредством публичного предложения http://www.rts-tender.ru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 xml:space="preserve">4.2. Дата и время начала подачи (приема) Заявок: 04.09.2025 г. в 09.00 по местному времени.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Подача Заявок осуществляется круглосуточно.</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4.3. Дата и время окончания подачи (приема) Заявок: 30.09.2025 г. в 09.00 по местному времени.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 xml:space="preserve">4.4. Дата определения Участников: 07.10.2025 г.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b/>
          <w:color w:val="000000"/>
          <w:lang w:eastAsia="ru-RU"/>
        </w:rPr>
        <w:t>4.5. Дата, время и срок проведения продажи посредством публичного предложения:</w:t>
      </w:r>
      <w:r w:rsidRPr="006B60D3">
        <w:rPr>
          <w:rFonts w:ascii="Times New Roman" w:eastAsia="Times New Roman" w:hAnsi="Times New Roman" w:cs="Times New Roman"/>
          <w:color w:val="000000"/>
          <w:lang w:eastAsia="ru-RU"/>
        </w:rPr>
        <w:t xml:space="preserve"> 09 октября 2025 г. в 09.00 по местному времени и до последнего предложения Участников.</w:t>
      </w:r>
    </w:p>
    <w:p w:rsidR="006B60D3" w:rsidRPr="006B60D3" w:rsidRDefault="006B60D3" w:rsidP="007F5D93">
      <w:pPr>
        <w:widowControl w:val="0"/>
        <w:spacing w:after="0" w:line="240" w:lineRule="auto"/>
        <w:ind w:firstLine="851"/>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5. Срок и порядок регистрации на электронной площадке</w:t>
      </w:r>
    </w:p>
    <w:p w:rsidR="006B60D3" w:rsidRPr="006B60D3" w:rsidRDefault="006B60D3" w:rsidP="007F5D93">
      <w:pPr>
        <w:widowControl w:val="0"/>
        <w:tabs>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5.1. Для обеспечения доступа к участию в электронной продаже Претендентам необходимо пройти процедуру регистрации в соответствии с п. 5 Положения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5.2. Дата и время регистрации на электронной площадке претендентов на участие в продаже посредством публичного предложения осуществляется ежедневно, круглосуточно, но не позднее даты и времени окончания подачи (приема) Заявок.</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5.3. Регистрация на электронной площадке осуществляется без взимания платы.</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5.4. Регистрации на электронной площадке подлежат Претенденты, ранее не зарегистрированные </w:t>
      </w:r>
      <w:proofErr w:type="gramStart"/>
      <w:r w:rsidRPr="006B60D3">
        <w:rPr>
          <w:rFonts w:ascii="Times New Roman" w:eastAsia="Times New Roman" w:hAnsi="Times New Roman" w:cs="Times New Roman"/>
          <w:color w:val="000000"/>
          <w:lang w:eastAsia="ru-RU"/>
        </w:rPr>
        <w:t>на электронной площадке</w:t>
      </w:r>
      <w:proofErr w:type="gramEnd"/>
      <w:r w:rsidRPr="006B60D3">
        <w:rPr>
          <w:rFonts w:ascii="Times New Roman" w:eastAsia="Times New Roman" w:hAnsi="Times New Roman" w:cs="Times New Roman"/>
          <w:color w:val="000000"/>
          <w:lang w:eastAsia="ru-RU"/>
        </w:rPr>
        <w:t xml:space="preserve"> или регистрация которых, на электронной площадке была ими прекращена.</w:t>
      </w:r>
    </w:p>
    <w:p w:rsidR="006B60D3" w:rsidRPr="006B60D3" w:rsidRDefault="006B60D3" w:rsidP="007F5D93">
      <w:pPr>
        <w:widowControl w:val="0"/>
        <w:tabs>
          <w:tab w:val="left" w:pos="70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5.5. Регистрация на электронной площадке проводится в соответствии с п. 5 Положения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rsidR="006B60D3" w:rsidRPr="006B60D3" w:rsidRDefault="006B60D3" w:rsidP="007F5D93">
      <w:pPr>
        <w:widowControl w:val="0"/>
        <w:spacing w:after="0" w:line="240" w:lineRule="auto"/>
        <w:ind w:firstLine="851"/>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6. Порядок подачи (приема) и отзыва заявок.</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6.1. Прием заявок и прилагаемых к ним документов начинается с даты и времени, указанных в </w:t>
      </w:r>
      <w:r w:rsidRPr="006B60D3">
        <w:rPr>
          <w:rFonts w:ascii="Times New Roman" w:eastAsia="Times New Roman" w:hAnsi="Times New Roman" w:cs="Times New Roman"/>
          <w:color w:val="000000"/>
          <w:lang w:eastAsia="ru-RU"/>
        </w:rPr>
        <w:lastRenderedPageBreak/>
        <w:t>информационном сообщении о проведении продажи имущества, осуществляется в сроки, установленные в Информационном сообщении.</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6.2. 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6.3.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9" w:history="1">
        <w:r w:rsidRPr="006B60D3">
          <w:rPr>
            <w:rFonts w:ascii="Times New Roman" w:eastAsia="Times New Roman" w:hAnsi="Times New Roman" w:cs="Times New Roman"/>
            <w:color w:val="000000"/>
            <w:lang w:eastAsia="ru-RU"/>
          </w:rPr>
          <w:t>законом</w:t>
        </w:r>
      </w:hyperlink>
      <w:r w:rsidRPr="006B60D3">
        <w:rPr>
          <w:rFonts w:ascii="Times New Roman" w:eastAsia="Times New Roman" w:hAnsi="Times New Roman" w:cs="Times New Roman"/>
          <w:color w:val="000000"/>
          <w:lang w:eastAsia="ru-RU"/>
        </w:rPr>
        <w:t xml:space="preserve"> о приватизации от </w:t>
      </w:r>
      <w:r w:rsidRPr="006B60D3">
        <w:rPr>
          <w:rFonts w:ascii="Times New Roman" w:eastAsia="Times New Roman" w:hAnsi="Times New Roman" w:cs="Times New Roman"/>
          <w:color w:val="000000"/>
          <w:lang w:eastAsia="ru-RU"/>
        </w:rPr>
        <w:br/>
        <w:t>21 декабря 2001 г. № 178-ФЗ «О приватизации государственного и муниципального имущества».</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6.4. Одно лицо имеет право подать только одну заявку.</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6.5. При приеме заявок от претендентов Оператор электронной площадки продаж обеспечивает:</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конфиденциальность данных о Претендентах и Участниках,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6.6.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6.7. Заявки с прилагаемыми к ним документами, поданные с нарушением установленного срока, на электронной площадке не регистрируются.</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6B60D3" w:rsidRPr="006B60D3" w:rsidRDefault="006B60D3" w:rsidP="00253744">
      <w:pPr>
        <w:numPr>
          <w:ilvl w:val="0"/>
          <w:numId w:val="185"/>
        </w:numPr>
        <w:spacing w:after="0" w:line="240" w:lineRule="auto"/>
        <w:ind w:left="0" w:firstLine="0"/>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Перечень документов, представляемых участниками продажи посредством предложения и требования к их оформлению</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7.1.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7.1.1.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u w:val="single"/>
          <w:lang w:eastAsia="ru-RU"/>
        </w:rPr>
        <w:t>7.1.2. юридические лица</w:t>
      </w:r>
      <w:r w:rsidRPr="006B60D3">
        <w:rPr>
          <w:rFonts w:ascii="Times New Roman" w:eastAsia="Times New Roman" w:hAnsi="Times New Roman" w:cs="Times New Roman"/>
          <w:color w:val="000000"/>
          <w:lang w:eastAsia="ru-RU"/>
        </w:rPr>
        <w:t>:</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заверенные копии учредительных документов;</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u w:val="single"/>
          <w:lang w:eastAsia="ru-RU"/>
        </w:rPr>
      </w:pPr>
      <w:r w:rsidRPr="006B60D3">
        <w:rPr>
          <w:rFonts w:ascii="Times New Roman" w:eastAsia="Times New Roman" w:hAnsi="Times New Roman" w:cs="Times New Roman"/>
          <w:color w:val="000000"/>
          <w:u w:val="single"/>
          <w:lang w:eastAsia="ru-RU"/>
        </w:rPr>
        <w:t>7.1.3. физические лица, в том числе индивидуальные предприниматели</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документ, удостоверяющий личность (копия паспорта всех страниц).</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7.1.4. Опись представленных документов, подписанная претендентом или его уполномоченным представителем.</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7.1.5.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7.1.6.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lastRenderedPageBreak/>
        <w:t xml:space="preserve">7.1.7. Заявки подаются одновременно с полным комплектом документов, установленным в настоящем информационном сообщении. </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7.1.8.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 </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7.1.9. 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купли-продажи имущества, который заключается сторонами в простой письменной форме.</w:t>
      </w:r>
    </w:p>
    <w:p w:rsidR="006B60D3" w:rsidRPr="006B60D3" w:rsidRDefault="006B60D3" w:rsidP="007F5D93">
      <w:pPr>
        <w:numPr>
          <w:ilvl w:val="0"/>
          <w:numId w:val="185"/>
        </w:numPr>
        <w:spacing w:after="0" w:line="240" w:lineRule="auto"/>
        <w:ind w:left="0"/>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Ограничения участия в продаже отдельных категорий физических и юридических лиц</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8.1. Покупателями государственного имущества могут быть лица, отвечающие </w:t>
      </w:r>
      <w:r w:rsidRPr="006B60D3">
        <w:rPr>
          <w:rFonts w:ascii="Times New Roman" w:eastAsia="Times New Roman" w:hAnsi="Times New Roman" w:cs="Times New Roman"/>
          <w:color w:val="000000"/>
          <w:lang w:eastAsia="ru-RU"/>
        </w:rPr>
        <w:br/>
        <w:t xml:space="preserve">признакам покупателя в соответствии с Федеральным законом от 21 декабря 2001 г. </w:t>
      </w:r>
      <w:r w:rsidRPr="006B60D3">
        <w:rPr>
          <w:rFonts w:ascii="Times New Roman" w:eastAsia="Times New Roman" w:hAnsi="Times New Roman" w:cs="Times New Roman"/>
          <w:color w:val="000000"/>
          <w:lang w:eastAsia="ru-RU"/>
        </w:rPr>
        <w:br/>
        <w:t>№ 178-ФЗ «О приватизации государственного и муниципального имущества» и желающие приобрести федеральное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8.2.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государственных и муниципальных унитарных предприятий, государственных и муниципальных учреждений;</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6B60D3" w:rsidRPr="006B60D3" w:rsidRDefault="006B60D3" w:rsidP="007F5D93">
      <w:pPr>
        <w:widowControl w:val="0"/>
        <w:spacing w:after="0" w:line="240" w:lineRule="auto"/>
        <w:contextualSpacing/>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9.Порядок ознакомления со сведениями об Имуществе, выставляемом на продажу посредством публичного предложения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color w:val="000000"/>
          <w:lang w:eastAsia="ru-RU"/>
        </w:rPr>
        <w:t xml:space="preserve">9.1. Информация о проведении продажи посредством публичного предложения имущества размещается на официальном </w:t>
      </w:r>
      <w:r w:rsidRPr="006B60D3">
        <w:rPr>
          <w:rFonts w:ascii="Times New Roman" w:eastAsia="Times New Roman" w:hAnsi="Times New Roman" w:cs="Times New Roman"/>
          <w:lang w:eastAsia="ru-RU"/>
        </w:rPr>
        <w:t xml:space="preserve">сайте Российской Федерации в сети «Интернет» </w:t>
      </w:r>
      <w:hyperlink r:id="rId10" w:history="1">
        <w:r w:rsidRPr="006B60D3">
          <w:rPr>
            <w:rFonts w:ascii="Times New Roman" w:eastAsia="Times New Roman" w:hAnsi="Times New Roman" w:cs="Times New Roman"/>
            <w:lang w:eastAsia="ru-RU"/>
          </w:rPr>
          <w:t>www.torgi.gov.ru</w:t>
        </w:r>
      </w:hyperlink>
      <w:r w:rsidRPr="006B60D3">
        <w:rPr>
          <w:rFonts w:ascii="Times New Roman" w:eastAsia="Times New Roman" w:hAnsi="Times New Roman" w:cs="Times New Roman"/>
          <w:lang w:eastAsia="ru-RU"/>
        </w:rPr>
        <w:t xml:space="preserve">, на сайте Продавца в сети «Интернет» </w:t>
      </w:r>
      <w:hyperlink r:id="rId11" w:history="1">
        <w:r w:rsidRPr="006B60D3">
          <w:rPr>
            <w:rFonts w:ascii="Times New Roman" w:eastAsia="Times New Roman" w:hAnsi="Times New Roman" w:cs="Times New Roman"/>
            <w:u w:val="single"/>
            <w:lang w:eastAsia="ru-RU"/>
          </w:rPr>
          <w:t>https://bezenchuk-gp.ru/</w:t>
        </w:r>
      </w:hyperlink>
      <w:r w:rsidRPr="006B60D3">
        <w:rPr>
          <w:rFonts w:ascii="Times New Roman" w:eastAsia="Times New Roman" w:hAnsi="Times New Roman" w:cs="Times New Roman"/>
          <w:lang w:eastAsia="ru-RU"/>
        </w:rPr>
        <w:t xml:space="preserve"> и на сайте электронной площадки (п.3.3 настоящего Информационного сообщения) и содержит следующее: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lang w:eastAsia="ru-RU"/>
        </w:rPr>
        <w:t>а) информационное сообщение о проведении продажи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lang w:eastAsia="ru-RU"/>
        </w:rPr>
        <w:t>б) форма заявки (приложение № 1);</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lang w:eastAsia="ru-RU"/>
        </w:rPr>
        <w:t>в) проект договора купли-продажи имущества (приложение № 2);</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lang w:eastAsia="ru-RU"/>
        </w:rPr>
        <w:t xml:space="preserve">г) иные сведения, предусмотренные Федеральным законом от 21 декабря 2001 г. </w:t>
      </w:r>
      <w:r w:rsidRPr="006B60D3">
        <w:rPr>
          <w:rFonts w:ascii="Times New Roman" w:eastAsia="Times New Roman" w:hAnsi="Times New Roman" w:cs="Times New Roman"/>
          <w:lang w:eastAsia="ru-RU"/>
        </w:rPr>
        <w:br/>
        <w:t>№ 178-ФЗ «О приватизации государственного и муниципального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lang w:eastAsia="ru-RU"/>
        </w:rPr>
      </w:pPr>
      <w:r w:rsidRPr="006B60D3">
        <w:rPr>
          <w:rFonts w:ascii="Times New Roman" w:eastAsia="Times New Roman" w:hAnsi="Times New Roman" w:cs="Times New Roman"/>
          <w:lang w:eastAsia="ru-RU"/>
        </w:rPr>
        <w:t xml:space="preserve">9.2. С дополнительной информацией об участии в продаже, о порядке проведения продажи, с формой заявки, условиями договора купли-продажи, претенденты могут ознакомиться на официальном сайте в сети «Интернет» </w:t>
      </w:r>
      <w:hyperlink r:id="rId12" w:history="1">
        <w:r w:rsidRPr="006B60D3">
          <w:rPr>
            <w:rFonts w:ascii="Times New Roman" w:eastAsia="Times New Roman" w:hAnsi="Times New Roman" w:cs="Times New Roman"/>
            <w:u w:val="single"/>
            <w:lang w:eastAsia="ru-RU"/>
          </w:rPr>
          <w:t>https://bezenchuk-gp.ru/</w:t>
        </w:r>
      </w:hyperlink>
      <w:r w:rsidRPr="006B60D3">
        <w:rPr>
          <w:rFonts w:ascii="Times New Roman" w:eastAsia="Times New Roman" w:hAnsi="Times New Roman" w:cs="Times New Roman"/>
          <w:lang w:eastAsia="ru-RU"/>
        </w:rPr>
        <w:t xml:space="preserve">,  официальном сайте Российской Федерации в сети «Интернет» </w:t>
      </w:r>
      <w:hyperlink r:id="rId13" w:history="1">
        <w:r w:rsidRPr="006B60D3">
          <w:rPr>
            <w:rFonts w:ascii="Times New Roman" w:eastAsia="Times New Roman" w:hAnsi="Times New Roman" w:cs="Times New Roman"/>
            <w:lang w:eastAsia="ru-RU"/>
          </w:rPr>
          <w:t>www.torgi.gov.ru</w:t>
        </w:r>
      </w:hyperlink>
      <w:r w:rsidRPr="006B60D3">
        <w:rPr>
          <w:rFonts w:ascii="Times New Roman" w:eastAsia="Times New Roman" w:hAnsi="Times New Roman" w:cs="Times New Roman"/>
          <w:lang w:eastAsia="ru-RU"/>
        </w:rPr>
        <w:t>, на сайте в сети «Интернет» Организатора (электронная площадка) и по телефону: 88467621835.</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lang w:eastAsia="ru-RU"/>
        </w:rPr>
        <w:t xml:space="preserve">9.3. 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w:t>
      </w:r>
      <w:r w:rsidRPr="006B60D3">
        <w:rPr>
          <w:rFonts w:ascii="Times New Roman" w:eastAsia="Times New Roman" w:hAnsi="Times New Roman" w:cs="Times New Roman"/>
          <w:color w:val="000000"/>
          <w:lang w:eastAsia="ru-RU"/>
        </w:rPr>
        <w:t>размещенной информации.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w:t>
      </w:r>
      <w:r w:rsidR="00B434BA">
        <w:rPr>
          <w:rFonts w:ascii="Times New Roman" w:eastAsia="Times New Roman" w:hAnsi="Times New Roman" w:cs="Times New Roman"/>
          <w:color w:val="000000"/>
          <w:lang w:eastAsia="ru-RU"/>
        </w:rPr>
        <w:t xml:space="preserve"> </w:t>
      </w:r>
      <w:r w:rsidRPr="006B60D3">
        <w:rPr>
          <w:rFonts w:ascii="Times New Roman" w:eastAsia="Times New Roman" w:hAnsi="Times New Roman" w:cs="Times New Roman"/>
          <w:color w:val="000000"/>
          <w:lang w:eastAsia="ru-RU"/>
        </w:rPr>
        <w:t>5 (пяти) рабочих дней до окончания подачи заявок.</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случае направления запроса иностранными лицами такой запрос должен иметь перевод на русский язык.</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9.4. С дополнительной информацией о приватизируемом имуществе можно ознакомиться по телефону: 88467621835, по адресу электронной почты: https://bezenchuk-gp.ru/.</w:t>
      </w:r>
    </w:p>
    <w:p w:rsidR="006B60D3" w:rsidRPr="006B60D3" w:rsidRDefault="006B60D3" w:rsidP="007F5D93">
      <w:pPr>
        <w:widowControl w:val="0"/>
        <w:spacing w:after="0" w:line="240" w:lineRule="auto"/>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10. Порядок определения участников продажи посредством публичного предложения</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10.1. В день определения участников продажи посредством публичного предложения,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прилагаемым к ним документам, а также к журналу приема заявок.</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lastRenderedPageBreak/>
        <w:t>10.2.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10.3. Не позднее следующего рабочего дня после дня подписания протокола о признании претендентов участниками всем претендентам, подавшим заявки, направляются уведомления о признании их участниками продажи или об отказе в признании участниками продажи с указанием оснований отказа.</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10.4. 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10.5. Претендент приобретает статус участника продажи с момента подписания Протокола о признании претендентов участниками продажи посредством публичного предложения.</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10.6. Претендент не допускается к участию в аукционе по следующим основаниям:</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б)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не подтверждено поступление в установленный срок задатка на счет Оператора электронной площадки, указанный в информационном сообщении.</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г) заявка подана лицом, не уполномоченным Претендентом на осуществление таких действий.</w:t>
      </w:r>
    </w:p>
    <w:p w:rsidR="006B60D3" w:rsidRPr="006B60D3" w:rsidRDefault="006B60D3" w:rsidP="007F5D93">
      <w:pPr>
        <w:widowControl w:val="0"/>
        <w:tabs>
          <w:tab w:val="left" w:pos="540"/>
        </w:tabs>
        <w:spacing w:after="0" w:line="240" w:lineRule="auto"/>
        <w:ind w:firstLine="709"/>
        <w:jc w:val="both"/>
        <w:outlineLvl w:val="0"/>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10.7.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6B60D3" w:rsidRPr="006B60D3" w:rsidRDefault="006B60D3" w:rsidP="007F5D93">
      <w:pPr>
        <w:widowControl w:val="0"/>
        <w:spacing w:after="0" w:line="240" w:lineRule="auto"/>
        <w:ind w:firstLine="851"/>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11. Порядок проведения продажи посредством публичного предложения и определения победителя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11.1. Процедура продажи имущества проводится в день и во время, указанное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11.2. «Шаг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11.4.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11.5.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II Положения об организации и проведении продажи государственного или муниципального имущества в электронной форме (постановление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11.6. Со времени начала проведения процедуры продажи имущества посредством публичного предложения оператором электронной площадки размещается: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11.7.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w:t>
      </w:r>
      <w:r w:rsidRPr="006B60D3">
        <w:rPr>
          <w:rFonts w:ascii="Times New Roman" w:eastAsia="Times New Roman" w:hAnsi="Times New Roman" w:cs="Times New Roman"/>
          <w:color w:val="000000"/>
          <w:lang w:eastAsia="ru-RU"/>
        </w:rPr>
        <w:lastRenderedPageBreak/>
        <w:t>участников к закрытой части электронной площадки, возможность представления ими предложений о цене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11.8. 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оператора электронной площадки электронного журнала.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11.10.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11.11.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а) наименование имущества и иные позволяющие его индивидуализировать сведения (спецификация лота);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б) цена сделки;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фамилия, имя, отчество физического лица или наименование юридического лица - победителя.</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11.12. Продажа имущества посредством публичного предложения признается несостоявшейся в следующих случаях:</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б) принято решение о признании только одного претендента участником;</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в) ни один из участников не сделал предложение о цене имущества при достижении минимальной цены продажи (цены отсечения)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11.13.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6B60D3" w:rsidRPr="006B60D3" w:rsidRDefault="006B60D3" w:rsidP="007F5D93">
      <w:pPr>
        <w:widowControl w:val="0"/>
        <w:tabs>
          <w:tab w:val="left" w:pos="0"/>
        </w:tabs>
        <w:spacing w:after="0" w:line="240" w:lineRule="auto"/>
        <w:ind w:firstLine="851"/>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12. Срок заключения договора купли продажи имущества</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12.1. Договор купли-продажи имущества заключается между продавцом и победителем продажи посредством публичного предложения в установленном законодательством порядке в течение 5 (пяти) рабочих дней с даты подведения итогов продажи.</w:t>
      </w:r>
    </w:p>
    <w:p w:rsidR="006B60D3" w:rsidRPr="006B60D3" w:rsidRDefault="006B60D3" w:rsidP="007F5D93">
      <w:pPr>
        <w:widowControl w:val="0"/>
        <w:tabs>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12.2. При уклонении или отказе победителя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12.4. Денежные средства в счет оплаты приватизируемого имущества подлежат перечислению (единовременно в безналичном порядке) победителем продажи посредством публичного предложения в федеральный бюджет на счет по следующим реквизитам:</w:t>
      </w:r>
    </w:p>
    <w:p w:rsidR="006B60D3" w:rsidRPr="006B60D3" w:rsidRDefault="006B60D3" w:rsidP="007F5D93">
      <w:pPr>
        <w:widowControl w:val="0"/>
        <w:tabs>
          <w:tab w:val="left" w:pos="0"/>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УФК по Самарской области       </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(4200, Управление финансами </w:t>
      </w:r>
      <w:proofErr w:type="spellStart"/>
      <w:r w:rsidRPr="006B60D3">
        <w:rPr>
          <w:rFonts w:ascii="Times New Roman" w:eastAsia="Times New Roman" w:hAnsi="Times New Roman" w:cs="Times New Roman"/>
          <w:color w:val="000000"/>
          <w:lang w:eastAsia="ru-RU"/>
        </w:rPr>
        <w:t>м.р</w:t>
      </w:r>
      <w:proofErr w:type="spellEnd"/>
      <w:r w:rsidRPr="006B60D3">
        <w:rPr>
          <w:rFonts w:ascii="Times New Roman" w:eastAsia="Times New Roman" w:hAnsi="Times New Roman" w:cs="Times New Roman"/>
          <w:color w:val="000000"/>
          <w:lang w:eastAsia="ru-RU"/>
        </w:rPr>
        <w:t>. Безенчукский, Администрация г/п Безенчук)</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р/с 03100643000000014200, </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к/</w:t>
      </w:r>
      <w:proofErr w:type="spellStart"/>
      <w:r w:rsidRPr="006B60D3">
        <w:rPr>
          <w:rFonts w:ascii="Times New Roman" w:eastAsia="Times New Roman" w:hAnsi="Times New Roman" w:cs="Times New Roman"/>
          <w:color w:val="000000"/>
          <w:lang w:eastAsia="ru-RU"/>
        </w:rPr>
        <w:t>сч</w:t>
      </w:r>
      <w:proofErr w:type="spellEnd"/>
      <w:r w:rsidRPr="006B60D3">
        <w:rPr>
          <w:rFonts w:ascii="Times New Roman" w:eastAsia="Times New Roman" w:hAnsi="Times New Roman" w:cs="Times New Roman"/>
          <w:color w:val="000000"/>
          <w:lang w:eastAsia="ru-RU"/>
        </w:rPr>
        <w:t xml:space="preserve"> 40102810545370000036 Отделение Самара Банка России//УФК по Самарской области г. Самара </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ИНН 6362002431</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КПП 636201001 </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БИК 013601205</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КБК 20811402053130000410</w:t>
      </w:r>
    </w:p>
    <w:p w:rsidR="006B60D3" w:rsidRPr="006B60D3" w:rsidRDefault="006B60D3" w:rsidP="007F5D93">
      <w:pPr>
        <w:widowControl w:val="0"/>
        <w:tabs>
          <w:tab w:val="left" w:pos="0"/>
        </w:tabs>
        <w:spacing w:after="0" w:line="240" w:lineRule="auto"/>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           ОКТМО 36604151.</w:t>
      </w:r>
    </w:p>
    <w:p w:rsidR="006B60D3" w:rsidRPr="006B60D3" w:rsidRDefault="006B60D3" w:rsidP="007F5D93">
      <w:pPr>
        <w:widowControl w:val="0"/>
        <w:tabs>
          <w:tab w:val="left" w:pos="0"/>
          <w:tab w:val="left" w:pos="284"/>
        </w:tabs>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12.5. Задаток, перечисленный покупателем для участия в продаже посредством публичного предложения, засчитывается в счет оплаты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12.6. Факт оплаты имущества подтверждается выпиской со счета о поступлении средств в размере и сроки, указанные в договоре купли-продажи. </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12.7. 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rsidR="006B60D3" w:rsidRPr="006B60D3" w:rsidRDefault="006B60D3" w:rsidP="007F5D93">
      <w:pPr>
        <w:widowControl w:val="0"/>
        <w:tabs>
          <w:tab w:val="left" w:pos="0"/>
        </w:tabs>
        <w:spacing w:after="0" w:line="240" w:lineRule="auto"/>
        <w:ind w:firstLine="851"/>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13. Переход права собственности на федеральное имущество</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 xml:space="preserve">13.1. Передача имущества и оформление права собственности на него осуществляются в соответствии с </w:t>
      </w:r>
      <w:r w:rsidRPr="006B60D3">
        <w:rPr>
          <w:rFonts w:ascii="Times New Roman" w:eastAsia="Times New Roman" w:hAnsi="Times New Roman" w:cs="Times New Roman"/>
          <w:color w:val="000000"/>
          <w:lang w:eastAsia="ru-RU"/>
        </w:rPr>
        <w:lastRenderedPageBreak/>
        <w:t>законодательством Российской Федерации и договором купли-продажи имущества не позднее чем через 30 (тридцать) календарных дней после дня оплаты имущества.</w:t>
      </w:r>
    </w:p>
    <w:p w:rsidR="006B60D3" w:rsidRPr="006B60D3" w:rsidRDefault="006B60D3" w:rsidP="007F5D93">
      <w:pPr>
        <w:widowControl w:val="0"/>
        <w:spacing w:after="0" w:line="240" w:lineRule="auto"/>
        <w:ind w:firstLine="709"/>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13.2. 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в порядке, установленном законодательством Российской Федерации.</w:t>
      </w:r>
    </w:p>
    <w:p w:rsidR="006B60D3" w:rsidRPr="006B60D3" w:rsidRDefault="006B60D3" w:rsidP="007F5D93">
      <w:pPr>
        <w:widowControl w:val="0"/>
        <w:tabs>
          <w:tab w:val="left" w:pos="1080"/>
        </w:tabs>
        <w:spacing w:after="0" w:line="240" w:lineRule="auto"/>
        <w:jc w:val="center"/>
        <w:rPr>
          <w:rFonts w:ascii="Times New Roman" w:eastAsia="Times New Roman" w:hAnsi="Times New Roman" w:cs="Times New Roman"/>
          <w:b/>
          <w:color w:val="000000"/>
          <w:lang w:eastAsia="ru-RU"/>
        </w:rPr>
      </w:pPr>
      <w:r w:rsidRPr="006B60D3">
        <w:rPr>
          <w:rFonts w:ascii="Times New Roman" w:eastAsia="Times New Roman" w:hAnsi="Times New Roman" w:cs="Times New Roman"/>
          <w:b/>
          <w:color w:val="000000"/>
          <w:lang w:eastAsia="ru-RU"/>
        </w:rPr>
        <w:t>14. Заключительные положения</w:t>
      </w:r>
    </w:p>
    <w:p w:rsidR="006B60D3" w:rsidRPr="006B60D3" w:rsidRDefault="006B60D3" w:rsidP="007F5D93">
      <w:pPr>
        <w:widowControl w:val="0"/>
        <w:spacing w:after="0" w:line="240" w:lineRule="auto"/>
        <w:ind w:firstLine="851"/>
        <w:jc w:val="both"/>
        <w:rPr>
          <w:rFonts w:ascii="Times New Roman" w:eastAsia="Times New Roman" w:hAnsi="Times New Roman" w:cs="Times New Roman"/>
          <w:color w:val="000000"/>
          <w:lang w:eastAsia="ru-RU"/>
        </w:rPr>
      </w:pPr>
      <w:r w:rsidRPr="006B60D3">
        <w:rPr>
          <w:rFonts w:ascii="Times New Roman" w:eastAsia="Times New Roman" w:hAnsi="Times New Roman" w:cs="Times New Roman"/>
          <w:color w:val="000000"/>
          <w:lang w:eastAsia="ru-RU"/>
        </w:rPr>
        <w:t>14.1. Все вопросы, касающиеся проведения продажи посредством публичного предложения в электронной форме, не нашедшие отражения в настоящем информационном сообщении, регулируются законодательством Российской Федерации.</w:t>
      </w:r>
    </w:p>
    <w:p w:rsidR="00E47BF1" w:rsidRPr="00E47BF1" w:rsidRDefault="00E47BF1" w:rsidP="00E47BF1">
      <w:pPr>
        <w:spacing w:after="0" w:line="240" w:lineRule="auto"/>
        <w:jc w:val="right"/>
        <w:rPr>
          <w:rFonts w:ascii="Times New Roman" w:eastAsia="Times New Roman" w:hAnsi="Times New Roman" w:cs="Times New Roman"/>
          <w:b/>
          <w:sz w:val="18"/>
          <w:szCs w:val="18"/>
        </w:rPr>
      </w:pPr>
      <w:r w:rsidRPr="00E47BF1">
        <w:rPr>
          <w:rFonts w:ascii="Times New Roman" w:eastAsia="Times New Roman" w:hAnsi="Times New Roman" w:cs="Times New Roman"/>
          <w:b/>
          <w:sz w:val="18"/>
          <w:szCs w:val="18"/>
        </w:rPr>
        <w:t>Приложение 1</w:t>
      </w:r>
    </w:p>
    <w:p w:rsidR="00E47BF1" w:rsidRPr="00E47BF1" w:rsidRDefault="00E47BF1" w:rsidP="00E47BF1">
      <w:pPr>
        <w:spacing w:after="0" w:line="240" w:lineRule="auto"/>
        <w:jc w:val="right"/>
        <w:rPr>
          <w:rFonts w:ascii="Times New Roman" w:eastAsia="Times New Roman" w:hAnsi="Times New Roman" w:cs="Times New Roman"/>
          <w:b/>
          <w:sz w:val="24"/>
          <w:szCs w:val="20"/>
        </w:rPr>
      </w:pPr>
    </w:p>
    <w:p w:rsidR="00E47BF1" w:rsidRPr="00E47BF1" w:rsidRDefault="00E47BF1" w:rsidP="00E47BF1">
      <w:pPr>
        <w:spacing w:after="0" w:line="192" w:lineRule="auto"/>
        <w:jc w:val="center"/>
        <w:rPr>
          <w:rFonts w:ascii="Times New Roman" w:eastAsia="Times New Roman" w:hAnsi="Times New Roman" w:cs="Times New Roman"/>
          <w:b/>
          <w:sz w:val="20"/>
          <w:szCs w:val="20"/>
        </w:rPr>
      </w:pPr>
      <w:r w:rsidRPr="00E47BF1">
        <w:rPr>
          <w:rFonts w:ascii="Times New Roman" w:eastAsia="Times New Roman" w:hAnsi="Times New Roman" w:cs="Times New Roman"/>
          <w:b/>
          <w:sz w:val="20"/>
          <w:szCs w:val="20"/>
        </w:rPr>
        <w:t>ЗАЯВКА НА УЧАСТИЕ В ПРОДАЖЕ ПОСРЕДСТВОМ ПУБЛИЧНОГО ПРЕДЛОЖЕНИЯ В ЭЛЕКТРОННОЙ ФОРМЕ</w:t>
      </w:r>
    </w:p>
    <w:p w:rsidR="00E47BF1" w:rsidRPr="00E47BF1" w:rsidRDefault="00E47BF1" w:rsidP="00E47BF1">
      <w:pPr>
        <w:spacing w:after="0" w:line="192" w:lineRule="auto"/>
        <w:jc w:val="center"/>
        <w:rPr>
          <w:rFonts w:ascii="Times New Roman" w:eastAsia="Times New Roman" w:hAnsi="Times New Roman" w:cs="Times New Roman"/>
          <w:b/>
          <w:sz w:val="20"/>
          <w:szCs w:val="20"/>
        </w:rPr>
      </w:pPr>
      <w:r w:rsidRPr="00E47BF1">
        <w:rPr>
          <w:rFonts w:ascii="Times New Roman" w:eastAsia="Times New Roman" w:hAnsi="Times New Roman" w:cs="Times New Roman"/>
          <w:b/>
          <w:sz w:val="20"/>
          <w:szCs w:val="20"/>
        </w:rPr>
        <w:t xml:space="preserve">по продаже Имущества (лота) </w:t>
      </w:r>
    </w:p>
    <w:p w:rsidR="00E47BF1" w:rsidRPr="00E47BF1" w:rsidRDefault="00E47BF1" w:rsidP="00E47BF1">
      <w:pPr>
        <w:spacing w:after="0" w:line="204" w:lineRule="auto"/>
        <w:jc w:val="right"/>
        <w:rPr>
          <w:rFonts w:ascii="Times New Roman" w:eastAsia="Times New Roman" w:hAnsi="Times New Roman" w:cs="Times New Roman"/>
          <w:sz w:val="21"/>
          <w:szCs w:val="21"/>
        </w:rPr>
      </w:pPr>
      <w:bookmarkStart w:id="5" w:name="OLE_LINK6"/>
      <w:bookmarkStart w:id="6" w:name="OLE_LINK5"/>
      <w:r w:rsidRPr="00E47BF1">
        <w:rPr>
          <w:rFonts w:ascii="Times New Roman" w:eastAsia="Times New Roman" w:hAnsi="Times New Roman" w:cs="Times New Roman"/>
          <w:sz w:val="20"/>
          <w:szCs w:val="20"/>
        </w:rPr>
        <w:t>_____________________________________________________________________________________________</w:t>
      </w:r>
    </w:p>
    <w:p w:rsidR="00E47BF1" w:rsidRPr="00E47BF1" w:rsidRDefault="00E47BF1" w:rsidP="00E47BF1">
      <w:pPr>
        <w:spacing w:after="0" w:line="192" w:lineRule="auto"/>
        <w:jc w:val="center"/>
        <w:rPr>
          <w:rFonts w:ascii="Times New Roman" w:eastAsia="Times New Roman" w:hAnsi="Times New Roman" w:cs="Times New Roman"/>
          <w:sz w:val="18"/>
          <w:szCs w:val="18"/>
        </w:rPr>
      </w:pPr>
      <w:r w:rsidRPr="00E47BF1">
        <w:rPr>
          <w:rFonts w:ascii="Times New Roman" w:eastAsia="Times New Roman" w:hAnsi="Times New Roman" w:cs="Times New Roman"/>
          <w:sz w:val="21"/>
          <w:szCs w:val="21"/>
        </w:rPr>
        <w:t xml:space="preserve"> </w:t>
      </w:r>
      <w:r w:rsidRPr="00E47BF1">
        <w:rPr>
          <w:rFonts w:ascii="Times New Roman" w:eastAsia="Times New Roman" w:hAnsi="Times New Roman" w:cs="Times New Roman"/>
          <w:sz w:val="18"/>
          <w:szCs w:val="18"/>
        </w:rPr>
        <w:t>(наименование Продавца)</w:t>
      </w:r>
      <w:bookmarkEnd w:id="5"/>
      <w:bookmarkEnd w:id="6"/>
    </w:p>
    <w:p w:rsidR="00E47BF1" w:rsidRPr="00E47BF1" w:rsidRDefault="00E47BF1" w:rsidP="00E47BF1">
      <w:pPr>
        <w:spacing w:after="0" w:line="204" w:lineRule="auto"/>
        <w:rPr>
          <w:rFonts w:ascii="Times New Roman" w:eastAsia="Times New Roman" w:hAnsi="Times New Roman" w:cs="Times New Roman"/>
          <w:b/>
          <w:bCs/>
          <w:sz w:val="18"/>
          <w:szCs w:val="18"/>
        </w:rPr>
      </w:pPr>
      <w:r w:rsidRPr="00E47BF1">
        <w:rPr>
          <w:rFonts w:ascii="Times New Roman" w:eastAsia="Times New Roman" w:hAnsi="Times New Roman" w:cs="Times New Roman"/>
          <w:b/>
        </w:rPr>
        <w:t>Претендент</w:t>
      </w:r>
      <w:r w:rsidRPr="00E47BF1">
        <w:rPr>
          <w:rFonts w:ascii="Times New Roman" w:eastAsia="Times New Roman" w:hAnsi="Times New Roman" w:cs="Times New Roman"/>
        </w:rPr>
        <w:t xml:space="preserve"> </w:t>
      </w:r>
      <w:r w:rsidRPr="00E47BF1">
        <w:rPr>
          <w:rFonts w:ascii="Times New Roman" w:eastAsia="Times New Roman" w:hAnsi="Times New Roman" w:cs="Times New Roman"/>
          <w:sz w:val="16"/>
          <w:szCs w:val="16"/>
        </w:rPr>
        <w:t>________________________________________________________________________________________________________________</w:t>
      </w:r>
    </w:p>
    <w:p w:rsidR="00E47BF1" w:rsidRPr="00E47BF1" w:rsidRDefault="00E47BF1" w:rsidP="00E47BF1">
      <w:pPr>
        <w:spacing w:after="0" w:line="204" w:lineRule="auto"/>
        <w:jc w:val="center"/>
        <w:rPr>
          <w:rFonts w:ascii="Times New Roman" w:eastAsia="Times New Roman" w:hAnsi="Times New Roman" w:cs="Times New Roman"/>
          <w:sz w:val="18"/>
          <w:szCs w:val="18"/>
        </w:rPr>
      </w:pPr>
      <w:r w:rsidRPr="00E47BF1">
        <w:rPr>
          <w:rFonts w:ascii="Times New Roman" w:eastAsia="Times New Roman" w:hAnsi="Times New Roman" w:cs="Times New Roman"/>
          <w:sz w:val="18"/>
          <w:szCs w:val="18"/>
        </w:rPr>
        <w:t xml:space="preserve"> (</w:t>
      </w:r>
      <w:r w:rsidRPr="00E47BF1">
        <w:rPr>
          <w:rFonts w:ascii="Times New Roman" w:eastAsia="Times New Roman" w:hAnsi="Times New Roman" w:cs="Times New Roman"/>
          <w:bCs/>
          <w:sz w:val="18"/>
          <w:szCs w:val="18"/>
        </w:rPr>
        <w:t>Ф.И.О. для физического лица или ИП, наименование для юридического лица с указанием организационно-правовой формы</w:t>
      </w:r>
      <w:r w:rsidRPr="00E47BF1">
        <w:rPr>
          <w:rFonts w:ascii="Times New Roman" w:eastAsia="Times New Roman" w:hAnsi="Times New Roman" w:cs="Times New Roman"/>
          <w:sz w:val="18"/>
          <w:szCs w:val="18"/>
        </w:rPr>
        <w:t>)</w:t>
      </w:r>
    </w:p>
    <w:p w:rsidR="00E47BF1" w:rsidRPr="00E47BF1" w:rsidRDefault="00E47BF1" w:rsidP="00E47BF1">
      <w:pPr>
        <w:spacing w:after="0" w:line="204" w:lineRule="auto"/>
        <w:jc w:val="center"/>
        <w:rPr>
          <w:rFonts w:ascii="Times New Roman" w:eastAsia="Times New Roman" w:hAnsi="Times New Roman" w:cs="Times New Roman"/>
        </w:rPr>
      </w:pPr>
      <w:r w:rsidRPr="00E47BF1">
        <w:rPr>
          <w:rFonts w:ascii="Times New Roman" w:eastAsia="Times New Roman" w:hAnsi="Times New Roman" w:cs="Times New Roman"/>
          <w:b/>
        </w:rPr>
        <w:t>в лице</w:t>
      </w:r>
      <w:r w:rsidRPr="00E47BF1">
        <w:rPr>
          <w:rFonts w:ascii="Times New Roman" w:eastAsia="Times New Roman" w:hAnsi="Times New Roman" w:cs="Times New Roman"/>
        </w:rPr>
        <w:t xml:space="preserve"> </w:t>
      </w:r>
    </w:p>
    <w:p w:rsidR="00E47BF1" w:rsidRPr="00E47BF1" w:rsidRDefault="00E47BF1" w:rsidP="00E47BF1">
      <w:pPr>
        <w:spacing w:after="0" w:line="204" w:lineRule="auto"/>
        <w:jc w:val="center"/>
        <w:rPr>
          <w:rFonts w:ascii="Times New Roman" w:eastAsia="Times New Roman" w:hAnsi="Times New Roman" w:cs="Times New Roman"/>
          <w:sz w:val="20"/>
        </w:rPr>
      </w:pPr>
      <w:r w:rsidRPr="00E47BF1">
        <w:rPr>
          <w:rFonts w:ascii="Times New Roman" w:eastAsia="Times New Roman" w:hAnsi="Times New Roman" w:cs="Times New Roman"/>
        </w:rPr>
        <w:t>_____________________________________________________________________________________</w:t>
      </w:r>
      <w:r w:rsidRPr="00E47BF1">
        <w:rPr>
          <w:rFonts w:ascii="Times New Roman" w:eastAsia="Times New Roman" w:hAnsi="Times New Roman" w:cs="Times New Roman"/>
          <w:sz w:val="20"/>
        </w:rPr>
        <w:t>(ФИО)</w:t>
      </w:r>
    </w:p>
    <w:p w:rsidR="00E47BF1" w:rsidRPr="00E47BF1" w:rsidRDefault="00E47BF1" w:rsidP="00E47BF1">
      <w:pPr>
        <w:spacing w:after="0" w:line="204" w:lineRule="auto"/>
        <w:rPr>
          <w:rFonts w:ascii="Times New Roman" w:eastAsia="Times New Roman" w:hAnsi="Times New Roman" w:cs="Times New Roman"/>
          <w:b/>
          <w:bCs/>
          <w:sz w:val="20"/>
          <w:szCs w:val="20"/>
        </w:rPr>
      </w:pPr>
      <w:r w:rsidRPr="00E47BF1">
        <w:rPr>
          <w:rFonts w:ascii="Times New Roman" w:eastAsia="Times New Roman" w:hAnsi="Times New Roman" w:cs="Times New Roman"/>
          <w:b/>
          <w:bCs/>
        </w:rPr>
        <w:t>действующий на основании</w:t>
      </w:r>
      <w:r w:rsidRPr="00E47BF1">
        <w:rPr>
          <w:rFonts w:ascii="Times New Roman" w:eastAsia="Times New Roman" w:hAnsi="Times New Roman" w:cs="Times New Roman"/>
          <w:b/>
          <w:bCs/>
          <w:vertAlign w:val="superscript"/>
        </w:rPr>
        <w:footnoteReference w:id="1"/>
      </w:r>
      <w:r w:rsidRPr="00E47BF1">
        <w:rPr>
          <w:rFonts w:ascii="Times New Roman" w:eastAsia="Times New Roman" w:hAnsi="Times New Roman" w:cs="Times New Roman"/>
          <w:sz w:val="16"/>
          <w:szCs w:val="16"/>
        </w:rPr>
        <w:t xml:space="preserve">________________________________________________________________________________   </w:t>
      </w:r>
    </w:p>
    <w:p w:rsidR="00E47BF1" w:rsidRPr="00E47BF1" w:rsidRDefault="00E47BF1" w:rsidP="00E47BF1">
      <w:pPr>
        <w:spacing w:after="0" w:line="240" w:lineRule="auto"/>
        <w:rPr>
          <w:rFonts w:ascii="Times New Roman" w:eastAsia="Times New Roman" w:hAnsi="Times New Roman" w:cs="Times New Roman"/>
          <w:b/>
          <w:sz w:val="24"/>
          <w:szCs w:val="20"/>
        </w:rPr>
      </w:pPr>
      <w:r w:rsidRPr="00E47BF1">
        <w:rPr>
          <w:rFonts w:ascii="Times New Roman" w:eastAsia="Times New Roman" w:hAnsi="Times New Roman" w:cs="Times New Roman"/>
          <w:sz w:val="20"/>
          <w:szCs w:val="20"/>
        </w:rPr>
        <w:t xml:space="preserve">                                                                                      (</w:t>
      </w:r>
      <w:r w:rsidRPr="00E47BF1">
        <w:rPr>
          <w:rFonts w:ascii="Times New Roman" w:eastAsia="Times New Roman" w:hAnsi="Times New Roman" w:cs="Times New Roman"/>
          <w:sz w:val="18"/>
          <w:szCs w:val="18"/>
        </w:rPr>
        <w:t>Устав, Положение и т.д</w:t>
      </w:r>
      <w:r w:rsidRPr="00E47BF1">
        <w:rPr>
          <w:rFonts w:ascii="Times New Roman" w:eastAsia="Times New Roman" w:hAnsi="Times New Roman" w:cs="Times New Roman"/>
          <w:sz w:val="20"/>
          <w:szCs w:val="20"/>
        </w:rPr>
        <w:t>.)</w:t>
      </w:r>
    </w:p>
    <w:tbl>
      <w:tblPr>
        <w:tblW w:w="0" w:type="auto"/>
        <w:tblInd w:w="108" w:type="dxa"/>
        <w:tblLayout w:type="fixed"/>
        <w:tblLook w:val="0000" w:firstRow="0" w:lastRow="0" w:firstColumn="0" w:lastColumn="0" w:noHBand="0" w:noVBand="0"/>
      </w:tblPr>
      <w:tblGrid>
        <w:gridCol w:w="10107"/>
      </w:tblGrid>
      <w:tr w:rsidR="00E47BF1" w:rsidRPr="00E47BF1" w:rsidTr="00E47BF1">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E47BF1" w:rsidRPr="00E47BF1" w:rsidRDefault="00E47BF1" w:rsidP="00E47BF1">
            <w:pPr>
              <w:spacing w:after="0" w:line="240" w:lineRule="auto"/>
              <w:rPr>
                <w:rFonts w:ascii="Times New Roman" w:eastAsia="Times New Roman" w:hAnsi="Times New Roman" w:cs="Times New Roman"/>
                <w:sz w:val="20"/>
                <w:szCs w:val="20"/>
              </w:rPr>
            </w:pPr>
            <w:r w:rsidRPr="00E47BF1">
              <w:rPr>
                <w:rFonts w:ascii="Times New Roman" w:eastAsia="Times New Roman" w:hAnsi="Times New Roman" w:cs="Times New Roman"/>
                <w:b/>
                <w:sz w:val="24"/>
                <w:szCs w:val="20"/>
              </w:rPr>
              <w:t>(</w:t>
            </w:r>
            <w:r w:rsidRPr="00E47BF1">
              <w:rPr>
                <w:rFonts w:ascii="Times New Roman" w:eastAsia="Times New Roman" w:hAnsi="Times New Roman" w:cs="Times New Roman"/>
                <w:b/>
                <w:sz w:val="20"/>
                <w:szCs w:val="20"/>
              </w:rPr>
              <w:t>заполняется</w:t>
            </w:r>
            <w:r w:rsidRPr="00E47BF1">
              <w:rPr>
                <w:rFonts w:ascii="Times New Roman" w:eastAsia="Times New Roman" w:hAnsi="Times New Roman" w:cs="Times New Roman"/>
                <w:sz w:val="20"/>
                <w:szCs w:val="20"/>
              </w:rPr>
              <w:t xml:space="preserve"> </w:t>
            </w:r>
            <w:r w:rsidRPr="00E47BF1">
              <w:rPr>
                <w:rFonts w:ascii="Times New Roman" w:eastAsia="Times New Roman" w:hAnsi="Times New Roman" w:cs="Times New Roman"/>
                <w:b/>
                <w:sz w:val="20"/>
                <w:szCs w:val="20"/>
              </w:rPr>
              <w:t>физическим лицо, индивидуальным предпринимателем)</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Паспортные данные: серия……………………№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дата выдачи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г.</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кем выдан…………………………………………………………………………………………………………………….</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регистрации по месту жительства …………………………………………………………………………………...</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регистрации по месту пребывания…………………………………………………………………………………...</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Контактный телефон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Дата регистрации в качестве индивидуального предпринимателя: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……г. ………………………………….</w:t>
            </w:r>
          </w:p>
          <w:p w:rsidR="00E47BF1" w:rsidRPr="00E47BF1" w:rsidRDefault="00E47BF1" w:rsidP="00E47BF1">
            <w:pPr>
              <w:spacing w:after="0" w:line="192" w:lineRule="auto"/>
              <w:rPr>
                <w:rFonts w:ascii="Times New Roman" w:eastAsia="Times New Roman" w:hAnsi="Times New Roman" w:cs="Times New Roman"/>
                <w:b/>
                <w:sz w:val="20"/>
                <w:szCs w:val="20"/>
              </w:rPr>
            </w:pPr>
            <w:r w:rsidRPr="00E47BF1">
              <w:rPr>
                <w:rFonts w:ascii="Times New Roman" w:eastAsia="Times New Roman" w:hAnsi="Times New Roman" w:cs="Times New Roman"/>
                <w:sz w:val="20"/>
                <w:szCs w:val="20"/>
              </w:rPr>
              <w:t>ОГРН индивидуального предпринимателя №………………………………………………………………………………</w:t>
            </w:r>
          </w:p>
        </w:tc>
      </w:tr>
      <w:tr w:rsidR="00E47BF1" w:rsidRPr="00E47BF1" w:rsidTr="00E47BF1">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b/>
                <w:sz w:val="20"/>
                <w:szCs w:val="20"/>
              </w:rPr>
              <w:t>(заполняется юридическим лицом)</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местонахождения……………………………………………………………………………………………...............</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Почтовый адрес……………………………………………………………………………………………………………….</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 xml:space="preserve">Контактный </w:t>
            </w:r>
            <w:proofErr w:type="gramStart"/>
            <w:r w:rsidRPr="00E47BF1">
              <w:rPr>
                <w:rFonts w:ascii="Times New Roman" w:eastAsia="Times New Roman" w:hAnsi="Times New Roman" w:cs="Times New Roman"/>
                <w:sz w:val="20"/>
                <w:szCs w:val="20"/>
              </w:rPr>
              <w:t>телефон….…..</w:t>
            </w:r>
            <w:proofErr w:type="gramEnd"/>
            <w:r w:rsidRPr="00E47BF1">
              <w:rPr>
                <w:rFonts w:ascii="Times New Roman" w:eastAsia="Times New Roman" w:hAnsi="Times New Roman" w:cs="Times New Roman"/>
                <w:sz w:val="20"/>
                <w:szCs w:val="20"/>
              </w:rPr>
              <w:t>……………………………………………………………………………………………</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ИНН №_</w:t>
            </w:r>
          </w:p>
          <w:p w:rsidR="00E47BF1" w:rsidRPr="00E47BF1" w:rsidRDefault="00E47BF1" w:rsidP="00E47BF1">
            <w:pPr>
              <w:spacing w:after="0" w:line="192" w:lineRule="auto"/>
              <w:rPr>
                <w:rFonts w:ascii="Times New Roman" w:eastAsia="Times New Roman" w:hAnsi="Times New Roman" w:cs="Times New Roman"/>
                <w:b/>
                <w:sz w:val="20"/>
                <w:szCs w:val="20"/>
              </w:rPr>
            </w:pPr>
            <w:r w:rsidRPr="00E47BF1">
              <w:rPr>
                <w:rFonts w:ascii="Times New Roman" w:eastAsia="Times New Roman" w:hAnsi="Times New Roman" w:cs="Times New Roman"/>
                <w:sz w:val="20"/>
                <w:szCs w:val="20"/>
              </w:rPr>
              <w:t>ОГРН №___________________</w:t>
            </w:r>
          </w:p>
        </w:tc>
      </w:tr>
      <w:tr w:rsidR="00E47BF1" w:rsidRPr="00E47BF1" w:rsidTr="00E47BF1">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tcPr>
          <w:p w:rsidR="00E47BF1" w:rsidRPr="00E47BF1" w:rsidRDefault="00E47BF1" w:rsidP="00E47BF1">
            <w:pPr>
              <w:spacing w:after="0" w:line="192" w:lineRule="auto"/>
              <w:rPr>
                <w:rFonts w:ascii="Times New Roman" w:eastAsia="Times New Roman" w:hAnsi="Times New Roman" w:cs="Times New Roman"/>
                <w:b/>
                <w:sz w:val="20"/>
                <w:szCs w:val="20"/>
              </w:rPr>
            </w:pPr>
          </w:p>
          <w:p w:rsidR="00E47BF1" w:rsidRPr="00E47BF1" w:rsidRDefault="00E47BF1" w:rsidP="00E47BF1">
            <w:pPr>
              <w:spacing w:after="0" w:line="192" w:lineRule="auto"/>
              <w:rPr>
                <w:rFonts w:ascii="Times New Roman" w:eastAsia="Times New Roman" w:hAnsi="Times New Roman" w:cs="Times New Roman"/>
                <w:b/>
                <w:sz w:val="14"/>
                <w:szCs w:val="14"/>
              </w:rPr>
            </w:pPr>
            <w:r w:rsidRPr="00E47BF1">
              <w:rPr>
                <w:rFonts w:ascii="Times New Roman" w:eastAsia="Times New Roman" w:hAnsi="Times New Roman" w:cs="Times New Roman"/>
                <w:b/>
                <w:sz w:val="20"/>
                <w:szCs w:val="20"/>
              </w:rPr>
              <w:t>Представитель Претендента</w:t>
            </w:r>
            <w:r w:rsidRPr="00E47BF1">
              <w:rPr>
                <w:rFonts w:ascii="Times New Roman" w:eastAsia="Times New Roman" w:hAnsi="Times New Roman" w:cs="Times New Roman"/>
                <w:b/>
                <w:sz w:val="20"/>
                <w:szCs w:val="20"/>
                <w:vertAlign w:val="superscript"/>
              </w:rPr>
              <w:footnoteReference w:id="2"/>
            </w:r>
            <w:r w:rsidRPr="00E47BF1">
              <w:rPr>
                <w:rFonts w:ascii="Times New Roman" w:eastAsia="Times New Roman" w:hAnsi="Times New Roman" w:cs="Times New Roman"/>
                <w:sz w:val="20"/>
                <w:szCs w:val="20"/>
              </w:rPr>
              <w:t>………………………………………………………………………………………………</w:t>
            </w:r>
          </w:p>
          <w:p w:rsidR="00E47BF1" w:rsidRPr="00E47BF1" w:rsidRDefault="00E47BF1" w:rsidP="00E47BF1">
            <w:pPr>
              <w:spacing w:after="0" w:line="192" w:lineRule="auto"/>
              <w:jc w:val="center"/>
              <w:rPr>
                <w:rFonts w:ascii="Times New Roman" w:eastAsia="Times New Roman" w:hAnsi="Times New Roman" w:cs="Times New Roman"/>
                <w:sz w:val="20"/>
                <w:szCs w:val="20"/>
              </w:rPr>
            </w:pPr>
            <w:r w:rsidRPr="00E47BF1">
              <w:rPr>
                <w:rFonts w:ascii="Times New Roman" w:eastAsia="Times New Roman" w:hAnsi="Times New Roman" w:cs="Times New Roman"/>
                <w:b/>
                <w:sz w:val="14"/>
                <w:szCs w:val="14"/>
              </w:rPr>
              <w:t>(Ф.И.О.)</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 xml:space="preserve">Действует на основании доверенности от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roofErr w:type="gramStart"/>
            <w:r w:rsidRPr="00E47BF1">
              <w:rPr>
                <w:rFonts w:ascii="Times New Roman" w:eastAsia="Times New Roman" w:hAnsi="Times New Roman" w:cs="Times New Roman"/>
                <w:sz w:val="20"/>
                <w:szCs w:val="20"/>
              </w:rPr>
              <w:t>20..….г.</w:t>
            </w:r>
            <w:proofErr w:type="gramEnd"/>
            <w:r w:rsidRPr="00E47BF1">
              <w:rPr>
                <w:rFonts w:ascii="Times New Roman" w:eastAsia="Times New Roman" w:hAnsi="Times New Roman" w:cs="Times New Roman"/>
                <w:sz w:val="20"/>
                <w:szCs w:val="20"/>
              </w:rPr>
              <w:t>, № ………………………………………………….</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Паспортные данные представителя: серия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дата выдачи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xml:space="preserve">» …….…… </w:t>
            </w:r>
            <w:proofErr w:type="gramStart"/>
            <w:r w:rsidRPr="00E47BF1">
              <w:rPr>
                <w:rFonts w:ascii="Times New Roman" w:eastAsia="Times New Roman" w:hAnsi="Times New Roman" w:cs="Times New Roman"/>
                <w:sz w:val="20"/>
                <w:szCs w:val="20"/>
              </w:rPr>
              <w:t>.…....г.</w:t>
            </w:r>
            <w:proofErr w:type="gramEnd"/>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кем выдан</w:t>
            </w:r>
            <w:proofErr w:type="gramStart"/>
            <w:r w:rsidRPr="00E47BF1">
              <w:rPr>
                <w:rFonts w:ascii="Times New Roman" w:eastAsia="Times New Roman" w:hAnsi="Times New Roman" w:cs="Times New Roman"/>
                <w:sz w:val="20"/>
                <w:szCs w:val="20"/>
              </w:rPr>
              <w:t xml:space="preserve"> ..</w:t>
            </w:r>
            <w:proofErr w:type="gramEnd"/>
            <w:r w:rsidRPr="00E47BF1">
              <w:rPr>
                <w:rFonts w:ascii="Times New Roman" w:eastAsia="Times New Roman" w:hAnsi="Times New Roman" w:cs="Times New Roman"/>
                <w:sz w:val="20"/>
                <w:szCs w:val="20"/>
              </w:rPr>
              <w:t>…………………………………………</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регистрации по месту жительства …………………………………………………………………………………...</w:t>
            </w:r>
          </w:p>
          <w:p w:rsidR="00E47BF1" w:rsidRPr="00E47BF1" w:rsidRDefault="00E47BF1" w:rsidP="00E47BF1">
            <w:pPr>
              <w:spacing w:after="0" w:line="192"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регистрации по месту пребывания…………………………………………………………………………………...</w:t>
            </w:r>
          </w:p>
          <w:p w:rsidR="00E47BF1" w:rsidRPr="00E47BF1" w:rsidRDefault="00E47BF1" w:rsidP="00E47BF1">
            <w:pPr>
              <w:spacing w:after="0" w:line="192" w:lineRule="auto"/>
              <w:rPr>
                <w:rFonts w:ascii="Times New Roman" w:eastAsia="Times New Roman" w:hAnsi="Times New Roman" w:cs="Times New Roman"/>
                <w:sz w:val="24"/>
                <w:szCs w:val="20"/>
              </w:rPr>
            </w:pPr>
            <w:r w:rsidRPr="00E47BF1">
              <w:rPr>
                <w:rFonts w:ascii="Times New Roman" w:eastAsia="Times New Roman" w:hAnsi="Times New Roman" w:cs="Times New Roman"/>
                <w:sz w:val="20"/>
                <w:szCs w:val="20"/>
              </w:rPr>
              <w:t xml:space="preserve">Контактный телефон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w:t>
            </w:r>
            <w:proofErr w:type="gramStart"/>
            <w:r w:rsidRPr="00E47BF1">
              <w:rPr>
                <w:rFonts w:ascii="Times New Roman" w:eastAsia="Times New Roman" w:hAnsi="Times New Roman" w:cs="Times New Roman"/>
                <w:sz w:val="20"/>
                <w:szCs w:val="20"/>
              </w:rPr>
              <w:t>…….</w:t>
            </w:r>
            <w:proofErr w:type="gramEnd"/>
          </w:p>
        </w:tc>
      </w:tr>
    </w:tbl>
    <w:p w:rsidR="00E47BF1" w:rsidRPr="00E47BF1" w:rsidRDefault="00E47BF1" w:rsidP="00E47BF1">
      <w:pPr>
        <w:widowControl w:val="0"/>
        <w:autoSpaceDE w:val="0"/>
        <w:spacing w:before="1" w:after="1" w:line="240" w:lineRule="auto"/>
        <w:ind w:left="1" w:right="1" w:hanging="1"/>
        <w:jc w:val="both"/>
        <w:rPr>
          <w:rFonts w:ascii="Times New Roman" w:eastAsia="Times New Roman" w:hAnsi="Times New Roman" w:cs="Times New Roman"/>
          <w:sz w:val="4"/>
          <w:szCs w:val="4"/>
        </w:rPr>
      </w:pPr>
      <w:r w:rsidRPr="00E47BF1">
        <w:rPr>
          <w:rFonts w:ascii="Times New Roman" w:eastAsia="Times New Roman" w:hAnsi="Times New Roman" w:cs="Times New Roman"/>
          <w:sz w:val="24"/>
          <w:szCs w:val="20"/>
        </w:rPr>
        <w:tab/>
      </w:r>
      <w:r w:rsidRPr="00E47BF1">
        <w:rPr>
          <w:rFonts w:ascii="Times New Roman" w:eastAsia="Times New Roman" w:hAnsi="Times New Roman" w:cs="Times New Roman"/>
          <w:b/>
        </w:rPr>
        <w:t>принял решение об участии в продаже посредством публичного предложения Имущества (лота):</w:t>
      </w:r>
    </w:p>
    <w:p w:rsidR="00E47BF1" w:rsidRPr="00E47BF1" w:rsidRDefault="00E47BF1" w:rsidP="00E47BF1">
      <w:pPr>
        <w:widowControl w:val="0"/>
        <w:autoSpaceDE w:val="0"/>
        <w:spacing w:before="1" w:after="1" w:line="240" w:lineRule="auto"/>
        <w:ind w:left="1" w:right="1" w:hanging="1"/>
        <w:jc w:val="both"/>
        <w:rPr>
          <w:rFonts w:ascii="Times New Roman" w:eastAsia="Times New Roman" w:hAnsi="Times New Roman" w:cs="Times New Roman"/>
          <w:sz w:val="4"/>
          <w:szCs w:val="4"/>
        </w:rPr>
      </w:pPr>
    </w:p>
    <w:tbl>
      <w:tblPr>
        <w:tblW w:w="0" w:type="auto"/>
        <w:tblInd w:w="108" w:type="dxa"/>
        <w:tblLayout w:type="fixed"/>
        <w:tblLook w:val="0000" w:firstRow="0" w:lastRow="0" w:firstColumn="0" w:lastColumn="0" w:noHBand="0" w:noVBand="0"/>
      </w:tblPr>
      <w:tblGrid>
        <w:gridCol w:w="10107"/>
      </w:tblGrid>
      <w:tr w:rsidR="00E47BF1" w:rsidRPr="00E47BF1" w:rsidTr="00E47BF1">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tcPr>
          <w:p w:rsidR="00E47BF1" w:rsidRPr="00E47BF1" w:rsidRDefault="00E47BF1" w:rsidP="00E47BF1">
            <w:pPr>
              <w:spacing w:after="0" w:line="240"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Дата продажи: …</w:t>
            </w:r>
            <w:proofErr w:type="gramStart"/>
            <w:r w:rsidRPr="00E47BF1">
              <w:rPr>
                <w:rFonts w:ascii="Times New Roman" w:eastAsia="Times New Roman" w:hAnsi="Times New Roman" w:cs="Times New Roman"/>
                <w:sz w:val="20"/>
                <w:szCs w:val="20"/>
              </w:rPr>
              <w:t>…….</w:t>
            </w:r>
            <w:proofErr w:type="gramEnd"/>
            <w:r w:rsidRPr="00E47BF1">
              <w:rPr>
                <w:rFonts w:ascii="Times New Roman" w:eastAsia="Times New Roman" w:hAnsi="Times New Roman" w:cs="Times New Roman"/>
                <w:sz w:val="20"/>
                <w:szCs w:val="20"/>
              </w:rPr>
              <w:t xml:space="preserve">.……………. № Лота………………  </w:t>
            </w:r>
          </w:p>
          <w:p w:rsidR="00E47BF1" w:rsidRPr="00E47BF1" w:rsidRDefault="00E47BF1" w:rsidP="00E47BF1">
            <w:pPr>
              <w:spacing w:after="0" w:line="240"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Наименование Имущества (лота………………………………………………………………............................................</w:t>
            </w:r>
            <w:r w:rsidRPr="00E47BF1">
              <w:rPr>
                <w:rFonts w:ascii="Times New Roman" w:eastAsia="Times New Roman" w:hAnsi="Times New Roman" w:cs="Times New Roman"/>
                <w:sz w:val="24"/>
                <w:szCs w:val="20"/>
              </w:rPr>
              <w:t xml:space="preserve"> …………………………………………………………………………………………………………….</w:t>
            </w:r>
            <w:r w:rsidRPr="00E47BF1">
              <w:rPr>
                <w:rFonts w:ascii="Times New Roman" w:eastAsia="Times New Roman" w:hAnsi="Times New Roman" w:cs="Times New Roman"/>
                <w:sz w:val="20"/>
                <w:szCs w:val="20"/>
              </w:rPr>
              <w:t>...................................................................................................................................................................................................</w:t>
            </w:r>
          </w:p>
          <w:p w:rsidR="00E47BF1" w:rsidRPr="00E47BF1" w:rsidRDefault="00E47BF1" w:rsidP="00E47BF1">
            <w:pPr>
              <w:spacing w:after="0" w:line="240"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Адрес (местонахождение) Имущества (лота)</w:t>
            </w:r>
            <w:r w:rsidRPr="00E47BF1">
              <w:rPr>
                <w:rFonts w:ascii="Times New Roman" w:eastAsia="Times New Roman" w:hAnsi="Times New Roman" w:cs="Times New Roman"/>
                <w:sz w:val="19"/>
                <w:szCs w:val="19"/>
              </w:rPr>
              <w:t xml:space="preserve"> </w:t>
            </w:r>
            <w:r w:rsidRPr="00E47BF1">
              <w:rPr>
                <w:rFonts w:ascii="Times New Roman" w:eastAsia="Times New Roman" w:hAnsi="Times New Roman" w:cs="Times New Roman"/>
                <w:sz w:val="20"/>
                <w:szCs w:val="20"/>
              </w:rPr>
              <w:t>…………………………………………...………………………</w:t>
            </w:r>
          </w:p>
          <w:p w:rsidR="00E47BF1" w:rsidRPr="00E47BF1" w:rsidRDefault="00E47BF1" w:rsidP="00E47BF1">
            <w:pPr>
              <w:spacing w:after="0" w:line="240" w:lineRule="auto"/>
              <w:rPr>
                <w:rFonts w:ascii="Times New Roman" w:eastAsia="Times New Roman" w:hAnsi="Times New Roman" w:cs="Times New Roman"/>
                <w:sz w:val="20"/>
                <w:szCs w:val="20"/>
              </w:rPr>
            </w:pPr>
            <w:r w:rsidRPr="00E47BF1">
              <w:rPr>
                <w:rFonts w:ascii="Times New Roman" w:eastAsia="Times New Roman" w:hAnsi="Times New Roman" w:cs="Times New Roman"/>
                <w:sz w:val="20"/>
                <w:szCs w:val="20"/>
              </w:rPr>
              <w:t>…………………………………………………………………………………………………………………………………</w:t>
            </w:r>
          </w:p>
          <w:p w:rsidR="00E47BF1" w:rsidRPr="00E47BF1" w:rsidRDefault="00E47BF1" w:rsidP="00E47BF1">
            <w:pPr>
              <w:spacing w:after="0" w:line="240" w:lineRule="auto"/>
              <w:rPr>
                <w:rFonts w:ascii="Times New Roman" w:eastAsia="Times New Roman" w:hAnsi="Times New Roman" w:cs="Times New Roman"/>
                <w:b/>
                <w:sz w:val="24"/>
                <w:szCs w:val="20"/>
              </w:rPr>
            </w:pPr>
            <w:r w:rsidRPr="00E47BF1">
              <w:rPr>
                <w:rFonts w:ascii="Times New Roman" w:eastAsia="Times New Roman" w:hAnsi="Times New Roman" w:cs="Times New Roman"/>
                <w:sz w:val="20"/>
                <w:szCs w:val="20"/>
              </w:rPr>
              <w:t>………………………………………………………………………………………………………………………………….</w:t>
            </w:r>
          </w:p>
        </w:tc>
      </w:tr>
    </w:tbl>
    <w:p w:rsidR="00E47BF1" w:rsidRPr="00E47BF1" w:rsidRDefault="00E47BF1" w:rsidP="00E47BF1">
      <w:pPr>
        <w:widowControl w:val="0"/>
        <w:autoSpaceDE w:val="0"/>
        <w:spacing w:before="1" w:after="1" w:line="240" w:lineRule="auto"/>
        <w:jc w:val="both"/>
        <w:rPr>
          <w:rFonts w:ascii="Times New Roman" w:eastAsia="Times New Roman" w:hAnsi="Times New Roman" w:cs="Times New Roman"/>
          <w:b/>
        </w:rPr>
      </w:pPr>
      <w:r w:rsidRPr="00E47BF1">
        <w:rPr>
          <w:rFonts w:ascii="Times New Roman" w:eastAsia="Times New Roman" w:hAnsi="Times New Roman" w:cs="Times New Roman"/>
          <w:b/>
        </w:rPr>
        <w:t xml:space="preserve">и обязуется обеспечить поступление задатка в размере_____________________________ руб. </w:t>
      </w:r>
      <w:r w:rsidRPr="00E47BF1">
        <w:rPr>
          <w:rFonts w:ascii="Times New Roman" w:eastAsia="Times New Roman" w:hAnsi="Times New Roman" w:cs="Times New Roman"/>
        </w:rPr>
        <w:t xml:space="preserve">__________________________________________________ (сумма прописью), </w:t>
      </w:r>
    </w:p>
    <w:p w:rsidR="00E47BF1" w:rsidRPr="00E47BF1" w:rsidRDefault="00E47BF1" w:rsidP="00E47BF1">
      <w:pPr>
        <w:widowControl w:val="0"/>
        <w:autoSpaceDE w:val="0"/>
        <w:spacing w:before="1" w:after="1" w:line="240" w:lineRule="auto"/>
        <w:jc w:val="both"/>
        <w:rPr>
          <w:rFonts w:ascii="Times New Roman" w:eastAsia="Times New Roman" w:hAnsi="Times New Roman" w:cs="Times New Roman"/>
          <w:b/>
        </w:rPr>
      </w:pPr>
      <w:r w:rsidRPr="00E47BF1">
        <w:rPr>
          <w:rFonts w:ascii="Times New Roman" w:eastAsia="Times New Roman" w:hAnsi="Times New Roman" w:cs="Times New Roman"/>
          <w:b/>
        </w:rPr>
        <w:t>в сроки и в порядке установленные в Информационном сообщении на указанный лот.</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lang w:val="en-US"/>
        </w:rPr>
      </w:pPr>
      <w:r w:rsidRPr="00E47BF1">
        <w:rPr>
          <w:rFonts w:ascii="Times New Roman" w:eastAsia="Times New Roman" w:hAnsi="Times New Roman" w:cs="Times New Roman"/>
        </w:rPr>
        <w:t>Претендент</w:t>
      </w:r>
      <w:r w:rsidRPr="00E47BF1">
        <w:rPr>
          <w:rFonts w:ascii="Times New Roman" w:eastAsia="Times New Roman" w:hAnsi="Times New Roman" w:cs="Times New Roman"/>
          <w:lang w:val="en-US"/>
        </w:rPr>
        <w:t xml:space="preserve"> </w:t>
      </w:r>
      <w:r w:rsidRPr="00E47BF1">
        <w:rPr>
          <w:rFonts w:ascii="Times New Roman" w:eastAsia="Times New Roman" w:hAnsi="Times New Roman" w:cs="Times New Roman"/>
        </w:rPr>
        <w:t>обязуется</w:t>
      </w:r>
      <w:r w:rsidRPr="00E47BF1">
        <w:rPr>
          <w:rFonts w:ascii="Times New Roman" w:eastAsia="Times New Roman" w:hAnsi="Times New Roman" w:cs="Times New Roman"/>
          <w:lang w:val="en-US"/>
        </w:rPr>
        <w:t>:</w:t>
      </w:r>
    </w:p>
    <w:p w:rsidR="00E47BF1" w:rsidRPr="00E47BF1" w:rsidRDefault="00E47BF1" w:rsidP="00E47BF1">
      <w:pPr>
        <w:numPr>
          <w:ilvl w:val="1"/>
          <w:numId w:val="162"/>
        </w:numPr>
        <w:tabs>
          <w:tab w:val="num" w:pos="357"/>
        </w:tabs>
        <w:spacing w:after="0" w:line="240" w:lineRule="auto"/>
        <w:contextualSpacing/>
        <w:jc w:val="both"/>
        <w:rPr>
          <w:rFonts w:ascii="Times New Roman" w:eastAsia="Times New Roman" w:hAnsi="Times New Roman" w:cs="Times New Roman"/>
        </w:rPr>
      </w:pPr>
      <w:r w:rsidRPr="00E47BF1">
        <w:rPr>
          <w:rFonts w:ascii="Times New Roman" w:eastAsia="Times New Roman" w:hAnsi="Times New Roman" w:cs="Times New Roman"/>
        </w:rPr>
        <w:t>Соблюдать условия продажи посредством публичного предложения, проводимой в электронной форме, содержащиеся в Информационном сообщении о проведении продажи посредством публичного предложения, размещенном на сайте оператора электронной площадки _______________________, официальном сайте в сети «Интернет» для размещения информации о приватизации федерального имущества (</w:t>
      </w:r>
      <w:r w:rsidRPr="00E47BF1">
        <w:rPr>
          <w:rFonts w:ascii="Times New Roman" w:eastAsia="Times New Roman" w:hAnsi="Times New Roman" w:cs="Times New Roman"/>
          <w:lang w:val="en-US"/>
        </w:rPr>
        <w:t>www</w:t>
      </w:r>
      <w:r w:rsidRPr="00E47BF1">
        <w:rPr>
          <w:rFonts w:ascii="Times New Roman" w:eastAsia="Times New Roman" w:hAnsi="Times New Roman" w:cs="Times New Roman"/>
        </w:rPr>
        <w:t>.</w:t>
      </w:r>
      <w:proofErr w:type="spellStart"/>
      <w:r w:rsidRPr="00E47BF1">
        <w:rPr>
          <w:rFonts w:ascii="Times New Roman" w:eastAsia="Times New Roman" w:hAnsi="Times New Roman" w:cs="Times New Roman"/>
          <w:lang w:val="en-US"/>
        </w:rPr>
        <w:t>rosim</w:t>
      </w:r>
      <w:proofErr w:type="spellEnd"/>
      <w:r w:rsidRPr="00E47BF1">
        <w:rPr>
          <w:rFonts w:ascii="Times New Roman" w:eastAsia="Times New Roman" w:hAnsi="Times New Roman" w:cs="Times New Roman"/>
        </w:rPr>
        <w:t>.</w:t>
      </w:r>
      <w:proofErr w:type="spellStart"/>
      <w:r w:rsidRPr="00E47BF1">
        <w:rPr>
          <w:rFonts w:ascii="Times New Roman" w:eastAsia="Times New Roman" w:hAnsi="Times New Roman" w:cs="Times New Roman"/>
          <w:lang w:val="en-US"/>
        </w:rPr>
        <w:t>ru</w:t>
      </w:r>
      <w:proofErr w:type="spellEnd"/>
      <w:r w:rsidRPr="00E47BF1">
        <w:rPr>
          <w:rFonts w:ascii="Times New Roman" w:eastAsia="Times New Roman" w:hAnsi="Times New Roman" w:cs="Times New Roman"/>
        </w:rPr>
        <w:t>), официальном сайте Российской Федерации в сети «Интернет» для размещения информации о проведении торгов (</w:t>
      </w:r>
      <w:r w:rsidRPr="00E47BF1">
        <w:rPr>
          <w:rFonts w:ascii="Times New Roman" w:eastAsia="Times New Roman" w:hAnsi="Times New Roman" w:cs="Times New Roman"/>
          <w:lang w:val="en-US"/>
        </w:rPr>
        <w:t>www</w:t>
      </w:r>
      <w:r w:rsidRPr="00E47BF1">
        <w:rPr>
          <w:rFonts w:ascii="Times New Roman" w:eastAsia="Times New Roman" w:hAnsi="Times New Roman" w:cs="Times New Roman"/>
        </w:rPr>
        <w:t>.</w:t>
      </w:r>
      <w:proofErr w:type="spellStart"/>
      <w:r w:rsidRPr="00E47BF1">
        <w:rPr>
          <w:rFonts w:ascii="Times New Roman" w:eastAsia="Times New Roman" w:hAnsi="Times New Roman" w:cs="Times New Roman"/>
          <w:lang w:val="en-US"/>
        </w:rPr>
        <w:t>torgi</w:t>
      </w:r>
      <w:proofErr w:type="spellEnd"/>
      <w:r w:rsidRPr="00E47BF1">
        <w:rPr>
          <w:rFonts w:ascii="Times New Roman" w:eastAsia="Times New Roman" w:hAnsi="Times New Roman" w:cs="Times New Roman"/>
        </w:rPr>
        <w:t>.</w:t>
      </w:r>
      <w:r w:rsidRPr="00E47BF1">
        <w:rPr>
          <w:rFonts w:ascii="Times New Roman" w:eastAsia="Times New Roman" w:hAnsi="Times New Roman" w:cs="Times New Roman"/>
          <w:lang w:val="en-US"/>
        </w:rPr>
        <w:t>gov</w:t>
      </w:r>
      <w:r w:rsidRPr="00E47BF1">
        <w:rPr>
          <w:rFonts w:ascii="Times New Roman" w:eastAsia="Times New Roman" w:hAnsi="Times New Roman" w:cs="Times New Roman"/>
        </w:rPr>
        <w:t>.</w:t>
      </w:r>
      <w:proofErr w:type="spellStart"/>
      <w:r w:rsidRPr="00E47BF1">
        <w:rPr>
          <w:rFonts w:ascii="Times New Roman" w:eastAsia="Times New Roman" w:hAnsi="Times New Roman" w:cs="Times New Roman"/>
          <w:lang w:val="en-US"/>
        </w:rPr>
        <w:t>ru</w:t>
      </w:r>
      <w:proofErr w:type="spellEnd"/>
      <w:r w:rsidRPr="00E47BF1">
        <w:rPr>
          <w:rFonts w:ascii="Times New Roman" w:eastAsia="Times New Roman" w:hAnsi="Times New Roman" w:cs="Times New Roman"/>
        </w:rPr>
        <w:t>), а также порядок проведения продажи посредством публичного предложения, установленный Положением об организации и проведении продажи государственного и муниципального имущества в электронной форме, утвержденным постановлением Правительства Российской Федерации от 27 августа 2012 г. № 860.</w:t>
      </w:r>
    </w:p>
    <w:p w:rsidR="00E47BF1" w:rsidRPr="00E47BF1" w:rsidRDefault="00E47BF1" w:rsidP="00E47BF1">
      <w:pPr>
        <w:numPr>
          <w:ilvl w:val="1"/>
          <w:numId w:val="162"/>
        </w:numPr>
        <w:tabs>
          <w:tab w:val="num" w:pos="357"/>
        </w:tabs>
        <w:suppressAutoHyphens/>
        <w:autoSpaceDE w:val="0"/>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 xml:space="preserve">В случае признания Победителем продажи посредством публичного предложения заключить с Продавцом договор купли-продажи не позднее пяти рабочих дней со дня подведения итогов продажи посредством </w:t>
      </w:r>
      <w:r w:rsidRPr="00E47BF1">
        <w:rPr>
          <w:rFonts w:ascii="Times New Roman" w:eastAsia="Times New Roman" w:hAnsi="Times New Roman" w:cs="Times New Roman"/>
        </w:rPr>
        <w:lastRenderedPageBreak/>
        <w:t>публичного предложения, в соответствии с порядком и требованиями, установленными в Информационном сообщении и договоре купли-продажи.</w:t>
      </w:r>
    </w:p>
    <w:p w:rsidR="00E47BF1" w:rsidRPr="00E47BF1" w:rsidRDefault="00E47BF1" w:rsidP="00E47BF1">
      <w:pPr>
        <w:numPr>
          <w:ilvl w:val="1"/>
          <w:numId w:val="162"/>
        </w:numPr>
        <w:tabs>
          <w:tab w:val="num" w:pos="357"/>
        </w:tabs>
        <w:suppressAutoHyphens/>
        <w:autoSpaceDE w:val="0"/>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 xml:space="preserve">Произвести оплату стоимости Имущества, установленной по результатам продажи посредством публичного предложения, в сроки и на счет, установленные договоров купли-продажи. </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 xml:space="preserve">Задаток Победителя продажи посредством публичного предложения засчитывается в счет оплаты приобретаемого Имущества (лота). </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Претендент извещён о том, что он вправе отозвать Заявку в порядке и в сроки, установленные в Информационном сообщении.</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 xml:space="preserve">Ответственность за достоверность представленных документов и информации несет Претендент. </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Претендент подтверждает, что соответствует требованиям, установленным статьей 5 Федерального закона от 21 декабря 2001 г. № 178-ФЗ «О приватизации государственного и муниципального имущества» (далее – Закон) и не является:</w:t>
      </w:r>
    </w:p>
    <w:p w:rsidR="00E47BF1" w:rsidRPr="00E47BF1" w:rsidRDefault="00E47BF1" w:rsidP="00E47BF1">
      <w:pPr>
        <w:suppressAutoHyphens/>
        <w:spacing w:after="0" w:line="240" w:lineRule="auto"/>
        <w:ind w:left="360"/>
        <w:jc w:val="both"/>
        <w:rPr>
          <w:rFonts w:ascii="Times New Roman" w:eastAsia="Times New Roman" w:hAnsi="Times New Roman" w:cs="Times New Roman"/>
        </w:rPr>
      </w:pPr>
      <w:r w:rsidRPr="00E47BF1">
        <w:rPr>
          <w:rFonts w:ascii="Times New Roman" w:eastAsia="Times New Roman" w:hAnsi="Times New Roman" w:cs="Times New Roman"/>
        </w:rPr>
        <w:t>- государственным и муниципальным унитарным предприятием, государственным и муниципальным учреждением;</w:t>
      </w:r>
    </w:p>
    <w:p w:rsidR="00E47BF1" w:rsidRPr="00E47BF1" w:rsidRDefault="00E47BF1" w:rsidP="00E47BF1">
      <w:pPr>
        <w:suppressAutoHyphens/>
        <w:spacing w:after="0" w:line="240" w:lineRule="auto"/>
        <w:ind w:left="360"/>
        <w:jc w:val="both"/>
        <w:rPr>
          <w:rFonts w:ascii="Times New Roman" w:eastAsia="Times New Roman" w:hAnsi="Times New Roman" w:cs="Times New Roman"/>
        </w:rPr>
      </w:pPr>
      <w:r w:rsidRPr="00E47BF1">
        <w:rPr>
          <w:rFonts w:ascii="Times New Roman" w:eastAsia="Times New Roman" w:hAnsi="Times New Roman" w:cs="Times New Roman"/>
        </w:rPr>
        <w:t xml:space="preserve"> - юридическим лицом,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w:t>
      </w:r>
    </w:p>
    <w:p w:rsidR="00E47BF1" w:rsidRPr="00E47BF1" w:rsidRDefault="00E47BF1" w:rsidP="00E47BF1">
      <w:pPr>
        <w:suppressAutoHyphens/>
        <w:spacing w:after="0" w:line="240" w:lineRule="auto"/>
        <w:ind w:left="360"/>
        <w:jc w:val="both"/>
        <w:rPr>
          <w:rFonts w:ascii="Times New Roman" w:eastAsia="Times New Roman" w:hAnsi="Times New Roman" w:cs="Times New Roman"/>
        </w:rPr>
      </w:pPr>
      <w:r w:rsidRPr="00E47BF1">
        <w:rPr>
          <w:rFonts w:ascii="Times New Roman" w:eastAsia="Times New Roman" w:hAnsi="Times New Roman" w:cs="Times New Roman"/>
        </w:rPr>
        <w:t>- юридическим лицом,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 xml:space="preserve">Претендент подтверждает, что на дату подписания настоящей Заявки ознакомлен с порядком проведения продажи посредством публичного предложения, порядком внесения задатка, Информационным сообщением и проектом договора купли-продажи. </w:t>
      </w:r>
    </w:p>
    <w:p w:rsidR="00E47BF1" w:rsidRPr="00E47BF1" w:rsidRDefault="00E47BF1" w:rsidP="00E47BF1">
      <w:pPr>
        <w:numPr>
          <w:ilvl w:val="0"/>
          <w:numId w:val="162"/>
        </w:numPr>
        <w:suppressAutoHyphens/>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rPr>
        <w:t>В соответствии с Федеральным законом от 27.07.2006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 в связи с участием в продаже посредством публичного предложения</w:t>
      </w:r>
    </w:p>
    <w:p w:rsidR="00E47BF1" w:rsidRPr="00E47BF1" w:rsidRDefault="00E47BF1" w:rsidP="00E47BF1">
      <w:pPr>
        <w:spacing w:after="0" w:line="240" w:lineRule="auto"/>
        <w:jc w:val="both"/>
        <w:rPr>
          <w:rFonts w:ascii="Times New Roman" w:eastAsia="Times New Roman" w:hAnsi="Times New Roman" w:cs="Times New Roman"/>
          <w:sz w:val="16"/>
          <w:szCs w:val="16"/>
          <w:lang w:eastAsia="ru-RU"/>
        </w:rPr>
      </w:pPr>
      <w:r w:rsidRPr="00E47BF1">
        <w:rPr>
          <w:rFonts w:ascii="Times New Roman" w:eastAsia="Times New Roman" w:hAnsi="Times New Roman" w:cs="Times New Roman"/>
          <w:b/>
          <w:sz w:val="25"/>
          <w:szCs w:val="25"/>
          <w:lang w:eastAsia="ru-RU"/>
        </w:rPr>
        <w:t>Платежные реквизиты Претендента:</w:t>
      </w:r>
    </w:p>
    <w:p w:rsidR="00E47BF1" w:rsidRPr="00E47BF1" w:rsidRDefault="00E47BF1" w:rsidP="00E47BF1">
      <w:pPr>
        <w:spacing w:after="0" w:line="240" w:lineRule="auto"/>
        <w:jc w:val="both"/>
        <w:rPr>
          <w:rFonts w:ascii="Times New Roman" w:eastAsia="Times New Roman" w:hAnsi="Times New Roman" w:cs="Times New Roman"/>
          <w:sz w:val="20"/>
          <w:szCs w:val="20"/>
          <w:lang w:eastAsia="ru-RU"/>
        </w:rPr>
      </w:pPr>
      <w:r w:rsidRPr="00E47BF1">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rsidR="00E47BF1" w:rsidRPr="00E47BF1" w:rsidRDefault="00E47BF1" w:rsidP="00E47BF1">
      <w:pPr>
        <w:spacing w:after="0" w:line="240" w:lineRule="auto"/>
        <w:jc w:val="center"/>
        <w:rPr>
          <w:rFonts w:ascii="Times New Roman" w:eastAsia="Times New Roman" w:hAnsi="Times New Roman" w:cs="Times New Roman"/>
          <w:b/>
          <w:bCs/>
          <w:sz w:val="20"/>
          <w:szCs w:val="20"/>
          <w:lang w:eastAsia="ru-RU"/>
        </w:rPr>
      </w:pPr>
      <w:r w:rsidRPr="00E47BF1">
        <w:rPr>
          <w:rFonts w:ascii="Times New Roman" w:eastAsia="Times New Roman" w:hAnsi="Times New Roman" w:cs="Times New Roman"/>
          <w:sz w:val="20"/>
          <w:szCs w:val="20"/>
          <w:lang w:eastAsia="ru-RU"/>
        </w:rPr>
        <w:t>(Ф.И.О. для физического лица или ИП, наименование для юридического лица)</w:t>
      </w:r>
    </w:p>
    <w:tbl>
      <w:tblPr>
        <w:tblW w:w="10107" w:type="dxa"/>
        <w:tblInd w:w="108"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E47BF1" w:rsidRPr="00E47BF1" w:rsidTr="00E47BF1">
        <w:trPr>
          <w:trHeight w:val="187"/>
        </w:trPr>
        <w:tc>
          <w:tcPr>
            <w:tcW w:w="2033" w:type="dxa"/>
            <w:tcBorders>
              <w:top w:val="thickThinLargeGap" w:sz="6" w:space="0" w:color="C0C0C0"/>
              <w:left w:val="thickThinLargeGap" w:sz="6" w:space="0" w:color="C0C0C0"/>
              <w:bottom w:val="thickThinLargeGap" w:sz="6" w:space="0" w:color="C0C0C0"/>
            </w:tcBorders>
          </w:tcPr>
          <w:p w:rsidR="00E47BF1" w:rsidRPr="00E47BF1" w:rsidRDefault="00E47BF1" w:rsidP="00E47BF1">
            <w:pPr>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20"/>
                <w:szCs w:val="20"/>
                <w:lang w:eastAsia="ru-RU"/>
              </w:rPr>
              <w:t>ИНН</w:t>
            </w:r>
            <w:r w:rsidRPr="00E47BF1">
              <w:rPr>
                <w:rFonts w:ascii="Times New Roman" w:eastAsia="Times New Roman" w:hAnsi="Times New Roman" w:cs="Times New Roman"/>
                <w:sz w:val="20"/>
                <w:szCs w:val="20"/>
                <w:vertAlign w:val="superscript"/>
                <w:lang w:eastAsia="ru-RU"/>
              </w:rPr>
              <w:t>3</w:t>
            </w:r>
            <w:r w:rsidRPr="00E47BF1">
              <w:rPr>
                <w:rFonts w:ascii="Times New Roman" w:eastAsia="Times New Roman" w:hAnsi="Times New Roman" w:cs="Times New Roman"/>
                <w:sz w:val="20"/>
                <w:szCs w:val="20"/>
                <w:lang w:eastAsia="ru-RU"/>
              </w:rPr>
              <w:t xml:space="preserve"> </w:t>
            </w:r>
            <w:r w:rsidRPr="00E47BF1">
              <w:rPr>
                <w:rFonts w:ascii="Times New Roman" w:eastAsia="Times New Roman" w:hAnsi="Times New Roman" w:cs="Times New Roman"/>
                <w:sz w:val="19"/>
                <w:szCs w:val="19"/>
                <w:lang w:eastAsia="ru-RU"/>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r>
      <w:tr w:rsidR="00E47BF1" w:rsidRPr="00E47BF1" w:rsidTr="00E47BF1">
        <w:tc>
          <w:tcPr>
            <w:tcW w:w="2033" w:type="dxa"/>
            <w:tcBorders>
              <w:top w:val="thickThinLargeGap" w:sz="6" w:space="0" w:color="C0C0C0"/>
              <w:left w:val="thickThinLargeGap" w:sz="6" w:space="0" w:color="C0C0C0"/>
              <w:bottom w:val="thickThinLargeGap" w:sz="6" w:space="0" w:color="C0C0C0"/>
            </w:tcBorders>
          </w:tcPr>
          <w:p w:rsidR="00E47BF1" w:rsidRPr="00E47BF1" w:rsidRDefault="00E47BF1" w:rsidP="00E47BF1">
            <w:pPr>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20"/>
                <w:szCs w:val="20"/>
                <w:lang w:eastAsia="ru-RU"/>
              </w:rPr>
              <w:t>КПП</w:t>
            </w:r>
            <w:r w:rsidRPr="00E47BF1">
              <w:rPr>
                <w:rFonts w:ascii="Times New Roman" w:eastAsia="Times New Roman" w:hAnsi="Times New Roman" w:cs="Times New Roman"/>
                <w:sz w:val="20"/>
                <w:szCs w:val="20"/>
                <w:vertAlign w:val="superscript"/>
                <w:lang w:eastAsia="ru-RU"/>
              </w:rPr>
              <w:t>4</w:t>
            </w:r>
            <w:r w:rsidRPr="00E47BF1">
              <w:rPr>
                <w:rFonts w:ascii="Times New Roman" w:eastAsia="Times New Roman" w:hAnsi="Times New Roman" w:cs="Times New Roman"/>
                <w:sz w:val="19"/>
                <w:szCs w:val="19"/>
                <w:lang w:eastAsia="ru-RU"/>
              </w:rPr>
              <w:t>Претендента</w:t>
            </w: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E47BF1" w:rsidRPr="00E47BF1" w:rsidRDefault="00E47BF1" w:rsidP="00E47BF1">
            <w:pPr>
              <w:snapToGrid w:val="0"/>
              <w:spacing w:after="0" w:line="240" w:lineRule="auto"/>
              <w:jc w:val="center"/>
              <w:rPr>
                <w:rFonts w:ascii="Times New Roman" w:eastAsia="Times New Roman" w:hAnsi="Times New Roman" w:cs="Times New Roman"/>
                <w:sz w:val="18"/>
                <w:szCs w:val="18"/>
                <w:lang w:eastAsia="ru-RU"/>
              </w:rPr>
            </w:pPr>
          </w:p>
        </w:tc>
      </w:tr>
    </w:tbl>
    <w:p w:rsidR="00E47BF1" w:rsidRPr="00E47BF1" w:rsidRDefault="00E47BF1" w:rsidP="00E47BF1">
      <w:pPr>
        <w:spacing w:after="0" w:line="240" w:lineRule="auto"/>
        <w:jc w:val="both"/>
        <w:rPr>
          <w:rFonts w:ascii="Times New Roman" w:eastAsia="Times New Roman" w:hAnsi="Times New Roman" w:cs="Times New Roman"/>
          <w:sz w:val="20"/>
          <w:szCs w:val="20"/>
          <w:lang w:eastAsia="ru-RU"/>
        </w:rPr>
      </w:pPr>
      <w:r w:rsidRPr="00E47BF1">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E47BF1" w:rsidRPr="00E47BF1" w:rsidRDefault="00E47BF1" w:rsidP="00E47BF1">
      <w:pPr>
        <w:spacing w:after="0" w:line="240" w:lineRule="auto"/>
        <w:jc w:val="center"/>
        <w:rPr>
          <w:rFonts w:ascii="Times New Roman" w:eastAsia="Times New Roman" w:hAnsi="Times New Roman" w:cs="Times New Roman"/>
          <w:b/>
          <w:bCs/>
          <w:sz w:val="6"/>
          <w:szCs w:val="6"/>
          <w:lang w:eastAsia="ru-RU"/>
        </w:rPr>
      </w:pPr>
      <w:r w:rsidRPr="00E47BF1">
        <w:rPr>
          <w:rFonts w:ascii="Times New Roman" w:eastAsia="Times New Roman" w:hAnsi="Times New Roman" w:cs="Times New Roman"/>
          <w:sz w:val="20"/>
          <w:szCs w:val="20"/>
          <w:lang w:eastAsia="ru-RU"/>
        </w:rPr>
        <w:t xml:space="preserve">(Наименование </w:t>
      </w:r>
      <w:proofErr w:type="gramStart"/>
      <w:r w:rsidRPr="00E47BF1">
        <w:rPr>
          <w:rFonts w:ascii="Times New Roman" w:eastAsia="Times New Roman" w:hAnsi="Times New Roman" w:cs="Times New Roman"/>
          <w:sz w:val="20"/>
          <w:szCs w:val="20"/>
          <w:lang w:eastAsia="ru-RU"/>
        </w:rPr>
        <w:t>Банка</w:t>
      </w:r>
      <w:proofErr w:type="gramEnd"/>
      <w:r w:rsidRPr="00E47BF1">
        <w:rPr>
          <w:rFonts w:ascii="Times New Roman" w:eastAsia="Times New Roman" w:hAnsi="Times New Roman" w:cs="Times New Roman"/>
          <w:sz w:val="20"/>
          <w:szCs w:val="20"/>
          <w:lang w:eastAsia="ru-RU"/>
        </w:rPr>
        <w:t xml:space="preserve"> в котором у </w:t>
      </w:r>
      <w:r w:rsidRPr="00E47BF1">
        <w:rPr>
          <w:rFonts w:ascii="Times New Roman" w:eastAsia="Times New Roman" w:hAnsi="Times New Roman" w:cs="Times New Roman"/>
          <w:sz w:val="19"/>
          <w:szCs w:val="19"/>
          <w:lang w:eastAsia="ru-RU"/>
        </w:rPr>
        <w:t xml:space="preserve">Претендента </w:t>
      </w:r>
      <w:r w:rsidRPr="00E47BF1">
        <w:rPr>
          <w:rFonts w:ascii="Times New Roman" w:eastAsia="Times New Roman" w:hAnsi="Times New Roman" w:cs="Times New Roman"/>
          <w:sz w:val="20"/>
          <w:szCs w:val="20"/>
          <w:lang w:eastAsia="ru-RU"/>
        </w:rPr>
        <w:t>открыт счет; название города, где находится банк</w:t>
      </w:r>
      <w:r w:rsidRPr="00E47BF1">
        <w:rPr>
          <w:rFonts w:ascii="Times New Roman" w:eastAsia="Times New Roman" w:hAnsi="Times New Roman" w:cs="Times New Roman"/>
          <w:lang w:eastAsia="ru-RU"/>
        </w:rPr>
        <w:t>)</w:t>
      </w:r>
    </w:p>
    <w:p w:rsidR="00E47BF1" w:rsidRPr="00E47BF1" w:rsidRDefault="00E47BF1" w:rsidP="00E47BF1">
      <w:pPr>
        <w:spacing w:after="0" w:line="240" w:lineRule="auto"/>
        <w:jc w:val="both"/>
        <w:rPr>
          <w:rFonts w:ascii="Times New Roman" w:eastAsia="Times New Roman" w:hAnsi="Times New Roman" w:cs="Times New Roman"/>
          <w:sz w:val="6"/>
          <w:szCs w:val="6"/>
          <w:lang w:eastAsia="ru-RU"/>
        </w:rPr>
      </w:pPr>
    </w:p>
    <w:tbl>
      <w:tblPr>
        <w:tblW w:w="10996" w:type="dxa"/>
        <w:tblInd w:w="108" w:type="dxa"/>
        <w:tblLayout w:type="fixed"/>
        <w:tblLook w:val="0000" w:firstRow="0" w:lastRow="0" w:firstColumn="0" w:lastColumn="0" w:noHBand="0" w:noVBand="0"/>
      </w:tblPr>
      <w:tblGrid>
        <w:gridCol w:w="1234"/>
        <w:gridCol w:w="208"/>
        <w:gridCol w:w="228"/>
        <w:gridCol w:w="216"/>
        <w:gridCol w:w="225"/>
        <w:gridCol w:w="221"/>
        <w:gridCol w:w="220"/>
        <w:gridCol w:w="226"/>
        <w:gridCol w:w="215"/>
        <w:gridCol w:w="231"/>
        <w:gridCol w:w="210"/>
        <w:gridCol w:w="236"/>
        <w:gridCol w:w="210"/>
        <w:gridCol w:w="236"/>
        <w:gridCol w:w="205"/>
        <w:gridCol w:w="241"/>
        <w:gridCol w:w="202"/>
        <w:gridCol w:w="244"/>
        <w:gridCol w:w="199"/>
        <w:gridCol w:w="247"/>
        <w:gridCol w:w="194"/>
        <w:gridCol w:w="34"/>
        <w:gridCol w:w="218"/>
        <w:gridCol w:w="223"/>
        <w:gridCol w:w="223"/>
        <w:gridCol w:w="446"/>
        <w:gridCol w:w="446"/>
        <w:gridCol w:w="446"/>
        <w:gridCol w:w="446"/>
        <w:gridCol w:w="446"/>
        <w:gridCol w:w="492"/>
        <w:gridCol w:w="446"/>
        <w:gridCol w:w="446"/>
        <w:gridCol w:w="236"/>
        <w:gridCol w:w="357"/>
        <w:gridCol w:w="443"/>
      </w:tblGrid>
      <w:tr w:rsidR="00995776" w:rsidRPr="00E47BF1" w:rsidTr="00995776">
        <w:trPr>
          <w:gridAfter w:val="1"/>
          <w:wAfter w:w="443" w:type="dxa"/>
          <w:trHeight w:val="224"/>
        </w:trPr>
        <w:tc>
          <w:tcPr>
            <w:tcW w:w="1442" w:type="dxa"/>
            <w:gridSpan w:val="2"/>
            <w:tcBorders>
              <w:top w:val="thickThinLargeGap" w:sz="6" w:space="0" w:color="C0C0C0"/>
              <w:left w:val="thickThinLargeGap" w:sz="6" w:space="0" w:color="C0C0C0"/>
              <w:bottom w:val="thickThinLargeGap" w:sz="6" w:space="0" w:color="C0C0C0"/>
            </w:tcBorders>
          </w:tcPr>
          <w:p w:rsidR="00995776" w:rsidRPr="00E47BF1" w:rsidRDefault="00995776" w:rsidP="00E47BF1">
            <w:pPr>
              <w:tabs>
                <w:tab w:val="left" w:pos="900"/>
              </w:tabs>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20"/>
                <w:szCs w:val="20"/>
                <w:lang w:eastAsia="ru-RU"/>
              </w:rPr>
              <w:t>р/с или (л/с)</w:t>
            </w:r>
          </w:p>
        </w:tc>
        <w:tc>
          <w:tcPr>
            <w:tcW w:w="444"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3"/>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92"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23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35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r>
      <w:tr w:rsidR="00995776" w:rsidRPr="00E47BF1" w:rsidTr="00995776">
        <w:trPr>
          <w:gridAfter w:val="1"/>
          <w:wAfter w:w="443" w:type="dxa"/>
          <w:trHeight w:val="239"/>
        </w:trPr>
        <w:tc>
          <w:tcPr>
            <w:tcW w:w="1442" w:type="dxa"/>
            <w:gridSpan w:val="2"/>
            <w:tcBorders>
              <w:top w:val="thickThinLargeGap" w:sz="6" w:space="0" w:color="C0C0C0"/>
              <w:left w:val="thickThinLargeGap" w:sz="6" w:space="0" w:color="C0C0C0"/>
              <w:bottom w:val="thickThinLargeGap" w:sz="6" w:space="0" w:color="C0C0C0"/>
            </w:tcBorders>
          </w:tcPr>
          <w:p w:rsidR="00995776" w:rsidRPr="00E47BF1" w:rsidRDefault="00995776" w:rsidP="00E47BF1">
            <w:pPr>
              <w:tabs>
                <w:tab w:val="left" w:pos="900"/>
              </w:tabs>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20"/>
                <w:szCs w:val="20"/>
                <w:lang w:eastAsia="ru-RU"/>
              </w:rPr>
              <w:t>к/с</w:t>
            </w:r>
          </w:p>
        </w:tc>
        <w:tc>
          <w:tcPr>
            <w:tcW w:w="444"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3"/>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92"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236" w:type="dxa"/>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35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r>
      <w:tr w:rsidR="00995776" w:rsidRPr="00E47BF1" w:rsidTr="00995776">
        <w:tblPrEx>
          <w:tblCellMar>
            <w:left w:w="0" w:type="dxa"/>
            <w:right w:w="0" w:type="dxa"/>
          </w:tblCellMar>
        </w:tblPrEx>
        <w:trPr>
          <w:trHeight w:val="224"/>
        </w:trPr>
        <w:tc>
          <w:tcPr>
            <w:tcW w:w="1234" w:type="dxa"/>
            <w:tcBorders>
              <w:top w:val="thickThinLargeGap" w:sz="6" w:space="0" w:color="C0C0C0"/>
              <w:left w:val="thickThinLargeGap" w:sz="6" w:space="0" w:color="C0C0C0"/>
              <w:bottom w:val="thickThinLargeGap" w:sz="6" w:space="0" w:color="C0C0C0"/>
            </w:tcBorders>
          </w:tcPr>
          <w:p w:rsidR="00995776" w:rsidRPr="00E47BF1" w:rsidRDefault="00995776" w:rsidP="00E47BF1">
            <w:pPr>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18"/>
                <w:szCs w:val="18"/>
                <w:lang w:eastAsia="ru-RU"/>
              </w:rPr>
              <w:t>ИНН</w:t>
            </w:r>
          </w:p>
        </w:tc>
        <w:tc>
          <w:tcPr>
            <w:tcW w:w="43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3"/>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873" w:type="dxa"/>
            <w:gridSpan w:val="12"/>
            <w:tcBorders>
              <w:left w:val="thickThinLargeGap" w:sz="6" w:space="0" w:color="C0C0C0"/>
            </w:tcBorders>
          </w:tcPr>
          <w:p w:rsidR="00995776" w:rsidRPr="00E47BF1" w:rsidRDefault="00995776" w:rsidP="00E47BF1">
            <w:pPr>
              <w:snapToGrid w:val="0"/>
              <w:spacing w:after="0" w:line="240" w:lineRule="auto"/>
              <w:rPr>
                <w:rFonts w:ascii="Times New Roman" w:eastAsia="Times New Roman" w:hAnsi="Times New Roman" w:cs="Times New Roman"/>
                <w:sz w:val="18"/>
                <w:szCs w:val="18"/>
                <w:lang w:eastAsia="ru-RU"/>
              </w:rPr>
            </w:pPr>
          </w:p>
        </w:tc>
      </w:tr>
      <w:tr w:rsidR="00995776" w:rsidRPr="00E47BF1" w:rsidTr="00995776">
        <w:tblPrEx>
          <w:tblCellMar>
            <w:left w:w="0" w:type="dxa"/>
            <w:right w:w="0" w:type="dxa"/>
          </w:tblCellMar>
        </w:tblPrEx>
        <w:trPr>
          <w:gridAfter w:val="1"/>
          <w:wAfter w:w="443" w:type="dxa"/>
          <w:trHeight w:val="224"/>
        </w:trPr>
        <w:tc>
          <w:tcPr>
            <w:tcW w:w="1234" w:type="dxa"/>
            <w:tcBorders>
              <w:top w:val="thickThinLargeGap" w:sz="6" w:space="0" w:color="C0C0C0"/>
              <w:left w:val="thickThinLargeGap" w:sz="6" w:space="0" w:color="C0C0C0"/>
              <w:bottom w:val="thickThinLargeGap" w:sz="6" w:space="0" w:color="C0C0C0"/>
            </w:tcBorders>
          </w:tcPr>
          <w:p w:rsidR="00995776" w:rsidRPr="00E47BF1" w:rsidRDefault="00995776" w:rsidP="00E47BF1">
            <w:pPr>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18"/>
                <w:szCs w:val="18"/>
                <w:lang w:eastAsia="ru-RU"/>
              </w:rPr>
              <w:t>БИК</w:t>
            </w:r>
          </w:p>
        </w:tc>
        <w:tc>
          <w:tcPr>
            <w:tcW w:w="43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3"/>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871" w:type="dxa"/>
            <w:gridSpan w:val="13"/>
            <w:tcBorders>
              <w:left w:val="thickThinLargeGap" w:sz="6" w:space="0" w:color="C0C0C0"/>
            </w:tcBorders>
          </w:tcPr>
          <w:p w:rsidR="00995776" w:rsidRPr="00E47BF1" w:rsidRDefault="00995776" w:rsidP="00E47BF1">
            <w:pPr>
              <w:snapToGrid w:val="0"/>
              <w:spacing w:after="0" w:line="240" w:lineRule="auto"/>
              <w:rPr>
                <w:rFonts w:ascii="Times New Roman" w:eastAsia="Times New Roman" w:hAnsi="Times New Roman" w:cs="Times New Roman"/>
                <w:sz w:val="18"/>
                <w:szCs w:val="18"/>
                <w:lang w:eastAsia="ru-RU"/>
              </w:rPr>
            </w:pPr>
          </w:p>
        </w:tc>
      </w:tr>
      <w:tr w:rsidR="00995776" w:rsidRPr="00E47BF1" w:rsidTr="00995776">
        <w:tblPrEx>
          <w:tblCellMar>
            <w:left w:w="0" w:type="dxa"/>
            <w:right w:w="0" w:type="dxa"/>
          </w:tblCellMar>
        </w:tblPrEx>
        <w:trPr>
          <w:gridAfter w:val="1"/>
          <w:wAfter w:w="443" w:type="dxa"/>
          <w:trHeight w:val="224"/>
        </w:trPr>
        <w:tc>
          <w:tcPr>
            <w:tcW w:w="1234" w:type="dxa"/>
            <w:tcBorders>
              <w:top w:val="thickThinLargeGap" w:sz="6" w:space="0" w:color="C0C0C0"/>
              <w:left w:val="thickThinLargeGap" w:sz="6" w:space="0" w:color="C0C0C0"/>
              <w:bottom w:val="thickThinLargeGap" w:sz="6" w:space="0" w:color="C0C0C0"/>
            </w:tcBorders>
          </w:tcPr>
          <w:p w:rsidR="00995776" w:rsidRPr="00E47BF1" w:rsidRDefault="00995776" w:rsidP="00E47BF1">
            <w:pPr>
              <w:spacing w:after="0" w:line="240" w:lineRule="auto"/>
              <w:rPr>
                <w:rFonts w:ascii="Times New Roman" w:eastAsia="Times New Roman" w:hAnsi="Times New Roman" w:cs="Times New Roman"/>
                <w:sz w:val="18"/>
                <w:szCs w:val="18"/>
                <w:lang w:eastAsia="ru-RU"/>
              </w:rPr>
            </w:pPr>
            <w:r w:rsidRPr="00E47BF1">
              <w:rPr>
                <w:rFonts w:ascii="Times New Roman" w:eastAsia="Times New Roman" w:hAnsi="Times New Roman" w:cs="Times New Roman"/>
                <w:sz w:val="18"/>
                <w:szCs w:val="18"/>
                <w:lang w:eastAsia="ru-RU"/>
              </w:rPr>
              <w:t>КПП</w:t>
            </w:r>
          </w:p>
        </w:tc>
        <w:tc>
          <w:tcPr>
            <w:tcW w:w="436"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right w:val="thickThinLargeGap" w:sz="6" w:space="0" w:color="C0C0C0"/>
            </w:tcBorders>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3"/>
            <w:tcBorders>
              <w:top w:val="thickThinLargeGap" w:sz="6" w:space="0" w:color="C0C0C0"/>
              <w:left w:val="thickThinLargeGap" w:sz="6" w:space="0" w:color="C0C0C0"/>
              <w:bottom w:val="thickThinLargeGap" w:sz="6" w:space="0" w:color="C0C0C0"/>
            </w:tcBorders>
            <w:vAlign w:val="center"/>
          </w:tcPr>
          <w:p w:rsidR="00995776" w:rsidRPr="00E47BF1" w:rsidRDefault="00995776" w:rsidP="00E47BF1">
            <w:pPr>
              <w:snapToGrid w:val="0"/>
              <w:spacing w:after="0" w:line="240" w:lineRule="auto"/>
              <w:jc w:val="center"/>
              <w:rPr>
                <w:rFonts w:ascii="Times New Roman" w:eastAsia="Times New Roman" w:hAnsi="Times New Roman" w:cs="Times New Roman"/>
                <w:sz w:val="18"/>
                <w:szCs w:val="18"/>
                <w:lang w:eastAsia="ru-RU"/>
              </w:rPr>
            </w:pPr>
          </w:p>
        </w:tc>
        <w:tc>
          <w:tcPr>
            <w:tcW w:w="4871" w:type="dxa"/>
            <w:gridSpan w:val="13"/>
            <w:tcBorders>
              <w:left w:val="thickThinLargeGap" w:sz="6" w:space="0" w:color="C0C0C0"/>
            </w:tcBorders>
          </w:tcPr>
          <w:p w:rsidR="00995776" w:rsidRPr="00E47BF1" w:rsidRDefault="00995776" w:rsidP="00E47BF1">
            <w:pPr>
              <w:snapToGrid w:val="0"/>
              <w:spacing w:after="0" w:line="240" w:lineRule="auto"/>
              <w:rPr>
                <w:rFonts w:ascii="Times New Roman" w:eastAsia="Times New Roman" w:hAnsi="Times New Roman" w:cs="Times New Roman"/>
                <w:sz w:val="18"/>
                <w:szCs w:val="18"/>
                <w:lang w:eastAsia="ru-RU"/>
              </w:rPr>
            </w:pPr>
          </w:p>
        </w:tc>
      </w:tr>
    </w:tbl>
    <w:p w:rsidR="00E47BF1" w:rsidRPr="00E47BF1" w:rsidRDefault="00E47BF1" w:rsidP="00E47BF1">
      <w:pPr>
        <w:spacing w:after="0" w:line="240" w:lineRule="auto"/>
        <w:rPr>
          <w:rFonts w:ascii="Times New Roman" w:eastAsia="Times New Roman" w:hAnsi="Times New Roman" w:cs="Times New Roman"/>
        </w:rPr>
      </w:pPr>
      <w:r w:rsidRPr="00E47BF1">
        <w:rPr>
          <w:rFonts w:ascii="Times New Roman" w:eastAsia="Times New Roman" w:hAnsi="Times New Roman" w:cs="Times New Roman"/>
          <w:b/>
        </w:rPr>
        <w:t>Претендент</w:t>
      </w:r>
      <w:r w:rsidRPr="00E47BF1">
        <w:rPr>
          <w:rFonts w:ascii="Times New Roman" w:eastAsia="Times New Roman" w:hAnsi="Times New Roman" w:cs="Times New Roman"/>
        </w:rPr>
        <w:t xml:space="preserve"> </w:t>
      </w:r>
      <w:r w:rsidRPr="00E47BF1">
        <w:rPr>
          <w:rFonts w:ascii="Times New Roman" w:eastAsia="Times New Roman" w:hAnsi="Times New Roman" w:cs="Times New Roman"/>
          <w:b/>
        </w:rPr>
        <w:t>(представитель Претендента, действующий по доверенности): ______________________</w:t>
      </w:r>
      <w:r w:rsidRPr="00E47BF1">
        <w:rPr>
          <w:rFonts w:ascii="Times New Roman" w:eastAsia="Times New Roman" w:hAnsi="Times New Roman" w:cs="Times New Roman"/>
        </w:rPr>
        <w:t>_______________________________________________________</w:t>
      </w:r>
    </w:p>
    <w:p w:rsidR="00E47BF1" w:rsidRPr="00E47BF1" w:rsidRDefault="00E47BF1" w:rsidP="00E47BF1">
      <w:pPr>
        <w:spacing w:after="0" w:line="240" w:lineRule="auto"/>
        <w:jc w:val="center"/>
        <w:rPr>
          <w:rFonts w:ascii="Times New Roman" w:eastAsia="Times New Roman" w:hAnsi="Times New Roman" w:cs="Times New Roman"/>
          <w:b/>
          <w:sz w:val="18"/>
          <w:szCs w:val="18"/>
        </w:rPr>
      </w:pPr>
      <w:r w:rsidRPr="00E47BF1">
        <w:rPr>
          <w:rFonts w:ascii="Times New Roman" w:eastAsia="Times New Roman" w:hAnsi="Times New Roman" w:cs="Times New Roman"/>
          <w:sz w:val="18"/>
          <w:szCs w:val="18"/>
        </w:rPr>
        <w:t>(Должность и подпись Претендента или его уполномоченного представителя, индивидуального предпринимателя или юридического лица)</w:t>
      </w:r>
    </w:p>
    <w:p w:rsidR="00E47BF1" w:rsidRPr="00E47BF1" w:rsidRDefault="00E47BF1" w:rsidP="00E47BF1">
      <w:pPr>
        <w:spacing w:after="0" w:line="240" w:lineRule="auto"/>
        <w:jc w:val="both"/>
        <w:rPr>
          <w:rFonts w:ascii="Times New Roman" w:eastAsia="Times New Roman" w:hAnsi="Times New Roman" w:cs="Times New Roman"/>
        </w:rPr>
      </w:pPr>
      <w:r w:rsidRPr="00E47BF1">
        <w:rPr>
          <w:rFonts w:ascii="Times New Roman" w:eastAsia="Times New Roman" w:hAnsi="Times New Roman" w:cs="Times New Roman"/>
          <w:b/>
        </w:rPr>
        <w:t xml:space="preserve">М.П. </w:t>
      </w:r>
      <w:r w:rsidRPr="00E47BF1">
        <w:rPr>
          <w:rFonts w:ascii="Times New Roman" w:eastAsia="Times New Roman" w:hAnsi="Times New Roman" w:cs="Times New Roman"/>
        </w:rPr>
        <w:t>(при наличии)</w:t>
      </w:r>
    </w:p>
    <w:p w:rsidR="00E47BF1" w:rsidRPr="00E47BF1" w:rsidRDefault="00E47BF1" w:rsidP="00E47BF1">
      <w:pPr>
        <w:spacing w:after="0" w:line="240" w:lineRule="auto"/>
        <w:jc w:val="right"/>
        <w:rPr>
          <w:rFonts w:ascii="Times New Roman" w:eastAsia="Times New Roman" w:hAnsi="Times New Roman" w:cs="Times New Roman"/>
        </w:rPr>
      </w:pPr>
      <w:r w:rsidRPr="00E47BF1">
        <w:rPr>
          <w:rFonts w:ascii="Times New Roman" w:eastAsia="Times New Roman" w:hAnsi="Times New Roman" w:cs="Times New Roman"/>
        </w:rPr>
        <w:t>(подпись)</w:t>
      </w:r>
    </w:p>
    <w:p w:rsidR="00711932" w:rsidRPr="00711932" w:rsidRDefault="00711932" w:rsidP="00711932">
      <w:pPr>
        <w:spacing w:after="0" w:line="240" w:lineRule="auto"/>
        <w:ind w:left="6480" w:firstLine="720"/>
        <w:jc w:val="center"/>
        <w:rPr>
          <w:rFonts w:ascii="Times New Roman" w:eastAsia="Times New Roman" w:hAnsi="Times New Roman" w:cs="Times New Roman"/>
          <w:b/>
          <w:color w:val="000000"/>
          <w:sz w:val="24"/>
          <w:szCs w:val="20"/>
          <w:u w:val="single"/>
          <w:lang w:eastAsia="ru-RU"/>
        </w:rPr>
      </w:pPr>
      <w:r w:rsidRPr="00711932">
        <w:rPr>
          <w:rFonts w:ascii="Times New Roman" w:eastAsia="Times New Roman" w:hAnsi="Times New Roman" w:cs="Times New Roman"/>
          <w:b/>
          <w:color w:val="000000"/>
          <w:sz w:val="24"/>
          <w:szCs w:val="20"/>
          <w:lang w:eastAsia="ru-RU"/>
        </w:rPr>
        <w:t>Приложение 2</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Договор купли-продажи</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________________________________________</w:t>
      </w:r>
    </w:p>
    <w:p w:rsidR="00711932" w:rsidRPr="00711932" w:rsidRDefault="00711932" w:rsidP="00711932">
      <w:pPr>
        <w:spacing w:after="0" w:line="240" w:lineRule="auto"/>
        <w:jc w:val="center"/>
        <w:rPr>
          <w:rFonts w:ascii="Times New Roman" w:eastAsia="Times New Roman" w:hAnsi="Times New Roman" w:cs="Times New Roman"/>
          <w:i/>
          <w:color w:val="000000"/>
          <w:lang w:eastAsia="ru-RU"/>
        </w:rPr>
      </w:pPr>
      <w:r w:rsidRPr="00711932">
        <w:rPr>
          <w:rFonts w:ascii="Times New Roman" w:eastAsia="Times New Roman" w:hAnsi="Times New Roman" w:cs="Times New Roman"/>
          <w:i/>
          <w:color w:val="000000"/>
          <w:lang w:eastAsia="ru-RU"/>
        </w:rPr>
        <w:t>(наименование имущества)</w:t>
      </w:r>
    </w:p>
    <w:p w:rsidR="00711932" w:rsidRPr="00711932" w:rsidRDefault="00711932" w:rsidP="00711932">
      <w:pPr>
        <w:spacing w:after="0" w:line="240" w:lineRule="auto"/>
        <w:jc w:val="center"/>
        <w:rPr>
          <w:rFonts w:ascii="Times New Roman" w:eastAsia="Times New Roman" w:hAnsi="Times New Roman" w:cs="Times New Roman"/>
          <w:color w:val="000000"/>
          <w:lang w:eastAsia="ru-RU"/>
        </w:rPr>
      </w:pPr>
      <w:r w:rsidRPr="00711932">
        <w:rPr>
          <w:rFonts w:ascii="Times New Roman" w:eastAsia="Times New Roman" w:hAnsi="Times New Roman" w:cs="Times New Roman"/>
          <w:b/>
          <w:color w:val="000000"/>
          <w:lang w:eastAsia="ru-RU"/>
        </w:rPr>
        <w:t>посредством публичного предложения</w:t>
      </w:r>
    </w:p>
    <w:p w:rsidR="00711932" w:rsidRPr="00711932" w:rsidRDefault="00711932" w:rsidP="00711932">
      <w:pPr>
        <w:spacing w:after="0" w:line="240" w:lineRule="auto"/>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г. ____________                                                              </w:t>
      </w:r>
      <w:r w:rsidR="00915CC8">
        <w:rPr>
          <w:rFonts w:ascii="Times New Roman" w:eastAsia="Times New Roman" w:hAnsi="Times New Roman" w:cs="Times New Roman"/>
          <w:color w:val="000000"/>
          <w:lang w:eastAsia="ru-RU"/>
        </w:rPr>
        <w:t xml:space="preserve">                                              </w:t>
      </w:r>
      <w:r w:rsidRPr="00711932">
        <w:rPr>
          <w:rFonts w:ascii="Times New Roman" w:eastAsia="Times New Roman" w:hAnsi="Times New Roman" w:cs="Times New Roman"/>
          <w:color w:val="000000"/>
          <w:lang w:eastAsia="ru-RU"/>
        </w:rPr>
        <w:t xml:space="preserve">                  </w:t>
      </w:r>
      <w:proofErr w:type="gramStart"/>
      <w:r w:rsidRPr="00711932">
        <w:rPr>
          <w:rFonts w:ascii="Times New Roman" w:eastAsia="Times New Roman" w:hAnsi="Times New Roman" w:cs="Times New Roman"/>
          <w:color w:val="000000"/>
          <w:lang w:eastAsia="ru-RU"/>
        </w:rPr>
        <w:t xml:space="preserve">   «</w:t>
      </w:r>
      <w:proofErr w:type="gramEnd"/>
      <w:r w:rsidRPr="00711932">
        <w:rPr>
          <w:rFonts w:ascii="Times New Roman" w:eastAsia="Times New Roman" w:hAnsi="Times New Roman" w:cs="Times New Roman"/>
          <w:color w:val="000000"/>
          <w:lang w:eastAsia="ru-RU"/>
        </w:rPr>
        <w:t>___» _________ _____г.</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Администрация городского поселения Безенчук муниципального района Безенчукский Самарской области, ИНН 6362012431, КПП 636201001, ОГРН 1056362024740, адрес нахождения: Самарская область, Безенчукский район, п.г.т. Безенчук, ул. Нефтяников, д.12, именуемое в дальнейшем </w:t>
      </w:r>
      <w:r w:rsidRPr="00711932">
        <w:rPr>
          <w:rFonts w:ascii="Times New Roman" w:eastAsia="Times New Roman" w:hAnsi="Times New Roman" w:cs="Times New Roman"/>
          <w:b/>
          <w:color w:val="000000"/>
          <w:lang w:eastAsia="ru-RU"/>
        </w:rPr>
        <w:t>«Продавец»</w:t>
      </w:r>
      <w:r w:rsidRPr="00711932">
        <w:rPr>
          <w:rFonts w:ascii="Times New Roman" w:eastAsia="Times New Roman" w:hAnsi="Times New Roman" w:cs="Times New Roman"/>
          <w:color w:val="000000"/>
          <w:lang w:eastAsia="ru-RU"/>
        </w:rPr>
        <w:t>, в лице____________, действующего (-ей) на основании ______________________________________________________с одной стороны, и _____________________, именуемое (-</w:t>
      </w:r>
      <w:proofErr w:type="spellStart"/>
      <w:r w:rsidRPr="00711932">
        <w:rPr>
          <w:rFonts w:ascii="Times New Roman" w:eastAsia="Times New Roman" w:hAnsi="Times New Roman" w:cs="Times New Roman"/>
          <w:color w:val="000000"/>
          <w:lang w:eastAsia="ru-RU"/>
        </w:rPr>
        <w:t>ая</w:t>
      </w:r>
      <w:proofErr w:type="spellEnd"/>
      <w:r w:rsidRPr="00711932">
        <w:rPr>
          <w:rFonts w:ascii="Times New Roman" w:eastAsia="Times New Roman" w:hAnsi="Times New Roman" w:cs="Times New Roman"/>
          <w:color w:val="000000"/>
          <w:lang w:eastAsia="ru-RU"/>
        </w:rPr>
        <w:t>, -</w:t>
      </w:r>
      <w:proofErr w:type="spellStart"/>
      <w:r w:rsidRPr="00711932">
        <w:rPr>
          <w:rFonts w:ascii="Times New Roman" w:eastAsia="Times New Roman" w:hAnsi="Times New Roman" w:cs="Times New Roman"/>
          <w:color w:val="000000"/>
          <w:lang w:eastAsia="ru-RU"/>
        </w:rPr>
        <w:t>ый</w:t>
      </w:r>
      <w:proofErr w:type="spellEnd"/>
      <w:r w:rsidRPr="00711932">
        <w:rPr>
          <w:rFonts w:ascii="Times New Roman" w:eastAsia="Times New Roman" w:hAnsi="Times New Roman" w:cs="Times New Roman"/>
          <w:color w:val="000000"/>
          <w:lang w:eastAsia="ru-RU"/>
        </w:rPr>
        <w:t xml:space="preserve">) в дальнейшем </w:t>
      </w:r>
      <w:r w:rsidRPr="00711932">
        <w:rPr>
          <w:rFonts w:ascii="Times New Roman" w:eastAsia="Times New Roman" w:hAnsi="Times New Roman" w:cs="Times New Roman"/>
          <w:b/>
          <w:color w:val="000000"/>
          <w:lang w:eastAsia="ru-RU"/>
        </w:rPr>
        <w:t>«Покупатель»</w:t>
      </w:r>
      <w:r w:rsidRPr="00711932">
        <w:rPr>
          <w:rFonts w:ascii="Times New Roman" w:eastAsia="Times New Roman" w:hAnsi="Times New Roman" w:cs="Times New Roman"/>
          <w:color w:val="000000"/>
          <w:lang w:eastAsia="ru-RU"/>
        </w:rPr>
        <w:t>, в лице _________________________________, действующего (-ей) на основании ____________, с другой стороны, в соответствии с Федеральным законом «О приватизации государственного и муниципального имущества» от 21.12.2001 № 178-ФЗ, постановлением Правительства Российской Федерации от 27.08.2012 № 860 «Об организации и проведении продажи государственного или муниципального имущества», положениями информационного сообщения о продаже _____________________</w:t>
      </w:r>
      <w:r w:rsidRPr="00711932">
        <w:rPr>
          <w:rFonts w:ascii="Times New Roman" w:eastAsia="Times New Roman" w:hAnsi="Times New Roman" w:cs="Times New Roman"/>
          <w:i/>
          <w:color w:val="000000"/>
          <w:lang w:eastAsia="ru-RU"/>
        </w:rPr>
        <w:t xml:space="preserve">(наименование имуществ, с указанием места нахождения), </w:t>
      </w:r>
      <w:r w:rsidRPr="00711932">
        <w:rPr>
          <w:rFonts w:ascii="Times New Roman" w:eastAsia="Times New Roman" w:hAnsi="Times New Roman" w:cs="Times New Roman"/>
          <w:color w:val="000000"/>
          <w:lang w:eastAsia="ru-RU"/>
        </w:rPr>
        <w:lastRenderedPageBreak/>
        <w:t>размещенного  на сайте Оператора электронной площадки торгов _____________________________,на основании Протокола от «___»___________г. №___ об итогах продажи посредством публичного предложения ____________________________ (далее – «Продажа») заключили настоящий Договор (далее – «настоящий Договор», «Договор») о нижеследующем.</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1. Предмет Договора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1.1. Предметом купли-продажи по настоящему Договору является __________________</w:t>
      </w:r>
      <w:proofErr w:type="gramStart"/>
      <w:r w:rsidRPr="00711932">
        <w:rPr>
          <w:rFonts w:ascii="Times New Roman" w:eastAsia="Times New Roman" w:hAnsi="Times New Roman" w:cs="Times New Roman"/>
          <w:color w:val="000000"/>
          <w:lang w:eastAsia="ru-RU"/>
        </w:rPr>
        <w:t>_ ,</w:t>
      </w:r>
      <w:proofErr w:type="gramEnd"/>
      <w:r w:rsidRPr="00711932">
        <w:rPr>
          <w:rFonts w:ascii="Times New Roman" w:eastAsia="Times New Roman" w:hAnsi="Times New Roman" w:cs="Times New Roman"/>
          <w:color w:val="000000"/>
          <w:lang w:eastAsia="ru-RU"/>
        </w:rPr>
        <w:t xml:space="preserve"> принадлежащее на праве собственности Российской Федерации.</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1.2. Сведения о __________________</w:t>
      </w:r>
      <w:proofErr w:type="gramStart"/>
      <w:r w:rsidRPr="00711932">
        <w:rPr>
          <w:rFonts w:ascii="Times New Roman" w:eastAsia="Times New Roman" w:hAnsi="Times New Roman" w:cs="Times New Roman"/>
          <w:color w:val="000000"/>
          <w:lang w:eastAsia="ru-RU"/>
        </w:rPr>
        <w:t>_(</w:t>
      </w:r>
      <w:proofErr w:type="gramEnd"/>
      <w:r w:rsidRPr="00711932">
        <w:rPr>
          <w:rFonts w:ascii="Times New Roman" w:eastAsia="Times New Roman" w:hAnsi="Times New Roman" w:cs="Times New Roman"/>
          <w:color w:val="000000"/>
          <w:lang w:eastAsia="ru-RU"/>
        </w:rPr>
        <w:t>далее – Имущество):</w:t>
      </w:r>
    </w:p>
    <w:p w:rsidR="00711932" w:rsidRPr="00711932" w:rsidRDefault="00711932" w:rsidP="00711932">
      <w:pPr>
        <w:widowControl w:val="0"/>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1.2.1________________________</w:t>
      </w:r>
      <w:proofErr w:type="gramStart"/>
      <w:r w:rsidRPr="00711932">
        <w:rPr>
          <w:rFonts w:ascii="Times New Roman" w:eastAsia="Times New Roman" w:hAnsi="Times New Roman" w:cs="Times New Roman"/>
          <w:color w:val="000000"/>
          <w:lang w:eastAsia="ru-RU"/>
        </w:rPr>
        <w:t>_(</w:t>
      </w:r>
      <w:proofErr w:type="gramEnd"/>
      <w:r w:rsidRPr="00711932">
        <w:rPr>
          <w:rFonts w:ascii="Times New Roman" w:eastAsia="Times New Roman" w:hAnsi="Times New Roman" w:cs="Times New Roman"/>
          <w:color w:val="000000"/>
          <w:lang w:eastAsia="ru-RU"/>
        </w:rPr>
        <w:t>основание возникновения права собственности).</w:t>
      </w:r>
    </w:p>
    <w:p w:rsidR="00711932" w:rsidRPr="00711932" w:rsidRDefault="00711932" w:rsidP="00711932">
      <w:pPr>
        <w:widowControl w:val="0"/>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1.2.2. _______________________</w:t>
      </w:r>
      <w:proofErr w:type="gramStart"/>
      <w:r w:rsidRPr="00711932">
        <w:rPr>
          <w:rFonts w:ascii="Times New Roman" w:eastAsia="Times New Roman" w:hAnsi="Times New Roman" w:cs="Times New Roman"/>
          <w:color w:val="000000"/>
          <w:lang w:eastAsia="ru-RU"/>
        </w:rPr>
        <w:t>_(</w:t>
      </w:r>
      <w:proofErr w:type="gramEnd"/>
      <w:r w:rsidRPr="00711932">
        <w:rPr>
          <w:rFonts w:ascii="Times New Roman" w:eastAsia="Times New Roman" w:hAnsi="Times New Roman" w:cs="Times New Roman"/>
          <w:color w:val="000000"/>
          <w:lang w:eastAsia="ru-RU"/>
        </w:rPr>
        <w:t>физические характеристики объекта недвижимости, позволяющие его идентифицировать).</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2. Обязательства Сторон</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2.1. Стороны по настоящему Договору обязуются:</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2.1.1. Покупатель:</w:t>
      </w:r>
    </w:p>
    <w:p w:rsidR="00711932" w:rsidRPr="00711932" w:rsidRDefault="00711932" w:rsidP="00711932">
      <w:pPr>
        <w:numPr>
          <w:ilvl w:val="0"/>
          <w:numId w:val="186"/>
        </w:numPr>
        <w:tabs>
          <w:tab w:val="left" w:pos="1080"/>
        </w:tabs>
        <w:spacing w:after="0" w:line="240" w:lineRule="auto"/>
        <w:ind w:left="0"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произвести оплату Имущества в сумме и на условиях, установленных в статье 3 настоящего Договора;</w:t>
      </w:r>
    </w:p>
    <w:p w:rsidR="00711932" w:rsidRPr="00711932" w:rsidRDefault="00711932" w:rsidP="00711932">
      <w:pPr>
        <w:numPr>
          <w:ilvl w:val="0"/>
          <w:numId w:val="186"/>
        </w:numPr>
        <w:tabs>
          <w:tab w:val="left" w:pos="1080"/>
        </w:tabs>
        <w:spacing w:after="0" w:line="240" w:lineRule="auto"/>
        <w:ind w:left="0"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принять Имущество в собственность.</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2.1.2. Продавец:</w:t>
      </w:r>
    </w:p>
    <w:p w:rsidR="00711932" w:rsidRPr="00711932" w:rsidRDefault="00711932" w:rsidP="00711932">
      <w:pPr>
        <w:numPr>
          <w:ilvl w:val="0"/>
          <w:numId w:val="186"/>
        </w:numPr>
        <w:tabs>
          <w:tab w:val="left" w:pos="1080"/>
        </w:tabs>
        <w:spacing w:after="0" w:line="240" w:lineRule="auto"/>
        <w:ind w:left="0"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 осуществить действия по передаче Имущества в собственность Покупателя в порядке, установленном статьей 4 настоящего Договора.</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3. Порядок оплаты Имущества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3.1. Установленная по итогам Продажи цена продажи Имущества составляет ____________ (__________________________) рублей.</w:t>
      </w:r>
      <w:r w:rsidRPr="00711932">
        <w:rPr>
          <w:rFonts w:ascii="Times New Roman" w:eastAsia="Times New Roman" w:hAnsi="Times New Roman" w:cs="Times New Roman"/>
          <w:color w:val="000000"/>
          <w:vertAlign w:val="superscript"/>
          <w:lang w:eastAsia="ru-RU"/>
        </w:rPr>
        <w:footnoteReference w:id="3"/>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3.2. Задаток в сумме ___________ (_________________________) рублей, внесенный Покупателем на счет Продавца в соответствии с Информационным сообщением, засчитывается в счет оплаты Имущества.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3.3. С учетом пункта 3.2. настоящего Договора Покупатель обязан произвести единовременно (каждый платеж вносится одной суммой, одним платежным документом с обязательным заполнением всех реквизитов, перечисленных в настоящем пункте Договора) в безналичном порядке в федеральный бюджет не позднее ___ _________20__г.  в следующем порядке:</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3.3.1. Оплата в размере __________ (________________) рублей, должна быть внесена</w:t>
      </w:r>
      <w:r w:rsidRPr="00711932">
        <w:rPr>
          <w:rFonts w:ascii="Times New Roman" w:eastAsia="Times New Roman" w:hAnsi="Times New Roman" w:cs="Times New Roman"/>
          <w:i/>
          <w:color w:val="000000"/>
          <w:lang w:eastAsia="ru-RU"/>
        </w:rPr>
        <w:t xml:space="preserve"> </w:t>
      </w:r>
      <w:r w:rsidRPr="00711932">
        <w:rPr>
          <w:rFonts w:ascii="Times New Roman" w:eastAsia="Times New Roman" w:hAnsi="Times New Roman" w:cs="Times New Roman"/>
          <w:color w:val="000000"/>
          <w:lang w:eastAsia="ru-RU"/>
        </w:rPr>
        <w:t>по следующим реквизитам:</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УФК по Самарской области (4200, Управление финансами </w:t>
      </w:r>
      <w:proofErr w:type="spellStart"/>
      <w:r w:rsidRPr="00711932">
        <w:rPr>
          <w:rFonts w:ascii="Times New Roman" w:eastAsia="Times New Roman" w:hAnsi="Times New Roman" w:cs="Times New Roman"/>
          <w:color w:val="000000"/>
          <w:lang w:eastAsia="ru-RU"/>
        </w:rPr>
        <w:t>м.р</w:t>
      </w:r>
      <w:proofErr w:type="spellEnd"/>
      <w:r w:rsidRPr="00711932">
        <w:rPr>
          <w:rFonts w:ascii="Times New Roman" w:eastAsia="Times New Roman" w:hAnsi="Times New Roman" w:cs="Times New Roman"/>
          <w:color w:val="000000"/>
          <w:lang w:eastAsia="ru-RU"/>
        </w:rPr>
        <w:t>. Безенчукский, Администрация г/п Безенчук) на р/с 03100643000000014200, к/</w:t>
      </w:r>
      <w:proofErr w:type="spellStart"/>
      <w:r w:rsidRPr="00711932">
        <w:rPr>
          <w:rFonts w:ascii="Times New Roman" w:eastAsia="Times New Roman" w:hAnsi="Times New Roman" w:cs="Times New Roman"/>
          <w:color w:val="000000"/>
          <w:lang w:eastAsia="ru-RU"/>
        </w:rPr>
        <w:t>сч</w:t>
      </w:r>
      <w:proofErr w:type="spellEnd"/>
      <w:r w:rsidRPr="00711932">
        <w:rPr>
          <w:rFonts w:ascii="Times New Roman" w:eastAsia="Times New Roman" w:hAnsi="Times New Roman" w:cs="Times New Roman"/>
          <w:color w:val="000000"/>
          <w:lang w:eastAsia="ru-RU"/>
        </w:rPr>
        <w:t xml:space="preserve"> 40102810545370000036 Отделение Самара Банка России//УФК по Самарской области г. Самара ИНН 6362002431, КПП 636201001, БИК 013601205, КБК 20811402053130000410, ОКТМО 36604151.</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В платежном поручении, оформляющем оплату, должны быть указаны сведения о наименовании Покупателя, Имущества, дата и номер настоящего Договора, а также информация о НДС в назначении платежа.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3.3.2. Сумма НДС, в размере ___________ (___________) руб., должна быть внесена по следующим реквизитам: </w:t>
      </w:r>
      <w:r w:rsidRPr="00711932">
        <w:rPr>
          <w:rFonts w:ascii="Times New Roman" w:eastAsia="Times New Roman" w:hAnsi="Times New Roman" w:cs="Times New Roman"/>
          <w:b/>
          <w:i/>
          <w:color w:val="000000"/>
          <w:lang w:eastAsia="ru-RU"/>
        </w:rPr>
        <w:t>(для физических лиц)</w:t>
      </w:r>
    </w:p>
    <w:p w:rsidR="00711932" w:rsidRPr="00711932" w:rsidRDefault="00711932" w:rsidP="00711932">
      <w:pPr>
        <w:tabs>
          <w:tab w:val="left" w:pos="284"/>
        </w:tabs>
        <w:spacing w:after="0" w:line="240" w:lineRule="auto"/>
        <w:ind w:firstLine="709"/>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УФК по Самарской области (4200, Управление финансами </w:t>
      </w:r>
      <w:proofErr w:type="spellStart"/>
      <w:r w:rsidRPr="00711932">
        <w:rPr>
          <w:rFonts w:ascii="Times New Roman" w:eastAsia="Times New Roman" w:hAnsi="Times New Roman" w:cs="Times New Roman"/>
          <w:color w:val="000000"/>
          <w:lang w:eastAsia="ru-RU"/>
        </w:rPr>
        <w:t>м.р</w:t>
      </w:r>
      <w:proofErr w:type="spellEnd"/>
      <w:r w:rsidRPr="00711932">
        <w:rPr>
          <w:rFonts w:ascii="Times New Roman" w:eastAsia="Times New Roman" w:hAnsi="Times New Roman" w:cs="Times New Roman"/>
          <w:color w:val="000000"/>
          <w:lang w:eastAsia="ru-RU"/>
        </w:rPr>
        <w:t>. Безенчукский, Администрация г/п Безенчук) на р/с 03100643000000014200, к/</w:t>
      </w:r>
      <w:proofErr w:type="spellStart"/>
      <w:r w:rsidRPr="00711932">
        <w:rPr>
          <w:rFonts w:ascii="Times New Roman" w:eastAsia="Times New Roman" w:hAnsi="Times New Roman" w:cs="Times New Roman"/>
          <w:color w:val="000000"/>
          <w:lang w:eastAsia="ru-RU"/>
        </w:rPr>
        <w:t>сч</w:t>
      </w:r>
      <w:proofErr w:type="spellEnd"/>
      <w:r w:rsidRPr="00711932">
        <w:rPr>
          <w:rFonts w:ascii="Times New Roman" w:eastAsia="Times New Roman" w:hAnsi="Times New Roman" w:cs="Times New Roman"/>
          <w:color w:val="000000"/>
          <w:lang w:eastAsia="ru-RU"/>
        </w:rPr>
        <w:t xml:space="preserve"> 40102810545370000036 Отделение Самара Банка России//УФК по Самарской области г. Самара ИНН 6362002431, КПП 636201001, БИК 013601205, КБК 20811402053130000410, ОКТМО 36604151.</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В платежном поручении, оформляющем оплату, должно быть указано: «Оплата суммы НДС по договору от (указывается дата договора), сведения о наименовании Имущества и Покупателя».</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Сумма НДС, в размере ___________ (___________) руб., оплачивается Покупателем самостоятельно, в соответствии с п. 3 ст. 161 Налогового кодекса Российской Федерации. </w:t>
      </w:r>
    </w:p>
    <w:p w:rsidR="00711932" w:rsidRPr="00711932" w:rsidRDefault="00711932" w:rsidP="00711932">
      <w:pPr>
        <w:spacing w:after="0" w:line="240" w:lineRule="auto"/>
        <w:ind w:firstLine="720"/>
        <w:jc w:val="both"/>
        <w:rPr>
          <w:rFonts w:ascii="Times New Roman" w:eastAsia="Times New Roman" w:hAnsi="Times New Roman" w:cs="Times New Roman"/>
          <w:b/>
          <w:i/>
          <w:color w:val="000000"/>
          <w:lang w:eastAsia="ru-RU"/>
        </w:rPr>
      </w:pPr>
      <w:r w:rsidRPr="00711932">
        <w:rPr>
          <w:rFonts w:ascii="Times New Roman" w:eastAsia="Times New Roman" w:hAnsi="Times New Roman" w:cs="Times New Roman"/>
          <w:b/>
          <w:i/>
          <w:color w:val="000000"/>
          <w:lang w:eastAsia="ru-RU"/>
        </w:rPr>
        <w:t>(для юридических лиц)</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3.3.3. Моментом исполнения обязательства Покупателя по оплате Имущества считается день зачисления в муниципальный бюджет денежных средств, указанных в пункте 3.3. Договора.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Исполнение обязательства по оплате Имущества может быть возложено Покупателем на третье лицо. При этом Продавец обязан признать платеж, произведенный третьим лицом по реквизитам, указанным в пункте 3.3. Договора.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3.4. Надлежащим выполнением обязательства Покупателя по оплате Имущества является выполнение пункта 3.3. настоящего Договора.</w:t>
      </w:r>
    </w:p>
    <w:p w:rsidR="00711932" w:rsidRPr="00711932" w:rsidRDefault="00711932" w:rsidP="00711932">
      <w:pPr>
        <w:tabs>
          <w:tab w:val="left" w:pos="851"/>
        </w:tabs>
        <w:spacing w:after="0" w:line="240" w:lineRule="auto"/>
        <w:jc w:val="center"/>
        <w:outlineLvl w:val="2"/>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4. Переход права собственности на Имущество</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lastRenderedPageBreak/>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После надлежащего исполнения Покупателем обязанности по оплате Имущества Продавец совершает все юридические и фактические действия, необходимые для передачи Имущества Покупателю.</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4.2. Выполнение Покупателем обязательств, указанных в пункте 3.3 настоящего Договора, подтверждается выпиской со счета федерального бюджета о поступлении денежных средств в оплату Имущества.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xml:space="preserve">4.3. Расходы, связанные с оформлением перехода прав собственности на Имущество от Продавца Покупателю </w:t>
      </w:r>
      <w:proofErr w:type="gramStart"/>
      <w:r w:rsidRPr="00711932">
        <w:rPr>
          <w:rFonts w:ascii="Times New Roman" w:eastAsia="Times New Roman" w:hAnsi="Times New Roman" w:cs="Times New Roman"/>
          <w:color w:val="000000"/>
          <w:lang w:eastAsia="ru-RU"/>
        </w:rPr>
        <w:t>в полном объеме</w:t>
      </w:r>
      <w:proofErr w:type="gramEnd"/>
      <w:r w:rsidRPr="00711932">
        <w:rPr>
          <w:rFonts w:ascii="Times New Roman" w:eastAsia="Times New Roman" w:hAnsi="Times New Roman" w:cs="Times New Roman"/>
          <w:color w:val="000000"/>
          <w:lang w:eastAsia="ru-RU"/>
        </w:rPr>
        <w:t xml:space="preserve"> несет Покупатель.</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4.4. Имущество считается фактически переданным от Продавца Покупателю со дня регистрации в Едином государственном реестр недвижимости (ЕГРН) перехода прав собственности на Имущество. Дополнительное оформление и подписание Акта приема-передачи не требуется.</w:t>
      </w:r>
    </w:p>
    <w:p w:rsidR="00711932" w:rsidRPr="00711932" w:rsidRDefault="00711932" w:rsidP="00711932">
      <w:pPr>
        <w:spacing w:after="0" w:line="240" w:lineRule="auto"/>
        <w:ind w:firstLine="720"/>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5. Ответственность Сторон</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711932" w:rsidRPr="00711932" w:rsidRDefault="00711932" w:rsidP="00711932">
      <w:pPr>
        <w:spacing w:after="0" w:line="240" w:lineRule="auto"/>
        <w:ind w:firstLine="70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5.1.1. Покупатель подтверждает, что соответствует требованиям, установленным статьей 5 Федерального закона от 21 декабря 2001 г. № 178-ФЗ «О приватизации государственного и муниципального имущества» (далее –Закон) и не является:</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государственным и муниципальным унитарным предприятием, государственным и муниципальным учреждением;</w:t>
      </w:r>
    </w:p>
    <w:p w:rsidR="00711932" w:rsidRPr="00711932" w:rsidRDefault="00711932" w:rsidP="00711932">
      <w:pPr>
        <w:spacing w:after="0" w:line="240" w:lineRule="auto"/>
        <w:ind w:firstLine="70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юридическим лицом,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w:t>
      </w:r>
    </w:p>
    <w:p w:rsidR="00711932" w:rsidRPr="00711932" w:rsidRDefault="00711932" w:rsidP="00711932">
      <w:pPr>
        <w:spacing w:after="0" w:line="240" w:lineRule="auto"/>
        <w:ind w:firstLine="70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Продавцу пеню в размере 0,2 % от невнесенной суммы за каждый календарный день просрочки.</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Просрочка внесения денежных средств в счет оплаты Имущества в сумме и сроки, указанные в статье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статьей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Имущества.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Расторжение договора не освобождает Покупателя от уплаты пени.</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6. Заключительные положения</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6.2. Настоящий Договор вступает в силу с момента его подписания и прекращает свое действие:</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исполнением Сторонами своих обязательств по настоящему Договору;</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в случае, предусмотренном ст. 5 настоящего Договора;</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 по иным основаниям, предусмотренным действующим законодательством.</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6.3. 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p>
    <w:p w:rsidR="00711932" w:rsidRPr="00711932" w:rsidRDefault="00711932" w:rsidP="00711932">
      <w:pPr>
        <w:spacing w:after="0" w:line="240" w:lineRule="auto"/>
        <w:ind w:firstLine="720"/>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6.4. Настоящий Договор заключен в форме электронного документа на основании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Статья 7. Реквизиты Сторон</w:t>
      </w:r>
    </w:p>
    <w:p w:rsidR="00711932" w:rsidRPr="00711932" w:rsidRDefault="00711932" w:rsidP="00711932">
      <w:pPr>
        <w:tabs>
          <w:tab w:val="left" w:pos="0"/>
        </w:tabs>
        <w:spacing w:after="0" w:line="240" w:lineRule="auto"/>
        <w:jc w:val="both"/>
        <w:rPr>
          <w:rFonts w:ascii="Times New Roman" w:eastAsia="Times New Roman" w:hAnsi="Times New Roman" w:cs="Times New Roman"/>
          <w:b/>
          <w:color w:val="000000"/>
          <w:lang w:eastAsia="ru-RU"/>
        </w:rPr>
      </w:pPr>
    </w:p>
    <w:tbl>
      <w:tblPr>
        <w:tblW w:w="0" w:type="auto"/>
        <w:tblInd w:w="108" w:type="dxa"/>
        <w:tblLayout w:type="fixed"/>
        <w:tblLook w:val="04A0" w:firstRow="1" w:lastRow="0" w:firstColumn="1" w:lastColumn="0" w:noHBand="0" w:noVBand="1"/>
      </w:tblPr>
      <w:tblGrid>
        <w:gridCol w:w="4536"/>
        <w:gridCol w:w="4820"/>
      </w:tblGrid>
      <w:tr w:rsidR="00711932" w:rsidRPr="00711932" w:rsidTr="005B124C">
        <w:tc>
          <w:tcPr>
            <w:tcW w:w="4536" w:type="dxa"/>
          </w:tcPr>
          <w:p w:rsidR="00711932" w:rsidRPr="00711932" w:rsidRDefault="00711932" w:rsidP="00711932">
            <w:pPr>
              <w:spacing w:after="0" w:line="240" w:lineRule="auto"/>
              <w:outlineLvl w:val="1"/>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 xml:space="preserve">                  Продавец</w:t>
            </w:r>
          </w:p>
          <w:p w:rsidR="00711932" w:rsidRPr="00711932" w:rsidRDefault="00711932" w:rsidP="00711932">
            <w:pPr>
              <w:spacing w:after="0" w:line="240" w:lineRule="auto"/>
              <w:outlineLvl w:val="1"/>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_______________________</w:t>
            </w:r>
          </w:p>
        </w:tc>
        <w:tc>
          <w:tcPr>
            <w:tcW w:w="4820" w:type="dxa"/>
          </w:tcPr>
          <w:p w:rsidR="00711932" w:rsidRPr="00711932" w:rsidRDefault="00711932" w:rsidP="00711932">
            <w:pPr>
              <w:spacing w:after="0" w:line="240" w:lineRule="auto"/>
              <w:outlineLvl w:val="1"/>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 xml:space="preserve">                             Покупатель</w:t>
            </w:r>
          </w:p>
          <w:p w:rsidR="00711932" w:rsidRPr="00711932" w:rsidRDefault="00711932" w:rsidP="00711932">
            <w:pPr>
              <w:spacing w:after="0" w:line="240" w:lineRule="auto"/>
              <w:outlineLvl w:val="1"/>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_______________________________</w:t>
            </w:r>
          </w:p>
        </w:tc>
      </w:tr>
      <w:tr w:rsidR="00711932" w:rsidRPr="00711932" w:rsidTr="00D35355">
        <w:trPr>
          <w:trHeight w:val="80"/>
        </w:trPr>
        <w:tc>
          <w:tcPr>
            <w:tcW w:w="4536" w:type="dxa"/>
          </w:tcPr>
          <w:p w:rsidR="00711932" w:rsidRPr="00711932" w:rsidRDefault="00711932" w:rsidP="00711932">
            <w:pPr>
              <w:spacing w:after="0" w:line="240" w:lineRule="auto"/>
              <w:jc w:val="both"/>
              <w:rPr>
                <w:rFonts w:ascii="Times New Roman" w:eastAsia="Times New Roman" w:hAnsi="Times New Roman" w:cs="Times New Roman"/>
                <w:color w:val="000000"/>
                <w:lang w:eastAsia="ru-RU"/>
              </w:rPr>
            </w:pPr>
          </w:p>
        </w:tc>
        <w:tc>
          <w:tcPr>
            <w:tcW w:w="4820" w:type="dxa"/>
          </w:tcPr>
          <w:p w:rsidR="00711932" w:rsidRPr="00711932" w:rsidRDefault="00711932" w:rsidP="00711932">
            <w:pPr>
              <w:spacing w:after="0" w:line="240" w:lineRule="auto"/>
              <w:jc w:val="both"/>
              <w:rPr>
                <w:rFonts w:ascii="Times New Roman" w:eastAsia="Times New Roman" w:hAnsi="Times New Roman" w:cs="Times New Roman"/>
                <w:b/>
                <w:color w:val="000000"/>
                <w:lang w:eastAsia="ru-RU"/>
              </w:rPr>
            </w:pPr>
          </w:p>
        </w:tc>
      </w:tr>
    </w:tbl>
    <w:p w:rsidR="00711932" w:rsidRPr="00711932" w:rsidRDefault="00711932" w:rsidP="00711932">
      <w:pPr>
        <w:spacing w:after="0" w:line="240" w:lineRule="auto"/>
        <w:jc w:val="center"/>
        <w:outlineLvl w:val="1"/>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Подписи Сторон</w:t>
      </w:r>
    </w:p>
    <w:p w:rsidR="00711932" w:rsidRPr="00711932" w:rsidRDefault="00711932" w:rsidP="00711932">
      <w:pPr>
        <w:spacing w:after="0" w:line="240" w:lineRule="auto"/>
        <w:jc w:val="center"/>
        <w:rPr>
          <w:rFonts w:ascii="Times New Roman" w:eastAsia="Times New Roman" w:hAnsi="Times New Roman" w:cs="Times New Roman"/>
          <w:b/>
          <w:color w:val="000000"/>
          <w:lang w:eastAsia="ru-RU"/>
        </w:rPr>
      </w:pPr>
      <w:r w:rsidRPr="00711932">
        <w:rPr>
          <w:rFonts w:ascii="Times New Roman" w:eastAsia="Times New Roman" w:hAnsi="Times New Roman" w:cs="Times New Roman"/>
          <w:b/>
          <w:color w:val="000000"/>
          <w:lang w:eastAsia="ru-RU"/>
        </w:rPr>
        <w:t>Продавец                                                  Покупатель</w:t>
      </w:r>
    </w:p>
    <w:p w:rsidR="00711932" w:rsidRPr="00711932" w:rsidRDefault="00711932" w:rsidP="00711932">
      <w:pPr>
        <w:spacing w:after="0" w:line="240" w:lineRule="auto"/>
        <w:ind w:hanging="284"/>
        <w:jc w:val="both"/>
        <w:rPr>
          <w:rFonts w:ascii="Times New Roman" w:eastAsia="Times New Roman" w:hAnsi="Times New Roman" w:cs="Times New Roman"/>
          <w:color w:val="000000"/>
          <w:lang w:eastAsia="ru-RU"/>
        </w:rPr>
      </w:pPr>
      <w:r w:rsidRPr="00711932">
        <w:rPr>
          <w:rFonts w:ascii="Times New Roman" w:eastAsia="Times New Roman" w:hAnsi="Times New Roman" w:cs="Times New Roman"/>
          <w:color w:val="000000"/>
          <w:lang w:eastAsia="ru-RU"/>
        </w:rPr>
        <w:t>___________ (________________)                              ___________ (_______________)</w:t>
      </w:r>
    </w:p>
    <w:p w:rsidR="006B60D3" w:rsidRPr="006B60D3" w:rsidRDefault="006B60D3" w:rsidP="007F5D93">
      <w:pPr>
        <w:widowControl w:val="0"/>
        <w:spacing w:after="0" w:line="240" w:lineRule="auto"/>
        <w:rPr>
          <w:rFonts w:ascii="Times New Roman" w:eastAsia="Times New Roman" w:hAnsi="Times New Roman" w:cs="Times New Roman"/>
          <w:color w:val="000000"/>
          <w:lang w:eastAsia="ru-RU"/>
        </w:rPr>
      </w:pPr>
    </w:p>
    <w:p w:rsidR="00D660AB" w:rsidRDefault="00D660AB" w:rsidP="002F338E">
      <w:pPr>
        <w:suppressAutoHyphens/>
        <w:spacing w:after="0" w:line="200" w:lineRule="atLeast"/>
        <w:jc w:val="both"/>
        <w:rPr>
          <w:rFonts w:ascii="Times New Roman" w:eastAsia="Times New Roman" w:hAnsi="Times New Roman" w:cs="Times New Roman"/>
          <w:sz w:val="8"/>
          <w:szCs w:val="8"/>
          <w:lang w:eastAsia="zh-CN"/>
        </w:rPr>
      </w:pPr>
    </w:p>
    <w:p w:rsidR="00975F95" w:rsidRPr="00AE2629" w:rsidRDefault="00975F95" w:rsidP="00975F9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sidR="00FA2D4E">
        <w:rPr>
          <w:rFonts w:ascii="Times New Roman" w:eastAsia="Times New Roman" w:hAnsi="Times New Roman" w:cs="Times New Roman"/>
          <w:b/>
          <w:lang w:eastAsia="zh-CN"/>
        </w:rPr>
        <w:t>27</w:t>
      </w:r>
      <w:r w:rsidRPr="00AE2629">
        <w:rPr>
          <w:rFonts w:ascii="Times New Roman" w:eastAsia="Times New Roman" w:hAnsi="Times New Roman" w:cs="Times New Roman"/>
          <w:b/>
          <w:lang w:eastAsia="zh-CN"/>
        </w:rPr>
        <w:t>.0</w:t>
      </w:r>
      <w:r w:rsidR="00F128B3">
        <w:rPr>
          <w:rFonts w:ascii="Times New Roman" w:eastAsia="Times New Roman" w:hAnsi="Times New Roman" w:cs="Times New Roman"/>
          <w:b/>
          <w:lang w:eastAsia="zh-CN"/>
        </w:rPr>
        <w:t>8</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3</w:t>
      </w:r>
      <w:r w:rsidR="001405B4">
        <w:rPr>
          <w:rFonts w:ascii="Times New Roman" w:eastAsia="Calibri" w:hAnsi="Times New Roman" w:cs="Times New Roman"/>
          <w:b/>
        </w:rPr>
        <w:t>87</w:t>
      </w:r>
    </w:p>
    <w:p w:rsidR="001405B4" w:rsidRPr="001405B4" w:rsidRDefault="00975F95"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Calibri" w:hAnsi="Times New Roman" w:cs="Times New Roman"/>
          <w:bCs/>
        </w:rPr>
        <w:t>«</w:t>
      </w:r>
      <w:r w:rsidR="001405B4" w:rsidRPr="001405B4">
        <w:rPr>
          <w:rFonts w:ascii="Times New Roman" w:eastAsia="Times New Roman" w:hAnsi="Times New Roman" w:cs="Times New Roman"/>
          <w:lang w:eastAsia="ru-RU"/>
        </w:rPr>
        <w:t xml:space="preserve">Об утверждении </w:t>
      </w:r>
      <w:bookmarkStart w:id="7" w:name="_Hlk206493928"/>
      <w:r w:rsidR="001405B4" w:rsidRPr="001405B4">
        <w:rPr>
          <w:rFonts w:ascii="Times New Roman" w:eastAsia="Times New Roman" w:hAnsi="Times New Roman" w:cs="Times New Roman"/>
          <w:lang w:eastAsia="ru-RU"/>
        </w:rPr>
        <w:t xml:space="preserve">Порядка </w:t>
      </w:r>
      <w:bookmarkStart w:id="8" w:name="_Hlk206495988"/>
      <w:r w:rsidR="001405B4" w:rsidRPr="001405B4">
        <w:rPr>
          <w:rFonts w:ascii="Times New Roman" w:eastAsia="Times New Roman" w:hAnsi="Times New Roman" w:cs="Times New Roman"/>
          <w:lang w:eastAsia="ru-RU"/>
        </w:rPr>
        <w:t>предоставления из бюджета</w:t>
      </w:r>
      <w:r w:rsidR="001405B4">
        <w:rPr>
          <w:rFonts w:ascii="Times New Roman" w:eastAsia="Times New Roman" w:hAnsi="Times New Roman" w:cs="Times New Roman"/>
          <w:lang w:eastAsia="ru-RU"/>
        </w:rPr>
        <w:t xml:space="preserve"> </w:t>
      </w:r>
      <w:r w:rsidR="001405B4" w:rsidRPr="001405B4">
        <w:rPr>
          <w:rFonts w:ascii="Times New Roman" w:eastAsia="Times New Roman" w:hAnsi="Times New Roman" w:cs="Times New Roman"/>
          <w:lang w:eastAsia="ru-RU"/>
        </w:rPr>
        <w:t>городского поселения Безенчук муниципального района</w:t>
      </w:r>
      <w:r w:rsidR="001405B4">
        <w:rPr>
          <w:rFonts w:ascii="Times New Roman" w:eastAsia="Times New Roman" w:hAnsi="Times New Roman" w:cs="Times New Roman"/>
          <w:lang w:eastAsia="ru-RU"/>
        </w:rPr>
        <w:t xml:space="preserve"> </w:t>
      </w:r>
      <w:r w:rsidR="001405B4" w:rsidRPr="001405B4">
        <w:rPr>
          <w:rFonts w:ascii="Times New Roman" w:eastAsia="Times New Roman" w:hAnsi="Times New Roman" w:cs="Times New Roman"/>
          <w:lang w:eastAsia="ru-RU"/>
        </w:rPr>
        <w:t>Безенчукский Самарской области субсидии муниципальным</w:t>
      </w:r>
      <w:r w:rsidR="001405B4">
        <w:rPr>
          <w:rFonts w:ascii="Times New Roman" w:eastAsia="Times New Roman" w:hAnsi="Times New Roman" w:cs="Times New Roman"/>
          <w:lang w:eastAsia="ru-RU"/>
        </w:rPr>
        <w:t xml:space="preserve"> </w:t>
      </w:r>
      <w:r w:rsidR="001405B4" w:rsidRPr="001405B4">
        <w:rPr>
          <w:rFonts w:ascii="Times New Roman" w:eastAsia="Times New Roman" w:hAnsi="Times New Roman" w:cs="Times New Roman"/>
          <w:lang w:eastAsia="ru-RU"/>
        </w:rPr>
        <w:t xml:space="preserve">унитарным предприятиям на возмещение </w:t>
      </w:r>
      <w:proofErr w:type="gramStart"/>
      <w:r w:rsidR="001405B4" w:rsidRPr="001405B4">
        <w:rPr>
          <w:rFonts w:ascii="Times New Roman" w:eastAsia="Times New Roman" w:hAnsi="Times New Roman" w:cs="Times New Roman"/>
          <w:lang w:eastAsia="ru-RU"/>
        </w:rPr>
        <w:t>затрат  связанных</w:t>
      </w:r>
      <w:proofErr w:type="gramEnd"/>
      <w:r w:rsidR="001405B4">
        <w:rPr>
          <w:rFonts w:ascii="Times New Roman" w:eastAsia="Times New Roman" w:hAnsi="Times New Roman" w:cs="Times New Roman"/>
          <w:lang w:eastAsia="ru-RU"/>
        </w:rPr>
        <w:t xml:space="preserve"> </w:t>
      </w:r>
      <w:r w:rsidR="001405B4" w:rsidRPr="001405B4">
        <w:rPr>
          <w:rFonts w:ascii="Times New Roman" w:eastAsia="Times New Roman" w:hAnsi="Times New Roman" w:cs="Times New Roman"/>
          <w:lang w:eastAsia="ru-RU"/>
        </w:rPr>
        <w:t xml:space="preserve">с </w:t>
      </w:r>
      <w:proofErr w:type="gramStart"/>
      <w:r w:rsidR="001405B4" w:rsidRPr="001405B4">
        <w:rPr>
          <w:rFonts w:ascii="Times New Roman" w:eastAsia="Times New Roman" w:hAnsi="Times New Roman" w:cs="Times New Roman"/>
          <w:lang w:eastAsia="ru-RU"/>
        </w:rPr>
        <w:t>погашением  просроченной</w:t>
      </w:r>
      <w:proofErr w:type="gramEnd"/>
      <w:r w:rsidR="001405B4" w:rsidRPr="001405B4">
        <w:rPr>
          <w:rFonts w:ascii="Times New Roman" w:eastAsia="Times New Roman" w:hAnsi="Times New Roman" w:cs="Times New Roman"/>
          <w:lang w:eastAsia="ru-RU"/>
        </w:rPr>
        <w:t xml:space="preserve"> кредиторской задолженности</w:t>
      </w:r>
      <w:r w:rsidR="001405B4">
        <w:rPr>
          <w:rFonts w:ascii="Times New Roman" w:eastAsia="Times New Roman" w:hAnsi="Times New Roman" w:cs="Times New Roman"/>
          <w:lang w:eastAsia="ru-RU"/>
        </w:rPr>
        <w:t xml:space="preserve"> </w:t>
      </w:r>
      <w:r w:rsidR="001405B4" w:rsidRPr="001405B4">
        <w:rPr>
          <w:rFonts w:ascii="Times New Roman" w:eastAsia="Times New Roman" w:hAnsi="Times New Roman" w:cs="Times New Roman"/>
          <w:lang w:eastAsia="ru-RU"/>
        </w:rPr>
        <w:t>перед поставщиками товаров (работ, услуг)</w:t>
      </w:r>
      <w:r w:rsidR="001405B4">
        <w:rPr>
          <w:rFonts w:ascii="Times New Roman" w:eastAsia="Times New Roman" w:hAnsi="Times New Roman" w:cs="Times New Roman"/>
          <w:lang w:eastAsia="ru-RU"/>
        </w:rPr>
        <w:t>»</w:t>
      </w:r>
    </w:p>
    <w:bookmarkEnd w:id="7"/>
    <w:bookmarkEnd w:id="8"/>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ab/>
        <w:t>На основании статьи 78 Бюджетного кодекса Российской Федерации, руководствуясь Постановлением  Правительства РФ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Уставом городского поселения Безенчук</w:t>
      </w:r>
    </w:p>
    <w:p w:rsidR="001405B4" w:rsidRPr="001405B4" w:rsidRDefault="001405B4" w:rsidP="001405B4">
      <w:pPr>
        <w:autoSpaceDE w:val="0"/>
        <w:autoSpaceDN w:val="0"/>
        <w:adjustRightInd w:val="0"/>
        <w:spacing w:after="0" w:line="240" w:lineRule="auto"/>
        <w:jc w:val="center"/>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ПОСТАНОВЛЯЮ:</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 xml:space="preserve">          1. Утвердить порядок предоставления из бюджета городского поселения Безенчук муниципального района Безенчукский Самарской области субсидии муниципальным унитарным предприятиям на погашение просроченной кредиторской задолженности перед поставщиками товаров (работ, услуг) согласно приложению № 1 к настоящему Постановлению.</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 xml:space="preserve">         2. Утвердить состав комиссии по рассмотрению и оценке предложений участников отбора получателей субсидии </w:t>
      </w:r>
      <w:proofErr w:type="gramStart"/>
      <w:r w:rsidRPr="001405B4">
        <w:rPr>
          <w:rFonts w:ascii="Times New Roman" w:eastAsia="Times New Roman" w:hAnsi="Times New Roman" w:cs="Times New Roman"/>
          <w:lang w:eastAsia="ru-RU"/>
        </w:rPr>
        <w:t>на  возмещение</w:t>
      </w:r>
      <w:proofErr w:type="gramEnd"/>
      <w:r w:rsidRPr="001405B4">
        <w:rPr>
          <w:rFonts w:ascii="Times New Roman" w:eastAsia="Times New Roman" w:hAnsi="Times New Roman" w:cs="Times New Roman"/>
          <w:lang w:eastAsia="ru-RU"/>
        </w:rPr>
        <w:t xml:space="preserve"> затрат, связанных с </w:t>
      </w:r>
      <w:proofErr w:type="gramStart"/>
      <w:r w:rsidRPr="001405B4">
        <w:rPr>
          <w:rFonts w:ascii="Times New Roman" w:eastAsia="Times New Roman" w:hAnsi="Times New Roman" w:cs="Times New Roman"/>
          <w:lang w:eastAsia="ru-RU"/>
        </w:rPr>
        <w:t>погашением  просроченной</w:t>
      </w:r>
      <w:proofErr w:type="gramEnd"/>
      <w:r w:rsidRPr="001405B4">
        <w:rPr>
          <w:rFonts w:ascii="Times New Roman" w:eastAsia="Times New Roman" w:hAnsi="Times New Roman" w:cs="Times New Roman"/>
          <w:lang w:eastAsia="ru-RU"/>
        </w:rPr>
        <w:t xml:space="preserve"> кредиторской задолженности перед поставщиками товаров (работ, услуг) согласно приложению № 2 к настоящему Постановлению.</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 xml:space="preserve">         3. Утвердить Положение о комиссии по рассмотрению и оценке предложений участников отбора получателей субсидии </w:t>
      </w:r>
      <w:proofErr w:type="gramStart"/>
      <w:r w:rsidRPr="001405B4">
        <w:rPr>
          <w:rFonts w:ascii="Times New Roman" w:eastAsia="Times New Roman" w:hAnsi="Times New Roman" w:cs="Times New Roman"/>
          <w:lang w:eastAsia="ru-RU"/>
        </w:rPr>
        <w:t>на  возмещение</w:t>
      </w:r>
      <w:proofErr w:type="gramEnd"/>
      <w:r w:rsidRPr="001405B4">
        <w:rPr>
          <w:rFonts w:ascii="Times New Roman" w:eastAsia="Times New Roman" w:hAnsi="Times New Roman" w:cs="Times New Roman"/>
          <w:lang w:eastAsia="ru-RU"/>
        </w:rPr>
        <w:t xml:space="preserve"> затрат, связанных с погашением просроченной кредиторской задолженности перед поставщиками товаров (работ, услуг) согласно приложению № 3 к настоящему Постановлению.</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4.  Установить, что расходные обязательства городского поселения Безенчук на основании настоящего постановления исполняются городским поселением Безенчук самостоятельно, за счет средств бюджета городского поселения Безенчук, предусматриваемых на соответствующий финансовый год.</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ab/>
        <w:t>5. Опубликовать настоящее Постановление в газете «Вестник городского поселения Безенчук»</w:t>
      </w:r>
    </w:p>
    <w:p w:rsidR="001405B4" w:rsidRPr="001405B4" w:rsidRDefault="001405B4" w:rsidP="001405B4">
      <w:pPr>
        <w:autoSpaceDE w:val="0"/>
        <w:autoSpaceDN w:val="0"/>
        <w:adjustRightInd w:val="0"/>
        <w:spacing w:after="0" w:line="240" w:lineRule="auto"/>
        <w:jc w:val="both"/>
        <w:rPr>
          <w:rFonts w:ascii="Times New Roman" w:eastAsia="Times New Roman" w:hAnsi="Times New Roman" w:cs="Times New Roman"/>
          <w:lang w:eastAsia="ru-RU"/>
        </w:rPr>
      </w:pPr>
      <w:r w:rsidRPr="001405B4">
        <w:rPr>
          <w:rFonts w:ascii="Times New Roman" w:eastAsia="Times New Roman" w:hAnsi="Times New Roman" w:cs="Times New Roman"/>
          <w:lang w:eastAsia="ru-RU"/>
        </w:rPr>
        <w:tab/>
        <w:t>6. Настоящее постановление вступает в силу со дня его официального опубликования.</w:t>
      </w:r>
    </w:p>
    <w:p w:rsidR="00975F95" w:rsidRPr="001405B4" w:rsidRDefault="00975F95" w:rsidP="001405B4">
      <w:pPr>
        <w:spacing w:after="0" w:line="240" w:lineRule="auto"/>
        <w:jc w:val="both"/>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975F95" w:rsidRPr="00100A01" w:rsidRDefault="00975F95" w:rsidP="00975F95">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975F95" w:rsidRDefault="00975F95" w:rsidP="00975F95">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5053A6">
        <w:rPr>
          <w:rFonts w:ascii="Times New Roman" w:eastAsia="Times New Roman" w:hAnsi="Times New Roman" w:cs="Times New Roman"/>
          <w:sz w:val="20"/>
          <w:szCs w:val="20"/>
          <w:lang w:eastAsia="ru-RU"/>
        </w:rPr>
        <w:t>27</w:t>
      </w:r>
      <w:r w:rsidRPr="00100A01">
        <w:rPr>
          <w:rFonts w:ascii="Times New Roman" w:eastAsia="Times New Roman" w:hAnsi="Times New Roman" w:cs="Times New Roman"/>
          <w:sz w:val="20"/>
          <w:szCs w:val="20"/>
          <w:lang w:eastAsia="ru-RU"/>
        </w:rPr>
        <w:t>.0</w:t>
      </w:r>
      <w:r w:rsidR="005053A6">
        <w:rPr>
          <w:rFonts w:ascii="Times New Roman" w:eastAsia="Times New Roman" w:hAnsi="Times New Roman" w:cs="Times New Roman"/>
          <w:sz w:val="20"/>
          <w:szCs w:val="20"/>
          <w:lang w:eastAsia="ru-RU"/>
        </w:rPr>
        <w:t>8</w:t>
      </w:r>
      <w:r w:rsidRPr="00100A01">
        <w:rPr>
          <w:rFonts w:ascii="Times New Roman" w:eastAsia="Times New Roman" w:hAnsi="Times New Roman" w:cs="Times New Roman"/>
          <w:sz w:val="20"/>
          <w:szCs w:val="20"/>
          <w:lang w:eastAsia="ru-RU"/>
        </w:rPr>
        <w:t xml:space="preserve">.2025 г. № </w:t>
      </w:r>
      <w:r>
        <w:rPr>
          <w:rFonts w:ascii="Times New Roman" w:eastAsia="Times New Roman" w:hAnsi="Times New Roman" w:cs="Times New Roman"/>
          <w:sz w:val="20"/>
          <w:szCs w:val="20"/>
          <w:lang w:eastAsia="ru-RU"/>
        </w:rPr>
        <w:t>3</w:t>
      </w:r>
      <w:r w:rsidR="005053A6">
        <w:rPr>
          <w:rFonts w:ascii="Times New Roman" w:eastAsia="Times New Roman" w:hAnsi="Times New Roman" w:cs="Times New Roman"/>
          <w:sz w:val="20"/>
          <w:szCs w:val="20"/>
          <w:lang w:eastAsia="ru-RU"/>
        </w:rPr>
        <w:t>87</w:t>
      </w:r>
    </w:p>
    <w:p w:rsidR="00865024" w:rsidRPr="00865024" w:rsidRDefault="00865024" w:rsidP="00865024">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ПОРЯДОК</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предоставления из бюджета</w:t>
      </w:r>
      <w:r>
        <w:rPr>
          <w:rFonts w:ascii="Times New Roman" w:eastAsia="Times New Roman" w:hAnsi="Times New Roman" w:cs="Times New Roman"/>
          <w:b/>
          <w:bCs/>
          <w:lang w:eastAsia="ru-RU"/>
        </w:rPr>
        <w:t xml:space="preserve"> </w:t>
      </w:r>
      <w:r w:rsidRPr="00865024">
        <w:rPr>
          <w:rFonts w:ascii="Times New Roman" w:eastAsia="Times New Roman" w:hAnsi="Times New Roman" w:cs="Times New Roman"/>
          <w:b/>
          <w:bCs/>
          <w:lang w:eastAsia="ru-RU"/>
        </w:rPr>
        <w:t>городского поселения Безенчук муниципального района</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b/>
          <w:bCs/>
          <w:lang w:eastAsia="ru-RU"/>
        </w:rPr>
        <w:t>Безенчукский Самарской области субсидии муниципальным</w:t>
      </w:r>
      <w:r>
        <w:rPr>
          <w:rFonts w:ascii="Times New Roman" w:eastAsia="Times New Roman" w:hAnsi="Times New Roman" w:cs="Times New Roman"/>
          <w:b/>
          <w:bCs/>
          <w:lang w:eastAsia="ru-RU"/>
        </w:rPr>
        <w:t xml:space="preserve"> </w:t>
      </w:r>
      <w:r w:rsidRPr="00865024">
        <w:rPr>
          <w:rFonts w:ascii="Times New Roman" w:eastAsia="Times New Roman" w:hAnsi="Times New Roman" w:cs="Times New Roman"/>
          <w:b/>
          <w:bCs/>
          <w:lang w:eastAsia="ru-RU"/>
        </w:rPr>
        <w:t xml:space="preserve">унитарным предприятиям на возмещение </w:t>
      </w:r>
      <w:proofErr w:type="gramStart"/>
      <w:r w:rsidRPr="00865024">
        <w:rPr>
          <w:rFonts w:ascii="Times New Roman" w:eastAsia="Times New Roman" w:hAnsi="Times New Roman" w:cs="Times New Roman"/>
          <w:b/>
          <w:bCs/>
          <w:lang w:eastAsia="ru-RU"/>
        </w:rPr>
        <w:t>затрат  связанных</w:t>
      </w:r>
      <w:proofErr w:type="gramEnd"/>
      <w:r>
        <w:rPr>
          <w:rFonts w:ascii="Times New Roman" w:eastAsia="Times New Roman" w:hAnsi="Times New Roman" w:cs="Times New Roman"/>
          <w:b/>
          <w:bCs/>
          <w:lang w:eastAsia="ru-RU"/>
        </w:rPr>
        <w:t xml:space="preserve"> </w:t>
      </w:r>
      <w:r w:rsidRPr="00865024">
        <w:rPr>
          <w:rFonts w:ascii="Times New Roman" w:eastAsia="Times New Roman" w:hAnsi="Times New Roman" w:cs="Times New Roman"/>
          <w:b/>
          <w:bCs/>
          <w:lang w:eastAsia="ru-RU"/>
        </w:rPr>
        <w:t xml:space="preserve">с </w:t>
      </w:r>
      <w:proofErr w:type="gramStart"/>
      <w:r w:rsidRPr="00865024">
        <w:rPr>
          <w:rFonts w:ascii="Times New Roman" w:eastAsia="Times New Roman" w:hAnsi="Times New Roman" w:cs="Times New Roman"/>
          <w:b/>
          <w:bCs/>
          <w:lang w:eastAsia="ru-RU"/>
        </w:rPr>
        <w:t>погашением  просроченной</w:t>
      </w:r>
      <w:proofErr w:type="gramEnd"/>
      <w:r w:rsidRPr="00865024">
        <w:rPr>
          <w:rFonts w:ascii="Times New Roman" w:eastAsia="Times New Roman" w:hAnsi="Times New Roman" w:cs="Times New Roman"/>
          <w:b/>
          <w:bCs/>
          <w:lang w:eastAsia="ru-RU"/>
        </w:rPr>
        <w:t xml:space="preserve"> кредиторской задолженности перед поставщиками товаров (работ, услуг)</w:t>
      </w:r>
    </w:p>
    <w:p w:rsidR="00865024" w:rsidRPr="00865024" w:rsidRDefault="00865024" w:rsidP="00865024">
      <w:pPr>
        <w:spacing w:after="0" w:line="240" w:lineRule="auto"/>
        <w:jc w:val="both"/>
        <w:rPr>
          <w:rFonts w:ascii="Times New Roman" w:eastAsia="Times New Roman" w:hAnsi="Times New Roman" w:cs="Times New Roman"/>
        </w:rPr>
      </w:pPr>
      <w:r w:rsidRPr="00865024">
        <w:rPr>
          <w:rFonts w:ascii="Times New Roman" w:eastAsia="Times New Roman" w:hAnsi="Times New Roman" w:cs="Times New Roman"/>
          <w:lang w:eastAsia="ru-RU"/>
        </w:rPr>
        <w:t xml:space="preserve">           1.</w:t>
      </w:r>
      <w:r w:rsidRPr="00865024">
        <w:rPr>
          <w:rFonts w:ascii="Times New Roman" w:eastAsia="Times New Roman" w:hAnsi="Times New Roman" w:cs="Times New Roman"/>
          <w:lang w:eastAsia="ar-SA"/>
        </w:rPr>
        <w:t xml:space="preserve"> </w:t>
      </w:r>
      <w:r w:rsidRPr="00865024">
        <w:rPr>
          <w:rFonts w:ascii="Times New Roman" w:eastAsia="Times New Roman" w:hAnsi="Times New Roman" w:cs="Times New Roman"/>
          <w:lang w:eastAsia="ru-RU"/>
        </w:rPr>
        <w:t xml:space="preserve">Настоящий порядок разработан в соответствии со статьей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w:t>
      </w:r>
      <w:r w:rsidRPr="00865024">
        <w:rPr>
          <w:rFonts w:ascii="Times New Roman" w:eastAsia="Times New Roman" w:hAnsi="Times New Roman" w:cs="Times New Roman"/>
        </w:rPr>
        <w:t xml:space="preserve">Постановлением  Правительства РФ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Pr="00865024">
        <w:rPr>
          <w:rFonts w:ascii="Times New Roman" w:eastAsia="Times New Roman" w:hAnsi="Times New Roman" w:cs="Times New Roman"/>
          <w:lang w:eastAsia="ru-RU"/>
        </w:rPr>
        <w:t>и определяет цели, условия, и порядок предоставления муниципальным унитарным предприятиям (далее МУП) осуществляющим деятельность на территории  городского поселения Безенчук субсидий  на возмещение затрат, связанных с погашением  просроченной кредиторской задолженности перед поставщиками товаров, работ, услуг, критерии отбора получателей указанной субсидии и порядок возврата данных субсидий в случае нарушения условий, установленных при их предоставлении (далее – Порядок).</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bCs/>
        </w:rPr>
      </w:pPr>
      <w:r w:rsidRPr="00865024">
        <w:rPr>
          <w:rFonts w:ascii="Times New Roman" w:eastAsia="Times New Roman" w:hAnsi="Times New Roman" w:cs="Times New Roman"/>
          <w:bCs/>
        </w:rPr>
        <w:t>В рамках настоящего Порядка:</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rPr>
      </w:pPr>
      <w:r w:rsidRPr="00865024">
        <w:rPr>
          <w:rFonts w:ascii="Times New Roman" w:eastAsia="Times New Roman" w:hAnsi="Times New Roman" w:cs="Times New Roman"/>
          <w:lang w:eastAsia="ru-RU"/>
        </w:rPr>
        <w:t xml:space="preserve">- под муниципальным унитарным </w:t>
      </w:r>
      <w:proofErr w:type="gramStart"/>
      <w:r w:rsidRPr="00865024">
        <w:rPr>
          <w:rFonts w:ascii="Times New Roman" w:eastAsia="Times New Roman" w:hAnsi="Times New Roman" w:cs="Times New Roman"/>
          <w:lang w:eastAsia="ru-RU"/>
        </w:rPr>
        <w:t>предприятием  понимаются</w:t>
      </w:r>
      <w:proofErr w:type="gramEnd"/>
      <w:r w:rsidRPr="00865024">
        <w:rPr>
          <w:rFonts w:ascii="Times New Roman" w:eastAsia="Times New Roman" w:hAnsi="Times New Roman" w:cs="Times New Roman"/>
          <w:lang w:eastAsia="ru-RU"/>
        </w:rPr>
        <w:t xml:space="preserve"> – организации (предприятия) осуществляющие деятельность в сфере водоснабжения, </w:t>
      </w:r>
      <w:proofErr w:type="gramStart"/>
      <w:r w:rsidRPr="00865024">
        <w:rPr>
          <w:rFonts w:ascii="Times New Roman" w:eastAsia="Times New Roman" w:hAnsi="Times New Roman" w:cs="Times New Roman"/>
          <w:lang w:eastAsia="ru-RU"/>
        </w:rPr>
        <w:t>водоотведения,  (</w:t>
      </w:r>
      <w:proofErr w:type="gramEnd"/>
      <w:r w:rsidRPr="00865024">
        <w:rPr>
          <w:rFonts w:ascii="Times New Roman" w:eastAsia="Times New Roman" w:hAnsi="Times New Roman" w:cs="Times New Roman"/>
          <w:lang w:eastAsia="ru-RU"/>
        </w:rPr>
        <w:t xml:space="preserve">при наличии лицензии) на территории городского поселения Безенчук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под просроченной кредиторской задолженностью понимается – наличие долгов, невыполненных в </w:t>
      </w:r>
      <w:proofErr w:type="gramStart"/>
      <w:r w:rsidRPr="00865024">
        <w:rPr>
          <w:rFonts w:ascii="Times New Roman" w:eastAsia="Times New Roman" w:hAnsi="Times New Roman" w:cs="Times New Roman"/>
          <w:lang w:eastAsia="ru-RU"/>
        </w:rPr>
        <w:t>срок  обязательств</w:t>
      </w:r>
      <w:proofErr w:type="gramEnd"/>
      <w:r w:rsidRPr="00865024">
        <w:rPr>
          <w:rFonts w:ascii="Times New Roman" w:eastAsia="Times New Roman" w:hAnsi="Times New Roman" w:cs="Times New Roman"/>
          <w:lang w:eastAsia="ru-RU"/>
        </w:rPr>
        <w:t xml:space="preserve">.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2. Целью предоставления субсидии из бюджета городского поселения Безенчук муниципального района Безенчукский Самарской области  является  финансовое обеспечение  (возмещение) затрат МУП (осуществляющие деятельность в сфере водоснабжения, водоотведения),   связанных с погашением просроченной кредиторской задолженности перед поставщиками товаров (работ, услуг) для обеспечения надежного и бесперебойного водоснабжения потребителей на территории городского поселения Безенчук муниципального района Безенчукский Самарской области. </w:t>
      </w:r>
    </w:p>
    <w:p w:rsidR="00865024" w:rsidRPr="00865024" w:rsidRDefault="00865024" w:rsidP="00865024">
      <w:pPr>
        <w:shd w:val="clear" w:color="auto" w:fill="FFFFFF"/>
        <w:spacing w:after="0" w:line="240" w:lineRule="auto"/>
        <w:jc w:val="both"/>
        <w:textAlignment w:val="baseline"/>
        <w:rPr>
          <w:rFonts w:ascii="Times New Roman" w:eastAsia="Times New Roman" w:hAnsi="Times New Roman" w:cs="Times New Roman"/>
          <w:spacing w:val="1"/>
          <w:lang w:eastAsia="ru-RU"/>
        </w:rPr>
      </w:pPr>
      <w:r w:rsidRPr="00865024">
        <w:rPr>
          <w:rFonts w:ascii="Times New Roman" w:eastAsia="Times New Roman" w:hAnsi="Times New Roman" w:cs="Times New Roman"/>
          <w:lang w:eastAsia="ru-RU"/>
        </w:rPr>
        <w:t xml:space="preserve">  3. </w:t>
      </w:r>
      <w:r w:rsidRPr="00865024">
        <w:rPr>
          <w:rFonts w:ascii="Times New Roman" w:eastAsia="Times New Roman" w:hAnsi="Times New Roman" w:cs="Times New Roman"/>
          <w:spacing w:val="1"/>
          <w:lang w:eastAsia="ru-RU"/>
        </w:rPr>
        <w:t xml:space="preserve">Субсидия предоставляется из бюджета городского поселения Безенчук на безвозмездной и безвозвратной основе в пределах лимитов бюджетных обязательств, доведенных в установленном порядке Администрации городского поселения Безенчук муниципального района Безенчукский Самарской области (далее- Администрация </w:t>
      </w:r>
      <w:r w:rsidRPr="00865024">
        <w:rPr>
          <w:rFonts w:ascii="Times New Roman" w:eastAsia="Times New Roman" w:hAnsi="Times New Roman" w:cs="Times New Roman"/>
          <w:spacing w:val="1"/>
          <w:lang w:eastAsia="ru-RU"/>
        </w:rPr>
        <w:lastRenderedPageBreak/>
        <w:t>поселения, главный распорядитель бюджетных средств, бюджет поселения), на цели, указанные в п. 2. настоящего Порядка.</w:t>
      </w:r>
    </w:p>
    <w:p w:rsidR="00865024" w:rsidRPr="00865024" w:rsidRDefault="00865024" w:rsidP="00865024">
      <w:pPr>
        <w:shd w:val="clear" w:color="auto" w:fill="FFFFFF"/>
        <w:spacing w:after="0" w:line="240" w:lineRule="auto"/>
        <w:jc w:val="both"/>
        <w:textAlignment w:val="baseline"/>
        <w:rPr>
          <w:rFonts w:ascii="Times New Roman" w:eastAsia="Times New Roman" w:hAnsi="Times New Roman" w:cs="Times New Roman"/>
          <w:spacing w:val="1"/>
          <w:lang w:eastAsia="ru-RU"/>
        </w:rPr>
      </w:pPr>
      <w:r w:rsidRPr="00865024">
        <w:rPr>
          <w:rFonts w:ascii="Times New Roman" w:eastAsia="Times New Roman" w:hAnsi="Times New Roman" w:cs="Times New Roman"/>
          <w:spacing w:val="1"/>
          <w:lang w:eastAsia="ru-RU"/>
        </w:rPr>
        <w:t xml:space="preserve">3.1. Субсидия может быть предоставлена конкретному получателю – </w:t>
      </w:r>
      <w:proofErr w:type="spellStart"/>
      <w:r w:rsidRPr="00865024">
        <w:rPr>
          <w:rFonts w:ascii="Times New Roman" w:eastAsia="Times New Roman" w:hAnsi="Times New Roman" w:cs="Times New Roman"/>
          <w:spacing w:val="1"/>
          <w:lang w:eastAsia="ru-RU"/>
        </w:rPr>
        <w:t>некомерческой</w:t>
      </w:r>
      <w:proofErr w:type="spellEnd"/>
      <w:r w:rsidRPr="00865024">
        <w:rPr>
          <w:rFonts w:ascii="Times New Roman" w:eastAsia="Times New Roman" w:hAnsi="Times New Roman" w:cs="Times New Roman"/>
          <w:spacing w:val="1"/>
          <w:lang w:eastAsia="ru-RU"/>
        </w:rPr>
        <w:t xml:space="preserve"> организации. не являющейся государственным (муниципальным) учреждением</w:t>
      </w:r>
      <w:proofErr w:type="gramStart"/>
      <w:r w:rsidRPr="00865024">
        <w:rPr>
          <w:rFonts w:ascii="Times New Roman" w:eastAsia="Times New Roman" w:hAnsi="Times New Roman" w:cs="Times New Roman"/>
          <w:spacing w:val="1"/>
          <w:lang w:eastAsia="ru-RU"/>
        </w:rPr>
        <w:t>.</w:t>
      </w:r>
      <w:proofErr w:type="gramEnd"/>
      <w:r w:rsidRPr="00865024">
        <w:rPr>
          <w:rFonts w:ascii="Times New Roman" w:eastAsia="Times New Roman" w:hAnsi="Times New Roman" w:cs="Times New Roman"/>
          <w:spacing w:val="1"/>
          <w:lang w:eastAsia="ru-RU"/>
        </w:rPr>
        <w:t xml:space="preserve"> соответствующей критериям, </w:t>
      </w:r>
      <w:proofErr w:type="spellStart"/>
      <w:r w:rsidRPr="00865024">
        <w:rPr>
          <w:rFonts w:ascii="Times New Roman" w:eastAsia="Times New Roman" w:hAnsi="Times New Roman" w:cs="Times New Roman"/>
          <w:spacing w:val="1"/>
          <w:lang w:eastAsia="ru-RU"/>
        </w:rPr>
        <w:t>учтановленным</w:t>
      </w:r>
      <w:proofErr w:type="spellEnd"/>
      <w:r w:rsidRPr="00865024">
        <w:rPr>
          <w:rFonts w:ascii="Times New Roman" w:eastAsia="Times New Roman" w:hAnsi="Times New Roman" w:cs="Times New Roman"/>
          <w:spacing w:val="1"/>
          <w:lang w:eastAsia="ru-RU"/>
        </w:rPr>
        <w:t xml:space="preserve"> п.7 настоящего порядка в целях использования бюджетных ассигнований, </w:t>
      </w:r>
      <w:proofErr w:type="spellStart"/>
      <w:r w:rsidRPr="00865024">
        <w:rPr>
          <w:rFonts w:ascii="Times New Roman" w:eastAsia="Times New Roman" w:hAnsi="Times New Roman" w:cs="Times New Roman"/>
          <w:spacing w:val="1"/>
          <w:lang w:eastAsia="ru-RU"/>
        </w:rPr>
        <w:t>зарезирвированных</w:t>
      </w:r>
      <w:proofErr w:type="spellEnd"/>
      <w:r w:rsidRPr="00865024">
        <w:rPr>
          <w:rFonts w:ascii="Times New Roman" w:eastAsia="Times New Roman" w:hAnsi="Times New Roman" w:cs="Times New Roman"/>
          <w:spacing w:val="1"/>
          <w:lang w:eastAsia="ru-RU"/>
        </w:rPr>
        <w:t xml:space="preserve"> в составе бюджетных ассигнований, утвержденных решением о бюджете Собрания представителей городского поселения Безенчук.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4. Предоставление субсидий осуществляется в соответствии со сводной бюджетной росписью на очередной финансовый </w:t>
      </w:r>
      <w:proofErr w:type="gramStart"/>
      <w:r w:rsidRPr="00865024">
        <w:rPr>
          <w:rFonts w:ascii="Times New Roman" w:eastAsia="Times New Roman" w:hAnsi="Times New Roman" w:cs="Times New Roman"/>
          <w:lang w:eastAsia="ru-RU"/>
        </w:rPr>
        <w:t>год  и</w:t>
      </w:r>
      <w:proofErr w:type="gramEnd"/>
      <w:r w:rsidRPr="00865024">
        <w:rPr>
          <w:rFonts w:ascii="Times New Roman" w:eastAsia="Times New Roman" w:hAnsi="Times New Roman" w:cs="Times New Roman"/>
          <w:lang w:eastAsia="ru-RU"/>
        </w:rPr>
        <w:t xml:space="preserve"> плановый период.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5. Главным распорядителем средств местного бюджета по предоставлению организациям субсидий является Администрация городского поселения Безенчук, получателем субсидии – </w:t>
      </w:r>
      <w:proofErr w:type="gramStart"/>
      <w:r w:rsidRPr="00865024">
        <w:rPr>
          <w:rFonts w:ascii="Times New Roman" w:eastAsia="Times New Roman" w:hAnsi="Times New Roman" w:cs="Times New Roman"/>
          <w:lang w:eastAsia="ru-RU"/>
        </w:rPr>
        <w:t>МУП,  соответствующие</w:t>
      </w:r>
      <w:proofErr w:type="gramEnd"/>
      <w:r w:rsidRPr="00865024">
        <w:rPr>
          <w:rFonts w:ascii="Times New Roman" w:eastAsia="Times New Roman" w:hAnsi="Times New Roman" w:cs="Times New Roman"/>
          <w:lang w:eastAsia="ru-RU"/>
        </w:rPr>
        <w:t xml:space="preserve"> критериям отбора, перечисленным в п. </w:t>
      </w:r>
      <w:proofErr w:type="gramStart"/>
      <w:r w:rsidRPr="00865024">
        <w:rPr>
          <w:rFonts w:ascii="Times New Roman" w:eastAsia="Times New Roman" w:hAnsi="Times New Roman" w:cs="Times New Roman"/>
          <w:lang w:eastAsia="ru-RU"/>
        </w:rPr>
        <w:t>7  настоящего</w:t>
      </w:r>
      <w:proofErr w:type="gramEnd"/>
      <w:r w:rsidRPr="00865024">
        <w:rPr>
          <w:rFonts w:ascii="Times New Roman" w:eastAsia="Times New Roman" w:hAnsi="Times New Roman" w:cs="Times New Roman"/>
          <w:lang w:eastAsia="ru-RU"/>
        </w:rPr>
        <w:t xml:space="preserve"> Порядка.</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6. Предоставление субсидии осуществляется по результатам проведения </w:t>
      </w:r>
      <w:bookmarkStart w:id="9" w:name="_Hlk179356261"/>
      <w:r w:rsidRPr="00865024">
        <w:rPr>
          <w:rFonts w:ascii="Times New Roman" w:eastAsia="Times New Roman" w:hAnsi="Times New Roman" w:cs="Times New Roman"/>
          <w:lang w:eastAsia="ru-RU"/>
        </w:rPr>
        <w:t xml:space="preserve">отбора получателей субсидии способом запроса предложений, </w:t>
      </w:r>
      <w:bookmarkEnd w:id="9"/>
      <w:r w:rsidRPr="00865024">
        <w:rPr>
          <w:rFonts w:ascii="Times New Roman" w:eastAsia="Times New Roman" w:hAnsi="Times New Roman" w:cs="Times New Roman"/>
          <w:lang w:eastAsia="ru-RU"/>
        </w:rPr>
        <w:t xml:space="preserve">который проводится на основании заявок, направленных участниками отбора для участия в отборе, исходя из соответствия участников отбора критериям отбора и очередности поступления заявок на участие в отборе (далее - отбор).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7. Критерии к участникам отбора, имеющих право на получение субсидии, являются: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получатель субсидии (участник отбора)  на первое число месяца, в котором объявлен отбор,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4" w:history="1">
        <w:r w:rsidRPr="00865024">
          <w:rPr>
            <w:rFonts w:ascii="Times New Roman" w:eastAsia="Times New Roman" w:hAnsi="Times New Roman" w:cs="Times New Roman"/>
            <w:lang w:eastAsia="ru-RU"/>
          </w:rPr>
          <w:t>перечень</w:t>
        </w:r>
      </w:hyperlink>
      <w:r w:rsidRPr="00865024">
        <w:rPr>
          <w:rFonts w:ascii="Times New Roman" w:eastAsia="Times New Roman" w:hAnsi="Times New Roman" w:cs="Times New Roman"/>
          <w:lang w:eastAsia="ru-RU"/>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получатель субсидии (участник отбора) на первое число месяца, в котором объявлен </w:t>
      </w:r>
      <w:proofErr w:type="gramStart"/>
      <w:r w:rsidRPr="00865024">
        <w:rPr>
          <w:rFonts w:ascii="Times New Roman" w:eastAsia="Times New Roman" w:hAnsi="Times New Roman" w:cs="Times New Roman"/>
          <w:lang w:eastAsia="ru-RU"/>
        </w:rPr>
        <w:t>отбор,  не</w:t>
      </w:r>
      <w:proofErr w:type="gramEnd"/>
      <w:r w:rsidRPr="00865024">
        <w:rPr>
          <w:rFonts w:ascii="Times New Roman" w:eastAsia="Times New Roman" w:hAnsi="Times New Roman" w:cs="Times New Roman"/>
          <w:lang w:eastAsia="ru-RU"/>
        </w:rPr>
        <w:t xml:space="preserve">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получатель субсидии (участник отбора) на первое число месяца, в котором объявлен отбор</w:t>
      </w:r>
      <w:r w:rsidRPr="00865024">
        <w:rPr>
          <w:rFonts w:ascii="Times New Roman" w:eastAsia="Times New Roman" w:hAnsi="Times New Roman" w:cs="Times New Roman"/>
          <w:i/>
          <w:lang w:eastAsia="ru-RU"/>
        </w:rPr>
        <w:t>,</w:t>
      </w:r>
      <w:r w:rsidRPr="00865024">
        <w:rPr>
          <w:rFonts w:ascii="Times New Roman" w:eastAsia="Times New Roman" w:hAnsi="Times New Roman" w:cs="Times New Roman"/>
          <w:lang w:eastAsia="ru-RU"/>
        </w:rPr>
        <w:t xml:space="preserve">  не находится в составляемых в рамках реализации полномочий, </w:t>
      </w:r>
      <w:r w:rsidRPr="00865024">
        <w:rPr>
          <w:rFonts w:ascii="Times New Roman" w:eastAsia="Times New Roman" w:hAnsi="Times New Roman" w:cs="Times New Roman"/>
          <w:color w:val="000000"/>
          <w:lang w:eastAsia="ru-RU"/>
        </w:rPr>
        <w:t xml:space="preserve">предусмотренных </w:t>
      </w:r>
      <w:hyperlink r:id="rId15" w:history="1">
        <w:r w:rsidRPr="00865024">
          <w:rPr>
            <w:rFonts w:ascii="Times New Roman" w:eastAsia="Times New Roman" w:hAnsi="Times New Roman" w:cs="Times New Roman"/>
            <w:color w:val="000000"/>
            <w:lang w:eastAsia="ru-RU"/>
          </w:rPr>
          <w:t>главой VII</w:t>
        </w:r>
      </w:hyperlink>
      <w:r w:rsidRPr="00865024">
        <w:rPr>
          <w:rFonts w:ascii="Times New Roman" w:eastAsia="Times New Roman" w:hAnsi="Times New Roman" w:cs="Times New Roman"/>
          <w:color w:val="000000"/>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color w:val="000000"/>
          <w:lang w:eastAsia="ru-RU"/>
        </w:rPr>
        <w:t>получатель субсидии (участник отбора) на дату размещения объявления о проведении отбора, не получает средства из</w:t>
      </w:r>
      <w:r w:rsidRPr="00865024">
        <w:rPr>
          <w:rFonts w:ascii="Times New Roman" w:eastAsia="Times New Roman" w:hAnsi="Times New Roman" w:cs="Times New Roman"/>
          <w:lang w:eastAsia="ru-RU"/>
        </w:rPr>
        <w:t xml:space="preserve"> бюджета городского поселении Безенчук муниципального района Безенчукский Самарской области, на основании иных нормативных правовых </w:t>
      </w:r>
      <w:proofErr w:type="gramStart"/>
      <w:r w:rsidRPr="00865024">
        <w:rPr>
          <w:rFonts w:ascii="Times New Roman" w:eastAsia="Times New Roman" w:hAnsi="Times New Roman" w:cs="Times New Roman"/>
          <w:lang w:eastAsia="ru-RU"/>
        </w:rPr>
        <w:t>актов  или</w:t>
      </w:r>
      <w:proofErr w:type="gramEnd"/>
      <w:r w:rsidRPr="00865024">
        <w:rPr>
          <w:rFonts w:ascii="Times New Roman" w:eastAsia="Times New Roman" w:hAnsi="Times New Roman" w:cs="Times New Roman"/>
          <w:lang w:eastAsia="ru-RU"/>
        </w:rPr>
        <w:t xml:space="preserve"> муниципальных правовых актов на цели, установленные правовым актом;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получатель субсидии (участник отбора) на первое число месяца, в котором </w:t>
      </w:r>
      <w:r w:rsidRPr="00865024">
        <w:rPr>
          <w:rFonts w:ascii="Times New Roman" w:eastAsia="Times New Roman" w:hAnsi="Times New Roman" w:cs="Times New Roman"/>
          <w:color w:val="000000"/>
          <w:lang w:eastAsia="ru-RU"/>
        </w:rPr>
        <w:t>объявлен</w:t>
      </w:r>
      <w:r w:rsidRPr="00865024">
        <w:rPr>
          <w:rFonts w:ascii="Times New Roman" w:eastAsia="Times New Roman" w:hAnsi="Times New Roman" w:cs="Times New Roman"/>
          <w:i/>
          <w:color w:val="000000"/>
          <w:lang w:eastAsia="ru-RU"/>
        </w:rPr>
        <w:t xml:space="preserve"> </w:t>
      </w:r>
      <w:r w:rsidRPr="00865024">
        <w:rPr>
          <w:rFonts w:ascii="Times New Roman" w:eastAsia="Times New Roman" w:hAnsi="Times New Roman" w:cs="Times New Roman"/>
          <w:color w:val="000000"/>
          <w:lang w:eastAsia="ru-RU"/>
        </w:rPr>
        <w:t xml:space="preserve">отбор,  не является иностранным агентом в соответствии с Федеральным </w:t>
      </w:r>
      <w:hyperlink r:id="rId16" w:history="1">
        <w:r w:rsidRPr="00865024">
          <w:rPr>
            <w:rFonts w:ascii="Times New Roman" w:eastAsia="Times New Roman" w:hAnsi="Times New Roman" w:cs="Times New Roman"/>
            <w:color w:val="000000"/>
            <w:lang w:eastAsia="ru-RU"/>
          </w:rPr>
          <w:t>законом</w:t>
        </w:r>
      </w:hyperlink>
      <w:r w:rsidRPr="00865024">
        <w:rPr>
          <w:rFonts w:ascii="Times New Roman" w:eastAsia="Times New Roman" w:hAnsi="Times New Roman" w:cs="Times New Roman"/>
          <w:color w:val="000000"/>
          <w:lang w:eastAsia="ru-RU"/>
        </w:rPr>
        <w:t xml:space="preserve"> «О контроле за деятельностью лиц, находящихся под иностранным влиянием»;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color w:val="000000"/>
          <w:lang w:eastAsia="ru-RU"/>
        </w:rPr>
        <w:t xml:space="preserve">у получателя субсидии (участника отбора) на едином налоговом счете отсутствует или не превышает размер, определенный </w:t>
      </w:r>
      <w:hyperlink r:id="rId17" w:history="1">
        <w:r w:rsidRPr="00865024">
          <w:rPr>
            <w:rFonts w:ascii="Times New Roman" w:eastAsia="Times New Roman" w:hAnsi="Times New Roman" w:cs="Times New Roman"/>
            <w:color w:val="000000"/>
            <w:lang w:eastAsia="ru-RU"/>
          </w:rPr>
          <w:t>пунктом 3 статьи 47</w:t>
        </w:r>
      </w:hyperlink>
      <w:r w:rsidRPr="00865024">
        <w:rPr>
          <w:rFonts w:ascii="Times New Roman" w:eastAsia="Times New Roman" w:hAnsi="Times New Roman" w:cs="Times New Roman"/>
          <w:color w:val="000000"/>
          <w:lang w:eastAsia="ru-RU"/>
        </w:rPr>
        <w:t xml:space="preserve"> Налогового кодекса Российской Федерации, задолженность по уплате налогов, сборов и страховых взносов</w:t>
      </w:r>
      <w:r w:rsidRPr="00865024">
        <w:rPr>
          <w:rFonts w:ascii="Times New Roman" w:eastAsia="Times New Roman" w:hAnsi="Times New Roman" w:cs="Times New Roman"/>
          <w:lang w:eastAsia="ru-RU"/>
        </w:rPr>
        <w:t xml:space="preserve"> в бюджеты бюджетной системы Российской Федерации, в пределах 30 календарных дней, предшествующих дате предоставления документов;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получатель субсидии (участник отбора)</w:t>
      </w:r>
      <w:r w:rsidRPr="00865024">
        <w:rPr>
          <w:rFonts w:ascii="Times New Roman" w:eastAsia="Times New Roman" w:hAnsi="Times New Roman" w:cs="Times New Roman"/>
          <w:i/>
          <w:lang w:eastAsia="ru-RU"/>
        </w:rPr>
        <w:t xml:space="preserve"> </w:t>
      </w:r>
      <w:r w:rsidRPr="00865024">
        <w:rPr>
          <w:rFonts w:ascii="Times New Roman" w:eastAsia="Times New Roman" w:hAnsi="Times New Roman" w:cs="Times New Roman"/>
          <w:lang w:eastAsia="ru-RU"/>
        </w:rPr>
        <w:t xml:space="preserve">на первое число месяца, в котором объявлен отбор, не </w:t>
      </w:r>
      <w:proofErr w:type="gramStart"/>
      <w:r w:rsidRPr="00865024">
        <w:rPr>
          <w:rFonts w:ascii="Times New Roman" w:eastAsia="Times New Roman" w:hAnsi="Times New Roman" w:cs="Times New Roman"/>
          <w:lang w:eastAsia="ru-RU"/>
        </w:rPr>
        <w:t>имеет  просроченную</w:t>
      </w:r>
      <w:proofErr w:type="gramEnd"/>
      <w:r w:rsidRPr="00865024">
        <w:rPr>
          <w:rFonts w:ascii="Times New Roman" w:eastAsia="Times New Roman" w:hAnsi="Times New Roman" w:cs="Times New Roman"/>
          <w:lang w:eastAsia="ru-RU"/>
        </w:rPr>
        <w:t xml:space="preserve"> задолженность по возврату в бюджет городского поселения Безенчук муниципального района Безенчукский, иных субсидий, бюджетных инвестиций, а также иной просроченной (неурегулированной) задолженности по денежным обязательствам перед бюджетом городского поселения Безенчук муниципального района Безенчукский Самарской области;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получатель субсидии (участник отбора), являющийся юридическим лицом,  на первое число месяца, в котором объявлен отбор,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в реестре дисквалифицированных лиц отсутствуют сведения на первое число месяца, предшествующему месяцу, в котором планируется проведение отбора,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наличие лицензии на пользование недрами;</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 xml:space="preserve">       согласие, составленное в произвольной форме,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на осуществление проверки органами муниципального финансового контроля в соответствии со статьями 268.1. и 269.2 Бюджетного кодекса РФ;</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запрет приобретения получателями субсидий-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w:t>
      </w:r>
      <w:proofErr w:type="gramStart"/>
      <w:r w:rsidRPr="00865024">
        <w:rPr>
          <w:rFonts w:ascii="Times New Roman" w:eastAsia="Times New Roman" w:hAnsi="Times New Roman" w:cs="Times New Roman"/>
          <w:lang w:eastAsia="ru-RU"/>
        </w:rPr>
        <w:t>соответствующего  бюджета</w:t>
      </w:r>
      <w:proofErr w:type="gramEnd"/>
      <w:r w:rsidRPr="00865024">
        <w:rPr>
          <w:rFonts w:ascii="Times New Roman" w:eastAsia="Times New Roman" w:hAnsi="Times New Roman" w:cs="Times New Roman"/>
          <w:lang w:eastAsia="ru-RU"/>
        </w:rPr>
        <w:t xml:space="preserve"> бюджетной системы РФ средств иностранной валюты.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8. Объявление о проведении отбора публикуется на портале предоставления мер финансовой государственной поддержки системы «Электронный бюджет» </w:t>
      </w:r>
      <w:hyperlink r:id="rId18" w:history="1">
        <w:r w:rsidRPr="00865024">
          <w:rPr>
            <w:rFonts w:ascii="Times New Roman" w:eastAsia="Times New Roman" w:hAnsi="Times New Roman" w:cs="Times New Roman"/>
            <w:color w:val="0000FF"/>
            <w:u w:val="single"/>
            <w:lang w:val="en-US" w:eastAsia="ru-RU"/>
          </w:rPr>
          <w:t>https</w:t>
        </w:r>
        <w:r w:rsidRPr="00865024">
          <w:rPr>
            <w:rFonts w:ascii="Times New Roman" w:eastAsia="Times New Roman" w:hAnsi="Times New Roman" w:cs="Times New Roman"/>
            <w:color w:val="0000FF"/>
            <w:u w:val="single"/>
            <w:lang w:eastAsia="ru-RU"/>
          </w:rPr>
          <w:t>://</w:t>
        </w:r>
        <w:r w:rsidRPr="00865024">
          <w:rPr>
            <w:rFonts w:ascii="Times New Roman" w:eastAsia="Times New Roman" w:hAnsi="Times New Roman" w:cs="Times New Roman"/>
            <w:color w:val="0000FF"/>
            <w:u w:val="single"/>
            <w:lang w:val="en-US" w:eastAsia="ru-RU"/>
          </w:rPr>
          <w:t>promote</w:t>
        </w:r>
        <w:r w:rsidRPr="00865024">
          <w:rPr>
            <w:rFonts w:ascii="Times New Roman" w:eastAsia="Times New Roman" w:hAnsi="Times New Roman" w:cs="Times New Roman"/>
            <w:color w:val="0000FF"/>
            <w:u w:val="single"/>
            <w:lang w:eastAsia="ru-RU"/>
          </w:rPr>
          <w:t>.</w:t>
        </w:r>
        <w:r w:rsidRPr="00865024">
          <w:rPr>
            <w:rFonts w:ascii="Times New Roman" w:eastAsia="Times New Roman" w:hAnsi="Times New Roman" w:cs="Times New Roman"/>
            <w:color w:val="0000FF"/>
            <w:u w:val="single"/>
            <w:lang w:val="en-US" w:eastAsia="ru-RU"/>
          </w:rPr>
          <w:t>budget</w:t>
        </w:r>
        <w:r w:rsidRPr="00865024">
          <w:rPr>
            <w:rFonts w:ascii="Times New Roman" w:eastAsia="Times New Roman" w:hAnsi="Times New Roman" w:cs="Times New Roman"/>
            <w:color w:val="0000FF"/>
            <w:u w:val="single"/>
            <w:lang w:eastAsia="ru-RU"/>
          </w:rPr>
          <w:t>.</w:t>
        </w:r>
        <w:r w:rsidRPr="00865024">
          <w:rPr>
            <w:rFonts w:ascii="Times New Roman" w:eastAsia="Times New Roman" w:hAnsi="Times New Roman" w:cs="Times New Roman"/>
            <w:color w:val="0000FF"/>
            <w:u w:val="single"/>
            <w:lang w:val="en-US" w:eastAsia="ru-RU"/>
          </w:rPr>
          <w:t>gov</w:t>
        </w:r>
        <w:r w:rsidRPr="00865024">
          <w:rPr>
            <w:rFonts w:ascii="Times New Roman" w:eastAsia="Times New Roman" w:hAnsi="Times New Roman" w:cs="Times New Roman"/>
            <w:color w:val="0000FF"/>
            <w:u w:val="single"/>
            <w:lang w:eastAsia="ru-RU"/>
          </w:rPr>
          <w:t>.</w:t>
        </w:r>
        <w:proofErr w:type="spellStart"/>
        <w:r w:rsidRPr="00865024">
          <w:rPr>
            <w:rFonts w:ascii="Times New Roman" w:eastAsia="Times New Roman" w:hAnsi="Times New Roman" w:cs="Times New Roman"/>
            <w:color w:val="0000FF"/>
            <w:u w:val="single"/>
            <w:lang w:val="en-US" w:eastAsia="ru-RU"/>
          </w:rPr>
          <w:t>ru</w:t>
        </w:r>
        <w:proofErr w:type="spellEnd"/>
      </w:hyperlink>
      <w:r w:rsidRPr="00865024">
        <w:rPr>
          <w:rFonts w:ascii="Times New Roman" w:eastAsia="Times New Roman" w:hAnsi="Times New Roman" w:cs="Times New Roman"/>
          <w:lang w:eastAsia="ru-RU"/>
        </w:rPr>
        <w:t xml:space="preserve"> – единая площадка не позднее пяти рабочих дней до даты начала проведения отбора.</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Срок размещения объявления о проведении отбора на официальном сайте Администрации </w:t>
      </w:r>
      <w:proofErr w:type="gramStart"/>
      <w:r w:rsidRPr="00865024">
        <w:rPr>
          <w:rFonts w:ascii="Times New Roman" w:eastAsia="Times New Roman" w:hAnsi="Times New Roman" w:cs="Times New Roman"/>
          <w:lang w:eastAsia="ru-RU"/>
        </w:rPr>
        <w:t>поселения  в</w:t>
      </w:r>
      <w:proofErr w:type="gramEnd"/>
      <w:r w:rsidRPr="00865024">
        <w:rPr>
          <w:rFonts w:ascii="Times New Roman" w:eastAsia="Times New Roman" w:hAnsi="Times New Roman" w:cs="Times New Roman"/>
          <w:lang w:eastAsia="ru-RU"/>
        </w:rPr>
        <w:t xml:space="preserve"> информационно-телекоммуникационной сети Интернет - не позднее пяти рабочих дней до даты начала проведения отбора с указанием: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даты размещения объявления о проведении отбора на официальном сайте Администрации </w:t>
      </w:r>
      <w:proofErr w:type="gramStart"/>
      <w:r w:rsidRPr="00865024">
        <w:rPr>
          <w:rFonts w:ascii="Times New Roman" w:eastAsia="Calibri" w:hAnsi="Times New Roman" w:cs="Times New Roman"/>
          <w:lang w:eastAsia="ru-RU"/>
        </w:rPr>
        <w:t>поселения  в</w:t>
      </w:r>
      <w:proofErr w:type="gramEnd"/>
      <w:r w:rsidRPr="00865024">
        <w:rPr>
          <w:rFonts w:ascii="Times New Roman" w:eastAsia="Calibri" w:hAnsi="Times New Roman" w:cs="Times New Roman"/>
          <w:lang w:eastAsia="ru-RU"/>
        </w:rPr>
        <w:t xml:space="preserve"> сети Интернет;</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сроков проведения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даты начала подачи и окончания приема заявок участников отбора, при этом дата окончания приема заявок не может быть ранее 5-го календарного дня, следующего за днем размещения объявления о проведении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наименования, места нахождения, почтового адреса, адреса электронной почты главного распорядителя бюджетных средств;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lang w:eastAsia="ru-RU"/>
        </w:rPr>
        <w:t>- результата предоставления субсидии;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 xml:space="preserve">- требований к участникам отбора в соответствии </w:t>
      </w:r>
      <w:hyperlink w:anchor="P51" w:history="1">
        <w:r w:rsidRPr="00865024">
          <w:rPr>
            <w:rFonts w:ascii="Times New Roman" w:eastAsia="Calibri" w:hAnsi="Times New Roman" w:cs="Times New Roman"/>
            <w:color w:val="000000"/>
            <w:lang w:eastAsia="ru-RU"/>
          </w:rPr>
          <w:t>пунктом</w:t>
        </w:r>
      </w:hyperlink>
      <w:r w:rsidRPr="00865024">
        <w:rPr>
          <w:rFonts w:ascii="Times New Roman" w:eastAsia="Calibri" w:hAnsi="Times New Roman" w:cs="Times New Roman"/>
          <w:color w:val="000000"/>
          <w:lang w:eastAsia="ru-RU"/>
        </w:rPr>
        <w:t xml:space="preserve"> </w:t>
      </w:r>
      <w:proofErr w:type="gramStart"/>
      <w:r w:rsidRPr="00865024">
        <w:rPr>
          <w:rFonts w:ascii="Times New Roman" w:eastAsia="Calibri" w:hAnsi="Times New Roman" w:cs="Times New Roman"/>
          <w:color w:val="000000"/>
          <w:lang w:eastAsia="ru-RU"/>
        </w:rPr>
        <w:t>7  настоящего</w:t>
      </w:r>
      <w:proofErr w:type="gramEnd"/>
      <w:r w:rsidRPr="00865024">
        <w:rPr>
          <w:rFonts w:ascii="Times New Roman" w:eastAsia="Calibri" w:hAnsi="Times New Roman" w:cs="Times New Roman"/>
          <w:color w:val="000000"/>
          <w:lang w:eastAsia="ru-RU"/>
        </w:rPr>
        <w:t xml:space="preserve"> Порядка и к перечню документов, представляемых участниками отбора для подтверждения соответствия указанным требованиям;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 критериев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color w:val="000000"/>
          <w:lang w:eastAsia="ru-RU"/>
        </w:rPr>
        <w:t>- порядка подачи участниками отбора заявок и требований, предъявляемых</w:t>
      </w:r>
      <w:r w:rsidRPr="00865024">
        <w:rPr>
          <w:rFonts w:ascii="Times New Roman" w:eastAsia="Calibri" w:hAnsi="Times New Roman" w:cs="Times New Roman"/>
          <w:lang w:eastAsia="ru-RU"/>
        </w:rPr>
        <w:t xml:space="preserve"> к форме и содержанию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lang w:eastAsia="ru-RU"/>
        </w:rPr>
        <w:t xml:space="preserve">- порядка отзыва заявок, порядка их возврата, определяющего в том числе основания для возврата заявок, </w:t>
      </w:r>
      <w:r w:rsidRPr="00865024">
        <w:rPr>
          <w:rFonts w:ascii="Times New Roman" w:eastAsia="Calibri" w:hAnsi="Times New Roman" w:cs="Times New Roman"/>
          <w:color w:val="000000"/>
          <w:lang w:eastAsia="ru-RU"/>
        </w:rPr>
        <w:t>порядка внесения изменений в заявки;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 xml:space="preserve">- правил рассмотрения и оценки заявок в соответствии с пунктом </w:t>
      </w:r>
      <w:hyperlink w:anchor="P102" w:history="1">
        <w:r w:rsidRPr="00865024">
          <w:rPr>
            <w:rFonts w:ascii="Times New Roman" w:eastAsia="Calibri" w:hAnsi="Times New Roman" w:cs="Times New Roman"/>
            <w:color w:val="000000"/>
            <w:lang w:eastAsia="ru-RU"/>
          </w:rPr>
          <w:t>10</w:t>
        </w:r>
      </w:hyperlink>
      <w:r w:rsidRPr="00865024">
        <w:rPr>
          <w:rFonts w:ascii="Times New Roman" w:eastAsia="Calibri" w:hAnsi="Times New Roman" w:cs="Times New Roman"/>
          <w:color w:val="000000"/>
          <w:lang w:eastAsia="ru-RU"/>
        </w:rPr>
        <w:t xml:space="preserve">  настоящего Порядка;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порядка отклонения заявок, а также информации об основаниях их отклонения;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срока, в течение которого победитель (победители) отбора должен подписать соглашение;</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условий признания победителя (победителей) отбора уклонившимся от заключения соглашения;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сроков размещения протокола подведения итогов отбора (документа об итогах проведения отбора) на официальном сайте Администрации </w:t>
      </w:r>
      <w:proofErr w:type="gramStart"/>
      <w:r w:rsidRPr="00865024">
        <w:rPr>
          <w:rFonts w:ascii="Times New Roman" w:eastAsia="Calibri" w:hAnsi="Times New Roman" w:cs="Times New Roman"/>
          <w:lang w:eastAsia="ru-RU"/>
        </w:rPr>
        <w:t>поселения  в</w:t>
      </w:r>
      <w:proofErr w:type="gramEnd"/>
      <w:r w:rsidRPr="00865024">
        <w:rPr>
          <w:rFonts w:ascii="Times New Roman" w:eastAsia="Calibri" w:hAnsi="Times New Roman" w:cs="Times New Roman"/>
          <w:lang w:eastAsia="ru-RU"/>
        </w:rPr>
        <w:t xml:space="preserve"> сети Интернет, которые не могут быть позднее 14-го календарного дня, следующего за днем определения победителя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bookmarkStart w:id="10" w:name="P82"/>
      <w:bookmarkEnd w:id="10"/>
      <w:r w:rsidRPr="00865024">
        <w:rPr>
          <w:rFonts w:ascii="Times New Roman" w:eastAsia="Calibri" w:hAnsi="Times New Roman" w:cs="Times New Roman"/>
          <w:lang w:eastAsia="ru-RU"/>
        </w:rPr>
        <w:t>9. Получатель субсидии (участник отбора), претендующий на получение субсидии, в целях подтверждения соответствия требованиям настоящего Порядка для участия в отборе представляет в комиссию по отбору (далее - комиссию) следующие документы и сведения: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 xml:space="preserve">а) </w:t>
      </w:r>
      <w:hyperlink w:anchor="P178" w:history="1">
        <w:r w:rsidRPr="00865024">
          <w:rPr>
            <w:rFonts w:ascii="Times New Roman" w:eastAsia="Calibri" w:hAnsi="Times New Roman" w:cs="Times New Roman"/>
            <w:color w:val="000000"/>
            <w:lang w:eastAsia="ru-RU"/>
          </w:rPr>
          <w:t>заявку</w:t>
        </w:r>
      </w:hyperlink>
      <w:r w:rsidRPr="00865024">
        <w:rPr>
          <w:rFonts w:ascii="Times New Roman" w:eastAsia="Calibri" w:hAnsi="Times New Roman" w:cs="Times New Roman"/>
          <w:color w:val="000000"/>
          <w:lang w:eastAsia="ru-RU"/>
        </w:rPr>
        <w:t xml:space="preserve"> на участие в отборе на получение субсидии по форме согласно Приложению N 1 к настоящему Порядку, заверенную подписью руководителя (либо уполномоченного представителя при условии предоставления соответствующей доверенности), а также печатью (при наличии);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б) документы, подтверждающие полномочия лица на подписание договора на предоставление субсидии;</w:t>
      </w:r>
    </w:p>
    <w:p w:rsidR="00865024" w:rsidRPr="00865024" w:rsidRDefault="00865024" w:rsidP="00865024">
      <w:pPr>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 xml:space="preserve">         в) </w:t>
      </w:r>
      <w:proofErr w:type="gramStart"/>
      <w:r w:rsidRPr="00865024">
        <w:rPr>
          <w:rFonts w:ascii="Times New Roman" w:eastAsia="Times New Roman" w:hAnsi="Times New Roman" w:cs="Times New Roman"/>
          <w:lang w:eastAsia="ru-RU"/>
        </w:rPr>
        <w:t>расчет  размера</w:t>
      </w:r>
      <w:proofErr w:type="gramEnd"/>
      <w:r w:rsidRPr="00865024">
        <w:rPr>
          <w:rFonts w:ascii="Times New Roman" w:eastAsia="Times New Roman" w:hAnsi="Times New Roman" w:cs="Times New Roman"/>
          <w:lang w:eastAsia="ru-RU"/>
        </w:rPr>
        <w:t xml:space="preserve">  субсидий на возмещение затрат, связанных с </w:t>
      </w:r>
      <w:proofErr w:type="gramStart"/>
      <w:r w:rsidRPr="00865024">
        <w:rPr>
          <w:rFonts w:ascii="Times New Roman" w:eastAsia="Times New Roman" w:hAnsi="Times New Roman" w:cs="Times New Roman"/>
          <w:lang w:eastAsia="ru-RU"/>
        </w:rPr>
        <w:t>погашением  кредиторской</w:t>
      </w:r>
      <w:proofErr w:type="gramEnd"/>
      <w:r w:rsidRPr="00865024">
        <w:rPr>
          <w:rFonts w:ascii="Times New Roman" w:eastAsia="Times New Roman" w:hAnsi="Times New Roman" w:cs="Times New Roman"/>
          <w:lang w:eastAsia="ru-RU"/>
        </w:rPr>
        <w:t xml:space="preserve"> задолженности перед поставщиками топливно-энергетических </w:t>
      </w:r>
      <w:proofErr w:type="gramStart"/>
      <w:r w:rsidRPr="00865024">
        <w:rPr>
          <w:rFonts w:ascii="Times New Roman" w:eastAsia="Times New Roman" w:hAnsi="Times New Roman" w:cs="Times New Roman"/>
          <w:lang w:eastAsia="ru-RU"/>
        </w:rPr>
        <w:t>ресурсов  по</w:t>
      </w:r>
      <w:proofErr w:type="gramEnd"/>
      <w:r w:rsidRPr="00865024">
        <w:rPr>
          <w:rFonts w:ascii="Times New Roman" w:eastAsia="Times New Roman" w:hAnsi="Times New Roman" w:cs="Times New Roman"/>
          <w:lang w:eastAsia="ru-RU"/>
        </w:rPr>
        <w:t xml:space="preserve"> состоянию </w:t>
      </w:r>
      <w:proofErr w:type="spellStart"/>
      <w:r w:rsidRPr="00865024">
        <w:rPr>
          <w:rFonts w:ascii="Times New Roman" w:eastAsia="Times New Roman" w:hAnsi="Times New Roman" w:cs="Times New Roman"/>
          <w:lang w:eastAsia="ru-RU"/>
        </w:rPr>
        <w:t>на______________года</w:t>
      </w:r>
      <w:proofErr w:type="spellEnd"/>
      <w:r w:rsidRPr="00865024">
        <w:rPr>
          <w:rFonts w:ascii="Times New Roman" w:eastAsia="Times New Roman" w:hAnsi="Times New Roman" w:cs="Times New Roman"/>
          <w:lang w:eastAsia="ru-RU"/>
        </w:rPr>
        <w:t xml:space="preserve"> </w:t>
      </w:r>
      <w:r w:rsidRPr="00865024">
        <w:rPr>
          <w:rFonts w:ascii="Times New Roman" w:eastAsia="Times New Roman" w:hAnsi="Times New Roman" w:cs="Times New Roman"/>
          <w:color w:val="000000"/>
          <w:lang w:eastAsia="ru-RU"/>
        </w:rPr>
        <w:t>по форме согласно приложению N 3 Порядка;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color w:val="000000"/>
          <w:lang w:eastAsia="ru-RU"/>
        </w:rPr>
      </w:pPr>
      <w:r w:rsidRPr="00865024">
        <w:rPr>
          <w:rFonts w:ascii="Times New Roman" w:eastAsia="Calibri" w:hAnsi="Times New Roman" w:cs="Times New Roman"/>
          <w:color w:val="000000"/>
          <w:lang w:eastAsia="ru-RU"/>
        </w:rPr>
        <w:t xml:space="preserve">г) согласие, составленное в произвольной форме, об осуществлении в отношении получателя субсидии проверок главным распорядителем бюджетных средств, предоставляющим субсидии, соблюдения порядка и условий предоставления субсидии, в том числе в части достижения результатов их предоставления, а также об осуществлении проверок органами финансового контроля в соответствии со </w:t>
      </w:r>
      <w:hyperlink r:id="rId19" w:history="1">
        <w:r w:rsidRPr="00865024">
          <w:rPr>
            <w:rFonts w:ascii="Times New Roman" w:eastAsia="Calibri" w:hAnsi="Times New Roman" w:cs="Times New Roman"/>
            <w:color w:val="000000"/>
            <w:lang w:eastAsia="ru-RU"/>
          </w:rPr>
          <w:t>статьями 268.1</w:t>
        </w:r>
      </w:hyperlink>
      <w:r w:rsidRPr="00865024">
        <w:rPr>
          <w:rFonts w:ascii="Times New Roman" w:eastAsia="Calibri" w:hAnsi="Times New Roman" w:cs="Times New Roman"/>
          <w:color w:val="000000"/>
          <w:lang w:eastAsia="ru-RU"/>
        </w:rPr>
        <w:t xml:space="preserve"> и </w:t>
      </w:r>
      <w:hyperlink r:id="rId20" w:history="1">
        <w:r w:rsidRPr="00865024">
          <w:rPr>
            <w:rFonts w:ascii="Times New Roman" w:eastAsia="Calibri" w:hAnsi="Times New Roman" w:cs="Times New Roman"/>
            <w:color w:val="000000"/>
            <w:lang w:eastAsia="ru-RU"/>
          </w:rPr>
          <w:t>269.2</w:t>
        </w:r>
      </w:hyperlink>
      <w:r w:rsidRPr="00865024">
        <w:rPr>
          <w:rFonts w:ascii="Times New Roman" w:eastAsia="Calibri" w:hAnsi="Times New Roman" w:cs="Times New Roman"/>
          <w:color w:val="000000"/>
          <w:lang w:eastAsia="ru-RU"/>
        </w:rPr>
        <w:t xml:space="preserve"> Бюджетного кодекса Российской Федерации;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color w:val="000000"/>
          <w:lang w:eastAsia="ru-RU"/>
        </w:rPr>
        <w:t>д) обязательство, составленное в произвольной форме,</w:t>
      </w:r>
      <w:r w:rsidRPr="00865024">
        <w:rPr>
          <w:rFonts w:ascii="Times New Roman" w:eastAsia="Calibri" w:hAnsi="Times New Roman" w:cs="Times New Roman"/>
          <w:lang w:eastAsia="ru-RU"/>
        </w:rPr>
        <w:t xml:space="preserve"> не приобретать иностранную валюту за счет средств, полученных из бюджета городского округа;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е) документы, подтверждающие информацию, что получатель субсидии (участник отбора) на первое число месяца, в котором объявлен отбор,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w:t>
      </w:r>
      <w:r w:rsidRPr="00865024">
        <w:rPr>
          <w:rFonts w:ascii="Times New Roman" w:eastAsia="Calibri" w:hAnsi="Times New Roman" w:cs="Times New Roman"/>
          <w:lang w:eastAsia="ru-RU"/>
        </w:rPr>
        <w:lastRenderedPageBreak/>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ж) документы, подтверждающие информацию, что получатель субсидии (участник отбора)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на основании иных нормативных правовых актов или муниципальных правовых актов на цели, указанные в </w:t>
      </w:r>
      <w:hyperlink w:anchor="P46" w:history="1">
        <w:r w:rsidRPr="00865024">
          <w:rPr>
            <w:rFonts w:ascii="Times New Roman" w:eastAsia="Calibri" w:hAnsi="Times New Roman" w:cs="Times New Roman"/>
            <w:lang w:eastAsia="ru-RU"/>
          </w:rPr>
          <w:t>п. 2</w:t>
        </w:r>
      </w:hyperlink>
      <w:r w:rsidRPr="00865024">
        <w:rPr>
          <w:rFonts w:ascii="Times New Roman" w:eastAsia="Calibri" w:hAnsi="Times New Roman" w:cs="Times New Roman"/>
          <w:lang w:eastAsia="ru-RU"/>
        </w:rPr>
        <w:t xml:space="preserve">  настоящего Порядка;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з) документы, подтверждающие, что получатель субсидии (участник отбора) на первое число месяца, в котором объявлен отбор, не является иностранным агентом в соответствии с Федеральным </w:t>
      </w:r>
      <w:hyperlink r:id="rId21" w:history="1">
        <w:r w:rsidRPr="00865024">
          <w:rPr>
            <w:rFonts w:ascii="Times New Roman" w:eastAsia="Calibri" w:hAnsi="Times New Roman" w:cs="Times New Roman"/>
            <w:lang w:eastAsia="ru-RU"/>
          </w:rPr>
          <w:t>законом</w:t>
        </w:r>
      </w:hyperlink>
      <w:r w:rsidRPr="00865024">
        <w:rPr>
          <w:rFonts w:ascii="Times New Roman" w:eastAsia="Calibri" w:hAnsi="Times New Roman" w:cs="Times New Roman"/>
          <w:lang w:eastAsia="ru-RU"/>
        </w:rPr>
        <w:t xml:space="preserve"> «О контроле за деятельностью лиц, находящихся под иностранным влиянием»;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и) документы, подтверждающие, что у получателя субсидии (участника отбора) на едином налоговом счете отсутствует или не превышает размер, определенный </w:t>
      </w:r>
      <w:hyperlink r:id="rId22" w:history="1">
        <w:r w:rsidRPr="00865024">
          <w:rPr>
            <w:rFonts w:ascii="Times New Roman" w:eastAsia="Calibri" w:hAnsi="Times New Roman" w:cs="Times New Roman"/>
            <w:color w:val="000000"/>
            <w:lang w:eastAsia="ru-RU"/>
          </w:rPr>
          <w:t>пунктом 3 статьи 47</w:t>
        </w:r>
      </w:hyperlink>
      <w:r w:rsidRPr="00865024">
        <w:rPr>
          <w:rFonts w:ascii="Times New Roman" w:eastAsia="Calibri" w:hAnsi="Times New Roman" w:cs="Times New Roman"/>
          <w:color w:val="000000"/>
          <w:lang w:eastAsia="ru-RU"/>
        </w:rPr>
        <w:t xml:space="preserve"> Налогового кодекса Российской Федерации, задолженность по уплате н</w:t>
      </w:r>
      <w:r w:rsidRPr="00865024">
        <w:rPr>
          <w:rFonts w:ascii="Times New Roman" w:eastAsia="Calibri" w:hAnsi="Times New Roman" w:cs="Times New Roman"/>
          <w:lang w:eastAsia="ru-RU"/>
        </w:rPr>
        <w:t>алогов, сборов и страховых взносов в бюджеты бюджетной системы Российской Федерации, в пределах 30 календарных дней, предшествующих дате представления документов;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к) документы, подтверждающие информацию, что получатель субсидии (участник отбора) на первое число месяца, в котором объявлен отбор, не имеет просроченную задолженность по возврату в бюджет городского поселения Безенчук муниципального района Безенчукский Самарской области  иных субсидий, бюджетных инвестиций, а также иной просроченной (неурегулированной) задолженности по денежным обязательствам перед бюджетом городского поселения Безенчук муниципального района Безенчукский Самарской области;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л) документы, подтверждающие, что в реестре дисквалифицированных лиц отсутствуют сведения на первое число месяца, предшествующему месяцу, в котором планируется проведение отбора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м) документы, подтверждающие информацию, что получатель субсидии (участник отбора) на первое число месяца, в котором объявлен отбор,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н) документы, подтверждающие информацию, что получатель субсидии (участник отбора) на первое число месяца, в котором объявлен отбор, не находится в составляемых в рамках реализации полномочий, предусмотренных </w:t>
      </w:r>
      <w:hyperlink r:id="rId23" w:history="1">
        <w:r w:rsidRPr="00865024">
          <w:rPr>
            <w:rFonts w:ascii="Times New Roman" w:eastAsia="Calibri" w:hAnsi="Times New Roman" w:cs="Times New Roman"/>
            <w:lang w:eastAsia="ru-RU"/>
          </w:rPr>
          <w:t>главой VII</w:t>
        </w:r>
      </w:hyperlink>
      <w:r w:rsidRPr="00865024">
        <w:rPr>
          <w:rFonts w:ascii="Times New Roman" w:eastAsia="Calibri" w:hAnsi="Times New Roman" w:cs="Times New Roman"/>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о) согласие, составленное в произвольной форме,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п) документы, подтверждающие, что юридическое лицо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р) заверенную копию устава организации с </w:t>
      </w:r>
      <w:proofErr w:type="gramStart"/>
      <w:r w:rsidRPr="00865024">
        <w:rPr>
          <w:rFonts w:ascii="Times New Roman" w:eastAsia="Times New Roman" w:hAnsi="Times New Roman" w:cs="Times New Roman"/>
          <w:lang w:eastAsia="ru-RU"/>
        </w:rPr>
        <w:t>приложением  лицензии</w:t>
      </w:r>
      <w:proofErr w:type="gramEnd"/>
      <w:r w:rsidRPr="00865024">
        <w:rPr>
          <w:rFonts w:ascii="Times New Roman" w:eastAsia="Times New Roman" w:hAnsi="Times New Roman" w:cs="Times New Roman"/>
          <w:lang w:eastAsia="ru-RU"/>
        </w:rPr>
        <w:t xml:space="preserve">  на пользование недрами;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с) заверенную копию свидетельства о внесении записи в Единый государственный Реестр юридических лиц;</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т) документы, подтверждающие наличие кредиторской задолженности в части задолженности перед поставщиками товаров (работ, услуг).</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Заявка подается в комиссию по отбору в сроки, указанные в объявлении о проведении отбора на официальном сайте Администрации поселения.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Отбор проводится в один этап начиная с даты размещения объявления о проведении отбора на официальном сайте Администрации поселения.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Участник отбора несет ответственность за достоверность сведений, содержащихся в документах.</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bookmarkStart w:id="11" w:name="P102"/>
      <w:bookmarkEnd w:id="11"/>
      <w:r w:rsidRPr="00865024">
        <w:rPr>
          <w:rFonts w:ascii="Times New Roman" w:eastAsia="Calibri" w:hAnsi="Times New Roman" w:cs="Times New Roman"/>
          <w:lang w:eastAsia="ru-RU"/>
        </w:rPr>
        <w:t xml:space="preserve">10. Секретарь Комиссии по отбору регистрирует в порядке очередности поступления заявок об участии в отборе документы, указанные в п. </w:t>
      </w:r>
      <w:proofErr w:type="gramStart"/>
      <w:r w:rsidRPr="00865024">
        <w:rPr>
          <w:rFonts w:ascii="Times New Roman" w:eastAsia="Calibri" w:hAnsi="Times New Roman" w:cs="Times New Roman"/>
          <w:lang w:eastAsia="ru-RU"/>
        </w:rPr>
        <w:t>9  настоящего</w:t>
      </w:r>
      <w:proofErr w:type="gramEnd"/>
      <w:r w:rsidRPr="00865024">
        <w:rPr>
          <w:rFonts w:ascii="Times New Roman" w:eastAsia="Calibri" w:hAnsi="Times New Roman" w:cs="Times New Roman"/>
          <w:lang w:eastAsia="ru-RU"/>
        </w:rPr>
        <w:t xml:space="preserve"> Порядка.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Комиссия в течение трех рабочих дней со дня окончания приема заявок осуществляет рассмотрение и проверку представленных документов на соответствие требованиям, установленным настоящим Порядком.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Основания для отклонения заявки участника отбора на стадии рассмотрения и </w:t>
      </w:r>
      <w:proofErr w:type="gramStart"/>
      <w:r w:rsidRPr="00865024">
        <w:rPr>
          <w:rFonts w:ascii="Times New Roman" w:eastAsia="Calibri" w:hAnsi="Times New Roman" w:cs="Times New Roman"/>
          <w:lang w:eastAsia="ru-RU"/>
        </w:rPr>
        <w:t>оценки  представленных</w:t>
      </w:r>
      <w:proofErr w:type="gramEnd"/>
      <w:r w:rsidRPr="00865024">
        <w:rPr>
          <w:rFonts w:ascii="Times New Roman" w:eastAsia="Calibri" w:hAnsi="Times New Roman" w:cs="Times New Roman"/>
          <w:lang w:eastAsia="ru-RU"/>
        </w:rPr>
        <w:t xml:space="preserve">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а) несоответствие участника отбора требованиям, установленным п. 1,7 настоящего Порядка и действующего законодательства;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б) недостоверность представленной участником отбора информации, в том числе информации о месте нахождения и адресе юридического лица;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в) подача участником отбора заявки после даты или времени, определенных для подачи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г) непредставление (предоставление не в полном объеме) документов, требованиям, определенным п. 9 настоящего Порядка.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В случае непредставления или представления неполного пакета документов либо несоответствия требованиям </w:t>
      </w:r>
      <w:r w:rsidRPr="00865024">
        <w:rPr>
          <w:rFonts w:ascii="Times New Roman" w:eastAsia="Calibri" w:hAnsi="Times New Roman" w:cs="Times New Roman"/>
          <w:lang w:eastAsia="ru-RU"/>
        </w:rPr>
        <w:lastRenderedPageBreak/>
        <w:t>настоящего Порядка и действующего законодательства, а также при недостоверности информации, содержащейся в документах, представленных получателем субсидии, предусмотренных настоящим Порядком,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 Если отбор признается несостоявшимся, то отбор объявляется вновь.</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Участники отбора вправе направить в письменной форме в комиссию запрос о разъяснении требований настоящего Порядка. В течение двух рабочих дней комиссия по отбору направляет разъяснения в письменной форме начиная с даты начала отбора и не позднее даты окончания срока подачи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Участник отбора вправе отозвать свою заявку, письменно сообщив об этом в комиссию, и отказаться от участия в срок не позднее последнего дня подачи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Участник отбора вправе отозвать свою заявку с целью внесения изменений, письменно сообщив об этом в комиссию. После внесения изменений участник отбора вправе повторно направить заявку, но не позднее срока окончания подачи заявок. В этом случае датой приема заявки будет являться дата ее повторной подачи.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Если по окончании срока подачи заявок на участие в отборе подана только одна заявка, соответствующая </w:t>
      </w:r>
      <w:r w:rsidRPr="00865024">
        <w:rPr>
          <w:rFonts w:ascii="Times New Roman" w:eastAsia="Calibri" w:hAnsi="Times New Roman" w:cs="Times New Roman"/>
          <w:color w:val="000000"/>
          <w:lang w:eastAsia="ru-RU"/>
        </w:rPr>
        <w:t xml:space="preserve">требованиям </w:t>
      </w:r>
      <w:hyperlink w:anchor="P82" w:history="1">
        <w:r w:rsidRPr="00865024">
          <w:rPr>
            <w:rFonts w:ascii="Times New Roman" w:eastAsia="Calibri" w:hAnsi="Times New Roman" w:cs="Times New Roman"/>
            <w:color w:val="000000"/>
            <w:lang w:eastAsia="ru-RU"/>
          </w:rPr>
          <w:t>п.</w:t>
        </w:r>
      </w:hyperlink>
      <w:r w:rsidRPr="00865024">
        <w:rPr>
          <w:rFonts w:ascii="Times New Roman" w:eastAsia="Calibri" w:hAnsi="Times New Roman" w:cs="Times New Roman"/>
          <w:lang w:eastAsia="ru-RU"/>
        </w:rPr>
        <w:t xml:space="preserve"> 7,</w:t>
      </w:r>
      <w:r w:rsidRPr="00865024">
        <w:rPr>
          <w:rFonts w:ascii="Times New Roman" w:eastAsia="Calibri" w:hAnsi="Times New Roman" w:cs="Times New Roman"/>
          <w:color w:val="000000"/>
          <w:lang w:eastAsia="ru-RU"/>
        </w:rPr>
        <w:t>9 настоящего</w:t>
      </w:r>
      <w:r w:rsidRPr="00865024">
        <w:rPr>
          <w:rFonts w:ascii="Times New Roman" w:eastAsia="Calibri" w:hAnsi="Times New Roman" w:cs="Times New Roman"/>
          <w:lang w:eastAsia="ru-RU"/>
        </w:rPr>
        <w:t xml:space="preserve"> Порядка, то соглашение заключается с единственным участником, подавшим заявку.</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11.   Руководство деятельностью комиссии осуществляет председатель комиссии. Решение комиссии принимается большинством голосов членов комиссии, участвовавших в заседании. Комиссия правомочна принимать решение, если на заседании присутствует более 2/3 ее членов. В случае равенства количества голосов членов комиссии, поданных на тот или иной вариант решения, голос председателя комиссии является решающим.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12. По результатам рассмотрения заявок на получение субсидии и проведенной проверки документов комиссия определяет победителя отбора. Решение комиссии оформляется протоколом, который подписывают все присутствующие члены комиссии.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Протокол должен включать следующие сведения: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дата, время и место проведения рассмотрения заявок;</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дата, время и место оценки заявок участников отбора;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информация об участниках отбора, заявки которых были рассмотрены;</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наименование получателя субсидии, с которым заключается соглашение, и размер предоставляемой ему субсидии.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Секретарь </w:t>
      </w:r>
      <w:proofErr w:type="gramStart"/>
      <w:r w:rsidRPr="00865024">
        <w:rPr>
          <w:rFonts w:ascii="Times New Roman" w:eastAsia="Calibri" w:hAnsi="Times New Roman" w:cs="Times New Roman"/>
          <w:lang w:eastAsia="ru-RU"/>
        </w:rPr>
        <w:t>комиссии  не</w:t>
      </w:r>
      <w:proofErr w:type="gramEnd"/>
      <w:r w:rsidRPr="00865024">
        <w:rPr>
          <w:rFonts w:ascii="Times New Roman" w:eastAsia="Calibri" w:hAnsi="Times New Roman" w:cs="Times New Roman"/>
          <w:lang w:eastAsia="ru-RU"/>
        </w:rPr>
        <w:t xml:space="preserve"> позднее 14 календарных дней, следующих за днем определения </w:t>
      </w:r>
      <w:proofErr w:type="gramStart"/>
      <w:r w:rsidRPr="00865024">
        <w:rPr>
          <w:rFonts w:ascii="Times New Roman" w:eastAsia="Calibri" w:hAnsi="Times New Roman" w:cs="Times New Roman"/>
          <w:lang w:eastAsia="ru-RU"/>
        </w:rPr>
        <w:t>победителя</w:t>
      </w:r>
      <w:proofErr w:type="gramEnd"/>
      <w:r w:rsidRPr="00865024">
        <w:rPr>
          <w:rFonts w:ascii="Times New Roman" w:eastAsia="Calibri" w:hAnsi="Times New Roman" w:cs="Times New Roman"/>
          <w:lang w:eastAsia="ru-RU"/>
        </w:rPr>
        <w:t xml:space="preserve"> </w:t>
      </w:r>
      <w:proofErr w:type="gramStart"/>
      <w:r w:rsidRPr="00865024">
        <w:rPr>
          <w:rFonts w:ascii="Times New Roman" w:eastAsia="Calibri" w:hAnsi="Times New Roman" w:cs="Times New Roman"/>
          <w:lang w:eastAsia="ru-RU"/>
        </w:rPr>
        <w:t>размещает  результаты</w:t>
      </w:r>
      <w:proofErr w:type="gramEnd"/>
      <w:r w:rsidRPr="00865024">
        <w:rPr>
          <w:rFonts w:ascii="Times New Roman" w:eastAsia="Calibri" w:hAnsi="Times New Roman" w:cs="Times New Roman"/>
          <w:lang w:eastAsia="ru-RU"/>
        </w:rPr>
        <w:t xml:space="preserve"> отбора на официальном сайте Администрации поселения в информационно-телекоммуникационной сети Интернет и </w:t>
      </w:r>
      <w:proofErr w:type="gramStart"/>
      <w:r w:rsidRPr="00865024">
        <w:rPr>
          <w:rFonts w:ascii="Times New Roman" w:eastAsia="Calibri" w:hAnsi="Times New Roman" w:cs="Times New Roman"/>
          <w:lang w:eastAsia="ru-RU"/>
        </w:rPr>
        <w:t>уведомляет  получателя</w:t>
      </w:r>
      <w:proofErr w:type="gramEnd"/>
      <w:r w:rsidRPr="00865024">
        <w:rPr>
          <w:rFonts w:ascii="Times New Roman" w:eastAsia="Calibri" w:hAnsi="Times New Roman" w:cs="Times New Roman"/>
          <w:lang w:eastAsia="ru-RU"/>
        </w:rPr>
        <w:t xml:space="preserve"> субсидии.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13. Администрация поселения в течение четырнадцати календарных дней с даты принятия решения комиссии направляет получателю субсидии проект </w:t>
      </w:r>
      <w:hyperlink w:anchor="P303" w:history="1">
        <w:r w:rsidRPr="00865024">
          <w:rPr>
            <w:rFonts w:ascii="Times New Roman" w:eastAsia="Calibri" w:hAnsi="Times New Roman" w:cs="Times New Roman"/>
            <w:lang w:eastAsia="ru-RU"/>
          </w:rPr>
          <w:t>соглашения</w:t>
        </w:r>
      </w:hyperlink>
      <w:r w:rsidRPr="00865024">
        <w:rPr>
          <w:rFonts w:ascii="Times New Roman" w:eastAsia="Calibri" w:hAnsi="Times New Roman" w:cs="Times New Roman"/>
          <w:lang w:eastAsia="ru-RU"/>
        </w:rPr>
        <w:t xml:space="preserve"> о предоставлении субсидии (далее - соглашение) по форме согласно приложению N 2 к Порядку либо уведомление об отказе.</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В случае если получатель субсидии не подписывает соглашение о предоставлении </w:t>
      </w:r>
      <w:proofErr w:type="gramStart"/>
      <w:r w:rsidRPr="00865024">
        <w:rPr>
          <w:rFonts w:ascii="Times New Roman" w:eastAsia="Calibri" w:hAnsi="Times New Roman" w:cs="Times New Roman"/>
          <w:lang w:eastAsia="ru-RU"/>
        </w:rPr>
        <w:t>субсидии  в</w:t>
      </w:r>
      <w:proofErr w:type="gramEnd"/>
      <w:r w:rsidRPr="00865024">
        <w:rPr>
          <w:rFonts w:ascii="Times New Roman" w:eastAsia="Calibri" w:hAnsi="Times New Roman" w:cs="Times New Roman"/>
          <w:lang w:eastAsia="ru-RU"/>
        </w:rPr>
        <w:t xml:space="preserve"> течение двух рабочих дней, то такой получатель субсидии признается уклонившимся от заключения соглашения о предоставлении субсидий и отказавшимся от предоставления субсидии.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14. Администрация </w:t>
      </w:r>
      <w:proofErr w:type="gramStart"/>
      <w:r w:rsidRPr="00865024">
        <w:rPr>
          <w:rFonts w:ascii="Times New Roman" w:eastAsia="Calibri" w:hAnsi="Times New Roman" w:cs="Times New Roman"/>
          <w:lang w:eastAsia="ru-RU"/>
        </w:rPr>
        <w:t>поселения  в</w:t>
      </w:r>
      <w:proofErr w:type="gramEnd"/>
      <w:r w:rsidRPr="00865024">
        <w:rPr>
          <w:rFonts w:ascii="Times New Roman" w:eastAsia="Calibri" w:hAnsi="Times New Roman" w:cs="Times New Roman"/>
          <w:lang w:eastAsia="ru-RU"/>
        </w:rPr>
        <w:t xml:space="preserve"> </w:t>
      </w:r>
      <w:proofErr w:type="gramStart"/>
      <w:r w:rsidRPr="00865024">
        <w:rPr>
          <w:rFonts w:ascii="Times New Roman" w:eastAsia="Calibri" w:hAnsi="Times New Roman" w:cs="Times New Roman"/>
          <w:lang w:eastAsia="ru-RU"/>
        </w:rPr>
        <w:t>течении  3</w:t>
      </w:r>
      <w:proofErr w:type="gramEnd"/>
      <w:r w:rsidRPr="00865024">
        <w:rPr>
          <w:rFonts w:ascii="Times New Roman" w:eastAsia="Calibri" w:hAnsi="Times New Roman" w:cs="Times New Roman"/>
          <w:lang w:eastAsia="ru-RU"/>
        </w:rPr>
        <w:t xml:space="preserve">  рабочих </w:t>
      </w:r>
      <w:proofErr w:type="gramStart"/>
      <w:r w:rsidRPr="00865024">
        <w:rPr>
          <w:rFonts w:ascii="Times New Roman" w:eastAsia="Calibri" w:hAnsi="Times New Roman" w:cs="Times New Roman"/>
          <w:lang w:eastAsia="ru-RU"/>
        </w:rPr>
        <w:t>дней  после</w:t>
      </w:r>
      <w:proofErr w:type="gramEnd"/>
      <w:r w:rsidRPr="00865024">
        <w:rPr>
          <w:rFonts w:ascii="Times New Roman" w:eastAsia="Calibri" w:hAnsi="Times New Roman" w:cs="Times New Roman"/>
          <w:lang w:eastAsia="ru-RU"/>
        </w:rPr>
        <w:t xml:space="preserve">   поступления соглашения, указанного в абзаце 2 п. 13 настоящего Порядка с учетом решения </w:t>
      </w:r>
      <w:proofErr w:type="gramStart"/>
      <w:r w:rsidRPr="00865024">
        <w:rPr>
          <w:rFonts w:ascii="Times New Roman" w:eastAsia="Calibri" w:hAnsi="Times New Roman" w:cs="Times New Roman"/>
          <w:lang w:eastAsia="ru-RU"/>
        </w:rPr>
        <w:t>комиссии  издает</w:t>
      </w:r>
      <w:proofErr w:type="gramEnd"/>
      <w:r w:rsidRPr="00865024">
        <w:rPr>
          <w:rFonts w:ascii="Times New Roman" w:eastAsia="Calibri" w:hAnsi="Times New Roman" w:cs="Times New Roman"/>
          <w:lang w:eastAsia="ru-RU"/>
        </w:rPr>
        <w:t xml:space="preserve"> </w:t>
      </w:r>
      <w:proofErr w:type="gramStart"/>
      <w:r w:rsidRPr="00865024">
        <w:rPr>
          <w:rFonts w:ascii="Times New Roman" w:eastAsia="Calibri" w:hAnsi="Times New Roman" w:cs="Times New Roman"/>
          <w:lang w:eastAsia="ru-RU"/>
        </w:rPr>
        <w:t>Постановление  о</w:t>
      </w:r>
      <w:proofErr w:type="gramEnd"/>
      <w:r w:rsidRPr="00865024">
        <w:rPr>
          <w:rFonts w:ascii="Times New Roman" w:eastAsia="Calibri" w:hAnsi="Times New Roman" w:cs="Times New Roman"/>
          <w:lang w:eastAsia="ru-RU"/>
        </w:rPr>
        <w:t xml:space="preserve"> перечислении субсидии. Администрация </w:t>
      </w:r>
      <w:proofErr w:type="gramStart"/>
      <w:r w:rsidRPr="00865024">
        <w:rPr>
          <w:rFonts w:ascii="Times New Roman" w:eastAsia="Calibri" w:hAnsi="Times New Roman" w:cs="Times New Roman"/>
          <w:lang w:eastAsia="ru-RU"/>
        </w:rPr>
        <w:t>поселения  осуществляет</w:t>
      </w:r>
      <w:proofErr w:type="gramEnd"/>
      <w:r w:rsidRPr="00865024">
        <w:rPr>
          <w:rFonts w:ascii="Times New Roman" w:eastAsia="Calibri" w:hAnsi="Times New Roman" w:cs="Times New Roman"/>
          <w:lang w:eastAsia="ru-RU"/>
        </w:rPr>
        <w:t xml:space="preserve"> перечисление субсидии на расчетный счет, указанный в соглашении, в течение 10 рабочих дней со дня его принятия.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15. Расчет субсидий на возмещение затрат, связанных с </w:t>
      </w:r>
      <w:proofErr w:type="gramStart"/>
      <w:r w:rsidRPr="00865024">
        <w:rPr>
          <w:rFonts w:ascii="Times New Roman" w:eastAsia="Times New Roman" w:hAnsi="Times New Roman" w:cs="Times New Roman"/>
          <w:lang w:eastAsia="ru-RU"/>
        </w:rPr>
        <w:t>погашением  кредиторской</w:t>
      </w:r>
      <w:proofErr w:type="gramEnd"/>
      <w:r w:rsidRPr="00865024">
        <w:rPr>
          <w:rFonts w:ascii="Times New Roman" w:eastAsia="Times New Roman" w:hAnsi="Times New Roman" w:cs="Times New Roman"/>
          <w:lang w:eastAsia="ru-RU"/>
        </w:rPr>
        <w:t xml:space="preserve"> задолженности перед поставщиками </w:t>
      </w:r>
      <w:proofErr w:type="gramStart"/>
      <w:r w:rsidRPr="00865024">
        <w:rPr>
          <w:rFonts w:ascii="Times New Roman" w:eastAsia="Times New Roman" w:hAnsi="Times New Roman" w:cs="Times New Roman"/>
          <w:lang w:eastAsia="ru-RU"/>
        </w:rPr>
        <w:t>топливно-энергетических ресурсов</w:t>
      </w:r>
      <w:proofErr w:type="gramEnd"/>
      <w:r w:rsidRPr="00865024">
        <w:rPr>
          <w:rFonts w:ascii="Times New Roman" w:eastAsia="Times New Roman" w:hAnsi="Times New Roman" w:cs="Times New Roman"/>
          <w:lang w:eastAsia="ru-RU"/>
        </w:rPr>
        <w:t xml:space="preserve"> определяется по формуле: Размер </w:t>
      </w:r>
      <w:proofErr w:type="gramStart"/>
      <w:r w:rsidRPr="00865024">
        <w:rPr>
          <w:rFonts w:ascii="Times New Roman" w:eastAsia="Times New Roman" w:hAnsi="Times New Roman" w:cs="Times New Roman"/>
          <w:lang w:eastAsia="ru-RU"/>
        </w:rPr>
        <w:t>субсидии  на</w:t>
      </w:r>
      <w:proofErr w:type="gramEnd"/>
      <w:r w:rsidRPr="00865024">
        <w:rPr>
          <w:rFonts w:ascii="Times New Roman" w:eastAsia="Times New Roman" w:hAnsi="Times New Roman" w:cs="Times New Roman"/>
          <w:lang w:eastAsia="ru-RU"/>
        </w:rPr>
        <w:t xml:space="preserve"> возмещение затрат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=Задолженность (</w:t>
      </w:r>
      <w:proofErr w:type="gramStart"/>
      <w:r w:rsidRPr="00865024">
        <w:rPr>
          <w:rFonts w:ascii="Times New Roman" w:eastAsia="Times New Roman" w:hAnsi="Times New Roman" w:cs="Times New Roman"/>
          <w:lang w:eastAsia="ru-RU"/>
        </w:rPr>
        <w:t>З)  (</w:t>
      </w:r>
      <w:proofErr w:type="gramEnd"/>
      <w:r w:rsidRPr="00865024">
        <w:rPr>
          <w:rFonts w:ascii="Times New Roman" w:eastAsia="Times New Roman" w:hAnsi="Times New Roman" w:cs="Times New Roman"/>
          <w:lang w:eastAsia="ru-RU"/>
        </w:rPr>
        <w:t xml:space="preserve"> в том числе по авансовым платежам) </w:t>
      </w:r>
      <w:proofErr w:type="gramStart"/>
      <w:r w:rsidRPr="00865024">
        <w:rPr>
          <w:rFonts w:ascii="Times New Roman" w:eastAsia="Times New Roman" w:hAnsi="Times New Roman" w:cs="Times New Roman"/>
          <w:lang w:eastAsia="ru-RU"/>
        </w:rPr>
        <w:t>-  Погашено</w:t>
      </w:r>
      <w:proofErr w:type="gramEnd"/>
      <w:r w:rsidRPr="00865024">
        <w:rPr>
          <w:rFonts w:ascii="Times New Roman" w:eastAsia="Times New Roman" w:hAnsi="Times New Roman" w:cs="Times New Roman"/>
          <w:lang w:eastAsia="ru-RU"/>
        </w:rPr>
        <w:t xml:space="preserve"> на дату подачи заявления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16. Размер предоставляемой субсидии определяется исходя из объема средств, запрашиваемого организацией, в соответствии с документами, предусмотренными </w:t>
      </w:r>
      <w:hyperlink r:id="rId24" w:history="1">
        <w:r w:rsidRPr="00865024">
          <w:rPr>
            <w:rFonts w:ascii="Times New Roman" w:eastAsia="Times New Roman" w:hAnsi="Times New Roman" w:cs="Times New Roman"/>
            <w:lang w:eastAsia="ru-RU"/>
          </w:rPr>
          <w:t>п. 9</w:t>
        </w:r>
      </w:hyperlink>
      <w:r w:rsidRPr="00865024">
        <w:rPr>
          <w:rFonts w:ascii="Times New Roman" w:eastAsia="Times New Roman" w:hAnsi="Times New Roman" w:cs="Times New Roman"/>
          <w:lang w:eastAsia="ru-RU"/>
        </w:rPr>
        <w:t xml:space="preserve">  настоящего Порядка, и рассчитывается по формуле</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V = V</w:t>
      </w:r>
      <w:r w:rsidRPr="00865024">
        <w:rPr>
          <w:rFonts w:ascii="Times New Roman" w:eastAsia="Times New Roman" w:hAnsi="Times New Roman" w:cs="Times New Roman"/>
          <w:vertAlign w:val="subscript"/>
          <w:lang w:eastAsia="ru-RU"/>
        </w:rPr>
        <w:t>1</w:t>
      </w:r>
      <w:r w:rsidRPr="00865024">
        <w:rPr>
          <w:rFonts w:ascii="Times New Roman" w:eastAsia="Times New Roman" w:hAnsi="Times New Roman" w:cs="Times New Roman"/>
          <w:lang w:eastAsia="ru-RU"/>
        </w:rPr>
        <w:t>,</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где V - размер предоставляемой организации субсидии;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V</w:t>
      </w:r>
      <w:r w:rsidRPr="00865024">
        <w:rPr>
          <w:rFonts w:ascii="Times New Roman" w:eastAsia="Times New Roman" w:hAnsi="Times New Roman" w:cs="Times New Roman"/>
          <w:vertAlign w:val="subscript"/>
          <w:lang w:eastAsia="ru-RU"/>
        </w:rPr>
        <w:t>1</w:t>
      </w:r>
      <w:r w:rsidRPr="00865024">
        <w:rPr>
          <w:rFonts w:ascii="Times New Roman" w:eastAsia="Times New Roman" w:hAnsi="Times New Roman" w:cs="Times New Roman"/>
          <w:lang w:eastAsia="ru-RU"/>
        </w:rPr>
        <w:t xml:space="preserve"> - размер субсидии, запрашиваемый организацией.</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При этом размер предоставляемой субсидии не может превышать общего объема лимита бюджетных обязательств,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w:t>
      </w:r>
      <w:proofErr w:type="gramStart"/>
      <w:r w:rsidRPr="00865024">
        <w:rPr>
          <w:rFonts w:ascii="Times New Roman" w:eastAsia="Times New Roman" w:hAnsi="Times New Roman" w:cs="Times New Roman"/>
          <w:lang w:eastAsia="ru-RU"/>
        </w:rPr>
        <w:t>области  на</w:t>
      </w:r>
      <w:proofErr w:type="gramEnd"/>
      <w:r w:rsidRPr="00865024">
        <w:rPr>
          <w:rFonts w:ascii="Times New Roman" w:eastAsia="Times New Roman" w:hAnsi="Times New Roman" w:cs="Times New Roman"/>
          <w:lang w:eastAsia="ru-RU"/>
        </w:rPr>
        <w:t xml:space="preserve"> соответствующий финансовый год.</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17. Субсидия носит целевой характер.</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18. Результатом предоставления субсидий является возмещение затрат, связанных с погашением </w:t>
      </w:r>
      <w:proofErr w:type="gramStart"/>
      <w:r w:rsidRPr="00865024">
        <w:rPr>
          <w:rFonts w:ascii="Times New Roman" w:eastAsia="Times New Roman" w:hAnsi="Times New Roman" w:cs="Times New Roman"/>
          <w:lang w:eastAsia="ru-RU"/>
        </w:rPr>
        <w:t>просроченной  кредиторской</w:t>
      </w:r>
      <w:proofErr w:type="gramEnd"/>
      <w:r w:rsidRPr="00865024">
        <w:rPr>
          <w:rFonts w:ascii="Times New Roman" w:eastAsia="Times New Roman" w:hAnsi="Times New Roman" w:cs="Times New Roman"/>
          <w:lang w:eastAsia="ru-RU"/>
        </w:rPr>
        <w:t xml:space="preserve"> задолженности перед поставщиками товаров (работ, услуг) </w:t>
      </w:r>
      <w:proofErr w:type="gramStart"/>
      <w:r w:rsidRPr="00865024">
        <w:rPr>
          <w:rFonts w:ascii="Times New Roman" w:eastAsia="Times New Roman" w:hAnsi="Times New Roman" w:cs="Times New Roman"/>
          <w:lang w:eastAsia="ru-RU"/>
        </w:rPr>
        <w:t>в  объемах</w:t>
      </w:r>
      <w:proofErr w:type="gramEnd"/>
      <w:r w:rsidRPr="00865024">
        <w:rPr>
          <w:rFonts w:ascii="Times New Roman" w:eastAsia="Times New Roman" w:hAnsi="Times New Roman" w:cs="Times New Roman"/>
          <w:lang w:eastAsia="ru-RU"/>
        </w:rPr>
        <w:t xml:space="preserve">, установленных соглашением о предоставлении субсидии.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Получатель субсидии представляет главному распорядителю средств в срок до 20 числа месяца, следующего за отчетным периодом  </w:t>
      </w:r>
      <w:hyperlink r:id="rId25" w:history="1">
        <w:r w:rsidRPr="00865024">
          <w:rPr>
            <w:rFonts w:ascii="Times New Roman" w:eastAsia="Times New Roman" w:hAnsi="Times New Roman" w:cs="Times New Roman"/>
            <w:lang w:eastAsia="ru-RU"/>
          </w:rPr>
          <w:t>отчет</w:t>
        </w:r>
      </w:hyperlink>
      <w:r w:rsidRPr="00865024">
        <w:rPr>
          <w:rFonts w:ascii="Times New Roman" w:eastAsia="Times New Roman" w:hAnsi="Times New Roman" w:cs="Times New Roman"/>
          <w:lang w:eastAsia="ru-RU"/>
        </w:rPr>
        <w:t xml:space="preserve"> о расходовании субсидии на погашение задолженности  и план мероприятий по восстановлению финансовой устойчивости организации по форме согласно приложению N 4 к настоящему Порядку.</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19. В случае выявления нарушений требований,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приостанавливает перечисление субсидии.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20. Средства субсидии подлежат возврату в случаях:</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непредставления получателем субсидии отчетности в установленные сроки;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представления получателем субсидии документов, содержащих недостоверные сведения;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установления факта нарушения получателем субсидии условий, целей и порядка предоставления субсидии. В случае нецелевого использования субсидия подлежит возврату </w:t>
      </w:r>
      <w:proofErr w:type="gramStart"/>
      <w:r w:rsidRPr="00865024">
        <w:rPr>
          <w:rFonts w:ascii="Times New Roman" w:eastAsia="Times New Roman" w:hAnsi="Times New Roman" w:cs="Times New Roman"/>
          <w:lang w:eastAsia="ru-RU"/>
        </w:rPr>
        <w:t>в  бюджет</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поселения  в</w:t>
      </w:r>
      <w:proofErr w:type="gramEnd"/>
      <w:r w:rsidRPr="00865024">
        <w:rPr>
          <w:rFonts w:ascii="Times New Roman" w:eastAsia="Times New Roman" w:hAnsi="Times New Roman" w:cs="Times New Roman"/>
          <w:lang w:eastAsia="ru-RU"/>
        </w:rPr>
        <w:t xml:space="preserve"> размере ее нецелевого использования;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нахождения получателя субсидии в процессе реорганизации (в форме разделения, выделения), ликвидации или банкротства;</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невыполнения условий соглашения о предоставлении субсидии.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21. В случае невозврата в установленный срок суммы субсидии, подлежащей возврату, взыскание средств производится в судебном порядке в соответствии с законодательством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22. Нецелевое использование денежных средств получателем субсидии влечет применение мер ответственности, предусмотренных действующим законодательством.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23. Администрация  поселения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а также орган муниципального финансового контроля Администрации района на основании соглашения о передаче части полномочий, заключенного в соответствии с Федеральным законом от 06.10.2023г. № 131-ФЗ « Об общих принципах организации местного самоуправления в РФ»  осуществляет проверку в </w:t>
      </w:r>
      <w:r w:rsidRPr="00865024">
        <w:rPr>
          <w:rFonts w:ascii="Times New Roman" w:eastAsia="Times New Roman" w:hAnsi="Times New Roman" w:cs="Times New Roman"/>
          <w:color w:val="000000"/>
          <w:lang w:eastAsia="ru-RU"/>
        </w:rPr>
        <w:t xml:space="preserve">соответствии со </w:t>
      </w:r>
      <w:hyperlink r:id="rId26" w:history="1">
        <w:r w:rsidRPr="00865024">
          <w:rPr>
            <w:rFonts w:ascii="Times New Roman" w:eastAsia="Times New Roman" w:hAnsi="Times New Roman" w:cs="Times New Roman"/>
            <w:color w:val="000000"/>
            <w:lang w:eastAsia="ru-RU"/>
          </w:rPr>
          <w:t>статьями 268.1</w:t>
        </w:r>
      </w:hyperlink>
      <w:r w:rsidRPr="00865024">
        <w:rPr>
          <w:rFonts w:ascii="Times New Roman" w:eastAsia="Times New Roman" w:hAnsi="Times New Roman" w:cs="Times New Roman"/>
          <w:color w:val="000000"/>
          <w:lang w:eastAsia="ru-RU"/>
        </w:rPr>
        <w:t xml:space="preserve"> и </w:t>
      </w:r>
      <w:hyperlink r:id="rId27" w:history="1">
        <w:r w:rsidRPr="00865024">
          <w:rPr>
            <w:rFonts w:ascii="Times New Roman" w:eastAsia="Times New Roman" w:hAnsi="Times New Roman" w:cs="Times New Roman"/>
            <w:color w:val="000000"/>
            <w:lang w:eastAsia="ru-RU"/>
          </w:rPr>
          <w:t>269.2</w:t>
        </w:r>
      </w:hyperlink>
      <w:r w:rsidRPr="00865024">
        <w:rPr>
          <w:rFonts w:ascii="Times New Roman" w:eastAsia="Times New Roman" w:hAnsi="Times New Roman" w:cs="Times New Roman"/>
          <w:color w:val="000000"/>
          <w:lang w:eastAsia="ru-RU"/>
        </w:rPr>
        <w:t xml:space="preserve"> Бюджетного кодекса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24. В случае реорганизации получателя субсидии, являющегося юридическим лицом: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25. Субсидия перечисляется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1</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предоставления из бюджета</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поставщиками товаров (работ, услуг)</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
    <w:tbl>
      <w:tblPr>
        <w:tblW w:w="11119" w:type="dxa"/>
        <w:tblLayout w:type="fixed"/>
        <w:tblCellMar>
          <w:top w:w="102" w:type="dxa"/>
          <w:left w:w="62" w:type="dxa"/>
          <w:bottom w:w="102" w:type="dxa"/>
          <w:right w:w="62" w:type="dxa"/>
        </w:tblCellMar>
        <w:tblLook w:val="0000" w:firstRow="0" w:lastRow="0" w:firstColumn="0" w:lastColumn="0" w:noHBand="0" w:noVBand="0"/>
      </w:tblPr>
      <w:tblGrid>
        <w:gridCol w:w="584"/>
        <w:gridCol w:w="1109"/>
        <w:gridCol w:w="2595"/>
        <w:gridCol w:w="767"/>
        <w:gridCol w:w="340"/>
        <w:gridCol w:w="3159"/>
        <w:gridCol w:w="2565"/>
      </w:tblGrid>
      <w:tr w:rsidR="00865024" w:rsidRPr="00865024" w:rsidTr="00F907AD">
        <w:trPr>
          <w:trHeight w:val="884"/>
        </w:trPr>
        <w:tc>
          <w:tcPr>
            <w:tcW w:w="4288" w:type="dxa"/>
            <w:gridSpan w:val="3"/>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6831" w:type="dxa"/>
            <w:gridSpan w:val="4"/>
            <w:tcMar>
              <w:top w:w="0" w:type="dxa"/>
              <w:left w:w="0" w:type="dxa"/>
              <w:bottom w:w="0" w:type="dxa"/>
              <w:right w:w="0" w:type="dxa"/>
            </w:tcMar>
          </w:tcPr>
          <w:p w:rsidR="00865024" w:rsidRPr="00865024" w:rsidRDefault="00865024" w:rsidP="004E046F">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В комиссию по рассмотрению и оценке предложений участников отбора получателей субсидии </w:t>
            </w:r>
            <w:proofErr w:type="gramStart"/>
            <w:r w:rsidRPr="00865024">
              <w:rPr>
                <w:rFonts w:ascii="Times New Roman" w:eastAsia="Times New Roman" w:hAnsi="Times New Roman" w:cs="Times New Roman"/>
                <w:lang w:eastAsia="ru-RU"/>
              </w:rPr>
              <w:t>на  возмещение</w:t>
            </w:r>
            <w:proofErr w:type="gramEnd"/>
            <w:r w:rsidRPr="00865024">
              <w:rPr>
                <w:rFonts w:ascii="Times New Roman" w:eastAsia="Times New Roman" w:hAnsi="Times New Roman" w:cs="Times New Roman"/>
                <w:lang w:eastAsia="ru-RU"/>
              </w:rPr>
              <w:t xml:space="preserve">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w:t>
            </w:r>
            <w:proofErr w:type="gramStart"/>
            <w:r w:rsidRPr="00865024">
              <w:rPr>
                <w:rFonts w:ascii="Times New Roman" w:eastAsia="Times New Roman" w:hAnsi="Times New Roman" w:cs="Times New Roman"/>
                <w:lang w:eastAsia="ru-RU"/>
              </w:rPr>
              <w:t>поставщиками  товаров</w:t>
            </w:r>
            <w:proofErr w:type="gramEnd"/>
            <w:r w:rsidRPr="00865024">
              <w:rPr>
                <w:rFonts w:ascii="Times New Roman" w:eastAsia="Times New Roman" w:hAnsi="Times New Roman" w:cs="Times New Roman"/>
                <w:lang w:eastAsia="ru-RU"/>
              </w:rPr>
              <w:t xml:space="preserve"> (работ, услуг)</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 20__ г.</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Заявка на участие в отборе</w:t>
            </w:r>
          </w:p>
          <w:p w:rsidR="00865024" w:rsidRPr="00865024" w:rsidRDefault="00865024" w:rsidP="004E046F">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на получение субсидии из бюджета городского поселения Безенчук муниципального района Безенчукский Самарской области </w:t>
            </w:r>
            <w:proofErr w:type="gramStart"/>
            <w:r w:rsidRPr="00865024">
              <w:rPr>
                <w:rFonts w:ascii="Times New Roman" w:eastAsia="Times New Roman" w:hAnsi="Times New Roman" w:cs="Times New Roman"/>
                <w:lang w:eastAsia="ru-RU"/>
              </w:rPr>
              <w:t>на  возмещение</w:t>
            </w:r>
            <w:proofErr w:type="gramEnd"/>
            <w:r w:rsidRPr="00865024">
              <w:rPr>
                <w:rFonts w:ascii="Times New Roman" w:eastAsia="Times New Roman" w:hAnsi="Times New Roman" w:cs="Times New Roman"/>
                <w:lang w:eastAsia="ru-RU"/>
              </w:rPr>
              <w:t xml:space="preserve"> затрат, связанных с погашением просроченной   кредиторской задолженности перед поставщиками товаров (работ, услуг)</w:t>
            </w:r>
          </w:p>
        </w:tc>
      </w:tr>
      <w:tr w:rsidR="00865024" w:rsidRPr="00865024" w:rsidTr="00F907AD">
        <w:tc>
          <w:tcPr>
            <w:tcW w:w="58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7970" w:type="dxa"/>
            <w:gridSpan w:val="5"/>
            <w:tcBorders>
              <w:bottom w:val="single" w:sz="4" w:space="0" w:color="auto"/>
            </w:tcBorders>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tc>
        <w:tc>
          <w:tcPr>
            <w:tcW w:w="2565"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Прошу принять к рассмотрению документы согласно Порядку предоставления из бюджета городского поселения Безенчук муниципального района 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r w:rsidRPr="00865024">
              <w:rPr>
                <w:rFonts w:ascii="Times New Roman" w:eastAsia="Times New Roman" w:hAnsi="Times New Roman" w:cs="Times New Roman"/>
                <w:lang w:eastAsia="ru-RU"/>
              </w:rPr>
              <w:t xml:space="preserve">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утвержденного Постановлением Администрации поселения от________№____</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Гарантирую достоверность представленной к заявке информации и выражаю согласие:</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на использование субсидии в целях, на условиях и в порядке, которые </w:t>
            </w:r>
            <w:proofErr w:type="gramStart"/>
            <w:r w:rsidRPr="00865024">
              <w:rPr>
                <w:rFonts w:ascii="Times New Roman" w:eastAsia="Times New Roman" w:hAnsi="Times New Roman" w:cs="Times New Roman"/>
                <w:lang w:eastAsia="ru-RU"/>
              </w:rPr>
              <w:t>предусмотрены Порядком</w:t>
            </w:r>
            <w:proofErr w:type="gramEnd"/>
            <w:r w:rsidRPr="00865024">
              <w:rPr>
                <w:rFonts w:ascii="Times New Roman" w:eastAsia="Times New Roman" w:hAnsi="Times New Roman" w:cs="Times New Roman"/>
                <w:lang w:eastAsia="ru-RU"/>
              </w:rPr>
              <w:t>;</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на публикацию (размещение) в информационно-телекоммуникационной сети Интернет информации об </w:t>
            </w:r>
            <w:r w:rsidRPr="00865024">
              <w:rPr>
                <w:rFonts w:ascii="Times New Roman" w:eastAsia="Times New Roman" w:hAnsi="Times New Roman" w:cs="Times New Roman"/>
                <w:lang w:eastAsia="ru-RU"/>
              </w:rPr>
              <w:lastRenderedPageBreak/>
              <w:t>организации, о подаваемой организацией настоящей заявке, иной информации об организации, связанной с отбором в соответствии с Порядком;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на осуществление контроля за соблюдением целей, условий и порядка предоставления субсидии главным распорядителем бюджетных средств и органами муниципального финансового контроля;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 на осуществление в отношении его проверки главным распорядителем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соблюдения </w:t>
            </w:r>
            <w:r w:rsidRPr="00865024">
              <w:rPr>
                <w:rFonts w:ascii="Times New Roman" w:eastAsia="Times New Roman" w:hAnsi="Times New Roman" w:cs="Times New Roman"/>
                <w:color w:val="000000"/>
                <w:lang w:eastAsia="ru-RU"/>
              </w:rPr>
              <w:t xml:space="preserve">получателем субсидии порядка и условий предоставления субсидии в соответствии со </w:t>
            </w:r>
            <w:hyperlink r:id="rId28" w:history="1">
              <w:r w:rsidRPr="00865024">
                <w:rPr>
                  <w:rFonts w:ascii="Times New Roman" w:eastAsia="Times New Roman" w:hAnsi="Times New Roman" w:cs="Times New Roman"/>
                  <w:color w:val="000000"/>
                  <w:lang w:eastAsia="ru-RU"/>
                </w:rPr>
                <w:t>статьями 268.1</w:t>
              </w:r>
            </w:hyperlink>
            <w:r w:rsidRPr="00865024">
              <w:rPr>
                <w:rFonts w:ascii="Times New Roman" w:eastAsia="Times New Roman" w:hAnsi="Times New Roman" w:cs="Times New Roman"/>
                <w:color w:val="000000"/>
                <w:lang w:eastAsia="ru-RU"/>
              </w:rPr>
              <w:t xml:space="preserve"> и </w:t>
            </w:r>
            <w:hyperlink r:id="rId29" w:history="1">
              <w:r w:rsidRPr="00865024">
                <w:rPr>
                  <w:rFonts w:ascii="Times New Roman" w:eastAsia="Times New Roman" w:hAnsi="Times New Roman" w:cs="Times New Roman"/>
                  <w:color w:val="000000"/>
                  <w:lang w:eastAsia="ru-RU"/>
                </w:rPr>
                <w:t>269.2</w:t>
              </w:r>
            </w:hyperlink>
            <w:r w:rsidRPr="00865024">
              <w:rPr>
                <w:rFonts w:ascii="Times New Roman" w:eastAsia="Times New Roman" w:hAnsi="Times New Roman" w:cs="Times New Roman"/>
                <w:color w:val="000000"/>
                <w:lang w:eastAsia="ru-RU"/>
              </w:rPr>
              <w:t xml:space="preserve"> Бюджетного кодекса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color w:val="000000"/>
                <w:lang w:eastAsia="ru-RU"/>
              </w:rPr>
              <w:t>Обязуюсь не приобретать иностранную валюту за счет средств, полученных из бюджета городского поселения Безенчук муниципального района Безенчукский Самарской области, за исключением</w:t>
            </w:r>
            <w:r w:rsidRPr="00865024">
              <w:rPr>
                <w:rFonts w:ascii="Times New Roman" w:eastAsia="Times New Roman" w:hAnsi="Times New Roman" w:cs="Times New Roman"/>
                <w:lang w:eastAsia="ru-RU"/>
              </w:rPr>
              <w:t xml:space="preserve">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В случае установления факта нарушения целей, условий и (или) порядка предоставления субсидии организация обязуется в течение 15 рабочих дней после получения требования главного распорядителя бюджетных средств возвратить сумму субсидии, использованную с нарушением целей, условий и (или) порядка ее предоставления.</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К заявке прилагаются следующие документы:</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w:t>
            </w:r>
          </w:p>
        </w:tc>
      </w:tr>
      <w:tr w:rsidR="00865024" w:rsidRPr="00865024" w:rsidTr="00F907AD">
        <w:tc>
          <w:tcPr>
            <w:tcW w:w="1693" w:type="dxa"/>
            <w:gridSpan w:val="2"/>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Руководитель</w:t>
            </w:r>
          </w:p>
        </w:tc>
        <w:tc>
          <w:tcPr>
            <w:tcW w:w="3362" w:type="dxa"/>
            <w:gridSpan w:val="2"/>
            <w:tcBorders>
              <w:bottom w:val="single" w:sz="4" w:space="0" w:color="auto"/>
            </w:tcBorders>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5724" w:type="dxa"/>
            <w:gridSpan w:val="2"/>
            <w:tcBorders>
              <w:bottom w:val="single" w:sz="4" w:space="0" w:color="auto"/>
            </w:tcBorders>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r>
      <w:tr w:rsidR="00865024" w:rsidRPr="00865024" w:rsidTr="00F907AD">
        <w:tc>
          <w:tcPr>
            <w:tcW w:w="1693" w:type="dxa"/>
            <w:gridSpan w:val="2"/>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3362" w:type="dxa"/>
            <w:gridSpan w:val="2"/>
            <w:tcBorders>
              <w:top w:val="single" w:sz="4" w:space="0" w:color="auto"/>
            </w:tcBorders>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(подпись руководителя)</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5724" w:type="dxa"/>
            <w:gridSpan w:val="2"/>
            <w:tcBorders>
              <w:top w:val="single" w:sz="4" w:space="0" w:color="auto"/>
            </w:tcBorders>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(расшифровка подписи)</w:t>
            </w:r>
          </w:p>
        </w:tc>
      </w:tr>
      <w:tr w:rsidR="00865024" w:rsidRPr="00865024" w:rsidTr="00F907AD">
        <w:tc>
          <w:tcPr>
            <w:tcW w:w="11119" w:type="dxa"/>
            <w:gridSpan w:val="7"/>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М.П.</w:t>
            </w:r>
          </w:p>
        </w:tc>
      </w:tr>
    </w:tbl>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2</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к Порядку предоставления из бюджета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перед поставщиками товаров (работ, услуг)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2"/>
        <w:gridCol w:w="1065"/>
        <w:gridCol w:w="5362"/>
      </w:tblGrid>
      <w:tr w:rsidR="00865024" w:rsidRPr="00865024" w:rsidTr="00F907AD">
        <w:tc>
          <w:tcPr>
            <w:tcW w:w="11119" w:type="dxa"/>
            <w:gridSpan w:val="3"/>
            <w:tcBorders>
              <w:top w:val="nil"/>
              <w:left w:val="nil"/>
              <w:bottom w:val="nil"/>
              <w:right w:val="nil"/>
            </w:tcBorders>
          </w:tcPr>
          <w:p w:rsidR="00865024" w:rsidRPr="00865024" w:rsidRDefault="00865024" w:rsidP="00865024">
            <w:pPr>
              <w:spacing w:after="0" w:line="240" w:lineRule="auto"/>
              <w:jc w:val="center"/>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Соглашение  о</w:t>
            </w:r>
            <w:proofErr w:type="gramEnd"/>
            <w:r w:rsidRPr="00865024">
              <w:rPr>
                <w:rFonts w:ascii="Times New Roman" w:eastAsia="Times New Roman" w:hAnsi="Times New Roman" w:cs="Times New Roman"/>
                <w:lang w:eastAsia="ru-RU"/>
              </w:rPr>
              <w:t xml:space="preserve"> предоставлении из бюджета</w:t>
            </w:r>
            <w:r w:rsidR="00F907AD">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F907AD">
            <w:pPr>
              <w:spacing w:after="0" w:line="240" w:lineRule="auto"/>
              <w:jc w:val="center"/>
              <w:rPr>
                <w:rFonts w:ascii="Times New Roman" w:eastAsia="Calibri"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r w:rsidR="00F907AD">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r w:rsidR="00F907AD">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w:t>
            </w:r>
          </w:p>
        </w:tc>
      </w:tr>
      <w:tr w:rsidR="00865024" w:rsidRPr="00865024" w:rsidTr="00F907AD">
        <w:tc>
          <w:tcPr>
            <w:tcW w:w="5757" w:type="dxa"/>
            <w:gridSpan w:val="2"/>
            <w:tcBorders>
              <w:top w:val="nil"/>
              <w:left w:val="nil"/>
              <w:bottom w:val="nil"/>
              <w:right w:val="nil"/>
            </w:tcBorders>
          </w:tcPr>
          <w:p w:rsidR="00865024" w:rsidRPr="00865024" w:rsidRDefault="00F907AD" w:rsidP="00865024">
            <w:pPr>
              <w:widowControl w:val="0"/>
              <w:autoSpaceDE w:val="0"/>
              <w:autoSpaceDN w:val="0"/>
              <w:spacing w:after="0" w:line="240" w:lineRule="auto"/>
              <w:jc w:val="both"/>
              <w:rPr>
                <w:rFonts w:ascii="Times New Roman" w:eastAsia="Calibri" w:hAnsi="Times New Roman" w:cs="Times New Roman"/>
                <w:lang w:eastAsia="ru-RU"/>
              </w:rPr>
            </w:pPr>
            <w:proofErr w:type="spellStart"/>
            <w:proofErr w:type="gramStart"/>
            <w:r>
              <w:rPr>
                <w:rFonts w:ascii="Times New Roman" w:eastAsia="Calibri" w:hAnsi="Times New Roman" w:cs="Times New Roman"/>
                <w:lang w:eastAsia="ru-RU"/>
              </w:rPr>
              <w:t>пгт</w:t>
            </w:r>
            <w:r w:rsidR="00865024" w:rsidRPr="00865024">
              <w:rPr>
                <w:rFonts w:ascii="Times New Roman" w:eastAsia="Calibri" w:hAnsi="Times New Roman" w:cs="Times New Roman"/>
                <w:lang w:eastAsia="ru-RU"/>
              </w:rPr>
              <w:t>.Безенчук</w:t>
            </w:r>
            <w:proofErr w:type="spellEnd"/>
            <w:proofErr w:type="gramEnd"/>
          </w:p>
        </w:tc>
        <w:tc>
          <w:tcPr>
            <w:tcW w:w="5362" w:type="dxa"/>
            <w:tcBorders>
              <w:top w:val="nil"/>
              <w:left w:val="nil"/>
              <w:bottom w:val="nil"/>
              <w:right w:val="nil"/>
            </w:tcBorders>
          </w:tcPr>
          <w:p w:rsidR="00865024" w:rsidRPr="00865024" w:rsidRDefault="00865024" w:rsidP="00865024">
            <w:pPr>
              <w:widowControl w:val="0"/>
              <w:autoSpaceDE w:val="0"/>
              <w:autoSpaceDN w:val="0"/>
              <w:spacing w:after="0" w:line="240" w:lineRule="auto"/>
              <w:jc w:val="right"/>
              <w:rPr>
                <w:rFonts w:ascii="Times New Roman" w:eastAsia="Calibri" w:hAnsi="Times New Roman" w:cs="Times New Roman"/>
                <w:lang w:eastAsia="ru-RU"/>
              </w:rPr>
            </w:pPr>
            <w:r w:rsidRPr="00865024">
              <w:rPr>
                <w:rFonts w:ascii="Times New Roman" w:eastAsia="Calibri" w:hAnsi="Times New Roman" w:cs="Times New Roman"/>
                <w:lang w:eastAsia="ru-RU"/>
              </w:rPr>
              <w:t>"__" ________ 20___ г.</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Администрация городского поселения Безенчук муниципального района Безенчукский самарской области  именуемая в дальнейшем "Администрация", в лице Главы поселения__________________________________________, действующего на основании Устава, с одной стороны, и ________________________________________________, именуемое в дальнейшем "Получатель субсидии", в лице ______________________________________________, действующего на основании ________________________, с другой стороны, руководствуясь  «Порядком  предоставления из бюджета городского поселения Безенчук муниципального района Безенчукский Самарской области субсидии муниципальным унитарным предприятиям на возмещение затрат  связанных с погашением  просроченной кредиторской задолженности перед поставщиками товаров (работ, услуг)», утвержденного Постановлением Администрации от___ №____  заключили настоящее Соглашение о нижеследующем:</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t>1. Предмет Соглашения</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1.1. Администрация обязуется предоставить субсидии за счет средств бюджета городского поселения Безенчук муниципального района Безенчукский Самарской </w:t>
            </w:r>
            <w:proofErr w:type="gramStart"/>
            <w:r w:rsidRPr="00865024">
              <w:rPr>
                <w:rFonts w:ascii="Times New Roman" w:eastAsia="Times New Roman" w:hAnsi="Times New Roman" w:cs="Times New Roman"/>
                <w:lang w:eastAsia="ru-RU"/>
              </w:rPr>
              <w:t>области  МУП</w:t>
            </w:r>
            <w:proofErr w:type="gramEnd"/>
            <w:r w:rsidRPr="00865024">
              <w:rPr>
                <w:rFonts w:ascii="Times New Roman" w:eastAsia="Times New Roman" w:hAnsi="Times New Roman" w:cs="Times New Roman"/>
                <w:lang w:eastAsia="ru-RU"/>
              </w:rPr>
              <w:t xml:space="preserve">, осуществляющих </w:t>
            </w:r>
            <w:proofErr w:type="gramStart"/>
            <w:r w:rsidRPr="00865024">
              <w:rPr>
                <w:rFonts w:ascii="Times New Roman" w:eastAsia="Times New Roman" w:hAnsi="Times New Roman" w:cs="Times New Roman"/>
                <w:lang w:eastAsia="ru-RU"/>
              </w:rPr>
              <w:t>деятельность  на</w:t>
            </w:r>
            <w:proofErr w:type="gramEnd"/>
            <w:r w:rsidRPr="00865024">
              <w:rPr>
                <w:rFonts w:ascii="Times New Roman" w:eastAsia="Times New Roman" w:hAnsi="Times New Roman" w:cs="Times New Roman"/>
                <w:lang w:eastAsia="ru-RU"/>
              </w:rPr>
              <w:t xml:space="preserve"> территории городского поселения Безенчук муниципального района Безенчукский Самарской на возмещение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1.2. Общая сумма субсидий составляет _______________________ (___________________________________________________________) рублей.</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1.3. Субсидии предоставляются на условиях и в соответствии с требованиями, установленными Порядком предоставления из бюджета городского поселения Безенчук муниципального района 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(далее - Порядок), утвержденным постановлением </w:t>
            </w:r>
            <w:proofErr w:type="gramStart"/>
            <w:r w:rsidRPr="00865024">
              <w:rPr>
                <w:rFonts w:ascii="Times New Roman" w:eastAsia="Times New Roman" w:hAnsi="Times New Roman" w:cs="Times New Roman"/>
                <w:lang w:eastAsia="ru-RU"/>
              </w:rPr>
              <w:t>Администрации  от</w:t>
            </w:r>
            <w:proofErr w:type="gramEnd"/>
            <w:r w:rsidRPr="00865024">
              <w:rPr>
                <w:rFonts w:ascii="Times New Roman" w:eastAsia="Times New Roman" w:hAnsi="Times New Roman" w:cs="Times New Roman"/>
                <w:lang w:eastAsia="ru-RU"/>
              </w:rPr>
              <w:t xml:space="preserve"> _____________ N _________.</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1.4. Субсидии предоставляются получателю средств в сроки, установленные Порядком, путем перечисления денежных средств на расчетный счет, открытый в учреждениях Центрального банка Российской Федерации или </w:t>
            </w:r>
            <w:r w:rsidRPr="00865024">
              <w:rPr>
                <w:rFonts w:ascii="Times New Roman" w:eastAsia="Calibri" w:hAnsi="Times New Roman" w:cs="Times New Roman"/>
                <w:lang w:eastAsia="ru-RU"/>
              </w:rPr>
              <w:lastRenderedPageBreak/>
              <w:t>кредитных организациях.</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1.5. Субсидии предоставляются путем перечисления денежных средств на расчетный счет получателя средств.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1.6. Результатом предоставления субсидий является возмещение затрат, связанных с </w:t>
            </w:r>
            <w:proofErr w:type="gramStart"/>
            <w:r w:rsidRPr="00865024">
              <w:rPr>
                <w:rFonts w:ascii="Times New Roman" w:eastAsia="Calibri" w:hAnsi="Times New Roman" w:cs="Times New Roman"/>
                <w:lang w:eastAsia="ru-RU"/>
              </w:rPr>
              <w:t>погашением  просроченной</w:t>
            </w:r>
            <w:proofErr w:type="gramEnd"/>
            <w:r w:rsidRPr="00865024">
              <w:rPr>
                <w:rFonts w:ascii="Times New Roman" w:eastAsia="Calibri" w:hAnsi="Times New Roman" w:cs="Times New Roman"/>
                <w:lang w:eastAsia="ru-RU"/>
              </w:rPr>
              <w:t xml:space="preserve"> кредиторской задолженности перед поставщиками товаров (работ, услуг) </w:t>
            </w:r>
            <w:proofErr w:type="gramStart"/>
            <w:r w:rsidRPr="00865024">
              <w:rPr>
                <w:rFonts w:ascii="Times New Roman" w:eastAsia="Calibri" w:hAnsi="Times New Roman" w:cs="Times New Roman"/>
                <w:lang w:eastAsia="ru-RU"/>
              </w:rPr>
              <w:t>в  объемах</w:t>
            </w:r>
            <w:proofErr w:type="gramEnd"/>
            <w:r w:rsidRPr="00865024">
              <w:rPr>
                <w:rFonts w:ascii="Times New Roman" w:eastAsia="Calibri" w:hAnsi="Times New Roman" w:cs="Times New Roman"/>
                <w:lang w:eastAsia="ru-RU"/>
              </w:rPr>
              <w:t xml:space="preserve">, установленных соглашением о предоставлении субсидии.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Получатель субсидии представляет главному распорядителю средств в срок до 20 числа месяца, следующего за отчетным периодом  </w:t>
            </w:r>
            <w:hyperlink r:id="rId30" w:history="1">
              <w:r w:rsidRPr="00865024">
                <w:rPr>
                  <w:rFonts w:ascii="Times New Roman" w:eastAsia="Times New Roman" w:hAnsi="Times New Roman" w:cs="Times New Roman"/>
                  <w:lang w:eastAsia="ru-RU"/>
                </w:rPr>
                <w:t>отчет</w:t>
              </w:r>
            </w:hyperlink>
            <w:r w:rsidRPr="00865024">
              <w:rPr>
                <w:rFonts w:ascii="Times New Roman" w:eastAsia="Times New Roman" w:hAnsi="Times New Roman" w:cs="Times New Roman"/>
                <w:lang w:eastAsia="ru-RU"/>
              </w:rPr>
              <w:t xml:space="preserve"> о расходовании субсидии на погашение задолженности  и план мероприятий по восстановлению финансовой устойчивости организации по форме согласно приложению N 4 к настоящему Порядку.</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1.7. В случае выявления нарушений требований,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приостанавливает перечисление субсидии.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1.8. Средства субсидии подлежат возврату в случаях:</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непредставления получателем субсидии отчетности в установленные сроки;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представления получателем субсидии документов, содержащих недостоверные сведения;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установления факта нарушения получателем субсидии условий, целей и порядка предоставления субсидии. В случае нецелевого использования субсидия подлежит возврату </w:t>
            </w:r>
            <w:proofErr w:type="gramStart"/>
            <w:r w:rsidRPr="00865024">
              <w:rPr>
                <w:rFonts w:ascii="Times New Roman" w:eastAsia="Times New Roman" w:hAnsi="Times New Roman" w:cs="Times New Roman"/>
                <w:lang w:eastAsia="ru-RU"/>
              </w:rPr>
              <w:t>в  бюджет</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поселения  в</w:t>
            </w:r>
            <w:proofErr w:type="gramEnd"/>
            <w:r w:rsidRPr="00865024">
              <w:rPr>
                <w:rFonts w:ascii="Times New Roman" w:eastAsia="Times New Roman" w:hAnsi="Times New Roman" w:cs="Times New Roman"/>
                <w:lang w:eastAsia="ru-RU"/>
              </w:rPr>
              <w:t xml:space="preserve"> размере ее нецелевого использования;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нахождения получателя субсидии в процессе реорганизации (в форме разделения, выделения), ликвидации или банкротства;</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невыполнения условий соглашения о предоставлении субсидии.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1.9. В случае невозврата в установленный срок суммы субсидии, подлежащей возврату, взыскание средств производится в судебном порядке в соответствии с законодательством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1.10. Нецелевое использование денежных средств получателем субсидии влечет применение мер ответственности, предусмотренных действующим законодательством.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1.11. Администрация  поселения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а также орган муниципального финансового контроля Администрации района на основании соглашения о передаче части полномочий, заключенного в соответствии с Федеральным законом от 06.10.2023г. № 131-ФЗ « Об общих принципах организации местного самоуправления в РФ»  осуществляет проверку в </w:t>
            </w:r>
            <w:r w:rsidRPr="00865024">
              <w:rPr>
                <w:rFonts w:ascii="Times New Roman" w:eastAsia="Times New Roman" w:hAnsi="Times New Roman" w:cs="Times New Roman"/>
                <w:color w:val="000000"/>
                <w:lang w:eastAsia="ru-RU"/>
              </w:rPr>
              <w:t xml:space="preserve">соответствии со </w:t>
            </w:r>
            <w:hyperlink r:id="rId31" w:history="1">
              <w:r w:rsidRPr="00865024">
                <w:rPr>
                  <w:rFonts w:ascii="Times New Roman" w:eastAsia="Times New Roman" w:hAnsi="Times New Roman" w:cs="Times New Roman"/>
                  <w:color w:val="000000"/>
                  <w:lang w:eastAsia="ru-RU"/>
                </w:rPr>
                <w:t>статьями 268.1</w:t>
              </w:r>
            </w:hyperlink>
            <w:r w:rsidRPr="00865024">
              <w:rPr>
                <w:rFonts w:ascii="Times New Roman" w:eastAsia="Times New Roman" w:hAnsi="Times New Roman" w:cs="Times New Roman"/>
                <w:color w:val="000000"/>
                <w:lang w:eastAsia="ru-RU"/>
              </w:rPr>
              <w:t xml:space="preserve"> и </w:t>
            </w:r>
            <w:hyperlink r:id="rId32" w:history="1">
              <w:r w:rsidRPr="00865024">
                <w:rPr>
                  <w:rFonts w:ascii="Times New Roman" w:eastAsia="Times New Roman" w:hAnsi="Times New Roman" w:cs="Times New Roman"/>
                  <w:color w:val="000000"/>
                  <w:lang w:eastAsia="ru-RU"/>
                </w:rPr>
                <w:t>269.2</w:t>
              </w:r>
            </w:hyperlink>
            <w:r w:rsidRPr="00865024">
              <w:rPr>
                <w:rFonts w:ascii="Times New Roman" w:eastAsia="Times New Roman" w:hAnsi="Times New Roman" w:cs="Times New Roman"/>
                <w:color w:val="000000"/>
                <w:lang w:eastAsia="ru-RU"/>
              </w:rPr>
              <w:t xml:space="preserve"> Бюджетного кодекса Российской Федерации.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1.12.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подписывается дополнительное соглашение, содержащее новые условия, или соглашение о расторжении при недостижении согласия по новым условиям.</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lastRenderedPageBreak/>
              <w:t>2. Права и обязанности сторон</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2.1. Получатель субсидии обязан:</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обеспечить выполнение условий предоставления субсидий, установленных настоящим Соглашением;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получатель субсидии представляет главному распорядителю средств в срок до 20 числа месяца, следующего за отчетным периодом  </w:t>
            </w:r>
            <w:hyperlink r:id="rId33" w:history="1">
              <w:r w:rsidRPr="00865024">
                <w:rPr>
                  <w:rFonts w:ascii="Times New Roman" w:eastAsia="Calibri" w:hAnsi="Times New Roman" w:cs="Times New Roman"/>
                  <w:lang w:eastAsia="ru-RU"/>
                </w:rPr>
                <w:t>отчет</w:t>
              </w:r>
            </w:hyperlink>
            <w:r w:rsidRPr="00865024">
              <w:rPr>
                <w:rFonts w:ascii="Times New Roman" w:eastAsia="Calibri" w:hAnsi="Times New Roman" w:cs="Times New Roman"/>
                <w:lang w:eastAsia="ru-RU"/>
              </w:rPr>
              <w:t xml:space="preserve"> о расходовании субсидии на погашение задолженности;  </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обеспечивать эффективное использование субсидий в соответствии с их целевым назначением;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в срок, не превышающий 3 (три) рабочих дня с даты получения от главного распорядителя запросов по вопросам, связанным с исполнением положений настоящего Соглашения, направлять в Администрацию необходимую информацию и (или) документы.</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2.2. Администрация обязана:</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обеспечить предоставление субсидии в порядке и при соблюдении Получателем субсидий условий предоставления субсидии, установленных порядком предоставления субсидии и настоящим Соглашением;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осуществлять контроль за соблюдением Получателем субсидий условий, целей и порядка предоставления субсидии;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 в случае если Получателем субсидии допущены нарушения условий предоставления субсидии, включая нецелевое использование субсидии, направлять Получателю субсидии требование об обеспечении возврата средств субсидии в бюджет городского поселения </w:t>
            </w:r>
            <w:proofErr w:type="gramStart"/>
            <w:r w:rsidRPr="00865024">
              <w:rPr>
                <w:rFonts w:ascii="Times New Roman" w:eastAsia="Calibri" w:hAnsi="Times New Roman" w:cs="Times New Roman"/>
                <w:lang w:eastAsia="ru-RU"/>
              </w:rPr>
              <w:t>Безенчук  в</w:t>
            </w:r>
            <w:proofErr w:type="gramEnd"/>
            <w:r w:rsidRPr="00865024">
              <w:rPr>
                <w:rFonts w:ascii="Times New Roman" w:eastAsia="Calibri" w:hAnsi="Times New Roman" w:cs="Times New Roman"/>
                <w:lang w:eastAsia="ru-RU"/>
              </w:rPr>
              <w:t xml:space="preserve"> срок в течение 15 рабочих дней с даты получения соответствующего требования Администрации.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2.3. Получатель субсидии имеет право:</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получать от Администрации разъяснения на запросы, касающиеся порядка предоставления субсидии.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2.4. Получатель субсидии не имеет права приобретать за счет полученных из бюджета средств иностранную валюту.</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lastRenderedPageBreak/>
              <w:t>3. Ответственность сторон</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3.2. В случае выявления нарушений требований и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вправе приостановить перечисление субсидии. Главный распорядитель средств бюджета городского поселения Безенчук в течение пяти рабочих дней с момента обнаружения нарушения направляет в адрес Получателя субсидии письменное требование о возврате субсидии. Получатель субсидии обязан возвратить на счет главного распорядителя бюджетных средств денежные средства в течение 15 рабочих дней с </w:t>
            </w:r>
            <w:proofErr w:type="gramStart"/>
            <w:r w:rsidRPr="00865024">
              <w:rPr>
                <w:rFonts w:ascii="Times New Roman" w:eastAsia="Calibri" w:hAnsi="Times New Roman" w:cs="Times New Roman"/>
                <w:lang w:eastAsia="ru-RU"/>
              </w:rPr>
              <w:t>даты  получения</w:t>
            </w:r>
            <w:proofErr w:type="gramEnd"/>
            <w:r w:rsidRPr="00865024">
              <w:rPr>
                <w:rFonts w:ascii="Times New Roman" w:eastAsia="Calibri" w:hAnsi="Times New Roman" w:cs="Times New Roman"/>
                <w:lang w:eastAsia="ru-RU"/>
              </w:rPr>
              <w:t xml:space="preserve"> соответствующего требования главного распорядителя бюджетных средств.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В случае неисполнения Получателем указанного требования Администрации субсидия подлежит взысканию в бюджет городского поселения </w:t>
            </w:r>
            <w:proofErr w:type="gramStart"/>
            <w:r w:rsidRPr="00865024">
              <w:rPr>
                <w:rFonts w:ascii="Times New Roman" w:eastAsia="Calibri" w:hAnsi="Times New Roman" w:cs="Times New Roman"/>
                <w:lang w:eastAsia="ru-RU"/>
              </w:rPr>
              <w:t>Безенчук  в</w:t>
            </w:r>
            <w:proofErr w:type="gramEnd"/>
            <w:r w:rsidRPr="00865024">
              <w:rPr>
                <w:rFonts w:ascii="Times New Roman" w:eastAsia="Calibri" w:hAnsi="Times New Roman" w:cs="Times New Roman"/>
                <w:lang w:eastAsia="ru-RU"/>
              </w:rPr>
              <w:t xml:space="preserve"> порядке, установленном действующим законодательством.</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t>4. Срок действия Соглашения и порядок изменения</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4.1. Настоящее Соглашение вступает в силу с </w:t>
            </w:r>
            <w:proofErr w:type="gramStart"/>
            <w:r w:rsidRPr="00865024">
              <w:rPr>
                <w:rFonts w:ascii="Times New Roman" w:eastAsia="Calibri" w:hAnsi="Times New Roman" w:cs="Times New Roman"/>
                <w:lang w:eastAsia="ru-RU"/>
              </w:rPr>
              <w:t>даты  подписания</w:t>
            </w:r>
            <w:proofErr w:type="gramEnd"/>
            <w:r w:rsidRPr="00865024">
              <w:rPr>
                <w:rFonts w:ascii="Times New Roman" w:eastAsia="Calibri" w:hAnsi="Times New Roman" w:cs="Times New Roman"/>
                <w:lang w:eastAsia="ru-RU"/>
              </w:rPr>
              <w:t xml:space="preserve"> его обеими Сторонами, распространяет свое действие на правоотношения с «_____» ________ 202</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__ года и действует до «___» ___________ _____ года, а в части расчетов - до полного их исполнения.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4.2. Все изменения и дополнения к настоящему Соглашению действительны, если они совершены в письменной форме и подписаны обеими сторонами.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4.3. Расторжение настоящего Соглашения допускается по соглашению сторон или решению суда по основаниям, предусмотренным гражданским законодательством.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4.4. В случае реорганизации Получателя субсидии, являющегося юридическим лицом: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t>5. Разрешение споров</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 xml:space="preserve">5.1.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w:t>
            </w:r>
            <w:proofErr w:type="gramStart"/>
            <w:r w:rsidRPr="00865024">
              <w:rPr>
                <w:rFonts w:ascii="Times New Roman" w:eastAsia="Calibri" w:hAnsi="Times New Roman" w:cs="Times New Roman"/>
                <w:lang w:eastAsia="ru-RU"/>
              </w:rPr>
              <w:t>и</w:t>
            </w:r>
            <w:proofErr w:type="gramEnd"/>
            <w:r w:rsidRPr="00865024">
              <w:rPr>
                <w:rFonts w:ascii="Times New Roman" w:eastAsia="Calibri" w:hAnsi="Times New Roman" w:cs="Times New Roman"/>
                <w:lang w:eastAsia="ru-RU"/>
              </w:rPr>
              <w:t xml:space="preserve"> если эти обстоятельства повлияли на исполнение условий настоящего Соглашения.</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5.2. Срок исполнения обязательств по настоящему Соглашению продлевается соразмерно времени, в течение которого действовали такие обстоятельства, а также последствия, вызванные этими обстоятельствами.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5.3. Сторона, для которой создалась невозможность исполнения обязательств по настоящему Соглашению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десяти календарных дней с момента их наступления. Извещение должно содержать данные о наступлении и характере указанных обстоятельств и о возможных их последствиях. Сторона должна также без промедления, не позднее десяти календарных дней, известить другую Сторону в письменной форме о прекращении этих обстоятельств.</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5.4. Споры по настоящему Соглашению разрешаются судом в установленном порядке согласно действующему законодательству Российской Федерации.</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outlineLvl w:val="2"/>
              <w:rPr>
                <w:rFonts w:ascii="Times New Roman" w:eastAsia="Calibri" w:hAnsi="Times New Roman" w:cs="Times New Roman"/>
                <w:lang w:eastAsia="ru-RU"/>
              </w:rPr>
            </w:pPr>
            <w:r w:rsidRPr="00865024">
              <w:rPr>
                <w:rFonts w:ascii="Times New Roman" w:eastAsia="Calibri" w:hAnsi="Times New Roman" w:cs="Times New Roman"/>
                <w:lang w:eastAsia="ru-RU"/>
              </w:rPr>
              <w:t>6. Заключительные положения</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6.1. Споры по настоящему Соглашению разрешаются судом в установленном порядке согласно действующему законодательству Российской Федерации.</w:t>
            </w:r>
          </w:p>
          <w:p w:rsidR="00865024" w:rsidRPr="00865024" w:rsidRDefault="00865024" w:rsidP="00865024">
            <w:pPr>
              <w:widowControl w:val="0"/>
              <w:autoSpaceDE w:val="0"/>
              <w:autoSpaceDN w:val="0"/>
              <w:spacing w:after="0" w:line="240" w:lineRule="auto"/>
              <w:jc w:val="both"/>
              <w:rPr>
                <w:rFonts w:ascii="Times New Roman" w:eastAsia="Calibri" w:hAnsi="Times New Roman" w:cs="Times New Roman"/>
                <w:lang w:eastAsia="ru-RU"/>
              </w:rPr>
            </w:pPr>
            <w:r w:rsidRPr="00865024">
              <w:rPr>
                <w:rFonts w:ascii="Times New Roman" w:eastAsia="Calibri" w:hAnsi="Times New Roman" w:cs="Times New Roman"/>
                <w:lang w:eastAsia="ru-RU"/>
              </w:rPr>
              <w:t>6.2. Соглашение составлено в 2 (двух) экземплярах - по одному для каждой из сторон.</w:t>
            </w:r>
          </w:p>
        </w:tc>
      </w:tr>
      <w:tr w:rsidR="00865024" w:rsidRPr="00865024" w:rsidTr="00F907AD">
        <w:tc>
          <w:tcPr>
            <w:tcW w:w="11119" w:type="dxa"/>
            <w:gridSpan w:val="3"/>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Юридические адреса и банковские реквизиты</w:t>
            </w:r>
          </w:p>
        </w:tc>
      </w:tr>
      <w:tr w:rsidR="00865024" w:rsidRPr="00865024" w:rsidTr="00F907AD">
        <w:tc>
          <w:tcPr>
            <w:tcW w:w="4692" w:type="dxa"/>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Администрация</w:t>
            </w:r>
          </w:p>
        </w:tc>
        <w:tc>
          <w:tcPr>
            <w:tcW w:w="6427" w:type="dxa"/>
            <w:gridSpan w:val="2"/>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Получатель средств</w:t>
            </w:r>
          </w:p>
        </w:tc>
      </w:tr>
    </w:tbl>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p>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color w:val="000000"/>
          <w:lang w:eastAsia="ru-RU"/>
        </w:rPr>
        <w:t xml:space="preserve">Типовая форма дополнительного соглашения к типовой </w:t>
      </w:r>
      <w:hyperlink w:anchor="P38" w:history="1">
        <w:r w:rsidRPr="00865024">
          <w:rPr>
            <w:rFonts w:ascii="Times New Roman" w:eastAsia="Times New Roman" w:hAnsi="Times New Roman" w:cs="Times New Roman"/>
            <w:color w:val="000000"/>
            <w:lang w:eastAsia="ru-RU"/>
          </w:rPr>
          <w:t>форме</w:t>
        </w:r>
      </w:hyperlink>
      <w:r w:rsidRPr="00865024">
        <w:rPr>
          <w:rFonts w:ascii="Times New Roman" w:eastAsia="Times New Roman" w:hAnsi="Times New Roman" w:cs="Times New Roman"/>
          <w:color w:val="000000"/>
          <w:lang w:eastAsia="ru-RU"/>
        </w:rPr>
        <w:t xml:space="preserve">  </w:t>
      </w:r>
      <w:r w:rsidRPr="00865024">
        <w:rPr>
          <w:rFonts w:ascii="Times New Roman" w:eastAsia="Times New Roman" w:hAnsi="Times New Roman" w:cs="Times New Roman"/>
          <w:lang w:eastAsia="ru-RU"/>
        </w:rPr>
        <w:t>соглашения</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о предоставлении из бюджета</w:t>
      </w:r>
      <w:r w:rsidR="00F907AD">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поставщиками товаров (работ, услуг)</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п.г.т. 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(место заключения соглашения)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 ______________ 20___ г.                                                             N 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(дата заключения </w:t>
      </w:r>
      <w:proofErr w:type="gramStart"/>
      <w:r w:rsidRPr="00865024">
        <w:rPr>
          <w:rFonts w:ascii="Times New Roman" w:eastAsia="Times New Roman" w:hAnsi="Times New Roman" w:cs="Times New Roman"/>
          <w:lang w:eastAsia="ru-RU"/>
        </w:rPr>
        <w:t xml:space="preserve">соглашения)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номер соглашения)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  именуемая в дальнейшем "Администрация", в лице Главы поселения__________________________________________, действующего на основании Устава, с одной стороны, и ________________________________________________, именуемое в дальнейшем "Получатель субсидии", в лице ______________________________________________, действующего на основании ________________________, с другой стороны, руководствуясь  «Порядком  предоставления из бюджета городского поселения Безенчук муниципального района</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r w:rsidRPr="00865024">
        <w:rPr>
          <w:rFonts w:ascii="Times New Roman" w:eastAsia="Times New Roman" w:hAnsi="Times New Roman" w:cs="Times New Roman"/>
          <w:lang w:eastAsia="ru-RU"/>
        </w:rPr>
        <w:t xml:space="preserve">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утвержденного Постановлением Администрации от___ №___</w:t>
      </w:r>
      <w:proofErr w:type="gramStart"/>
      <w:r w:rsidRPr="00865024">
        <w:rPr>
          <w:rFonts w:ascii="Times New Roman" w:eastAsia="Times New Roman" w:hAnsi="Times New Roman" w:cs="Times New Roman"/>
          <w:lang w:eastAsia="ru-RU"/>
        </w:rPr>
        <w:t>_  заключили</w:t>
      </w:r>
      <w:proofErr w:type="gramEnd"/>
      <w:r w:rsidRPr="00865024">
        <w:rPr>
          <w:rFonts w:ascii="Times New Roman" w:eastAsia="Times New Roman" w:hAnsi="Times New Roman" w:cs="Times New Roman"/>
          <w:lang w:eastAsia="ru-RU"/>
        </w:rPr>
        <w:t xml:space="preserve"> настоящее </w:t>
      </w:r>
      <w:proofErr w:type="gramStart"/>
      <w:r w:rsidRPr="00865024">
        <w:rPr>
          <w:rFonts w:ascii="Times New Roman" w:eastAsia="Times New Roman" w:hAnsi="Times New Roman" w:cs="Times New Roman"/>
          <w:color w:val="000000"/>
          <w:lang w:eastAsia="ru-RU"/>
        </w:rPr>
        <w:t>дополнительное  соглашение</w:t>
      </w:r>
      <w:proofErr w:type="gramEnd"/>
      <w:r w:rsidRPr="00865024">
        <w:rPr>
          <w:rFonts w:ascii="Times New Roman" w:eastAsia="Times New Roman" w:hAnsi="Times New Roman" w:cs="Times New Roman"/>
          <w:color w:val="000000"/>
          <w:lang w:eastAsia="ru-RU"/>
        </w:rPr>
        <w:t xml:space="preserve">  к </w:t>
      </w:r>
      <w:r w:rsidRPr="00865024">
        <w:rPr>
          <w:rFonts w:ascii="Times New Roman" w:eastAsia="Times New Roman" w:hAnsi="Times New Roman" w:cs="Times New Roman"/>
          <w:lang w:eastAsia="ru-RU"/>
        </w:rPr>
        <w:t>соглашению о нижеследующем:</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1. Внести в </w:t>
      </w:r>
      <w:proofErr w:type="gramStart"/>
      <w:r w:rsidRPr="00865024">
        <w:rPr>
          <w:rFonts w:ascii="Times New Roman" w:eastAsia="Times New Roman" w:hAnsi="Times New Roman" w:cs="Times New Roman"/>
          <w:lang w:eastAsia="ru-RU"/>
        </w:rPr>
        <w:t>Соглашение  следующие</w:t>
      </w:r>
      <w:proofErr w:type="gramEnd"/>
      <w:r w:rsidRPr="00865024">
        <w:rPr>
          <w:rFonts w:ascii="Times New Roman" w:eastAsia="Times New Roman" w:hAnsi="Times New Roman" w:cs="Times New Roman"/>
          <w:lang w:eastAsia="ru-RU"/>
        </w:rPr>
        <w:t xml:space="preserve"> изменения: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_______________________________________________________________________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(указываются пункты и (или) разделы Соглашения, в которые вносятся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изменения.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  </w:t>
      </w:r>
      <w:proofErr w:type="gramStart"/>
      <w:r w:rsidRPr="00865024">
        <w:rPr>
          <w:rFonts w:ascii="Times New Roman" w:eastAsia="Times New Roman" w:hAnsi="Times New Roman" w:cs="Times New Roman"/>
          <w:lang w:eastAsia="ru-RU"/>
        </w:rPr>
        <w:t>Настоящее  Дополнительное</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соглашение  является</w:t>
      </w:r>
      <w:proofErr w:type="gramEnd"/>
      <w:r w:rsidRPr="00865024">
        <w:rPr>
          <w:rFonts w:ascii="Times New Roman" w:eastAsia="Times New Roman" w:hAnsi="Times New Roman" w:cs="Times New Roman"/>
          <w:lang w:eastAsia="ru-RU"/>
        </w:rPr>
        <w:t xml:space="preserve"> неотъемлемой частью</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Соглашения.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3.  </w:t>
      </w:r>
      <w:proofErr w:type="gramStart"/>
      <w:r w:rsidRPr="00865024">
        <w:rPr>
          <w:rFonts w:ascii="Times New Roman" w:eastAsia="Times New Roman" w:hAnsi="Times New Roman" w:cs="Times New Roman"/>
          <w:lang w:eastAsia="ru-RU"/>
        </w:rPr>
        <w:t>Настоящее  Дополнительное</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соглашение  вступает</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в  силу</w:t>
      </w:r>
      <w:proofErr w:type="gramEnd"/>
      <w:r w:rsidRPr="00865024">
        <w:rPr>
          <w:rFonts w:ascii="Times New Roman" w:eastAsia="Times New Roman" w:hAnsi="Times New Roman" w:cs="Times New Roman"/>
          <w:lang w:eastAsia="ru-RU"/>
        </w:rPr>
        <w:t xml:space="preserve"> со </w:t>
      </w:r>
      <w:proofErr w:type="gramStart"/>
      <w:r w:rsidRPr="00865024">
        <w:rPr>
          <w:rFonts w:ascii="Times New Roman" w:eastAsia="Times New Roman" w:hAnsi="Times New Roman" w:cs="Times New Roman"/>
          <w:lang w:eastAsia="ru-RU"/>
        </w:rPr>
        <w:t>дня  его</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подписания  лицами</w:t>
      </w:r>
      <w:proofErr w:type="gramEnd"/>
      <w:r w:rsidRPr="00865024">
        <w:rPr>
          <w:rFonts w:ascii="Times New Roman" w:eastAsia="Times New Roman" w:hAnsi="Times New Roman" w:cs="Times New Roman"/>
          <w:lang w:eastAsia="ru-RU"/>
        </w:rPr>
        <w:t>, имеющими право действовать от имени каждой из Сторон, и</w:t>
      </w:r>
    </w:p>
    <w:p w:rsidR="00865024" w:rsidRPr="00865024" w:rsidRDefault="00865024" w:rsidP="00865024">
      <w:pPr>
        <w:spacing w:after="0" w:line="240" w:lineRule="auto"/>
        <w:jc w:val="both"/>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действует  до</w:t>
      </w:r>
      <w:proofErr w:type="gramEnd"/>
      <w:r w:rsidRPr="00865024">
        <w:rPr>
          <w:rFonts w:ascii="Times New Roman" w:eastAsia="Times New Roman" w:hAnsi="Times New Roman" w:cs="Times New Roman"/>
          <w:lang w:eastAsia="ru-RU"/>
        </w:rPr>
        <w:t xml:space="preserve"> полного исполнения Сторонами своих обязательств </w:t>
      </w:r>
      <w:proofErr w:type="gramStart"/>
      <w:r w:rsidRPr="00865024">
        <w:rPr>
          <w:rFonts w:ascii="Times New Roman" w:eastAsia="Times New Roman" w:hAnsi="Times New Roman" w:cs="Times New Roman"/>
          <w:lang w:eastAsia="ru-RU"/>
        </w:rPr>
        <w:t>по настоящему</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Соглашению.</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4.   Условия   </w:t>
      </w:r>
      <w:proofErr w:type="gramStart"/>
      <w:r w:rsidRPr="00865024">
        <w:rPr>
          <w:rFonts w:ascii="Times New Roman" w:eastAsia="Times New Roman" w:hAnsi="Times New Roman" w:cs="Times New Roman"/>
          <w:lang w:eastAsia="ru-RU"/>
        </w:rPr>
        <w:t xml:space="preserve">Соглашения,   </w:t>
      </w:r>
      <w:proofErr w:type="gramEnd"/>
      <w:r w:rsidRPr="00865024">
        <w:rPr>
          <w:rFonts w:ascii="Times New Roman" w:eastAsia="Times New Roman" w:hAnsi="Times New Roman" w:cs="Times New Roman"/>
          <w:lang w:eastAsia="ru-RU"/>
        </w:rPr>
        <w:t xml:space="preserve">не   </w:t>
      </w:r>
      <w:proofErr w:type="gramStart"/>
      <w:r w:rsidRPr="00865024">
        <w:rPr>
          <w:rFonts w:ascii="Times New Roman" w:eastAsia="Times New Roman" w:hAnsi="Times New Roman" w:cs="Times New Roman"/>
          <w:lang w:eastAsia="ru-RU"/>
        </w:rPr>
        <w:t>затронутые  настоящим</w:t>
      </w:r>
      <w:proofErr w:type="gramEnd"/>
      <w:r w:rsidRPr="00865024">
        <w:rPr>
          <w:rFonts w:ascii="Times New Roman" w:eastAsia="Times New Roman" w:hAnsi="Times New Roman" w:cs="Times New Roman"/>
          <w:lang w:eastAsia="ru-RU"/>
        </w:rPr>
        <w:t xml:space="preserve">  Дополнительным</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соглашением, остаются неизменными.</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5. Иные положения по настоящему Дополнительному соглашению:</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5.1. Настоящее Дополнительное соглашение составлено в двух экземплярах,</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имеющих равную юридическую силу, по одному экземпляру для каждой из Сторон;</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5.2. _____________________________________________________________ &lt;1&gt;.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2"/>
        <w:gridCol w:w="4379"/>
      </w:tblGrid>
      <w:tr w:rsidR="00865024" w:rsidRPr="00865024" w:rsidTr="00AD603E">
        <w:tc>
          <w:tcPr>
            <w:tcW w:w="9071" w:type="dxa"/>
            <w:gridSpan w:val="2"/>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Юридические адреса и банковские реквизиты</w:t>
            </w:r>
          </w:p>
        </w:tc>
      </w:tr>
      <w:tr w:rsidR="00865024" w:rsidRPr="00865024" w:rsidTr="00AD603E">
        <w:tc>
          <w:tcPr>
            <w:tcW w:w="4692" w:type="dxa"/>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Администрация</w:t>
            </w:r>
          </w:p>
        </w:tc>
        <w:tc>
          <w:tcPr>
            <w:tcW w:w="4379" w:type="dxa"/>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Получатель средств</w:t>
            </w:r>
          </w:p>
        </w:tc>
      </w:tr>
    </w:tbl>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&lt;1&gt; Указываются иные конкретные условия </w:t>
      </w:r>
      <w:proofErr w:type="gramStart"/>
      <w:r w:rsidRPr="00865024">
        <w:rPr>
          <w:rFonts w:ascii="Times New Roman" w:eastAsia="Times New Roman" w:hAnsi="Times New Roman" w:cs="Times New Roman"/>
          <w:lang w:eastAsia="ru-RU"/>
        </w:rPr>
        <w:t>( при</w:t>
      </w:r>
      <w:proofErr w:type="gramEnd"/>
      <w:r w:rsidRPr="00865024">
        <w:rPr>
          <w:rFonts w:ascii="Times New Roman" w:eastAsia="Times New Roman" w:hAnsi="Times New Roman" w:cs="Times New Roman"/>
          <w:lang w:eastAsia="ru-RU"/>
        </w:rPr>
        <w:t xml:space="preserve"> необходимости).</w:t>
      </w:r>
    </w:p>
    <w:p w:rsidR="00865024" w:rsidRPr="00865024" w:rsidRDefault="00865024" w:rsidP="00865024">
      <w:pPr>
        <w:spacing w:after="0" w:line="240" w:lineRule="auto"/>
        <w:jc w:val="both"/>
        <w:rPr>
          <w:rFonts w:ascii="Times New Roman" w:eastAsia="Times New Roman" w:hAnsi="Times New Roman" w:cs="Times New Roman"/>
          <w:sz w:val="8"/>
          <w:szCs w:val="8"/>
          <w:lang w:eastAsia="ru-RU"/>
        </w:rPr>
      </w:pP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color w:val="000000"/>
          <w:lang w:eastAsia="ru-RU"/>
        </w:rPr>
        <w:t xml:space="preserve">Типовая форма дополнительного соглашения о расторжении соглашения к типовой </w:t>
      </w:r>
      <w:hyperlink w:anchor="P38" w:history="1">
        <w:r w:rsidRPr="00865024">
          <w:rPr>
            <w:rFonts w:ascii="Times New Roman" w:eastAsia="Times New Roman" w:hAnsi="Times New Roman" w:cs="Times New Roman"/>
            <w:color w:val="000000"/>
            <w:lang w:eastAsia="ru-RU"/>
          </w:rPr>
          <w:t>форме</w:t>
        </w:r>
      </w:hyperlink>
      <w:r w:rsidRPr="00865024">
        <w:rPr>
          <w:rFonts w:ascii="Times New Roman" w:eastAsia="Times New Roman" w:hAnsi="Times New Roman" w:cs="Times New Roman"/>
          <w:color w:val="000000"/>
          <w:lang w:eastAsia="ru-RU"/>
        </w:rPr>
        <w:t xml:space="preserve">  </w:t>
      </w:r>
      <w:r w:rsidRPr="00865024">
        <w:rPr>
          <w:rFonts w:ascii="Times New Roman" w:eastAsia="Times New Roman" w:hAnsi="Times New Roman" w:cs="Times New Roman"/>
          <w:lang w:eastAsia="ru-RU"/>
        </w:rPr>
        <w:t>соглашения  о предоставления из бюджета</w:t>
      </w:r>
      <w:r w:rsidR="000C6CDB">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r w:rsidR="000C6CDB">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r w:rsidR="000C6CDB">
        <w:rPr>
          <w:rFonts w:ascii="Times New Roman" w:eastAsia="Times New Roman" w:hAnsi="Times New Roman" w:cs="Times New Roman"/>
          <w:lang w:eastAsia="ru-RU"/>
        </w:rPr>
        <w:t xml:space="preserve"> </w:t>
      </w: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перед поставщиками товаров (работ, услуг)</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п.г.т. 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(место заключения соглашения) </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 ______________ 20___ г.                                             N 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(дата заключения </w:t>
      </w:r>
      <w:proofErr w:type="gramStart"/>
      <w:r w:rsidRPr="00865024">
        <w:rPr>
          <w:rFonts w:ascii="Times New Roman" w:eastAsia="Times New Roman" w:hAnsi="Times New Roman" w:cs="Times New Roman"/>
          <w:lang w:eastAsia="ru-RU"/>
        </w:rPr>
        <w:t xml:space="preserve">соглашения)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номер соглашения)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  именуемая в дальнейшем "Администрация", в лице Главы поселения__________________________________________, действующего на основании Устава, с одной стороны, и ________________________________________________, именуемое в дальнейшем "Получатель субсидии", в лице ______________________________________________, действующего на основании ________________________, с другой стороны, руководствуясь  «Порядком  предоставления из бюджета городского поселения Безенчук муниципального района</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r w:rsidRPr="00865024">
        <w:rPr>
          <w:rFonts w:ascii="Times New Roman" w:eastAsia="Times New Roman" w:hAnsi="Times New Roman" w:cs="Times New Roman"/>
          <w:lang w:eastAsia="ru-RU"/>
        </w:rPr>
        <w:t xml:space="preserve">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утвержденного Постановлением Администрации от___ №___</w:t>
      </w:r>
      <w:proofErr w:type="gramStart"/>
      <w:r w:rsidRPr="00865024">
        <w:rPr>
          <w:rFonts w:ascii="Times New Roman" w:eastAsia="Times New Roman" w:hAnsi="Times New Roman" w:cs="Times New Roman"/>
          <w:lang w:eastAsia="ru-RU"/>
        </w:rPr>
        <w:t>_  заключили</w:t>
      </w:r>
      <w:proofErr w:type="gramEnd"/>
      <w:r w:rsidRPr="00865024">
        <w:rPr>
          <w:rFonts w:ascii="Times New Roman" w:eastAsia="Times New Roman" w:hAnsi="Times New Roman" w:cs="Times New Roman"/>
          <w:lang w:eastAsia="ru-RU"/>
        </w:rPr>
        <w:t xml:space="preserve"> настоящее </w:t>
      </w:r>
      <w:proofErr w:type="gramStart"/>
      <w:r w:rsidRPr="00865024">
        <w:rPr>
          <w:rFonts w:ascii="Times New Roman" w:eastAsia="Times New Roman" w:hAnsi="Times New Roman" w:cs="Times New Roman"/>
          <w:color w:val="000000"/>
          <w:lang w:eastAsia="ru-RU"/>
        </w:rPr>
        <w:t>дополнительное  соглашение</w:t>
      </w:r>
      <w:proofErr w:type="gramEnd"/>
      <w:r w:rsidRPr="00865024">
        <w:rPr>
          <w:rFonts w:ascii="Times New Roman" w:eastAsia="Times New Roman" w:hAnsi="Times New Roman" w:cs="Times New Roman"/>
          <w:color w:val="000000"/>
          <w:lang w:eastAsia="ru-RU"/>
        </w:rPr>
        <w:t xml:space="preserve"> о расторжении </w:t>
      </w:r>
      <w:proofErr w:type="gramStart"/>
      <w:r w:rsidRPr="00865024">
        <w:rPr>
          <w:rFonts w:ascii="Times New Roman" w:eastAsia="Times New Roman" w:hAnsi="Times New Roman" w:cs="Times New Roman"/>
          <w:color w:val="000000"/>
          <w:lang w:eastAsia="ru-RU"/>
        </w:rPr>
        <w:t xml:space="preserve">соглашения  </w:t>
      </w:r>
      <w:r w:rsidRPr="00865024">
        <w:rPr>
          <w:rFonts w:ascii="Times New Roman" w:eastAsia="Times New Roman" w:hAnsi="Times New Roman" w:cs="Times New Roman"/>
          <w:lang w:eastAsia="ru-RU"/>
        </w:rPr>
        <w:t>о</w:t>
      </w:r>
      <w:proofErr w:type="gramEnd"/>
      <w:r w:rsidRPr="00865024">
        <w:rPr>
          <w:rFonts w:ascii="Times New Roman" w:eastAsia="Times New Roman" w:hAnsi="Times New Roman" w:cs="Times New Roman"/>
          <w:lang w:eastAsia="ru-RU"/>
        </w:rPr>
        <w:t xml:space="preserve"> нижеследующем: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1. Расторгнуть Соглашение на основании ________________________________</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(указывается основание для расторжения </w:t>
      </w:r>
      <w:proofErr w:type="gramStart"/>
      <w:r w:rsidRPr="00865024">
        <w:rPr>
          <w:rFonts w:ascii="Times New Roman" w:eastAsia="Times New Roman" w:hAnsi="Times New Roman" w:cs="Times New Roman"/>
          <w:lang w:eastAsia="ru-RU"/>
        </w:rPr>
        <w:t>соглашения )</w:t>
      </w:r>
      <w:proofErr w:type="gramEnd"/>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 Состояние расчетов на дату расторжения Соглашения: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 xml:space="preserve">      2.1.  </w:t>
      </w:r>
      <w:proofErr w:type="gramStart"/>
      <w:r w:rsidRPr="00865024">
        <w:rPr>
          <w:rFonts w:ascii="Times New Roman" w:eastAsia="Times New Roman" w:hAnsi="Times New Roman" w:cs="Times New Roman"/>
          <w:lang w:eastAsia="ru-RU"/>
        </w:rPr>
        <w:t>Бюджетное  обязательство</w:t>
      </w:r>
      <w:proofErr w:type="gramEnd"/>
      <w:r w:rsidRPr="00865024">
        <w:rPr>
          <w:rFonts w:ascii="Times New Roman" w:eastAsia="Times New Roman" w:hAnsi="Times New Roman" w:cs="Times New Roman"/>
          <w:lang w:eastAsia="ru-RU"/>
        </w:rPr>
        <w:t xml:space="preserve">  Главным </w:t>
      </w:r>
      <w:proofErr w:type="gramStart"/>
      <w:r w:rsidRPr="00865024">
        <w:rPr>
          <w:rFonts w:ascii="Times New Roman" w:eastAsia="Times New Roman" w:hAnsi="Times New Roman" w:cs="Times New Roman"/>
          <w:lang w:eastAsia="ru-RU"/>
        </w:rPr>
        <w:t>распорядителем  средств</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бюджета  городского</w:t>
      </w:r>
      <w:proofErr w:type="gramEnd"/>
      <w:r w:rsidRPr="00865024">
        <w:rPr>
          <w:rFonts w:ascii="Times New Roman" w:eastAsia="Times New Roman" w:hAnsi="Times New Roman" w:cs="Times New Roman"/>
          <w:lang w:eastAsia="ru-RU"/>
        </w:rPr>
        <w:t xml:space="preserve"> поселения Безенчук муниципального района Безенчукский исполнено в размере ____________</w:t>
      </w:r>
      <w:proofErr w:type="gramStart"/>
      <w:r w:rsidRPr="00865024">
        <w:rPr>
          <w:rFonts w:ascii="Times New Roman" w:eastAsia="Times New Roman" w:hAnsi="Times New Roman" w:cs="Times New Roman"/>
          <w:lang w:eastAsia="ru-RU"/>
        </w:rPr>
        <w:t>_(</w:t>
      </w:r>
      <w:proofErr w:type="gramEnd"/>
      <w:r w:rsidRPr="00865024">
        <w:rPr>
          <w:rFonts w:ascii="Times New Roman" w:eastAsia="Times New Roman" w:hAnsi="Times New Roman" w:cs="Times New Roman"/>
          <w:lang w:eastAsia="ru-RU"/>
        </w:rPr>
        <w:t xml:space="preserve">____________________) рублей _____ копеек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сумма прописью)</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по коду БК ________________________________________________________ </w:t>
      </w:r>
      <w:hyperlink r:id="rId34" w:history="1">
        <w:r w:rsidRPr="00865024">
          <w:rPr>
            <w:rFonts w:ascii="Times New Roman" w:eastAsia="Times New Roman" w:hAnsi="Times New Roman" w:cs="Times New Roman"/>
            <w:color w:val="000000"/>
            <w:lang w:eastAsia="ru-RU"/>
          </w:rPr>
          <w:t>&lt;1&gt;</w:t>
        </w:r>
      </w:hyperlink>
      <w:r w:rsidRPr="00865024">
        <w:rPr>
          <w:rFonts w:ascii="Times New Roman" w:eastAsia="Times New Roman" w:hAnsi="Times New Roman" w:cs="Times New Roman"/>
          <w:color w:val="000000"/>
          <w:lang w:eastAsia="ru-RU"/>
        </w:rPr>
        <w:t>;</w:t>
      </w:r>
      <w:r w:rsidRPr="00865024">
        <w:rPr>
          <w:rFonts w:ascii="Times New Roman" w:eastAsia="Times New Roman" w:hAnsi="Times New Roman" w:cs="Times New Roman"/>
          <w:lang w:eastAsia="ru-RU"/>
        </w:rPr>
        <w:t xml:space="preserve">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(код БК)</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2.2. Обязательство Получателем </w:t>
      </w:r>
      <w:proofErr w:type="gramStart"/>
      <w:r w:rsidRPr="00865024">
        <w:rPr>
          <w:rFonts w:ascii="Times New Roman" w:eastAsia="Times New Roman" w:hAnsi="Times New Roman" w:cs="Times New Roman"/>
          <w:lang w:eastAsia="ru-RU"/>
        </w:rPr>
        <w:t>субсидии  исполнено</w:t>
      </w:r>
      <w:proofErr w:type="gramEnd"/>
      <w:r w:rsidRPr="00865024">
        <w:rPr>
          <w:rFonts w:ascii="Times New Roman" w:eastAsia="Times New Roman" w:hAnsi="Times New Roman" w:cs="Times New Roman"/>
          <w:lang w:eastAsia="ru-RU"/>
        </w:rPr>
        <w:t xml:space="preserve"> в размере ______________</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(_______________________) рублей _______ копеек субсидии, предоставленной 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(сумма прописью) соответствии с статьей </w:t>
      </w:r>
      <w:hyperlink r:id="rId35" w:history="1">
        <w:r w:rsidRPr="00865024">
          <w:rPr>
            <w:rFonts w:ascii="Times New Roman" w:eastAsia="Times New Roman" w:hAnsi="Times New Roman" w:cs="Times New Roman"/>
            <w:color w:val="000000"/>
            <w:lang w:eastAsia="ru-RU"/>
          </w:rPr>
          <w:t xml:space="preserve"> 78</w:t>
        </w:r>
      </w:hyperlink>
      <w:r w:rsidRPr="00865024">
        <w:rPr>
          <w:rFonts w:ascii="Times New Roman" w:eastAsia="Times New Roman" w:hAnsi="Times New Roman" w:cs="Times New Roman"/>
          <w:lang w:eastAsia="ru-RU"/>
        </w:rPr>
        <w:t xml:space="preserve"> Бюджетного кодекса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2.3.  Главный распорядитель   </w:t>
      </w:r>
      <w:proofErr w:type="gramStart"/>
      <w:r w:rsidRPr="00865024">
        <w:rPr>
          <w:rFonts w:ascii="Times New Roman" w:eastAsia="Times New Roman" w:hAnsi="Times New Roman" w:cs="Times New Roman"/>
          <w:lang w:eastAsia="ru-RU"/>
        </w:rPr>
        <w:t>средств  бюджета</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поселения  в</w:t>
      </w:r>
      <w:proofErr w:type="gramEnd"/>
      <w:r w:rsidRPr="00865024">
        <w:rPr>
          <w:rFonts w:ascii="Times New Roman" w:eastAsia="Times New Roman" w:hAnsi="Times New Roman" w:cs="Times New Roman"/>
          <w:lang w:eastAsia="ru-RU"/>
        </w:rPr>
        <w:t xml:space="preserve"> течение "___" дней со дня </w:t>
      </w:r>
      <w:proofErr w:type="gramStart"/>
      <w:r w:rsidRPr="00865024">
        <w:rPr>
          <w:rFonts w:ascii="Times New Roman" w:eastAsia="Times New Roman" w:hAnsi="Times New Roman" w:cs="Times New Roman"/>
          <w:lang w:eastAsia="ru-RU"/>
        </w:rPr>
        <w:t>расторжения  Соглашения</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обязуется  перечислить</w:t>
      </w:r>
      <w:proofErr w:type="gramEnd"/>
      <w:r w:rsidRPr="00865024">
        <w:rPr>
          <w:rFonts w:ascii="Times New Roman" w:eastAsia="Times New Roman" w:hAnsi="Times New Roman" w:cs="Times New Roman"/>
          <w:lang w:eastAsia="ru-RU"/>
        </w:rPr>
        <w:t xml:space="preserve">  Получателю   сумму</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Субсидии в размере: __________ (___________________) рублей ___ копеек </w:t>
      </w:r>
      <w:hyperlink r:id="rId36" w:history="1">
        <w:r w:rsidRPr="00865024">
          <w:rPr>
            <w:rFonts w:ascii="Times New Roman" w:eastAsia="Times New Roman" w:hAnsi="Times New Roman" w:cs="Times New Roman"/>
            <w:color w:val="000000"/>
            <w:lang w:eastAsia="ru-RU"/>
          </w:rPr>
          <w:t>&lt;2&gt;</w:t>
        </w:r>
      </w:hyperlink>
      <w:r w:rsidRPr="00865024">
        <w:rPr>
          <w:rFonts w:ascii="Times New Roman" w:eastAsia="Times New Roman" w:hAnsi="Times New Roman" w:cs="Times New Roman"/>
          <w:color w:val="000000"/>
          <w:lang w:eastAsia="ru-RU"/>
        </w:rPr>
        <w:t>;</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(сумма прописью)</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2.4. Получатель </w:t>
      </w:r>
      <w:proofErr w:type="gramStart"/>
      <w:r w:rsidRPr="00865024">
        <w:rPr>
          <w:rFonts w:ascii="Times New Roman" w:eastAsia="Times New Roman" w:hAnsi="Times New Roman" w:cs="Times New Roman"/>
          <w:lang w:eastAsia="ru-RU"/>
        </w:rPr>
        <w:t>субсидии  в</w:t>
      </w:r>
      <w:proofErr w:type="gramEnd"/>
      <w:r w:rsidRPr="00865024">
        <w:rPr>
          <w:rFonts w:ascii="Times New Roman" w:eastAsia="Times New Roman" w:hAnsi="Times New Roman" w:cs="Times New Roman"/>
          <w:lang w:eastAsia="ru-RU"/>
        </w:rPr>
        <w:t xml:space="preserve"> течение "___" дней со дня расторжения обязуется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возвратить  Главному распорядителю   средств бюджета  поселения в бюджет городского поселения Безенчук  муниципального района Безенчукский сумму Субсидии в размере ________ (____________________________) рублей __ копеек </w:t>
      </w:r>
      <w:hyperlink r:id="rId37" w:history="1">
        <w:r w:rsidRPr="00865024">
          <w:rPr>
            <w:rFonts w:ascii="Times New Roman" w:eastAsia="Times New Roman" w:hAnsi="Times New Roman" w:cs="Times New Roman"/>
            <w:color w:val="000000"/>
            <w:lang w:eastAsia="ru-RU"/>
          </w:rPr>
          <w:t>&lt;2&gt;</w:t>
        </w:r>
      </w:hyperlink>
      <w:r w:rsidRPr="00865024">
        <w:rPr>
          <w:rFonts w:ascii="Times New Roman" w:eastAsia="Times New Roman" w:hAnsi="Times New Roman" w:cs="Times New Roman"/>
          <w:color w:val="000000"/>
          <w:lang w:eastAsia="ru-RU"/>
        </w:rPr>
        <w:t>;</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(сумма прописью)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2.5. ___________________________________________________________ </w:t>
      </w:r>
      <w:hyperlink r:id="rId38" w:history="1">
        <w:r w:rsidRPr="00865024">
          <w:rPr>
            <w:rFonts w:ascii="Times New Roman" w:eastAsia="Times New Roman" w:hAnsi="Times New Roman" w:cs="Times New Roman"/>
            <w:color w:val="000000"/>
            <w:lang w:eastAsia="ru-RU"/>
          </w:rPr>
          <w:t>&lt;3&gt;</w:t>
        </w:r>
      </w:hyperlink>
      <w:r w:rsidRPr="00865024">
        <w:rPr>
          <w:rFonts w:ascii="Times New Roman" w:eastAsia="Times New Roman" w:hAnsi="Times New Roman" w:cs="Times New Roman"/>
          <w:color w:val="000000"/>
          <w:lang w:eastAsia="ru-RU"/>
        </w:rPr>
        <w:t>.</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3. Стороны взаимных претензий друг к другу не имеют.</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b/>
          <w:bCs/>
          <w:lang w:eastAsia="ru-RU"/>
        </w:rPr>
        <w:t xml:space="preserve">    </w:t>
      </w:r>
      <w:r w:rsidRPr="00865024">
        <w:rPr>
          <w:rFonts w:ascii="Times New Roman" w:eastAsia="Times New Roman" w:hAnsi="Times New Roman" w:cs="Times New Roman"/>
          <w:bCs/>
          <w:lang w:eastAsia="ru-RU"/>
        </w:rPr>
        <w:t>4.</w:t>
      </w:r>
      <w:r w:rsidRPr="00865024">
        <w:rPr>
          <w:rFonts w:ascii="Times New Roman" w:eastAsia="Times New Roman" w:hAnsi="Times New Roman" w:cs="Times New Roman"/>
          <w:b/>
          <w:bCs/>
          <w:lang w:eastAsia="ru-RU"/>
        </w:rPr>
        <w:t xml:space="preserve">  </w:t>
      </w: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Настоящее  Дополнительное</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соглашение  вступает</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в  силу</w:t>
      </w:r>
      <w:proofErr w:type="gramEnd"/>
      <w:r w:rsidRPr="00865024">
        <w:rPr>
          <w:rFonts w:ascii="Times New Roman" w:eastAsia="Times New Roman" w:hAnsi="Times New Roman" w:cs="Times New Roman"/>
          <w:lang w:eastAsia="ru-RU"/>
        </w:rPr>
        <w:t xml:space="preserve"> со </w:t>
      </w:r>
      <w:proofErr w:type="gramStart"/>
      <w:r w:rsidRPr="00865024">
        <w:rPr>
          <w:rFonts w:ascii="Times New Roman" w:eastAsia="Times New Roman" w:hAnsi="Times New Roman" w:cs="Times New Roman"/>
          <w:lang w:eastAsia="ru-RU"/>
        </w:rPr>
        <w:t>дня  его</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подписания  лицами</w:t>
      </w:r>
      <w:proofErr w:type="gramEnd"/>
      <w:r w:rsidRPr="00865024">
        <w:rPr>
          <w:rFonts w:ascii="Times New Roman" w:eastAsia="Times New Roman" w:hAnsi="Times New Roman" w:cs="Times New Roman"/>
          <w:lang w:eastAsia="ru-RU"/>
        </w:rPr>
        <w:t>, имеющими право действовать от имени каждой из Сторон.</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5. Обязательства Сторон по </w:t>
      </w:r>
      <w:proofErr w:type="gramStart"/>
      <w:r w:rsidRPr="00865024">
        <w:rPr>
          <w:rFonts w:ascii="Times New Roman" w:eastAsia="Times New Roman" w:hAnsi="Times New Roman" w:cs="Times New Roman"/>
          <w:lang w:eastAsia="ru-RU"/>
        </w:rPr>
        <w:t>Соглашению  прекращаются</w:t>
      </w:r>
      <w:proofErr w:type="gramEnd"/>
      <w:r w:rsidRPr="00865024">
        <w:rPr>
          <w:rFonts w:ascii="Times New Roman" w:eastAsia="Times New Roman" w:hAnsi="Times New Roman" w:cs="Times New Roman"/>
          <w:lang w:eastAsia="ru-RU"/>
        </w:rPr>
        <w:t xml:space="preserve"> со дня вступления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в  силу</w:t>
      </w:r>
      <w:proofErr w:type="gramEnd"/>
      <w:r w:rsidRPr="00865024">
        <w:rPr>
          <w:rFonts w:ascii="Times New Roman" w:eastAsia="Times New Roman" w:hAnsi="Times New Roman" w:cs="Times New Roman"/>
          <w:lang w:eastAsia="ru-RU"/>
        </w:rPr>
        <w:t xml:space="preserve"> настоящего Дополнительного соглашения, за исключением обязательств,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предусмотренных пунктами ___________________ Соглашения  </w:t>
      </w:r>
      <w:hyperlink r:id="rId39" w:history="1">
        <w:r w:rsidRPr="00865024">
          <w:rPr>
            <w:rFonts w:ascii="Times New Roman" w:eastAsia="Times New Roman" w:hAnsi="Times New Roman" w:cs="Times New Roman"/>
            <w:color w:val="000000"/>
            <w:lang w:eastAsia="ru-RU"/>
          </w:rPr>
          <w:t>&lt;4&gt;</w:t>
        </w:r>
      </w:hyperlink>
      <w:r w:rsidRPr="00865024">
        <w:rPr>
          <w:rFonts w:ascii="Times New Roman" w:eastAsia="Times New Roman" w:hAnsi="Times New Roman" w:cs="Times New Roman"/>
          <w:lang w:eastAsia="ru-RU"/>
        </w:rPr>
        <w:t>, которые прекращают свое действие после полного их исполнения.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6. Иные положения настоящего Соглашения: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6.1.  </w:t>
      </w:r>
      <w:proofErr w:type="gramStart"/>
      <w:r w:rsidRPr="00865024">
        <w:rPr>
          <w:rFonts w:ascii="Times New Roman" w:eastAsia="Times New Roman" w:hAnsi="Times New Roman" w:cs="Times New Roman"/>
          <w:lang w:eastAsia="ru-RU"/>
        </w:rPr>
        <w:t>Настоящее  Соглашение</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заключено  Сторонами</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в  двух</w:t>
      </w:r>
      <w:proofErr w:type="gramEnd"/>
      <w:r w:rsidRPr="00865024">
        <w:rPr>
          <w:rFonts w:ascii="Times New Roman" w:eastAsia="Times New Roman" w:hAnsi="Times New Roman" w:cs="Times New Roman"/>
          <w:lang w:eastAsia="ru-RU"/>
        </w:rPr>
        <w:t xml:space="preserve"> экземплярах,</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имеющих равную юридическую силу, по одному для каждой из Сторон.</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6.2. ______________________________________________</w:t>
      </w:r>
      <w:hyperlink r:id="rId40" w:history="1">
        <w:r w:rsidRPr="00865024">
          <w:rPr>
            <w:rFonts w:ascii="Times New Roman" w:eastAsia="Times New Roman" w:hAnsi="Times New Roman" w:cs="Times New Roman"/>
            <w:color w:val="000000"/>
            <w:lang w:eastAsia="ru-RU"/>
          </w:rPr>
          <w:t>&lt;5&gt;</w:t>
        </w:r>
      </w:hyperlink>
      <w:r w:rsidRPr="00865024">
        <w:rPr>
          <w:rFonts w:ascii="Times New Roman" w:eastAsia="Times New Roman" w:hAnsi="Times New Roman" w:cs="Times New Roman"/>
          <w:lang w:eastAsia="ru-RU"/>
        </w:rPr>
        <w:t>.</w:t>
      </w:r>
    </w:p>
    <w:p w:rsidR="00865024" w:rsidRPr="00865024" w:rsidRDefault="00865024" w:rsidP="00865024">
      <w:pPr>
        <w:spacing w:after="0" w:line="240" w:lineRule="auto"/>
        <w:jc w:val="both"/>
        <w:rPr>
          <w:rFonts w:ascii="Times New Roman" w:eastAsia="Times New Roman" w:hAnsi="Times New Roman" w:cs="Times New Roman"/>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2"/>
        <w:gridCol w:w="4379"/>
      </w:tblGrid>
      <w:tr w:rsidR="00865024" w:rsidRPr="00865024" w:rsidTr="00BB735A">
        <w:trPr>
          <w:trHeight w:val="23"/>
        </w:trPr>
        <w:tc>
          <w:tcPr>
            <w:tcW w:w="9071" w:type="dxa"/>
            <w:gridSpan w:val="2"/>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Юридические адреса и банковские реквизиты</w:t>
            </w:r>
          </w:p>
        </w:tc>
      </w:tr>
      <w:tr w:rsidR="00865024" w:rsidRPr="00865024" w:rsidTr="00AD603E">
        <w:tc>
          <w:tcPr>
            <w:tcW w:w="4692" w:type="dxa"/>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Администрация</w:t>
            </w:r>
          </w:p>
        </w:tc>
        <w:tc>
          <w:tcPr>
            <w:tcW w:w="4379" w:type="dxa"/>
            <w:tcBorders>
              <w:top w:val="nil"/>
              <w:left w:val="nil"/>
              <w:bottom w:val="nil"/>
              <w:right w:val="nil"/>
            </w:tcBorders>
          </w:tcPr>
          <w:p w:rsidR="00865024" w:rsidRPr="00865024" w:rsidRDefault="00865024" w:rsidP="00865024">
            <w:pPr>
              <w:widowControl w:val="0"/>
              <w:autoSpaceDE w:val="0"/>
              <w:autoSpaceDN w:val="0"/>
              <w:spacing w:after="0" w:line="240" w:lineRule="auto"/>
              <w:jc w:val="center"/>
              <w:rPr>
                <w:rFonts w:ascii="Times New Roman" w:eastAsia="Calibri" w:hAnsi="Times New Roman" w:cs="Times New Roman"/>
                <w:lang w:eastAsia="ru-RU"/>
              </w:rPr>
            </w:pPr>
            <w:r w:rsidRPr="00865024">
              <w:rPr>
                <w:rFonts w:ascii="Times New Roman" w:eastAsia="Calibri" w:hAnsi="Times New Roman" w:cs="Times New Roman"/>
                <w:lang w:eastAsia="ru-RU"/>
              </w:rPr>
              <w:t>Получатель средств</w:t>
            </w:r>
          </w:p>
        </w:tc>
      </w:tr>
    </w:tbl>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______________________</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 xml:space="preserve">&lt;2&gt; Указывается в зависимости от исполнения обязательств, указанных в </w:t>
      </w:r>
      <w:hyperlink r:id="rId41" w:history="1">
        <w:r w:rsidRPr="00865024">
          <w:rPr>
            <w:rFonts w:ascii="Times New Roman" w:eastAsia="Times New Roman" w:hAnsi="Times New Roman" w:cs="Times New Roman"/>
            <w:color w:val="000000"/>
            <w:lang w:eastAsia="ru-RU"/>
          </w:rPr>
          <w:t>пунктах 2.1</w:t>
        </w:r>
      </w:hyperlink>
      <w:r w:rsidRPr="00865024">
        <w:rPr>
          <w:rFonts w:ascii="Times New Roman" w:eastAsia="Times New Roman" w:hAnsi="Times New Roman" w:cs="Times New Roman"/>
          <w:color w:val="000000"/>
          <w:lang w:eastAsia="ru-RU"/>
        </w:rPr>
        <w:t xml:space="preserve"> и </w:t>
      </w:r>
      <w:hyperlink r:id="rId42" w:history="1">
        <w:r w:rsidRPr="00865024">
          <w:rPr>
            <w:rFonts w:ascii="Times New Roman" w:eastAsia="Times New Roman" w:hAnsi="Times New Roman" w:cs="Times New Roman"/>
            <w:color w:val="000000"/>
            <w:lang w:eastAsia="ru-RU"/>
          </w:rPr>
          <w:t>2.2</w:t>
        </w:r>
      </w:hyperlink>
      <w:r w:rsidRPr="00865024">
        <w:rPr>
          <w:rFonts w:ascii="Times New Roman" w:eastAsia="Times New Roman" w:hAnsi="Times New Roman" w:cs="Times New Roman"/>
          <w:color w:val="000000"/>
          <w:lang w:eastAsia="ru-RU"/>
        </w:rPr>
        <w:t xml:space="preserve"> настоящего Дополнительного соглашения.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&lt;3&gt; Указываются иные конкретные условия (при наличии).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&lt;4&gt;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color w:val="000000"/>
          <w:lang w:eastAsia="ru-RU"/>
        </w:rPr>
        <w:t>&lt;5&gt; Указываются иные конкретные положения (при наличии).</w:t>
      </w:r>
    </w:p>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3</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к Порядку предоставления из бюджета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перед поставщиками товаров (работ, услуг)</w:t>
      </w:r>
    </w:p>
    <w:p w:rsidR="00865024" w:rsidRPr="00865024" w:rsidRDefault="00865024" w:rsidP="00865024">
      <w:pPr>
        <w:spacing w:after="0" w:line="240" w:lineRule="auto"/>
        <w:jc w:val="center"/>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Расчет  размера</w:t>
      </w:r>
      <w:proofErr w:type="gramEnd"/>
      <w:r w:rsidRPr="00865024">
        <w:rPr>
          <w:rFonts w:ascii="Times New Roman" w:eastAsia="Times New Roman" w:hAnsi="Times New Roman" w:cs="Times New Roman"/>
          <w:lang w:eastAsia="ru-RU"/>
        </w:rPr>
        <w:t xml:space="preserve"> субсидий на возмещение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w:t>
      </w:r>
      <w:proofErr w:type="gramStart"/>
      <w:r w:rsidRPr="00865024">
        <w:rPr>
          <w:rFonts w:ascii="Times New Roman" w:eastAsia="Times New Roman" w:hAnsi="Times New Roman" w:cs="Times New Roman"/>
          <w:lang w:eastAsia="ru-RU"/>
        </w:rPr>
        <w:t>услуг)  по</w:t>
      </w:r>
      <w:proofErr w:type="gramEnd"/>
      <w:r w:rsidRPr="00865024">
        <w:rPr>
          <w:rFonts w:ascii="Times New Roman" w:eastAsia="Times New Roman" w:hAnsi="Times New Roman" w:cs="Times New Roman"/>
          <w:lang w:eastAsia="ru-RU"/>
        </w:rPr>
        <w:t xml:space="preserve"> состоянию </w:t>
      </w:r>
      <w:proofErr w:type="spellStart"/>
      <w:r w:rsidRPr="00865024">
        <w:rPr>
          <w:rFonts w:ascii="Times New Roman" w:eastAsia="Times New Roman" w:hAnsi="Times New Roman" w:cs="Times New Roman"/>
          <w:lang w:eastAsia="ru-RU"/>
        </w:rPr>
        <w:t>на______________года</w:t>
      </w:r>
      <w:proofErr w:type="spellEnd"/>
    </w:p>
    <w:p w:rsidR="00865024" w:rsidRPr="00865024" w:rsidRDefault="00865024" w:rsidP="00865024">
      <w:pPr>
        <w:pBdr>
          <w:bottom w:val="single" w:sz="12" w:space="1" w:color="auto"/>
        </w:pBdr>
        <w:spacing w:after="0" w:line="240" w:lineRule="auto"/>
        <w:jc w:val="center"/>
        <w:rPr>
          <w:rFonts w:ascii="Times New Roman" w:eastAsia="Times New Roman" w:hAnsi="Times New Roman" w:cs="Times New Roman"/>
          <w:lang w:eastAsia="ru-RU"/>
        </w:rPr>
      </w:pP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(наименование организации)</w:t>
      </w:r>
    </w:p>
    <w:p w:rsidR="00865024" w:rsidRPr="00865024" w:rsidRDefault="00865024" w:rsidP="00865024">
      <w:pPr>
        <w:spacing w:after="0" w:line="240" w:lineRule="auto"/>
        <w:jc w:val="center"/>
        <w:rPr>
          <w:rFonts w:ascii="Times New Roman" w:eastAsia="Times New Roman" w:hAnsi="Times New Roman" w:cs="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5"/>
        <w:gridCol w:w="1840"/>
        <w:gridCol w:w="1429"/>
        <w:gridCol w:w="2971"/>
        <w:gridCol w:w="2042"/>
        <w:gridCol w:w="1314"/>
      </w:tblGrid>
      <w:tr w:rsidR="001D0F4A" w:rsidRPr="00865024" w:rsidTr="001D0F4A">
        <w:tc>
          <w:tcPr>
            <w:tcW w:w="121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Наименование</w:t>
            </w:r>
          </w:p>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 xml:space="preserve">поставщика </w:t>
            </w:r>
          </w:p>
        </w:tc>
        <w:tc>
          <w:tcPr>
            <w:tcW w:w="1840"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Наименование</w:t>
            </w:r>
          </w:p>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Товаров (работ, услуг)</w:t>
            </w:r>
          </w:p>
        </w:tc>
        <w:tc>
          <w:tcPr>
            <w:tcW w:w="1429"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Реквизиты договоров</w:t>
            </w:r>
          </w:p>
        </w:tc>
        <w:tc>
          <w:tcPr>
            <w:tcW w:w="2971"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Задолженность</w:t>
            </w:r>
          </w:p>
          <w:p w:rsidR="00865024" w:rsidRPr="00865024" w:rsidRDefault="00865024" w:rsidP="001D0F4A">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(в т.ч. по авансовым платежам)</w:t>
            </w:r>
            <w:r w:rsidR="001D0F4A">
              <w:rPr>
                <w:rFonts w:ascii="Times New Roman" w:eastAsia="Times New Roman" w:hAnsi="Times New Roman" w:cs="Times New Roman"/>
                <w:sz w:val="16"/>
                <w:szCs w:val="16"/>
                <w:lang w:eastAsia="ru-RU"/>
              </w:rPr>
              <w:t xml:space="preserve"> </w:t>
            </w:r>
            <w:r w:rsidRPr="00865024">
              <w:rPr>
                <w:rFonts w:ascii="Times New Roman" w:eastAsia="Times New Roman" w:hAnsi="Times New Roman" w:cs="Times New Roman"/>
                <w:sz w:val="16"/>
                <w:szCs w:val="16"/>
                <w:lang w:eastAsia="ru-RU"/>
              </w:rPr>
              <w:t>на &lt;*&gt;</w:t>
            </w:r>
          </w:p>
        </w:tc>
        <w:tc>
          <w:tcPr>
            <w:tcW w:w="204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Погашено на дату подачи заявления</w:t>
            </w:r>
          </w:p>
        </w:tc>
        <w:tc>
          <w:tcPr>
            <w:tcW w:w="131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размер субсидии</w:t>
            </w:r>
          </w:p>
        </w:tc>
      </w:tr>
      <w:tr w:rsidR="001D0F4A" w:rsidRPr="00865024" w:rsidTr="001D0F4A">
        <w:tc>
          <w:tcPr>
            <w:tcW w:w="121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1</w:t>
            </w:r>
          </w:p>
        </w:tc>
        <w:tc>
          <w:tcPr>
            <w:tcW w:w="1840"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2</w:t>
            </w:r>
          </w:p>
        </w:tc>
        <w:tc>
          <w:tcPr>
            <w:tcW w:w="1429"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3</w:t>
            </w:r>
          </w:p>
        </w:tc>
        <w:tc>
          <w:tcPr>
            <w:tcW w:w="2971"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4</w:t>
            </w:r>
          </w:p>
        </w:tc>
        <w:tc>
          <w:tcPr>
            <w:tcW w:w="204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5</w:t>
            </w:r>
          </w:p>
        </w:tc>
        <w:tc>
          <w:tcPr>
            <w:tcW w:w="131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6</w:t>
            </w:r>
          </w:p>
        </w:tc>
      </w:tr>
      <w:tr w:rsidR="001D0F4A" w:rsidRPr="00865024" w:rsidTr="001D0F4A">
        <w:tc>
          <w:tcPr>
            <w:tcW w:w="121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840"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429"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971"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04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31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r>
      <w:tr w:rsidR="001D0F4A" w:rsidRPr="00865024" w:rsidTr="001D0F4A">
        <w:tc>
          <w:tcPr>
            <w:tcW w:w="121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840"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429"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971"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04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31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r>
      <w:tr w:rsidR="001D0F4A" w:rsidRPr="00865024" w:rsidTr="001D0F4A">
        <w:tc>
          <w:tcPr>
            <w:tcW w:w="121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840"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429"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971"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04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31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r>
    </w:tbl>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Размер </w:t>
      </w:r>
      <w:proofErr w:type="gramStart"/>
      <w:r w:rsidRPr="00865024">
        <w:rPr>
          <w:rFonts w:ascii="Times New Roman" w:eastAsia="Times New Roman" w:hAnsi="Times New Roman" w:cs="Times New Roman"/>
          <w:lang w:eastAsia="ru-RU"/>
        </w:rPr>
        <w:t>субсидии  на</w:t>
      </w:r>
      <w:proofErr w:type="gramEnd"/>
      <w:r w:rsidRPr="00865024">
        <w:rPr>
          <w:rFonts w:ascii="Times New Roman" w:eastAsia="Times New Roman" w:hAnsi="Times New Roman" w:cs="Times New Roman"/>
          <w:lang w:eastAsia="ru-RU"/>
        </w:rPr>
        <w:t xml:space="preserve"> возмещение </w:t>
      </w:r>
      <w:proofErr w:type="gramStart"/>
      <w:r w:rsidRPr="00865024">
        <w:rPr>
          <w:rFonts w:ascii="Times New Roman" w:eastAsia="Times New Roman" w:hAnsi="Times New Roman" w:cs="Times New Roman"/>
          <w:lang w:eastAsia="ru-RU"/>
        </w:rPr>
        <w:t>затрат  =</w:t>
      </w:r>
      <w:proofErr w:type="gramEnd"/>
      <w:r w:rsidRPr="00865024">
        <w:rPr>
          <w:rFonts w:ascii="Times New Roman" w:eastAsia="Times New Roman" w:hAnsi="Times New Roman" w:cs="Times New Roman"/>
          <w:lang w:eastAsia="ru-RU"/>
        </w:rPr>
        <w:t>Задолженность (</w:t>
      </w:r>
      <w:proofErr w:type="gramStart"/>
      <w:r w:rsidRPr="00865024">
        <w:rPr>
          <w:rFonts w:ascii="Times New Roman" w:eastAsia="Times New Roman" w:hAnsi="Times New Roman" w:cs="Times New Roman"/>
          <w:lang w:eastAsia="ru-RU"/>
        </w:rPr>
        <w:t>З)  (</w:t>
      </w:r>
      <w:proofErr w:type="gramEnd"/>
      <w:r w:rsidRPr="00865024">
        <w:rPr>
          <w:rFonts w:ascii="Times New Roman" w:eastAsia="Times New Roman" w:hAnsi="Times New Roman" w:cs="Times New Roman"/>
          <w:lang w:eastAsia="ru-RU"/>
        </w:rPr>
        <w:t xml:space="preserve"> в том числе по авансовым платежам) </w:t>
      </w:r>
      <w:proofErr w:type="gramStart"/>
      <w:r w:rsidRPr="00865024">
        <w:rPr>
          <w:rFonts w:ascii="Times New Roman" w:eastAsia="Times New Roman" w:hAnsi="Times New Roman" w:cs="Times New Roman"/>
          <w:lang w:eastAsia="ru-RU"/>
        </w:rPr>
        <w:t>-  Погашено</w:t>
      </w:r>
      <w:proofErr w:type="gramEnd"/>
      <w:r w:rsidRPr="00865024">
        <w:rPr>
          <w:rFonts w:ascii="Times New Roman" w:eastAsia="Times New Roman" w:hAnsi="Times New Roman" w:cs="Times New Roman"/>
          <w:lang w:eastAsia="ru-RU"/>
        </w:rPr>
        <w:t xml:space="preserve"> на дату подачи заявления </w:t>
      </w:r>
      <w:proofErr w:type="gramStart"/>
      <w:r w:rsidRPr="00865024">
        <w:rPr>
          <w:rFonts w:ascii="Times New Roman" w:eastAsia="Times New Roman" w:hAnsi="Times New Roman" w:cs="Times New Roman"/>
          <w:lang w:eastAsia="ru-RU"/>
        </w:rPr>
        <w:t>( 4</w:t>
      </w:r>
      <w:proofErr w:type="gramEnd"/>
      <w:r w:rsidRPr="00865024">
        <w:rPr>
          <w:rFonts w:ascii="Times New Roman" w:eastAsia="Times New Roman" w:hAnsi="Times New Roman" w:cs="Times New Roman"/>
          <w:lang w:eastAsia="ru-RU"/>
        </w:rPr>
        <w:t>-5=6)</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&lt;*&gt; Расчет задолженности производится раздельно по каждому поставщику товаров (работ, услуг) без учета пеней, штрафов и иных санкций.</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Руководитель организации- должника _______________________________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подпись)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И.О. Фамилия)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Главный бухгалтер организации _______________________________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подпись)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И.О. Фамилия)</w:t>
      </w:r>
    </w:p>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4</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к Порядку предоставления из бюджета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городского поселения Безенчук муниципального района</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Безенчукский Самарской области субсидии муниципальным</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w:t>
      </w:r>
    </w:p>
    <w:p w:rsidR="00865024" w:rsidRPr="00865024" w:rsidRDefault="00865024" w:rsidP="00865024">
      <w:pPr>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перед поставщиками товаров (работ, услуг)</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Отчет о расходовании субсидии на возмещение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за  _</w:t>
      </w:r>
      <w:proofErr w:type="gramEnd"/>
      <w:r w:rsidRPr="00865024">
        <w:rPr>
          <w:rFonts w:ascii="Times New Roman" w:eastAsia="Times New Roman" w:hAnsi="Times New Roman" w:cs="Times New Roman"/>
          <w:lang w:eastAsia="ru-RU"/>
        </w:rPr>
        <w:t>________20__года</w:t>
      </w:r>
    </w:p>
    <w:p w:rsidR="00865024" w:rsidRPr="00865024" w:rsidRDefault="00865024" w:rsidP="00865024">
      <w:pPr>
        <w:pBdr>
          <w:bottom w:val="single" w:sz="12" w:space="1" w:color="auto"/>
        </w:pBdr>
        <w:spacing w:after="0" w:line="240" w:lineRule="auto"/>
        <w:jc w:val="center"/>
        <w:rPr>
          <w:rFonts w:ascii="Times New Roman" w:eastAsia="Times New Roman" w:hAnsi="Times New Roman" w:cs="Times New Roman"/>
          <w:lang w:eastAsia="ru-RU"/>
        </w:rPr>
      </w:pP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(наименование организации)</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__________________________тыс. руб.</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 ПОГАШЕНИЕ ЗАДОЛЖЕННОСТИ ЗА ТОВАРЫ (РАБОТЫ, УСЛУГИ)</w:t>
      </w:r>
    </w:p>
    <w:p w:rsidR="00865024" w:rsidRPr="00865024" w:rsidRDefault="00865024" w:rsidP="00865024">
      <w:pPr>
        <w:spacing w:after="0" w:line="240" w:lineRule="auto"/>
        <w:jc w:val="center"/>
        <w:rPr>
          <w:rFonts w:ascii="Times New Roman" w:eastAsia="Times New Roman" w:hAnsi="Times New Roman" w:cs="Times New Roman"/>
          <w:lang w:eastAsia="ru-RU"/>
        </w:rPr>
      </w:pPr>
    </w:p>
    <w:tbl>
      <w:tblPr>
        <w:tblW w:w="11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5"/>
        <w:gridCol w:w="1756"/>
        <w:gridCol w:w="1334"/>
        <w:gridCol w:w="2493"/>
        <w:gridCol w:w="1283"/>
        <w:gridCol w:w="2544"/>
      </w:tblGrid>
      <w:tr w:rsidR="00395BEF" w:rsidRPr="00865024" w:rsidTr="00395BEF">
        <w:tc>
          <w:tcPr>
            <w:tcW w:w="175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Наименование</w:t>
            </w:r>
          </w:p>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 xml:space="preserve">поставщика </w:t>
            </w:r>
          </w:p>
        </w:tc>
        <w:tc>
          <w:tcPr>
            <w:tcW w:w="1756"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Наименование</w:t>
            </w:r>
          </w:p>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Товара (работ, услуг)</w:t>
            </w:r>
          </w:p>
        </w:tc>
        <w:tc>
          <w:tcPr>
            <w:tcW w:w="133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Реквизиты договоров</w:t>
            </w:r>
          </w:p>
        </w:tc>
        <w:tc>
          <w:tcPr>
            <w:tcW w:w="2493" w:type="dxa"/>
          </w:tcPr>
          <w:p w:rsidR="00865024" w:rsidRPr="00865024" w:rsidRDefault="00865024" w:rsidP="00395BEF">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Кредиторская задолженность на ____20_г.</w:t>
            </w:r>
            <w:r w:rsidR="00395BEF">
              <w:rPr>
                <w:rFonts w:ascii="Times New Roman" w:eastAsia="Times New Roman" w:hAnsi="Times New Roman" w:cs="Times New Roman"/>
                <w:sz w:val="16"/>
                <w:szCs w:val="16"/>
                <w:lang w:eastAsia="ru-RU"/>
              </w:rPr>
              <w:t xml:space="preserve"> </w:t>
            </w:r>
            <w:r w:rsidRPr="00865024">
              <w:rPr>
                <w:rFonts w:ascii="Times New Roman" w:eastAsia="Times New Roman" w:hAnsi="Times New Roman" w:cs="Times New Roman"/>
                <w:sz w:val="16"/>
                <w:szCs w:val="16"/>
                <w:lang w:val="en-US" w:eastAsia="ru-RU"/>
              </w:rPr>
              <w:t>&lt;*&gt;</w:t>
            </w:r>
          </w:p>
        </w:tc>
        <w:tc>
          <w:tcPr>
            <w:tcW w:w="1283"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 xml:space="preserve">Погашено </w:t>
            </w:r>
          </w:p>
        </w:tc>
        <w:tc>
          <w:tcPr>
            <w:tcW w:w="2544" w:type="dxa"/>
          </w:tcPr>
          <w:p w:rsidR="00865024" w:rsidRPr="00865024" w:rsidRDefault="00865024" w:rsidP="00395BEF">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Кредиторская задолженность на ____20_г.</w:t>
            </w:r>
            <w:r w:rsidR="00395BEF">
              <w:rPr>
                <w:rFonts w:ascii="Times New Roman" w:eastAsia="Times New Roman" w:hAnsi="Times New Roman" w:cs="Times New Roman"/>
                <w:sz w:val="16"/>
                <w:szCs w:val="16"/>
                <w:lang w:eastAsia="ru-RU"/>
              </w:rPr>
              <w:t xml:space="preserve"> </w:t>
            </w:r>
            <w:r w:rsidRPr="00865024">
              <w:rPr>
                <w:rFonts w:ascii="Times New Roman" w:eastAsia="Times New Roman" w:hAnsi="Times New Roman" w:cs="Times New Roman"/>
                <w:sz w:val="16"/>
                <w:szCs w:val="16"/>
                <w:lang w:val="en-US" w:eastAsia="ru-RU"/>
              </w:rPr>
              <w:t>&lt;*&gt;</w:t>
            </w:r>
          </w:p>
        </w:tc>
      </w:tr>
      <w:tr w:rsidR="00395BEF" w:rsidRPr="00865024" w:rsidTr="00395BEF">
        <w:tc>
          <w:tcPr>
            <w:tcW w:w="175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1</w:t>
            </w:r>
          </w:p>
        </w:tc>
        <w:tc>
          <w:tcPr>
            <w:tcW w:w="1756"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2</w:t>
            </w:r>
          </w:p>
        </w:tc>
        <w:tc>
          <w:tcPr>
            <w:tcW w:w="133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3</w:t>
            </w:r>
          </w:p>
        </w:tc>
        <w:tc>
          <w:tcPr>
            <w:tcW w:w="2493"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4</w:t>
            </w:r>
          </w:p>
        </w:tc>
        <w:tc>
          <w:tcPr>
            <w:tcW w:w="1283"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5</w:t>
            </w:r>
          </w:p>
        </w:tc>
        <w:tc>
          <w:tcPr>
            <w:tcW w:w="254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6</w:t>
            </w:r>
          </w:p>
        </w:tc>
      </w:tr>
      <w:tr w:rsidR="00395BEF" w:rsidRPr="00865024" w:rsidTr="00395BEF">
        <w:tc>
          <w:tcPr>
            <w:tcW w:w="1755"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756"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33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493"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283"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544"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r>
    </w:tbl>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&lt;*&gt; Учет задолженности производится раздельно по каждому поставщику без учета пеней, штрафов и иных санкций.</w:t>
      </w:r>
    </w:p>
    <w:p w:rsidR="00865024" w:rsidRPr="00865024" w:rsidRDefault="00865024" w:rsidP="00865024">
      <w:pPr>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2. ПЛАН МЕРОПРИЯТИЙ ПО ВОССТАНОВЛЕНИЮ ФИНАНСОВОЙ УСТОЙЧИВОСТИ ОРГАНИЗАЦИИ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1432"/>
        <w:gridCol w:w="2428"/>
        <w:gridCol w:w="2428"/>
      </w:tblGrid>
      <w:tr w:rsidR="00865024" w:rsidRPr="00865024" w:rsidTr="00395BEF">
        <w:tc>
          <w:tcPr>
            <w:tcW w:w="3652" w:type="dxa"/>
          </w:tcPr>
          <w:p w:rsidR="00865024" w:rsidRPr="00865024" w:rsidRDefault="00865024" w:rsidP="00865024">
            <w:pPr>
              <w:spacing w:after="0" w:line="240" w:lineRule="auto"/>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Наименование мероприятия по восстановлению финансовой устойчивости</w:t>
            </w:r>
          </w:p>
        </w:tc>
        <w:tc>
          <w:tcPr>
            <w:tcW w:w="143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roofErr w:type="gramStart"/>
            <w:r w:rsidRPr="00865024">
              <w:rPr>
                <w:rFonts w:ascii="Times New Roman" w:eastAsia="Times New Roman" w:hAnsi="Times New Roman" w:cs="Times New Roman"/>
                <w:sz w:val="16"/>
                <w:szCs w:val="16"/>
                <w:lang w:eastAsia="ru-RU"/>
              </w:rPr>
              <w:t>Сумма</w:t>
            </w:r>
            <w:proofErr w:type="gramEnd"/>
            <w:r w:rsidRPr="00865024">
              <w:rPr>
                <w:rFonts w:ascii="Times New Roman" w:eastAsia="Times New Roman" w:hAnsi="Times New Roman" w:cs="Times New Roman"/>
                <w:sz w:val="16"/>
                <w:szCs w:val="16"/>
                <w:lang w:eastAsia="ru-RU"/>
              </w:rPr>
              <w:t xml:space="preserve"> выделенная на мероприятие</w:t>
            </w: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Исполнение на 20___ г.</w:t>
            </w: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Причины неисполнения</w:t>
            </w:r>
          </w:p>
        </w:tc>
      </w:tr>
      <w:tr w:rsidR="00865024" w:rsidRPr="00865024" w:rsidTr="00395BEF">
        <w:tc>
          <w:tcPr>
            <w:tcW w:w="365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1</w:t>
            </w:r>
          </w:p>
        </w:tc>
        <w:tc>
          <w:tcPr>
            <w:tcW w:w="143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2</w:t>
            </w: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3</w:t>
            </w: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r w:rsidRPr="00865024">
              <w:rPr>
                <w:rFonts w:ascii="Times New Roman" w:eastAsia="Times New Roman" w:hAnsi="Times New Roman" w:cs="Times New Roman"/>
                <w:sz w:val="16"/>
                <w:szCs w:val="16"/>
                <w:lang w:eastAsia="ru-RU"/>
              </w:rPr>
              <w:t>4</w:t>
            </w:r>
          </w:p>
        </w:tc>
      </w:tr>
      <w:tr w:rsidR="00865024" w:rsidRPr="00865024" w:rsidTr="00395BEF">
        <w:tc>
          <w:tcPr>
            <w:tcW w:w="365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1432"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c>
          <w:tcPr>
            <w:tcW w:w="2428" w:type="dxa"/>
          </w:tcPr>
          <w:p w:rsidR="00865024" w:rsidRPr="00865024" w:rsidRDefault="00865024" w:rsidP="00865024">
            <w:pPr>
              <w:spacing w:after="0" w:line="240" w:lineRule="auto"/>
              <w:jc w:val="center"/>
              <w:rPr>
                <w:rFonts w:ascii="Times New Roman" w:eastAsia="Times New Roman" w:hAnsi="Times New Roman" w:cs="Times New Roman"/>
                <w:sz w:val="16"/>
                <w:szCs w:val="16"/>
                <w:lang w:eastAsia="ru-RU"/>
              </w:rPr>
            </w:pPr>
          </w:p>
        </w:tc>
      </w:tr>
    </w:tbl>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Руководитель организации - должника _______________________________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подпись)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И.О. Фамилия)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Главный бухгалтер организации _______________________________</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подпись)   </w:t>
      </w:r>
      <w:proofErr w:type="gramEnd"/>
      <w:r w:rsidRPr="00865024">
        <w:rPr>
          <w:rFonts w:ascii="Times New Roman" w:eastAsia="Times New Roman" w:hAnsi="Times New Roman" w:cs="Times New Roman"/>
          <w:lang w:eastAsia="ru-RU"/>
        </w:rPr>
        <w:t xml:space="preserve">      </w:t>
      </w:r>
      <w:proofErr w:type="gramStart"/>
      <w:r w:rsidRPr="00865024">
        <w:rPr>
          <w:rFonts w:ascii="Times New Roman" w:eastAsia="Times New Roman" w:hAnsi="Times New Roman" w:cs="Times New Roman"/>
          <w:lang w:eastAsia="ru-RU"/>
        </w:rPr>
        <w:t xml:space="preserve">   (</w:t>
      </w:r>
      <w:proofErr w:type="gramEnd"/>
      <w:r w:rsidRPr="00865024">
        <w:rPr>
          <w:rFonts w:ascii="Times New Roman" w:eastAsia="Times New Roman" w:hAnsi="Times New Roman" w:cs="Times New Roman"/>
          <w:lang w:eastAsia="ru-RU"/>
        </w:rPr>
        <w:t>И.О. Фамилия)</w:t>
      </w:r>
    </w:p>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2</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к постановлению</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Администрации поселения </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от 27.08.2024 г. № 387 </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Состав комиссии по рассмотрению и оценке предложений участников отбора получателей субсидии </w:t>
      </w:r>
      <w:proofErr w:type="gramStart"/>
      <w:r w:rsidRPr="00865024">
        <w:rPr>
          <w:rFonts w:ascii="Times New Roman" w:eastAsia="Times New Roman" w:hAnsi="Times New Roman" w:cs="Times New Roman"/>
          <w:lang w:eastAsia="ru-RU"/>
        </w:rPr>
        <w:t>на  возмещение</w:t>
      </w:r>
      <w:proofErr w:type="gramEnd"/>
      <w:r w:rsidRPr="00865024">
        <w:rPr>
          <w:rFonts w:ascii="Times New Roman" w:eastAsia="Times New Roman" w:hAnsi="Times New Roman" w:cs="Times New Roman"/>
          <w:lang w:eastAsia="ru-RU"/>
        </w:rPr>
        <w:t xml:space="preserve"> затрат, связанных с погашением </w:t>
      </w:r>
      <w:proofErr w:type="gramStart"/>
      <w:r w:rsidRPr="00865024">
        <w:rPr>
          <w:rFonts w:ascii="Times New Roman" w:eastAsia="Times New Roman" w:hAnsi="Times New Roman" w:cs="Times New Roman"/>
          <w:lang w:eastAsia="ru-RU"/>
        </w:rPr>
        <w:t>просроченной  кредиторской</w:t>
      </w:r>
      <w:proofErr w:type="gramEnd"/>
      <w:r w:rsidRPr="00865024">
        <w:rPr>
          <w:rFonts w:ascii="Times New Roman" w:eastAsia="Times New Roman" w:hAnsi="Times New Roman" w:cs="Times New Roman"/>
          <w:lang w:eastAsia="ru-RU"/>
        </w:rPr>
        <w:t xml:space="preserve"> задолженности перед поставщиками товаров (работ, услуг)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340"/>
        <w:gridCol w:w="8421"/>
      </w:tblGrid>
      <w:tr w:rsidR="00865024" w:rsidRPr="00865024" w:rsidTr="008E6F7D">
        <w:tc>
          <w:tcPr>
            <w:tcW w:w="10915" w:type="dxa"/>
            <w:gridSpan w:val="3"/>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Председатель Комиссии:</w:t>
            </w:r>
          </w:p>
        </w:tc>
      </w:tr>
      <w:tr w:rsidR="00865024" w:rsidRPr="00865024" w:rsidTr="008E6F7D">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Гусев Е.В. </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Глава городского поселения Безенчук муниципального района Безенчукский</w:t>
            </w:r>
          </w:p>
        </w:tc>
      </w:tr>
      <w:tr w:rsidR="00865024" w:rsidRPr="00865024" w:rsidTr="008E6F7D">
        <w:tc>
          <w:tcPr>
            <w:tcW w:w="10915" w:type="dxa"/>
            <w:gridSpan w:val="3"/>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Заместитель председателя Комиссии:</w:t>
            </w:r>
          </w:p>
        </w:tc>
      </w:tr>
      <w:tr w:rsidR="00865024" w:rsidRPr="00865024" w:rsidTr="008E6F7D">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Пичужкин А.В.</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Заместитель Главы поселения</w:t>
            </w:r>
          </w:p>
        </w:tc>
      </w:tr>
      <w:tr w:rsidR="00865024" w:rsidRPr="00865024" w:rsidTr="008E6F7D">
        <w:tc>
          <w:tcPr>
            <w:tcW w:w="10915" w:type="dxa"/>
            <w:gridSpan w:val="3"/>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Секретарь Комиссии:</w:t>
            </w:r>
          </w:p>
        </w:tc>
      </w:tr>
      <w:tr w:rsidR="00865024" w:rsidRPr="00865024" w:rsidTr="008E6F7D">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Левин И.Н.</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865024">
              <w:rPr>
                <w:rFonts w:ascii="Times New Roman" w:eastAsia="Times New Roman" w:hAnsi="Times New Roman" w:cs="Times New Roman"/>
                <w:lang w:eastAsia="ru-RU"/>
              </w:rPr>
              <w:t>Главный  специалист</w:t>
            </w:r>
            <w:proofErr w:type="gramEnd"/>
            <w:r w:rsidRPr="00865024">
              <w:rPr>
                <w:rFonts w:ascii="Times New Roman" w:eastAsia="Times New Roman" w:hAnsi="Times New Roman" w:cs="Times New Roman"/>
                <w:lang w:eastAsia="ru-RU"/>
              </w:rPr>
              <w:t xml:space="preserve"> Администрации поселения</w:t>
            </w:r>
          </w:p>
        </w:tc>
      </w:tr>
      <w:tr w:rsidR="00865024" w:rsidRPr="00865024" w:rsidTr="008E6F7D">
        <w:tc>
          <w:tcPr>
            <w:tcW w:w="10915" w:type="dxa"/>
            <w:gridSpan w:val="3"/>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Члены Комиссии:</w:t>
            </w:r>
          </w:p>
        </w:tc>
      </w:tr>
      <w:tr w:rsidR="00865024" w:rsidRPr="00865024" w:rsidTr="008E6F7D">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
        </w:tc>
      </w:tr>
      <w:tr w:rsidR="00865024" w:rsidRPr="00865024" w:rsidTr="008E6F7D">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Остапенко Е.А.</w:t>
            </w:r>
          </w:p>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p>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Проскурина О.А.</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p>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Ведущий специалист Администрации поселения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Ведущий бухгалтер МКУ «Ресурсный центр»</w:t>
            </w:r>
          </w:p>
        </w:tc>
      </w:tr>
      <w:tr w:rsidR="00865024" w:rsidRPr="00865024" w:rsidTr="008E6F7D">
        <w:trPr>
          <w:trHeight w:val="318"/>
        </w:trPr>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Карпекин С.В.</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w:t>
            </w: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Депутат Собрания представителей городского поселения Безенчук муниципального района Безенчукский по одномандатному избирательному округу № 4</w:t>
            </w:r>
          </w:p>
        </w:tc>
      </w:tr>
      <w:tr w:rsidR="00865024" w:rsidRPr="00865024" w:rsidTr="008E6F7D">
        <w:trPr>
          <w:trHeight w:val="262"/>
        </w:trPr>
        <w:tc>
          <w:tcPr>
            <w:tcW w:w="2154"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Китаев Е.А.</w:t>
            </w:r>
          </w:p>
        </w:tc>
        <w:tc>
          <w:tcPr>
            <w:tcW w:w="340"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p>
        </w:tc>
        <w:tc>
          <w:tcPr>
            <w:tcW w:w="8421" w:type="dxa"/>
            <w:tcMar>
              <w:top w:w="0" w:type="dxa"/>
              <w:left w:w="0" w:type="dxa"/>
              <w:bottom w:w="0" w:type="dxa"/>
              <w:right w:w="0" w:type="dxa"/>
            </w:tcMar>
          </w:tcPr>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Депутат Собрания представителей городского поселения Безенчук муниципального района Безенчукский по одномандатному избирательному округу № 13</w:t>
            </w:r>
          </w:p>
        </w:tc>
      </w:tr>
    </w:tbl>
    <w:p w:rsidR="00865024" w:rsidRPr="00865024" w:rsidRDefault="00865024" w:rsidP="00865024">
      <w:pPr>
        <w:autoSpaceDE w:val="0"/>
        <w:autoSpaceDN w:val="0"/>
        <w:adjustRightInd w:val="0"/>
        <w:spacing w:after="0" w:line="240" w:lineRule="auto"/>
        <w:jc w:val="right"/>
        <w:outlineLvl w:val="0"/>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Приложение N 3</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к постановлению</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Администрации поселения </w:t>
      </w:r>
    </w:p>
    <w:p w:rsidR="00865024" w:rsidRPr="00865024" w:rsidRDefault="00865024" w:rsidP="00865024">
      <w:pPr>
        <w:autoSpaceDE w:val="0"/>
        <w:autoSpaceDN w:val="0"/>
        <w:adjustRightInd w:val="0"/>
        <w:spacing w:after="0" w:line="240" w:lineRule="auto"/>
        <w:jc w:val="right"/>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От 27.08.2024г. № 387 </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 xml:space="preserve">Положение </w:t>
      </w:r>
      <w:proofErr w:type="gramStart"/>
      <w:r w:rsidRPr="00865024">
        <w:rPr>
          <w:rFonts w:ascii="Times New Roman" w:eastAsia="Times New Roman" w:hAnsi="Times New Roman" w:cs="Times New Roman"/>
          <w:lang w:eastAsia="ru-RU"/>
        </w:rPr>
        <w:t>о  комиссии</w:t>
      </w:r>
      <w:proofErr w:type="gramEnd"/>
      <w:r w:rsidRPr="00865024">
        <w:rPr>
          <w:rFonts w:ascii="Times New Roman" w:eastAsia="Times New Roman" w:hAnsi="Times New Roman" w:cs="Times New Roman"/>
          <w:lang w:eastAsia="ru-RU"/>
        </w:rPr>
        <w:t xml:space="preserve"> по рассмотрению и оценке предложений участников отбора получателей субсидии </w:t>
      </w:r>
      <w:proofErr w:type="gramStart"/>
      <w:r w:rsidRPr="00865024">
        <w:rPr>
          <w:rFonts w:ascii="Times New Roman" w:eastAsia="Times New Roman" w:hAnsi="Times New Roman" w:cs="Times New Roman"/>
          <w:lang w:eastAsia="ru-RU"/>
        </w:rPr>
        <w:t>на  возмещение</w:t>
      </w:r>
      <w:proofErr w:type="gramEnd"/>
      <w:r w:rsidRPr="00865024">
        <w:rPr>
          <w:rFonts w:ascii="Times New Roman" w:eastAsia="Times New Roman" w:hAnsi="Times New Roman" w:cs="Times New Roman"/>
          <w:lang w:eastAsia="ru-RU"/>
        </w:rPr>
        <w:t xml:space="preserve"> затрат, связанных с погашением </w:t>
      </w:r>
      <w:proofErr w:type="gramStart"/>
      <w:r w:rsidRPr="00865024">
        <w:rPr>
          <w:rFonts w:ascii="Times New Roman" w:eastAsia="Times New Roman" w:hAnsi="Times New Roman" w:cs="Times New Roman"/>
          <w:lang w:eastAsia="ru-RU"/>
        </w:rPr>
        <w:t>просроченной  кредиторской</w:t>
      </w:r>
      <w:proofErr w:type="gramEnd"/>
      <w:r w:rsidRPr="00865024">
        <w:rPr>
          <w:rFonts w:ascii="Times New Roman" w:eastAsia="Times New Roman" w:hAnsi="Times New Roman" w:cs="Times New Roman"/>
          <w:lang w:eastAsia="ru-RU"/>
        </w:rPr>
        <w:t xml:space="preserve"> задолженности перед поставщиками товаров (работ, услуг)</w:t>
      </w:r>
    </w:p>
    <w:p w:rsidR="00865024" w:rsidRPr="00865024" w:rsidRDefault="00865024" w:rsidP="00865024">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1. Общие положения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              1.1. Настоящее Положение о комиссии по рассмотрению и оценке предложений участников отбора получателей субсидии возмещение затрат, связанных </w:t>
      </w:r>
      <w:r w:rsidRPr="00865024">
        <w:rPr>
          <w:rFonts w:ascii="Times New Roman" w:eastAsia="Times New Roman" w:hAnsi="Times New Roman" w:cs="Times New Roman"/>
          <w:color w:val="000000"/>
          <w:lang w:eastAsia="ru-RU"/>
        </w:rPr>
        <w:t xml:space="preserve">с погашением  просроченной кредиторской задолженности перед поставщиками товаров (работ, услуг)  (далее - Положение) разработано в соответствии со </w:t>
      </w:r>
      <w:hyperlink r:id="rId43" w:history="1">
        <w:r w:rsidRPr="00865024">
          <w:rPr>
            <w:rFonts w:ascii="Times New Roman" w:eastAsia="Times New Roman" w:hAnsi="Times New Roman" w:cs="Times New Roman"/>
            <w:color w:val="000000"/>
            <w:lang w:eastAsia="ru-RU"/>
          </w:rPr>
          <w:t>статьей 78</w:t>
        </w:r>
      </w:hyperlink>
      <w:r w:rsidRPr="00865024">
        <w:rPr>
          <w:rFonts w:ascii="Times New Roman" w:eastAsia="Times New Roman" w:hAnsi="Times New Roman" w:cs="Times New Roman"/>
          <w:color w:val="000000"/>
          <w:lang w:eastAsia="ru-RU"/>
        </w:rPr>
        <w:t xml:space="preserve"> Бюджетного кодекса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65024">
        <w:rPr>
          <w:rFonts w:ascii="Times New Roman" w:eastAsia="Times New Roman" w:hAnsi="Times New Roman" w:cs="Times New Roman"/>
          <w:lang w:eastAsia="ru-RU"/>
        </w:rPr>
        <w:t xml:space="preserve">1.2. Комиссия в своей деятельности руководствуется </w:t>
      </w:r>
      <w:hyperlink r:id="rId44" w:history="1">
        <w:r w:rsidRPr="00865024">
          <w:rPr>
            <w:rFonts w:ascii="Times New Roman" w:eastAsia="Times New Roman" w:hAnsi="Times New Roman" w:cs="Times New Roman"/>
            <w:color w:val="000000"/>
            <w:lang w:eastAsia="ru-RU"/>
          </w:rPr>
          <w:t>Конституцией</w:t>
        </w:r>
      </w:hyperlink>
      <w:r w:rsidRPr="00865024">
        <w:rPr>
          <w:rFonts w:ascii="Times New Roman" w:eastAsia="Times New Roman" w:hAnsi="Times New Roman" w:cs="Times New Roman"/>
          <w:color w:val="000000"/>
          <w:lang w:eastAsia="ru-RU"/>
        </w:rPr>
        <w:t xml:space="preserve"> Российской Федерации, федеральным законодательством Российской Федерации, законами Самарской области, муниципальными правовыми актами.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1.3. Комиссия состоит из председателя, заместителя председателя, секретаря и членов комиссии.</w:t>
      </w:r>
    </w:p>
    <w:p w:rsidR="00865024" w:rsidRPr="00865024" w:rsidRDefault="00865024" w:rsidP="00865024">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2. Задачи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Основной задачей комиссии является: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2.1. Рассмотрение и оценка предложений участников отбора получателей субсидии на возмещение затрат, связанных с погашением просроченной кредиторской задолженности перед поставщиками товаров (работ, </w:t>
      </w:r>
      <w:proofErr w:type="gramStart"/>
      <w:r w:rsidRPr="00865024">
        <w:rPr>
          <w:rFonts w:ascii="Times New Roman" w:eastAsia="Times New Roman" w:hAnsi="Times New Roman" w:cs="Times New Roman"/>
          <w:lang w:eastAsia="ru-RU"/>
        </w:rPr>
        <w:t>услуг)  в</w:t>
      </w:r>
      <w:proofErr w:type="gramEnd"/>
      <w:r w:rsidRPr="00865024">
        <w:rPr>
          <w:rFonts w:ascii="Times New Roman" w:eastAsia="Times New Roman" w:hAnsi="Times New Roman" w:cs="Times New Roman"/>
          <w:lang w:eastAsia="ru-RU"/>
        </w:rPr>
        <w:t xml:space="preserve"> соответствии с постановлением Администрации городского поселения Безенчук муниципального района Безенчукский Самарской </w:t>
      </w:r>
      <w:proofErr w:type="gramStart"/>
      <w:r w:rsidRPr="00865024">
        <w:rPr>
          <w:rFonts w:ascii="Times New Roman" w:eastAsia="Times New Roman" w:hAnsi="Times New Roman" w:cs="Times New Roman"/>
          <w:lang w:eastAsia="ru-RU"/>
        </w:rPr>
        <w:t>области  «</w:t>
      </w:r>
      <w:proofErr w:type="gramEnd"/>
      <w:r w:rsidRPr="00865024">
        <w:rPr>
          <w:rFonts w:ascii="Times New Roman" w:eastAsia="Times New Roman" w:hAnsi="Times New Roman" w:cs="Times New Roman"/>
          <w:lang w:eastAsia="ru-RU"/>
        </w:rPr>
        <w:t>Об утверждении Порядка предоставления из бюджета</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w:t>
      </w:r>
    </w:p>
    <w:p w:rsidR="00865024" w:rsidRPr="00865024" w:rsidRDefault="00865024" w:rsidP="00865024">
      <w:pPr>
        <w:autoSpaceDE w:val="0"/>
        <w:autoSpaceDN w:val="0"/>
        <w:adjustRightInd w:val="0"/>
        <w:spacing w:after="0" w:line="240" w:lineRule="auto"/>
        <w:jc w:val="center"/>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3. Полномочия членов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3.1. Члены комиссии обладают равными правами при рассмотрении вопросов, связанных с осуществлением возложенной на комиссию задачи.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3.2. Члены комиссии обязаны:</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знать и руководствоваться в своей деятельности требованиями законодательства Российской Федерации и настоящего Положения;</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 соблюдать порядок рассмотрения предложений </w:t>
      </w:r>
      <w:proofErr w:type="gramStart"/>
      <w:r w:rsidRPr="00865024">
        <w:rPr>
          <w:rFonts w:ascii="Times New Roman" w:eastAsia="Times New Roman" w:hAnsi="Times New Roman" w:cs="Times New Roman"/>
          <w:lang w:eastAsia="ru-RU"/>
        </w:rPr>
        <w:t>согласно постановления</w:t>
      </w:r>
      <w:proofErr w:type="gramEnd"/>
      <w:r w:rsidRPr="00865024">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w:t>
      </w:r>
      <w:proofErr w:type="gramStart"/>
      <w:r w:rsidRPr="00865024">
        <w:rPr>
          <w:rFonts w:ascii="Times New Roman" w:eastAsia="Times New Roman" w:hAnsi="Times New Roman" w:cs="Times New Roman"/>
          <w:lang w:eastAsia="ru-RU"/>
        </w:rPr>
        <w:t>области  «</w:t>
      </w:r>
      <w:proofErr w:type="gramEnd"/>
      <w:r w:rsidRPr="00865024">
        <w:rPr>
          <w:rFonts w:ascii="Times New Roman" w:eastAsia="Times New Roman" w:hAnsi="Times New Roman" w:cs="Times New Roman"/>
          <w:lang w:eastAsia="ru-RU"/>
        </w:rPr>
        <w:t>Об утверждении Порядка предоставления из бюджета</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субсидии муниципальным унитарным предприятиям на возмещение </w:t>
      </w:r>
      <w:proofErr w:type="gramStart"/>
      <w:r w:rsidRPr="00865024">
        <w:rPr>
          <w:rFonts w:ascii="Times New Roman" w:eastAsia="Times New Roman" w:hAnsi="Times New Roman" w:cs="Times New Roman"/>
          <w:lang w:eastAsia="ru-RU"/>
        </w:rPr>
        <w:t>затрат  связанных</w:t>
      </w:r>
      <w:proofErr w:type="gramEnd"/>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3.3. Члены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присутствуют на заседаниях комиссии и принимают решения по вопросам, отнесенным к компетенции комиссии настоящим Положением и законодательством Российской Федерации;</w:t>
      </w:r>
    </w:p>
    <w:p w:rsidR="00865024" w:rsidRPr="00865024" w:rsidRDefault="00865024" w:rsidP="00865024">
      <w:pPr>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 осуществляют рассмотрение и оценку предложений участников отбора получателей субсидии </w:t>
      </w:r>
      <w:proofErr w:type="gramStart"/>
      <w:r w:rsidRPr="00865024">
        <w:rPr>
          <w:rFonts w:ascii="Times New Roman" w:eastAsia="Times New Roman" w:hAnsi="Times New Roman" w:cs="Times New Roman"/>
          <w:lang w:eastAsia="ru-RU"/>
        </w:rPr>
        <w:t>МУП</w:t>
      </w:r>
      <w:proofErr w:type="gramEnd"/>
      <w:r w:rsidRPr="00865024">
        <w:rPr>
          <w:rFonts w:ascii="Times New Roman" w:eastAsia="Times New Roman" w:hAnsi="Times New Roman" w:cs="Times New Roman"/>
          <w:lang w:eastAsia="ru-RU"/>
        </w:rPr>
        <w:t xml:space="preserve"> осуществляющих </w:t>
      </w:r>
      <w:proofErr w:type="gramStart"/>
      <w:r w:rsidRPr="00865024">
        <w:rPr>
          <w:rFonts w:ascii="Times New Roman" w:eastAsia="Times New Roman" w:hAnsi="Times New Roman" w:cs="Times New Roman"/>
          <w:lang w:eastAsia="ru-RU"/>
        </w:rPr>
        <w:t>деятельность  на</w:t>
      </w:r>
      <w:proofErr w:type="gramEnd"/>
      <w:r w:rsidRPr="00865024">
        <w:rPr>
          <w:rFonts w:ascii="Times New Roman" w:eastAsia="Times New Roman" w:hAnsi="Times New Roman" w:cs="Times New Roman"/>
          <w:lang w:eastAsia="ru-RU"/>
        </w:rPr>
        <w:t xml:space="preserve"> территории городского поселения Безенчук муниципального района Безенчукский Самарской </w:t>
      </w:r>
      <w:proofErr w:type="gramStart"/>
      <w:r w:rsidRPr="00865024">
        <w:rPr>
          <w:rFonts w:ascii="Times New Roman" w:eastAsia="Times New Roman" w:hAnsi="Times New Roman" w:cs="Times New Roman"/>
          <w:lang w:eastAsia="ru-RU"/>
        </w:rPr>
        <w:t>области,  на</w:t>
      </w:r>
      <w:proofErr w:type="gramEnd"/>
      <w:r w:rsidRPr="00865024">
        <w:rPr>
          <w:rFonts w:ascii="Times New Roman" w:eastAsia="Times New Roman" w:hAnsi="Times New Roman" w:cs="Times New Roman"/>
          <w:lang w:eastAsia="ru-RU"/>
        </w:rPr>
        <w:t xml:space="preserve"> возмещение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 в соответствии с требованиями действующего законодательства и настоящего Положения;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xml:space="preserve">- подписывают протокол заседания комиссии по рассмотрению и оценке предложений участников отбора получателей субсидии на возмещение затрат, связанных с </w:t>
      </w:r>
      <w:proofErr w:type="gramStart"/>
      <w:r w:rsidRPr="00865024">
        <w:rPr>
          <w:rFonts w:ascii="Times New Roman" w:eastAsia="Times New Roman" w:hAnsi="Times New Roman" w:cs="Times New Roman"/>
          <w:lang w:eastAsia="ru-RU"/>
        </w:rPr>
        <w:t>погашением  просроченной</w:t>
      </w:r>
      <w:proofErr w:type="gramEnd"/>
      <w:r w:rsidRPr="00865024">
        <w:rPr>
          <w:rFonts w:ascii="Times New Roman" w:eastAsia="Times New Roman" w:hAnsi="Times New Roman" w:cs="Times New Roman"/>
          <w:lang w:eastAsia="ru-RU"/>
        </w:rPr>
        <w:t xml:space="preserve"> кредиторской задолженности перед поставщиками товаров (работ, услуг)</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осуществляют иные действия в соответствии с законодательством Российской Федерации и настоящим Положением.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3.4. Руководство работой комиссии осуществляет председатель комиссии, а в его отсутствие - заместитель председателя комиссии. Председатель комиссии пользуется полномочиями члена комиссии, а также:</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осуществляет руководство деятельностью комиссии и обеспечивает выполнение настоящего Положения;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председательствует на заседаниях комиссии и организует ее работу;</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назначает заседания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открывает и ведет заседания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объявляет состав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подписывает протоколы заседаний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объявляет результаты рассмотрения предложений;</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несет ответственность за деятельность комиссии в соответствии с действующим законодательством Российской Федерации;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осуществляет иные действия в соответствии с законодательством Российской Федерации и настоящим Положением.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3.5. Заместитель председателя комиссии пользуется полномочиями члена комиссии, а также:</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организует предварительную подготовку вопросов, подлежащих рассмотрению на заседаниях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выполняет поручения председателя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исполняет обязанности председателя комиссии в его отсутствие или при невозможности выполнения им своих обязанностей.</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lastRenderedPageBreak/>
        <w:t>3.6. Секретарь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своевременно осуществляет подготовку материалов к заседаниям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надлежащим образом и своевременно оформляет протоколы заседаний комиссии и иные документы, представляет их на подпись председателю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65024" w:rsidRPr="00865024" w:rsidRDefault="00865024" w:rsidP="00865024">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865024">
        <w:rPr>
          <w:rFonts w:ascii="Times New Roman" w:eastAsia="Times New Roman" w:hAnsi="Times New Roman" w:cs="Times New Roman"/>
          <w:b/>
          <w:bCs/>
          <w:lang w:eastAsia="ru-RU"/>
        </w:rPr>
        <w:t>4. Порядок работы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4.1. Формой работы комиссии являются заседания.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4.2. Комиссия начинает процедуру рассмотрения предложений (заявок) с наименования претендента на получение субсидии.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4.3. Заседания комиссии созываются председателем комиссии, в его отсутствии - заместителем председателя.</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4.4. Заседание считается правомочным, если на нем присутствуют не менее 2/3 ее состава.</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4.5. Заседание ведет председатель комиссии, а в случае его отсутствия - заместитель председателя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4.6. Протокол заседания комиссии подписывается председателем, заместителем председателя, членами комиссии.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4.7. Решения комиссии (далее - решения) принимаются путем открытого голосования простым большинством голосов от числа ее членов с правом решающего голоса, присутствующих на заседании.</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4.8. В случае равенства голосов голос председательствующего на заседании является решающим.</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4.9. Комиссия вправе привлекать при необходимости к рассмотрению представленных материалов специализированные организации и экспертов.</w:t>
      </w:r>
    </w:p>
    <w:p w:rsidR="00865024" w:rsidRPr="00865024" w:rsidRDefault="00865024" w:rsidP="00865024">
      <w:pPr>
        <w:autoSpaceDE w:val="0"/>
        <w:autoSpaceDN w:val="0"/>
        <w:adjustRightInd w:val="0"/>
        <w:spacing w:after="0" w:line="240" w:lineRule="auto"/>
        <w:jc w:val="both"/>
        <w:rPr>
          <w:rFonts w:ascii="Times New Roman" w:eastAsia="Times New Roman" w:hAnsi="Times New Roman" w:cs="Times New Roman"/>
          <w:lang w:eastAsia="ru-RU"/>
        </w:rPr>
      </w:pPr>
      <w:r w:rsidRPr="00865024">
        <w:rPr>
          <w:rFonts w:ascii="Times New Roman" w:eastAsia="Times New Roman" w:hAnsi="Times New Roman" w:cs="Times New Roman"/>
          <w:lang w:eastAsia="ru-RU"/>
        </w:rPr>
        <w:t>4.10. На основании результатов рассмотрения заявок комиссия принимает решение о положительном (отрицательном) решении, которое оформляется протоколом Комиссии.</w:t>
      </w:r>
    </w:p>
    <w:p w:rsidR="00BC25C5" w:rsidRPr="00696AF8" w:rsidRDefault="00BC25C5" w:rsidP="009E6B1B">
      <w:pPr>
        <w:spacing w:after="0" w:line="240" w:lineRule="auto"/>
        <w:jc w:val="center"/>
        <w:rPr>
          <w:rFonts w:ascii="Times New Roman" w:eastAsia="Times New Roman" w:hAnsi="Times New Roman" w:cs="Times New Roman"/>
          <w:b/>
          <w:bCs/>
          <w:sz w:val="8"/>
          <w:szCs w:val="8"/>
          <w:lang w:eastAsia="ru-RU"/>
        </w:rPr>
      </w:pPr>
    </w:p>
    <w:p w:rsidR="00696AF8" w:rsidRPr="00AE2629" w:rsidRDefault="00696AF8" w:rsidP="00696AF8">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1C5D84">
        <w:rPr>
          <w:rFonts w:ascii="Times New Roman" w:eastAsia="Times New Roman" w:hAnsi="Times New Roman" w:cs="Times New Roman"/>
          <w:b/>
          <w:lang w:eastAsia="zh-CN"/>
        </w:rPr>
        <w:t>8</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8</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38</w:t>
      </w:r>
      <w:r w:rsidR="001C5D84">
        <w:rPr>
          <w:rFonts w:ascii="Times New Roman" w:eastAsia="Calibri" w:hAnsi="Times New Roman" w:cs="Times New Roman"/>
          <w:b/>
        </w:rPr>
        <w:t>9</w:t>
      </w:r>
    </w:p>
    <w:p w:rsidR="001C5D84" w:rsidRPr="001C5D84" w:rsidRDefault="00696AF8" w:rsidP="001C5D8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1C5D84">
        <w:rPr>
          <w:rFonts w:ascii="Times New Roman" w:eastAsia="Calibri" w:hAnsi="Times New Roman" w:cs="Times New Roman"/>
          <w:bCs/>
        </w:rPr>
        <w:t>«</w:t>
      </w:r>
      <w:r w:rsidR="001C5D84" w:rsidRPr="001C5D84">
        <w:rPr>
          <w:rFonts w:ascii="Times New Roman" w:eastAsia="Times New Roman" w:hAnsi="Times New Roman" w:cs="Times New Roman"/>
          <w:lang w:eastAsia="ru-RU"/>
        </w:rPr>
        <w:t xml:space="preserve">О внесении изменения в постановление «Об утверждении муниципального задания для </w:t>
      </w:r>
      <w:proofErr w:type="gramStart"/>
      <w:r w:rsidR="001C5D84" w:rsidRPr="001C5D84">
        <w:rPr>
          <w:rFonts w:ascii="Times New Roman" w:eastAsia="Times New Roman" w:hAnsi="Times New Roman" w:cs="Times New Roman"/>
          <w:lang w:eastAsia="ru-RU"/>
        </w:rPr>
        <w:t>муниципального  бюджетного</w:t>
      </w:r>
      <w:proofErr w:type="gramEnd"/>
      <w:r w:rsidR="001C5D84" w:rsidRPr="001C5D84">
        <w:rPr>
          <w:rFonts w:ascii="Times New Roman" w:eastAsia="Times New Roman" w:hAnsi="Times New Roman" w:cs="Times New Roman"/>
          <w:lang w:eastAsia="ru-RU"/>
        </w:rPr>
        <w:t xml:space="preserve"> учреждения «Благоустройство» городского поселения Безенчук муниципального района Безенчукский Самарской области» от 27.12.2024г. № 680</w:t>
      </w:r>
    </w:p>
    <w:p w:rsidR="001C5D84" w:rsidRPr="001C5D84" w:rsidRDefault="001C5D84" w:rsidP="001C5D84">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C5D84">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постановлением Администрации городского поселения Безенчук муниципального района Безенчукский Самарской области № 595 от 25.10.2019г. «О внесении изменений </w:t>
      </w:r>
      <w:proofErr w:type="gramStart"/>
      <w:r w:rsidRPr="001C5D84">
        <w:rPr>
          <w:rFonts w:ascii="Times New Roman" w:eastAsia="Times New Roman" w:hAnsi="Times New Roman" w:cs="Times New Roman"/>
          <w:lang w:eastAsia="ru-RU"/>
        </w:rPr>
        <w:t>в  Порядок</w:t>
      </w:r>
      <w:proofErr w:type="gramEnd"/>
      <w:r w:rsidRPr="001C5D84">
        <w:rPr>
          <w:rFonts w:ascii="Times New Roman" w:eastAsia="Times New Roman" w:hAnsi="Times New Roman" w:cs="Times New Roman"/>
          <w:lang w:eastAsia="ru-RU"/>
        </w:rPr>
        <w:t xml:space="preserve">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Безенчукский Самарской области и финансового обеспечения выполнения муниципального задания, утвержденный постановлением Администрации городского поселения Безенчук от 03.06.2013 г. № 143»,</w:t>
      </w:r>
    </w:p>
    <w:p w:rsidR="001C5D84" w:rsidRPr="001C5D84" w:rsidRDefault="001C5D84" w:rsidP="001C5D84">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1C5D84">
        <w:rPr>
          <w:rFonts w:ascii="Times New Roman" w:eastAsia="Times New Roman" w:hAnsi="Times New Roman" w:cs="Times New Roman"/>
          <w:bCs/>
          <w:lang w:eastAsia="ru-RU"/>
        </w:rPr>
        <w:t>ПОСТАНОВЛЯЮ:</w:t>
      </w:r>
    </w:p>
    <w:p w:rsidR="001C5D84" w:rsidRPr="001C5D84" w:rsidRDefault="001C5D84" w:rsidP="001C5D84">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C5D84">
        <w:rPr>
          <w:rFonts w:ascii="Times New Roman" w:eastAsia="Times New Roman" w:hAnsi="Times New Roman" w:cs="Times New Roman"/>
          <w:lang w:eastAsia="ru-RU"/>
        </w:rPr>
        <w:t xml:space="preserve">1.  Внести в Постановление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w:t>
      </w:r>
      <w:proofErr w:type="gramStart"/>
      <w:r w:rsidRPr="001C5D84">
        <w:rPr>
          <w:rFonts w:ascii="Times New Roman" w:eastAsia="Times New Roman" w:hAnsi="Times New Roman" w:cs="Times New Roman"/>
          <w:lang w:eastAsia="ru-RU"/>
        </w:rPr>
        <w:t>от  27.12.2024</w:t>
      </w:r>
      <w:proofErr w:type="gramEnd"/>
      <w:r w:rsidRPr="001C5D84">
        <w:rPr>
          <w:rFonts w:ascii="Times New Roman" w:eastAsia="Times New Roman" w:hAnsi="Times New Roman" w:cs="Times New Roman"/>
          <w:lang w:eastAsia="ru-RU"/>
        </w:rPr>
        <w:t xml:space="preserve"> г. № </w:t>
      </w:r>
      <w:proofErr w:type="gramStart"/>
      <w:r w:rsidRPr="001C5D84">
        <w:rPr>
          <w:rFonts w:ascii="Times New Roman" w:eastAsia="Times New Roman" w:hAnsi="Times New Roman" w:cs="Times New Roman"/>
          <w:lang w:eastAsia="ru-RU"/>
        </w:rPr>
        <w:t>680  следующее</w:t>
      </w:r>
      <w:proofErr w:type="gramEnd"/>
      <w:r w:rsidRPr="001C5D84">
        <w:rPr>
          <w:rFonts w:ascii="Times New Roman" w:eastAsia="Times New Roman" w:hAnsi="Times New Roman" w:cs="Times New Roman"/>
          <w:lang w:eastAsia="ru-RU"/>
        </w:rPr>
        <w:t xml:space="preserve"> изменение: приложение к Постановлению изложить в новой </w:t>
      </w:r>
      <w:proofErr w:type="gramStart"/>
      <w:r w:rsidRPr="001C5D84">
        <w:rPr>
          <w:rFonts w:ascii="Times New Roman" w:eastAsia="Times New Roman" w:hAnsi="Times New Roman" w:cs="Times New Roman"/>
          <w:lang w:eastAsia="ru-RU"/>
        </w:rPr>
        <w:t>редакции  согласно</w:t>
      </w:r>
      <w:proofErr w:type="gramEnd"/>
      <w:r w:rsidRPr="001C5D84">
        <w:rPr>
          <w:rFonts w:ascii="Times New Roman" w:eastAsia="Times New Roman" w:hAnsi="Times New Roman" w:cs="Times New Roman"/>
          <w:lang w:eastAsia="ru-RU"/>
        </w:rPr>
        <w:t xml:space="preserve"> </w:t>
      </w:r>
      <w:proofErr w:type="gramStart"/>
      <w:r w:rsidRPr="001C5D84">
        <w:rPr>
          <w:rFonts w:ascii="Times New Roman" w:eastAsia="Times New Roman" w:hAnsi="Times New Roman" w:cs="Times New Roman"/>
          <w:lang w:eastAsia="ru-RU"/>
        </w:rPr>
        <w:t>приложению  к</w:t>
      </w:r>
      <w:proofErr w:type="gramEnd"/>
      <w:r w:rsidRPr="001C5D84">
        <w:rPr>
          <w:rFonts w:ascii="Times New Roman" w:eastAsia="Times New Roman" w:hAnsi="Times New Roman" w:cs="Times New Roman"/>
          <w:lang w:eastAsia="ru-RU"/>
        </w:rPr>
        <w:t xml:space="preserve"> настоящему постановлению.</w:t>
      </w:r>
    </w:p>
    <w:p w:rsidR="001C5D84" w:rsidRPr="001C5D84" w:rsidRDefault="001C5D84" w:rsidP="001C5D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C5D84">
        <w:rPr>
          <w:rFonts w:ascii="Times New Roman" w:eastAsia="Times New Roman" w:hAnsi="Times New Roman" w:cs="Times New Roman"/>
          <w:lang w:eastAsia="ru-RU"/>
        </w:rPr>
        <w:t xml:space="preserve">2. Директору МБУ «Благоустройство» </w:t>
      </w:r>
      <w:proofErr w:type="spellStart"/>
      <w:r w:rsidRPr="001C5D84">
        <w:rPr>
          <w:rFonts w:ascii="Times New Roman" w:eastAsia="Times New Roman" w:hAnsi="Times New Roman" w:cs="Times New Roman"/>
          <w:lang w:eastAsia="ru-RU"/>
        </w:rPr>
        <w:t>А.Р.Мелиховой</w:t>
      </w:r>
      <w:proofErr w:type="spellEnd"/>
      <w:r w:rsidRPr="001C5D84">
        <w:rPr>
          <w:rFonts w:ascii="Times New Roman" w:eastAsia="Times New Roman" w:hAnsi="Times New Roman" w:cs="Times New Roman"/>
          <w:lang w:eastAsia="ru-RU"/>
        </w:rPr>
        <w:t xml:space="preserve">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1C5D84">
        <w:rPr>
          <w:rFonts w:ascii="Times New Roman" w:eastAsia="Times New Roman" w:hAnsi="Times New Roman" w:cs="Times New Roman"/>
          <w:lang w:val="en-US" w:eastAsia="ru-RU"/>
        </w:rPr>
        <w:t>http</w:t>
      </w:r>
      <w:r w:rsidRPr="001C5D84">
        <w:rPr>
          <w:rFonts w:ascii="Times New Roman" w:eastAsia="Times New Roman" w:hAnsi="Times New Roman" w:cs="Times New Roman"/>
          <w:lang w:eastAsia="ru-RU"/>
        </w:rPr>
        <w:t>://</w:t>
      </w:r>
      <w:r w:rsidRPr="001C5D84">
        <w:rPr>
          <w:rFonts w:ascii="Times New Roman" w:eastAsia="Times New Roman" w:hAnsi="Times New Roman" w:cs="Times New Roman"/>
          <w:lang w:val="en-US" w:eastAsia="ru-RU"/>
        </w:rPr>
        <w:t>bus</w:t>
      </w:r>
      <w:r w:rsidRPr="001C5D84">
        <w:rPr>
          <w:rFonts w:ascii="Times New Roman" w:eastAsia="Times New Roman" w:hAnsi="Times New Roman" w:cs="Times New Roman"/>
          <w:lang w:eastAsia="ru-RU"/>
        </w:rPr>
        <w:t>.</w:t>
      </w:r>
      <w:r w:rsidRPr="001C5D84">
        <w:rPr>
          <w:rFonts w:ascii="Times New Roman" w:eastAsia="Times New Roman" w:hAnsi="Times New Roman" w:cs="Times New Roman"/>
          <w:lang w:val="en-US" w:eastAsia="ru-RU"/>
        </w:rPr>
        <w:t>gov</w:t>
      </w:r>
      <w:r w:rsidRPr="001C5D84">
        <w:rPr>
          <w:rFonts w:ascii="Times New Roman" w:eastAsia="Times New Roman" w:hAnsi="Times New Roman" w:cs="Times New Roman"/>
          <w:lang w:eastAsia="ru-RU"/>
        </w:rPr>
        <w:t>.</w:t>
      </w:r>
      <w:proofErr w:type="spellStart"/>
      <w:r w:rsidRPr="001C5D84">
        <w:rPr>
          <w:rFonts w:ascii="Times New Roman" w:eastAsia="Times New Roman" w:hAnsi="Times New Roman" w:cs="Times New Roman"/>
          <w:lang w:val="en-US" w:eastAsia="ru-RU"/>
        </w:rPr>
        <w:t>ru</w:t>
      </w:r>
      <w:proofErr w:type="spellEnd"/>
      <w:r w:rsidRPr="001C5D84">
        <w:rPr>
          <w:rFonts w:ascii="Times New Roman" w:eastAsia="Times New Roman" w:hAnsi="Times New Roman" w:cs="Times New Roman"/>
          <w:lang w:eastAsia="ru-RU"/>
        </w:rPr>
        <w:t xml:space="preserve"> </w:t>
      </w:r>
    </w:p>
    <w:p w:rsidR="001C5D84" w:rsidRDefault="001C5D84" w:rsidP="001C5D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C5D84">
        <w:rPr>
          <w:rFonts w:ascii="Times New Roman" w:eastAsia="Times New Roman" w:hAnsi="Times New Roman" w:cs="Times New Roman"/>
          <w:lang w:eastAsia="ru-RU"/>
        </w:rPr>
        <w:t xml:space="preserve">3. Контроль над выполнением настоящего постановления возложить на </w:t>
      </w:r>
      <w:proofErr w:type="gramStart"/>
      <w:r w:rsidRPr="001C5D84">
        <w:rPr>
          <w:rFonts w:ascii="Times New Roman" w:eastAsia="Times New Roman" w:hAnsi="Times New Roman" w:cs="Times New Roman"/>
          <w:lang w:eastAsia="ru-RU"/>
        </w:rPr>
        <w:t>бухгалтера  Проскурину</w:t>
      </w:r>
      <w:proofErr w:type="gramEnd"/>
      <w:r w:rsidRPr="001C5D84">
        <w:rPr>
          <w:rFonts w:ascii="Times New Roman" w:eastAsia="Times New Roman" w:hAnsi="Times New Roman" w:cs="Times New Roman"/>
          <w:lang w:eastAsia="ru-RU"/>
        </w:rPr>
        <w:t xml:space="preserve"> О.А.</w:t>
      </w:r>
    </w:p>
    <w:p w:rsidR="00696AF8" w:rsidRPr="001C5D84" w:rsidRDefault="00696AF8" w:rsidP="001C5D84">
      <w:pPr>
        <w:autoSpaceDE w:val="0"/>
        <w:autoSpaceDN w:val="0"/>
        <w:adjustRightInd w:val="0"/>
        <w:spacing w:after="0" w:line="240" w:lineRule="auto"/>
        <w:jc w:val="both"/>
        <w:rPr>
          <w:rFonts w:ascii="Times New Roman" w:hAnsi="Times New Roman" w:cs="Times New Roman"/>
        </w:rPr>
      </w:pPr>
      <w:r w:rsidRPr="001C5D84">
        <w:rPr>
          <w:rFonts w:ascii="Times New Roman" w:hAnsi="Times New Roman" w:cs="Times New Roman"/>
        </w:rPr>
        <w:t xml:space="preserve">Глава городского поселения Безенчук                 </w:t>
      </w:r>
      <w:proofErr w:type="spellStart"/>
      <w:r w:rsidRPr="001C5D84">
        <w:rPr>
          <w:rFonts w:ascii="Times New Roman" w:hAnsi="Times New Roman" w:cs="Times New Roman"/>
        </w:rPr>
        <w:t>Е.В.Гусев</w:t>
      </w:r>
      <w:proofErr w:type="spellEnd"/>
    </w:p>
    <w:p w:rsidR="009F7337" w:rsidRPr="009F7337" w:rsidRDefault="009F7337" w:rsidP="009F7337">
      <w:pPr>
        <w:spacing w:after="0" w:line="240" w:lineRule="auto"/>
        <w:jc w:val="both"/>
        <w:outlineLvl w:val="0"/>
        <w:rPr>
          <w:rFonts w:ascii="Times New Roman" w:eastAsia="Calibri" w:hAnsi="Times New Roman" w:cs="Times New Roman"/>
          <w:b/>
          <w:sz w:val="8"/>
          <w:szCs w:val="8"/>
        </w:rPr>
      </w:pPr>
    </w:p>
    <w:p w:rsidR="009F7337" w:rsidRPr="00AE2629" w:rsidRDefault="009F7337" w:rsidP="009F7337">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3</w:t>
      </w:r>
      <w:r>
        <w:rPr>
          <w:rFonts w:ascii="Times New Roman" w:eastAsia="Calibri" w:hAnsi="Times New Roman" w:cs="Times New Roman"/>
          <w:b/>
        </w:rPr>
        <w:t>94</w:t>
      </w:r>
    </w:p>
    <w:p w:rsidR="000A3578" w:rsidRPr="000A3578" w:rsidRDefault="009F7337" w:rsidP="000A3578">
      <w:pPr>
        <w:spacing w:after="0" w:line="240" w:lineRule="auto"/>
        <w:jc w:val="both"/>
        <w:rPr>
          <w:rFonts w:ascii="Times New Roman" w:eastAsia="Times New Roman" w:hAnsi="Times New Roman" w:cs="Times New Roman"/>
          <w:lang w:eastAsia="ar-SA"/>
        </w:rPr>
      </w:pPr>
      <w:r w:rsidRPr="000A3578">
        <w:rPr>
          <w:rFonts w:ascii="Times New Roman" w:eastAsia="Calibri" w:hAnsi="Times New Roman" w:cs="Times New Roman"/>
          <w:bCs/>
        </w:rPr>
        <w:t>«</w:t>
      </w:r>
      <w:r w:rsidR="000A3578" w:rsidRPr="000A3578">
        <w:rPr>
          <w:rFonts w:ascii="Times New Roman" w:eastAsia="Times New Roman" w:hAnsi="Times New Roman" w:cs="Times New Roman"/>
          <w:lang w:eastAsia="ar-SA"/>
        </w:rPr>
        <w:t xml:space="preserve">Об утверждении Положения «О закупке товаров, работ, услуг для нужд муниципального бюджетного </w:t>
      </w:r>
      <w:proofErr w:type="gramStart"/>
      <w:r w:rsidR="000A3578" w:rsidRPr="000A3578">
        <w:rPr>
          <w:rFonts w:ascii="Times New Roman" w:eastAsia="Times New Roman" w:hAnsi="Times New Roman" w:cs="Times New Roman"/>
          <w:lang w:eastAsia="ar-SA"/>
        </w:rPr>
        <w:t>учреждения  городского</w:t>
      </w:r>
      <w:proofErr w:type="gramEnd"/>
      <w:r w:rsidR="000A3578" w:rsidRPr="000A3578">
        <w:rPr>
          <w:rFonts w:ascii="Times New Roman" w:eastAsia="Times New Roman" w:hAnsi="Times New Roman" w:cs="Times New Roman"/>
          <w:lang w:eastAsia="ar-SA"/>
        </w:rPr>
        <w:t xml:space="preserve"> поселения Безенчук муниципального района Безенчукский Самарской области «Благоустройство»</w:t>
      </w:r>
    </w:p>
    <w:p w:rsidR="000A3578" w:rsidRPr="000A3578" w:rsidRDefault="000A3578" w:rsidP="000A3578">
      <w:pPr>
        <w:suppressAutoHyphens/>
        <w:spacing w:after="0" w:line="240" w:lineRule="auto"/>
        <w:jc w:val="both"/>
        <w:rPr>
          <w:rFonts w:ascii="Times New Roman" w:eastAsia="Times New Roman" w:hAnsi="Times New Roman" w:cs="Times New Roman"/>
          <w:lang w:eastAsia="ar-SA"/>
        </w:rPr>
      </w:pPr>
      <w:r w:rsidRPr="000A3578">
        <w:rPr>
          <w:rFonts w:ascii="Times New Roman" w:eastAsia="Times New Roman" w:hAnsi="Times New Roman" w:cs="Times New Roman"/>
          <w:lang w:eastAsia="ar-SA"/>
        </w:rPr>
        <w:t xml:space="preserve">         В соответствии  с Федеральными законам от 06.10.2003 № 131-ФЗ «Об общих принципах организации местного самоуправления в Российской Федерации», от 18.07.2011 № 223-ФЗ "О закупках товаров, работ, услуг отдельными видами юридических лиц", постановлением Правительства Российской Федерации от 10.06.2025г. № 879 «О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руководствуясь Уставом городского поселения Безенчук  муниципального района Безенчукский Самарской области</w:t>
      </w:r>
    </w:p>
    <w:p w:rsidR="000A3578" w:rsidRPr="000A3578" w:rsidRDefault="000A3578" w:rsidP="000A3578">
      <w:pPr>
        <w:suppressAutoHyphens/>
        <w:spacing w:after="0" w:line="240" w:lineRule="auto"/>
        <w:ind w:firstLine="426"/>
        <w:jc w:val="center"/>
        <w:rPr>
          <w:rFonts w:ascii="Times New Roman" w:eastAsia="Calibri" w:hAnsi="Times New Roman" w:cs="Times New Roman"/>
          <w:lang w:eastAsia="ar-SA"/>
        </w:rPr>
      </w:pPr>
      <w:r w:rsidRPr="000A3578">
        <w:rPr>
          <w:rFonts w:ascii="Times New Roman" w:eastAsia="Calibri" w:hAnsi="Times New Roman" w:cs="Times New Roman"/>
          <w:lang w:eastAsia="ar-SA"/>
        </w:rPr>
        <w:t>ПОСТАНОВЛЯЮ:</w:t>
      </w:r>
    </w:p>
    <w:p w:rsidR="000A3578" w:rsidRPr="000A3578" w:rsidRDefault="000A3578" w:rsidP="000A3578">
      <w:pPr>
        <w:suppressAutoHyphens/>
        <w:spacing w:after="0" w:line="240" w:lineRule="auto"/>
        <w:ind w:firstLine="426"/>
        <w:jc w:val="both"/>
        <w:rPr>
          <w:rFonts w:ascii="Times New Roman" w:eastAsia="Times New Roman" w:hAnsi="Times New Roman" w:cs="Times New Roman"/>
          <w:lang w:eastAsia="ar-SA"/>
        </w:rPr>
      </w:pPr>
      <w:r w:rsidRPr="000A3578">
        <w:rPr>
          <w:rFonts w:ascii="Times New Roman" w:eastAsia="Times New Roman" w:hAnsi="Times New Roman" w:cs="Times New Roman"/>
          <w:lang w:eastAsia="ru-RU"/>
        </w:rPr>
        <w:t xml:space="preserve">1. </w:t>
      </w:r>
      <w:r w:rsidRPr="000A3578">
        <w:rPr>
          <w:rFonts w:ascii="Times New Roman" w:eastAsia="Times New Roman" w:hAnsi="Times New Roman" w:cs="Times New Roman"/>
          <w:color w:val="000000"/>
          <w:lang w:eastAsia="ru-RU"/>
        </w:rPr>
        <w:t xml:space="preserve">Утвердить прилагаемое </w:t>
      </w:r>
      <w:r w:rsidRPr="000A3578">
        <w:rPr>
          <w:rFonts w:ascii="Times New Roman" w:eastAsia="Times New Roman" w:hAnsi="Times New Roman" w:cs="Times New Roman"/>
          <w:lang w:eastAsia="ar-SA"/>
        </w:rPr>
        <w:t>Положения «О закупке товаров, работ, услуг для нужд муниципального бюджетного учреждения городского поселения Безенчук муниципального района Безенчукский Самарской области «Благоустройство».</w:t>
      </w:r>
    </w:p>
    <w:p w:rsidR="000A3578" w:rsidRPr="000A3578" w:rsidRDefault="000A3578" w:rsidP="000A3578">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0A3578">
        <w:rPr>
          <w:rFonts w:ascii="Times New Roman" w:eastAsia="Times New Roman" w:hAnsi="Times New Roman" w:cs="Times New Roman"/>
          <w:lang w:eastAsia="ru-RU"/>
        </w:rPr>
        <w:lastRenderedPageBreak/>
        <w:t xml:space="preserve">2. Постановление Администрации городского поселения Безенчук муниципального района Безенчукский Самарской области </w:t>
      </w:r>
      <w:proofErr w:type="gramStart"/>
      <w:r w:rsidRPr="000A3578">
        <w:rPr>
          <w:rFonts w:ascii="Times New Roman" w:eastAsia="Times New Roman" w:hAnsi="Times New Roman" w:cs="Times New Roman"/>
          <w:lang w:eastAsia="ru-RU"/>
        </w:rPr>
        <w:t xml:space="preserve">от  </w:t>
      </w:r>
      <w:r w:rsidRPr="000A3578">
        <w:rPr>
          <w:rFonts w:ascii="Times New Roman" w:eastAsia="Times New Roman" w:hAnsi="Times New Roman" w:cs="Times New Roman"/>
          <w:lang w:eastAsia="ar-SA"/>
        </w:rPr>
        <w:t>28.12.2024г.</w:t>
      </w:r>
      <w:proofErr w:type="gramEnd"/>
      <w:r w:rsidRPr="000A3578">
        <w:rPr>
          <w:rFonts w:ascii="Times New Roman" w:eastAsia="Times New Roman" w:hAnsi="Times New Roman" w:cs="Times New Roman"/>
          <w:lang w:eastAsia="ar-SA"/>
        </w:rPr>
        <w:t xml:space="preserve"> № 685 </w:t>
      </w:r>
      <w:r w:rsidRPr="000A3578">
        <w:rPr>
          <w:rFonts w:ascii="Times New Roman" w:eastAsia="Times New Roman" w:hAnsi="Times New Roman" w:cs="Times New Roman"/>
          <w:lang w:eastAsia="ru-RU"/>
        </w:rPr>
        <w:t>отменить.</w:t>
      </w:r>
    </w:p>
    <w:p w:rsidR="000A3578" w:rsidRPr="000A3578" w:rsidRDefault="000A3578" w:rsidP="000A3578">
      <w:pPr>
        <w:spacing w:after="0" w:line="240" w:lineRule="auto"/>
        <w:ind w:firstLine="426"/>
        <w:jc w:val="both"/>
        <w:rPr>
          <w:rFonts w:ascii="Times New Roman" w:eastAsia="Times New Roman" w:hAnsi="Times New Roman" w:cs="Times New Roman"/>
          <w:lang w:eastAsia="ru-RU"/>
        </w:rPr>
      </w:pPr>
      <w:r w:rsidRPr="000A357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0A3578" w:rsidRPr="000A3578" w:rsidRDefault="000A3578" w:rsidP="000A3578">
      <w:pPr>
        <w:spacing w:after="0" w:line="240" w:lineRule="auto"/>
        <w:ind w:firstLine="426"/>
        <w:jc w:val="both"/>
        <w:rPr>
          <w:rFonts w:ascii="Times New Roman" w:eastAsia="Times New Roman" w:hAnsi="Times New Roman" w:cs="Times New Roman"/>
          <w:lang w:eastAsia="ru-RU"/>
        </w:rPr>
      </w:pPr>
      <w:r w:rsidRPr="000A3578">
        <w:rPr>
          <w:rFonts w:ascii="Times New Roman" w:eastAsia="Times New Roman" w:hAnsi="Times New Roman" w:cs="Times New Roman"/>
          <w:lang w:eastAsia="ru-RU"/>
        </w:rPr>
        <w:t>4.</w:t>
      </w:r>
      <w:bookmarkStart w:id="12" w:name="sub_3"/>
      <w:bookmarkStart w:id="13" w:name="sub_12"/>
      <w:bookmarkEnd w:id="12"/>
      <w:r w:rsidRPr="000A3578">
        <w:rPr>
          <w:rFonts w:ascii="Times New Roman" w:eastAsia="Times New Roman" w:hAnsi="Times New Roman" w:cs="Times New Roman"/>
          <w:lang w:eastAsia="ru-RU"/>
        </w:rPr>
        <w:t xml:space="preserve">  Настоящее постановление вступает в силу со дня его </w:t>
      </w:r>
      <w:hyperlink r:id="rId45" w:history="1">
        <w:r w:rsidRPr="000A3578">
          <w:rPr>
            <w:rFonts w:ascii="Times New Roman" w:eastAsia="Times New Roman" w:hAnsi="Times New Roman" w:cs="Times New Roman"/>
            <w:lang w:eastAsia="ru-RU"/>
          </w:rPr>
          <w:t>официального опубликования</w:t>
        </w:r>
      </w:hyperlink>
      <w:bookmarkEnd w:id="13"/>
      <w:r w:rsidRPr="000A3578">
        <w:rPr>
          <w:rFonts w:ascii="Times New Roman" w:eastAsia="Times New Roman" w:hAnsi="Times New Roman" w:cs="Times New Roman"/>
          <w:lang w:eastAsia="ru-RU"/>
        </w:rPr>
        <w:t>.</w:t>
      </w:r>
    </w:p>
    <w:p w:rsidR="000A3578" w:rsidRPr="000A3578" w:rsidRDefault="000A3578" w:rsidP="000A3578">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0A3578">
        <w:rPr>
          <w:rFonts w:ascii="Times New Roman" w:eastAsia="Times New Roman" w:hAnsi="Times New Roman" w:cs="Times New Roman"/>
          <w:color w:val="000000"/>
          <w:lang w:eastAsia="ru-RU"/>
        </w:rPr>
        <w:t xml:space="preserve">Контроль за исполнением настоящего Постановления возложить на ведущего специалиста Администрации поселения </w:t>
      </w:r>
      <w:proofErr w:type="spellStart"/>
      <w:r w:rsidRPr="000A3578">
        <w:rPr>
          <w:rFonts w:ascii="Times New Roman" w:eastAsia="Times New Roman" w:hAnsi="Times New Roman" w:cs="Times New Roman"/>
          <w:color w:val="000000"/>
          <w:lang w:eastAsia="ru-RU"/>
        </w:rPr>
        <w:t>Е.В.Соловьеву</w:t>
      </w:r>
      <w:proofErr w:type="spellEnd"/>
      <w:r w:rsidRPr="000A3578">
        <w:rPr>
          <w:rFonts w:ascii="Times New Roman" w:eastAsia="Times New Roman" w:hAnsi="Times New Roman" w:cs="Times New Roman"/>
          <w:color w:val="000000"/>
          <w:lang w:eastAsia="ru-RU"/>
        </w:rPr>
        <w:t xml:space="preserve">. </w:t>
      </w:r>
    </w:p>
    <w:p w:rsidR="009F7337" w:rsidRPr="001405B4" w:rsidRDefault="009F7337" w:rsidP="000A3578">
      <w:pPr>
        <w:autoSpaceDE w:val="0"/>
        <w:autoSpaceDN w:val="0"/>
        <w:adjustRightInd w:val="0"/>
        <w:spacing w:after="0" w:line="240" w:lineRule="auto"/>
        <w:jc w:val="both"/>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9F7337" w:rsidRPr="00100A01" w:rsidRDefault="009F7337" w:rsidP="009F7337">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9F7337" w:rsidRPr="00100A01" w:rsidRDefault="009F7337" w:rsidP="009F7337">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9F7337" w:rsidRPr="00100A01" w:rsidRDefault="009F7337" w:rsidP="009F7337">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9F7337" w:rsidRDefault="009F7337" w:rsidP="009F7337">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0A3578">
        <w:rPr>
          <w:rFonts w:ascii="Times New Roman" w:eastAsia="Times New Roman" w:hAnsi="Times New Roman" w:cs="Times New Roman"/>
          <w:sz w:val="20"/>
          <w:szCs w:val="20"/>
          <w:lang w:eastAsia="ru-RU"/>
        </w:rPr>
        <w:t>01</w:t>
      </w:r>
      <w:r w:rsidRPr="00100A01">
        <w:rPr>
          <w:rFonts w:ascii="Times New Roman" w:eastAsia="Times New Roman" w:hAnsi="Times New Roman" w:cs="Times New Roman"/>
          <w:sz w:val="20"/>
          <w:szCs w:val="20"/>
          <w:lang w:eastAsia="ru-RU"/>
        </w:rPr>
        <w:t>.0</w:t>
      </w:r>
      <w:r w:rsidR="000A3578">
        <w:rPr>
          <w:rFonts w:ascii="Times New Roman" w:eastAsia="Times New Roman" w:hAnsi="Times New Roman" w:cs="Times New Roman"/>
          <w:sz w:val="20"/>
          <w:szCs w:val="20"/>
          <w:lang w:eastAsia="ru-RU"/>
        </w:rPr>
        <w:t>9</w:t>
      </w:r>
      <w:r w:rsidRPr="00100A01">
        <w:rPr>
          <w:rFonts w:ascii="Times New Roman" w:eastAsia="Times New Roman" w:hAnsi="Times New Roman" w:cs="Times New Roman"/>
          <w:sz w:val="20"/>
          <w:szCs w:val="20"/>
          <w:lang w:eastAsia="ru-RU"/>
        </w:rPr>
        <w:t xml:space="preserve">.2025 г. № </w:t>
      </w:r>
      <w:r>
        <w:rPr>
          <w:rFonts w:ascii="Times New Roman" w:eastAsia="Times New Roman" w:hAnsi="Times New Roman" w:cs="Times New Roman"/>
          <w:sz w:val="20"/>
          <w:szCs w:val="20"/>
          <w:lang w:eastAsia="ru-RU"/>
        </w:rPr>
        <w:t>3</w:t>
      </w:r>
      <w:r w:rsidR="000A3578">
        <w:rPr>
          <w:rFonts w:ascii="Times New Roman" w:eastAsia="Times New Roman" w:hAnsi="Times New Roman" w:cs="Times New Roman"/>
          <w:sz w:val="20"/>
          <w:szCs w:val="20"/>
          <w:lang w:eastAsia="ru-RU"/>
        </w:rPr>
        <w:t>94</w:t>
      </w:r>
    </w:p>
    <w:p w:rsidR="00DC19C6" w:rsidRPr="00DC19C6" w:rsidRDefault="00DC19C6" w:rsidP="00DC19C6">
      <w:pPr>
        <w:suppressAutoHyphens/>
        <w:spacing w:after="0" w:line="240" w:lineRule="auto"/>
        <w:ind w:hanging="11"/>
        <w:jc w:val="center"/>
        <w:rPr>
          <w:rFonts w:ascii="Times New Roman" w:eastAsia="Times New Roman" w:hAnsi="Times New Roman" w:cs="Times New Roman"/>
          <w:b/>
          <w:bCs/>
          <w:lang w:eastAsia="ar-SA"/>
        </w:rPr>
      </w:pPr>
      <w:r w:rsidRPr="00DC19C6">
        <w:rPr>
          <w:rFonts w:ascii="Times New Roman" w:eastAsia="Times New Roman" w:hAnsi="Times New Roman" w:cs="Times New Roman"/>
          <w:b/>
          <w:bCs/>
          <w:lang w:eastAsia="ar-SA"/>
        </w:rPr>
        <w:t>ПОЛОЖЕНИЕ</w:t>
      </w:r>
      <w:r w:rsidRPr="00DC19C6">
        <w:rPr>
          <w:rFonts w:ascii="Times New Roman" w:eastAsia="Times New Roman" w:hAnsi="Times New Roman" w:cs="Times New Roman"/>
          <w:b/>
          <w:bCs/>
          <w:noProof/>
          <w:lang w:eastAsia="ar-SA"/>
        </w:rPr>
        <w:drawing>
          <wp:inline distT="0" distB="0" distL="0" distR="0">
            <wp:extent cx="19050" cy="19050"/>
            <wp:effectExtent l="0" t="0" r="0" b="0"/>
            <wp:docPr id="13062144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solidFill>
                      <a:srgbClr val="FFFFFF"/>
                    </a:solidFill>
                    <a:ln>
                      <a:noFill/>
                    </a:ln>
                  </pic:spPr>
                </pic:pic>
              </a:graphicData>
            </a:graphic>
          </wp:inline>
        </w:drawing>
      </w:r>
    </w:p>
    <w:p w:rsidR="00DC19C6" w:rsidRPr="00DC19C6" w:rsidRDefault="00DC19C6" w:rsidP="00DC19C6">
      <w:pPr>
        <w:suppressAutoHyphens/>
        <w:autoSpaceDE w:val="0"/>
        <w:spacing w:after="0" w:line="240" w:lineRule="auto"/>
        <w:ind w:hanging="11"/>
        <w:jc w:val="center"/>
        <w:rPr>
          <w:rFonts w:ascii="Times New Roman" w:eastAsia="Times New Roman" w:hAnsi="Times New Roman" w:cs="Times New Roman"/>
          <w:b/>
          <w:bCs/>
          <w:lang w:eastAsia="ar-SA"/>
        </w:rPr>
      </w:pPr>
      <w:r w:rsidRPr="00DC19C6">
        <w:rPr>
          <w:rFonts w:ascii="Times New Roman" w:eastAsia="Times New Roman" w:hAnsi="Times New Roman" w:cs="Times New Roman"/>
          <w:b/>
          <w:bCs/>
          <w:lang w:eastAsia="ar-SA"/>
        </w:rPr>
        <w:t>о закупке товаров, работ, услуг для нужд муниципального бюджетного учреждения городского поселения Безенчук муниципального района Безенчукский Самарской области «Благоустройство»</w:t>
      </w:r>
    </w:p>
    <w:p w:rsidR="00DC19C6" w:rsidRPr="00DC19C6" w:rsidRDefault="00DC19C6" w:rsidP="00DC19C6">
      <w:pPr>
        <w:suppressAutoHyphens/>
        <w:autoSpaceDE w:val="0"/>
        <w:spacing w:after="0" w:line="240" w:lineRule="auto"/>
        <w:ind w:left="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Содержание: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Термины, определения и сокращения</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1. Общие положения</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Правовые основы осуществления закупок</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Цели и принципы закупок</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 Способы закупок и условия их применения</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 Информационное обеспечение закупок</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 Планирование закупок</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1.6. Полномочия Заказчика при подготовке и проведении закупки</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 Комиссия по осуществлению конкурентных закупок</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 Документация о конкурентной закупке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1.9. Требования к участникам закупки</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1.10. Условия допуска к участию и отстранения от участия в закупках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 Порядок заключения и исполнения договора по результатам конкурентной закупки, осуществляемой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1.12. Реестр заключенных договоров</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2. Закупка путем проведения конкурса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2.1. Конкурс на право заключения договора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2.2. Извещение о проведении конкурса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2.3. Конкурсная документация</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2.4. Критерии оценки заявок на участие в конкурсе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 Порядок подачи заявок на участие в конкурсе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2.6. </w:t>
      </w:r>
      <w:proofErr w:type="gramStart"/>
      <w:r w:rsidRPr="00DC19C6">
        <w:rPr>
          <w:rFonts w:ascii="Times New Roman" w:eastAsia="Times New Roman" w:hAnsi="Times New Roman" w:cs="Times New Roman"/>
          <w:sz w:val="20"/>
          <w:szCs w:val="20"/>
          <w:lang w:eastAsia="ar-SA"/>
        </w:rPr>
        <w:t>Порядок  открытия</w:t>
      </w:r>
      <w:proofErr w:type="gramEnd"/>
      <w:r w:rsidRPr="00DC19C6">
        <w:rPr>
          <w:rFonts w:ascii="Times New Roman" w:eastAsia="Times New Roman" w:hAnsi="Times New Roman" w:cs="Times New Roman"/>
          <w:sz w:val="20"/>
          <w:szCs w:val="20"/>
          <w:lang w:eastAsia="ar-SA"/>
        </w:rPr>
        <w:t xml:space="preserve"> доступа к заявкам на участие в конкурсе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2.7. Порядок рассмотрения заявок на участие в конкурсе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2.8. Порядок проведения переторжки</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2.9. Оценка и сопоставление заявок на участие в конкурсе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3. Закупка путем проведения аукциона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3.1. Аукцион на право заключения договора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3.2. Извещение о проведении аукциона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3.3. Аукционная документация</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 Порядок подачи заявок на участие в аукционе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3.5. Порядок рассмотрения заявок на участие в аукционе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3.6. Порядок проведения аукциона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4. Закупка путем проведения запроса предложений</w:t>
      </w:r>
      <w:r w:rsidRPr="00DC19C6">
        <w:rPr>
          <w:rFonts w:ascii="Times New Roman" w:eastAsia="Times New Roman" w:hAnsi="Times New Roman" w:cs="Times New Roman"/>
          <w:sz w:val="20"/>
          <w:szCs w:val="20"/>
          <w:lang w:eastAsia="ar-SA"/>
        </w:rPr>
        <w:t xml:space="preserve"> </w:t>
      </w:r>
      <w:r w:rsidRPr="00DC19C6">
        <w:rPr>
          <w:rFonts w:ascii="Times New Roman" w:eastAsia="Times New Roman" w:hAnsi="Times New Roman" w:cs="Times New Roman"/>
          <w:b/>
          <w:sz w:val="20"/>
          <w:szCs w:val="20"/>
          <w:lang w:eastAsia="ar-SA"/>
        </w:rPr>
        <w:t>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4.1. Запрос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4.2. Извещение о проведении запроса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 Документация о проведении запроса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4.4. Порядок подачи заявок на участие в запросе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4.5. </w:t>
      </w:r>
      <w:proofErr w:type="gramStart"/>
      <w:r w:rsidRPr="00DC19C6">
        <w:rPr>
          <w:rFonts w:ascii="Times New Roman" w:eastAsia="Times New Roman" w:hAnsi="Times New Roman" w:cs="Times New Roman"/>
          <w:sz w:val="20"/>
          <w:szCs w:val="20"/>
          <w:lang w:eastAsia="ar-SA"/>
        </w:rPr>
        <w:t>Порядок  открытия</w:t>
      </w:r>
      <w:proofErr w:type="gramEnd"/>
      <w:r w:rsidRPr="00DC19C6">
        <w:rPr>
          <w:rFonts w:ascii="Times New Roman" w:eastAsia="Times New Roman" w:hAnsi="Times New Roman" w:cs="Times New Roman"/>
          <w:sz w:val="20"/>
          <w:szCs w:val="20"/>
          <w:lang w:eastAsia="ar-SA"/>
        </w:rPr>
        <w:t xml:space="preserve"> доступа к заявкам на участие в запросе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4.6. Порядок рассмотрения, оценки и сопоставления заявок на участие в запросе предложений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5. Закупка путем проведения запроса котировок</w:t>
      </w:r>
      <w:r w:rsidRPr="00DC19C6">
        <w:rPr>
          <w:rFonts w:ascii="Times New Roman" w:eastAsia="Times New Roman" w:hAnsi="Times New Roman" w:cs="Times New Roman"/>
          <w:sz w:val="20"/>
          <w:szCs w:val="20"/>
          <w:lang w:eastAsia="ar-SA"/>
        </w:rPr>
        <w:t xml:space="preserve"> </w:t>
      </w:r>
      <w:r w:rsidRPr="00DC19C6">
        <w:rPr>
          <w:rFonts w:ascii="Times New Roman" w:eastAsia="Times New Roman" w:hAnsi="Times New Roman" w:cs="Times New Roman"/>
          <w:b/>
          <w:sz w:val="20"/>
          <w:szCs w:val="20"/>
          <w:lang w:eastAsia="ar-SA"/>
        </w:rPr>
        <w:t>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 Запрос котировок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5.2. Извещение о проведении запроса котировок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 Порядок подачи заявок на участие в запросе котировок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5.4. Порядок открытия доступа, рассмотрения, оценки и сопоставления заявок на участие в запросе котировок в электронной форме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sz w:val="20"/>
          <w:szCs w:val="20"/>
          <w:lang w:eastAsia="ar-SA"/>
        </w:rPr>
        <w:t>6. Закупка у единственного поставщика</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sz w:val="20"/>
          <w:szCs w:val="20"/>
          <w:lang w:eastAsia="ar-SA"/>
        </w:rPr>
        <w:t>7. Особенности проведения повторной закупки в случае признания закупки несостоявшейся в связи с тем, что к участию допущен только один участник из нескольких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8. Закупки у СМСП и самозанятых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 Общие условия закупки у СМСП и самозанятых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 Особенности проведения закупок, участниками которых являются только СМСП и самозанятые</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8.3. Особенности проведения закупок с требованием о привлечении субподрядчиков (соисполнителей) из числа СМСП (самозанятых)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8.4. Особенности заключения и исполнения договора при закупках у СМСП (самозанятых)</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sz w:val="20"/>
          <w:szCs w:val="20"/>
          <w:lang w:eastAsia="ar-SA"/>
        </w:rPr>
        <w:t>9. Закрытые закупки</w:t>
      </w:r>
    </w:p>
    <w:p w:rsidR="00DC19C6" w:rsidRPr="00DC19C6" w:rsidRDefault="00DC19C6" w:rsidP="00DC19C6">
      <w:pPr>
        <w:suppressAutoHyphens/>
        <w:autoSpaceDE w:val="0"/>
        <w:spacing w:after="0" w:line="240" w:lineRule="auto"/>
        <w:ind w:left="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sz w:val="20"/>
          <w:szCs w:val="20"/>
          <w:lang w:eastAsia="ar-SA"/>
        </w:rPr>
        <w:t>10. Заключительные положения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Термины, определения и сокращения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настоящем Положении используются следующие термины: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День - календарный день.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п. 1.8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Единая информационная система в сфере закупок товаров, работ, услуг для обеспечения государственных и муниципальных нужд - совокупность указанной в ч. 3 ст. 4 Федерального закона от 05.04.2013 N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r w:rsidRPr="00DC19C6">
        <w:rPr>
          <w:rFonts w:ascii="Times New Roman" w:eastAsia="Times New Roman" w:hAnsi="Times New Roman" w:cs="Times New Roman"/>
          <w:sz w:val="20"/>
          <w:szCs w:val="20"/>
          <w:lang w:val="en-US" w:eastAsia="ar-SA"/>
        </w:rPr>
        <w:t>http</w:t>
      </w:r>
      <w:r w:rsidRPr="00DC19C6">
        <w:rPr>
          <w:rFonts w:ascii="Times New Roman" w:eastAsia="Times New Roman" w:hAnsi="Times New Roman" w:cs="Times New Roman"/>
          <w:sz w:val="20"/>
          <w:szCs w:val="20"/>
          <w:lang w:eastAsia="ar-SA"/>
        </w:rPr>
        <w:t>://</w:t>
      </w:r>
      <w:r w:rsidRPr="00DC19C6">
        <w:rPr>
          <w:rFonts w:ascii="Times New Roman" w:eastAsia="Times New Roman" w:hAnsi="Times New Roman" w:cs="Times New Roman"/>
          <w:sz w:val="20"/>
          <w:szCs w:val="20"/>
          <w:lang w:val="en-US" w:eastAsia="ar-SA"/>
        </w:rPr>
        <w:t>www</w:t>
      </w:r>
      <w:r w:rsidRPr="00DC19C6">
        <w:rPr>
          <w:rFonts w:ascii="Times New Roman" w:eastAsia="Times New Roman" w:hAnsi="Times New Roman" w:cs="Times New Roman"/>
          <w:sz w:val="20"/>
          <w:szCs w:val="20"/>
          <w:lang w:eastAsia="ar-SA"/>
        </w:rPr>
        <w:t>.</w:t>
      </w:r>
      <w:proofErr w:type="spellStart"/>
      <w:r w:rsidRPr="00DC19C6">
        <w:rPr>
          <w:rFonts w:ascii="Times New Roman" w:eastAsia="Times New Roman" w:hAnsi="Times New Roman" w:cs="Times New Roman"/>
          <w:sz w:val="20"/>
          <w:szCs w:val="20"/>
          <w:lang w:val="en-US" w:eastAsia="ar-SA"/>
        </w:rPr>
        <w:t>zakupki</w:t>
      </w:r>
      <w:proofErr w:type="spellEnd"/>
      <w:r w:rsidRPr="00DC19C6">
        <w:rPr>
          <w:rFonts w:ascii="Times New Roman" w:eastAsia="Times New Roman" w:hAnsi="Times New Roman" w:cs="Times New Roman"/>
          <w:sz w:val="20"/>
          <w:szCs w:val="20"/>
          <w:lang w:eastAsia="ar-SA"/>
        </w:rPr>
        <w:t>.</w:t>
      </w:r>
      <w:r w:rsidRPr="00DC19C6">
        <w:rPr>
          <w:rFonts w:ascii="Times New Roman" w:eastAsia="Times New Roman" w:hAnsi="Times New Roman" w:cs="Times New Roman"/>
          <w:sz w:val="20"/>
          <w:szCs w:val="20"/>
          <w:lang w:val="en-US" w:eastAsia="ar-SA"/>
        </w:rPr>
        <w:t>gov</w:t>
      </w:r>
      <w:r w:rsidRPr="00DC19C6">
        <w:rPr>
          <w:rFonts w:ascii="Times New Roman" w:eastAsia="Times New Roman" w:hAnsi="Times New Roman" w:cs="Times New Roman"/>
          <w:sz w:val="20"/>
          <w:szCs w:val="20"/>
          <w:lang w:eastAsia="ar-SA"/>
        </w:rPr>
        <w:t>.</w:t>
      </w:r>
      <w:proofErr w:type="spellStart"/>
      <w:r w:rsidRPr="00DC19C6">
        <w:rPr>
          <w:rFonts w:ascii="Times New Roman" w:eastAsia="Times New Roman" w:hAnsi="Times New Roman" w:cs="Times New Roman"/>
          <w:sz w:val="20"/>
          <w:szCs w:val="20"/>
          <w:lang w:val="en-US" w:eastAsia="ar-SA"/>
        </w:rPr>
        <w:t>ru</w:t>
      </w:r>
      <w:proofErr w:type="spellEnd"/>
      <w:r w:rsidRPr="00DC19C6">
        <w:rPr>
          <w:rFonts w:ascii="Times New Roman" w:eastAsia="Times New Roman" w:hAnsi="Times New Roman" w:cs="Times New Roman"/>
          <w:sz w:val="20"/>
          <w:szCs w:val="20"/>
          <w:lang w:eastAsia="ar-SA"/>
        </w:rPr>
        <w:t>).</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Извещение о закупке - неотъемлемая часть документации о закупке. В него включается основная информация о проведении закупки, предусмотренная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Комиссия по осуществлению конкурентных закупок (комиссия по закупкам или закупочная комиссия) - коллегиальный орган, создаваемый Заказчиком для проведения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Конфликт интересов - ситуация, при которой личная заинтересованность (прямая или косвенная) лица, замещающего должность, которая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либо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СМСП.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Оператор электронной площадки - юридическое лицо, отвечающее требованиям, указанным в ч. 2 ст. 3.3 Федерального закона от 18.07.2011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 3.3 Федерального закона от 18.07.2011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Победитель закупки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Сайт Заказчика - сайт в сети Интернет, содержащий информацию о Заказчике (http://bezenchukgp.ru).</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Способ закупки - порядок выбора победителя и последовательность обязательных действий при осуществлении конкретной процедуры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Субъекты малого и среднего предпринимательства (СМСП)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N 209-ФЗ "О развитии малого и среднего предпринимательства в Российской Федерации".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Самозанятые - физические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На самозанятых распространяются положения Федерального закона от 18.07.2011 N 223-ФЗ, касающиеся участия СМСП в закупках товаров, работ, услуг, и Постановления Правительства РФ от 11.12.2014 N 1352 (ч. 15 ст. 8 Федерального закона от 18.07.2011 N 223-ФЗ, п. 2(4) Постановления Правительства РФ от 11.12.2014 N 1352).</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Усиленная квалифицированная электронная подпись - электронная подпись, соответствующая признакам, указанным в ч. 4 ст. 5 Федерального закона от 06.04.2011 N 63-ФЗ.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N 255-ФЗ.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настоящем Положении используются следующие сокращения: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sz w:val="20"/>
          <w:szCs w:val="20"/>
          <w:lang w:eastAsia="ar-SA"/>
        </w:rPr>
        <w:t>ЕИС - Единая информационная система в сфере закупок товаров, работ, услуг для обеспечения государственных и муниципальных нужд.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Заказчик - Муниципальное бюджетное учреждение городского поселения Безенчук муниципального района Безенчукский Самарской области «Благоустройство».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Закон N 223-ФЗ - Федеральный закон от 18.07.2011 N 223-ФЗ "О закупках товаров, работ, услуг отдельными видами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Закон N 44-ФЗ -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Закон N 209-ФЗ - Федеральный закон от 24.07.2007 N 209-ФЗ "О развитии малого и среднего предпринимательства в Российской Федерации".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Положение - Положение о закупке товаров, работ, услуг для нужд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Поставщик - поставщик, подрядчик или исполнитель.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Положение об особенностях участия СМСП в закупках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Постановление Правительства РФ N 1352 -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Правила формирования плана закупки - Правила формирования плана закупки товаров (работ, услуг), утвержденные Постановлением Правительства РФ от 17.09.2012 N 932 "Об утверждении Правил формирования плана закупки товаров (работ, услуг) и требований к форме такого плана".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Положение N 908 - Положение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утвержденное Постановлением Правительства РФ от 10.09.2012 N 908.</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Реестр СМСП - Единый реестр субъектов малого и среднего предпринимательства, сформированный в соответствии со ст. 4.1 Закона N 209-ФЗ.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СМСП - субъекты малого и среднего предпринимательства.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Требования к форме плана закупок - Требования к формированию плана закупки товаров (работ, услуг), утвержденные Постановлением Правительства РФ от 17.09.2012 N 932 "Об утверждении Правил формирования плана закупки товаров (работ, услуг) и требований к форме такого плана".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Электронная подпись - усиленная квалифицированная электронная подпись.</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14" w:name="P88"/>
      <w:bookmarkEnd w:id="14"/>
      <w:r w:rsidRPr="00DC19C6">
        <w:rPr>
          <w:rFonts w:ascii="Times New Roman" w:eastAsia="Times New Roman" w:hAnsi="Times New Roman" w:cs="Times New Roman"/>
          <w:b/>
          <w:sz w:val="20"/>
          <w:szCs w:val="20"/>
          <w:lang w:eastAsia="ar-SA"/>
        </w:rPr>
        <w:t>1. Общие положения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15" w:name="P90"/>
      <w:bookmarkEnd w:id="15"/>
      <w:r w:rsidRPr="00DC19C6">
        <w:rPr>
          <w:rFonts w:ascii="Times New Roman" w:eastAsia="Times New Roman" w:hAnsi="Times New Roman" w:cs="Times New Roman"/>
          <w:b/>
          <w:bCs/>
          <w:sz w:val="20"/>
          <w:szCs w:val="20"/>
          <w:lang w:eastAsia="ar-SA"/>
        </w:rPr>
        <w:t>1.1. Правовые основы осуществления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 Настоящее Положение разработано на основании Закона N 223-ФЗ с целью регламентации закупочной деятельности Заказчика при осуществлении им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4) </w:t>
      </w:r>
      <w:r w:rsidRPr="00DC19C6">
        <w:rPr>
          <w:rFonts w:ascii="Times New Roman" w:eastAsia="Times New Roman" w:hAnsi="Times New Roman" w:cs="Times New Roman"/>
          <w:sz w:val="20"/>
          <w:szCs w:val="20"/>
          <w:lang w:eastAsia="ar-SA"/>
        </w:rPr>
        <w:t>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 При осуществлении закупок Заказчик руководствуется Конституцией РФ, Гражданским кодексом РФ, Законом N 223-ФЗ, Федеральным законом от 26.07.2006 N 135-ФЗ "О защите конкуренции" и иными федеральными законами и нормативными правовыми актами РФ,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1.1.3. Положение при необходимости может быть изменено органом, осуществляющим функции и полномочия учредителя бюджетного учреждения. Настоящее Положение и изменения к нему вступают в силу со дня утверждения.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1.1.5. Требования Положения обязательны для всех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1.1.6. Конкретные функции и полномочия сотрудников Заказчика в рамках реализации настоящего Положения устанавливаются в соответствующих должностных инструкциях и иных документах Заказчика.</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16" w:name="P138"/>
      <w:bookmarkStart w:id="17" w:name="P179"/>
      <w:bookmarkEnd w:id="16"/>
      <w:bookmarkEnd w:id="17"/>
      <w:r w:rsidRPr="00DC19C6">
        <w:rPr>
          <w:rFonts w:ascii="Times New Roman" w:eastAsia="Times New Roman" w:hAnsi="Times New Roman" w:cs="Times New Roman"/>
          <w:b/>
          <w:bCs/>
          <w:sz w:val="20"/>
          <w:szCs w:val="20"/>
          <w:lang w:eastAsia="ar-SA"/>
        </w:rPr>
        <w:t>1.2. Цели и принципы закупок</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1.2.1. Закупки осуществляются в следующих целях: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реализация мер, направленных на сокращение издержек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обеспечение гласности и прозрачности деятельности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обеспечение целевого и эффективного использования средств;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предотвращение коррупции и других злоупотреблений;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развитие и стимулирование добросовестной конкуренции.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1.2.2. Положение не регулирует отношения, связанные: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с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приобретением Заказчиком биржевых товаров на товарной бирже в соответствии с законодательством о товарных биржах и биржевой торговле;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осуществлением Заказчиком закупок товаров, работ, услуг в соответствии с Законом N 44-ФЗ;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закупкой в сфере военно-технического сотрудничества;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 5 Федерального закона от 30.12.2008 N 307-ФЗ "Об аудиторской деятельности";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заключением и исполнением в соответствии с законодательством РФ об электроэнергетике договоров, являющихся обязательными для участников рынка обращения электрической энергии и (или) мощности;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29.12.2012 N 275-ФЗ "О государственном оборонном заказе";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осуществлением Заказчиком закупок товаров, работ, услуг у следующих юридических лиц, которые признаются взаимозависимыми с Заказчиком лицами в соответствии с Налоговым кодексом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w:t>
      </w:r>
      <w:r w:rsidRPr="00DC19C6">
        <w:rPr>
          <w:rFonts w:ascii="Times New Roman" w:eastAsia="Times New Roman" w:hAnsi="Times New Roman" w:cs="Times New Roman"/>
          <w:sz w:val="20"/>
          <w:szCs w:val="20"/>
          <w:lang w:eastAsia="ar-SA"/>
        </w:rPr>
        <w:tab/>
        <w:t>у юридических лиц, которые являются заказчиками по Закону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w:t>
      </w:r>
      <w:r w:rsidRPr="00DC19C6">
        <w:rPr>
          <w:rFonts w:ascii="Times New Roman" w:eastAsia="Times New Roman" w:hAnsi="Times New Roman" w:cs="Times New Roman"/>
          <w:sz w:val="20"/>
          <w:szCs w:val="20"/>
          <w:lang w:eastAsia="ar-SA"/>
        </w:rPr>
        <w:tab/>
        <w:t>иных юридических лиц, если закупка проводится для осуществления единого технологического процесса.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14) отбором Заказчиком субъекта оценочной деятельности для оценки объекта согласно законодательству РФ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1.2.3. При закупке товаров, работ, услуг Заказчик руководствуется следующими принципами: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информационная открытость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4) отсутствие ограничения допуска к участию в закупке путем установления </w:t>
      </w:r>
      <w:proofErr w:type="spellStart"/>
      <w:r w:rsidRPr="00DC19C6">
        <w:rPr>
          <w:rFonts w:ascii="Times New Roman" w:eastAsia="Times New Roman" w:hAnsi="Times New Roman" w:cs="Times New Roman"/>
          <w:sz w:val="20"/>
          <w:szCs w:val="20"/>
          <w:lang w:eastAsia="ar-SA"/>
        </w:rPr>
        <w:t>неизмеряемых</w:t>
      </w:r>
      <w:proofErr w:type="spellEnd"/>
      <w:r w:rsidRPr="00DC19C6">
        <w:rPr>
          <w:rFonts w:ascii="Times New Roman" w:eastAsia="Times New Roman" w:hAnsi="Times New Roman" w:cs="Times New Roman"/>
          <w:sz w:val="20"/>
          <w:szCs w:val="20"/>
          <w:lang w:eastAsia="ar-SA"/>
        </w:rPr>
        <w:t xml:space="preserve"> требований к участникам закупки.</w:t>
      </w:r>
    </w:p>
    <w:p w:rsidR="00DC19C6" w:rsidRPr="00DC19C6" w:rsidRDefault="00DC19C6" w:rsidP="00DC19C6">
      <w:pPr>
        <w:tabs>
          <w:tab w:val="left" w:pos="1562"/>
        </w:tabs>
        <w:suppressAutoHyphens/>
        <w:autoSpaceDE w:val="0"/>
        <w:spacing w:after="0" w:line="240" w:lineRule="auto"/>
        <w:ind w:firstLine="540"/>
        <w:jc w:val="center"/>
        <w:rPr>
          <w:rFonts w:ascii="Times New Roman" w:eastAsia="Times New Roman" w:hAnsi="Times New Roman" w:cs="Times New Roman"/>
          <w:b/>
          <w:bCs/>
          <w:sz w:val="20"/>
          <w:szCs w:val="20"/>
          <w:lang w:eastAsia="ar-SA"/>
        </w:rPr>
      </w:pPr>
      <w:bookmarkStart w:id="18" w:name="P205"/>
      <w:bookmarkEnd w:id="18"/>
      <w:r w:rsidRPr="00DC19C6">
        <w:rPr>
          <w:rFonts w:ascii="Times New Roman" w:eastAsia="Times New Roman" w:hAnsi="Times New Roman" w:cs="Times New Roman"/>
          <w:b/>
          <w:bCs/>
          <w:sz w:val="20"/>
          <w:szCs w:val="20"/>
          <w:lang w:eastAsia="ar-SA"/>
        </w:rPr>
        <w:t>1.3. Способы закупок и условия их применения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19" w:name="P207"/>
      <w:bookmarkEnd w:id="19"/>
      <w:r w:rsidRPr="00DC19C6">
        <w:rPr>
          <w:rFonts w:ascii="Times New Roman" w:eastAsia="Times New Roman" w:hAnsi="Times New Roman" w:cs="Times New Roman"/>
          <w:sz w:val="20"/>
          <w:szCs w:val="20"/>
          <w:lang w:eastAsia="ar-SA"/>
        </w:rPr>
        <w:t>1.3.1. Закупки могут быть конкурентными и неконкурентными.</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1.3.2. Конкурентные закупки осуществляются следующими способами: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конкурс (конкурс в электронной форме, закрытый конкурс);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аукцион (аукцион в электронной форме, закрытый аукцион);</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запрос предложений (запрос предложений в электронной форме, закрытый запрос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запрос котировок запрос котировок в электронной форме, закрытый запрос котировок).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1.3.3. Неконкурентные закупки осуществляются следующими способами: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закупка у единственного поставщика в порядке, установленном в разд. 6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xml:space="preserve">2) закупка у СМСП по принципу "электронного магазина", проводимая согласно п. </w:t>
      </w:r>
      <w:r w:rsidRPr="00DC19C6">
        <w:rPr>
          <w:rFonts w:ascii="Times New Roman" w:eastAsia="Times New Roman" w:hAnsi="Times New Roman" w:cs="Times New Roman"/>
          <w:color w:val="000000"/>
          <w:sz w:val="20"/>
          <w:szCs w:val="20"/>
          <w:lang w:eastAsia="ar-SA"/>
        </w:rPr>
        <w:t>8.2.17 н</w:t>
      </w:r>
      <w:r w:rsidRPr="00DC19C6">
        <w:rPr>
          <w:rFonts w:ascii="Times New Roman" w:eastAsia="Times New Roman" w:hAnsi="Times New Roman" w:cs="Times New Roman"/>
          <w:sz w:val="20"/>
          <w:szCs w:val="20"/>
          <w:lang w:eastAsia="ar-SA"/>
        </w:rPr>
        <w:t>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1.3.4.</w:t>
      </w:r>
      <w:r w:rsidRPr="00DC19C6">
        <w:rPr>
          <w:rFonts w:ascii="Times New Roman" w:eastAsia="Times New Roman" w:hAnsi="Times New Roman" w:cs="Times New Roman"/>
          <w:sz w:val="20"/>
          <w:szCs w:val="20"/>
          <w:lang w:eastAsia="ar-SA"/>
        </w:rPr>
        <w:t xml:space="preserve">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1.3.6. Запрос предложений и запрос котировок проводятся с целью обеспечить срочные, неотложные нужды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1.3.7. Закупка неконкурентным способом осуществляется только в случаях, установленных настоящим Положением, когда проведение конкурентных процедур закупок невозможно или нецелесообразно.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1.3.8. Конкурентные закупки, предусмотренные настоящим Положением, осуществляются в электронной форме, за исключением закупок, указанных в ч. 15 и 16 ст. 4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Закупки в неэлектронной форме проводятся в порядке, установленном в разд. 9 настоящего Положения. </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1.3.9. Порядок проведения конкурентной закупки в электронной форме регулируется ст. 3.3 Закона N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1.3.10. При осуществлении конкурентной закупки в электронной форме оператор электронной площадки обеспечивает:</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размещение в ЕИС таких разъяснений;</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подачу заявок на участие в конкурентной закупке в электронной форме, окончательных предложений;</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предоставление комиссии по закупкам доступа к указанным заявкам;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сопоставление ценовых предложений, дополнительных ценовых предложений участников конкурентной закупки в электронной форме;</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формирование проектов протоколов, составляемых в соответствии с Законом N 223-ФЗ.</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67"/>
        <w:jc w:val="center"/>
        <w:rPr>
          <w:rFonts w:ascii="Times New Roman" w:eastAsia="Times New Roman" w:hAnsi="Times New Roman" w:cs="Times New Roman"/>
          <w:color w:val="FF0000"/>
          <w:sz w:val="20"/>
          <w:szCs w:val="20"/>
          <w:lang w:eastAsia="ar-SA"/>
        </w:rPr>
      </w:pPr>
      <w:bookmarkStart w:id="20" w:name="Par0"/>
      <w:bookmarkEnd w:id="20"/>
      <w:r w:rsidRPr="00DC19C6">
        <w:rPr>
          <w:rFonts w:ascii="Times New Roman" w:eastAsia="Times New Roman" w:hAnsi="Times New Roman" w:cs="Times New Roman"/>
          <w:b/>
          <w:bCs/>
          <w:color w:val="000000"/>
          <w:sz w:val="20"/>
          <w:szCs w:val="20"/>
          <w:lang w:eastAsia="ar-SA"/>
        </w:rPr>
        <w:t>1.3-1. Предоставление национального режима при осуществлении закупок</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FF0000"/>
          <w:sz w:val="8"/>
          <w:szCs w:val="8"/>
          <w:lang w:eastAsia="ar-SA"/>
        </w:rPr>
      </w:pP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1.3-1.1.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РФ мер, предусмотренных </w:t>
      </w:r>
      <w:hyperlink r:id="rId47" w:history="1">
        <w:r w:rsidRPr="00DC19C6">
          <w:rPr>
            <w:rFonts w:ascii="Times New Roman" w:eastAsia="Times New Roman" w:hAnsi="Times New Roman" w:cs="Times New Roman"/>
            <w:color w:val="000000"/>
            <w:sz w:val="20"/>
            <w:szCs w:val="20"/>
            <w:u w:val="single"/>
            <w:lang w:eastAsia="ar-SA"/>
          </w:rPr>
          <w:t>п. 1 ч. 2 ст. 3.1-4</w:t>
        </w:r>
      </w:hyperlink>
      <w:r w:rsidRPr="00DC19C6">
        <w:rPr>
          <w:rFonts w:ascii="Times New Roman" w:eastAsia="Times New Roman" w:hAnsi="Times New Roman" w:cs="Times New Roman"/>
          <w:color w:val="000000"/>
          <w:sz w:val="20"/>
          <w:szCs w:val="20"/>
          <w:lang w:eastAsia="ar-SA"/>
        </w:rPr>
        <w:t xml:space="preserve"> Закона N 223-ФЗ.</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1.3-1.2. Если иное не предусмотрено мерами, принятыми Правительством РФ в соответствии с </w:t>
      </w:r>
      <w:hyperlink r:id="rId48" w:history="1">
        <w:r w:rsidRPr="00DC19C6">
          <w:rPr>
            <w:rFonts w:ascii="Times New Roman" w:eastAsia="Times New Roman" w:hAnsi="Times New Roman" w:cs="Times New Roman"/>
            <w:color w:val="000000"/>
            <w:sz w:val="20"/>
            <w:szCs w:val="20"/>
            <w:u w:val="single"/>
            <w:lang w:eastAsia="ar-SA"/>
          </w:rPr>
          <w:t>п. 1 ч. 2 ст. 3.1-4</w:t>
        </w:r>
      </w:hyperlink>
      <w:r w:rsidRPr="00DC19C6">
        <w:rPr>
          <w:rFonts w:ascii="Times New Roman" w:eastAsia="Times New Roman" w:hAnsi="Times New Roman" w:cs="Times New Roman"/>
          <w:color w:val="000000"/>
          <w:sz w:val="20"/>
          <w:szCs w:val="20"/>
          <w:lang w:eastAsia="ar-SA"/>
        </w:rPr>
        <w:t xml:space="preserve"> Закона N 223-ФЗ, положения настоящего раздела Положения,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w:t>
      </w:r>
      <w:r w:rsidRPr="00DC19C6">
        <w:rPr>
          <w:rFonts w:ascii="Times New Roman" w:eastAsia="Times New Roman" w:hAnsi="Times New Roman" w:cs="Times New Roman"/>
          <w:color w:val="000000"/>
          <w:sz w:val="20"/>
          <w:szCs w:val="20"/>
          <w:lang w:eastAsia="ar-SA"/>
        </w:rPr>
        <w:lastRenderedPageBreak/>
        <w:t>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b/>
          <w:bCs/>
          <w:color w:val="000000"/>
          <w:sz w:val="20"/>
          <w:szCs w:val="20"/>
          <w:lang w:eastAsia="ar-SA"/>
        </w:rPr>
      </w:pPr>
      <w:r w:rsidRPr="00DC19C6">
        <w:rPr>
          <w:rFonts w:ascii="Times New Roman" w:eastAsia="Times New Roman" w:hAnsi="Times New Roman" w:cs="Times New Roman"/>
          <w:color w:val="000000"/>
          <w:sz w:val="20"/>
          <w:szCs w:val="20"/>
          <w:lang w:eastAsia="ar-SA"/>
        </w:rPr>
        <w:t>1.3-1.3. Товары, происходящие из стран - членов ЕАЭС, работы (услуги), которые выполняют (оказывают) лица, зарегистрированные на территории этих стран, имеют равное положение с товарами российского происхождения, работами (услугами), которые выполняют (оказывают) российские лица.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b/>
          <w:bCs/>
          <w:color w:val="000000"/>
          <w:sz w:val="20"/>
          <w:szCs w:val="20"/>
          <w:lang w:eastAsia="ar-SA"/>
        </w:rPr>
        <w:t>1.3-1.4. При осуществлении закупки товара: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 если Правительством РФ установлен предусмотренный </w:t>
      </w:r>
      <w:hyperlink r:id="rId49"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"а" п. 1 ч. 2 ст. 3.1-4</w:t>
        </w:r>
      </w:hyperlink>
      <w:r w:rsidRPr="00DC19C6">
        <w:rPr>
          <w:rFonts w:ascii="Times New Roman" w:eastAsia="Times New Roman" w:hAnsi="Times New Roman" w:cs="Times New Roman"/>
          <w:color w:val="000000"/>
          <w:sz w:val="20"/>
          <w:szCs w:val="20"/>
          <w:lang w:eastAsia="ar-SA"/>
        </w:rPr>
        <w:t xml:space="preserve"> Закона N 223-ФЗ запрет закупок товара, не допускаются: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заключение договора на поставку такого товара;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2) если Правительством РФ установлено предусмотренное </w:t>
      </w:r>
      <w:hyperlink r:id="rId50"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"б" п. 1 ч. 2 ст. 3.1-4</w:t>
        </w:r>
      </w:hyperlink>
      <w:r w:rsidRPr="00DC19C6">
        <w:rPr>
          <w:rFonts w:ascii="Times New Roman" w:eastAsia="Times New Roman" w:hAnsi="Times New Roman" w:cs="Times New Roman"/>
          <w:color w:val="000000"/>
          <w:sz w:val="20"/>
          <w:szCs w:val="20"/>
          <w:lang w:eastAsia="ar-SA"/>
        </w:rPr>
        <w:t xml:space="preserve"> Закона N 223-ФЗ ограничение закупок товара, не допускаются: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3) если Правительством РФ установлено предусмотренное </w:t>
      </w:r>
      <w:hyperlink r:id="rId51"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"в" п. 1 ч. 2 ст. 3.1-4</w:t>
        </w:r>
      </w:hyperlink>
      <w:r w:rsidRPr="00DC19C6">
        <w:rPr>
          <w:rFonts w:ascii="Times New Roman" w:eastAsia="Times New Roman" w:hAnsi="Times New Roman" w:cs="Times New Roman"/>
          <w:color w:val="000000"/>
          <w:sz w:val="20"/>
          <w:szCs w:val="20"/>
          <w:lang w:eastAsia="ar-SA"/>
        </w:rPr>
        <w:t xml:space="preserve"> Закона N 223-ФЗ преимущество в отношении товара российского происхождения: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bookmarkStart w:id="21" w:name="Par12"/>
      <w:bookmarkEnd w:id="21"/>
      <w:r w:rsidRPr="00DC19C6">
        <w:rPr>
          <w:rFonts w:ascii="Times New Roman" w:eastAsia="Times New Roman" w:hAnsi="Times New Roman" w:cs="Times New Roman"/>
          <w:color w:val="000000"/>
          <w:sz w:val="20"/>
          <w:szCs w:val="20"/>
          <w:lang w:eastAsia="ar-SA"/>
        </w:rPr>
        <w:t xml:space="preserve">-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в соответствии с </w:t>
      </w:r>
      <w:hyperlink r:id="rId52" w:history="1">
        <w:r w:rsidRPr="00DC19C6">
          <w:rPr>
            <w:rFonts w:ascii="Times New Roman" w:eastAsia="Times New Roman" w:hAnsi="Times New Roman" w:cs="Times New Roman"/>
            <w:color w:val="000000"/>
            <w:sz w:val="20"/>
            <w:szCs w:val="20"/>
            <w:u w:val="single"/>
            <w:lang w:eastAsia="ar-SA"/>
          </w:rPr>
          <w:t>Законом</w:t>
        </w:r>
      </w:hyperlink>
      <w:r w:rsidRPr="00DC19C6">
        <w:rPr>
          <w:rFonts w:ascii="Times New Roman" w:eastAsia="Times New Roman" w:hAnsi="Times New Roman" w:cs="Times New Roman"/>
          <w:color w:val="000000"/>
          <w:sz w:val="20"/>
          <w:szCs w:val="20"/>
          <w:lang w:eastAsia="ar-SA"/>
        </w:rPr>
        <w:t xml:space="preserve"> N 223-ФЗ и настоящим Положением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 в случае заключения договора с участником закупки, указанным в </w:t>
      </w:r>
      <w:hyperlink w:anchor="Par12" w:history="1">
        <w:proofErr w:type="spellStart"/>
        <w:r w:rsidRPr="00DC19C6">
          <w:rPr>
            <w:rFonts w:ascii="Times New Roman" w:eastAsia="Times New Roman" w:hAnsi="Times New Roman" w:cs="Times New Roman"/>
            <w:color w:val="000000"/>
            <w:sz w:val="20"/>
            <w:szCs w:val="20"/>
            <w:u w:val="single"/>
            <w:lang w:eastAsia="ar-SA"/>
          </w:rPr>
          <w:t>абз</w:t>
        </w:r>
        <w:proofErr w:type="spellEnd"/>
        <w:r w:rsidRPr="00DC19C6">
          <w:rPr>
            <w:rFonts w:ascii="Times New Roman" w:eastAsia="Times New Roman" w:hAnsi="Times New Roman" w:cs="Times New Roman"/>
            <w:color w:val="000000"/>
            <w:sz w:val="20"/>
            <w:szCs w:val="20"/>
            <w:u w:val="single"/>
            <w:lang w:eastAsia="ar-SA"/>
          </w:rPr>
          <w:t>. 2 настоящего подпункта</w:t>
        </w:r>
      </w:hyperlink>
      <w:r w:rsidRPr="00DC19C6">
        <w:rPr>
          <w:rFonts w:ascii="Times New Roman" w:eastAsia="Times New Roman" w:hAnsi="Times New Roman" w:cs="Times New Roman"/>
          <w:color w:val="000000"/>
          <w:sz w:val="20"/>
          <w:szCs w:val="20"/>
          <w:lang w:eastAsia="ar-SA"/>
        </w:rPr>
        <w:t xml:space="preserve">, договор заключается без учета снижения либо увеличения ценового предложения, осуществленных в соответствии с </w:t>
      </w:r>
      <w:hyperlink w:anchor="Par12" w:history="1">
        <w:proofErr w:type="spellStart"/>
        <w:r w:rsidRPr="00DC19C6">
          <w:rPr>
            <w:rFonts w:ascii="Times New Roman" w:eastAsia="Times New Roman" w:hAnsi="Times New Roman" w:cs="Times New Roman"/>
            <w:color w:val="000000"/>
            <w:sz w:val="20"/>
            <w:szCs w:val="20"/>
            <w:u w:val="single"/>
            <w:lang w:eastAsia="ar-SA"/>
          </w:rPr>
          <w:t>абз</w:t>
        </w:r>
        <w:proofErr w:type="spellEnd"/>
        <w:r w:rsidRPr="00DC19C6">
          <w:rPr>
            <w:rFonts w:ascii="Times New Roman" w:eastAsia="Times New Roman" w:hAnsi="Times New Roman" w:cs="Times New Roman"/>
            <w:color w:val="000000"/>
            <w:sz w:val="20"/>
            <w:szCs w:val="20"/>
            <w:u w:val="single"/>
            <w:lang w:eastAsia="ar-SA"/>
          </w:rPr>
          <w:t>. 2 настоящего подпункта</w:t>
        </w:r>
      </w:hyperlink>
      <w:r w:rsidRPr="00DC19C6">
        <w:rPr>
          <w:rFonts w:ascii="Times New Roman" w:eastAsia="Times New Roman" w:hAnsi="Times New Roman" w:cs="Times New Roman"/>
          <w:color w:val="000000"/>
          <w:sz w:val="20"/>
          <w:szCs w:val="20"/>
          <w:lang w:eastAsia="ar-SA"/>
        </w:rPr>
        <w:t>;</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b/>
          <w:bCs/>
          <w:color w:val="000000"/>
          <w:sz w:val="20"/>
          <w:szCs w:val="20"/>
          <w:lang w:eastAsia="ar-SA"/>
        </w:rPr>
      </w:pPr>
      <w:r w:rsidRPr="00DC19C6">
        <w:rPr>
          <w:rFonts w:ascii="Times New Roman" w:eastAsia="Times New Roman" w:hAnsi="Times New Roman" w:cs="Times New Roman"/>
          <w:color w:val="000000"/>
          <w:sz w:val="20"/>
          <w:szCs w:val="20"/>
          <w:lang w:eastAsia="ar-SA"/>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b/>
          <w:bCs/>
          <w:color w:val="000000"/>
          <w:sz w:val="20"/>
          <w:szCs w:val="20"/>
          <w:lang w:eastAsia="ar-SA"/>
        </w:rPr>
        <w:t>1.3-1.5. При осуществлении закупки работы, услуги: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 если Правительством РФ установлен предусмотренный </w:t>
      </w:r>
      <w:hyperlink r:id="rId53"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"а" п. 1 ч. 2 ст. 3.1-4</w:t>
        </w:r>
      </w:hyperlink>
      <w:r w:rsidRPr="00DC19C6">
        <w:rPr>
          <w:rFonts w:ascii="Times New Roman" w:eastAsia="Times New Roman" w:hAnsi="Times New Roman" w:cs="Times New Roman"/>
          <w:color w:val="000000"/>
          <w:sz w:val="20"/>
          <w:szCs w:val="20"/>
          <w:lang w:eastAsia="ar-SA"/>
        </w:rPr>
        <w:t xml:space="preserve"> Закона N 223-ФЗ запрет закупки таких работы, услуги, соответственно выполняемой, оказываемой иностранным лицом, не допускаются: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заключение договора на выполнение такой работы, оказание такой услуги с подрядчиком (исполнителем), являющимся иностранным лицом;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перемена подрядчика (исполнителя)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2) если Правительством РФ установлено предусмотренное </w:t>
      </w:r>
      <w:hyperlink r:id="rId54"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"б" п. 1 ч. 2 ст. 3.1-4</w:t>
        </w:r>
      </w:hyperlink>
      <w:r w:rsidRPr="00DC19C6">
        <w:rPr>
          <w:rFonts w:ascii="Times New Roman" w:eastAsia="Times New Roman" w:hAnsi="Times New Roman" w:cs="Times New Roman"/>
          <w:color w:val="000000"/>
          <w:sz w:val="20"/>
          <w:szCs w:val="20"/>
          <w:lang w:eastAsia="ar-SA"/>
        </w:rPr>
        <w:t xml:space="preserve"> Закона N 223-ФЗ ограничение закупки таких работы, услуги, соответственно выполняемой, оказываемой иностранным лицом, не допускаются:</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перемена подрядчика (исполнителя)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3) если Правительством РФ установлено предусмотренное </w:t>
      </w:r>
      <w:hyperlink r:id="rId55"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"в" п. 1 ч. 2 ст. 3.1-4</w:t>
        </w:r>
      </w:hyperlink>
      <w:r w:rsidRPr="00DC19C6">
        <w:rPr>
          <w:rFonts w:ascii="Times New Roman" w:eastAsia="Times New Roman" w:hAnsi="Times New Roman" w:cs="Times New Roman"/>
          <w:color w:val="000000"/>
          <w:sz w:val="20"/>
          <w:szCs w:val="20"/>
          <w:lang w:eastAsia="ar-SA"/>
        </w:rPr>
        <w:t xml:space="preserve"> Закона N 223-ФЗ преимущество в отношении таких работы, услуги, соответственно выполняемой, оказываемой российским лицом: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bookmarkStart w:id="22" w:name="Par23"/>
      <w:bookmarkEnd w:id="22"/>
      <w:r w:rsidRPr="00DC19C6">
        <w:rPr>
          <w:rFonts w:ascii="Times New Roman" w:eastAsia="Times New Roman" w:hAnsi="Times New Roman" w:cs="Times New Roman"/>
          <w:color w:val="000000"/>
          <w:sz w:val="20"/>
          <w:szCs w:val="20"/>
          <w:lang w:eastAsia="ar-SA"/>
        </w:rPr>
        <w:t xml:space="preserve">-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w:t>
      </w:r>
      <w:hyperlink r:id="rId56" w:history="1">
        <w:r w:rsidRPr="00DC19C6">
          <w:rPr>
            <w:rFonts w:ascii="Times New Roman" w:eastAsia="Times New Roman" w:hAnsi="Times New Roman" w:cs="Times New Roman"/>
            <w:color w:val="000000"/>
            <w:sz w:val="20"/>
            <w:szCs w:val="20"/>
            <w:u w:val="single"/>
            <w:lang w:eastAsia="ar-SA"/>
          </w:rPr>
          <w:t>Законом</w:t>
        </w:r>
      </w:hyperlink>
      <w:r w:rsidRPr="00DC19C6">
        <w:rPr>
          <w:rFonts w:ascii="Times New Roman" w:eastAsia="Times New Roman" w:hAnsi="Times New Roman" w:cs="Times New Roman"/>
          <w:color w:val="000000"/>
          <w:sz w:val="20"/>
          <w:szCs w:val="20"/>
          <w:lang w:eastAsia="ar-SA"/>
        </w:rPr>
        <w:t xml:space="preserve"> N 223-ФЗ и настоящим Положением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 в случае заключения договора с участником закупки, указанным в </w:t>
      </w:r>
      <w:hyperlink w:anchor="Par23" w:history="1">
        <w:proofErr w:type="spellStart"/>
        <w:r w:rsidRPr="00DC19C6">
          <w:rPr>
            <w:rFonts w:ascii="Times New Roman" w:eastAsia="Times New Roman" w:hAnsi="Times New Roman" w:cs="Times New Roman"/>
            <w:color w:val="000000"/>
            <w:sz w:val="20"/>
            <w:szCs w:val="20"/>
            <w:u w:val="single"/>
            <w:lang w:eastAsia="ar-SA"/>
          </w:rPr>
          <w:t>абз</w:t>
        </w:r>
        <w:proofErr w:type="spellEnd"/>
        <w:r w:rsidRPr="00DC19C6">
          <w:rPr>
            <w:rFonts w:ascii="Times New Roman" w:eastAsia="Times New Roman" w:hAnsi="Times New Roman" w:cs="Times New Roman"/>
            <w:color w:val="000000"/>
            <w:sz w:val="20"/>
            <w:szCs w:val="20"/>
            <w:u w:val="single"/>
            <w:lang w:eastAsia="ar-SA"/>
          </w:rPr>
          <w:t>. 2 настоящего подпункта</w:t>
        </w:r>
      </w:hyperlink>
      <w:r w:rsidRPr="00DC19C6">
        <w:rPr>
          <w:rFonts w:ascii="Times New Roman" w:eastAsia="Times New Roman" w:hAnsi="Times New Roman" w:cs="Times New Roman"/>
          <w:color w:val="000000"/>
          <w:sz w:val="20"/>
          <w:szCs w:val="20"/>
          <w:lang w:eastAsia="ar-SA"/>
        </w:rPr>
        <w:t xml:space="preserve">, договор заключается без учета снижения либо увеличения ценового предложения, осуществленных в соответствии с </w:t>
      </w:r>
      <w:hyperlink w:anchor="Par23" w:history="1">
        <w:proofErr w:type="spellStart"/>
        <w:r w:rsidRPr="00DC19C6">
          <w:rPr>
            <w:rFonts w:ascii="Times New Roman" w:eastAsia="Times New Roman" w:hAnsi="Times New Roman" w:cs="Times New Roman"/>
            <w:color w:val="000000"/>
            <w:sz w:val="20"/>
            <w:szCs w:val="20"/>
            <w:u w:val="single"/>
            <w:lang w:eastAsia="ar-SA"/>
          </w:rPr>
          <w:t>абз</w:t>
        </w:r>
        <w:proofErr w:type="spellEnd"/>
        <w:r w:rsidRPr="00DC19C6">
          <w:rPr>
            <w:rFonts w:ascii="Times New Roman" w:eastAsia="Times New Roman" w:hAnsi="Times New Roman" w:cs="Times New Roman"/>
            <w:color w:val="000000"/>
            <w:sz w:val="20"/>
            <w:szCs w:val="20"/>
            <w:u w:val="single"/>
            <w:lang w:eastAsia="ar-SA"/>
          </w:rPr>
          <w:t>. 2 настоящего подпункта</w:t>
        </w:r>
      </w:hyperlink>
      <w:r w:rsidRPr="00DC19C6">
        <w:rPr>
          <w:rFonts w:ascii="Times New Roman" w:eastAsia="Times New Roman" w:hAnsi="Times New Roman" w:cs="Times New Roman"/>
          <w:color w:val="000000"/>
          <w:sz w:val="20"/>
          <w:szCs w:val="20"/>
          <w:lang w:eastAsia="ar-SA"/>
        </w:rPr>
        <w:t>;</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перемена подрядчика (исполнителя)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1.3-1.6.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w:t>
      </w:r>
      <w:hyperlink r:id="rId57" w:history="1">
        <w:r w:rsidRPr="00DC19C6">
          <w:rPr>
            <w:rFonts w:ascii="Times New Roman" w:eastAsia="Times New Roman" w:hAnsi="Times New Roman" w:cs="Times New Roman"/>
            <w:color w:val="000000"/>
            <w:sz w:val="20"/>
            <w:szCs w:val="20"/>
            <w:u w:val="single"/>
            <w:lang w:eastAsia="ar-SA"/>
          </w:rPr>
          <w:t>Законом</w:t>
        </w:r>
      </w:hyperlink>
      <w:r w:rsidRPr="00DC19C6">
        <w:rPr>
          <w:rFonts w:ascii="Times New Roman" w:eastAsia="Times New Roman" w:hAnsi="Times New Roman" w:cs="Times New Roman"/>
          <w:color w:val="000000"/>
          <w:sz w:val="20"/>
          <w:szCs w:val="20"/>
          <w:lang w:eastAsia="ar-SA"/>
        </w:rPr>
        <w:t xml:space="preserve"> N 223-ФЗ размещению в ЕИС. В случаях, установленных в соответствии с </w:t>
      </w:r>
      <w:hyperlink r:id="rId58" w:history="1">
        <w:r w:rsidRPr="00DC19C6">
          <w:rPr>
            <w:rFonts w:ascii="Times New Roman" w:eastAsia="Times New Roman" w:hAnsi="Times New Roman" w:cs="Times New Roman"/>
            <w:color w:val="000000"/>
            <w:sz w:val="20"/>
            <w:szCs w:val="20"/>
            <w:u w:val="single"/>
            <w:lang w:eastAsia="ar-SA"/>
          </w:rPr>
          <w:t>ч. 8 ст. 3.1-4</w:t>
        </w:r>
      </w:hyperlink>
      <w:r w:rsidRPr="00DC19C6">
        <w:rPr>
          <w:rFonts w:ascii="Times New Roman" w:eastAsia="Times New Roman" w:hAnsi="Times New Roman" w:cs="Times New Roman"/>
          <w:color w:val="000000"/>
          <w:sz w:val="20"/>
          <w:szCs w:val="20"/>
          <w:lang w:eastAsia="ar-SA"/>
        </w:rPr>
        <w:t xml:space="preserve"> Закона N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указанный в </w:t>
      </w:r>
      <w:hyperlink r:id="rId59" w:history="1">
        <w:r w:rsidRPr="00DC19C6">
          <w:rPr>
            <w:rFonts w:ascii="Times New Roman" w:eastAsia="Times New Roman" w:hAnsi="Times New Roman" w:cs="Times New Roman"/>
            <w:color w:val="000000"/>
            <w:sz w:val="20"/>
            <w:szCs w:val="20"/>
            <w:u w:val="single"/>
            <w:lang w:eastAsia="ar-SA"/>
          </w:rPr>
          <w:t>ч. 7 ст. 3.1-4</w:t>
        </w:r>
      </w:hyperlink>
      <w:r w:rsidRPr="00DC19C6">
        <w:rPr>
          <w:rFonts w:ascii="Times New Roman" w:eastAsia="Times New Roman" w:hAnsi="Times New Roman" w:cs="Times New Roman"/>
          <w:color w:val="000000"/>
          <w:sz w:val="20"/>
          <w:szCs w:val="20"/>
          <w:lang w:eastAsia="ar-SA"/>
        </w:rPr>
        <w:t xml:space="preserve"> Закона N 223-ФЗ федеральный орган исполнительной власти.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1.3-1.7. </w:t>
      </w:r>
      <w:hyperlink w:anchor="Par0" w:history="1">
        <w:r w:rsidRPr="00DC19C6">
          <w:rPr>
            <w:rFonts w:ascii="Times New Roman" w:eastAsia="Times New Roman" w:hAnsi="Times New Roman" w:cs="Times New Roman"/>
            <w:color w:val="000000"/>
            <w:sz w:val="20"/>
            <w:szCs w:val="20"/>
            <w:u w:val="single"/>
            <w:lang w:eastAsia="ar-SA"/>
          </w:rPr>
          <w:t>Раздел 1.3-1</w:t>
        </w:r>
      </w:hyperlink>
      <w:r w:rsidRPr="00DC19C6">
        <w:rPr>
          <w:rFonts w:ascii="Times New Roman" w:eastAsia="Times New Roman" w:hAnsi="Times New Roman" w:cs="Times New Roman"/>
          <w:color w:val="000000"/>
          <w:sz w:val="20"/>
          <w:szCs w:val="20"/>
          <w:lang w:eastAsia="ar-SA"/>
        </w:rPr>
        <w:t xml:space="preserve">, </w:t>
      </w:r>
      <w:hyperlink r:id="rId60" w:history="1">
        <w:proofErr w:type="spellStart"/>
        <w:r w:rsidRPr="00DC19C6">
          <w:rPr>
            <w:rFonts w:ascii="Times New Roman" w:eastAsia="Times New Roman" w:hAnsi="Times New Roman" w:cs="Times New Roman"/>
            <w:color w:val="000000"/>
            <w:sz w:val="20"/>
            <w:szCs w:val="20"/>
            <w:u w:val="single"/>
            <w:lang w:eastAsia="ar-SA"/>
          </w:rPr>
          <w:t>абз</w:t>
        </w:r>
        <w:proofErr w:type="spellEnd"/>
        <w:r w:rsidRPr="00DC19C6">
          <w:rPr>
            <w:rFonts w:ascii="Times New Roman" w:eastAsia="Times New Roman" w:hAnsi="Times New Roman" w:cs="Times New Roman"/>
            <w:color w:val="000000"/>
            <w:sz w:val="20"/>
            <w:szCs w:val="20"/>
            <w:u w:val="single"/>
            <w:lang w:eastAsia="ar-SA"/>
          </w:rPr>
          <w:t>. 12 п. 1.8.7</w:t>
        </w:r>
      </w:hyperlink>
      <w:r w:rsidRPr="00DC19C6">
        <w:rPr>
          <w:rFonts w:ascii="Times New Roman" w:eastAsia="Times New Roman" w:hAnsi="Times New Roman" w:cs="Times New Roman"/>
          <w:color w:val="000000"/>
          <w:sz w:val="20"/>
          <w:szCs w:val="20"/>
          <w:lang w:eastAsia="ar-SA"/>
        </w:rPr>
        <w:t xml:space="preserve">, </w:t>
      </w:r>
      <w:hyperlink r:id="rId61"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6</w:t>
        </w:r>
      </w:hyperlink>
      <w:r w:rsidRPr="00DC19C6">
        <w:rPr>
          <w:rFonts w:ascii="Times New Roman" w:eastAsia="Times New Roman" w:hAnsi="Times New Roman" w:cs="Times New Roman"/>
          <w:color w:val="000000"/>
          <w:sz w:val="20"/>
          <w:szCs w:val="20"/>
          <w:lang w:eastAsia="ar-SA"/>
        </w:rPr>
        <w:t xml:space="preserve">, </w:t>
      </w:r>
      <w:hyperlink r:id="rId62" w:history="1">
        <w:r w:rsidRPr="00DC19C6">
          <w:rPr>
            <w:rFonts w:ascii="Times New Roman" w:eastAsia="Times New Roman" w:hAnsi="Times New Roman" w:cs="Times New Roman"/>
            <w:color w:val="000000"/>
            <w:sz w:val="20"/>
            <w:szCs w:val="20"/>
            <w:u w:val="single"/>
            <w:lang w:eastAsia="ar-SA"/>
          </w:rPr>
          <w:t>6.1</w:t>
        </w:r>
      </w:hyperlink>
      <w:r w:rsidRPr="00DC19C6">
        <w:rPr>
          <w:rFonts w:ascii="Times New Roman" w:eastAsia="Times New Roman" w:hAnsi="Times New Roman" w:cs="Times New Roman"/>
          <w:color w:val="000000"/>
          <w:sz w:val="20"/>
          <w:szCs w:val="20"/>
          <w:lang w:eastAsia="ar-SA"/>
        </w:rPr>
        <w:t xml:space="preserve">, </w:t>
      </w:r>
      <w:hyperlink r:id="rId63" w:history="1">
        <w:r w:rsidRPr="00DC19C6">
          <w:rPr>
            <w:rFonts w:ascii="Times New Roman" w:eastAsia="Times New Roman" w:hAnsi="Times New Roman" w:cs="Times New Roman"/>
            <w:color w:val="000000"/>
            <w:sz w:val="20"/>
            <w:szCs w:val="20"/>
            <w:u w:val="single"/>
            <w:lang w:eastAsia="ar-SA"/>
          </w:rPr>
          <w:t>6.2 п. 1.10.1</w:t>
        </w:r>
      </w:hyperlink>
      <w:r w:rsidRPr="00DC19C6">
        <w:rPr>
          <w:rFonts w:ascii="Times New Roman" w:eastAsia="Times New Roman" w:hAnsi="Times New Roman" w:cs="Times New Roman"/>
          <w:color w:val="000000"/>
          <w:sz w:val="20"/>
          <w:szCs w:val="20"/>
          <w:lang w:eastAsia="ar-SA"/>
        </w:rPr>
        <w:t xml:space="preserve">, </w:t>
      </w:r>
      <w:hyperlink r:id="rId64"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14 п. 2.5.3</w:t>
        </w:r>
      </w:hyperlink>
      <w:r w:rsidRPr="00DC19C6">
        <w:rPr>
          <w:rFonts w:ascii="Times New Roman" w:eastAsia="Times New Roman" w:hAnsi="Times New Roman" w:cs="Times New Roman"/>
          <w:color w:val="000000"/>
          <w:sz w:val="20"/>
          <w:szCs w:val="20"/>
          <w:lang w:eastAsia="ar-SA"/>
        </w:rPr>
        <w:t xml:space="preserve">, </w:t>
      </w:r>
      <w:hyperlink r:id="rId65"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13 п. 3.4.3</w:t>
        </w:r>
      </w:hyperlink>
      <w:r w:rsidRPr="00DC19C6">
        <w:rPr>
          <w:rFonts w:ascii="Times New Roman" w:eastAsia="Times New Roman" w:hAnsi="Times New Roman" w:cs="Times New Roman"/>
          <w:color w:val="000000"/>
          <w:sz w:val="20"/>
          <w:szCs w:val="20"/>
          <w:lang w:eastAsia="ar-SA"/>
        </w:rPr>
        <w:t xml:space="preserve">, </w:t>
      </w:r>
      <w:hyperlink r:id="rId66"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14 п. 4.4.2</w:t>
        </w:r>
      </w:hyperlink>
      <w:r w:rsidRPr="00DC19C6">
        <w:rPr>
          <w:rFonts w:ascii="Times New Roman" w:eastAsia="Times New Roman" w:hAnsi="Times New Roman" w:cs="Times New Roman"/>
          <w:color w:val="000000"/>
          <w:sz w:val="20"/>
          <w:szCs w:val="20"/>
          <w:lang w:eastAsia="ar-SA"/>
        </w:rPr>
        <w:t xml:space="preserve">, </w:t>
      </w:r>
      <w:hyperlink r:id="rId67"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14 п. 5.3.1</w:t>
        </w:r>
      </w:hyperlink>
      <w:r w:rsidRPr="00DC19C6">
        <w:rPr>
          <w:rFonts w:ascii="Times New Roman" w:eastAsia="Times New Roman" w:hAnsi="Times New Roman" w:cs="Times New Roman"/>
          <w:color w:val="000000"/>
          <w:sz w:val="20"/>
          <w:szCs w:val="20"/>
          <w:lang w:eastAsia="ar-SA"/>
        </w:rPr>
        <w:t xml:space="preserve">, </w:t>
      </w:r>
      <w:hyperlink r:id="rId68" w:history="1">
        <w:proofErr w:type="spellStart"/>
        <w:r w:rsidRPr="00DC19C6">
          <w:rPr>
            <w:rFonts w:ascii="Times New Roman" w:eastAsia="Times New Roman" w:hAnsi="Times New Roman" w:cs="Times New Roman"/>
            <w:color w:val="000000"/>
            <w:sz w:val="20"/>
            <w:szCs w:val="20"/>
            <w:u w:val="single"/>
            <w:lang w:eastAsia="ar-SA"/>
          </w:rPr>
          <w:t>пп</w:t>
        </w:r>
        <w:proofErr w:type="spellEnd"/>
        <w:r w:rsidRPr="00DC19C6">
          <w:rPr>
            <w:rFonts w:ascii="Times New Roman" w:eastAsia="Times New Roman" w:hAnsi="Times New Roman" w:cs="Times New Roman"/>
            <w:color w:val="000000"/>
            <w:sz w:val="20"/>
            <w:szCs w:val="20"/>
            <w:u w:val="single"/>
            <w:lang w:eastAsia="ar-SA"/>
          </w:rPr>
          <w:t>. 12.1 п. 8.2.4</w:t>
        </w:r>
      </w:hyperlink>
      <w:r w:rsidRPr="00DC19C6">
        <w:rPr>
          <w:rFonts w:ascii="Times New Roman" w:eastAsia="Times New Roman" w:hAnsi="Times New Roman" w:cs="Times New Roman"/>
          <w:color w:val="000000"/>
          <w:sz w:val="20"/>
          <w:szCs w:val="20"/>
          <w:lang w:eastAsia="ar-SA"/>
        </w:rPr>
        <w:t xml:space="preserve"> настоящего Положения применяются к отношениям, связанным с осуществлением закупок товаров, работ, услуг, </w:t>
      </w:r>
      <w:r w:rsidRPr="00DC19C6">
        <w:rPr>
          <w:rFonts w:ascii="Times New Roman" w:eastAsia="Times New Roman" w:hAnsi="Times New Roman" w:cs="Times New Roman"/>
          <w:color w:val="000000"/>
          <w:sz w:val="20"/>
          <w:szCs w:val="20"/>
          <w:lang w:eastAsia="ar-SA"/>
        </w:rPr>
        <w:lastRenderedPageBreak/>
        <w:t>извещения об осуществлении которых размещены в ЕИС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2025г.</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23" w:name="P222"/>
      <w:bookmarkEnd w:id="23"/>
      <w:r w:rsidRPr="00DC19C6">
        <w:rPr>
          <w:rFonts w:ascii="Times New Roman" w:eastAsia="Times New Roman" w:hAnsi="Times New Roman" w:cs="Times New Roman"/>
          <w:b/>
          <w:bCs/>
          <w:sz w:val="20"/>
          <w:szCs w:val="20"/>
          <w:lang w:eastAsia="ar-SA"/>
        </w:rPr>
        <w:t>1.4. Информационное обеспечение закупок</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1.4.1. Заказчик размещает в ЕИС: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настоящее Положение и изменения, внесенные в него (не позднее 15 дней со дня утверждения);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план закупки товаров, работ, услуг на срок не менее одного года;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извещения о закупках и внесенные в них изменения;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документацию о закупках и внесенные в нее изменения (за исключением запроса котировок);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проекты договоров и внесенные в них изменения;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разъяснения документации о закупках;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протоколы, составляемые при осуществлении закупки, итоговый протокол;</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иную информацию, размещение которой в ЕИС предусмотрено Законом N 223-ФЗ, в том числе сведения, перечисленные в п. п. 1.4.3 - 1.4.4 настоящего Положения.</w:t>
      </w:r>
      <w:bookmarkStart w:id="24" w:name="P235"/>
      <w:bookmarkEnd w:id="24"/>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При осуществлении закупки в электронной форме информация о закупке, предусмотренная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3 - 8 настоящего пункта, подлежит размещению на электронной площадке, на которой проводится закупка.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25" w:name="P236"/>
      <w:bookmarkEnd w:id="25"/>
      <w:r w:rsidRPr="00DC19C6">
        <w:rPr>
          <w:rFonts w:ascii="Times New Roman" w:eastAsia="Times New Roman" w:hAnsi="Times New Roman" w:cs="Times New Roman"/>
          <w:sz w:val="20"/>
          <w:szCs w:val="20"/>
          <w:lang w:eastAsia="ar-SA"/>
        </w:rPr>
        <w:t>1.4.3. Заказчик не позднее 10-го числа месяца, следующего за отчетным, размещает в ЕИС: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 3 ст. 4.1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сведения о количестве и стоимости договоров, заключенных по результатам закупки у единственного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26" w:name="P249"/>
      <w:bookmarkEnd w:id="26"/>
      <w:r w:rsidRPr="00DC19C6">
        <w:rPr>
          <w:rFonts w:ascii="Times New Roman" w:eastAsia="Times New Roman" w:hAnsi="Times New Roman" w:cs="Times New Roman"/>
          <w:sz w:val="20"/>
          <w:szCs w:val="20"/>
          <w:lang w:eastAsia="ar-SA"/>
        </w:rPr>
        <w:t>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1.4.5. Содержание извещения и документации о закупке формируется исходя из выбранного способа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1.4.6.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(на официальном сайте).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1.4.7. Протоколы, составляемые в ходе закупки, размещаются в ЕИС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1.4.8. Заказчик вправе размещать положение о закупке, планы закупки, информацию о закупке на сайте Заказчика, за исключением сведений, не подлежащих согласно Закону N 223-ФЗ размещению в ЕИС или на официальном сайте.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При несоответствии информации в ЕИС и информации на сайте Заказчика достоверной считается информация, размещенная в ЕИС.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bookmarkStart w:id="27" w:name="P275"/>
      <w:bookmarkEnd w:id="27"/>
      <w:r w:rsidRPr="00DC19C6">
        <w:rPr>
          <w:rFonts w:ascii="Times New Roman" w:eastAsia="Times New Roman" w:hAnsi="Times New Roman" w:cs="Times New Roman"/>
          <w:sz w:val="20"/>
          <w:szCs w:val="20"/>
          <w:lang w:eastAsia="ar-SA"/>
        </w:rPr>
        <w:t>1.4.9. Не размещается в ЕИС и на сайте Заказчика следующая информация: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  о закупках, сведения о которых составляют государственную тайну;</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 закупке, осуществляемой в рамках государственного оборонного заказа для обеспечения обороны и безопасности РФ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3) заключении и исполнении договоров, которые заключены по результатам осуществления закупок, указанных в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1 и 2 настоящего пункта;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w:t>
      </w:r>
      <w:r w:rsidRPr="00DC19C6">
        <w:rPr>
          <w:rFonts w:ascii="Times New Roman" w:eastAsia="Times New Roman" w:hAnsi="Times New Roman" w:cs="Times New Roman"/>
          <w:sz w:val="20"/>
          <w:szCs w:val="20"/>
          <w:lang w:eastAsia="ar-SA"/>
        </w:rPr>
        <w:t xml:space="preserve"> сведения об определенных координационным органом Правительства РФ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 1 ст. 3.1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(если в отношении таких закупок отсутствует решение Правите</w:t>
      </w:r>
      <w:r w:rsidRPr="00DC19C6">
        <w:rPr>
          <w:rFonts w:ascii="Times New Roman" w:eastAsia="Times New Roman" w:hAnsi="Times New Roman" w:cs="Times New Roman"/>
          <w:color w:val="000000"/>
          <w:sz w:val="20"/>
          <w:szCs w:val="20"/>
          <w:lang w:eastAsia="ar-SA"/>
        </w:rPr>
        <w:t xml:space="preserve">льства РФ в соответствии с п. 1 ч. 16 ст. 4 Закона </w:t>
      </w:r>
      <w:r w:rsidRPr="00DC19C6">
        <w:rPr>
          <w:rFonts w:ascii="Times New Roman" w:eastAsia="Times New Roman" w:hAnsi="Times New Roman" w:cs="Times New Roman"/>
          <w:color w:val="000000"/>
          <w:sz w:val="20"/>
          <w:szCs w:val="20"/>
          <w:lang w:val="en-US" w:eastAsia="ar-SA"/>
        </w:rPr>
        <w:t>N</w:t>
      </w:r>
      <w:r w:rsidRPr="00DC19C6">
        <w:rPr>
          <w:rFonts w:ascii="Times New Roman" w:eastAsia="Times New Roman" w:hAnsi="Times New Roman" w:cs="Times New Roman"/>
          <w:color w:val="000000"/>
          <w:sz w:val="20"/>
          <w:szCs w:val="20"/>
          <w:lang w:eastAsia="ar-SA"/>
        </w:rPr>
        <w:t xml:space="preserve">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color w:val="000000"/>
          <w:sz w:val="20"/>
          <w:szCs w:val="20"/>
          <w:lang w:eastAsia="ar-SA"/>
        </w:rPr>
        <w:t>5)</w:t>
      </w:r>
      <w:r w:rsidRPr="00DC19C6">
        <w:rPr>
          <w:rFonts w:ascii="Times New Roman" w:eastAsia="Times New Roman" w:hAnsi="Times New Roman" w:cs="Times New Roman"/>
          <w:sz w:val="20"/>
          <w:szCs w:val="20"/>
          <w:lang w:eastAsia="ar-SA"/>
        </w:rPr>
        <w:t xml:space="preserve"> сведения об определенных координационным органом Правительства РФ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ч. 1 ст. 3.1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(если в отношении таких видов (групп) продукции отсутствует решение Правительства РФ в соответствии с п. 2 ч. 16 ст. 4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bookmarkStart w:id="28" w:name="P279"/>
      <w:bookmarkEnd w:id="28"/>
      <w:r w:rsidRPr="00DC19C6">
        <w:rPr>
          <w:rFonts w:ascii="Times New Roman" w:eastAsia="Times New Roman" w:hAnsi="Times New Roman" w:cs="Times New Roman"/>
          <w:b/>
          <w:bCs/>
          <w:sz w:val="20"/>
          <w:szCs w:val="20"/>
          <w:lang w:eastAsia="ar-SA"/>
        </w:rPr>
        <w:t>1.4.10. Заказчик вправе не размещать в ЕИС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превышает 500 тыс.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lastRenderedPageBreak/>
        <w:t>1.4.11. Не размещается на официальном сайте:</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 информация о закупках (извещение о закупке,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иная дополнительная информация, предусмотренная в соответствии с ч. 6 ст. 4 Закона N 223-ФЗ) при закупках в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предусмотренных п. п. 1 - 3 п. 1.4.10 настоящего Положения;</w:t>
      </w:r>
    </w:p>
    <w:p w:rsidR="00DC19C6" w:rsidRPr="00DC19C6" w:rsidRDefault="00DC19C6" w:rsidP="00DC19C6">
      <w:pPr>
        <w:numPr>
          <w:ilvl w:val="0"/>
          <w:numId w:val="66"/>
        </w:numPr>
        <w:tabs>
          <w:tab w:val="clear" w:pos="0"/>
          <w:tab w:val="num" w:pos="720"/>
        </w:tabs>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определенных Правительством РФ согласно ч. 16 ст. 4 Закона N 223-ФЗ;</w:t>
      </w:r>
    </w:p>
    <w:p w:rsidR="00DC19C6" w:rsidRPr="00DC19C6" w:rsidRDefault="00DC19C6" w:rsidP="00DC19C6">
      <w:pPr>
        <w:numPr>
          <w:ilvl w:val="0"/>
          <w:numId w:val="66"/>
        </w:numPr>
        <w:tabs>
          <w:tab w:val="clear" w:pos="0"/>
          <w:tab w:val="num" w:pos="720"/>
        </w:tabs>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информация о закупках, предусмотренных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1-3 ч. 15 ст. 4 Закона №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2) информация и документы, содержащиеся в реестре договоров, предусмотренные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"б" п. 19 Правил, утвержденных Постановлением Правительства РФ от 31.10.2014 N 1132.</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29" w:name="P280"/>
      <w:bookmarkEnd w:id="29"/>
      <w:r w:rsidRPr="00DC19C6">
        <w:rPr>
          <w:rFonts w:ascii="Times New Roman" w:eastAsia="Times New Roman" w:hAnsi="Times New Roman" w:cs="Times New Roman"/>
          <w:color w:val="000000"/>
          <w:sz w:val="20"/>
          <w:szCs w:val="20"/>
          <w:lang w:eastAsia="ar-SA"/>
        </w:rPr>
        <w:t>1.4.12. Положение, информация о закупке, планы закупки, размещенные в ЕИС и на сайте Заказчика, доступны для ознакомления без взимания платы.</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30" w:name="P282"/>
      <w:bookmarkEnd w:id="30"/>
      <w:r w:rsidRPr="00DC19C6">
        <w:rPr>
          <w:rFonts w:ascii="Times New Roman" w:eastAsia="Times New Roman" w:hAnsi="Times New Roman" w:cs="Times New Roman"/>
          <w:b/>
          <w:bCs/>
          <w:sz w:val="20"/>
          <w:szCs w:val="20"/>
          <w:lang w:eastAsia="ar-SA"/>
        </w:rPr>
        <w:t>1.5. Планирование закупок</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1.5.1. При планировании закупок Заказчик руководствуется Правилами формирования плана закупки и Требованиями к форме такого плана.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1.5.2. Планирование закупок осуществляется исходя из оценки потребностей Заказчика в товарах, работах, услугах.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1.5.4. План закупки товаров, работ, услуг на очередной календарный год формируется на основании потребностей Заказчика и утверждается приказом его руководителя.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1.5.5. План закупки должен иметь поквартальную разбивку.</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1.5.6. В план закупки не включаются сведения о закупках, предусмотренных</w:t>
      </w:r>
      <w:r w:rsidRPr="00DC19C6">
        <w:rPr>
          <w:rFonts w:ascii="Times New Roman" w:eastAsia="Times New Roman" w:hAnsi="Times New Roman" w:cs="Times New Roman"/>
          <w:color w:val="000000"/>
          <w:sz w:val="20"/>
          <w:szCs w:val="20"/>
          <w:lang w:eastAsia="ar-SA"/>
        </w:rPr>
        <w:t xml:space="preserve"> </w:t>
      </w:r>
      <w:proofErr w:type="spellStart"/>
      <w:r w:rsidRPr="00DC19C6">
        <w:rPr>
          <w:rFonts w:ascii="Times New Roman" w:eastAsia="Times New Roman" w:hAnsi="Times New Roman" w:cs="Times New Roman"/>
          <w:color w:val="000000"/>
          <w:sz w:val="20"/>
          <w:szCs w:val="20"/>
          <w:lang w:eastAsia="ar-SA"/>
        </w:rPr>
        <w:t>абз</w:t>
      </w:r>
      <w:proofErr w:type="spellEnd"/>
      <w:r w:rsidRPr="00DC19C6">
        <w:rPr>
          <w:rFonts w:ascii="Times New Roman" w:eastAsia="Times New Roman" w:hAnsi="Times New Roman" w:cs="Times New Roman"/>
          <w:color w:val="000000"/>
          <w:sz w:val="20"/>
          <w:szCs w:val="20"/>
          <w:lang w:eastAsia="ar-SA"/>
        </w:rPr>
        <w:t>. 1 п.</w:t>
      </w:r>
      <w:r w:rsidRPr="00DC19C6">
        <w:rPr>
          <w:rFonts w:ascii="Times New Roman" w:eastAsia="Times New Roman" w:hAnsi="Times New Roman" w:cs="Times New Roman"/>
          <w:sz w:val="20"/>
          <w:szCs w:val="20"/>
          <w:lang w:eastAsia="ar-SA"/>
        </w:rPr>
        <w:t xml:space="preserve"> 4 Правил формирования плана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1.5.7. В плане закупки могут не отражаться сведения о закупках, указанные в </w:t>
      </w:r>
      <w:proofErr w:type="spellStart"/>
      <w:r w:rsidRPr="00DC19C6">
        <w:rPr>
          <w:rFonts w:ascii="Times New Roman" w:eastAsia="Times New Roman" w:hAnsi="Times New Roman" w:cs="Times New Roman"/>
          <w:sz w:val="20"/>
          <w:szCs w:val="20"/>
          <w:lang w:eastAsia="ar-SA"/>
        </w:rPr>
        <w:t>абз</w:t>
      </w:r>
      <w:proofErr w:type="spellEnd"/>
      <w:r w:rsidRPr="00DC19C6">
        <w:rPr>
          <w:rFonts w:ascii="Times New Roman" w:eastAsia="Times New Roman" w:hAnsi="Times New Roman" w:cs="Times New Roman"/>
          <w:sz w:val="20"/>
          <w:szCs w:val="20"/>
          <w:lang w:eastAsia="ar-SA"/>
        </w:rPr>
        <w:t>. 2 п. 4 Правил формирования плана закупки товаров.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1.5.8. Изменения в план закупки могут вноситься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наступили непредвиденные обстоятельства (аварии, чрезвычайной ситуации);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у Заказчика возникли обязательства исполнителя по договору (например, он заключил договор в качестве исполнителя);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в иных случаях, установленных в настоящем Положении и других документах Заказчика, связанных с проведением конкурентных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1.5.9. Изменения вступают в силу с момента размещения в ЕИС (на официальном сайте) новой редакции плана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31" w:name="P300"/>
      <w:bookmarkEnd w:id="31"/>
      <w:r w:rsidRPr="00DC19C6">
        <w:rPr>
          <w:rFonts w:ascii="Times New Roman" w:eastAsia="Times New Roman" w:hAnsi="Times New Roman" w:cs="Times New Roman"/>
          <w:b/>
          <w:bCs/>
          <w:sz w:val="20"/>
          <w:szCs w:val="20"/>
          <w:lang w:eastAsia="ar-SA"/>
        </w:rPr>
        <w:t>1.6. Полномочия Заказчика при подготовке и проведении закупки</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1.6.1. Заказчик при подготовке и проведении закупки осуществляет следующие действия: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формирует потребности в товаре, работе, услуге;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определяет предмет закупки и способ ее проведения в соответствии с планом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рассматривает обоснование потребности в закупке у единственного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разрабатывает извещение и документацию о закупке согласно требованиям законодательства и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разрабатывает формы документов, которые участникам закупки следует заполнить при подготовке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готовит разъяснения положений документации о закупке и изменения, вносимые в нее;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заключает договор по итогам процедуры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контролирует исполнение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оценивает эффективность закупки.</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32" w:name="P327"/>
      <w:bookmarkEnd w:id="32"/>
      <w:r w:rsidRPr="00DC19C6">
        <w:rPr>
          <w:rFonts w:ascii="Times New Roman" w:eastAsia="Times New Roman" w:hAnsi="Times New Roman" w:cs="Times New Roman"/>
          <w:b/>
          <w:bCs/>
          <w:sz w:val="20"/>
          <w:szCs w:val="20"/>
          <w:lang w:eastAsia="ar-SA"/>
        </w:rPr>
        <w:t>1.7. Комиссия по осуществлению конкурентных закупок</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1.7.1. Заказчик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1.7.2. Деятельность комиссии по закупкам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порядок утверждения и изменения состава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периодичность ротации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состав комиссии и круг компетенций ее членов;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требования к членам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5) функции комиссии при проведении закупки каждым из способов, предусмотренных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права и обязанности членов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порядок организации работы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порядок принятия решений комиссией;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иные сведения по усмотрению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1.7.3. Руководители заказчика и члены закупочной комиссии при осуществлении закупок должны принимать меры по предотвращению и урегулированию конфликта интересов.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1.7.4. Членами комиссии не могут быть следующие физические лица: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лица, имеющие личную заинтересованность в результатах определения поставщика (исполнителя, подрядчика) при осуществлении конкурентной закупки. К ним относятся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участники (акционеры) организаций, подавших заявки на участие в закупке, члены их органов управления, кредиторы участников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1.7.5.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 1.7.4 настоящего Положения. При выявлении в составе комиссии по осуществлению закупок физических лиц, перечисленных в указанном пункте Положения, заказчик, принявший решение о создании комиссии по осуществлению закупок, обязан незамедлительно заменить их другими физическими лицами, которые соответствуют требованиям, предусмотренным п. 1.7.4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1.7.6.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дату подписания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информацию об объеме, цене закупаемых товаров, работ, услуг, сроке исполнения контракта;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количество поданных на участие в закупке (этапе закупки) заявок, а также дату и время регистрации каждой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количества заявок на участие в закупке, которые отклонены;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б) оснований отклонения каждой заявки на участие в закупке с указанием положений документации о закупке, извещения</w:t>
      </w:r>
      <w:r w:rsidRPr="00DC19C6">
        <w:rPr>
          <w:rFonts w:ascii="Times New Roman" w:eastAsia="Times New Roman" w:hAnsi="Times New Roman" w:cs="Times New Roman"/>
          <w:color w:val="000000"/>
          <w:sz w:val="20"/>
          <w:szCs w:val="20"/>
          <w:lang w:eastAsia="ar-SA"/>
        </w:rPr>
        <w:t xml:space="preserve"> о проведении запроса котировок, которым она не соответствует;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5</w:t>
      </w:r>
      <w:r w:rsidRPr="00DC19C6">
        <w:rPr>
          <w:rFonts w:ascii="Times New Roman" w:eastAsia="Times New Roman" w:hAnsi="Times New Roman" w:cs="Times New Roman"/>
          <w:sz w:val="20"/>
          <w:szCs w:val="20"/>
          <w:lang w:eastAsia="ar-SA"/>
        </w:rPr>
        <w:t>)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6) причины, по которым конкурентная закупка признана несостоявшейся в случае ее признания таковой;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7) иные сведения, предусмотренные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w:t>
      </w:r>
      <w:r w:rsidRPr="00DC19C6">
        <w:rPr>
          <w:rFonts w:ascii="Times New Roman" w:eastAsia="Times New Roman" w:hAnsi="Times New Roman" w:cs="Times New Roman"/>
          <w:b/>
          <w:bCs/>
          <w:color w:val="000000"/>
          <w:sz w:val="20"/>
          <w:szCs w:val="20"/>
          <w:lang w:eastAsia="ar-SA"/>
        </w:rPr>
        <w:t xml:space="preserve">7.7. </w:t>
      </w:r>
      <w:r w:rsidRPr="00DC19C6">
        <w:rPr>
          <w:rFonts w:ascii="Times New Roman" w:eastAsia="Times New Roman" w:hAnsi="Times New Roman" w:cs="Times New Roman"/>
          <w:color w:val="000000"/>
          <w:sz w:val="20"/>
          <w:szCs w:val="20"/>
          <w:lang w:eastAsia="ar-SA"/>
        </w:rPr>
        <w:t>П</w:t>
      </w:r>
      <w:r w:rsidRPr="00DC19C6">
        <w:rPr>
          <w:rFonts w:ascii="Times New Roman" w:eastAsia="Times New Roman" w:hAnsi="Times New Roman" w:cs="Times New Roman"/>
          <w:sz w:val="20"/>
          <w:szCs w:val="20"/>
          <w:lang w:eastAsia="ar-SA"/>
        </w:rPr>
        <w:t>ротокол, составляемый комиссией по закупкам по итогам конкурентной закупки (далее - итоговый протокол), должен содержать следующие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дату подписания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информацию об объеме, цене закупаемых товаров, работ, услуг, сроке исполнения контракта;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количество поданных заявок на участие в закупке, а также дату и время регистрации каждой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количества заявок на участие в закупке, окончательных предложений, которые отклонены;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7) причины, по которым закупка признана несостоявшейся, в случае признания ее таковой;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8) сведения о соответствии единственно поданной заявки требованиям извещения (документации о закупке), а также о заключении договора с участником, подавшим такую заявку, с указанием цены договора (если конкурентная закупка признана несостоявшейся в связи с тем, что на участие в ней подана только одна заявка и она соответствует требованиям извещения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9) сведения о проведении повторной закупки (если конкурентная закупка признана несостоявшейся в связи с тем, что к участию в ней допущен только один участник);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10) иные сведения, предусмотренные настоящим Поло</w:t>
      </w:r>
      <w:r w:rsidRPr="00DC19C6">
        <w:rPr>
          <w:rFonts w:ascii="Times New Roman" w:eastAsia="Times New Roman" w:hAnsi="Times New Roman" w:cs="Times New Roman"/>
          <w:sz w:val="20"/>
          <w:szCs w:val="20"/>
          <w:lang w:eastAsia="ar-SA"/>
        </w:rPr>
        <w:t>жением.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1.7.8. Если конкурентная закупка признана несостоявшейся, в протоколах указывается одна из следующих причин признания ее таковой:</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на участие в закупке не подано ни одной заявки;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по результатам проведения закупки все заявки отклонены;</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на участие в закупке подана только одна заявка;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4) по результатам проведения закупки отклонены все заявки, за исключением одной;</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sz w:val="20"/>
          <w:szCs w:val="20"/>
          <w:lang w:eastAsia="ar-SA"/>
        </w:rPr>
        <w:t>5) по результатам проведения закупки от заключения договора уклонились все участники закупки.</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bookmarkStart w:id="33" w:name="P341"/>
      <w:bookmarkEnd w:id="33"/>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1.8. Документация о конкурентной закупке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Закону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34" w:name="P344"/>
      <w:bookmarkEnd w:id="34"/>
      <w:r w:rsidRPr="00DC19C6">
        <w:rPr>
          <w:rFonts w:ascii="Times New Roman" w:eastAsia="Times New Roman" w:hAnsi="Times New Roman" w:cs="Times New Roman"/>
          <w:sz w:val="20"/>
          <w:szCs w:val="20"/>
          <w:lang w:eastAsia="ar-SA"/>
        </w:rPr>
        <w:t>1.8.2. В документации о закупке обязательно указываются: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В </w:t>
      </w:r>
      <w:proofErr w:type="gramStart"/>
      <w:r w:rsidRPr="00DC19C6">
        <w:rPr>
          <w:rFonts w:ascii="Times New Roman" w:eastAsia="Times New Roman" w:hAnsi="Times New Roman" w:cs="Times New Roman"/>
          <w:sz w:val="20"/>
          <w:szCs w:val="20"/>
          <w:lang w:eastAsia="ar-SA"/>
        </w:rPr>
        <w:t>случае</w:t>
      </w:r>
      <w:proofErr w:type="gramEnd"/>
      <w:r w:rsidRPr="00DC19C6">
        <w:rPr>
          <w:rFonts w:ascii="Times New Roman" w:eastAsia="Times New Roman" w:hAnsi="Times New Roman" w:cs="Times New Roman"/>
          <w:sz w:val="20"/>
          <w:szCs w:val="20"/>
          <w:lang w:eastAsia="ar-SA"/>
        </w:rPr>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требования к содержанию, форме, оформлению и составу заявки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место, условия и сроки (периоды) поставки товара, выполнения работы, оказания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форма, сроки и порядок оплаты товара, работы, услуги; (если договор заключается с СМСП или самозанятым, срок оплаты не может превышать семь рабочих дней со дня подписания заказчиком документа о приёмке по договору ((его отдельному этапу) (</w:t>
      </w:r>
      <w:hyperlink r:id="rId69" w:history="1">
        <w:r w:rsidRPr="00DC19C6">
          <w:rPr>
            <w:rFonts w:ascii="Times New Roman" w:eastAsia="Times New Roman" w:hAnsi="Times New Roman" w:cs="Times New Roman"/>
            <w:color w:val="0000FF"/>
            <w:sz w:val="20"/>
            <w:szCs w:val="20"/>
            <w:u w:val="single"/>
            <w:lang w:eastAsia="ar-SA"/>
          </w:rPr>
          <w:t>п. п. 14(3)</w:t>
        </w:r>
      </w:hyperlink>
      <w:r w:rsidRPr="00DC19C6">
        <w:rPr>
          <w:rFonts w:ascii="Times New Roman" w:eastAsia="Times New Roman" w:hAnsi="Times New Roman" w:cs="Times New Roman"/>
          <w:sz w:val="20"/>
          <w:szCs w:val="20"/>
          <w:lang w:eastAsia="ar-SA"/>
        </w:rPr>
        <w:t xml:space="preserve">, </w:t>
      </w:r>
      <w:hyperlink r:id="rId70" w:history="1">
        <w:r w:rsidRPr="00DC19C6">
          <w:rPr>
            <w:rFonts w:ascii="Times New Roman" w:eastAsia="Times New Roman" w:hAnsi="Times New Roman" w:cs="Times New Roman"/>
            <w:color w:val="0000FF"/>
            <w:sz w:val="20"/>
            <w:szCs w:val="20"/>
            <w:u w:val="single"/>
            <w:lang w:eastAsia="ar-SA"/>
          </w:rPr>
          <w:t>28</w:t>
        </w:r>
      </w:hyperlink>
      <w:r w:rsidRPr="00DC19C6">
        <w:rPr>
          <w:rFonts w:ascii="Times New Roman" w:eastAsia="Times New Roman" w:hAnsi="Times New Roman" w:cs="Times New Roman"/>
          <w:sz w:val="20"/>
          <w:szCs w:val="20"/>
          <w:lang w:eastAsia="ar-SA"/>
        </w:rPr>
        <w:t xml:space="preserve">, </w:t>
      </w:r>
      <w:hyperlink r:id="rId71" w:history="1">
        <w:r w:rsidRPr="00DC19C6">
          <w:rPr>
            <w:rFonts w:ascii="Times New Roman" w:eastAsia="Times New Roman" w:hAnsi="Times New Roman" w:cs="Times New Roman"/>
            <w:color w:val="0000FF"/>
            <w:sz w:val="20"/>
            <w:szCs w:val="20"/>
            <w:u w:val="single"/>
            <w:lang w:eastAsia="ar-SA"/>
          </w:rPr>
          <w:t>32(1)</w:t>
        </w:r>
      </w:hyperlink>
      <w:r w:rsidRPr="00DC19C6">
        <w:rPr>
          <w:rFonts w:ascii="Times New Roman" w:eastAsia="Times New Roman" w:hAnsi="Times New Roman" w:cs="Times New Roman"/>
          <w:sz w:val="20"/>
          <w:szCs w:val="20"/>
          <w:lang w:eastAsia="ar-SA"/>
        </w:rPr>
        <w:t xml:space="preserve"> Положения об особенностях участия СМСП в закупках).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обоснование начальной (максимальной) цены договора,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требования к участникам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форма, порядок, дата и время окончания срока предоставления участникам закупки разъяснений положений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дата рассмотрения предложений участников закупки и подведения итогов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 критерии оценки и сопоставления заявок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 порядок оценки и сопоставления заявок на участие в закупке;</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xml:space="preserve">15) описание предмета такой закупки в соответствии с ч. 6.1 ст. 3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16) размер обеспечения заявки, порядок и срок его предоставления (если устанавливается требование о таком обеспечении);</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17) размер обеспечения исполнения договора, порядок и срок его предоставления, основное обязательство, исполнение которого обеспечивается, и срок его исполнения (если устанавливается требование об обеспечении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18) иные сведения в </w:t>
      </w:r>
      <w:r w:rsidRPr="00DC19C6">
        <w:rPr>
          <w:rFonts w:ascii="Times New Roman" w:eastAsia="Times New Roman" w:hAnsi="Times New Roman" w:cs="Times New Roman"/>
          <w:sz w:val="20"/>
          <w:szCs w:val="20"/>
          <w:lang w:eastAsia="ar-SA"/>
        </w:rPr>
        <w:t>соответствии с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35" w:name="P370"/>
      <w:bookmarkEnd w:id="35"/>
      <w:r w:rsidRPr="00DC19C6">
        <w:rPr>
          <w:rFonts w:ascii="Times New Roman" w:eastAsia="Times New Roman" w:hAnsi="Times New Roman" w:cs="Times New Roman"/>
          <w:sz w:val="20"/>
          <w:szCs w:val="20"/>
          <w:lang w:eastAsia="ar-SA"/>
        </w:rPr>
        <w:t>1.8.6.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 xml:space="preserve">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w:t>
      </w:r>
      <w:proofErr w:type="gramStart"/>
      <w:r w:rsidRPr="00DC19C6">
        <w:rPr>
          <w:rFonts w:ascii="Times New Roman" w:eastAsia="Times New Roman" w:hAnsi="Times New Roman" w:cs="Times New Roman"/>
          <w:sz w:val="20"/>
          <w:szCs w:val="20"/>
          <w:lang w:eastAsia="ar-SA"/>
        </w:rPr>
        <w:t>обеспечения</w:t>
      </w:r>
      <w:proofErr w:type="gramEnd"/>
      <w:r w:rsidRPr="00DC19C6">
        <w:rPr>
          <w:rFonts w:ascii="Times New Roman" w:eastAsia="Times New Roman" w:hAnsi="Times New Roman" w:cs="Times New Roman"/>
          <w:sz w:val="20"/>
          <w:szCs w:val="20"/>
          <w:lang w:eastAsia="ar-SA"/>
        </w:rPr>
        <w:t xml:space="preserve"> и иные требования к нему, в том числе условия банковской гарантии.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независимой гарантии или иным способом, предусмотренным Гражданским кодексом РФ, за исключением проведения закупки в соответствии со ст. 3.4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Обеспечение заявки на участие в закупке не возвращается участнику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уклонение или отказ участника закупки от заключения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 непредоставление или предоставление с нарушением условий, установленных Законом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Заказчик возвращает обеспечение заявки в течение семи рабочих дней: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со дня заключения договора - победителю закупки и участнику закупки, заявке которого присвоено второе место после победителя;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со дня подписания итогового протокола закупки - допущенным к закупке участникам, заявкам которых присвоены места ниже второго;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со дня подписания протокола, указанного в п. 1.10.3 или п. 1.10.4 настоящего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со дня окончания приема заявок - участникам закупки, заявки которых в соответствии с настоящим Положением оставлены без рассмотрения, а также участникам, отозвавшим свои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со дня принятия решения об отказе от проведения закупки - всем участникам, предоставившим обеспечение заявки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способ осуществления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наименование, место нахождения, почтовый адрес, адрес электронной почты, номер контактного телефона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 6.1 ст. 3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(при необходимости);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место поставки товара, выполнения работы, оказания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размер обеспечения заявки, порядок и срок его предоставления (если устанавливается требование о таком обеспечении);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размер обеспечения исполнения договора, порядок и срок его предоставления, основное обязательство, исполнение которого обеспечивается, и срок его исполнения (если устанавливается требование об обеспечении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Закона N 223-ФЗ в отношении товара, работы, услуги, являющихся предметом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иные сведения, определенные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1.8.8. Документация о закупке и извещение о проведении закупки размещаются в ЕИС и доступны для ознакомления без взимания платы.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w:t>
      </w:r>
      <w:r w:rsidRPr="00DC19C6">
        <w:rPr>
          <w:rFonts w:ascii="Times New Roman" w:eastAsia="Times New Roman" w:hAnsi="Times New Roman" w:cs="Times New Roman"/>
          <w:sz w:val="20"/>
          <w:szCs w:val="20"/>
          <w:lang w:val="en-US" w:eastAsia="ar-SA"/>
        </w:rPr>
        <w:t>N</w:t>
      </w:r>
      <w:r w:rsidRPr="00DC19C6">
        <w:rPr>
          <w:rFonts w:ascii="Times New Roman" w:eastAsia="Times New Roman" w:hAnsi="Times New Roman" w:cs="Times New Roman"/>
          <w:sz w:val="20"/>
          <w:szCs w:val="20"/>
          <w:lang w:eastAsia="ar-SA"/>
        </w:rPr>
        <w:t xml:space="preserve"> 223-ФЗ, в остальных случаях в письменной форме, в том числе в виде электронного документа.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1.8.10.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1.8.12. 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(на официальном сайте) и на электронной площадке в день его принятия.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36" w:name="P390"/>
      <w:bookmarkEnd w:id="36"/>
      <w:r w:rsidRPr="00DC19C6">
        <w:rPr>
          <w:rFonts w:ascii="Times New Roman" w:eastAsia="Times New Roman" w:hAnsi="Times New Roman" w:cs="Times New Roman"/>
          <w:color w:val="000000"/>
          <w:sz w:val="20"/>
          <w:szCs w:val="20"/>
          <w:lang w:eastAsia="ar-SA"/>
        </w:rPr>
        <w:t xml:space="preserve">1.8.16.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w:t>
      </w:r>
      <w:hyperlink r:id="rId72" w:history="1">
        <w:r w:rsidRPr="00DC19C6">
          <w:rPr>
            <w:rFonts w:ascii="Times New Roman" w:eastAsia="Times New Roman" w:hAnsi="Times New Roman" w:cs="Times New Roman"/>
            <w:color w:val="000000"/>
            <w:sz w:val="20"/>
            <w:szCs w:val="20"/>
            <w:u w:val="single"/>
            <w:lang w:eastAsia="ar-SA"/>
          </w:rPr>
          <w:t>кодекса</w:t>
        </w:r>
      </w:hyperlink>
      <w:r w:rsidRPr="00DC19C6">
        <w:rPr>
          <w:rFonts w:ascii="Times New Roman" w:eastAsia="Times New Roman" w:hAnsi="Times New Roman" w:cs="Times New Roman"/>
          <w:color w:val="000000"/>
          <w:sz w:val="20"/>
          <w:szCs w:val="20"/>
          <w:lang w:eastAsia="ar-SA"/>
        </w:rPr>
        <w:t xml:space="preserve">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1.8.17.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37" w:name="P393"/>
      <w:bookmarkEnd w:id="37"/>
      <w:r w:rsidRPr="00DC19C6">
        <w:rPr>
          <w:rFonts w:ascii="Times New Roman" w:eastAsia="Times New Roman" w:hAnsi="Times New Roman" w:cs="Times New Roman"/>
          <w:sz w:val="20"/>
          <w:szCs w:val="20"/>
          <w:lang w:eastAsia="ar-SA"/>
        </w:rPr>
        <w:t>1.8.18. Начальная (максимальная) цена договора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Метод и результат определения начальной (максимальной) цены договора, а также источники информации отражаются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1.8.18.1. Метод анализа рынка является приоритетным и заключается в установлении начальной (максимальной) цены договора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Информация о ценах может быть получена по запросу Заказчика у участников рынка или из любых общедоступных источников.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1.8.18.2. Тарифный метод используется, если в соответствии с законодательством цены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1.8.18.3. Проектно-сметный метод заключается в определении начальной (максимальной) цены договора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Данный метод применяется при определении начальной (максимальной) цены договора на строительство, реконструкцию, капитальный ремонт, снос объекта капитального строительства. При его использовании начальная (максимальная) цена договора определяется исходя из сметной стоимости строительства, реконструкции, капитального ремонта объектов капитального строительства, определенной согласно ст. 8.3 </w:t>
      </w:r>
      <w:proofErr w:type="spellStart"/>
      <w:r w:rsidRPr="00DC19C6">
        <w:rPr>
          <w:rFonts w:ascii="Times New Roman" w:eastAsia="Times New Roman" w:hAnsi="Times New Roman" w:cs="Times New Roman"/>
          <w:sz w:val="20"/>
          <w:szCs w:val="20"/>
          <w:lang w:eastAsia="ar-SA"/>
        </w:rPr>
        <w:t>ГрК</w:t>
      </w:r>
      <w:proofErr w:type="spellEnd"/>
      <w:r w:rsidRPr="00DC19C6">
        <w:rPr>
          <w:rFonts w:ascii="Times New Roman" w:eastAsia="Times New Roman" w:hAnsi="Times New Roman" w:cs="Times New Roman"/>
          <w:sz w:val="20"/>
          <w:szCs w:val="20"/>
          <w:lang w:eastAsia="ar-SA"/>
        </w:rPr>
        <w:t xml:space="preserve">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Проектно-сметный метод может быть использован при определении начальной (максимальной) цены договора на текущий ремонт зданий, строений, сооружений, помещений.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1.8.18.4. Затратный метод применяется в случае невозможности использования методов, указанных в п. п. 1.8.18.1 - 1.8.18.3 настоящего Положения, или в дополнение к ним. Он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1.8.18.5. Цена договора, заключаемого с единственным поставщиком (подрядчиком, исполнителем), определяется и обосновывается в соответствии с п. п. 1.8.18 - 1.8.18.4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1.8.18.6. Если количество товаров, объем работ, услуг заранее неизвестны, Заказчик определяет и обосновывает (в соответствии с п. п. 1.8.18 - 1.8.18.4 настоящего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1.8.18.7.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Цд</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Цфакт</w:t>
      </w:r>
      <w:proofErr w:type="spellEnd"/>
      <w:r w:rsidRPr="00DC19C6">
        <w:rPr>
          <w:rFonts w:ascii="Times New Roman" w:eastAsia="Times New Roman" w:hAnsi="Times New Roman" w:cs="Times New Roman"/>
          <w:sz w:val="20"/>
          <w:szCs w:val="20"/>
          <w:lang w:eastAsia="ar-SA"/>
        </w:rPr>
        <w:t xml:space="preserve"> x V1 + </w:t>
      </w:r>
      <w:proofErr w:type="spellStart"/>
      <w:r w:rsidRPr="00DC19C6">
        <w:rPr>
          <w:rFonts w:ascii="Times New Roman" w:eastAsia="Times New Roman" w:hAnsi="Times New Roman" w:cs="Times New Roman"/>
          <w:sz w:val="20"/>
          <w:szCs w:val="20"/>
          <w:lang w:eastAsia="ar-SA"/>
        </w:rPr>
        <w:t>Цфакт</w:t>
      </w:r>
      <w:proofErr w:type="spellEnd"/>
      <w:r w:rsidRPr="00DC19C6">
        <w:rPr>
          <w:rFonts w:ascii="Times New Roman" w:eastAsia="Times New Roman" w:hAnsi="Times New Roman" w:cs="Times New Roman"/>
          <w:sz w:val="20"/>
          <w:szCs w:val="20"/>
          <w:lang w:eastAsia="ar-SA"/>
        </w:rPr>
        <w:t xml:space="preserve"> x V2 + </w:t>
      </w:r>
      <w:proofErr w:type="spellStart"/>
      <w:r w:rsidRPr="00DC19C6">
        <w:rPr>
          <w:rFonts w:ascii="Times New Roman" w:eastAsia="Times New Roman" w:hAnsi="Times New Roman" w:cs="Times New Roman"/>
          <w:sz w:val="20"/>
          <w:szCs w:val="20"/>
          <w:lang w:eastAsia="ar-SA"/>
        </w:rPr>
        <w:t>Цфакт</w:t>
      </w:r>
      <w:proofErr w:type="spellEnd"/>
      <w:r w:rsidRPr="00DC19C6">
        <w:rPr>
          <w:rFonts w:ascii="Times New Roman" w:eastAsia="Times New Roman" w:hAnsi="Times New Roman" w:cs="Times New Roman"/>
          <w:sz w:val="20"/>
          <w:szCs w:val="20"/>
          <w:lang w:eastAsia="ar-SA"/>
        </w:rPr>
        <w:t xml:space="preserve"> x </w:t>
      </w:r>
      <w:proofErr w:type="spellStart"/>
      <w:r w:rsidRPr="00DC19C6">
        <w:rPr>
          <w:rFonts w:ascii="Times New Roman" w:eastAsia="Times New Roman" w:hAnsi="Times New Roman" w:cs="Times New Roman"/>
          <w:sz w:val="20"/>
          <w:szCs w:val="20"/>
          <w:lang w:eastAsia="ar-SA"/>
        </w:rPr>
        <w:t>Vn</w:t>
      </w:r>
      <w:proofErr w:type="spellEnd"/>
      <w:r w:rsidRPr="00DC19C6">
        <w:rPr>
          <w:rFonts w:ascii="Times New Roman" w:eastAsia="Times New Roman" w:hAnsi="Times New Roman" w:cs="Times New Roman"/>
          <w:sz w:val="20"/>
          <w:szCs w:val="20"/>
          <w:lang w:eastAsia="ar-SA"/>
        </w:rPr>
        <w:t>...,</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где </w:t>
      </w:r>
      <w:proofErr w:type="spellStart"/>
      <w:r w:rsidRPr="00DC19C6">
        <w:rPr>
          <w:rFonts w:ascii="Times New Roman" w:eastAsia="Times New Roman" w:hAnsi="Times New Roman" w:cs="Times New Roman"/>
          <w:sz w:val="20"/>
          <w:szCs w:val="20"/>
          <w:lang w:eastAsia="ar-SA"/>
        </w:rPr>
        <w:t>Цд</w:t>
      </w:r>
      <w:proofErr w:type="spellEnd"/>
      <w:r w:rsidRPr="00DC19C6">
        <w:rPr>
          <w:rFonts w:ascii="Times New Roman" w:eastAsia="Times New Roman" w:hAnsi="Times New Roman" w:cs="Times New Roman"/>
          <w:sz w:val="20"/>
          <w:szCs w:val="20"/>
          <w:lang w:eastAsia="ar-SA"/>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Цфакт</w:t>
      </w:r>
      <w:proofErr w:type="spellEnd"/>
      <w:r w:rsidRPr="00DC19C6">
        <w:rPr>
          <w:rFonts w:ascii="Times New Roman" w:eastAsia="Times New Roman" w:hAnsi="Times New Roman" w:cs="Times New Roman"/>
          <w:sz w:val="20"/>
          <w:szCs w:val="20"/>
          <w:lang w:eastAsia="ar-SA"/>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Vn</w:t>
      </w:r>
      <w:proofErr w:type="spellEnd"/>
      <w:r w:rsidRPr="00DC19C6">
        <w:rPr>
          <w:rFonts w:ascii="Times New Roman" w:eastAsia="Times New Roman" w:hAnsi="Times New Roman" w:cs="Times New Roman"/>
          <w:sz w:val="20"/>
          <w:szCs w:val="20"/>
          <w:lang w:eastAsia="ar-SA"/>
        </w:rPr>
        <w:t xml:space="preserve"> - объем поставки топлива при каждой заправке.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1.8.18.8.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w:t>
      </w:r>
      <w:r w:rsidRPr="00DC19C6">
        <w:rPr>
          <w:rFonts w:ascii="Times New Roman" w:eastAsia="Times New Roman" w:hAnsi="Times New Roman" w:cs="Times New Roman"/>
          <w:sz w:val="20"/>
          <w:szCs w:val="20"/>
          <w:lang w:eastAsia="ar-SA"/>
        </w:rPr>
        <w:lastRenderedPageBreak/>
        <w:t>документации о закупке следующую формулу цены, используемую для расчета сумм, подлежащих уплате поставщику в ходе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Цд</w:t>
      </w:r>
      <w:proofErr w:type="spellEnd"/>
      <w:r w:rsidRPr="00DC19C6">
        <w:rPr>
          <w:rFonts w:ascii="Times New Roman" w:eastAsia="Times New Roman" w:hAnsi="Times New Roman" w:cs="Times New Roman"/>
          <w:sz w:val="20"/>
          <w:szCs w:val="20"/>
          <w:lang w:eastAsia="ar-SA"/>
        </w:rPr>
        <w:t xml:space="preserve"> = Т1 + Т2 + </w:t>
      </w:r>
      <w:proofErr w:type="spellStart"/>
      <w:r w:rsidRPr="00DC19C6">
        <w:rPr>
          <w:rFonts w:ascii="Times New Roman" w:eastAsia="Times New Roman" w:hAnsi="Times New Roman" w:cs="Times New Roman"/>
          <w:sz w:val="20"/>
          <w:szCs w:val="20"/>
          <w:lang w:eastAsia="ar-SA"/>
        </w:rPr>
        <w:t>Т</w:t>
      </w:r>
      <w:proofErr w:type="gramStart"/>
      <w:r w:rsidRPr="00DC19C6">
        <w:rPr>
          <w:rFonts w:ascii="Times New Roman" w:eastAsia="Times New Roman" w:hAnsi="Times New Roman" w:cs="Times New Roman"/>
          <w:sz w:val="20"/>
          <w:szCs w:val="20"/>
          <w:lang w:eastAsia="ar-SA"/>
        </w:rPr>
        <w:t>n</w:t>
      </w:r>
      <w:proofErr w:type="spellEnd"/>
      <w:r w:rsidRPr="00DC19C6">
        <w:rPr>
          <w:rFonts w:ascii="Times New Roman" w:eastAsia="Times New Roman" w:hAnsi="Times New Roman" w:cs="Times New Roman"/>
          <w:sz w:val="20"/>
          <w:szCs w:val="20"/>
          <w:lang w:eastAsia="ar-SA"/>
        </w:rPr>
        <w:t>...</w:t>
      </w:r>
      <w:proofErr w:type="gramEnd"/>
      <w:r w:rsidRPr="00DC19C6">
        <w:rPr>
          <w:rFonts w:ascii="Times New Roman" w:eastAsia="Times New Roman" w:hAnsi="Times New Roman" w:cs="Times New Roman"/>
          <w:sz w:val="20"/>
          <w:szCs w:val="20"/>
          <w:lang w:eastAsia="ar-SA"/>
        </w:rPr>
        <w:t>,</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где </w:t>
      </w:r>
      <w:proofErr w:type="spellStart"/>
      <w:r w:rsidRPr="00DC19C6">
        <w:rPr>
          <w:rFonts w:ascii="Times New Roman" w:eastAsia="Times New Roman" w:hAnsi="Times New Roman" w:cs="Times New Roman"/>
          <w:sz w:val="20"/>
          <w:szCs w:val="20"/>
          <w:lang w:eastAsia="ar-SA"/>
        </w:rPr>
        <w:t>Цд</w:t>
      </w:r>
      <w:proofErr w:type="spellEnd"/>
      <w:r w:rsidRPr="00DC19C6">
        <w:rPr>
          <w:rFonts w:ascii="Times New Roman" w:eastAsia="Times New Roman" w:hAnsi="Times New Roman" w:cs="Times New Roman"/>
          <w:sz w:val="20"/>
          <w:szCs w:val="20"/>
          <w:lang w:eastAsia="ar-SA"/>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w:t>
      </w:r>
      <w:proofErr w:type="gramStart"/>
      <w:r w:rsidRPr="00DC19C6">
        <w:rPr>
          <w:rFonts w:ascii="Times New Roman" w:eastAsia="Times New Roman" w:hAnsi="Times New Roman" w:cs="Times New Roman"/>
          <w:sz w:val="20"/>
          <w:szCs w:val="20"/>
          <w:lang w:eastAsia="ar-SA"/>
        </w:rPr>
        <w:t xml:space="preserve">премии, </w:t>
      </w:r>
      <w:r w:rsidRPr="00DC19C6">
        <w:rPr>
          <w:rFonts w:ascii="Times New Roman" w:eastAsia="Times New Roman" w:hAnsi="Times New Roman" w:cs="Times New Roman"/>
          <w:sz w:val="24"/>
          <w:szCs w:val="24"/>
          <w:lang w:eastAsia="ar-SA"/>
        </w:rPr>
        <w:t xml:space="preserve"> </w:t>
      </w:r>
      <w:r w:rsidRPr="00DC19C6">
        <w:rPr>
          <w:rFonts w:ascii="Times New Roman" w:eastAsia="Times New Roman" w:hAnsi="Times New Roman" w:cs="Times New Roman"/>
          <w:color w:val="000000"/>
          <w:sz w:val="20"/>
          <w:szCs w:val="20"/>
          <w:lang w:eastAsia="ar-SA"/>
        </w:rPr>
        <w:t>в</w:t>
      </w:r>
      <w:proofErr w:type="gramEnd"/>
      <w:r w:rsidRPr="00DC19C6">
        <w:rPr>
          <w:rFonts w:ascii="Times New Roman" w:eastAsia="Times New Roman" w:hAnsi="Times New Roman" w:cs="Times New Roman"/>
          <w:color w:val="000000"/>
          <w:sz w:val="20"/>
          <w:szCs w:val="20"/>
          <w:lang w:eastAsia="ar-SA"/>
        </w:rPr>
        <w:t xml:space="preserve"> соответствии с п. 12 Указания Банка России от 08.12.2021 N 6007-У.</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38" w:name="P413"/>
      <w:bookmarkEnd w:id="38"/>
      <w:r w:rsidRPr="00DC19C6">
        <w:rPr>
          <w:rFonts w:ascii="Times New Roman" w:eastAsia="Times New Roman" w:hAnsi="Times New Roman" w:cs="Times New Roman"/>
          <w:b/>
          <w:bCs/>
          <w:sz w:val="20"/>
          <w:szCs w:val="20"/>
          <w:lang w:eastAsia="ar-SA"/>
        </w:rPr>
        <w:t>1.9. Требования к участникам закупки</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39" w:name="P415"/>
      <w:bookmarkEnd w:id="39"/>
      <w:r w:rsidRPr="00DC19C6">
        <w:rPr>
          <w:rFonts w:ascii="Times New Roman" w:eastAsia="Times New Roman" w:hAnsi="Times New Roman" w:cs="Times New Roman"/>
          <w:sz w:val="20"/>
          <w:szCs w:val="20"/>
          <w:lang w:eastAsia="ar-SA"/>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участник закупки должен отвечать требованиям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DC19C6" w:rsidRPr="00DC19C6" w:rsidRDefault="00DC19C6" w:rsidP="00DC19C6">
      <w:pPr>
        <w:numPr>
          <w:ilvl w:val="1"/>
          <w:numId w:val="193"/>
        </w:numPr>
        <w:suppressAutoHyphens/>
        <w:autoSpaceDE w:val="0"/>
        <w:spacing w:after="0" w:line="240" w:lineRule="auto"/>
        <w:ind w:left="0"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C19C6" w:rsidRPr="00DC19C6" w:rsidRDefault="00DC19C6" w:rsidP="00DC19C6">
      <w:pPr>
        <w:numPr>
          <w:ilvl w:val="1"/>
          <w:numId w:val="193"/>
        </w:numPr>
        <w:suppressAutoHyphens/>
        <w:autoSpaceDE w:val="0"/>
        <w:spacing w:after="0" w:line="240" w:lineRule="auto"/>
        <w:ind w:left="0"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 участник закупки проходит проверку в соответствии с Методикой проведения оценки юридического лица или Методикой проведения оценки индивидуального предпринимателя на базе сервисов "Личный кабинет налогоплательщика юридического лица" либо "Личный кабинет налогоплательщика индивидуального предпринимателя" АИС "Налог-3", утвержденной Приказом ФНС России от 24.03.2023 N ЕД-7-31/181@. Соответствие требованию участник подтверждает выпиской из вышеуказанных сервисов оценки;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8) отсутствие у участника закупки ограничений для участия в закупках, установленных законодательством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9) участник закупки не является иностранным агентом.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1.9.2. Заказчик вправе установить требование об отсутствии сведений об участниках закупки в реестрах недобросовестных поставщиков, ведение которых предусмотрено Законами N </w:t>
      </w:r>
      <w:proofErr w:type="spellStart"/>
      <w:r w:rsidRPr="00DC19C6">
        <w:rPr>
          <w:rFonts w:ascii="Times New Roman" w:eastAsia="Times New Roman" w:hAnsi="Times New Roman" w:cs="Times New Roman"/>
          <w:color w:val="000000"/>
          <w:sz w:val="20"/>
          <w:szCs w:val="20"/>
          <w:lang w:eastAsia="ar-SA"/>
        </w:rPr>
        <w:t>N</w:t>
      </w:r>
      <w:proofErr w:type="spellEnd"/>
      <w:r w:rsidRPr="00DC19C6">
        <w:rPr>
          <w:rFonts w:ascii="Times New Roman" w:eastAsia="Times New Roman" w:hAnsi="Times New Roman" w:cs="Times New Roman"/>
          <w:color w:val="000000"/>
          <w:sz w:val="20"/>
          <w:szCs w:val="20"/>
          <w:lang w:eastAsia="ar-SA"/>
        </w:rPr>
        <w:t xml:space="preserve"> 223-ФЗ и 44-ФЗ.</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1.9.3. Исходя из специфики закупки Заказчик вправе установить в документации о конкурентной закупке (извещении о проведении запроса котировок) дополнительные требования к участникам закупки, к наличию:</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 финансовых ресурсов для исполнения договора. А именно определить, что к закупке не допускаются участники, чьи показатели, определенные по данным бухгалтерской (финансовой) отчетности за истекший финансовый год, не соответствуют следующим минимальным показателям:</w:t>
      </w:r>
    </w:p>
    <w:tbl>
      <w:tblPr>
        <w:tblW w:w="11064" w:type="dxa"/>
        <w:tblInd w:w="5" w:type="dxa"/>
        <w:tblLayout w:type="fixed"/>
        <w:tblCellMar>
          <w:left w:w="0" w:type="dxa"/>
          <w:right w:w="0" w:type="dxa"/>
        </w:tblCellMar>
        <w:tblLook w:val="0000" w:firstRow="0" w:lastRow="0" w:firstColumn="0" w:lastColumn="0" w:noHBand="0" w:noVBand="0"/>
      </w:tblPr>
      <w:tblGrid>
        <w:gridCol w:w="3686"/>
        <w:gridCol w:w="5953"/>
        <w:gridCol w:w="1418"/>
        <w:gridCol w:w="7"/>
      </w:tblGrid>
      <w:tr w:rsidR="00DC19C6" w:rsidRPr="00DC19C6" w:rsidTr="008D0138">
        <w:trPr>
          <w:gridAfter w:val="1"/>
          <w:wAfter w:w="7" w:type="dxa"/>
        </w:trPr>
        <w:tc>
          <w:tcPr>
            <w:tcW w:w="3686"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jc w:val="center"/>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Показатель</w:t>
            </w:r>
          </w:p>
        </w:tc>
        <w:tc>
          <w:tcPr>
            <w:tcW w:w="5953"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jc w:val="center"/>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Расчет по данным бухгалтерской (финансовой) отчетности</w:t>
            </w:r>
          </w:p>
        </w:tc>
        <w:tc>
          <w:tcPr>
            <w:tcW w:w="1418"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jc w:val="center"/>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Требуемое значение</w:t>
            </w:r>
          </w:p>
        </w:tc>
      </w:tr>
      <w:tr w:rsidR="00DC19C6" w:rsidRPr="00DC19C6" w:rsidTr="008D0138">
        <w:trPr>
          <w:gridAfter w:val="1"/>
          <w:wAfter w:w="7" w:type="dxa"/>
        </w:trPr>
        <w:tc>
          <w:tcPr>
            <w:tcW w:w="3686"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Коэффициент автономии собственных средств</w:t>
            </w:r>
          </w:p>
        </w:tc>
        <w:tc>
          <w:tcPr>
            <w:tcW w:w="5953"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hyperlink r:id="rId73" w:history="1">
              <w:r w:rsidRPr="00DC19C6">
                <w:rPr>
                  <w:rFonts w:ascii="Times New Roman" w:eastAsia="Times New Roman" w:hAnsi="Times New Roman" w:cs="Times New Roman"/>
                  <w:color w:val="000000"/>
                  <w:sz w:val="20"/>
                  <w:szCs w:val="20"/>
                  <w:u w:val="single"/>
                  <w:lang w:eastAsia="ar-SA"/>
                </w:rPr>
                <w:t>Строка 1300</w:t>
              </w:r>
            </w:hyperlink>
            <w:r w:rsidRPr="00DC19C6">
              <w:rPr>
                <w:rFonts w:ascii="Times New Roman" w:eastAsia="Times New Roman" w:hAnsi="Times New Roman" w:cs="Times New Roman"/>
                <w:color w:val="000000"/>
                <w:sz w:val="20"/>
                <w:szCs w:val="20"/>
                <w:lang w:eastAsia="ar-SA"/>
              </w:rPr>
              <w:t xml:space="preserve"> "Итого по разделу III" / </w:t>
            </w:r>
            <w:hyperlink r:id="rId74" w:history="1">
              <w:r w:rsidRPr="00DC19C6">
                <w:rPr>
                  <w:rFonts w:ascii="Times New Roman" w:eastAsia="Times New Roman" w:hAnsi="Times New Roman" w:cs="Times New Roman"/>
                  <w:color w:val="000000"/>
                  <w:sz w:val="20"/>
                  <w:szCs w:val="20"/>
                  <w:u w:val="single"/>
                  <w:lang w:eastAsia="ar-SA"/>
                </w:rPr>
                <w:t>строка 1600</w:t>
              </w:r>
            </w:hyperlink>
            <w:r w:rsidRPr="00DC19C6">
              <w:rPr>
                <w:rFonts w:ascii="Times New Roman" w:eastAsia="Times New Roman" w:hAnsi="Times New Roman" w:cs="Times New Roman"/>
                <w:color w:val="000000"/>
                <w:sz w:val="20"/>
                <w:szCs w:val="20"/>
                <w:lang w:eastAsia="ar-SA"/>
              </w:rPr>
              <w:t xml:space="preserve"> "БАЛАНС"</w:t>
            </w:r>
          </w:p>
        </w:tc>
        <w:tc>
          <w:tcPr>
            <w:tcW w:w="1418"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Не менее 0,10</w:t>
            </w:r>
          </w:p>
        </w:tc>
      </w:tr>
      <w:tr w:rsidR="00DC19C6" w:rsidRPr="00DC19C6" w:rsidTr="008D0138">
        <w:trPr>
          <w:gridAfter w:val="1"/>
          <w:wAfter w:w="7" w:type="dxa"/>
        </w:trPr>
        <w:tc>
          <w:tcPr>
            <w:tcW w:w="3686"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Коэффициент обеспеченности собственными оборотными средствами</w:t>
            </w:r>
          </w:p>
        </w:tc>
        <w:tc>
          <w:tcPr>
            <w:tcW w:w="5953"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hyperlink r:id="rId75" w:history="1">
              <w:r w:rsidRPr="00DC19C6">
                <w:rPr>
                  <w:rFonts w:ascii="Times New Roman" w:eastAsia="Times New Roman" w:hAnsi="Times New Roman" w:cs="Times New Roman"/>
                  <w:color w:val="000000"/>
                  <w:sz w:val="20"/>
                  <w:szCs w:val="20"/>
                  <w:u w:val="single"/>
                  <w:lang w:eastAsia="ar-SA"/>
                </w:rPr>
                <w:t>Строка 1300</w:t>
              </w:r>
            </w:hyperlink>
            <w:r w:rsidRPr="00DC19C6">
              <w:rPr>
                <w:rFonts w:ascii="Times New Roman" w:eastAsia="Times New Roman" w:hAnsi="Times New Roman" w:cs="Times New Roman"/>
                <w:color w:val="000000"/>
                <w:sz w:val="20"/>
                <w:szCs w:val="20"/>
                <w:lang w:eastAsia="ar-SA"/>
              </w:rPr>
              <w:t xml:space="preserve"> "Итого по разделу III" - </w:t>
            </w:r>
            <w:hyperlink r:id="rId76" w:history="1">
              <w:r w:rsidRPr="00DC19C6">
                <w:rPr>
                  <w:rFonts w:ascii="Times New Roman" w:eastAsia="Times New Roman" w:hAnsi="Times New Roman" w:cs="Times New Roman"/>
                  <w:color w:val="000000"/>
                  <w:sz w:val="20"/>
                  <w:szCs w:val="20"/>
                  <w:u w:val="single"/>
                  <w:lang w:eastAsia="ar-SA"/>
                </w:rPr>
                <w:t>строка 1100</w:t>
              </w:r>
            </w:hyperlink>
            <w:r w:rsidRPr="00DC19C6">
              <w:rPr>
                <w:rFonts w:ascii="Times New Roman" w:eastAsia="Times New Roman" w:hAnsi="Times New Roman" w:cs="Times New Roman"/>
                <w:color w:val="000000"/>
                <w:sz w:val="20"/>
                <w:szCs w:val="20"/>
                <w:lang w:eastAsia="ar-SA"/>
              </w:rPr>
              <w:t xml:space="preserve"> "Итого по разделу I" / </w:t>
            </w:r>
            <w:hyperlink r:id="rId77" w:history="1">
              <w:r w:rsidRPr="00DC19C6">
                <w:rPr>
                  <w:rFonts w:ascii="Times New Roman" w:eastAsia="Times New Roman" w:hAnsi="Times New Roman" w:cs="Times New Roman"/>
                  <w:color w:val="000000"/>
                  <w:sz w:val="20"/>
                  <w:szCs w:val="20"/>
                  <w:u w:val="single"/>
                  <w:lang w:eastAsia="ar-SA"/>
                </w:rPr>
                <w:t>строка 1200</w:t>
              </w:r>
            </w:hyperlink>
            <w:r w:rsidRPr="00DC19C6">
              <w:rPr>
                <w:rFonts w:ascii="Times New Roman" w:eastAsia="Times New Roman" w:hAnsi="Times New Roman" w:cs="Times New Roman"/>
                <w:color w:val="000000"/>
                <w:sz w:val="20"/>
                <w:szCs w:val="20"/>
                <w:lang w:eastAsia="ar-SA"/>
              </w:rPr>
              <w:t xml:space="preserve"> "Итого по разделу II"</w:t>
            </w:r>
          </w:p>
        </w:tc>
        <w:tc>
          <w:tcPr>
            <w:tcW w:w="1418"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Не менее 0,05</w:t>
            </w:r>
          </w:p>
        </w:tc>
      </w:tr>
      <w:tr w:rsidR="00DC19C6" w:rsidRPr="00DC19C6" w:rsidTr="008D0138">
        <w:trPr>
          <w:gridAfter w:val="1"/>
          <w:wAfter w:w="7" w:type="dxa"/>
        </w:trPr>
        <w:tc>
          <w:tcPr>
            <w:tcW w:w="3686"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Коэффициент соизмеримости годовой выручки от основной деятельности с суммой договора</w:t>
            </w:r>
          </w:p>
        </w:tc>
        <w:tc>
          <w:tcPr>
            <w:tcW w:w="5953"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hyperlink r:id="rId78" w:history="1">
              <w:r w:rsidRPr="00DC19C6">
                <w:rPr>
                  <w:rFonts w:ascii="Times New Roman" w:eastAsia="Times New Roman" w:hAnsi="Times New Roman" w:cs="Times New Roman"/>
                  <w:color w:val="000000"/>
                  <w:sz w:val="20"/>
                  <w:szCs w:val="20"/>
                  <w:u w:val="single"/>
                  <w:lang w:eastAsia="ar-SA"/>
                </w:rPr>
                <w:t>Строка 2110</w:t>
              </w:r>
            </w:hyperlink>
            <w:r w:rsidRPr="00DC19C6">
              <w:rPr>
                <w:rFonts w:ascii="Times New Roman" w:eastAsia="Times New Roman" w:hAnsi="Times New Roman" w:cs="Times New Roman"/>
                <w:color w:val="000000"/>
                <w:sz w:val="20"/>
                <w:szCs w:val="20"/>
                <w:lang w:eastAsia="ar-SA"/>
              </w:rPr>
              <w:t xml:space="preserve"> "Выручка" x период выполнения обязательств по договору в мес. / 12 мес. </w:t>
            </w:r>
            <w:hyperlink w:anchor="Par16" w:history="1">
              <w:r w:rsidRPr="00DC19C6">
                <w:rPr>
                  <w:rFonts w:ascii="Times New Roman" w:eastAsia="Times New Roman" w:hAnsi="Times New Roman" w:cs="Times New Roman"/>
                  <w:b/>
                  <w:bCs/>
                  <w:color w:val="000000"/>
                  <w:sz w:val="20"/>
                  <w:szCs w:val="20"/>
                  <w:u w:val="single"/>
                  <w:vertAlign w:val="superscript"/>
                  <w:lang w:eastAsia="ar-SA"/>
                </w:rPr>
                <w:t>1</w:t>
              </w:r>
            </w:hyperlink>
            <w:r w:rsidRPr="00DC19C6">
              <w:rPr>
                <w:rFonts w:ascii="Times New Roman" w:eastAsia="Times New Roman" w:hAnsi="Times New Roman" w:cs="Times New Roman"/>
                <w:color w:val="000000"/>
                <w:sz w:val="20"/>
                <w:szCs w:val="20"/>
                <w:lang w:eastAsia="ar-SA"/>
              </w:rPr>
              <w:t xml:space="preserve"> x первоначальная цена договора, предложенная участником закупки, без НДС</w:t>
            </w:r>
          </w:p>
        </w:tc>
        <w:tc>
          <w:tcPr>
            <w:tcW w:w="1418" w:type="dxa"/>
            <w:tcBorders>
              <w:top w:val="single" w:sz="4" w:space="0" w:color="000000"/>
              <w:left w:val="single" w:sz="4" w:space="0" w:color="000000"/>
              <w:bottom w:val="single" w:sz="4" w:space="0" w:color="000000"/>
            </w:tcBorders>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Не менее 1,20</w:t>
            </w:r>
          </w:p>
        </w:tc>
      </w:tr>
      <w:tr w:rsidR="00DC19C6" w:rsidRPr="00DC19C6" w:rsidTr="008D0138">
        <w:tc>
          <w:tcPr>
            <w:tcW w:w="11064" w:type="dxa"/>
            <w:gridSpan w:val="4"/>
          </w:tcPr>
          <w:p w:rsidR="00DC19C6" w:rsidRPr="00DC19C6" w:rsidRDefault="00DC19C6" w:rsidP="00DC19C6">
            <w:pPr>
              <w:suppressAutoHyphens/>
              <w:autoSpaceDE w:val="0"/>
              <w:spacing w:after="0" w:line="240" w:lineRule="auto"/>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b/>
                <w:bCs/>
                <w:color w:val="000000"/>
                <w:sz w:val="16"/>
                <w:szCs w:val="16"/>
                <w:vertAlign w:val="superscript"/>
                <w:lang w:eastAsia="ar-SA"/>
              </w:rPr>
              <w:t>1</w:t>
            </w:r>
            <w:r w:rsidRPr="00DC19C6">
              <w:rPr>
                <w:rFonts w:ascii="Times New Roman" w:eastAsia="Times New Roman" w:hAnsi="Times New Roman" w:cs="Times New Roman"/>
                <w:color w:val="000000"/>
                <w:sz w:val="16"/>
                <w:szCs w:val="16"/>
                <w:lang w:eastAsia="ar-SA"/>
              </w:rPr>
              <w:t xml:space="preserve"> Если участник закупки зарегистрирован в качестве юридического лица или индивидуального предпринимателя в истекшем финансовом году, то в расчете учитывают количество месяцев начиная с месяца регистрации по декабрь (включительно);</w:t>
            </w:r>
          </w:p>
        </w:tc>
      </w:tr>
    </w:tbl>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 на праве собственности или ином законном основании оборудования и других материальных ресурсов для исполнения договора, с указанием в документации (извещении) о закупке конкретного оборудования и иных материальных ресурсов, необходимых для исполнения контракта, и документов, которые нужно предоставить для подтверждения соответствия требованию;</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 опыта выполнения работ, оказания услуг, аналогичных объекту закупки, с указанием в документации (извещении) о закупке критериев, позволяющих установить аналогичность работ (услуг);</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необходимого количества специалистов и иных работников определенного уровня квалификации для исполнения договора, с указанием в документации (извещении) о закупке требований к таким специалистам (иным работникам определенного уровня квалификации) и документам, которые необходимо предоставить для подтверждения соответствия требованию.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1.9.4. К участникам закупки не допускается устанавливать требования дискриминационного характера.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1.9.5.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1.9.6.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40" w:name="P427"/>
      <w:bookmarkEnd w:id="40"/>
      <w:r w:rsidRPr="00DC19C6">
        <w:rPr>
          <w:rFonts w:ascii="Times New Roman" w:eastAsia="Times New Roman" w:hAnsi="Times New Roman" w:cs="Times New Roman"/>
          <w:b/>
          <w:bCs/>
          <w:sz w:val="20"/>
          <w:szCs w:val="20"/>
          <w:lang w:eastAsia="ar-SA"/>
        </w:rPr>
        <w:t>1.10. Условия допуска к участию и отстранения от участия в закупках</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1" w:name="P430"/>
      <w:bookmarkEnd w:id="41"/>
      <w:r w:rsidRPr="00DC19C6">
        <w:rPr>
          <w:rFonts w:ascii="Times New Roman" w:eastAsia="Times New Roman" w:hAnsi="Times New Roman" w:cs="Times New Roman"/>
          <w:sz w:val="20"/>
          <w:szCs w:val="20"/>
          <w:lang w:eastAsia="ar-SA"/>
        </w:rPr>
        <w:lastRenderedPageBreak/>
        <w:t>1.10.1. Комиссия по закупкам отказывает участнику закупки в допуске к участию в процедуре закупки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выявлено несоответствие участника хотя бы одному из требований, перечисленных в п. 1.9.1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участник закупки не представил документы, необходимые для участия в процедуре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в представленных документах или в заявке указаны недостоверные сведения об участнике закупки и (или) о товарах, работах, услугах;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5) участник закупки не предоставил обеспечение заявки на участие в закупке, если такое обеспечение предусмотрено документацией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6)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w:t>
      </w:r>
      <w:hyperlink r:id="rId79" w:history="1">
        <w:r w:rsidRPr="00DC19C6">
          <w:rPr>
            <w:rFonts w:ascii="Times New Roman" w:eastAsia="Times New Roman" w:hAnsi="Times New Roman" w:cs="Times New Roman"/>
            <w:color w:val="000000"/>
            <w:sz w:val="20"/>
            <w:szCs w:val="20"/>
            <w:u w:val="single"/>
            <w:lang w:eastAsia="ar-SA"/>
          </w:rPr>
          <w:t>п. 1 ч. 2 ст. 3.1-4</w:t>
        </w:r>
      </w:hyperlink>
      <w:r w:rsidRPr="00DC19C6">
        <w:rPr>
          <w:rFonts w:ascii="Times New Roman" w:eastAsia="Times New Roman" w:hAnsi="Times New Roman" w:cs="Times New Roman"/>
          <w:color w:val="000000"/>
          <w:sz w:val="20"/>
          <w:szCs w:val="20"/>
          <w:lang w:eastAsia="ar-SA"/>
        </w:rPr>
        <w:t xml:space="preserve"> Закона N 223-ФЗ в отношении товара, работы, услуги, являющихся предметом закупки, а именно: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6.1) если Правительством РФ установлен предусмотренный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1 ч. 2 ст. 3.1-4 Закона N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1 ч. 4 ст. 3.1-4 Закона N 223-ФЗ);</w:t>
      </w:r>
    </w:p>
    <w:p w:rsidR="00DC19C6" w:rsidRPr="00DC19C6" w:rsidRDefault="00DC19C6" w:rsidP="00DC19C6">
      <w:pPr>
        <w:numPr>
          <w:ilvl w:val="1"/>
          <w:numId w:val="194"/>
        </w:num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если Правительством РФ установлено предусмотренное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"б" п. 1 ч. 2 ст. 3.1-4 Закона N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2 ч. 4 ст. 3.1-4 Закона N 223-ФЗ);</w:t>
      </w:r>
    </w:p>
    <w:p w:rsidR="00DC19C6" w:rsidRPr="00DC19C6" w:rsidRDefault="00DC19C6" w:rsidP="00DC19C6">
      <w:pPr>
        <w:numPr>
          <w:ilvl w:val="1"/>
          <w:numId w:val="194"/>
        </w:numPr>
        <w:suppressAutoHyphens/>
        <w:autoSpaceDE w:val="0"/>
        <w:spacing w:after="0" w:line="240" w:lineRule="auto"/>
        <w:ind w:firstLine="539"/>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если Правительством РФ установлен предусмотренный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1 ч. 2 ст. 3.1-4 Закона N 223-ФЗ запрет закупок работ, услуг, заявка на участие в такой закупке, поданная иностранным лицом, подлежит отклонению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1 ч. 5 ст. 3.1-4 Закона N 223-ФЗ);</w:t>
      </w:r>
    </w:p>
    <w:p w:rsidR="00DC19C6" w:rsidRPr="00DC19C6" w:rsidRDefault="00DC19C6" w:rsidP="00DC19C6">
      <w:pPr>
        <w:numPr>
          <w:ilvl w:val="1"/>
          <w:numId w:val="194"/>
        </w:num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если Правительством РФ установлено предусмотренное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"б" п. 1 ч. 2 ст. 3.1-4 Закона N 223-ФЗ ограничение закупок работ, услуг,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roofErr w:type="spellStart"/>
      <w:r w:rsidRPr="00DC19C6">
        <w:rPr>
          <w:rFonts w:ascii="Times New Roman" w:eastAsia="Times New Roman" w:hAnsi="Times New Roman" w:cs="Times New Roman"/>
          <w:color w:val="000000"/>
          <w:sz w:val="20"/>
          <w:szCs w:val="20"/>
          <w:lang w:eastAsia="ar-SA"/>
        </w:rPr>
        <w:t>пп</w:t>
      </w:r>
      <w:proofErr w:type="spellEnd"/>
      <w:r w:rsidRPr="00DC19C6">
        <w:rPr>
          <w:rFonts w:ascii="Times New Roman" w:eastAsia="Times New Roman" w:hAnsi="Times New Roman" w:cs="Times New Roman"/>
          <w:color w:val="000000"/>
          <w:sz w:val="20"/>
          <w:szCs w:val="20"/>
          <w:lang w:eastAsia="ar-SA"/>
        </w:rPr>
        <w:t>. "а" п. 2 ч. 5 ст. 3.1-4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2" w:name="P436"/>
      <w:bookmarkEnd w:id="42"/>
      <w:r w:rsidRPr="00DC19C6">
        <w:rPr>
          <w:rFonts w:ascii="Times New Roman" w:eastAsia="Times New Roman" w:hAnsi="Times New Roman" w:cs="Times New Roman"/>
          <w:sz w:val="20"/>
          <w:szCs w:val="20"/>
          <w:lang w:eastAsia="ar-SA"/>
        </w:rPr>
        <w:t>1.10.2. Если выявлен хотя бы один из фактов, указанных в п. 1.10.1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3" w:name="P437"/>
      <w:bookmarkEnd w:id="43"/>
      <w:r w:rsidRPr="00DC19C6">
        <w:rPr>
          <w:rFonts w:ascii="Times New Roman" w:eastAsia="Times New Roman" w:hAnsi="Times New Roman" w:cs="Times New Roman"/>
          <w:sz w:val="20"/>
          <w:szCs w:val="20"/>
          <w:lang w:eastAsia="ar-SA"/>
        </w:rPr>
        <w:t>1.10.3. В случае выявления фактов, предусмотренных в п. 1.10.1,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4" w:name="P438"/>
      <w:bookmarkEnd w:id="44"/>
      <w:r w:rsidRPr="00DC19C6">
        <w:rPr>
          <w:rFonts w:ascii="Times New Roman" w:eastAsia="Times New Roman" w:hAnsi="Times New Roman" w:cs="Times New Roman"/>
          <w:sz w:val="20"/>
          <w:szCs w:val="20"/>
          <w:lang w:eastAsia="ar-SA"/>
        </w:rPr>
        <w:t>1.10.4. Если факты, перечисленные в п. 1.10.1,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w:t>
      </w:r>
      <w:r w:rsidRPr="00DC19C6">
        <w:rPr>
          <w:rFonts w:ascii="Times New Roman" w:eastAsia="Times New Roman" w:hAnsi="Times New Roman" w:cs="Times New Roman"/>
          <w:color w:val="FF0000"/>
          <w:sz w:val="20"/>
          <w:szCs w:val="20"/>
          <w:lang w:eastAsia="ar-SA"/>
        </w:rPr>
        <w:t>. 1.7.</w:t>
      </w:r>
      <w:r w:rsidRPr="00DC19C6">
        <w:rPr>
          <w:rFonts w:ascii="Times New Roman" w:eastAsia="Times New Roman" w:hAnsi="Times New Roman" w:cs="Times New Roman"/>
          <w:sz w:val="20"/>
          <w:szCs w:val="20"/>
          <w:lang w:eastAsia="ar-SA"/>
        </w:rPr>
        <w:t>6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сведения о месте, дате, времени составления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номер заявки, присвоенный оператором электронной площадки при ее получении;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основание для отстранения в соответствии с п. 1.10.1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обстоятельства, при которых выявлен факт, указанный в п. 1.10.1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сведения, полученные Заказчиком, комиссией по закупкам в подтверждение факта, названного в п. 1.10.1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Указанный протокол размещается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45" w:name="P448"/>
      <w:bookmarkEnd w:id="45"/>
      <w:r w:rsidRPr="00DC19C6">
        <w:rPr>
          <w:rFonts w:ascii="Times New Roman" w:eastAsia="Times New Roman" w:hAnsi="Times New Roman" w:cs="Times New Roman"/>
          <w:b/>
          <w:bCs/>
          <w:sz w:val="20"/>
          <w:szCs w:val="20"/>
          <w:lang w:eastAsia="ar-SA"/>
        </w:rPr>
        <w:t>1.11. Порядок заключения и исполнения договора по результатам конкурентной закупки,</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 xml:space="preserve"> осуществляемой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 Договор заключается Заказчиком в порядке, установленном настоящим Положением, с учетом норм законодательства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1.11.2.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w:t>
      </w:r>
      <w:r w:rsidRPr="00DC19C6">
        <w:rPr>
          <w:rFonts w:ascii="Times New Roman" w:eastAsia="Times New Roman" w:hAnsi="Times New Roman" w:cs="Times New Roman"/>
          <w:sz w:val="20"/>
          <w:szCs w:val="20"/>
          <w:lang w:eastAsia="ar-SA"/>
        </w:rPr>
        <w:lastRenderedPageBreak/>
        <w:t>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1.11.3. Договор с единственным поставщиком заключается в следующем порядке.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Заказчик передает единственному поставщику два экземпляра проекта договора с согласованными сторонами условиями.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место, дату и время составления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закупки и номер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w:t>
      </w:r>
      <w:proofErr w:type="gramStart"/>
      <w:r w:rsidRPr="00DC19C6">
        <w:rPr>
          <w:rFonts w:ascii="Times New Roman" w:eastAsia="Times New Roman" w:hAnsi="Times New Roman" w:cs="Times New Roman"/>
          <w:sz w:val="20"/>
          <w:szCs w:val="20"/>
          <w:lang w:eastAsia="ar-SA"/>
        </w:rPr>
        <w:t>случае</w:t>
      </w:r>
      <w:proofErr w:type="gramEnd"/>
      <w:r w:rsidRPr="00DC19C6">
        <w:rPr>
          <w:rFonts w:ascii="Times New Roman" w:eastAsia="Times New Roman" w:hAnsi="Times New Roman" w:cs="Times New Roman"/>
          <w:sz w:val="20"/>
          <w:szCs w:val="20"/>
          <w:lang w:eastAsia="ar-SA"/>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п. 1.4.2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6" w:name="P467"/>
      <w:bookmarkEnd w:id="46"/>
      <w:r w:rsidRPr="00DC19C6">
        <w:rPr>
          <w:rFonts w:ascii="Times New Roman" w:eastAsia="Times New Roman" w:hAnsi="Times New Roman" w:cs="Times New Roman"/>
          <w:sz w:val="20"/>
          <w:szCs w:val="20"/>
          <w:lang w:eastAsia="ar-SA"/>
        </w:rPr>
        <w:t>1.11.5. Участник закупки признается уклонившимся от заключения договора в случае, когда: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не представил подписанный договор (отказался от заключения договора) в редакции Заказчика в срок, определенный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1.11.6. Не позднее одного рабочего дня, следующего за днем, когда установлены факты, предусмотренные в п. 1.11.5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место, дата и время составления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лица, которое уклонилось от заключения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факты, на основании которых лицо признано уклонившимся от заключения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1.11.7. В случае когда участник закупки признан победителем закупки, но отстранен от участия в ней в соответствии с п. 1.10.2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В течение пяти дней со дня размещения в ЕИС</w:t>
      </w:r>
      <w:r w:rsidRPr="00DC19C6">
        <w:rPr>
          <w:rFonts w:ascii="Times New Roman" w:eastAsia="Times New Roman" w:hAnsi="Times New Roman" w:cs="Times New Roman"/>
          <w:color w:val="000000"/>
          <w:sz w:val="20"/>
          <w:szCs w:val="20"/>
          <w:lang w:eastAsia="ar-SA"/>
        </w:rPr>
        <w:t xml:space="preserve"> (на официальном сайте) п</w:t>
      </w:r>
      <w:r w:rsidRPr="00DC19C6">
        <w:rPr>
          <w:rFonts w:ascii="Times New Roman" w:eastAsia="Times New Roman" w:hAnsi="Times New Roman" w:cs="Times New Roman"/>
          <w:sz w:val="20"/>
          <w:szCs w:val="20"/>
          <w:lang w:eastAsia="ar-SA"/>
        </w:rPr>
        <w:t>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Участник конкурса или запроса предложений, заявке которого присвоен второй номер, либо участник аукциона, запроса котировок, предложение которого о цене является следующим после предложения победителя, обязан заключить договор с Заказчиком.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Договор с таким лицом заключаетс</w:t>
      </w:r>
      <w:r w:rsidRPr="00DC19C6">
        <w:rPr>
          <w:rFonts w:ascii="Times New Roman" w:eastAsia="Times New Roman" w:hAnsi="Times New Roman" w:cs="Times New Roman"/>
          <w:sz w:val="20"/>
          <w:szCs w:val="20"/>
          <w:lang w:eastAsia="ar-SA"/>
        </w:rPr>
        <w:t>я в порядке, указанном в п. 1.11.4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lastRenderedPageBreak/>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1.11.9. Цена договора является твердой и может изменяться только по соглашению сторон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цена снижается без изменения предусмотренного договором количества товаров, объема работ, услуг и иных условий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изменился размер ставки налога на добавленную стоимость;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изменились в соответствии с законодательством Российской Федерации регулируемые цены (тарифы) на товары, работы,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возможность изменить цену договора предусмотрена таким договором.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47" w:name="P487"/>
      <w:bookmarkEnd w:id="47"/>
      <w:r w:rsidRPr="00DC19C6">
        <w:rPr>
          <w:rFonts w:ascii="Times New Roman" w:eastAsia="Times New Roman" w:hAnsi="Times New Roman" w:cs="Times New Roman"/>
          <w:sz w:val="20"/>
          <w:szCs w:val="20"/>
          <w:lang w:eastAsia="ar-SA"/>
        </w:rPr>
        <w:t>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дней со дня внесения изменений в договор размещает в ЕИС</w:t>
      </w:r>
      <w:r w:rsidRPr="00DC19C6">
        <w:rPr>
          <w:rFonts w:ascii="Times New Roman" w:eastAsia="Times New Roman" w:hAnsi="Times New Roman" w:cs="Times New Roman"/>
          <w:color w:val="000000"/>
          <w:sz w:val="20"/>
          <w:szCs w:val="20"/>
          <w:lang w:eastAsia="ar-SA"/>
        </w:rPr>
        <w:t xml:space="preserve"> (на официальном сайте) </w:t>
      </w:r>
      <w:r w:rsidRPr="00DC19C6">
        <w:rPr>
          <w:rFonts w:ascii="Times New Roman" w:eastAsia="Times New Roman" w:hAnsi="Times New Roman" w:cs="Times New Roman"/>
          <w:sz w:val="20"/>
          <w:szCs w:val="20"/>
          <w:lang w:eastAsia="ar-SA"/>
        </w:rPr>
        <w:t>информацию об измененных условиях.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1.11.16.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Банка России на день уплаты. Конкретный размер неустойки (штраф, пени) или порядок ее расчета должен быть указан в договоре.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1.11.17.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ненадлежаще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ЦБ РФ на день уплаты неустойки (штрафа, пеней). Конкретный размер неустойки или порядок ее расчета должен быть указан в договоре.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1.11.18. С учетом особенностей предмета закупки в договоре могут устанавливаться иные меры ответственности за нарушение его условий.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РФ.</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48" w:name="P500"/>
      <w:bookmarkEnd w:id="48"/>
      <w:r w:rsidRPr="00DC19C6">
        <w:rPr>
          <w:rFonts w:ascii="Times New Roman" w:eastAsia="Times New Roman" w:hAnsi="Times New Roman" w:cs="Times New Roman"/>
          <w:b/>
          <w:bCs/>
          <w:sz w:val="20"/>
          <w:szCs w:val="20"/>
          <w:lang w:eastAsia="ar-SA"/>
        </w:rPr>
        <w:t>1.12. Реестр заключенных договоров</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1.12.1. При формировании информации и документов для реестра договоров Заказчик руководствуется Постановлением Правительства РФ от 31.10.2014 N 1132 "О порядке ведения реестра договоров, заключенных заказчиками по результатам закупки" и Приказом Минфина России от 29.12.2014 N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превышает размеры, указанные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п. 1.4.10 настоящего Положения, договорах и передает прилагаемые к ним документы в реестр договоров.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1.12.4. 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1.12.5.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1.12.6. В реестр договоров не вносятся сведения и не передаются документы, которые в соответствии с Законом N 223-ФЗ не подлежат размещению в ЕИС.</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sz w:val="20"/>
          <w:szCs w:val="20"/>
          <w:lang w:eastAsia="ar-SA"/>
        </w:rPr>
        <w:t>2. Закупка путем проведения конкурса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49" w:name="Par518"/>
      <w:bookmarkEnd w:id="49"/>
      <w:r w:rsidRPr="00DC19C6">
        <w:rPr>
          <w:rFonts w:ascii="Times New Roman" w:eastAsia="Times New Roman" w:hAnsi="Times New Roman" w:cs="Times New Roman"/>
          <w:b/>
          <w:bCs/>
          <w:sz w:val="20"/>
          <w:szCs w:val="20"/>
          <w:lang w:eastAsia="ar-SA"/>
        </w:rPr>
        <w:t>2.1. Конкурс на право заключения договора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2.1.1. Закупка осуществляется путем проведения конкурса в электронной форме (далее также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п. 2.4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2.1.2. Не допускается взимать с участников плату за участие в конкурсе.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color w:val="000000"/>
          <w:sz w:val="20"/>
          <w:szCs w:val="20"/>
          <w:lang w:eastAsia="ar-SA"/>
        </w:rPr>
        <w:t>2.1.3. Заказчик размещает в ЕИС (на официальном сайте)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п. 1.4.10 настоящего Положения.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bookmarkStart w:id="50" w:name="Par524"/>
      <w:bookmarkEnd w:id="50"/>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2.2. Извещение о проведении конкурса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2.2.1. В извещении о проведении конкурса должны быть указаны сведения в соответствии с п. 1.8.7 настоящего Положения.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2.1.3 настоящего Положения.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51" w:name="Par542"/>
      <w:bookmarkEnd w:id="51"/>
      <w:r w:rsidRPr="00DC19C6">
        <w:rPr>
          <w:rFonts w:ascii="Times New Roman" w:eastAsia="Times New Roman" w:hAnsi="Times New Roman" w:cs="Times New Roman"/>
          <w:b/>
          <w:bCs/>
          <w:sz w:val="20"/>
          <w:szCs w:val="20"/>
          <w:lang w:eastAsia="ar-SA"/>
        </w:rPr>
        <w:t>2.3. Конкурсная документация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2.3.1. Конкурсная документация должна содержать сведения, предусмотренные п. 1.8.2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2.3.2. Заказчик вправе предусмотреть в конкурсной документации условие о проведении переторжки в соответствии с п. 2.8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2.3.3. К извещению, конкурсной документации должен быть приложен проект договора, являющийся их неотъемлемой частью.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2.3.5. Изменения, внесенные в конкурсную документацию, размещаются в ЕИС (на официальном сайте) и на электронной </w:t>
      </w:r>
      <w:proofErr w:type="gramStart"/>
      <w:r w:rsidRPr="00DC19C6">
        <w:rPr>
          <w:rFonts w:ascii="Times New Roman" w:eastAsia="Times New Roman" w:hAnsi="Times New Roman" w:cs="Times New Roman"/>
          <w:color w:val="000000"/>
          <w:sz w:val="20"/>
          <w:szCs w:val="20"/>
          <w:lang w:eastAsia="ar-SA"/>
        </w:rPr>
        <w:t>площадке  в</w:t>
      </w:r>
      <w:proofErr w:type="gramEnd"/>
      <w:r w:rsidRPr="00DC19C6">
        <w:rPr>
          <w:rFonts w:ascii="Times New Roman" w:eastAsia="Times New Roman" w:hAnsi="Times New Roman" w:cs="Times New Roman"/>
          <w:color w:val="000000"/>
          <w:sz w:val="20"/>
          <w:szCs w:val="20"/>
          <w:lang w:eastAsia="ar-SA"/>
        </w:rPr>
        <w:t xml:space="preserve"> порядке и сроки, указанные в п. 2.2.3 настоящего Положения.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52" w:name="Par550"/>
      <w:bookmarkEnd w:id="52"/>
      <w:r w:rsidRPr="00DC19C6">
        <w:rPr>
          <w:rFonts w:ascii="Times New Roman" w:eastAsia="Times New Roman" w:hAnsi="Times New Roman" w:cs="Times New Roman"/>
          <w:b/>
          <w:bCs/>
          <w:sz w:val="20"/>
          <w:szCs w:val="20"/>
          <w:lang w:eastAsia="ar-SA"/>
        </w:rPr>
        <w:t>2.4. Критерии оценки заявок на участие в конкурсе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3" w:name="Par553"/>
      <w:bookmarkEnd w:id="53"/>
      <w:r w:rsidRPr="00DC19C6">
        <w:rPr>
          <w:rFonts w:ascii="Times New Roman" w:eastAsia="Times New Roman" w:hAnsi="Times New Roman" w:cs="Times New Roman"/>
          <w:sz w:val="20"/>
          <w:szCs w:val="20"/>
          <w:lang w:eastAsia="ar-SA"/>
        </w:rPr>
        <w:t>2.4.2. Критериями оценки заявок на участие в конкурсе могут быть: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4" w:name="Par554"/>
      <w:bookmarkEnd w:id="54"/>
      <w:r w:rsidRPr="00DC19C6">
        <w:rPr>
          <w:rFonts w:ascii="Times New Roman" w:eastAsia="Times New Roman" w:hAnsi="Times New Roman" w:cs="Times New Roman"/>
          <w:sz w:val="20"/>
          <w:szCs w:val="20"/>
          <w:lang w:eastAsia="ar-SA"/>
        </w:rPr>
        <w:t>1) цена;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5" w:name="Par555"/>
      <w:bookmarkEnd w:id="55"/>
      <w:r w:rsidRPr="00DC19C6">
        <w:rPr>
          <w:rFonts w:ascii="Times New Roman" w:eastAsia="Times New Roman" w:hAnsi="Times New Roman" w:cs="Times New Roman"/>
          <w:sz w:val="20"/>
          <w:szCs w:val="20"/>
          <w:lang w:eastAsia="ar-SA"/>
        </w:rPr>
        <w:t>2) качественные и (или) функциональные характеристики (потребительские свойства) товара, качество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6" w:name="Par556"/>
      <w:bookmarkEnd w:id="56"/>
      <w:r w:rsidRPr="00DC19C6">
        <w:rPr>
          <w:rFonts w:ascii="Times New Roman" w:eastAsia="Times New Roman" w:hAnsi="Times New Roman" w:cs="Times New Roman"/>
          <w:sz w:val="20"/>
          <w:szCs w:val="20"/>
          <w:lang w:eastAsia="ar-SA"/>
        </w:rPr>
        <w:t>3) расходы на эксплуатацию товара;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7" w:name="Par557"/>
      <w:bookmarkEnd w:id="57"/>
      <w:r w:rsidRPr="00DC19C6">
        <w:rPr>
          <w:rFonts w:ascii="Times New Roman" w:eastAsia="Times New Roman" w:hAnsi="Times New Roman" w:cs="Times New Roman"/>
          <w:sz w:val="20"/>
          <w:szCs w:val="20"/>
          <w:lang w:eastAsia="ar-SA"/>
        </w:rPr>
        <w:t>4) расходы на техническое обслуживание товара;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8" w:name="Par558"/>
      <w:bookmarkEnd w:id="58"/>
      <w:r w:rsidRPr="00DC19C6">
        <w:rPr>
          <w:rFonts w:ascii="Times New Roman" w:eastAsia="Times New Roman" w:hAnsi="Times New Roman" w:cs="Times New Roman"/>
          <w:sz w:val="20"/>
          <w:szCs w:val="20"/>
          <w:lang w:eastAsia="ar-SA"/>
        </w:rPr>
        <w:t>5) сроки (периоды) поставки товара, выполнения работ, оказания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59" w:name="Par559"/>
      <w:bookmarkEnd w:id="59"/>
      <w:r w:rsidRPr="00DC19C6">
        <w:rPr>
          <w:rFonts w:ascii="Times New Roman" w:eastAsia="Times New Roman" w:hAnsi="Times New Roman" w:cs="Times New Roman"/>
          <w:sz w:val="20"/>
          <w:szCs w:val="20"/>
          <w:lang w:eastAsia="ar-SA"/>
        </w:rPr>
        <w:t>6) срок, на который предоставляются гарантии качества товара,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60" w:name="Par560"/>
      <w:bookmarkEnd w:id="60"/>
      <w:r w:rsidRPr="00DC19C6">
        <w:rPr>
          <w:rFonts w:ascii="Times New Roman" w:eastAsia="Times New Roman" w:hAnsi="Times New Roman" w:cs="Times New Roman"/>
          <w:sz w:val="20"/>
          <w:szCs w:val="20"/>
          <w:lang w:eastAsia="ar-SA"/>
        </w:rPr>
        <w:t>7) деловая репутация участника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квалификация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61" w:name="Par564"/>
      <w:bookmarkEnd w:id="61"/>
      <w:r w:rsidRPr="00DC19C6">
        <w:rPr>
          <w:rFonts w:ascii="Times New Roman" w:eastAsia="Times New Roman" w:hAnsi="Times New Roman" w:cs="Times New Roman"/>
          <w:sz w:val="20"/>
          <w:szCs w:val="20"/>
          <w:lang w:eastAsia="ar-SA"/>
        </w:rPr>
        <w:t>10) квалификация работников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62" w:name="Par565"/>
      <w:bookmarkEnd w:id="62"/>
      <w:r w:rsidRPr="00DC19C6">
        <w:rPr>
          <w:rFonts w:ascii="Times New Roman" w:eastAsia="Times New Roman" w:hAnsi="Times New Roman" w:cs="Times New Roman"/>
          <w:sz w:val="20"/>
          <w:szCs w:val="20"/>
          <w:lang w:eastAsia="ar-SA"/>
        </w:rPr>
        <w:t>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2.4.4. Для оценки и сопоставления заявок по критериям, указанным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3, 4 п. 2.4.2 настоящего Положения, предложениям участников конкурса присваиваются баллы по следующей формуле: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ЦБi</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Цmin</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Цi</w:t>
      </w:r>
      <w:proofErr w:type="spellEnd"/>
      <w:r w:rsidRPr="00DC19C6">
        <w:rPr>
          <w:rFonts w:ascii="Times New Roman" w:eastAsia="Times New Roman" w:hAnsi="Times New Roman" w:cs="Times New Roman"/>
          <w:sz w:val="20"/>
          <w:szCs w:val="20"/>
          <w:lang w:eastAsia="ar-SA"/>
        </w:rPr>
        <w:t xml:space="preserve"> x 100,</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где </w:t>
      </w:r>
      <w:proofErr w:type="spellStart"/>
      <w:r w:rsidRPr="00DC19C6">
        <w:rPr>
          <w:rFonts w:ascii="Times New Roman" w:eastAsia="Times New Roman" w:hAnsi="Times New Roman" w:cs="Times New Roman"/>
          <w:sz w:val="20"/>
          <w:szCs w:val="20"/>
          <w:lang w:eastAsia="ar-SA"/>
        </w:rPr>
        <w:t>ЦБi</w:t>
      </w:r>
      <w:proofErr w:type="spellEnd"/>
      <w:r w:rsidRPr="00DC19C6">
        <w:rPr>
          <w:rFonts w:ascii="Times New Roman" w:eastAsia="Times New Roman" w:hAnsi="Times New Roman" w:cs="Times New Roman"/>
          <w:sz w:val="20"/>
          <w:szCs w:val="20"/>
          <w:lang w:eastAsia="ar-SA"/>
        </w:rPr>
        <w:t xml:space="preserve"> - количество баллов по критерию;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Цmin</w:t>
      </w:r>
      <w:proofErr w:type="spellEnd"/>
      <w:r w:rsidRPr="00DC19C6">
        <w:rPr>
          <w:rFonts w:ascii="Times New Roman" w:eastAsia="Times New Roman" w:hAnsi="Times New Roman" w:cs="Times New Roman"/>
          <w:sz w:val="20"/>
          <w:szCs w:val="20"/>
          <w:lang w:eastAsia="ar-SA"/>
        </w:rPr>
        <w:t xml:space="preserve"> - минимальное предложение из сделанных участниками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Цi</w:t>
      </w:r>
      <w:proofErr w:type="spellEnd"/>
      <w:r w:rsidRPr="00DC19C6">
        <w:rPr>
          <w:rFonts w:ascii="Times New Roman" w:eastAsia="Times New Roman" w:hAnsi="Times New Roman" w:cs="Times New Roman"/>
          <w:sz w:val="20"/>
          <w:szCs w:val="20"/>
          <w:lang w:eastAsia="ar-SA"/>
        </w:rPr>
        <w:t xml:space="preserve"> - предложение участника, которое оценивается.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2.4.5. Для оценки и сопоставления заявок по критериям, указанным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5, 6 п. 2.4.2 настоящего Положения, предложениям участников конкурса присваиваются баллы по следующей формуле: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СБi</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Сmin</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Сi</w:t>
      </w:r>
      <w:proofErr w:type="spellEnd"/>
      <w:r w:rsidRPr="00DC19C6">
        <w:rPr>
          <w:rFonts w:ascii="Times New Roman" w:eastAsia="Times New Roman" w:hAnsi="Times New Roman" w:cs="Times New Roman"/>
          <w:sz w:val="20"/>
          <w:szCs w:val="20"/>
          <w:lang w:eastAsia="ar-SA"/>
        </w:rPr>
        <w:t xml:space="preserve"> x 100,</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где </w:t>
      </w:r>
      <w:proofErr w:type="spellStart"/>
      <w:r w:rsidRPr="00DC19C6">
        <w:rPr>
          <w:rFonts w:ascii="Times New Roman" w:eastAsia="Times New Roman" w:hAnsi="Times New Roman" w:cs="Times New Roman"/>
          <w:sz w:val="20"/>
          <w:szCs w:val="20"/>
          <w:lang w:eastAsia="ar-SA"/>
        </w:rPr>
        <w:t>СБi</w:t>
      </w:r>
      <w:proofErr w:type="spellEnd"/>
      <w:r w:rsidRPr="00DC19C6">
        <w:rPr>
          <w:rFonts w:ascii="Times New Roman" w:eastAsia="Times New Roman" w:hAnsi="Times New Roman" w:cs="Times New Roman"/>
          <w:sz w:val="20"/>
          <w:szCs w:val="20"/>
          <w:lang w:eastAsia="ar-SA"/>
        </w:rPr>
        <w:t xml:space="preserve"> - количество баллов по критерию;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lastRenderedPageBreak/>
        <w:t>Сmin</w:t>
      </w:r>
      <w:proofErr w:type="spellEnd"/>
      <w:r w:rsidRPr="00DC19C6">
        <w:rPr>
          <w:rFonts w:ascii="Times New Roman" w:eastAsia="Times New Roman" w:hAnsi="Times New Roman" w:cs="Times New Roman"/>
          <w:sz w:val="20"/>
          <w:szCs w:val="20"/>
          <w:lang w:eastAsia="ar-SA"/>
        </w:rPr>
        <w:t xml:space="preserve"> - минимальное предложение из сделанных участниками;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Сi</w:t>
      </w:r>
      <w:proofErr w:type="spellEnd"/>
      <w:r w:rsidRPr="00DC19C6">
        <w:rPr>
          <w:rFonts w:ascii="Times New Roman" w:eastAsia="Times New Roman" w:hAnsi="Times New Roman" w:cs="Times New Roman"/>
          <w:sz w:val="20"/>
          <w:szCs w:val="20"/>
          <w:lang w:eastAsia="ar-SA"/>
        </w:rPr>
        <w:t xml:space="preserve"> - предложение участника, которое оценивается.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2.4.6. Для оценки и сопоставления заявок по критериям, указанным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2, 7 - 10 п. 2.4.2 настоящего Положения, в конкурсной документации устанавливаются: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показатели (подкритерии), по которым будет оцениваться каждый критерий;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минимальное и максимальное количество баллов, которое может быть присвоено по каждому показателю;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правила присвоения баллов по каждому показателю. Такие правила должны исключать возможность субъективного присвоения баллов;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значимость каждого из показателей.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ПБi</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Пi</w:t>
      </w:r>
      <w:proofErr w:type="spellEnd"/>
      <w:r w:rsidRPr="00DC19C6">
        <w:rPr>
          <w:rFonts w:ascii="Times New Roman" w:eastAsia="Times New Roman" w:hAnsi="Times New Roman" w:cs="Times New Roman"/>
          <w:sz w:val="20"/>
          <w:szCs w:val="20"/>
          <w:lang w:eastAsia="ar-SA"/>
        </w:rPr>
        <w:t xml:space="preserve"> / </w:t>
      </w:r>
      <w:proofErr w:type="spellStart"/>
      <w:r w:rsidRPr="00DC19C6">
        <w:rPr>
          <w:rFonts w:ascii="Times New Roman" w:eastAsia="Times New Roman" w:hAnsi="Times New Roman" w:cs="Times New Roman"/>
          <w:sz w:val="20"/>
          <w:szCs w:val="20"/>
          <w:lang w:eastAsia="ar-SA"/>
        </w:rPr>
        <w:t>Пmax</w:t>
      </w:r>
      <w:proofErr w:type="spellEnd"/>
      <w:r w:rsidRPr="00DC19C6">
        <w:rPr>
          <w:rFonts w:ascii="Times New Roman" w:eastAsia="Times New Roman" w:hAnsi="Times New Roman" w:cs="Times New Roman"/>
          <w:sz w:val="20"/>
          <w:szCs w:val="20"/>
          <w:lang w:eastAsia="ar-SA"/>
        </w:rPr>
        <w:t xml:space="preserve"> x ЗП,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где </w:t>
      </w:r>
      <w:proofErr w:type="spellStart"/>
      <w:r w:rsidRPr="00DC19C6">
        <w:rPr>
          <w:rFonts w:ascii="Times New Roman" w:eastAsia="Times New Roman" w:hAnsi="Times New Roman" w:cs="Times New Roman"/>
          <w:sz w:val="20"/>
          <w:szCs w:val="20"/>
          <w:lang w:eastAsia="ar-SA"/>
        </w:rPr>
        <w:t>ПБi</w:t>
      </w:r>
      <w:proofErr w:type="spellEnd"/>
      <w:r w:rsidRPr="00DC19C6">
        <w:rPr>
          <w:rFonts w:ascii="Times New Roman" w:eastAsia="Times New Roman" w:hAnsi="Times New Roman" w:cs="Times New Roman"/>
          <w:sz w:val="20"/>
          <w:szCs w:val="20"/>
          <w:lang w:eastAsia="ar-SA"/>
        </w:rPr>
        <w:t xml:space="preserve"> - количество баллов по показателю;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Пi</w:t>
      </w:r>
      <w:proofErr w:type="spellEnd"/>
      <w:r w:rsidRPr="00DC19C6">
        <w:rPr>
          <w:rFonts w:ascii="Times New Roman" w:eastAsia="Times New Roman" w:hAnsi="Times New Roman" w:cs="Times New Roman"/>
          <w:sz w:val="20"/>
          <w:szCs w:val="20"/>
          <w:lang w:eastAsia="ar-SA"/>
        </w:rPr>
        <w:t xml:space="preserve"> - предложение участника, которое оценивается;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proofErr w:type="spellStart"/>
      <w:r w:rsidRPr="00DC19C6">
        <w:rPr>
          <w:rFonts w:ascii="Times New Roman" w:eastAsia="Times New Roman" w:hAnsi="Times New Roman" w:cs="Times New Roman"/>
          <w:sz w:val="20"/>
          <w:szCs w:val="20"/>
          <w:lang w:eastAsia="ar-SA"/>
        </w:rPr>
        <w:t>Пmax</w:t>
      </w:r>
      <w:proofErr w:type="spellEnd"/>
      <w:r w:rsidRPr="00DC19C6">
        <w:rPr>
          <w:rFonts w:ascii="Times New Roman" w:eastAsia="Times New Roman" w:hAnsi="Times New Roman" w:cs="Times New Roman"/>
          <w:sz w:val="20"/>
          <w:szCs w:val="20"/>
          <w:lang w:eastAsia="ar-SA"/>
        </w:rPr>
        <w:t xml:space="preserve"> - предложение, за которое присваивается максимальное количество баллов;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ЗП - значимость показателя.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bookmarkStart w:id="63" w:name="Par589"/>
      <w:bookmarkEnd w:id="63"/>
      <w:r w:rsidRPr="00DC19C6">
        <w:rPr>
          <w:rFonts w:ascii="Times New Roman" w:eastAsia="Times New Roman" w:hAnsi="Times New Roman" w:cs="Times New Roman"/>
          <w:sz w:val="20"/>
          <w:szCs w:val="20"/>
          <w:lang w:eastAsia="ar-SA"/>
        </w:rPr>
        <w:t>2.4.9. Победителем конкурса признается участник, заявке которого присвоено наибольшее количество баллов.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64" w:name="Par592"/>
      <w:bookmarkEnd w:id="64"/>
      <w:r w:rsidRPr="00DC19C6">
        <w:rPr>
          <w:rFonts w:ascii="Times New Roman" w:eastAsia="Times New Roman" w:hAnsi="Times New Roman" w:cs="Times New Roman"/>
          <w:b/>
          <w:bCs/>
          <w:sz w:val="20"/>
          <w:szCs w:val="20"/>
          <w:lang w:eastAsia="ar-SA"/>
        </w:rPr>
        <w:t>2.5. Порядок подачи заявок на участие в конкурсе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2.5.1. Для участия в конкурсе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2.5.3. Заявка на участие в конкурсе должна включать: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копии учредительных документов участника закупок (для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 копии документов, удостоверяющих личность (для физических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конкурса, или нотариально заверенную копию такой выписки;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документ, декларирующий следующее:</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w:t>
      </w:r>
      <w:proofErr w:type="gramStart"/>
      <w:r w:rsidRPr="00DC19C6">
        <w:rPr>
          <w:rFonts w:ascii="Times New Roman" w:eastAsia="Times New Roman" w:hAnsi="Times New Roman" w:cs="Times New Roman"/>
          <w:sz w:val="20"/>
          <w:szCs w:val="20"/>
          <w:lang w:eastAsia="ar-SA"/>
        </w:rPr>
        <w:t>которые согласно гражданскому законодательству</w:t>
      </w:r>
      <w:proofErr w:type="gramEnd"/>
      <w:r w:rsidRPr="00DC19C6">
        <w:rPr>
          <w:rFonts w:ascii="Times New Roman" w:eastAsia="Times New Roman" w:hAnsi="Times New Roman" w:cs="Times New Roman"/>
          <w:sz w:val="20"/>
          <w:szCs w:val="20"/>
          <w:lang w:eastAsia="ar-SA"/>
        </w:rPr>
        <w:t xml:space="preserve"> могут быть представлены только вместе с товаром;</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документы (их копии) и сведения, необходимые для оценки заявки по критериям, которые установлены в конкурсной документации;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15) другие документы в соответствии с требованиями настоящего Положения и конкурсной </w:t>
      </w:r>
      <w:proofErr w:type="gramStart"/>
      <w:r w:rsidRPr="00DC19C6">
        <w:rPr>
          <w:rFonts w:ascii="Times New Roman" w:eastAsia="Times New Roman" w:hAnsi="Times New Roman" w:cs="Times New Roman"/>
          <w:color w:val="000000"/>
          <w:sz w:val="20"/>
          <w:szCs w:val="20"/>
          <w:lang w:eastAsia="ar-SA"/>
        </w:rPr>
        <w:t>документации..</w:t>
      </w:r>
      <w:proofErr w:type="gramEnd"/>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2.5.4. Заявка на участие в конкурсе может содержать:</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 дополнительные документы и сведения, необходимые для оценк</w:t>
      </w:r>
      <w:r w:rsidRPr="00DC19C6">
        <w:rPr>
          <w:rFonts w:ascii="Times New Roman" w:eastAsia="Times New Roman" w:hAnsi="Times New Roman" w:cs="Times New Roman"/>
          <w:sz w:val="20"/>
          <w:szCs w:val="20"/>
          <w:lang w:eastAsia="ar-SA"/>
        </w:rPr>
        <w:t>и заявки по критериям, которые установлены в документации о проведении конкурса;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эскиз, рисунок, чертеж, фотографию, иное изображение товара, образец (пробу) товара, на поставку которого осуществляется закупка;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DC19C6" w:rsidRPr="00DC19C6" w:rsidRDefault="00DC19C6" w:rsidP="00DC19C6">
      <w:pPr>
        <w:suppressAutoHyphens/>
        <w:autoSpaceDE w:val="0"/>
        <w:spacing w:after="0" w:line="240" w:lineRule="auto"/>
        <w:ind w:firstLine="567"/>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65" w:name="Par634"/>
      <w:bookmarkEnd w:id="65"/>
      <w:r w:rsidRPr="00DC19C6">
        <w:rPr>
          <w:rFonts w:ascii="Times New Roman" w:eastAsia="Times New Roman" w:hAnsi="Times New Roman" w:cs="Times New Roman"/>
          <w:b/>
          <w:bCs/>
          <w:sz w:val="20"/>
          <w:szCs w:val="20"/>
          <w:lang w:eastAsia="ar-SA"/>
        </w:rPr>
        <w:t>2.6. Порядок вскрытия конвертов с заявками на участие в конкурсе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2.6.3. При открытии доступа к заявкам в протокол открытия доступа к заявкам вносятся сведения, указанные в п. </w:t>
      </w:r>
      <w:r w:rsidRPr="00DC19C6">
        <w:rPr>
          <w:rFonts w:ascii="Times New Roman" w:eastAsia="Times New Roman" w:hAnsi="Times New Roman" w:cs="Times New Roman"/>
          <w:color w:val="000000"/>
          <w:sz w:val="20"/>
          <w:szCs w:val="20"/>
          <w:lang w:eastAsia="ar-SA"/>
        </w:rPr>
        <w:t>1.7.6 нас</w:t>
      </w:r>
      <w:r w:rsidRPr="00DC19C6">
        <w:rPr>
          <w:rFonts w:ascii="Times New Roman" w:eastAsia="Times New Roman" w:hAnsi="Times New Roman" w:cs="Times New Roman"/>
          <w:sz w:val="20"/>
          <w:szCs w:val="20"/>
          <w:lang w:eastAsia="ar-SA"/>
        </w:rPr>
        <w:t>тоящего Положения, а также следующая информация: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и номер конкурса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номер каждой поступившей заявки, присвоенный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почтовый адрес, контактный телефон каждого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наличие в заявке предусмотренных настоящим Положением и конкурсной документацией сведений и документов, необходимых для допуска к участию;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xml:space="preserve">6)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3 - 6 п. 2.4.2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 Если подана только одна заявка, договор заключается с учетом положений п. 6.2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2.6.5.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66" w:name="Par657"/>
      <w:bookmarkEnd w:id="66"/>
      <w:r w:rsidRPr="00DC19C6">
        <w:rPr>
          <w:rFonts w:ascii="Times New Roman" w:eastAsia="Times New Roman" w:hAnsi="Times New Roman" w:cs="Times New Roman"/>
          <w:b/>
          <w:bCs/>
          <w:sz w:val="20"/>
          <w:szCs w:val="20"/>
          <w:lang w:eastAsia="ar-SA"/>
        </w:rPr>
        <w:t>2.7. Порядок рассмотрения заявок на участие в конкурсе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2.7.2. Комиссия по закупкам рассматривает заявки участников в месте и в день, указанные в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п. 1.10.1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2.7.6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2.7.6. Протокол должен содержать сведения, указанные в п. 1.7.6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и номер конкурса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перечень всех участников конкурса, заявки которых были рассмотрены, с указанием номеров заявок, присвоенных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Если был допущен только один участник </w:t>
      </w:r>
      <w:proofErr w:type="gramStart"/>
      <w:r w:rsidRPr="00DC19C6">
        <w:rPr>
          <w:rFonts w:ascii="Times New Roman" w:eastAsia="Times New Roman" w:hAnsi="Times New Roman" w:cs="Times New Roman"/>
          <w:color w:val="000000"/>
          <w:sz w:val="20"/>
          <w:szCs w:val="20"/>
          <w:lang w:eastAsia="ar-SA"/>
        </w:rPr>
        <w:t>из нескольких</w:t>
      </w:r>
      <w:proofErr w:type="gramEnd"/>
      <w:r w:rsidRPr="00DC19C6">
        <w:rPr>
          <w:rFonts w:ascii="Times New Roman" w:eastAsia="Times New Roman" w:hAnsi="Times New Roman" w:cs="Times New Roman"/>
          <w:color w:val="000000"/>
          <w:sz w:val="20"/>
          <w:szCs w:val="20"/>
          <w:lang w:eastAsia="ar-SA"/>
        </w:rPr>
        <w:t xml:space="preserve"> подавших заявки, конкурс проводится повторно с учетом особенностей, установленных п. 7.2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В </w:t>
      </w:r>
      <w:proofErr w:type="gramStart"/>
      <w:r w:rsidRPr="00DC19C6">
        <w:rPr>
          <w:rFonts w:ascii="Times New Roman" w:eastAsia="Times New Roman" w:hAnsi="Times New Roman" w:cs="Times New Roman"/>
          <w:color w:val="000000"/>
          <w:sz w:val="20"/>
          <w:szCs w:val="20"/>
          <w:lang w:eastAsia="ar-SA"/>
        </w:rPr>
        <w:t>случае</w:t>
      </w:r>
      <w:proofErr w:type="gramEnd"/>
      <w:r w:rsidRPr="00DC19C6">
        <w:rPr>
          <w:rFonts w:ascii="Times New Roman" w:eastAsia="Times New Roman" w:hAnsi="Times New Roman" w:cs="Times New Roman"/>
          <w:color w:val="000000"/>
          <w:sz w:val="20"/>
          <w:szCs w:val="20"/>
          <w:lang w:eastAsia="ar-SA"/>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2.7.8.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2.7.9. Протокол рассмотрения заявок на участие в конкурсе размещается в ЕИС (на официальном сайте) не позднее чем через три дня со дня подписания.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bookmarkStart w:id="67" w:name="Par675"/>
      <w:bookmarkEnd w:id="67"/>
      <w:r w:rsidRPr="00DC19C6">
        <w:rPr>
          <w:rFonts w:ascii="Times New Roman" w:eastAsia="Times New Roman" w:hAnsi="Times New Roman" w:cs="Times New Roman"/>
          <w:b/>
          <w:bCs/>
          <w:sz w:val="20"/>
          <w:szCs w:val="20"/>
          <w:lang w:eastAsia="ar-SA"/>
        </w:rPr>
        <w:t>2.8. Порядок проведения переторжки</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(на официальном сайте) и на электронной площад</w:t>
      </w:r>
      <w:r w:rsidRPr="00DC19C6">
        <w:rPr>
          <w:rFonts w:ascii="Times New Roman" w:eastAsia="Times New Roman" w:hAnsi="Times New Roman" w:cs="Times New Roman"/>
          <w:sz w:val="20"/>
          <w:szCs w:val="20"/>
          <w:lang w:eastAsia="ar-SA"/>
        </w:rPr>
        <w:t>ке не позднее одного рабочего дня, следующего за днем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2.8.5. В протоколе переторжки указываются сведения из п. 1.7.6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 сведения о месте, дате, времени проведения переторжки;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 наименование и предмет конкурса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номер заявки, присвоенный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5) изменения, которые внесены в ранее представленные сведения и документы, соответствующие критериям оценки заявок на участие в конкурсе.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2.9. Оценка и сопоставление заявок на участие в конкурсе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2.9.2. Оценка и сопоставление заявок проводятся в месте, в день и время, определенные в конкурсной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 1.7.</w:t>
      </w:r>
      <w:r w:rsidRPr="00DC19C6">
        <w:rPr>
          <w:rFonts w:ascii="Times New Roman" w:eastAsia="Times New Roman" w:hAnsi="Times New Roman" w:cs="Times New Roman"/>
          <w:color w:val="FF0000"/>
          <w:sz w:val="20"/>
          <w:szCs w:val="20"/>
          <w:lang w:eastAsia="ar-SA"/>
        </w:rPr>
        <w:t>7</w:t>
      </w:r>
      <w:r w:rsidRPr="00DC19C6">
        <w:rPr>
          <w:rFonts w:ascii="Times New Roman" w:eastAsia="Times New Roman" w:hAnsi="Times New Roman" w:cs="Times New Roman"/>
          <w:sz w:val="20"/>
          <w:szCs w:val="20"/>
          <w:lang w:eastAsia="ar-SA"/>
        </w:rPr>
        <w:t xml:space="preserve">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и номер конкурса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w:t>
      </w:r>
      <w:r w:rsidRPr="00DC19C6">
        <w:rPr>
          <w:rFonts w:ascii="Times New Roman" w:eastAsia="Times New Roman" w:hAnsi="Times New Roman" w:cs="Times New Roman"/>
          <w:color w:val="000000"/>
          <w:sz w:val="20"/>
          <w:szCs w:val="20"/>
          <w:lang w:eastAsia="ar-SA"/>
        </w:rPr>
        <w:t>чания оценки и сопоставления заявок на участие в конкурсе. Протокол оценки и сопоставления размещается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shd w:val="clear" w:color="auto" w:fill="FFCCFF"/>
          <w:lang w:eastAsia="ar-SA"/>
        </w:rPr>
      </w:pPr>
      <w:r w:rsidRPr="00DC19C6">
        <w:rPr>
          <w:rFonts w:ascii="Times New Roman" w:eastAsia="Times New Roman" w:hAnsi="Times New Roman" w:cs="Times New Roman"/>
          <w:sz w:val="20"/>
          <w:szCs w:val="20"/>
          <w:lang w:eastAsia="ar-SA"/>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sz w:val="20"/>
          <w:szCs w:val="20"/>
          <w:lang w:eastAsia="ar-SA"/>
        </w:rPr>
        <w:t>3. Закупка путем проведения аукциона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68" w:name="Par709"/>
      <w:bookmarkEnd w:id="68"/>
      <w:r w:rsidRPr="00DC19C6">
        <w:rPr>
          <w:rFonts w:ascii="Times New Roman" w:eastAsia="Times New Roman" w:hAnsi="Times New Roman" w:cs="Times New Roman"/>
          <w:b/>
          <w:bCs/>
          <w:sz w:val="20"/>
          <w:szCs w:val="20"/>
          <w:lang w:eastAsia="ar-SA"/>
        </w:rPr>
        <w:t>3.1. Аукцион на право заключения договора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3.1.2. Не допускается взимать с участников плату за участие в аукционе.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3.1.3. Заказчик размещает в </w:t>
      </w:r>
      <w:proofErr w:type="gramStart"/>
      <w:r w:rsidRPr="00DC19C6">
        <w:rPr>
          <w:rFonts w:ascii="Times New Roman" w:eastAsia="Times New Roman" w:hAnsi="Times New Roman" w:cs="Times New Roman"/>
          <w:color w:val="000000"/>
          <w:sz w:val="20"/>
          <w:szCs w:val="20"/>
          <w:lang w:eastAsia="ar-SA"/>
        </w:rPr>
        <w:t>ЕИС  (</w:t>
      </w:r>
      <w:proofErr w:type="gramEnd"/>
      <w:r w:rsidRPr="00DC19C6">
        <w:rPr>
          <w:rFonts w:ascii="Times New Roman" w:eastAsia="Times New Roman" w:hAnsi="Times New Roman" w:cs="Times New Roman"/>
          <w:color w:val="000000"/>
          <w:sz w:val="20"/>
          <w:szCs w:val="20"/>
          <w:lang w:eastAsia="ar-SA"/>
        </w:rPr>
        <w:t>на официальном сайте)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 1.4.10 настоящего Положения.</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color w:val="000000"/>
          <w:sz w:val="20"/>
          <w:szCs w:val="20"/>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bookmarkStart w:id="69" w:name="Par715"/>
      <w:bookmarkEnd w:id="69"/>
      <w:r w:rsidRPr="00DC19C6">
        <w:rPr>
          <w:rFonts w:ascii="Times New Roman" w:eastAsia="Times New Roman" w:hAnsi="Times New Roman" w:cs="Times New Roman"/>
          <w:b/>
          <w:bCs/>
          <w:sz w:val="20"/>
          <w:szCs w:val="20"/>
          <w:lang w:eastAsia="ar-SA"/>
        </w:rPr>
        <w:t>3.2. Извещение о проведении аукциона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3.2.1. В извещении о проведении аукциона должны быть указаны сведения в соответствии с п. 1.8.7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3.2.3. Изменения, внесенные в извещение о проведении аукциона, размещаются Заказчиком в ЕИС На официальном сайте) и на</w:t>
      </w:r>
      <w:r w:rsidRPr="00DC19C6">
        <w:rPr>
          <w:rFonts w:ascii="Times New Roman" w:eastAsia="Times New Roman" w:hAnsi="Times New Roman" w:cs="Times New Roman"/>
          <w:sz w:val="20"/>
          <w:szCs w:val="20"/>
          <w:lang w:eastAsia="ar-SA"/>
        </w:rPr>
        <w:t xml:space="preserve"> электронной площадке не позднее трех дней со дня принятия решения о внесении таких изменений. Изменение предмета аукциона не допускается.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w:t>
      </w:r>
      <w:proofErr w:type="gramStart"/>
      <w:r w:rsidRPr="00DC19C6">
        <w:rPr>
          <w:rFonts w:ascii="Times New Roman" w:eastAsia="Times New Roman" w:hAnsi="Times New Roman" w:cs="Times New Roman"/>
          <w:sz w:val="20"/>
          <w:szCs w:val="20"/>
          <w:lang w:eastAsia="ar-SA"/>
        </w:rPr>
        <w:t>ЕИС  (</w:t>
      </w:r>
      <w:proofErr w:type="gramEnd"/>
      <w:r w:rsidRPr="00DC19C6">
        <w:rPr>
          <w:rFonts w:ascii="Times New Roman" w:eastAsia="Times New Roman" w:hAnsi="Times New Roman" w:cs="Times New Roman"/>
          <w:sz w:val="20"/>
          <w:szCs w:val="20"/>
          <w:lang w:eastAsia="ar-SA"/>
        </w:rPr>
        <w:t>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3.1.3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3.3. Аукционная документация</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3.3.1. Аукционная документация должна содержать сведения, предусмотренные п. 1.8.2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3.3.2. К извещению, аукционной документации должен быть приложен проект договора, являющийся их неотъемлемой частью.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3.3.4. Изменения, вносимые в аукционную документацию, размещаются Заказчиком в ЕИС (на официальном сайте) и на электронной площадке в порядке и сроки, указанные в п. 3.2.3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3.1.3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3.4. Порядок подачи заявок на участие в аукционе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3.4.1. Участник аукциона направляет оператору электронной площадки заявку на участие в аукционе в форме электронного документа.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3.4.2. Прием заявок на участие в аукционе прекращается в день и время, указанные в извещении и документации о проведении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3.4.3. Заявка на участие в аукционе должна включать: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копии учредительных документов участника закупок (для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 копии документов, удостоверяющих личность (для физических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аукциона, или нотариально заверенную копию такой выписки;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Pr="00DC19C6">
        <w:rPr>
          <w:rFonts w:ascii="Times New Roman" w:eastAsia="Times New Roman" w:hAnsi="Times New Roman" w:cs="Times New Roman"/>
          <w:color w:val="000000"/>
          <w:sz w:val="20"/>
          <w:szCs w:val="20"/>
          <w:lang w:eastAsia="ar-SA"/>
        </w:rPr>
        <w:lastRenderedPageBreak/>
        <w:t>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документ, декларирующий следующее: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DC19C6">
        <w:rPr>
          <w:rFonts w:ascii="Times New Roman" w:eastAsia="Times New Roman" w:hAnsi="Times New Roman" w:cs="Times New Roman"/>
          <w:sz w:val="20"/>
          <w:szCs w:val="20"/>
          <w:lang w:eastAsia="ar-SA"/>
        </w:rPr>
        <w:t>которые согласно гражданскому законодательству</w:t>
      </w:r>
      <w:proofErr w:type="gramEnd"/>
      <w:r w:rsidRPr="00DC19C6">
        <w:rPr>
          <w:rFonts w:ascii="Times New Roman" w:eastAsia="Times New Roman" w:hAnsi="Times New Roman" w:cs="Times New Roman"/>
          <w:sz w:val="20"/>
          <w:szCs w:val="20"/>
          <w:lang w:eastAsia="ar-SA"/>
        </w:rPr>
        <w:t xml:space="preserve"> могут быть представлены только вместе с товаром;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12) согласие на поставку товаров, выполнение работ, оказание услуг в соответствии с условиями, установленными аукционной документацией;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14) др</w:t>
      </w:r>
      <w:r w:rsidRPr="00DC19C6">
        <w:rPr>
          <w:rFonts w:ascii="Times New Roman" w:eastAsia="Times New Roman" w:hAnsi="Times New Roman" w:cs="Times New Roman"/>
          <w:sz w:val="20"/>
          <w:szCs w:val="20"/>
          <w:lang w:eastAsia="ar-SA"/>
        </w:rPr>
        <w:t>угие документы в соответствии с требованиями настоящего Положения и аукционной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3.4.4. Заявка на участие в аукционе может содержать: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дополнительные документы и сведения по усмотрению участника;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эскиз, рисунок, чертеж, фотографию, иное изображение товара, образец (пробу) товара, на поставку которого осуществляется закупка;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3.5. Порядок рассмотрения заявок на участие в аукционе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3.5.1. Комиссия по закупкам рассматривает заявки на участие в электронном аукционе на соответствие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3.5.3.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п. 1.10.1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3.5.4. По результатам рассмотрения заявок составляется протокол.</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3.5.6. Протокол должен содержать сведения, указанные в п. 1.7.6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2) наименование предмета и номер аукциона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lastRenderedPageBreak/>
        <w:t>3) перечень всех участников аукциона, заявки которых были рассмотрены, с указанием номеров заявок, присвоенных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5) решение о допуске участника закупки к участию в аукционе или об отказе в допуске, обос</w:t>
      </w:r>
      <w:r w:rsidRPr="00DC19C6">
        <w:rPr>
          <w:rFonts w:ascii="Times New Roman" w:eastAsia="Times New Roman" w:hAnsi="Times New Roman" w:cs="Times New Roman"/>
          <w:sz w:val="20"/>
          <w:szCs w:val="20"/>
          <w:lang w:eastAsia="ar-SA"/>
        </w:rPr>
        <w:t>нование такого решения с указанием сведений о решении каждого члена комиссии о допуске или об отказе в допуске.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3.5.7. Если по окончании срока подачи заявок на участие в аукционе подана только одна заявка или не подано ни одной, аукцион признается несостоявшимся. Если подана только одна заявка, договор заключается с учетом положений п. 6.2 настоящего Положения. В </w:t>
      </w:r>
      <w:proofErr w:type="gramStart"/>
      <w:r w:rsidRPr="00DC19C6">
        <w:rPr>
          <w:rFonts w:ascii="Times New Roman" w:eastAsia="Times New Roman" w:hAnsi="Times New Roman" w:cs="Times New Roman"/>
          <w:color w:val="000000"/>
          <w:sz w:val="20"/>
          <w:szCs w:val="20"/>
          <w:lang w:eastAsia="ar-SA"/>
        </w:rPr>
        <w:t>случае</w:t>
      </w:r>
      <w:proofErr w:type="gramEnd"/>
      <w:r w:rsidRPr="00DC19C6">
        <w:rPr>
          <w:rFonts w:ascii="Times New Roman" w:eastAsia="Times New Roman" w:hAnsi="Times New Roman" w:cs="Times New Roman"/>
          <w:color w:val="000000"/>
          <w:sz w:val="20"/>
          <w:szCs w:val="20"/>
          <w:lang w:eastAsia="ar-SA"/>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3.5.</w:t>
      </w:r>
      <w:proofErr w:type="gramStart"/>
      <w:r w:rsidRPr="00DC19C6">
        <w:rPr>
          <w:rFonts w:ascii="Times New Roman" w:eastAsia="Times New Roman" w:hAnsi="Times New Roman" w:cs="Times New Roman"/>
          <w:sz w:val="20"/>
          <w:szCs w:val="20"/>
          <w:lang w:eastAsia="ar-SA"/>
        </w:rPr>
        <w:t>8.Если</w:t>
      </w:r>
      <w:proofErr w:type="gramEnd"/>
      <w:r w:rsidRPr="00DC19C6">
        <w:rPr>
          <w:rFonts w:ascii="Times New Roman" w:eastAsia="Times New Roman" w:hAnsi="Times New Roman" w:cs="Times New Roman"/>
          <w:sz w:val="20"/>
          <w:szCs w:val="20"/>
          <w:lang w:eastAsia="ar-SA"/>
        </w:rPr>
        <w:t xml:space="preserve"> по результатам рассмотрения заявок принято решение о допуске к участию в аукционе только одного участника, аукцион признается несостоявшимся. Если допущен только один участник из нескольких, то аукцион проводится повторно на первоначальных условиях.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 допуске к участию одного участника закупки.</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3.5.9. Если по результатам рассмотрения заявок принято решение об отказе в допуске к участию в аукционе всех участников закупки, подавших заявки, аукцион признается несостоявшимся.</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3.5.10. Протокол рассмотрения заявок на участие в аукционе размещается в ЕИС </w:t>
      </w:r>
      <w:r w:rsidRPr="00DC19C6">
        <w:rPr>
          <w:rFonts w:ascii="Times New Roman" w:eastAsia="Times New Roman" w:hAnsi="Times New Roman" w:cs="Times New Roman"/>
          <w:color w:val="000000"/>
          <w:sz w:val="20"/>
          <w:szCs w:val="20"/>
          <w:lang w:eastAsia="ar-SA"/>
        </w:rPr>
        <w:t xml:space="preserve">(на официальном сайте) </w:t>
      </w:r>
      <w:r w:rsidRPr="00DC19C6">
        <w:rPr>
          <w:rFonts w:ascii="Times New Roman" w:eastAsia="Times New Roman" w:hAnsi="Times New Roman" w:cs="Times New Roman"/>
          <w:sz w:val="20"/>
          <w:szCs w:val="20"/>
          <w:lang w:eastAsia="ar-SA"/>
        </w:rPr>
        <w:t>и на электронной площадке не позднее трех дней, следующих за днем его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3.6. Порядок проведения аукциона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3.6.3.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3.6.4. "Шаг аукциона" устанавливается в размере 5 процентов от начальной (максимальной) цены договора (цены лота), указанной в извещении о проведении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Участники подают предложения о цене договора с учетом следующих требований: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участник аукциона не вправе подать предложение о цене договора ниже текущего минимального предложения, если оно подано таким участником.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3.6.6. При проведении аукциона устанавливается время приема предложений участников о цене договора, составляющее 10 мин. от момента начала проведения аукциона до истечения срока подачи предложений о цене договора, а также 10 мин.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Если регламентом электронной площадки установлен иной порядок приема предложений участников о цене договора, то он подлежит применению.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3.6.8. Протокол проведения аукциона должен содержать сведения, указанные в п. 1.7.7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и номер аукциона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перечень участников аукциона;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начальную (максимальную) цену договора (цену лота);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5) последнее и предпоследнее предложения о цене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3.6.9. Протокол проведения аукциона размещается Заказчиком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3.6.10.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70" w:name="Par509"/>
      <w:bookmarkEnd w:id="70"/>
      <w:r w:rsidRPr="00DC19C6">
        <w:rPr>
          <w:rFonts w:ascii="Times New Roman" w:eastAsia="Times New Roman" w:hAnsi="Times New Roman" w:cs="Times New Roman"/>
          <w:b/>
          <w:sz w:val="20"/>
          <w:szCs w:val="20"/>
          <w:lang w:eastAsia="ar-SA"/>
        </w:rPr>
        <w:lastRenderedPageBreak/>
        <w:t>4. Закупка путем проведения запроса предложений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71" w:name="Par840"/>
      <w:bookmarkEnd w:id="71"/>
      <w:r w:rsidRPr="00DC19C6">
        <w:rPr>
          <w:rFonts w:ascii="Times New Roman" w:eastAsia="Times New Roman" w:hAnsi="Times New Roman" w:cs="Times New Roman"/>
          <w:b/>
          <w:bCs/>
          <w:sz w:val="20"/>
          <w:szCs w:val="20"/>
          <w:lang w:eastAsia="ar-SA"/>
        </w:rPr>
        <w:t>4.1. Запрос предложений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4.1.1. Запрос предложений в электронной форме (далее - запрос предложений) - открытая конкурентная процедура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4.1.2. Запрос предложений может проводиться, если начальная (максимальная) цена договора менее 5 млн руб. и соблюдается хотя бы одно из следующих условий: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проводить конкурс нецелесообразно или невозможно ввиду срочной необходимости в удовлетворении потребностей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Заказчик планирует заключить договор в целях проведения научных исследований, экспериментов, разработок;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Заказчик планирует заключить кредитный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4.1.3. Отбор предложений осуществляется на основании критериев, указанных в документации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4.1.5. Заказчик размещает в </w:t>
      </w:r>
      <w:proofErr w:type="gramStart"/>
      <w:r w:rsidRPr="00DC19C6">
        <w:rPr>
          <w:rFonts w:ascii="Times New Roman" w:eastAsia="Times New Roman" w:hAnsi="Times New Roman" w:cs="Times New Roman"/>
          <w:color w:val="000000"/>
          <w:sz w:val="20"/>
          <w:szCs w:val="20"/>
          <w:lang w:eastAsia="ar-SA"/>
        </w:rPr>
        <w:t>ЕИС  (</w:t>
      </w:r>
      <w:proofErr w:type="gramEnd"/>
      <w:r w:rsidRPr="00DC19C6">
        <w:rPr>
          <w:rFonts w:ascii="Times New Roman" w:eastAsia="Times New Roman" w:hAnsi="Times New Roman" w:cs="Times New Roman"/>
          <w:color w:val="000000"/>
          <w:sz w:val="20"/>
          <w:szCs w:val="20"/>
          <w:lang w:eastAsia="ar-SA"/>
        </w:rPr>
        <w:t>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п. 1.4.10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4.1.6. Решение об отказе от проведения запроса предложений размещается в ЕИС (на официальном сайте) и на электронной площадке в день принятия такого решения.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4.2. Извещение о проведении запроса предложений в электронной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п. 1.8.7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 извещению о запросе предложений должен прилагаться проект договора, являющийся неотъемлемой частью извещения.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4.2.2. Изменения, внесенные в извещение о проведении запроса предложений, размещаются Заказчиком в ЕИС (на официальном сайте)</w:t>
      </w:r>
      <w:r w:rsidRPr="00DC19C6">
        <w:rPr>
          <w:rFonts w:ascii="Times New Roman" w:eastAsia="Times New Roman" w:hAnsi="Times New Roman" w:cs="Times New Roman"/>
          <w:color w:val="FF0000"/>
          <w:sz w:val="20"/>
          <w:szCs w:val="20"/>
          <w:lang w:eastAsia="ar-SA"/>
        </w:rPr>
        <w:t xml:space="preserve"> </w:t>
      </w:r>
      <w:r w:rsidRPr="00DC19C6">
        <w:rPr>
          <w:rFonts w:ascii="Times New Roman" w:eastAsia="Times New Roman" w:hAnsi="Times New Roman" w:cs="Times New Roman"/>
          <w:sz w:val="20"/>
          <w:szCs w:val="20"/>
          <w:lang w:eastAsia="ar-SA"/>
        </w:rPr>
        <w:t>и на электронной площадке не позднее трех дней со дня принятия решения об их внесении. Изменение предмета запроса предложений не допускается.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4.1.5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4.3. Документация о проведении запроса предложений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4.3.1. Документация о проведении запроса предложений должна содержать сведения, установленные п. 1.8.2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4.3.3. Критериями оценки заявок на участие в запросе предложений могут быть: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цена;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качественные и (или) функциональные характеристики (потребительские свойства) товара, качество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расходы на эксплуатацию товара;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расходы на техническое обслуживание товара;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сроки (периоды) поставки товара, выполнения работ, оказания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срок, на который предоставляются гарантии качества товара, работ,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деловая репутация участника закупок;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квалификация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квалификация работников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100 процентов.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4.3.5. Порядок оценки заявок по критериям, приведенным в п. 4.3.3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п. п. 2.4.3 - 2.4.10 настоящего Положения и должны позволять однозначно и объективно выявить лучшие условия исполнения договора из предложенных участниками.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4.4. Порядок подачи заявок на участие в запросе предложений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Заявку в электронной форме участник направляет оператору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4.4.2. Заявка на участие в запросе предложений должна включать: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2) копии учредительных документов (для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3) копии документов, удостоверяющих личность (для физических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предложений, или нотариально заверенную копию такой выписки;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документ, декларирующий следующее: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на день подачи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DC19C6">
        <w:rPr>
          <w:rFonts w:ascii="Times New Roman" w:eastAsia="Times New Roman" w:hAnsi="Times New Roman" w:cs="Times New Roman"/>
          <w:sz w:val="20"/>
          <w:szCs w:val="20"/>
          <w:lang w:eastAsia="ar-SA"/>
        </w:rPr>
        <w:t>которые согласно гражданскому законодательству</w:t>
      </w:r>
      <w:proofErr w:type="gramEnd"/>
      <w:r w:rsidRPr="00DC19C6">
        <w:rPr>
          <w:rFonts w:ascii="Times New Roman" w:eastAsia="Times New Roman" w:hAnsi="Times New Roman" w:cs="Times New Roman"/>
          <w:sz w:val="20"/>
          <w:szCs w:val="20"/>
          <w:lang w:eastAsia="ar-SA"/>
        </w:rPr>
        <w:t xml:space="preserve"> могут быть представлены только вместе с товаром;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документы (их копии) и сведения, необходимые для оценки заявки по критериям, которые установлены в документации о запросе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15) другие документы в соответствии с требованиями настоящего Положения и документации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4.4.3. Заявка на участие в запросе предложений может содержать: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эскиз, рисунок, чертеж, фотографию, иное изображение товара, образец (пробу) товара, на поставку которого осуществляется закупка;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4.4.4. Не допускается устанавливать иные требования к составу заявки на участие в запросе предложений, помимо предусмотренных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4.5. Порядок открытия доступа к заявкам на участие в запросе предложений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4.5.1.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4.5.2. В протокол открытия доступа к заявкам вносятся сведения, указанные в п. 1.7.6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и номер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номер заявки, присвоенный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почтовый адрес, контактный телефон каждого участника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xml:space="preserve">6)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из числа критериев, указанных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3 - 6 п. 4.3.3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 Если подана только одна заявка, договор заключается с учетом положений п. 6.2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4.5.4.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(на официальном сайте) и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 xml:space="preserve">4.6. Порядок рассмотрения, оценки и сопоставления заявок на участие в запросе предложений </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4.6.1. Комиссия по закупкам в день и в месте, которые указаны в документации, приступает к рассмотрению, оценке и сопоставлению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п. 1.10.1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Если к участию в запросе предложений допущен только один участник из нескольких, подавших заявки, запрос предложений признается несостоявшимся и закупка проводится повторно с учетом положений разд. 7 настоящего Положения. Соответствующая информация вносится в протокол рассмотрения, оценки и сопоставления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4.6.9. Протокол рассмотрения, оценки и сопоставления заявок на участие в запросе предложений должен содержать сведения, указанные в п. 1.7.7 настоящего Положения, а также: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и номер запроса предложений;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перечень всех участников запроса предложений, заявки которых были рассмотрены, с указанием номеров, присвоенных заявкам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4.6.10. Протокол рассмотрения, оценки и сопоставления заявок на участие в запросе предложений размещается в </w:t>
      </w:r>
      <w:proofErr w:type="gramStart"/>
      <w:r w:rsidRPr="00DC19C6">
        <w:rPr>
          <w:rFonts w:ascii="Times New Roman" w:eastAsia="Times New Roman" w:hAnsi="Times New Roman" w:cs="Times New Roman"/>
          <w:sz w:val="20"/>
          <w:szCs w:val="20"/>
          <w:lang w:eastAsia="ar-SA"/>
        </w:rPr>
        <w:t>ЕИС  и</w:t>
      </w:r>
      <w:proofErr w:type="gramEnd"/>
      <w:r w:rsidRPr="00DC19C6">
        <w:rPr>
          <w:rFonts w:ascii="Times New Roman" w:eastAsia="Times New Roman" w:hAnsi="Times New Roman" w:cs="Times New Roman"/>
          <w:sz w:val="20"/>
          <w:szCs w:val="20"/>
          <w:lang w:eastAsia="ar-SA"/>
        </w:rPr>
        <w:t xml:space="preserve"> на электронной площадке не позднее чем через три дня со дня подписания.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Данный протокол составляется в одном экземпляре, который хранится у Заказчика не менее трех лет.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4.6.11. По результатам запроса предложений Заказчик заключает договор с победителем в порядке, установленном в п. 1.11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sz w:val="20"/>
          <w:szCs w:val="20"/>
          <w:lang w:eastAsia="ar-SA"/>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sz w:val="20"/>
          <w:szCs w:val="20"/>
          <w:lang w:eastAsia="ar-SA"/>
        </w:rPr>
      </w:pPr>
      <w:bookmarkStart w:id="72" w:name="Par981"/>
      <w:bookmarkEnd w:id="72"/>
      <w:r w:rsidRPr="00DC19C6">
        <w:rPr>
          <w:rFonts w:ascii="Times New Roman" w:eastAsia="Times New Roman" w:hAnsi="Times New Roman" w:cs="Times New Roman"/>
          <w:b/>
          <w:sz w:val="20"/>
          <w:szCs w:val="20"/>
          <w:lang w:eastAsia="ar-SA"/>
        </w:rPr>
        <w:t>5. Закупка путем проведения запроса котировок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73" w:name="Par983"/>
      <w:bookmarkEnd w:id="73"/>
      <w:r w:rsidRPr="00DC19C6">
        <w:rPr>
          <w:rFonts w:ascii="Times New Roman" w:eastAsia="Times New Roman" w:hAnsi="Times New Roman" w:cs="Times New Roman"/>
          <w:b/>
          <w:bCs/>
          <w:sz w:val="20"/>
          <w:szCs w:val="20"/>
          <w:lang w:eastAsia="ar-SA"/>
        </w:rPr>
        <w:lastRenderedPageBreak/>
        <w:t>5.1. Запрос котировок в электронной форме</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5.1.1. Запрос котировок в электронной форме (далее - запрос котировок) - открытая конкурентная процедура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5.1.2. Запрос котировок может проводиться, если начальная (максимальная) цена договора не превышает 500 тыс.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При необходимости осуществить срочную закупку товаров, работ, услуг с начальной (максимальной) ценой до 5 млн руб. Заказчик вправе принять решение о проведении запроса котировок, когда невозможно провести аукцион из-за длительности процедуры.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5.1.4. При проведении запроса котировок Заказчик не составляет документацию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п. 1.4.10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5.2. Извещение о проведении запроса котировок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5.2.1. В извещение о проведении запроса котировок должны быть включены сведения, указанные в п. п. 1.8.2, 1.8.7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 извещению о проведении запроса котировок должен прилагаться проект договора, являющийся неотъемлемой частью извещения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5.2.2. Изменения, внесенные в извещение о проведении запроса котировок, размещаются Заказчиком в ЕИС (на официальном сайте) и на электронной площадке не позднее трех дней со дня принятия решения об их внесении.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5.1.5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5.3. Порядок подачи заявок на участие в запросе котировок в электронной форме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5.3.1. Заявка на участие в запросе котировок должна включать: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копии учредительных документов участника закупок (для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копии документов, удостоверяющих личность (для физических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документ, декларирующий следующее: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на день подачи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предложение о цене договора;</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DC19C6">
        <w:rPr>
          <w:rFonts w:ascii="Times New Roman" w:eastAsia="Times New Roman" w:hAnsi="Times New Roman" w:cs="Times New Roman"/>
          <w:sz w:val="20"/>
          <w:szCs w:val="20"/>
          <w:lang w:eastAsia="ar-SA"/>
        </w:rPr>
        <w:t>и</w:t>
      </w:r>
      <w:proofErr w:type="gramEnd"/>
      <w:r w:rsidRPr="00DC19C6">
        <w:rPr>
          <w:rFonts w:ascii="Times New Roman" w:eastAsia="Times New Roman" w:hAnsi="Times New Roman" w:cs="Times New Roman"/>
          <w:sz w:val="20"/>
          <w:szCs w:val="20"/>
          <w:lang w:eastAsia="ar-SA"/>
        </w:rPr>
        <w:t xml:space="preserve"> если представление указанных документов предусмотрено извещением о проведении запроса котировок. Исключение составляют документы, </w:t>
      </w:r>
      <w:proofErr w:type="gramStart"/>
      <w:r w:rsidRPr="00DC19C6">
        <w:rPr>
          <w:rFonts w:ascii="Times New Roman" w:eastAsia="Times New Roman" w:hAnsi="Times New Roman" w:cs="Times New Roman"/>
          <w:sz w:val="20"/>
          <w:szCs w:val="20"/>
          <w:lang w:eastAsia="ar-SA"/>
        </w:rPr>
        <w:t>которые согласно гражданскому законодательству</w:t>
      </w:r>
      <w:proofErr w:type="gramEnd"/>
      <w:r w:rsidRPr="00DC19C6">
        <w:rPr>
          <w:rFonts w:ascii="Times New Roman" w:eastAsia="Times New Roman" w:hAnsi="Times New Roman" w:cs="Times New Roman"/>
          <w:sz w:val="20"/>
          <w:szCs w:val="20"/>
          <w:lang w:eastAsia="ar-SA"/>
        </w:rPr>
        <w:t xml:space="preserve"> могут быть представлены только вместе с товаром;</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15) иные документы в соответствии с требованиями настоящего Положения и извещением о пров</w:t>
      </w:r>
      <w:r w:rsidRPr="00DC19C6">
        <w:rPr>
          <w:rFonts w:ascii="Times New Roman" w:eastAsia="Times New Roman" w:hAnsi="Times New Roman" w:cs="Times New Roman"/>
          <w:sz w:val="20"/>
          <w:szCs w:val="20"/>
          <w:lang w:eastAsia="ar-SA"/>
        </w:rPr>
        <w:t>едении запроса котировок.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5.3.3. Не допускается устанавливать иные требования к составу заявки на участие в запросе котировок, помимо предусмотренных настоящим Положением.</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Заявка в электронной форме направляется оператору электронной площадки.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8"/>
          <w:szCs w:val="8"/>
          <w:lang w:eastAsia="ar-SA"/>
        </w:rPr>
      </w:pPr>
    </w:p>
    <w:p w:rsidR="00DC19C6" w:rsidRPr="00DC19C6" w:rsidRDefault="00DC19C6" w:rsidP="00DC19C6">
      <w:pPr>
        <w:suppressAutoHyphens/>
        <w:spacing w:after="0" w:line="240" w:lineRule="auto"/>
        <w:ind w:firstLine="567"/>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5.4. Порядок открытия доступа, рассмотрения и оценки заявок на участие в запросе котировок в электронной форме</w:t>
      </w:r>
    </w:p>
    <w:p w:rsidR="00DC19C6" w:rsidRPr="00DC19C6" w:rsidRDefault="00DC19C6" w:rsidP="00DC19C6">
      <w:pPr>
        <w:suppressAutoHyphens/>
        <w:spacing w:after="0" w:line="240" w:lineRule="auto"/>
        <w:ind w:firstLine="567"/>
        <w:jc w:val="center"/>
        <w:rPr>
          <w:rFonts w:ascii="Times New Roman" w:eastAsia="Times New Roman" w:hAnsi="Times New Roman" w:cs="Times New Roman"/>
          <w:b/>
          <w:bCs/>
          <w:sz w:val="8"/>
          <w:szCs w:val="8"/>
          <w:lang w:eastAsia="ar-SA"/>
        </w:rPr>
      </w:pP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5.4.2. В протокол открытия доступа к поданным заявкам вносятся сведения, указанные в п. 1.7.7 настоящего Положения, а также: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фамилии, имена, отчества, должности членов комиссии по закупкам;</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наименование предмета и номер запроса котировок;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номер заявки, присвоенный оператором электронной площадки;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почтовый адрес, контактный телефон каждого участника запроса котировок, а также дату и время поступления заявки;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сведения об участниках, которым отказано в допуске, с обоснованием отказа и сведения о решении каждого члена комиссии об отказе в допуске.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п. 1.10.1 настоящего Положения.</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5.4.6. По результатам запроса котировок Заказчик заключает договор с победителем в порядке, установленном в п. 1.11 настоящего Положения.</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подана только одна заявка, договор заключается с учетом положений подраздела 6.2 настоящего Положения. Если к участию в запросе котировок не был допущен ни один участник либо был допущен только один участник, запрос котировок признается несостоявшимся.</w:t>
      </w:r>
      <w:r w:rsidRPr="00DC19C6">
        <w:rPr>
          <w:rFonts w:ascii="Calibri" w:eastAsia="Times New Roman" w:hAnsi="Calibri" w:cs="Calibri"/>
          <w:color w:val="000000"/>
          <w:lang w:eastAsia="ar-SA"/>
        </w:rPr>
        <w:t xml:space="preserve"> </w:t>
      </w:r>
      <w:r w:rsidRPr="00DC19C6">
        <w:rPr>
          <w:rFonts w:ascii="Times New Roman" w:eastAsia="Times New Roman" w:hAnsi="Times New Roman" w:cs="Times New Roman"/>
          <w:color w:val="000000"/>
          <w:sz w:val="20"/>
          <w:szCs w:val="20"/>
          <w:lang w:eastAsia="ar-SA"/>
        </w:rPr>
        <w:t xml:space="preserve">Если к участию в запросе котировок </w:t>
      </w:r>
      <w:r w:rsidRPr="00DC19C6">
        <w:rPr>
          <w:rFonts w:ascii="Times New Roman" w:eastAsia="Times New Roman" w:hAnsi="Times New Roman" w:cs="Times New Roman"/>
          <w:color w:val="000000"/>
          <w:sz w:val="20"/>
          <w:szCs w:val="20"/>
          <w:lang w:eastAsia="ar-SA"/>
        </w:rPr>
        <w:lastRenderedPageBreak/>
        <w:t xml:space="preserve">допущен только один участник </w:t>
      </w:r>
      <w:proofErr w:type="gramStart"/>
      <w:r w:rsidRPr="00DC19C6">
        <w:rPr>
          <w:rFonts w:ascii="Times New Roman" w:eastAsia="Times New Roman" w:hAnsi="Times New Roman" w:cs="Times New Roman"/>
          <w:color w:val="000000"/>
          <w:sz w:val="20"/>
          <w:szCs w:val="20"/>
          <w:lang w:eastAsia="ar-SA"/>
        </w:rPr>
        <w:t>из нескольких</w:t>
      </w:r>
      <w:proofErr w:type="gramEnd"/>
      <w:r w:rsidRPr="00DC19C6">
        <w:rPr>
          <w:rFonts w:ascii="Times New Roman" w:eastAsia="Times New Roman" w:hAnsi="Times New Roman" w:cs="Times New Roman"/>
          <w:color w:val="000000"/>
          <w:sz w:val="20"/>
          <w:szCs w:val="20"/>
          <w:lang w:eastAsia="ar-SA"/>
        </w:rPr>
        <w:t xml:space="preserve"> подавших заявки, запрос котировок признается несостоявшимся и закупка проводится повторно с учетом положений раздела 7 настоящего Положения.  Соответствующая информация вносится в протокол рассмотрения и оценки заявок.</w:t>
      </w:r>
    </w:p>
    <w:p w:rsidR="00DC19C6" w:rsidRPr="00DC19C6" w:rsidRDefault="00DC19C6" w:rsidP="00DC19C6">
      <w:pPr>
        <w:suppressAutoHyphens/>
        <w:spacing w:after="0" w:line="240" w:lineRule="auto"/>
        <w:ind w:firstLine="567"/>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DC19C6" w:rsidRPr="00DC19C6" w:rsidRDefault="00DC19C6" w:rsidP="00DC19C6">
      <w:pPr>
        <w:suppressAutoHyphens/>
        <w:spacing w:after="0" w:line="240" w:lineRule="auto"/>
        <w:ind w:firstLine="567"/>
        <w:jc w:val="both"/>
        <w:rPr>
          <w:rFonts w:ascii="Calibri" w:eastAsia="Times New Roman" w:hAnsi="Calibri" w:cs="Calibri"/>
          <w:b/>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bCs/>
          <w:color w:val="000000"/>
          <w:sz w:val="20"/>
          <w:szCs w:val="20"/>
          <w:lang w:eastAsia="ar-SA"/>
        </w:rPr>
      </w:pPr>
      <w:r w:rsidRPr="00DC19C6">
        <w:rPr>
          <w:rFonts w:ascii="Times New Roman" w:eastAsia="Times New Roman" w:hAnsi="Times New Roman" w:cs="Times New Roman"/>
          <w:b/>
          <w:sz w:val="20"/>
          <w:szCs w:val="20"/>
          <w:lang w:eastAsia="ar-SA"/>
        </w:rPr>
        <w:t>6. Закупка у единственного поставщика</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bCs/>
          <w:color w:val="000000"/>
          <w:sz w:val="20"/>
          <w:szCs w:val="20"/>
          <w:lang w:eastAsia="ar-SA"/>
        </w:rPr>
        <w:t>6.1. Случаи и порядок закупки у единственного поставщика</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sz w:val="20"/>
          <w:szCs w:val="20"/>
          <w:lang w:eastAsia="ar-SA"/>
        </w:rPr>
        <w:t>6.1.1. Закупка у единственного поставщика осуществляется Заказчиком, если: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необходимо закупить товары (работы, услуги) стоимостью не более 100 тыс. руб., включая НДС;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 или необходимо заключить договоры с субъектами естественных монополий;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требуется закупить товары (работы, услуги) с целью обеспечить участие Заказчика в выставке, конференции, семинаре, стажировке;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6) процедура закупки признана несостоявшейся, поскольку не подано (не допущено к участию) ни одной заявки либо подана (допущена к участию) единственная заявка. Если подана только одна заявка, договор заключается с единственным поставщиком в соответствии с положениями подраздела 6.2 настоящего Положения. При этом п. п. 6.1.2 - 6.1.9 настоящего Положения не применяются;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возникла потребность в услугах по предоставлению независимой гарантии в обеспечение исполнения обязательств по договору с третьим лицом;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закупаются коммунальные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осуществляется подключение (присоединение) к сетям инженерно-технического обеспечения;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11) закупаются услуги по техническому и санитарному содержанию помещений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12) закупаются услуги стационарной и мобильной связи;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 закупаются услуги государственных организаций, корпораций, компаний, учреждений и фондов, а также подведомственных им юридических лиц;</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14) закупаются услуги по регулируемым в соответствии с законодательством РФ ценам (тарифам);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15) заключается договор (соглашение) с оператором электронной площадки;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16) закупаются услуги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17)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 культуры) народов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18)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предоставлять сублицензии;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19) осуществляется закупка российского программного обеспечения с лицом, которое является его разработчиком. Такая закупка осуществляется у единственного поставщика (подрядчика, исполнителя), который в качестве разработчика реализует особо значимый проект, включенный в перечни, утвержденные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в соответствии с Правилами, утвержденными Постановлениями Правительства РФ от 03.05.2019 N </w:t>
      </w:r>
      <w:proofErr w:type="spellStart"/>
      <w:r w:rsidRPr="00DC19C6">
        <w:rPr>
          <w:rFonts w:ascii="Times New Roman" w:eastAsia="Times New Roman" w:hAnsi="Times New Roman" w:cs="Times New Roman"/>
          <w:color w:val="000000"/>
          <w:sz w:val="20"/>
          <w:szCs w:val="20"/>
          <w:lang w:eastAsia="ar-SA"/>
        </w:rPr>
        <w:t>N</w:t>
      </w:r>
      <w:proofErr w:type="spellEnd"/>
      <w:r w:rsidRPr="00DC19C6">
        <w:rPr>
          <w:rFonts w:ascii="Times New Roman" w:eastAsia="Times New Roman" w:hAnsi="Times New Roman" w:cs="Times New Roman"/>
          <w:color w:val="000000"/>
          <w:sz w:val="20"/>
          <w:szCs w:val="20"/>
          <w:lang w:eastAsia="ar-SA"/>
        </w:rPr>
        <w:t xml:space="preserve"> 550 и 555.</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20) приобретаются юридические услуги, в том числе услуги нотариусов и адвокатов;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21) приобретаются услуги, связанные с направлением работника в служебную командировку (проезд к месту служебной командировки и обратно, наем жилого помещения/гостиницы, транспортное обслуживание, обеспечение, питания);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22) приобретаются услуги по обучению, повышению квалификации работников</w:t>
      </w:r>
      <w:proofErr w:type="gramStart"/>
      <w:r w:rsidRPr="00DC19C6">
        <w:rPr>
          <w:rFonts w:ascii="Times New Roman" w:eastAsia="Times New Roman" w:hAnsi="Times New Roman" w:cs="Times New Roman"/>
          <w:sz w:val="20"/>
          <w:szCs w:val="20"/>
          <w:lang w:eastAsia="ar-SA"/>
        </w:rPr>
        <w:t xml:space="preserve">   (</w:t>
      </w:r>
      <w:proofErr w:type="gramEnd"/>
      <w:r w:rsidRPr="00DC19C6">
        <w:rPr>
          <w:rFonts w:ascii="Times New Roman" w:eastAsia="Times New Roman" w:hAnsi="Times New Roman" w:cs="Times New Roman"/>
          <w:sz w:val="20"/>
          <w:szCs w:val="20"/>
          <w:lang w:eastAsia="ar-SA"/>
        </w:rPr>
        <w:t>семинары, конференции, дополнительное обучение); приобретаются услуги по участию работников в различных мероприятиях, в том числе форумах, конгрессах, съездах; приобретаются услуги по размещению материалов в средствах массовой информации и в сети Интернет;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23) при проведении закупки товаров по существенно сниженным ценам (по отношению к обычным рыночным), когда такая возможность имеется в течение очень короткого промежутка времени;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shd w:val="clear" w:color="auto" w:fill="FFFF99"/>
          <w:lang w:eastAsia="ar-SA"/>
        </w:rPr>
      </w:pPr>
      <w:r w:rsidRPr="00DC19C6">
        <w:rPr>
          <w:rFonts w:ascii="Times New Roman" w:eastAsia="Times New Roman" w:hAnsi="Times New Roman" w:cs="Times New Roman"/>
          <w:sz w:val="20"/>
          <w:szCs w:val="20"/>
          <w:lang w:eastAsia="ar-SA"/>
        </w:rPr>
        <w:t>24) при заключении гражданско-правовых договоров на выполнение работ, оказание услуг с физическими лицами (за исключением индивидуальных предпринимателей) с использованием их личного труда.</w:t>
      </w:r>
    </w:p>
    <w:p w:rsidR="00DC19C6" w:rsidRPr="00DC19C6" w:rsidRDefault="00DC19C6" w:rsidP="00DC19C6">
      <w:pPr>
        <w:suppressAutoHyphens/>
        <w:spacing w:after="0" w:line="240" w:lineRule="auto"/>
        <w:ind w:firstLine="567"/>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6.1.2.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shd w:val="clear" w:color="auto" w:fill="FFFF99"/>
          <w:lang w:eastAsia="ar-SA"/>
        </w:rPr>
      </w:pPr>
      <w:r w:rsidRPr="00DC19C6">
        <w:rPr>
          <w:rFonts w:ascii="Times New Roman" w:eastAsia="Times New Roman" w:hAnsi="Times New Roman" w:cs="Times New Roman"/>
          <w:sz w:val="20"/>
          <w:szCs w:val="20"/>
          <w:lang w:eastAsia="ar-SA"/>
        </w:rPr>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п. 1.8.18 настоящего Положения.</w:t>
      </w:r>
    </w:p>
    <w:p w:rsidR="00DC19C6" w:rsidRPr="00DC19C6" w:rsidRDefault="00DC19C6" w:rsidP="00DC19C6">
      <w:pPr>
        <w:suppressAutoHyphens/>
        <w:spacing w:after="0" w:line="240" w:lineRule="auto"/>
        <w:ind w:firstLine="567"/>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6.1.3. Информация о закупке у единственного поставщика размещается в ЕИС в порядке, определенном в Законе N 223-ФЗ.</w:t>
      </w:r>
    </w:p>
    <w:p w:rsidR="00DC19C6" w:rsidRPr="00DC19C6" w:rsidRDefault="00DC19C6" w:rsidP="00DC19C6">
      <w:pPr>
        <w:suppressAutoHyphens/>
        <w:spacing w:after="0" w:line="240" w:lineRule="auto"/>
        <w:ind w:firstLine="567"/>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6.1.4. Извещение и документация о закупке у единственного поставщика (вместе с проектом договора) размещаются в ЕИС до заключения договора с единственным поставщиком.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6.1.5. Извещение о закупке у единственного поставщика является неотъемлемой частью документации о закупке. Сведения в извещении должны соответствовать сведениям, содержащимся в п. 1.8.7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"не установлено", "не взимается", "не предоставляется" и т.п.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К извещению о проведении закупки у единственного поставщика должен прилагаться проект договора, являющийся неотъемлемой частью извещения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6.1.6. Документация о закупке у единственного поставщика должна содержать сведения, установленные в п. 1.8.2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6.1.7. Для проведения закупки у единственного поставщика собирается закупочная комиссия.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6.1.8. Протокол проведения закупки у единственного поставщика оформляется секретарем комиссии и подписывается всеми присутствующими членами комиссии по закупкам. Такой протокол размещается в ЕИС в день размещения извещения и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6.1.9. В протоколе проведения закупки у единственного поставщика указываются: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место, дата составления протокола;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фамилии, имена, отчества, должности членов комиссии по закупкам;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способ закупки (закупка у единственного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предмет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цена договора у единственного поставщика;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решение о заключении договора с единственным поставщиком и обоснование такого решения с указанием соответствующего подпункта п. 6.1.1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color w:val="000000"/>
          <w:sz w:val="20"/>
          <w:szCs w:val="20"/>
          <w:lang w:eastAsia="ar-SA"/>
        </w:rPr>
      </w:pPr>
      <w:r w:rsidRPr="00DC19C6">
        <w:rPr>
          <w:rFonts w:ascii="Times New Roman" w:eastAsia="Times New Roman" w:hAnsi="Times New Roman" w:cs="Times New Roman"/>
          <w:b/>
          <w:bCs/>
          <w:color w:val="000000"/>
          <w:sz w:val="20"/>
          <w:szCs w:val="20"/>
          <w:lang w:eastAsia="ar-SA"/>
        </w:rPr>
        <w:t>6.2. Особенности заключения договора с единственным поставщиком в случае признания закупки</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color w:val="FF0000"/>
          <w:sz w:val="20"/>
          <w:szCs w:val="20"/>
          <w:lang w:eastAsia="ar-SA"/>
        </w:rPr>
      </w:pPr>
      <w:r w:rsidRPr="00DC19C6">
        <w:rPr>
          <w:rFonts w:ascii="Times New Roman" w:eastAsia="Times New Roman" w:hAnsi="Times New Roman" w:cs="Times New Roman"/>
          <w:b/>
          <w:bCs/>
          <w:color w:val="000000"/>
          <w:sz w:val="20"/>
          <w:szCs w:val="20"/>
          <w:lang w:eastAsia="ar-SA"/>
        </w:rPr>
        <w:t>несостоявшейся в связи с тем, что подана только одна заявка</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color w:val="FF0000"/>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bookmarkStart w:id="74" w:name="p0"/>
      <w:bookmarkEnd w:id="74"/>
      <w:r w:rsidRPr="00DC19C6">
        <w:rPr>
          <w:rFonts w:ascii="Times New Roman" w:eastAsia="Times New Roman" w:hAnsi="Times New Roman" w:cs="Times New Roman"/>
          <w:color w:val="000000"/>
          <w:sz w:val="20"/>
          <w:szCs w:val="20"/>
          <w:lang w:eastAsia="ar-SA"/>
        </w:rPr>
        <w:t xml:space="preserve">6.2.1. В случае признания закупки несостоявшейся по причине того, что подана только одна заявка, договор с единственным поставщиком заключается с участником закупки, подавшим такую заявку, при условии, что она соответствует требованиям извещения и документации о закупке (если ее формирование предусмотрено настоящим </w:t>
      </w:r>
      <w:hyperlink r:id="rId80" w:history="1">
        <w:r w:rsidRPr="00DC19C6">
          <w:rPr>
            <w:rFonts w:ascii="Times New Roman" w:eastAsia="Times New Roman" w:hAnsi="Times New Roman" w:cs="Times New Roman"/>
            <w:color w:val="000000"/>
            <w:sz w:val="20"/>
            <w:szCs w:val="20"/>
            <w:u w:val="single"/>
            <w:lang w:eastAsia="ar-SA"/>
          </w:rPr>
          <w:t>Положением</w:t>
        </w:r>
      </w:hyperlink>
      <w:r w:rsidRPr="00DC19C6">
        <w:rPr>
          <w:rFonts w:ascii="Times New Roman" w:eastAsia="Times New Roman" w:hAnsi="Times New Roman" w:cs="Times New Roman"/>
          <w:color w:val="000000"/>
          <w:sz w:val="20"/>
          <w:szCs w:val="20"/>
          <w:lang w:eastAsia="ar-SA"/>
        </w:rPr>
        <w:t>).</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6.2.2. Заключение договора, указанного в </w:t>
      </w:r>
      <w:hyperlink w:anchor="p0" w:history="1">
        <w:r w:rsidRPr="00DC19C6">
          <w:rPr>
            <w:rFonts w:ascii="Times New Roman" w:eastAsia="Times New Roman" w:hAnsi="Times New Roman" w:cs="Times New Roman"/>
            <w:color w:val="000000"/>
            <w:sz w:val="20"/>
            <w:szCs w:val="20"/>
            <w:u w:val="single"/>
            <w:lang w:eastAsia="ar-SA"/>
          </w:rPr>
          <w:t>п. 6.2.1</w:t>
        </w:r>
      </w:hyperlink>
      <w:r w:rsidRPr="00DC19C6">
        <w:rPr>
          <w:rFonts w:ascii="Times New Roman" w:eastAsia="Times New Roman" w:hAnsi="Times New Roman" w:cs="Times New Roman"/>
          <w:color w:val="000000"/>
          <w:sz w:val="20"/>
          <w:szCs w:val="20"/>
          <w:lang w:eastAsia="ar-SA"/>
        </w:rPr>
        <w:t xml:space="preserve"> настоящего Положения, осуществляется: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1) на условиях, определенных извещением о закупке, документацией о закупке (если ее формирование предусмотрено настоящим </w:t>
      </w:r>
      <w:hyperlink r:id="rId81" w:history="1">
        <w:r w:rsidRPr="00DC19C6">
          <w:rPr>
            <w:rFonts w:ascii="Times New Roman" w:eastAsia="Times New Roman" w:hAnsi="Times New Roman" w:cs="Times New Roman"/>
            <w:color w:val="000000"/>
            <w:sz w:val="20"/>
            <w:szCs w:val="20"/>
            <w:u w:val="single"/>
            <w:lang w:eastAsia="ar-SA"/>
          </w:rPr>
          <w:t>Положением</w:t>
        </w:r>
      </w:hyperlink>
      <w:r w:rsidRPr="00DC19C6">
        <w:rPr>
          <w:rFonts w:ascii="Times New Roman" w:eastAsia="Times New Roman" w:hAnsi="Times New Roman" w:cs="Times New Roman"/>
          <w:color w:val="000000"/>
          <w:sz w:val="20"/>
          <w:szCs w:val="20"/>
          <w:lang w:eastAsia="ar-SA"/>
        </w:rPr>
        <w:t xml:space="preserve">);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 xml:space="preserve">2) по цене, не превышающей начальную (максимальную) цену договора, а также предложенную участником цену договора, максимальное значение цены договора (если в извещении указаны формула цены либо цена единицы товара, работы, услуги и максимальное значение цены договора).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6.2.3. Сведения о договоре, заключенном согласно </w:t>
      </w:r>
      <w:hyperlink w:anchor="p0" w:history="1">
        <w:r w:rsidRPr="00DC19C6">
          <w:rPr>
            <w:rFonts w:ascii="Times New Roman" w:eastAsia="Times New Roman" w:hAnsi="Times New Roman" w:cs="Times New Roman"/>
            <w:color w:val="000000"/>
            <w:sz w:val="20"/>
            <w:szCs w:val="20"/>
            <w:u w:val="single"/>
            <w:lang w:eastAsia="ar-SA"/>
          </w:rPr>
          <w:t>п. 6.2.1</w:t>
        </w:r>
      </w:hyperlink>
      <w:r w:rsidRPr="00DC19C6">
        <w:rPr>
          <w:rFonts w:ascii="Times New Roman" w:eastAsia="Times New Roman" w:hAnsi="Times New Roman" w:cs="Times New Roman"/>
          <w:color w:val="000000"/>
          <w:sz w:val="20"/>
          <w:szCs w:val="20"/>
          <w:lang w:eastAsia="ar-SA"/>
        </w:rPr>
        <w:t xml:space="preserve"> настоящего Положения, заказчик вносит в реестр договоров в соответствии с </w:t>
      </w:r>
      <w:hyperlink r:id="rId82" w:history="1">
        <w:proofErr w:type="spellStart"/>
        <w:r w:rsidRPr="00DC19C6">
          <w:rPr>
            <w:rFonts w:ascii="Times New Roman" w:eastAsia="Times New Roman" w:hAnsi="Times New Roman" w:cs="Times New Roman"/>
            <w:color w:val="000000"/>
            <w:sz w:val="20"/>
            <w:szCs w:val="20"/>
            <w:u w:val="single"/>
            <w:lang w:eastAsia="ar-SA"/>
          </w:rPr>
          <w:t>подразд</w:t>
        </w:r>
        <w:proofErr w:type="spellEnd"/>
        <w:r w:rsidRPr="00DC19C6">
          <w:rPr>
            <w:rFonts w:ascii="Times New Roman" w:eastAsia="Times New Roman" w:hAnsi="Times New Roman" w:cs="Times New Roman"/>
            <w:color w:val="000000"/>
            <w:sz w:val="20"/>
            <w:szCs w:val="20"/>
            <w:u w:val="single"/>
            <w:lang w:eastAsia="ar-SA"/>
          </w:rPr>
          <w:t>. 1.12</w:t>
        </w:r>
      </w:hyperlink>
      <w:r w:rsidRPr="00DC19C6">
        <w:rPr>
          <w:rFonts w:ascii="Times New Roman" w:eastAsia="Times New Roman" w:hAnsi="Times New Roman" w:cs="Times New Roman"/>
          <w:color w:val="000000"/>
          <w:sz w:val="20"/>
          <w:szCs w:val="20"/>
          <w:lang w:eastAsia="ar-SA"/>
        </w:rPr>
        <w:t xml:space="preserve"> настоящего Положения. </w:t>
      </w:r>
    </w:p>
    <w:p w:rsidR="00DC19C6" w:rsidRPr="00DC19C6" w:rsidRDefault="00DC19C6" w:rsidP="00DC19C6">
      <w:pPr>
        <w:suppressAutoHyphens/>
        <w:autoSpaceDE w:val="0"/>
        <w:spacing w:after="0" w:line="240" w:lineRule="auto"/>
        <w:ind w:firstLine="540"/>
        <w:rPr>
          <w:rFonts w:ascii="Times New Roman" w:eastAsia="Times New Roman" w:hAnsi="Times New Roman" w:cs="Times New Roman"/>
          <w:b/>
          <w:bCs/>
          <w:color w:val="000000"/>
          <w:sz w:val="8"/>
          <w:szCs w:val="8"/>
          <w:lang w:eastAsia="ar-SA"/>
        </w:rPr>
      </w:pPr>
      <w:r w:rsidRPr="00DC19C6">
        <w:rPr>
          <w:rFonts w:ascii="Times New Roman" w:eastAsia="Times New Roman" w:hAnsi="Times New Roman" w:cs="Times New Roman"/>
          <w:sz w:val="8"/>
          <w:szCs w:val="8"/>
          <w:lang w:eastAsia="ar-SA"/>
        </w:rPr>
        <w:t xml:space="preserve">  </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color w:val="FF0000"/>
          <w:sz w:val="20"/>
          <w:szCs w:val="20"/>
          <w:lang w:eastAsia="ar-SA"/>
        </w:rPr>
      </w:pPr>
      <w:r w:rsidRPr="00DC19C6">
        <w:rPr>
          <w:rFonts w:ascii="Times New Roman" w:eastAsia="Times New Roman" w:hAnsi="Times New Roman" w:cs="Times New Roman"/>
          <w:b/>
          <w:bCs/>
          <w:color w:val="000000"/>
          <w:sz w:val="20"/>
          <w:szCs w:val="20"/>
          <w:lang w:eastAsia="ar-SA"/>
        </w:rPr>
        <w:t>7. Особенности проведения повторной закупки в случае признания закупки несостоявшейся в связи с тем, что к участию допущен только один участник из нескольких</w:t>
      </w:r>
    </w:p>
    <w:p w:rsidR="00DC19C6" w:rsidRPr="00DC19C6" w:rsidRDefault="00DC19C6" w:rsidP="00DC19C6">
      <w:pPr>
        <w:suppressAutoHyphens/>
        <w:autoSpaceDE w:val="0"/>
        <w:spacing w:after="0" w:line="240" w:lineRule="auto"/>
        <w:ind w:firstLine="540"/>
        <w:rPr>
          <w:rFonts w:ascii="Times New Roman" w:eastAsia="Times New Roman" w:hAnsi="Times New Roman" w:cs="Times New Roman"/>
          <w:color w:val="000000"/>
          <w:sz w:val="8"/>
          <w:szCs w:val="8"/>
          <w:lang w:eastAsia="ar-SA"/>
        </w:rPr>
      </w:pPr>
      <w:r w:rsidRPr="00DC19C6">
        <w:rPr>
          <w:rFonts w:ascii="Times New Roman" w:eastAsia="Times New Roman" w:hAnsi="Times New Roman" w:cs="Times New Roman"/>
          <w:color w:val="FF0000"/>
          <w:sz w:val="8"/>
          <w:szCs w:val="8"/>
          <w:lang w:eastAsia="ar-SA"/>
        </w:rPr>
        <w:t xml:space="preserve">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color w:val="000000"/>
          <w:sz w:val="20"/>
          <w:szCs w:val="20"/>
          <w:lang w:eastAsia="ar-SA"/>
        </w:rPr>
        <w:t>7.1. В случае признания закупки несостоявшейся по причине того, что к участию в закупке допущен только один участник из нескольких, закупка проводится повторно с учетом особенностей, установленных п. 7.2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7.2. Повторная закупка проводится с установлением условий, указанных в предложении допущенного участника закупки (в том случае, если предложенные условия улучшены по сравнению с установленными в первоначальной закупке), или на изначальных условиях (в случае, если условия единственно допущенной заявки не являются улучшенными по сравнению с установленными в первоначальной закупке). </w:t>
      </w:r>
    </w:p>
    <w:p w:rsidR="00DC19C6" w:rsidRPr="00DC19C6" w:rsidRDefault="00DC19C6" w:rsidP="00DC19C6">
      <w:pPr>
        <w:suppressAutoHyphens/>
        <w:autoSpaceDE w:val="0"/>
        <w:spacing w:after="0" w:line="240" w:lineRule="auto"/>
        <w:ind w:firstLine="540"/>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sz w:val="20"/>
          <w:szCs w:val="20"/>
          <w:lang w:eastAsia="ar-SA"/>
        </w:rPr>
        <w:t>8. Закупки у СМСП и самозанятых</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8"/>
          <w:szCs w:val="8"/>
          <w:lang w:eastAsia="ar-SA"/>
        </w:rPr>
      </w:pPr>
    </w:p>
    <w:p w:rsidR="00DC19C6" w:rsidRPr="00DC19C6" w:rsidRDefault="00DC19C6" w:rsidP="00DC19C6">
      <w:pPr>
        <w:suppressAutoHyphens/>
        <w:autoSpaceDE w:val="0"/>
        <w:spacing w:after="0" w:line="240" w:lineRule="auto"/>
        <w:jc w:val="both"/>
        <w:rPr>
          <w:rFonts w:ascii="Times New Roman" w:eastAsia="Times New Roman" w:hAnsi="Times New Roman" w:cs="Times New Roman"/>
          <w:b/>
          <w:color w:val="000000"/>
          <w:sz w:val="20"/>
          <w:szCs w:val="20"/>
          <w:lang w:eastAsia="ar-SA"/>
        </w:rPr>
      </w:pPr>
      <w:r w:rsidRPr="00DC19C6">
        <w:rPr>
          <w:rFonts w:ascii="Times New Roman" w:eastAsia="Times New Roman" w:hAnsi="Times New Roman" w:cs="Times New Roman"/>
          <w:color w:val="000000"/>
          <w:sz w:val="20"/>
          <w:szCs w:val="20"/>
          <w:lang w:eastAsia="ar-SA"/>
        </w:rPr>
        <w:t>Заказчик осуществляет закупки у СМСП и самозанятых в соответствии с настоящим Положением с учетом требований Постановления Правительства РФ N 1352.</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b/>
          <w:bCs/>
          <w:sz w:val="8"/>
          <w:szCs w:val="8"/>
          <w:lang w:eastAsia="ar-SA"/>
        </w:rPr>
      </w:pPr>
      <w:r w:rsidRPr="00DC19C6">
        <w:rPr>
          <w:rFonts w:ascii="Times New Roman" w:eastAsia="Times New Roman" w:hAnsi="Times New Roman" w:cs="Times New Roman"/>
          <w:b/>
          <w:color w:val="000000"/>
          <w:sz w:val="8"/>
          <w:szCs w:val="8"/>
          <w:lang w:eastAsia="ar-SA"/>
        </w:rPr>
        <w:t> </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20"/>
          <w:szCs w:val="20"/>
          <w:lang w:eastAsia="ar-SA"/>
        </w:rPr>
      </w:pPr>
      <w:bookmarkStart w:id="75" w:name="Par1125"/>
      <w:bookmarkEnd w:id="75"/>
      <w:r w:rsidRPr="00DC19C6">
        <w:rPr>
          <w:rFonts w:ascii="Times New Roman" w:eastAsia="Times New Roman" w:hAnsi="Times New Roman" w:cs="Times New Roman"/>
          <w:b/>
          <w:bCs/>
          <w:sz w:val="20"/>
          <w:szCs w:val="20"/>
          <w:lang w:eastAsia="ar-SA"/>
        </w:rPr>
        <w:t>8.1. Общие условия закупки у СМСП и самозанятых</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8.1.1. </w:t>
      </w:r>
      <w:bookmarkStart w:id="76" w:name="Par1135"/>
      <w:bookmarkEnd w:id="76"/>
      <w:r w:rsidRPr="00DC19C6">
        <w:rPr>
          <w:rFonts w:ascii="Times New Roman" w:eastAsia="Times New Roman" w:hAnsi="Times New Roman" w:cs="Times New Roman"/>
          <w:sz w:val="20"/>
          <w:szCs w:val="20"/>
          <w:lang w:eastAsia="ar-SA"/>
        </w:rPr>
        <w:t>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любые лица, указанные в ч. 5 ст. 3 Закона N 223-ФЗ, в том числе СМСП и самозанятые;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только СМСП и самозанятые;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8.1.2.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8.1.3. Если предмет закупки (товар, работы, услуги) включен в перечень и начальная (максимальная) цена договора не превышает 200 млн руб., закупка осуществляется только у СМСП и самозанятых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2 п. 8.1.1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8.1.4. Если предмет закупки (товар, работы, услуги) включен в перечень и начальная (максимальная) цена договора более 200 млн руб., но не превышает 800 млн руб., круг участников закупки определяется любым из способов, указанных в п. 8.1.1 настоящего Положения, по усмотрению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8.1.5. Если начальная (максимальная) цена договора превышает 800 млн руб., то Заказчик проводит закупку, участниками которой могут являться любые лица, указанные в ч. 5 ст. 3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8.1.6. При осуществлении закупки в соответствии с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2 п. 8.1.1 настоящего Положения Заказчик устанавливает требование о том, что участник закупки должен являться СМСП или самозанятым.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8.1.7. При осуществлении закупки в соответствии с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3 п. 8.1.1 настоящего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 13 ст. 3.2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8.1.9. Протокол, составленный по итогам осуществления закупки, должен соответствовать требованиям, указанным в ч. 14 ст. 3.2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sz w:val="20"/>
          <w:szCs w:val="20"/>
          <w:lang w:eastAsia="ar-SA"/>
        </w:rPr>
        <w:t>8.1.11.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8.2. Особенности проведения закупок, участниками которых являются только СМСП и самозанятые</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8.2.1. При осуществлении закупки в соответствии с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xml:space="preserve">. 2 п. </w:t>
      </w:r>
      <w:proofErr w:type="gramStart"/>
      <w:r w:rsidRPr="00DC19C6">
        <w:rPr>
          <w:rFonts w:ascii="Times New Roman" w:eastAsia="Times New Roman" w:hAnsi="Times New Roman" w:cs="Times New Roman"/>
          <w:sz w:val="20"/>
          <w:szCs w:val="20"/>
          <w:lang w:eastAsia="ar-SA"/>
        </w:rPr>
        <w:t>8.1.1  настоящего</w:t>
      </w:r>
      <w:proofErr w:type="gramEnd"/>
      <w:r w:rsidRPr="00DC19C6">
        <w:rPr>
          <w:rFonts w:ascii="Times New Roman" w:eastAsia="Times New Roman" w:hAnsi="Times New Roman" w:cs="Times New Roman"/>
          <w:sz w:val="20"/>
          <w:szCs w:val="20"/>
          <w:lang w:eastAsia="ar-SA"/>
        </w:rP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8.2.2. Обеспечение заявки на участие в закупке не может превышать размер, установленный п.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 1.8.6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N 223-ФЗ или предоставления независимой гарантии. Последняя должна соответствовать следующим требованиям: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1) выдана гарантом, предусмотренным ч. 1 ст. 45 Закона N 44-ФЗ;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2) информация о ней включена в реестр независимых гарантий, предусмотренный ч. 8 ст. 45 Закона N 44-ФЗ;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не может быть отозвана гарантом;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содержит условие об обязанности гаранта уплатить Заказчику (бенефициару) денежную сумму по независимой гарантии не позднее 10 рабочих дней со дня, следующего за днем получения гарантом требования Заказчика (бенефициара), если оно соответствует условиям гарантии и в Гражданском кодексе РФ нет оснований для отказа в удовлетворении такого требования;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РФ в соответствии с п. 4 ч. 32 ст. 3.4 Закона N 223-ФЗ;</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включает указание на срок ее действия. Он не может быть менее одного месяца с даты окончания срока подачи заявок.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Несоответствие независимой гарантии перечисленным требованиям является основанием для отказа в принятии ее Заказчиком.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случаях, предусмотренных ч. 26 ст. 3.2 Закона N 223-ФЗ, Заказчик предъявляет требование об уплате денежной суммы по независимой гарантии, предоставленной в качестве обеспечения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 xml:space="preserve">8.2.3. Заказчик при осуществлении закупки в соответствии с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2 п. 8.1.1 настоящего Положения размещает в ЕИС извещения о проведении: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конкурса в электронной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не менее чем за семь дней до даты окончания срока подачи заявок - если начальная (максимальная) цена договора не превышает 30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б) не менее чем за 15 дней до даты окончания срока подачи заявок - если начальная (максимальная) цена договора превышает 30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аукциона в электронной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не менее чем за семь дней до даты окончания срока подачи заявок - если начальная (максимальная) цена договора не превышает 30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б) не менее чем за 15 дней до даты окончания срока подачи заявок - если начальная (максимальная) цена договора превышает 30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15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7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8.2.4. Перечень информации и документов, которые заказчик вправе потребовать представить для участия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наименование, фирменное наименование (при наличии), адрес юрлица в пределах его места нахождения, учредительный документ, если участником является юрлицо;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фамилия, имя, отчество (при наличии), паспортные данные, адрес места жительства физлица, зарегистрированного в качестве ИП, если участником является ИП;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ИНН участника закупки или его аналог согласно законодательству иностранного государства (для иностранного лица);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ИНН (при наличии) учредителей, членов коллегиального исполнительного органа, лица, исполняющего функции единоличного исполнительного органа, если участником закупки является юрлицо, или аналог ИНН таких лиц согласно законодательству иностранного государства;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копия документа, подтверждающего полномочия лица действовать от имени участника закупки. Исключение составляют случаи, когда заявка подписана: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индивидуальным предпринимателем, если участником является он сам;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б) лицом, указанным в ЕГРЮЛ в качестве лица, имеющего право без доверенности действовать от имени юрлица, если участником является юрлицо;</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копия решения о согласии на совершение крупной сделки или о ее последующем одобрении, если его наличие необходимо по законодательству РФ и для участника закупки заключение по итогам закупки договора либо предоставление обеспечения заявки, обеспечения исполнения договора является крупной сделкой;</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информация и документы об обеспечении заявки (при наличии соответствующего требования):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а) реквизиты специального банковского счета участника закупки, если в обеспечение заявки вносятся денежные средства;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б) независимая гарантия или ее копия, если она предоставляется в качестве обеспечения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 декларация, предусмотренная п. 8.2.5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 предложение участника в отношении предмета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 xml:space="preserve">11) копии документов, которые подтверждают соответствие товара, работы или услуги требованиям, установленным по законодательству РФ, если перечень таких документов указан в документации о закупке. Требование представить такие документы не устанавливается, </w:t>
      </w:r>
      <w:proofErr w:type="gramStart"/>
      <w:r w:rsidRPr="00DC19C6">
        <w:rPr>
          <w:rFonts w:ascii="Times New Roman" w:eastAsia="Times New Roman" w:hAnsi="Times New Roman" w:cs="Times New Roman"/>
          <w:sz w:val="20"/>
          <w:szCs w:val="20"/>
          <w:lang w:eastAsia="ar-SA"/>
        </w:rPr>
        <w:t>если согласно законодательству РФ</w:t>
      </w:r>
      <w:proofErr w:type="gramEnd"/>
      <w:r w:rsidRPr="00DC19C6">
        <w:rPr>
          <w:rFonts w:ascii="Times New Roman" w:eastAsia="Times New Roman" w:hAnsi="Times New Roman" w:cs="Times New Roman"/>
          <w:sz w:val="20"/>
          <w:szCs w:val="20"/>
          <w:lang w:eastAsia="ar-SA"/>
        </w:rPr>
        <w:t xml:space="preserve"> они передаются вместе с товаром;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N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13) предложение о цене договора (единицы товара, работы, услуги), за исключением проведения аукциона в электронной форме.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8.2.5. На дату подачи заявки декларация должна подтверждать в отношении участника закупки следующее: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не проводится ликвидация (в отношении участника закупки - юрлица) и нет решения арбитражного суда о признании участника несостоятельным (банкротом);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не приостановлена его деятельность в порядке, установленном КоАП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за прошедший календарный год отсутствует недоимка по налогам, сборам, задолженность по иным обязательным платежам в бюджеты бюджетной системы РФ, размер которой превышает 25% балансовой стоимости активов по данным бухгалтерской (финансовой) отчетности за последний отчетный период. Исключением являются суммы, на которые предоставлены отсрочка, рассрочка, инвестиционный налоговый кредит,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Если участник подал заявление об обжаловании указанной недоимки, задолженности и решение по заявлению на дату рассмотрения заявки на участие в закупке еще не принято, участник считается соответствующим установленному требованию;</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4) у ИП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юрлица отсутствует непогашенная или неснятая судимость за преступления в сфере экономики и (или) преступления, предусмотренные ст. ст. 289, 290, 291, 291.1 УК РФ. Также к этим физлицам не применено наказание в виде лишения права заниматься определенной деятельностью или занимать определенные </w:t>
      </w:r>
      <w:r w:rsidRPr="00DC19C6">
        <w:rPr>
          <w:rFonts w:ascii="Times New Roman" w:eastAsia="Times New Roman" w:hAnsi="Times New Roman" w:cs="Times New Roman"/>
          <w:sz w:val="20"/>
          <w:szCs w:val="20"/>
          <w:lang w:eastAsia="ar-SA"/>
        </w:rPr>
        <w:lastRenderedPageBreak/>
        <w:t>должности, которые связаны с поставкой товара, выполнением работы, оказанием услуги, являющихся предметом закупки, и административное наказание в виде дисквалификации;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5) юрлицо не привлекалось в течение двух лет до подачи заявки к ответственности по ст. 19.28 КоАП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6) участник соответствует установленным в документации о закупке требованиям законодательства РФ к лицам, осуществляющим поставку товара, выполнение работы, оказание услуги, являющихся предметом закупки, если подтверждающие информация и документы есть в открытых и общедоступных госреестрах в сети Интернет (с указанием адреса сайта или его страницы, где размещены эти сведения);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участник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 он обладает правами использования результата интеллектуальной деятельности, если такой результат используется при исполнении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8.2.7. Не допускается требовать от участника представить в заявке информацию и документы, не предусмотренные п. п. 8.2.4, 8.2.6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 8.2.6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Вторая часть заявки должна содержать информацию и документы, предусмотренные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1 - 9, 11 и 12 п. 8.2.4 настоящего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DC19C6" w:rsidRPr="00DC19C6" w:rsidRDefault="00DC19C6" w:rsidP="00DC19C6">
      <w:pPr>
        <w:suppressAutoHyphens/>
        <w:autoSpaceDE w:val="0"/>
        <w:spacing w:after="0" w:line="240" w:lineRule="auto"/>
        <w:ind w:firstLine="539"/>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1 - 9, 11 и 12 п. 8.2.4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8.2.11. Информация и документы, предусмотренные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8.2.9, 8.2.10 настоящего Положения, должны содержаться в заявке, если в соответствии с п. 8.2.4 настоящего Положения установлена обязанность их представления.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8.2.12. Заявка на участие в запросе котировок в электронной форме должна содержать информацию и документы, предусмотренные п. 8.2.4 настоящего Положения, в случае установления заказчиком обязанности их представления.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8.2.14. Заказчик принимает решение об отказе в допуске к участию в закупке или об отказе от заключения договора, если: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на сайте ФНС России отсутствует информация о применении участником закупки специального налогового режима "Налог на профессиональный доход";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информация об участнике закупки отсутствует в Реестре СМСП.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8.2.15. Заказчик вправе провести закупку в общем порядке (без учета особенностей, установленных разд. 8 настоящего Положения), если по окончании срока приема заявок на участие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СМСП и самозанятые не подали заявки на участие в такой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1) соответствие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1 - 5 п. 8.2.2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Несоответствие независимой гарантии перечисленным требованиям является основанием для отказа в принятии ее Заказчиком.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В случае просрочки исполнения обязательств по независимой гарантии гарант обязан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8.2.17. Закупку, предусмотренную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2 п. 8.1.1 настоящего Положения, можно провести неконкурентным способом по принципу "электронного магазина". При этом необходимо соблюдать следующий порядок:</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закупка осуществляется в электронной форме на электронных площадках, операторы которых перечислены в Приложении N 1 к Распоряжению Правительства РФ от 12.07.2018 N 1447-р;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цена заключаемого по итогам закупки договора не должна превышать 20 млн руб.;</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участник закупки - СМСП (самозанятый) размещает предварительное предложение о поставке товара (выполнении работ, оказании услуг) на электронной площадке;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4) Заказчик размещает на электронной площадке информацию о закупаемом товаре (работе, услуге), устанавливает требования к нему и к участнику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5) из содержащихся на электронной площадке предварительных предложений участников оператор выбирает те, которые соответствуют требованиям, установленным Заказчиком;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6) из числа определенных оператором участников Заказчик, используя критерии оценки, установленные в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7 настоящего пункта, выбирает участника, с которым заключается договор;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7) критериями оценки предложений участников в зависимости от специфики закупки могут быть установлены критерии, указанные в п. 2.4.2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 договор с участником, определенным согласно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xml:space="preserve">. 6 настоящего пункта, заключается на электронной площадке с использованием ее программно-аппаратных средств и подписывается Заказчиком и участником, с которым заключается договор, электронной подписью. Договор заключается на условиях предложения участника и условиях, указанных согласно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xml:space="preserve">. 4 настоящего пункта при размещении информации о закупаемом товаре (работе, услуге). Срок заключения договора - не более 20 дней со дня принятия Заказчиком решения о заключении такого договора согласно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6 настоящего пункта, за исключением случаев, предусмотренных п. 27 Положения об особенностях участия СМСП в закупках.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b/>
          <w:bCs/>
          <w:sz w:val="20"/>
          <w:szCs w:val="20"/>
          <w:lang w:eastAsia="ar-SA"/>
        </w:rPr>
        <w:t>8.3. Особенности проведения закупок с требованием о привлечении субподрядчиков (соисполнителей)</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из числа СМСП (самозанятых)</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8.3.1. При осуществлении закупки в соответствии с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3 п. 8.1.1 настоящего Положения Заказчик устанавливает:</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п. 30 Положения об особенностях участия СМСП в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8.3.3. Заказчик принимает решение об отказе в допуске к участию в закупке или об отказе от заключения договора, если: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информация о привлекаемом участником закупки субподрядчике (соисполнителе) из числа СМСП отсутствует в Реестре СМСП;</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20"/>
          <w:szCs w:val="20"/>
          <w:lang w:eastAsia="ar-SA"/>
        </w:rPr>
      </w:pPr>
      <w:r w:rsidRPr="00DC19C6">
        <w:rPr>
          <w:rFonts w:ascii="Times New Roman" w:eastAsia="Times New Roman" w:hAnsi="Times New Roman" w:cs="Times New Roman"/>
          <w:sz w:val="20"/>
          <w:szCs w:val="20"/>
          <w:lang w:eastAsia="ar-SA"/>
        </w:rPr>
        <w:t>2) на сайте ФНС России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b/>
          <w:bCs/>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20"/>
          <w:szCs w:val="20"/>
          <w:lang w:eastAsia="ar-SA"/>
        </w:rPr>
      </w:pPr>
      <w:r w:rsidRPr="00DC19C6">
        <w:rPr>
          <w:rFonts w:ascii="Times New Roman" w:eastAsia="Times New Roman" w:hAnsi="Times New Roman" w:cs="Times New Roman"/>
          <w:b/>
          <w:bCs/>
          <w:sz w:val="20"/>
          <w:szCs w:val="20"/>
          <w:lang w:eastAsia="ar-SA"/>
        </w:rPr>
        <w:t>8.4. Особенности заключения и исполнения договора при закупках у СМСП (самозанятых)</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8.4.1. При осуществлении закупки в соответствии с п. 8.2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 1.8.16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8.4.2. Срок оплаты по договору (отдельному этапу договора), заключенному с СМСП (самозанятым) по результатам закупок, проведенных по </w:t>
      </w:r>
      <w:proofErr w:type="spellStart"/>
      <w:r w:rsidRPr="00DC19C6">
        <w:rPr>
          <w:rFonts w:ascii="Times New Roman" w:eastAsia="Times New Roman" w:hAnsi="Times New Roman" w:cs="Times New Roman"/>
          <w:sz w:val="20"/>
          <w:szCs w:val="20"/>
          <w:lang w:eastAsia="ar-SA"/>
        </w:rPr>
        <w:t>пп</w:t>
      </w:r>
      <w:proofErr w:type="spellEnd"/>
      <w:r w:rsidRPr="00DC19C6">
        <w:rPr>
          <w:rFonts w:ascii="Times New Roman" w:eastAsia="Times New Roman" w:hAnsi="Times New Roman" w:cs="Times New Roman"/>
          <w:sz w:val="20"/>
          <w:szCs w:val="20"/>
          <w:lang w:eastAsia="ar-SA"/>
        </w:rPr>
        <w:t>. 1, 2 п. 8.1.1 настоящего Положения, должен составлять не более 7 рабочих дней со дня подписания Заказчиком документа о приемке по договору (отдельному этапу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8.4.3. При осуществлении закупки в соответствии с п. 8.3 настоящего Положения в договор включаются следующие условия: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7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sz w:val="20"/>
          <w:szCs w:val="20"/>
          <w:lang w:eastAsia="ar-SA"/>
        </w:rPr>
      </w:pPr>
      <w:r w:rsidRPr="00DC19C6">
        <w:rPr>
          <w:rFonts w:ascii="Times New Roman" w:eastAsia="Times New Roman" w:hAnsi="Times New Roman" w:cs="Times New Roman"/>
          <w:b/>
          <w:sz w:val="20"/>
          <w:szCs w:val="20"/>
          <w:lang w:eastAsia="ar-SA"/>
        </w:rPr>
        <w:t>9. Закрытые закупки</w:t>
      </w:r>
    </w:p>
    <w:p w:rsidR="00DC19C6" w:rsidRPr="00DC19C6" w:rsidRDefault="00DC19C6" w:rsidP="00DC19C6">
      <w:pPr>
        <w:suppressAutoHyphens/>
        <w:autoSpaceDE w:val="0"/>
        <w:spacing w:after="0" w:line="240" w:lineRule="auto"/>
        <w:ind w:firstLine="540"/>
        <w:jc w:val="center"/>
        <w:rPr>
          <w:rFonts w:ascii="Times New Roman" w:eastAsia="Times New Roman" w:hAnsi="Times New Roman" w:cs="Times New Roman"/>
          <w:b/>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9.1. Закрытая конкурентная закупка (закрытая закупка) проводится в следующих случаях: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сведения о такой закупке составляют государственную тайну;</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закупка осуществляется в рамках ГОЗ для обеспечения обороны и безопасности РФ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в отношении закупки в соответствии с п. п. 2, 3 ч. 8 ст. 3.1 Закона N 223-ФЗ принято решение координационным органом Правительства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в отношении закупки в соответствии с ч. 16 ст. 4 Закона N 223-ФЗ принято решение Правительства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9.2. Закрытая конкурентная закупка осуществляется следующими способами: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закрытый конкурс;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 закрытый аукцион;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 закрытый запрос котировок;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xml:space="preserve">- закрытый запрос предложений.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lastRenderedPageBreak/>
        <w:t xml:space="preserve">Закрытая конкурентная закупка может осуществляться указанными способами и в электронной форме. </w:t>
      </w:r>
      <w:r w:rsidRPr="00DC19C6">
        <w:rPr>
          <w:rFonts w:ascii="Times New Roman" w:eastAsia="Times New Roman" w:hAnsi="Times New Roman" w:cs="Times New Roman"/>
          <w:color w:val="000000"/>
          <w:sz w:val="20"/>
          <w:szCs w:val="20"/>
          <w:lang w:eastAsia="ar-SA"/>
        </w:rPr>
        <w:t>В этом случае закрытая закупка проводится с учетом Особенностей документооборота, установленных Постановлением Правительства РФ от 25.12.2018 N 1663.</w:t>
      </w:r>
      <w:r w:rsidRPr="00DC19C6">
        <w:rPr>
          <w:rFonts w:ascii="Times New Roman" w:eastAsia="Times New Roman" w:hAnsi="Times New Roman" w:cs="Times New Roman"/>
          <w:color w:val="FF0000"/>
          <w:sz w:val="20"/>
          <w:szCs w:val="20"/>
          <w:lang w:eastAsia="ar-SA"/>
        </w:rPr>
        <w:t xml:space="preserve"> </w:t>
      </w:r>
      <w:r w:rsidRPr="00DC19C6">
        <w:rPr>
          <w:rFonts w:ascii="Times New Roman" w:eastAsia="Times New Roman" w:hAnsi="Times New Roman" w:cs="Times New Roman"/>
          <w:color w:val="000000"/>
          <w:sz w:val="20"/>
          <w:szCs w:val="20"/>
          <w:lang w:eastAsia="ar-SA"/>
        </w:rPr>
        <w:t>Перечень операторов специализированных электронных площадок, на которых может быть осуществлена такая закупка, утвержден Распоряжением Правительства РФ от 12.07.2018 N 1447-р.</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color w:val="000000"/>
          <w:sz w:val="20"/>
          <w:szCs w:val="20"/>
          <w:lang w:eastAsia="ar-SA"/>
        </w:rPr>
      </w:pPr>
      <w:r w:rsidRPr="00DC19C6">
        <w:rPr>
          <w:rFonts w:ascii="Times New Roman" w:eastAsia="Times New Roman" w:hAnsi="Times New Roman" w:cs="Times New Roman"/>
          <w:sz w:val="20"/>
          <w:szCs w:val="20"/>
          <w:lang w:eastAsia="ar-SA"/>
        </w:rPr>
        <w:t>9.3. Порядок проведения закрытой конкурентной закупки регулируется положениями ст. ст. 3.2, 3.5 Закона N 223-ФЗ и настоящим Положением.</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color w:val="000000"/>
          <w:sz w:val="20"/>
          <w:szCs w:val="20"/>
          <w:lang w:eastAsia="ar-SA"/>
        </w:rPr>
        <w:t xml:space="preserve">9.4. Информация о закрытой конкурентной закупке, за исключением закупки, проводимой в случаях, определенных Правительством РФ в соответствии с ч. 16 ст. 4 Закона N 223-ФЗ, не размещается в ЕИС. </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п. п. 2.1.3, 3.1.3, 4.1.5, 5.1.5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N 223-ФЗ, и в порядке, определенном в документации о закрытой конкурентной закупке.</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9.7.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DC19C6" w:rsidRPr="00DC19C6" w:rsidRDefault="00DC19C6" w:rsidP="00DC19C6">
      <w:pPr>
        <w:suppressAutoHyphens/>
        <w:autoSpaceDE w:val="0"/>
        <w:spacing w:after="0" w:line="240" w:lineRule="auto"/>
        <w:jc w:val="both"/>
        <w:rPr>
          <w:rFonts w:ascii="Times New Roman" w:eastAsia="Times New Roman" w:hAnsi="Times New Roman" w:cs="Times New Roman"/>
          <w:sz w:val="8"/>
          <w:szCs w:val="8"/>
          <w:lang w:eastAsia="ar-SA"/>
        </w:rPr>
      </w:pP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20"/>
          <w:szCs w:val="20"/>
          <w:lang w:eastAsia="ar-SA"/>
        </w:rPr>
      </w:pPr>
      <w:bookmarkStart w:id="77" w:name="Par1187"/>
      <w:bookmarkEnd w:id="77"/>
      <w:r w:rsidRPr="00DC19C6">
        <w:rPr>
          <w:rFonts w:ascii="Times New Roman" w:eastAsia="Times New Roman" w:hAnsi="Times New Roman" w:cs="Times New Roman"/>
          <w:b/>
          <w:sz w:val="20"/>
          <w:szCs w:val="20"/>
          <w:lang w:eastAsia="ar-SA"/>
        </w:rPr>
        <w:t>10. Заключительные положения</w:t>
      </w:r>
    </w:p>
    <w:p w:rsidR="00DC19C6" w:rsidRPr="00DC19C6" w:rsidRDefault="00DC19C6" w:rsidP="00DC19C6">
      <w:pPr>
        <w:suppressAutoHyphens/>
        <w:autoSpaceDE w:val="0"/>
        <w:spacing w:after="0" w:line="240" w:lineRule="auto"/>
        <w:jc w:val="center"/>
        <w:rPr>
          <w:rFonts w:ascii="Times New Roman" w:eastAsia="Times New Roman" w:hAnsi="Times New Roman" w:cs="Times New Roman"/>
          <w:b/>
          <w:sz w:val="8"/>
          <w:szCs w:val="8"/>
          <w:lang w:eastAsia="ar-SA"/>
        </w:rPr>
      </w:pP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10.2. Контроль за соблюдением процедур закупки осуществляется в порядке, установленном законодательством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10.3. За нарушение требований настоящего Положения виновные лица несут ответственность в соответствии с законодательством РФ.</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10.4. Заказчик направляет в федеральный орган исполнительной власти, уполномоченный Правительством РФ, сведения о следующих лицах:</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участниках закупки, уклонившихся от заключения договоров;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 поставщиках,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РФ, граждан РФ или российских юрлиц,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поставщиками договоров.</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N 1211.</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0"/>
          <w:szCs w:val="20"/>
          <w:lang w:eastAsia="ar-SA"/>
        </w:rPr>
      </w:pPr>
      <w:r w:rsidRPr="00DC19C6">
        <w:rPr>
          <w:rFonts w:ascii="Times New Roman" w:eastAsia="Times New Roman" w:hAnsi="Times New Roman" w:cs="Times New Roman"/>
          <w:sz w:val="20"/>
          <w:szCs w:val="20"/>
          <w:lang w:eastAsia="ar-SA"/>
        </w:rPr>
        <w:t>10.7. Заказчик при осуществлении закупок руководствуется данным Положением, начиная с года, следующего за годом размещения настоящего Положения в ЕИС.</w:t>
      </w:r>
    </w:p>
    <w:p w:rsidR="00DC19C6" w:rsidRPr="00DC19C6" w:rsidRDefault="00DC19C6" w:rsidP="00DC19C6">
      <w:pPr>
        <w:suppressAutoHyphens/>
        <w:autoSpaceDE w:val="0"/>
        <w:spacing w:after="0" w:line="240" w:lineRule="auto"/>
        <w:ind w:firstLine="540"/>
        <w:jc w:val="both"/>
        <w:rPr>
          <w:rFonts w:ascii="Times New Roman" w:eastAsia="Times New Roman" w:hAnsi="Times New Roman" w:cs="Times New Roman"/>
          <w:sz w:val="24"/>
          <w:szCs w:val="24"/>
          <w:lang w:eastAsia="ar-SA"/>
        </w:rPr>
      </w:pPr>
      <w:r w:rsidRPr="00DC19C6">
        <w:rPr>
          <w:rFonts w:ascii="Times New Roman" w:eastAsia="Times New Roman" w:hAnsi="Times New Roman" w:cs="Times New Roman"/>
          <w:sz w:val="20"/>
          <w:szCs w:val="20"/>
          <w:lang w:eastAsia="ar-SA"/>
        </w:rPr>
        <w:t>10.8. Все правила настоящего Положения, касающиеся участия СМСП в закупках, распространяются и на физлиц, не являющихся индивидуальными предпринимателями, применяющих специальный налоговый режим "Налог на профессиональный доход" (самозанятых).</w:t>
      </w:r>
      <w:bookmarkStart w:id="78" w:name="_PictureBullets"/>
      <w:bookmarkEnd w:id="78"/>
    </w:p>
    <w:p w:rsidR="00BC5625" w:rsidRPr="00BC5625" w:rsidRDefault="00BC5625" w:rsidP="009E6B1B">
      <w:pPr>
        <w:spacing w:after="0" w:line="240" w:lineRule="auto"/>
        <w:jc w:val="center"/>
        <w:rPr>
          <w:rFonts w:ascii="Times New Roman" w:eastAsia="Times New Roman" w:hAnsi="Times New Roman" w:cs="Times New Roman"/>
          <w:b/>
          <w:bCs/>
          <w:sz w:val="8"/>
          <w:szCs w:val="8"/>
          <w:lang w:eastAsia="ru-RU"/>
        </w:rPr>
      </w:pPr>
    </w:p>
    <w:p w:rsidR="00E86E69" w:rsidRPr="00AE2629" w:rsidRDefault="00E86E69" w:rsidP="00E86E6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03</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401</w:t>
      </w:r>
    </w:p>
    <w:p w:rsidR="006A5371" w:rsidRPr="006A5371" w:rsidRDefault="00E86E69" w:rsidP="006A5371">
      <w:pPr>
        <w:spacing w:after="0" w:line="240" w:lineRule="auto"/>
        <w:jc w:val="both"/>
        <w:rPr>
          <w:rFonts w:ascii="Times New Roman" w:eastAsia="Calibri" w:hAnsi="Times New Roman" w:cs="Times New Roman"/>
        </w:rPr>
      </w:pPr>
      <w:r w:rsidRPr="006A5371">
        <w:rPr>
          <w:rFonts w:ascii="Times New Roman" w:eastAsia="Calibri" w:hAnsi="Times New Roman" w:cs="Times New Roman"/>
          <w:bCs/>
        </w:rPr>
        <w:t>«</w:t>
      </w:r>
      <w:r w:rsidR="006A5371" w:rsidRPr="006A5371">
        <w:rPr>
          <w:rFonts w:ascii="Times New Roman" w:eastAsia="Calibri" w:hAnsi="Times New Roman" w:cs="Times New Roman"/>
        </w:rPr>
        <w:t>Об утверждении нормативов состава сточных вод для объектов абонентов централизованной системы водоотведения городского поселения Безенчук муниципального района Безенчукский Самарской области</w:t>
      </w:r>
      <w:r w:rsidR="006A5371">
        <w:rPr>
          <w:rFonts w:ascii="Times New Roman" w:eastAsia="Calibri" w:hAnsi="Times New Roman" w:cs="Times New Roman"/>
        </w:rPr>
        <w:t>»</w:t>
      </w:r>
    </w:p>
    <w:p w:rsidR="006A5371" w:rsidRPr="006A5371" w:rsidRDefault="006A5371" w:rsidP="006A5371">
      <w:pPr>
        <w:spacing w:after="0" w:line="240" w:lineRule="auto"/>
        <w:ind w:firstLine="708"/>
        <w:jc w:val="both"/>
        <w:rPr>
          <w:rFonts w:ascii="Times New Roman" w:eastAsia="Calibri" w:hAnsi="Times New Roman" w:cs="Times New Roman"/>
        </w:rPr>
      </w:pPr>
      <w:r w:rsidRPr="006A5371">
        <w:rPr>
          <w:rFonts w:ascii="Times New Roman" w:eastAsia="Calibri" w:hAnsi="Times New Roman" w:cs="Times New Roman"/>
        </w:rPr>
        <w:t>В целях предотвращения негативного воздействия на водный объект и соответствии со статьей 6 Федерального закона от 07.12.2011 № 416-ФЗ «О водоснабжении и водоотведении», с Правилами холодного водоснабжения и водоотведения, утвержденными постановлением Правительства Российской Федерации от 29.07.2013 № 644, Правилами осуществления контроля состава и свойств сточных вод, утвержденными постановлением Правительства Российской Федерации от 03.11.2016 № 1134 «О вопросах осуществления холодного водоснабжения и водоотведения», на основании рассчитанных и представленных МУП «</w:t>
      </w:r>
      <w:proofErr w:type="spellStart"/>
      <w:r w:rsidRPr="006A5371">
        <w:rPr>
          <w:rFonts w:ascii="Times New Roman" w:eastAsia="Calibri" w:hAnsi="Times New Roman" w:cs="Times New Roman"/>
        </w:rPr>
        <w:t>Водоканалсервис</w:t>
      </w:r>
      <w:proofErr w:type="spellEnd"/>
      <w:r w:rsidRPr="006A5371">
        <w:rPr>
          <w:rFonts w:ascii="Times New Roman" w:eastAsia="Calibri" w:hAnsi="Times New Roman" w:cs="Times New Roman"/>
        </w:rPr>
        <w:t>» нормативов состава сточных вод, руководствуясь Уставом городского поселения Безенчук</w:t>
      </w:r>
    </w:p>
    <w:p w:rsidR="006A5371" w:rsidRPr="006A5371" w:rsidRDefault="006A5371" w:rsidP="006A5371">
      <w:pPr>
        <w:pStyle w:val="aa"/>
        <w:spacing w:before="0" w:beforeAutospacing="0" w:after="0" w:afterAutospacing="0"/>
        <w:jc w:val="center"/>
        <w:rPr>
          <w:sz w:val="22"/>
          <w:szCs w:val="22"/>
        </w:rPr>
      </w:pPr>
      <w:r w:rsidRPr="006A5371">
        <w:rPr>
          <w:sz w:val="22"/>
          <w:szCs w:val="22"/>
        </w:rPr>
        <w:t>ПОСТАНОВЛЯЮ:</w:t>
      </w:r>
    </w:p>
    <w:p w:rsidR="006A5371" w:rsidRPr="006A5371" w:rsidRDefault="006A5371" w:rsidP="006A5371">
      <w:pPr>
        <w:spacing w:after="0" w:line="240" w:lineRule="auto"/>
        <w:jc w:val="both"/>
        <w:rPr>
          <w:rFonts w:ascii="Times New Roman" w:hAnsi="Times New Roman" w:cs="Times New Roman"/>
        </w:rPr>
      </w:pPr>
      <w:r w:rsidRPr="006A5371">
        <w:rPr>
          <w:rFonts w:ascii="Times New Roman" w:hAnsi="Times New Roman" w:cs="Times New Roman"/>
        </w:rPr>
        <w:t>1. Утвердить прилагаемые нормативы состава сточных вод для объектов абонентов централизованной системы водоотведения городского поселения Безенчук муниципального района Безенчукский Самарской области (приложение к настоящему постановлению).</w:t>
      </w:r>
    </w:p>
    <w:p w:rsidR="006A5371" w:rsidRPr="006A5371" w:rsidRDefault="006A5371" w:rsidP="006A5371">
      <w:pPr>
        <w:spacing w:after="0" w:line="240" w:lineRule="auto"/>
        <w:jc w:val="both"/>
        <w:rPr>
          <w:rFonts w:ascii="Times New Roman" w:hAnsi="Times New Roman" w:cs="Times New Roman"/>
        </w:rPr>
      </w:pPr>
      <w:r w:rsidRPr="006A5371">
        <w:rPr>
          <w:rFonts w:ascii="Times New Roman" w:hAnsi="Times New Roman" w:cs="Times New Roman"/>
        </w:rPr>
        <w:t>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6A5371" w:rsidRPr="006A5371" w:rsidRDefault="006A5371" w:rsidP="006A5371">
      <w:pPr>
        <w:pStyle w:val="aa"/>
        <w:spacing w:before="0" w:beforeAutospacing="0" w:after="0" w:afterAutospacing="0"/>
        <w:jc w:val="both"/>
        <w:rPr>
          <w:sz w:val="22"/>
          <w:szCs w:val="22"/>
        </w:rPr>
      </w:pPr>
      <w:r w:rsidRPr="006A5371">
        <w:rPr>
          <w:sz w:val="22"/>
          <w:szCs w:val="22"/>
        </w:rPr>
        <w:t>3. Контроль за исполнением настоящего постановления возложить на заместителя Главы городского поселения А.В. Пичужкина.</w:t>
      </w:r>
    </w:p>
    <w:p w:rsidR="00E86E69" w:rsidRPr="001405B4" w:rsidRDefault="00E86E69" w:rsidP="006A5371">
      <w:pPr>
        <w:autoSpaceDE w:val="0"/>
        <w:autoSpaceDN w:val="0"/>
        <w:adjustRightInd w:val="0"/>
        <w:spacing w:after="0" w:line="240" w:lineRule="auto"/>
        <w:jc w:val="both"/>
        <w:rPr>
          <w:rFonts w:ascii="Times New Roman" w:hAnsi="Times New Roman" w:cs="Times New Roman"/>
        </w:rPr>
      </w:pPr>
      <w:r w:rsidRPr="001405B4">
        <w:rPr>
          <w:rFonts w:ascii="Times New Roman" w:hAnsi="Times New Roman" w:cs="Times New Roman"/>
        </w:rPr>
        <w:t xml:space="preserve">Глава городского поселения Безенчук                 </w:t>
      </w:r>
      <w:proofErr w:type="spellStart"/>
      <w:r w:rsidRPr="001405B4">
        <w:rPr>
          <w:rFonts w:ascii="Times New Roman" w:hAnsi="Times New Roman" w:cs="Times New Roman"/>
        </w:rPr>
        <w:t>Е.В.Гусев</w:t>
      </w:r>
      <w:proofErr w:type="spellEnd"/>
    </w:p>
    <w:p w:rsidR="00E86E69" w:rsidRPr="00100A01" w:rsidRDefault="00E86E69" w:rsidP="00E86E69">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E86E69" w:rsidRPr="00100A01" w:rsidRDefault="00E86E69" w:rsidP="00E86E69">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E86E69" w:rsidRPr="00100A01" w:rsidRDefault="00E86E69" w:rsidP="00E86E69">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E86E69" w:rsidRDefault="00E86E69" w:rsidP="00E86E69">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6A5371">
        <w:rPr>
          <w:rFonts w:ascii="Times New Roman" w:eastAsia="Times New Roman" w:hAnsi="Times New Roman" w:cs="Times New Roman"/>
          <w:sz w:val="20"/>
          <w:szCs w:val="20"/>
          <w:lang w:eastAsia="ru-RU"/>
        </w:rPr>
        <w:t>03</w:t>
      </w:r>
      <w:r w:rsidRPr="00100A01">
        <w:rPr>
          <w:rFonts w:ascii="Times New Roman" w:eastAsia="Times New Roman" w:hAnsi="Times New Roman" w:cs="Times New Roman"/>
          <w:sz w:val="20"/>
          <w:szCs w:val="20"/>
          <w:lang w:eastAsia="ru-RU"/>
        </w:rPr>
        <w:t>.0</w:t>
      </w:r>
      <w:r w:rsidR="006A5371">
        <w:rPr>
          <w:rFonts w:ascii="Times New Roman" w:eastAsia="Times New Roman" w:hAnsi="Times New Roman" w:cs="Times New Roman"/>
          <w:sz w:val="20"/>
          <w:szCs w:val="20"/>
          <w:lang w:eastAsia="ru-RU"/>
        </w:rPr>
        <w:t>9</w:t>
      </w:r>
      <w:r w:rsidRPr="00100A01">
        <w:rPr>
          <w:rFonts w:ascii="Times New Roman" w:eastAsia="Times New Roman" w:hAnsi="Times New Roman" w:cs="Times New Roman"/>
          <w:sz w:val="20"/>
          <w:szCs w:val="20"/>
          <w:lang w:eastAsia="ru-RU"/>
        </w:rPr>
        <w:t xml:space="preserve">.2025 г. № </w:t>
      </w:r>
      <w:r w:rsidR="006A5371">
        <w:rPr>
          <w:rFonts w:ascii="Times New Roman" w:eastAsia="Times New Roman" w:hAnsi="Times New Roman" w:cs="Times New Roman"/>
          <w:sz w:val="20"/>
          <w:szCs w:val="20"/>
          <w:lang w:eastAsia="ru-RU"/>
        </w:rPr>
        <w:t>401</w:t>
      </w:r>
    </w:p>
    <w:p w:rsidR="008B2FB6" w:rsidRPr="008B2FB6" w:rsidRDefault="008B2FB6" w:rsidP="008B2FB6">
      <w:pPr>
        <w:spacing w:after="0" w:line="240" w:lineRule="auto"/>
        <w:jc w:val="center"/>
        <w:rPr>
          <w:rFonts w:ascii="Times New Roman" w:hAnsi="Times New Roman" w:cs="Times New Roman"/>
          <w:b/>
        </w:rPr>
      </w:pPr>
      <w:r w:rsidRPr="008B2FB6">
        <w:rPr>
          <w:rFonts w:ascii="Times New Roman" w:hAnsi="Times New Roman" w:cs="Times New Roman"/>
          <w:b/>
        </w:rPr>
        <w:lastRenderedPageBreak/>
        <w:t>НОРМАТИВЫ</w:t>
      </w:r>
      <w:r w:rsidRPr="008B2FB6">
        <w:rPr>
          <w:rFonts w:ascii="Times New Roman" w:hAnsi="Times New Roman" w:cs="Times New Roman"/>
          <w:b/>
          <w:spacing w:val="-17"/>
        </w:rPr>
        <w:t xml:space="preserve"> </w:t>
      </w:r>
      <w:r w:rsidRPr="008B2FB6">
        <w:rPr>
          <w:rFonts w:ascii="Times New Roman" w:hAnsi="Times New Roman" w:cs="Times New Roman"/>
          <w:b/>
        </w:rPr>
        <w:t>СОСТАВА</w:t>
      </w:r>
      <w:r w:rsidRPr="008B2FB6">
        <w:rPr>
          <w:rFonts w:ascii="Times New Roman" w:hAnsi="Times New Roman" w:cs="Times New Roman"/>
          <w:b/>
          <w:spacing w:val="-16"/>
        </w:rPr>
        <w:t xml:space="preserve"> </w:t>
      </w:r>
      <w:r w:rsidRPr="008B2FB6">
        <w:rPr>
          <w:rFonts w:ascii="Times New Roman" w:hAnsi="Times New Roman" w:cs="Times New Roman"/>
          <w:b/>
        </w:rPr>
        <w:t>СТОЧНЫХ</w:t>
      </w:r>
      <w:r w:rsidRPr="008B2FB6">
        <w:rPr>
          <w:rFonts w:ascii="Times New Roman" w:hAnsi="Times New Roman" w:cs="Times New Roman"/>
          <w:b/>
          <w:spacing w:val="-16"/>
        </w:rPr>
        <w:t xml:space="preserve"> </w:t>
      </w:r>
      <w:r w:rsidRPr="008B2FB6">
        <w:rPr>
          <w:rFonts w:ascii="Times New Roman" w:hAnsi="Times New Roman" w:cs="Times New Roman"/>
          <w:b/>
          <w:spacing w:val="-5"/>
        </w:rPr>
        <w:t>ВОД</w:t>
      </w:r>
    </w:p>
    <w:p w:rsidR="008B2FB6" w:rsidRPr="008B2FB6" w:rsidRDefault="008B2FB6" w:rsidP="008B2FB6">
      <w:pPr>
        <w:spacing w:after="0" w:line="240" w:lineRule="auto"/>
        <w:jc w:val="center"/>
        <w:rPr>
          <w:rFonts w:ascii="Times New Roman" w:hAnsi="Times New Roman" w:cs="Times New Roman"/>
          <w:b/>
        </w:rPr>
      </w:pPr>
      <w:r w:rsidRPr="008B2FB6">
        <w:rPr>
          <w:rFonts w:ascii="Times New Roman" w:hAnsi="Times New Roman" w:cs="Times New Roman"/>
          <w:b/>
        </w:rPr>
        <w:t>для</w:t>
      </w:r>
      <w:r w:rsidRPr="008B2FB6">
        <w:rPr>
          <w:rFonts w:ascii="Times New Roman" w:hAnsi="Times New Roman" w:cs="Times New Roman"/>
          <w:b/>
          <w:spacing w:val="-7"/>
        </w:rPr>
        <w:t xml:space="preserve"> </w:t>
      </w:r>
      <w:r w:rsidRPr="008B2FB6">
        <w:rPr>
          <w:rFonts w:ascii="Times New Roman" w:hAnsi="Times New Roman" w:cs="Times New Roman"/>
          <w:b/>
        </w:rPr>
        <w:t>объектов</w:t>
      </w:r>
      <w:r w:rsidRPr="008B2FB6">
        <w:rPr>
          <w:rFonts w:ascii="Times New Roman" w:hAnsi="Times New Roman" w:cs="Times New Roman"/>
          <w:b/>
          <w:spacing w:val="-7"/>
        </w:rPr>
        <w:t xml:space="preserve"> </w:t>
      </w:r>
      <w:r w:rsidRPr="008B2FB6">
        <w:rPr>
          <w:rFonts w:ascii="Times New Roman" w:hAnsi="Times New Roman" w:cs="Times New Roman"/>
          <w:b/>
        </w:rPr>
        <w:t>абонентов</w:t>
      </w:r>
      <w:r w:rsidRPr="008B2FB6">
        <w:rPr>
          <w:rFonts w:ascii="Times New Roman" w:hAnsi="Times New Roman" w:cs="Times New Roman"/>
          <w:b/>
          <w:spacing w:val="33"/>
        </w:rPr>
        <w:t xml:space="preserve"> </w:t>
      </w:r>
      <w:r w:rsidRPr="008B2FB6">
        <w:rPr>
          <w:rFonts w:ascii="Times New Roman" w:hAnsi="Times New Roman" w:cs="Times New Roman"/>
          <w:b/>
        </w:rPr>
        <w:t>централизованной</w:t>
      </w:r>
      <w:r w:rsidRPr="008B2FB6">
        <w:rPr>
          <w:rFonts w:ascii="Times New Roman" w:hAnsi="Times New Roman" w:cs="Times New Roman"/>
          <w:b/>
          <w:spacing w:val="-7"/>
        </w:rPr>
        <w:t xml:space="preserve"> </w:t>
      </w:r>
      <w:r w:rsidRPr="008B2FB6">
        <w:rPr>
          <w:rFonts w:ascii="Times New Roman" w:hAnsi="Times New Roman" w:cs="Times New Roman"/>
          <w:b/>
        </w:rPr>
        <w:t>системы</w:t>
      </w:r>
      <w:r w:rsidRPr="008B2FB6">
        <w:rPr>
          <w:rFonts w:ascii="Times New Roman" w:hAnsi="Times New Roman" w:cs="Times New Roman"/>
          <w:b/>
          <w:spacing w:val="-7"/>
        </w:rPr>
        <w:t xml:space="preserve"> </w:t>
      </w:r>
      <w:r w:rsidRPr="008B2FB6">
        <w:rPr>
          <w:rFonts w:ascii="Times New Roman" w:hAnsi="Times New Roman" w:cs="Times New Roman"/>
          <w:b/>
        </w:rPr>
        <w:t>водоотведения городского поселения Безенчук муниципального района Безенчукский</w:t>
      </w:r>
    </w:p>
    <w:p w:rsidR="008B2FB6" w:rsidRPr="008B2FB6" w:rsidRDefault="008B2FB6" w:rsidP="008B2FB6">
      <w:pPr>
        <w:spacing w:after="0" w:line="240" w:lineRule="auto"/>
        <w:jc w:val="center"/>
        <w:rPr>
          <w:rFonts w:ascii="Times New Roman" w:hAnsi="Times New Roman" w:cs="Times New Roman"/>
          <w:b/>
        </w:rPr>
      </w:pPr>
      <w:r w:rsidRPr="008B2FB6">
        <w:rPr>
          <w:rFonts w:ascii="Times New Roman" w:hAnsi="Times New Roman" w:cs="Times New Roman"/>
          <w:b/>
        </w:rPr>
        <w:t>Введение</w:t>
      </w:r>
    </w:p>
    <w:p w:rsidR="008B2FB6" w:rsidRPr="008B2FB6" w:rsidRDefault="008B2FB6" w:rsidP="008B2FB6">
      <w:pPr>
        <w:spacing w:after="0" w:line="240" w:lineRule="auto"/>
        <w:ind w:firstLine="708"/>
        <w:jc w:val="both"/>
        <w:rPr>
          <w:rFonts w:ascii="Times New Roman" w:hAnsi="Times New Roman" w:cs="Times New Roman"/>
        </w:rPr>
      </w:pPr>
      <w:r w:rsidRPr="008B2FB6">
        <w:rPr>
          <w:rFonts w:ascii="Times New Roman" w:hAnsi="Times New Roman" w:cs="Times New Roman"/>
        </w:rPr>
        <w:t>Расчет нормативов состава сточных вод в отношении нормируемых веществ выполнен на основании постановления Правительства Российской Федерации от 29.07.2013 № 644 «Правила холодного водоснабжения и водоотведения».</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w:t>
      </w:r>
      <w:r w:rsidRPr="008B2FB6">
        <w:rPr>
          <w:rFonts w:ascii="Times New Roman" w:hAnsi="Times New Roman" w:cs="Times New Roman"/>
        </w:rPr>
        <w:tab/>
        <w:t>Порядок установления нормативов состава сточных вод для объектов абонентов централизованной системы водоотведения городского поселения Безенчук муниципального района Безенчукский Самарской области</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1.1.</w:t>
      </w:r>
      <w:r w:rsidRPr="008B2FB6">
        <w:rPr>
          <w:rFonts w:ascii="Times New Roman" w:hAnsi="Times New Roman" w:cs="Times New Roman"/>
        </w:rPr>
        <w:tab/>
        <w:t>В целях охраны водных объектов от загрязнения для объектов абонентов организаций, осуществляющих водоотведение, устанавливаются нормативы состава сточных вод.</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1.2.</w:t>
      </w:r>
      <w:r w:rsidRPr="008B2FB6">
        <w:rPr>
          <w:rFonts w:ascii="Times New Roman" w:hAnsi="Times New Roman" w:cs="Times New Roman"/>
        </w:rPr>
        <w:tab/>
        <w:t>Нормативы состава сточных вод устанавливаются едиными для объектов абонентов всех организаций, осуществляющих водоотведение с использованием централизованной системы водоотведения городского поселения Безенчук.</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1.3.</w:t>
      </w:r>
      <w:r w:rsidRPr="008B2FB6">
        <w:rPr>
          <w:rFonts w:ascii="Times New Roman" w:hAnsi="Times New Roman" w:cs="Times New Roman"/>
        </w:rPr>
        <w:tab/>
        <w:t>Нормативы состава сточных вод устанавливаются для объектов абонентов всех организаций, осуществляющих водоотведение с использованием централизованной системы водоотведения городского поселения Безенчук.</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1.4.</w:t>
      </w:r>
      <w:r w:rsidRPr="008B2FB6">
        <w:rPr>
          <w:rFonts w:ascii="Times New Roman" w:hAnsi="Times New Roman" w:cs="Times New Roman"/>
        </w:rPr>
        <w:tab/>
        <w:t>Нормативы состава сточных вод устанавливаются для загрязняющих веществ, в отношении которых в порядке, предусмотренном законодательством Российской Федерации в области охраны окружающей среды, установлены нормативы допустимых сбросов.</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1.5.</w:t>
      </w:r>
      <w:r w:rsidRPr="008B2FB6">
        <w:rPr>
          <w:rFonts w:ascii="Times New Roman" w:hAnsi="Times New Roman" w:cs="Times New Roman"/>
        </w:rPr>
        <w:tab/>
        <w:t>Нормативы состава сточных вод не распространяются:</w:t>
      </w:r>
    </w:p>
    <w:p w:rsidR="008B2FB6" w:rsidRPr="008B2FB6" w:rsidRDefault="008B2FB6" w:rsidP="008B2FB6">
      <w:pPr>
        <w:spacing w:after="0" w:line="240" w:lineRule="auto"/>
        <w:jc w:val="both"/>
        <w:rPr>
          <w:rFonts w:ascii="Times New Roman" w:hAnsi="Times New Roman" w:cs="Times New Roman"/>
        </w:rPr>
      </w:pPr>
      <w:r w:rsidRPr="008B2FB6">
        <w:rPr>
          <w:rFonts w:ascii="Times New Roman" w:hAnsi="Times New Roman" w:cs="Times New Roman"/>
        </w:rPr>
        <w:t>- на объекты абонентов, являющиеся жилыми домами, многоквартирными домами (кроме нежилых помещений в многоквартирных домах, имеющих отдельные канализационные выпуски в централизованную систему водоотведения (канализации), жилыми помещениями специализированного жилищного фонда.</w:t>
      </w:r>
    </w:p>
    <w:p w:rsidR="008B2FB6" w:rsidRPr="008B2FB6" w:rsidRDefault="008B2FB6" w:rsidP="008B2FB6">
      <w:pPr>
        <w:spacing w:after="0" w:line="240" w:lineRule="auto"/>
        <w:jc w:val="both"/>
        <w:rPr>
          <w:rFonts w:ascii="Times New Roman" w:hAnsi="Times New Roman"/>
          <w:sz w:val="24"/>
        </w:rPr>
      </w:pPr>
      <w:r w:rsidRPr="008B2FB6">
        <w:rPr>
          <w:rFonts w:ascii="Times New Roman" w:hAnsi="Times New Roman"/>
          <w:sz w:val="24"/>
        </w:rPr>
        <w:t>1.6. Норматив состава сточных вод i-го загрязняющего вещества (</w:t>
      </w:r>
      <m:oMath>
        <m:r>
          <w:rPr>
            <w:rFonts w:ascii="Cambria Math" w:hAnsi="Cambria Math"/>
            <w:sz w:val="24"/>
          </w:rPr>
          <m:t>Н</m:t>
        </m:r>
        <m:r>
          <w:rPr>
            <w:rFonts w:ascii="Cambria Math" w:hAnsi="Cambria Math"/>
            <w:sz w:val="24"/>
            <w:lang w:val="en-US"/>
          </w:rPr>
          <m:t>i</m:t>
        </m:r>
        <m:r>
          <w:rPr>
            <w:rFonts w:ascii="Cambria Math" w:hAnsi="Cambria Math"/>
            <w:sz w:val="28"/>
          </w:rPr>
          <m:t xml:space="preserve"> </m:t>
        </m:r>
        <m:r>
          <w:rPr>
            <w:rFonts w:ascii="Cambria Math" w:hAnsi="Cambria Math"/>
            <w:sz w:val="28"/>
            <w:lang w:val="en-US"/>
          </w:rPr>
          <m:t>c</m:t>
        </m:r>
      </m:oMath>
      <w:r w:rsidRPr="008B2FB6">
        <w:rPr>
          <w:rFonts w:ascii="Times New Roman" w:hAnsi="Times New Roman"/>
          <w:sz w:val="24"/>
        </w:rPr>
        <w:t>) (мг/дм </w:t>
      </w:r>
      <w:r w:rsidRPr="008B2FB6">
        <w:rPr>
          <w:rFonts w:ascii="Times New Roman" w:hAnsi="Times New Roman"/>
          <w:sz w:val="24"/>
          <w:vertAlign w:val="superscript"/>
        </w:rPr>
        <w:t>3</w:t>
      </w:r>
      <w:r w:rsidRPr="008B2FB6">
        <w:rPr>
          <w:rFonts w:ascii="Times New Roman" w:hAnsi="Times New Roman"/>
          <w:sz w:val="24"/>
        </w:rPr>
        <w:t>) рассчитывается по формуле:</w:t>
      </w:r>
    </w:p>
    <w:p w:rsidR="008B2FB6" w:rsidRPr="008B2FB6" w:rsidRDefault="008B2FB6" w:rsidP="008B2FB6">
      <w:pPr>
        <w:spacing w:after="0" w:line="240" w:lineRule="auto"/>
        <w:jc w:val="center"/>
        <w:rPr>
          <w:rFonts w:ascii="Cambria Math" w:hAnsi="Cambria Math"/>
          <w:sz w:val="24"/>
          <w:szCs w:val="24"/>
          <w:oMath/>
        </w:rPr>
      </w:pPr>
      <m:oMathPara>
        <m:oMath>
          <m:r>
            <w:rPr>
              <w:rFonts w:ascii="Cambria Math" w:hAnsi="Cambria Math"/>
              <w:sz w:val="24"/>
              <w:szCs w:val="24"/>
            </w:rPr>
            <m:t>Н</m:t>
          </m:r>
          <m:r>
            <w:rPr>
              <w:rFonts w:ascii="Cambria Math" w:hAnsi="Cambria Math"/>
              <w:sz w:val="24"/>
              <w:szCs w:val="24"/>
              <w:lang w:val="en-US"/>
            </w:rPr>
            <m:t>i c=НДС i ×</m:t>
          </m:r>
          <m:f>
            <m:fPr>
              <m:ctrlPr>
                <w:rPr>
                  <w:rFonts w:ascii="Cambria Math" w:hAnsi="Cambria Math"/>
                  <w:i/>
                  <w:sz w:val="24"/>
                  <w:szCs w:val="24"/>
                  <w:lang w:val="en-US"/>
                </w:rPr>
              </m:ctrlPr>
            </m:fPr>
            <m:num>
              <m:r>
                <w:rPr>
                  <w:rFonts w:ascii="Cambria Math" w:hAnsi="Cambria Math"/>
                  <w:sz w:val="24"/>
                  <w:szCs w:val="24"/>
                  <w:lang w:val="en-US"/>
                </w:rPr>
                <m:t>100%</m:t>
              </m:r>
            </m:num>
            <m:den>
              <m:d>
                <m:dPr>
                  <m:ctrlPr>
                    <w:rPr>
                      <w:rFonts w:ascii="Cambria Math" w:hAnsi="Cambria Math"/>
                      <w:i/>
                      <w:sz w:val="24"/>
                      <w:szCs w:val="24"/>
                      <w:lang w:val="en-US"/>
                    </w:rPr>
                  </m:ctrlPr>
                </m:dPr>
                <m:e>
                  <m:r>
                    <w:rPr>
                      <w:rFonts w:ascii="Cambria Math" w:hAnsi="Cambria Math"/>
                      <w:sz w:val="24"/>
                      <w:szCs w:val="24"/>
                      <w:lang w:val="en-US"/>
                    </w:rPr>
                    <m:t>100%-Эi</m:t>
                  </m:r>
                </m:e>
              </m:d>
            </m:den>
          </m:f>
        </m:oMath>
      </m:oMathPara>
    </w:p>
    <w:p w:rsidR="008B2FB6" w:rsidRPr="008B2FB6" w:rsidRDefault="008B2FB6" w:rsidP="008B2FB6">
      <w:pPr>
        <w:spacing w:after="0" w:line="240" w:lineRule="auto"/>
        <w:jc w:val="both"/>
        <w:rPr>
          <w:rFonts w:ascii="Times New Roman" w:hAnsi="Times New Roman"/>
          <w:sz w:val="24"/>
        </w:rPr>
      </w:pPr>
      <w:r w:rsidRPr="008B2FB6">
        <w:rPr>
          <w:rFonts w:ascii="Times New Roman" w:hAnsi="Times New Roman"/>
          <w:sz w:val="24"/>
        </w:rPr>
        <w:t>где:</w:t>
      </w:r>
    </w:p>
    <w:p w:rsidR="008B2FB6" w:rsidRPr="008B2FB6" w:rsidRDefault="008B2FB6" w:rsidP="008B2FB6">
      <w:pPr>
        <w:spacing w:after="0" w:line="240" w:lineRule="auto"/>
        <w:jc w:val="both"/>
        <w:rPr>
          <w:rFonts w:ascii="Times New Roman" w:hAnsi="Times New Roman"/>
        </w:rPr>
      </w:pPr>
      <m:oMath>
        <m:r>
          <w:rPr>
            <w:rFonts w:ascii="Cambria Math" w:hAnsi="Cambria Math"/>
          </w:rPr>
          <m:t xml:space="preserve">НДС </m:t>
        </m:r>
        <m:r>
          <w:rPr>
            <w:rFonts w:ascii="Cambria Math" w:hAnsi="Cambria Math"/>
            <w:lang w:val="en-US"/>
          </w:rPr>
          <m:t>i</m:t>
        </m:r>
      </m:oMath>
      <w:r w:rsidRPr="008B2FB6">
        <w:rPr>
          <w:rFonts w:ascii="Times New Roman" w:hAnsi="Times New Roman"/>
        </w:rPr>
        <w:t>  - норматив допустимого сброса i-го загрязняющего вещества, установленный (рассчитанный, представленный) для объектов данной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(мг/дм 3);</w:t>
      </w:r>
    </w:p>
    <w:p w:rsidR="008B2FB6" w:rsidRPr="008B2FB6" w:rsidRDefault="008B2FB6" w:rsidP="008B2FB6">
      <w:pPr>
        <w:spacing w:after="0" w:line="240" w:lineRule="auto"/>
        <w:jc w:val="both"/>
        <w:rPr>
          <w:rFonts w:ascii="Times New Roman" w:hAnsi="Times New Roman"/>
        </w:rPr>
      </w:pPr>
      <m:oMath>
        <m:r>
          <w:rPr>
            <w:rFonts w:ascii="Cambria Math" w:hAnsi="Cambria Math"/>
          </w:rPr>
          <m:t>Э</m:t>
        </m:r>
        <m:r>
          <w:rPr>
            <w:rFonts w:ascii="Cambria Math" w:hAnsi="Cambria Math"/>
            <w:lang w:val="en-US"/>
          </w:rPr>
          <m:t>i</m:t>
        </m:r>
      </m:oMath>
      <w:r w:rsidRPr="008B2FB6">
        <w:rPr>
          <w:rFonts w:ascii="Times New Roman" w:hAnsi="Times New Roman"/>
        </w:rPr>
        <w:t xml:space="preserve"> - показатель эффективности удаления i-го загрязняющего вещества очистными сооружениями организации, осуществляющей водоотведение (процентов).</w:t>
      </w:r>
    </w:p>
    <w:p w:rsidR="008B2FB6" w:rsidRPr="008B2FB6" w:rsidRDefault="008B2FB6" w:rsidP="008B2FB6">
      <w:pPr>
        <w:spacing w:after="0" w:line="240" w:lineRule="auto"/>
        <w:jc w:val="both"/>
        <w:rPr>
          <w:rFonts w:ascii="Times New Roman" w:eastAsia="Times New Roman" w:hAnsi="Times New Roman" w:cs="Times New Roman"/>
          <w:lang w:eastAsia="ru-RU"/>
        </w:rPr>
      </w:pPr>
      <w:r w:rsidRPr="008B2FB6">
        <w:rPr>
          <w:rFonts w:ascii="Times New Roman" w:hAnsi="Times New Roman"/>
        </w:rPr>
        <w:t>В случае если расчетные значения  </w:t>
      </w:r>
      <m:oMath>
        <m:r>
          <w:rPr>
            <w:rFonts w:ascii="Cambria Math" w:hAnsi="Cambria Math"/>
          </w:rPr>
          <m:t>Н</m:t>
        </m:r>
        <m:r>
          <w:rPr>
            <w:rFonts w:ascii="Cambria Math" w:hAnsi="Cambria Math"/>
            <w:lang w:val="en-US"/>
          </w:rPr>
          <m:t>i</m:t>
        </m:r>
        <m:r>
          <w:rPr>
            <w:rFonts w:ascii="Cambria Math" w:hAnsi="Cambria Math"/>
          </w:rPr>
          <m:t xml:space="preserve"> </m:t>
        </m:r>
        <m:r>
          <w:rPr>
            <w:rFonts w:ascii="Cambria Math" w:hAnsi="Cambria Math"/>
            <w:lang w:val="en-US"/>
          </w:rPr>
          <m:t>c</m:t>
        </m:r>
      </m:oMath>
      <w:r w:rsidRPr="008B2FB6">
        <w:rPr>
          <w:rFonts w:ascii="Times New Roman" w:hAnsi="Times New Roman"/>
        </w:rPr>
        <w:t>  больше максимальных допустимых значений показателей и концентраций по соответствующим загрязняющим веществам (показателям), указанных в </w:t>
      </w:r>
      <w:hyperlink r:id="rId83" w:anchor="/document/70427212/entry/5000" w:history="1">
        <w:r w:rsidRPr="008B2FB6">
          <w:rPr>
            <w:rFonts w:ascii="Times New Roman" w:hAnsi="Times New Roman"/>
          </w:rPr>
          <w:t>приложении N 5</w:t>
        </w:r>
      </w:hyperlink>
      <w:r w:rsidRPr="008B2FB6">
        <w:rPr>
          <w:rFonts w:ascii="Times New Roman" w:hAnsi="Times New Roman"/>
        </w:rPr>
        <w:t xml:space="preserve"> к </w:t>
      </w:r>
      <w:r w:rsidRPr="008B2FB6">
        <w:rPr>
          <w:rFonts w:ascii="Times New Roman" w:eastAsia="Times New Roman" w:hAnsi="Times New Roman" w:cs="Times New Roman"/>
          <w:lang w:eastAsia="ru-RU"/>
        </w:rPr>
        <w:t xml:space="preserve">Правилам холодного водоснабжения и водоотведения, утвержденных постановлением Правительства Российской Федерации от 29.07.2013 № 644, за величину Н принимаются значения, указанные в данном приложении. </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1.7. Показатель эффективности удаления i-го загрязняющего вещества очистными сооружениями организации, осуществляющей водоотведение (Э</w:t>
      </w:r>
      <w:proofErr w:type="spellStart"/>
      <w:r w:rsidRPr="008B2FB6">
        <w:rPr>
          <w:rFonts w:ascii="Times New Roman" w:hAnsi="Times New Roman"/>
          <w:lang w:val="en-US"/>
        </w:rPr>
        <w:t>i</w:t>
      </w:r>
      <w:proofErr w:type="spellEnd"/>
      <w:r w:rsidRPr="008B2FB6">
        <w:rPr>
          <w:rFonts w:ascii="Times New Roman" w:hAnsi="Times New Roman"/>
        </w:rPr>
        <w:t>) (процентов), определяется организацией, осуществляющей водоотведение, по формуле:</w:t>
      </w:r>
    </w:p>
    <w:p w:rsidR="008B2FB6" w:rsidRPr="008B2FB6" w:rsidRDefault="008B2FB6" w:rsidP="008B2FB6">
      <w:pPr>
        <w:spacing w:after="0" w:line="240" w:lineRule="auto"/>
        <w:jc w:val="both"/>
        <w:rPr>
          <w:rFonts w:ascii="Times New Roman" w:hAnsi="Times New Roman"/>
          <w:sz w:val="8"/>
          <w:szCs w:val="8"/>
        </w:rPr>
      </w:pPr>
    </w:p>
    <w:p w:rsidR="008B2FB6" w:rsidRPr="008B2FB6" w:rsidRDefault="008B2FB6" w:rsidP="008B2FB6">
      <w:pPr>
        <w:spacing w:after="0" w:line="240" w:lineRule="auto"/>
        <w:jc w:val="center"/>
        <w:rPr>
          <w:rFonts w:ascii="Times New Roman" w:hAnsi="Times New Roman"/>
          <w:i/>
          <w:sz w:val="24"/>
        </w:rPr>
      </w:pPr>
      <w:r w:rsidRPr="008B2FB6">
        <w:rPr>
          <w:rFonts w:ascii="Times New Roman" w:hAnsi="Times New Roman"/>
          <w:i/>
          <w:sz w:val="24"/>
        </w:rPr>
        <w:t>Э</w:t>
      </w:r>
      <w:proofErr w:type="spellStart"/>
      <w:r w:rsidRPr="008B2FB6">
        <w:rPr>
          <w:rFonts w:ascii="Times New Roman" w:hAnsi="Times New Roman"/>
          <w:i/>
          <w:sz w:val="24"/>
          <w:lang w:val="en-US"/>
        </w:rPr>
        <w:t>i</w:t>
      </w:r>
      <w:proofErr w:type="spellEnd"/>
      <m:oMath>
        <m:r>
          <w:rPr>
            <w:rFonts w:ascii="Cambria Math" w:hAnsi="Cambria Math"/>
            <w:sz w:val="28"/>
          </w:rPr>
          <m:t>=</m:t>
        </m:r>
        <m:f>
          <m:fPr>
            <m:ctrlPr>
              <w:rPr>
                <w:rFonts w:ascii="Cambria Math" w:hAnsi="Cambria Math"/>
                <w:i/>
                <w:sz w:val="28"/>
                <w:lang w:val="en-US"/>
              </w:rPr>
            </m:ctrlPr>
          </m:fPr>
          <m:num>
            <m:r>
              <w:rPr>
                <w:rFonts w:ascii="Cambria Math" w:hAnsi="Cambria Math" w:cs="Times New Roman"/>
                <w:sz w:val="28"/>
                <w:szCs w:val="24"/>
              </w:rPr>
              <m:t xml:space="preserve">К </m:t>
            </m:r>
            <m:r>
              <w:rPr>
                <w:rFonts w:ascii="Cambria Math" w:hAnsi="Cambria Math" w:cs="Times New Roman"/>
                <w:sz w:val="28"/>
                <w:szCs w:val="24"/>
                <w:lang w:val="en-US"/>
              </w:rPr>
              <m:t>i</m:t>
            </m:r>
            <m:r>
              <w:rPr>
                <w:rFonts w:ascii="Cambria Math" w:hAnsi="Cambria Math" w:cs="Times New Roman"/>
                <w:sz w:val="28"/>
                <w:szCs w:val="24"/>
              </w:rPr>
              <m:t xml:space="preserve"> вх -К</m:t>
            </m:r>
            <m:r>
              <w:rPr>
                <w:rFonts w:ascii="Cambria Math" w:hAnsi="Cambria Math" w:cs="Times New Roman"/>
                <w:sz w:val="28"/>
                <w:szCs w:val="24"/>
                <w:lang w:val="en-US"/>
              </w:rPr>
              <m:t>i</m:t>
            </m:r>
            <m:r>
              <w:rPr>
                <w:rFonts w:ascii="Cambria Math" w:hAnsi="Cambria Math" w:cs="Times New Roman"/>
                <w:sz w:val="28"/>
                <w:szCs w:val="24"/>
              </w:rPr>
              <m:t xml:space="preserve"> вых </m:t>
            </m:r>
          </m:num>
          <m:den>
            <m:r>
              <w:rPr>
                <w:rFonts w:ascii="Cambria Math" w:hAnsi="Cambria Math" w:cs="Times New Roman"/>
                <w:sz w:val="28"/>
                <w:szCs w:val="24"/>
              </w:rPr>
              <m:t>К</m:t>
            </m:r>
            <m:r>
              <w:rPr>
                <w:rFonts w:ascii="Cambria Math" w:hAnsi="Cambria Math" w:cs="Times New Roman"/>
                <w:sz w:val="28"/>
                <w:szCs w:val="24"/>
                <w:lang w:val="en-US"/>
              </w:rPr>
              <m:t>i</m:t>
            </m:r>
            <m:r>
              <w:rPr>
                <w:rFonts w:ascii="Cambria Math" w:hAnsi="Cambria Math" w:cs="Times New Roman"/>
                <w:sz w:val="28"/>
                <w:szCs w:val="24"/>
              </w:rPr>
              <m:t xml:space="preserve"> вх </m:t>
            </m:r>
          </m:den>
        </m:f>
        <m:r>
          <w:rPr>
            <w:rFonts w:ascii="Cambria Math" w:hAnsi="Cambria Math"/>
            <w:sz w:val="28"/>
          </w:rPr>
          <m:t>×100%</m:t>
        </m:r>
      </m:oMath>
      <w:r w:rsidRPr="008B2FB6">
        <w:rPr>
          <w:rFonts w:ascii="Times New Roman" w:hAnsi="Times New Roman"/>
          <w:i/>
          <w:sz w:val="24"/>
        </w:rPr>
        <w:t>,</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где:</w:t>
      </w:r>
    </w:p>
    <w:p w:rsidR="008B2FB6" w:rsidRPr="008B2FB6" w:rsidRDefault="008B2FB6" w:rsidP="008B2FB6">
      <w:pPr>
        <w:spacing w:after="0" w:line="240" w:lineRule="auto"/>
        <w:jc w:val="both"/>
        <w:rPr>
          <w:rFonts w:ascii="Times New Roman" w:hAnsi="Times New Roman"/>
        </w:rPr>
      </w:pPr>
      <m:oMath>
        <m:r>
          <w:rPr>
            <w:rFonts w:ascii="Cambria Math" w:hAnsi="Cambria Math" w:cs="Times New Roman"/>
          </w:rPr>
          <m:t xml:space="preserve">К </m:t>
        </m:r>
        <m:r>
          <w:rPr>
            <w:rFonts w:ascii="Cambria Math" w:hAnsi="Cambria Math" w:cs="Times New Roman"/>
            <w:lang w:val="en-US"/>
          </w:rPr>
          <m:t>i</m:t>
        </m:r>
        <m:r>
          <w:rPr>
            <w:rFonts w:ascii="Cambria Math" w:hAnsi="Cambria Math" w:cs="Times New Roman"/>
          </w:rPr>
          <m:t xml:space="preserve"> вх</m:t>
        </m:r>
      </m:oMath>
      <w:r w:rsidRPr="008B2FB6">
        <w:rPr>
          <w:rFonts w:ascii="Times New Roman" w:hAnsi="Times New Roman"/>
        </w:rPr>
        <w:t> - усредненное значение концентрации i-го загрязняющего вещества в сточных водах, поступающих на очистные сооружения организации, осуществляющей водоотведение (мг/дм 3);</w:t>
      </w:r>
    </w:p>
    <w:p w:rsidR="008B2FB6" w:rsidRPr="008B2FB6" w:rsidRDefault="008B2FB6" w:rsidP="008B2FB6">
      <w:pPr>
        <w:spacing w:after="0" w:line="240" w:lineRule="auto"/>
        <w:jc w:val="both"/>
        <w:rPr>
          <w:rFonts w:ascii="Times New Roman" w:hAnsi="Times New Roman"/>
        </w:rPr>
      </w:pPr>
      <m:oMath>
        <m:r>
          <w:rPr>
            <w:rFonts w:ascii="Cambria Math" w:hAnsi="Cambria Math" w:cs="Times New Roman"/>
          </w:rPr>
          <m:t>К</m:t>
        </m:r>
        <m:r>
          <w:rPr>
            <w:rFonts w:ascii="Cambria Math" w:hAnsi="Cambria Math" w:cs="Times New Roman"/>
            <w:lang w:val="en-US"/>
          </w:rPr>
          <m:t>i</m:t>
        </m:r>
        <m:r>
          <w:rPr>
            <w:rFonts w:ascii="Cambria Math" w:hAnsi="Cambria Math" w:cs="Times New Roman"/>
          </w:rPr>
          <m:t xml:space="preserve"> вых</m:t>
        </m:r>
      </m:oMath>
      <w:r w:rsidRPr="008B2FB6">
        <w:rPr>
          <w:rFonts w:ascii="Times New Roman" w:hAnsi="Times New Roman"/>
        </w:rPr>
        <w:t> - усредненное значение концентрации i-го загрязняющего вещества в сточных водах на выпуске сточных вод в водный объект с очистных сооружений организации, осуществляющей водоотведение (мг/дм 3).</w:t>
      </w:r>
    </w:p>
    <w:p w:rsidR="008B2FB6" w:rsidRPr="008B2FB6" w:rsidRDefault="008B2FB6" w:rsidP="008B2FB6">
      <w:pPr>
        <w:spacing w:after="0" w:line="240" w:lineRule="auto"/>
        <w:jc w:val="center"/>
        <w:rPr>
          <w:rFonts w:ascii="Times New Roman" w:hAnsi="Times New Roman"/>
          <w:b/>
        </w:rPr>
      </w:pPr>
      <w:r w:rsidRPr="008B2FB6">
        <w:rPr>
          <w:rFonts w:ascii="Times New Roman" w:hAnsi="Times New Roman"/>
          <w:b/>
        </w:rPr>
        <w:t>Расчет</w:t>
      </w:r>
    </w:p>
    <w:p w:rsidR="008B2FB6" w:rsidRPr="008B2FB6" w:rsidRDefault="008B2FB6" w:rsidP="008B2FB6">
      <w:pPr>
        <w:spacing w:after="0" w:line="240" w:lineRule="auto"/>
        <w:ind w:firstLine="708"/>
        <w:jc w:val="both"/>
        <w:rPr>
          <w:rFonts w:ascii="Times New Roman" w:hAnsi="Times New Roman"/>
        </w:rPr>
      </w:pPr>
      <w:proofErr w:type="gramStart"/>
      <w:r w:rsidRPr="008B2FB6">
        <w:rPr>
          <w:rFonts w:ascii="Times New Roman" w:hAnsi="Times New Roman"/>
        </w:rPr>
        <w:t>В  таблице</w:t>
      </w:r>
      <w:proofErr w:type="gramEnd"/>
      <w:r w:rsidRPr="008B2FB6">
        <w:rPr>
          <w:rFonts w:ascii="Times New Roman" w:hAnsi="Times New Roman"/>
        </w:rPr>
        <w:t xml:space="preserve"> 1 расчета эффективности работы очистных </w:t>
      </w:r>
      <w:proofErr w:type="gramStart"/>
      <w:r w:rsidRPr="008B2FB6">
        <w:rPr>
          <w:rFonts w:ascii="Times New Roman" w:hAnsi="Times New Roman"/>
        </w:rPr>
        <w:t>сооружений  «</w:t>
      </w:r>
      <w:proofErr w:type="gramEnd"/>
      <w:r w:rsidRPr="008B2FB6">
        <w:rPr>
          <w:rFonts w:ascii="Times New Roman" w:hAnsi="Times New Roman"/>
        </w:rPr>
        <w:t>Проекта НДС загрязняющих веществ в водный объект – реку Безенчук от канализационных очистных сооружений п.г.т. Безенчук МУП «ВКС» (далее по тексту НДС), разработанного ООО НПО «ЭКОС», представлена эффективность очистки, %.</w:t>
      </w:r>
    </w:p>
    <w:p w:rsidR="008B2FB6" w:rsidRPr="008B2FB6" w:rsidRDefault="008B2FB6" w:rsidP="008B2FB6">
      <w:pPr>
        <w:spacing w:after="0" w:line="240" w:lineRule="auto"/>
        <w:ind w:firstLine="708"/>
        <w:jc w:val="both"/>
        <w:rPr>
          <w:rFonts w:ascii="Times New Roman" w:hAnsi="Times New Roman"/>
        </w:rPr>
      </w:pPr>
    </w:p>
    <w:p w:rsidR="008B2FB6" w:rsidRPr="008B2FB6" w:rsidRDefault="008B2FB6" w:rsidP="008B2FB6">
      <w:pPr>
        <w:spacing w:after="0" w:line="240" w:lineRule="auto"/>
        <w:ind w:firstLine="708"/>
        <w:rPr>
          <w:rFonts w:ascii="Times New Roman" w:hAnsi="Times New Roman"/>
          <w:sz w:val="24"/>
        </w:rPr>
      </w:pPr>
      <w:r w:rsidRPr="008B2FB6">
        <w:rPr>
          <w:rFonts w:ascii="Times New Roman" w:hAnsi="Times New Roman"/>
          <w:b/>
        </w:rPr>
        <w:t>Таблица 1</w:t>
      </w:r>
      <w:r w:rsidRPr="008B2FB6">
        <w:rPr>
          <w:rFonts w:ascii="Times New Roman" w:hAnsi="Times New Roman"/>
        </w:rPr>
        <w:t xml:space="preserve"> – Расчет эффективности работы очистных сооружений</w:t>
      </w:r>
      <w:r w:rsidRPr="008B2FB6">
        <w:rPr>
          <w:rFonts w:ascii="Times New Roman" w:hAnsi="Times New Roman"/>
          <w:sz w:val="24"/>
        </w:rPr>
        <w:tab/>
      </w:r>
    </w:p>
    <w:tbl>
      <w:tblPr>
        <w:tblStyle w:val="830"/>
        <w:tblW w:w="0" w:type="auto"/>
        <w:tblLook w:val="04A0" w:firstRow="1" w:lastRow="0" w:firstColumn="1" w:lastColumn="0" w:noHBand="0" w:noVBand="1"/>
      </w:tblPr>
      <w:tblGrid>
        <w:gridCol w:w="540"/>
        <w:gridCol w:w="2970"/>
        <w:gridCol w:w="1914"/>
        <w:gridCol w:w="1914"/>
        <w:gridCol w:w="2409"/>
      </w:tblGrid>
      <w:tr w:rsidR="008B2FB6" w:rsidRPr="008B2FB6" w:rsidTr="00AD603E">
        <w:tc>
          <w:tcPr>
            <w:tcW w:w="540"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 п/п</w:t>
            </w:r>
          </w:p>
        </w:tc>
        <w:tc>
          <w:tcPr>
            <w:tcW w:w="2970"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Наименование веществ</w:t>
            </w:r>
          </w:p>
        </w:tc>
        <w:tc>
          <w:tcPr>
            <w:tcW w:w="3828" w:type="dxa"/>
            <w:gridSpan w:val="2"/>
          </w:tcPr>
          <w:p w:rsidR="008B2FB6" w:rsidRPr="008B2FB6" w:rsidRDefault="008B2FB6" w:rsidP="008B2FB6">
            <w:pPr>
              <w:rPr>
                <w:rFonts w:ascii="Times New Roman" w:hAnsi="Times New Roman"/>
                <w:sz w:val="18"/>
              </w:rPr>
            </w:pPr>
            <w:r w:rsidRPr="008B2FB6">
              <w:rPr>
                <w:rFonts w:ascii="Times New Roman" w:hAnsi="Times New Roman"/>
                <w:sz w:val="18"/>
              </w:rPr>
              <w:t>Концентрация мг/л</w:t>
            </w:r>
          </w:p>
        </w:tc>
        <w:tc>
          <w:tcPr>
            <w:tcW w:w="2409" w:type="dxa"/>
          </w:tcPr>
          <w:p w:rsidR="008B2FB6" w:rsidRPr="008B2FB6" w:rsidRDefault="008B2FB6" w:rsidP="008B2FB6">
            <w:pPr>
              <w:rPr>
                <w:rFonts w:ascii="Times New Roman" w:hAnsi="Times New Roman"/>
                <w:sz w:val="18"/>
              </w:rPr>
            </w:pPr>
            <w:r w:rsidRPr="008B2FB6">
              <w:rPr>
                <w:rFonts w:ascii="Times New Roman" w:hAnsi="Times New Roman"/>
                <w:sz w:val="18"/>
              </w:rPr>
              <w:t>Эффективность очистки, %</w:t>
            </w:r>
          </w:p>
        </w:tc>
      </w:tr>
      <w:tr w:rsidR="008B2FB6" w:rsidRPr="008B2FB6" w:rsidTr="00AD603E">
        <w:tc>
          <w:tcPr>
            <w:tcW w:w="540" w:type="dxa"/>
            <w:vMerge/>
          </w:tcPr>
          <w:p w:rsidR="008B2FB6" w:rsidRPr="008B2FB6" w:rsidRDefault="008B2FB6" w:rsidP="008B2FB6">
            <w:pPr>
              <w:rPr>
                <w:rFonts w:ascii="Times New Roman" w:hAnsi="Times New Roman"/>
                <w:sz w:val="18"/>
              </w:rPr>
            </w:pPr>
          </w:p>
        </w:tc>
        <w:tc>
          <w:tcPr>
            <w:tcW w:w="2970" w:type="dxa"/>
            <w:vMerge/>
          </w:tcPr>
          <w:p w:rsidR="008B2FB6" w:rsidRPr="008B2FB6" w:rsidRDefault="008B2FB6" w:rsidP="008B2FB6">
            <w:pPr>
              <w:rPr>
                <w:rFonts w:ascii="Times New Roman" w:hAnsi="Times New Roman"/>
                <w:sz w:val="18"/>
              </w:rPr>
            </w:pPr>
          </w:p>
        </w:tc>
        <w:tc>
          <w:tcPr>
            <w:tcW w:w="1914" w:type="dxa"/>
          </w:tcPr>
          <w:p w:rsidR="008B2FB6" w:rsidRPr="008B2FB6" w:rsidRDefault="008B2FB6" w:rsidP="008B2FB6">
            <w:pPr>
              <w:rPr>
                <w:rFonts w:ascii="Times New Roman" w:hAnsi="Times New Roman"/>
                <w:sz w:val="18"/>
              </w:rPr>
            </w:pPr>
            <w:r w:rsidRPr="008B2FB6">
              <w:rPr>
                <w:rFonts w:ascii="Times New Roman" w:hAnsi="Times New Roman"/>
                <w:sz w:val="18"/>
              </w:rPr>
              <w:t xml:space="preserve">До очистки </w:t>
            </w:r>
          </w:p>
        </w:tc>
        <w:tc>
          <w:tcPr>
            <w:tcW w:w="1914" w:type="dxa"/>
          </w:tcPr>
          <w:p w:rsidR="008B2FB6" w:rsidRPr="008B2FB6" w:rsidRDefault="008B2FB6" w:rsidP="008B2FB6">
            <w:pPr>
              <w:rPr>
                <w:rFonts w:ascii="Times New Roman" w:hAnsi="Times New Roman"/>
                <w:sz w:val="18"/>
              </w:rPr>
            </w:pPr>
            <w:r w:rsidRPr="008B2FB6">
              <w:rPr>
                <w:rFonts w:ascii="Times New Roman" w:hAnsi="Times New Roman"/>
                <w:sz w:val="18"/>
              </w:rPr>
              <w:t>После очистки</w:t>
            </w:r>
          </w:p>
        </w:tc>
        <w:tc>
          <w:tcPr>
            <w:tcW w:w="2409" w:type="dxa"/>
          </w:tcPr>
          <w:p w:rsidR="008B2FB6" w:rsidRPr="008B2FB6" w:rsidRDefault="008B2FB6" w:rsidP="008B2FB6">
            <w:pPr>
              <w:rPr>
                <w:rFonts w:ascii="Times New Roman" w:hAnsi="Times New Roman"/>
                <w:sz w:val="18"/>
              </w:rPr>
            </w:pPr>
          </w:p>
        </w:tc>
      </w:tr>
      <w:tr w:rsidR="008B2FB6" w:rsidRPr="008B2FB6" w:rsidTr="00AD603E">
        <w:tc>
          <w:tcPr>
            <w:tcW w:w="9747" w:type="dxa"/>
            <w:gridSpan w:val="5"/>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t>Общие показатели</w:t>
            </w:r>
          </w:p>
        </w:tc>
      </w:tr>
      <w:tr w:rsidR="008B2FB6" w:rsidRPr="008B2FB6" w:rsidTr="00AD603E">
        <w:tc>
          <w:tcPr>
            <w:tcW w:w="540"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1</w:t>
            </w:r>
          </w:p>
        </w:tc>
        <w:tc>
          <w:tcPr>
            <w:tcW w:w="2970" w:type="dxa"/>
          </w:tcPr>
          <w:p w:rsidR="008B2FB6" w:rsidRPr="008B2FB6" w:rsidRDefault="008B2FB6" w:rsidP="008B2FB6">
            <w:pPr>
              <w:rPr>
                <w:rFonts w:ascii="Times New Roman" w:hAnsi="Times New Roman"/>
                <w:sz w:val="18"/>
                <w:vertAlign w:val="subscript"/>
              </w:rPr>
            </w:pPr>
            <w:r w:rsidRPr="008B2FB6">
              <w:rPr>
                <w:rFonts w:ascii="Times New Roman" w:hAnsi="Times New Roman"/>
                <w:sz w:val="18"/>
              </w:rPr>
              <w:t xml:space="preserve">БПК </w:t>
            </w:r>
            <w:r w:rsidRPr="008B2FB6">
              <w:rPr>
                <w:rFonts w:ascii="Times New Roman" w:hAnsi="Times New Roman"/>
                <w:sz w:val="18"/>
                <w:vertAlign w:val="subscript"/>
              </w:rPr>
              <w:t>полн.</w:t>
            </w:r>
          </w:p>
          <w:p w:rsidR="008B2FB6" w:rsidRPr="008B2FB6" w:rsidRDefault="008B2FB6" w:rsidP="008B2FB6">
            <w:pPr>
              <w:rPr>
                <w:rFonts w:ascii="Times New Roman" w:hAnsi="Times New Roman"/>
                <w:sz w:val="18"/>
                <w:vertAlign w:val="subscript"/>
              </w:rPr>
            </w:pPr>
            <w:r w:rsidRPr="008B2FB6">
              <w:rPr>
                <w:rFonts w:ascii="Times New Roman" w:hAnsi="Times New Roman"/>
                <w:sz w:val="18"/>
              </w:rPr>
              <w:t xml:space="preserve">БПК </w:t>
            </w:r>
            <w:r w:rsidRPr="008B2FB6">
              <w:rPr>
                <w:rFonts w:ascii="Times New Roman" w:hAnsi="Times New Roman"/>
                <w:sz w:val="18"/>
                <w:vertAlign w:val="subscript"/>
              </w:rPr>
              <w:t>5 (*0,7)</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575,00</w:t>
            </w:r>
          </w:p>
          <w:p w:rsidR="008B2FB6" w:rsidRPr="008B2FB6" w:rsidRDefault="008B2FB6" w:rsidP="008B2FB6">
            <w:pPr>
              <w:jc w:val="center"/>
              <w:rPr>
                <w:rFonts w:ascii="Times New Roman" w:hAnsi="Times New Roman"/>
                <w:sz w:val="18"/>
              </w:rPr>
            </w:pPr>
            <w:r w:rsidRPr="008B2FB6">
              <w:rPr>
                <w:rFonts w:ascii="Times New Roman" w:hAnsi="Times New Roman"/>
                <w:sz w:val="18"/>
              </w:rPr>
              <w:t>402,50</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3,00</w:t>
            </w:r>
          </w:p>
          <w:p w:rsidR="008B2FB6" w:rsidRPr="008B2FB6" w:rsidRDefault="008B2FB6" w:rsidP="008B2FB6">
            <w:pPr>
              <w:jc w:val="center"/>
              <w:rPr>
                <w:rFonts w:ascii="Times New Roman" w:hAnsi="Times New Roman"/>
                <w:sz w:val="18"/>
              </w:rPr>
            </w:pPr>
            <w:r w:rsidRPr="008B2FB6">
              <w:rPr>
                <w:rFonts w:ascii="Times New Roman" w:hAnsi="Times New Roman"/>
                <w:sz w:val="18"/>
              </w:rPr>
              <w:t>2,00</w:t>
            </w:r>
          </w:p>
        </w:tc>
        <w:tc>
          <w:tcPr>
            <w:tcW w:w="2409" w:type="dxa"/>
            <w:vAlign w:val="center"/>
          </w:tcPr>
          <w:p w:rsidR="008B2FB6" w:rsidRPr="008B2FB6" w:rsidRDefault="008B2FB6" w:rsidP="008B2FB6">
            <w:pPr>
              <w:jc w:val="center"/>
              <w:rPr>
                <w:rFonts w:ascii="Times New Roman" w:hAnsi="Times New Roman"/>
                <w:b/>
                <w:sz w:val="18"/>
              </w:rPr>
            </w:pPr>
            <w:r w:rsidRPr="008B2FB6">
              <w:rPr>
                <w:rFonts w:ascii="Times New Roman" w:hAnsi="Times New Roman"/>
                <w:b/>
                <w:sz w:val="18"/>
              </w:rPr>
              <w:t>99,5</w:t>
            </w:r>
          </w:p>
          <w:p w:rsidR="008B2FB6" w:rsidRPr="008B2FB6" w:rsidRDefault="008B2FB6" w:rsidP="008B2FB6">
            <w:pPr>
              <w:jc w:val="center"/>
              <w:rPr>
                <w:rFonts w:ascii="Times New Roman" w:hAnsi="Times New Roman"/>
                <w:sz w:val="18"/>
              </w:rPr>
            </w:pPr>
            <w:r w:rsidRPr="008B2FB6">
              <w:rPr>
                <w:rFonts w:ascii="Times New Roman" w:hAnsi="Times New Roman"/>
                <w:b/>
                <w:sz w:val="18"/>
              </w:rPr>
              <w:t>99,5</w:t>
            </w:r>
          </w:p>
        </w:tc>
      </w:tr>
      <w:tr w:rsidR="008B2FB6" w:rsidRPr="008B2FB6" w:rsidTr="00AD603E">
        <w:tc>
          <w:tcPr>
            <w:tcW w:w="9747" w:type="dxa"/>
            <w:gridSpan w:val="5"/>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t>Санитарные показатели</w:t>
            </w:r>
          </w:p>
        </w:tc>
      </w:tr>
      <w:tr w:rsidR="008B2FB6" w:rsidRPr="008B2FB6" w:rsidTr="00AD603E">
        <w:tc>
          <w:tcPr>
            <w:tcW w:w="540"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2</w:t>
            </w:r>
          </w:p>
        </w:tc>
        <w:tc>
          <w:tcPr>
            <w:tcW w:w="2970" w:type="dxa"/>
          </w:tcPr>
          <w:p w:rsidR="008B2FB6" w:rsidRPr="008B2FB6" w:rsidRDefault="008B2FB6" w:rsidP="008B2FB6">
            <w:pPr>
              <w:rPr>
                <w:rFonts w:ascii="Times New Roman" w:hAnsi="Times New Roman"/>
                <w:sz w:val="18"/>
              </w:rPr>
            </w:pPr>
            <w:r w:rsidRPr="008B2FB6">
              <w:rPr>
                <w:rFonts w:ascii="Times New Roman" w:hAnsi="Times New Roman"/>
                <w:sz w:val="18"/>
              </w:rPr>
              <w:t>Фосфат-ион (по Р)</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9,500</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0,200</w:t>
            </w:r>
          </w:p>
        </w:tc>
        <w:tc>
          <w:tcPr>
            <w:tcW w:w="2409" w:type="dxa"/>
            <w:vAlign w:val="center"/>
          </w:tcPr>
          <w:p w:rsidR="008B2FB6" w:rsidRPr="008B2FB6" w:rsidRDefault="008B2FB6" w:rsidP="008B2FB6">
            <w:pPr>
              <w:jc w:val="center"/>
              <w:rPr>
                <w:rFonts w:ascii="Times New Roman" w:hAnsi="Times New Roman"/>
                <w:b/>
                <w:sz w:val="18"/>
              </w:rPr>
            </w:pPr>
            <w:r w:rsidRPr="008B2FB6">
              <w:rPr>
                <w:rFonts w:ascii="Times New Roman" w:hAnsi="Times New Roman"/>
                <w:b/>
                <w:sz w:val="18"/>
              </w:rPr>
              <w:t>97,9</w:t>
            </w:r>
          </w:p>
        </w:tc>
      </w:tr>
      <w:tr w:rsidR="008B2FB6" w:rsidRPr="008B2FB6" w:rsidTr="00AD603E">
        <w:tc>
          <w:tcPr>
            <w:tcW w:w="9747" w:type="dxa"/>
            <w:gridSpan w:val="5"/>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t>Санитарно-токсикологические показатели</w:t>
            </w:r>
          </w:p>
        </w:tc>
      </w:tr>
      <w:tr w:rsidR="008B2FB6" w:rsidRPr="008B2FB6" w:rsidTr="00AD603E">
        <w:tc>
          <w:tcPr>
            <w:tcW w:w="540"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3</w:t>
            </w:r>
          </w:p>
        </w:tc>
        <w:tc>
          <w:tcPr>
            <w:tcW w:w="2970" w:type="dxa"/>
          </w:tcPr>
          <w:p w:rsidR="008B2FB6" w:rsidRPr="008B2FB6" w:rsidRDefault="008B2FB6" w:rsidP="008B2FB6">
            <w:pPr>
              <w:rPr>
                <w:rFonts w:ascii="Times New Roman" w:hAnsi="Times New Roman"/>
                <w:sz w:val="18"/>
              </w:rPr>
            </w:pPr>
            <w:r w:rsidRPr="008B2FB6">
              <w:rPr>
                <w:rFonts w:ascii="Times New Roman" w:hAnsi="Times New Roman"/>
                <w:sz w:val="18"/>
              </w:rPr>
              <w:t>Взвешенные вещества</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357,40</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10,00</w:t>
            </w:r>
          </w:p>
        </w:tc>
        <w:tc>
          <w:tcPr>
            <w:tcW w:w="2409" w:type="dxa"/>
            <w:vAlign w:val="center"/>
          </w:tcPr>
          <w:p w:rsidR="008B2FB6" w:rsidRPr="008B2FB6" w:rsidRDefault="008B2FB6" w:rsidP="008B2FB6">
            <w:pPr>
              <w:jc w:val="center"/>
              <w:rPr>
                <w:rFonts w:ascii="Times New Roman" w:hAnsi="Times New Roman"/>
                <w:b/>
                <w:sz w:val="18"/>
              </w:rPr>
            </w:pPr>
            <w:r w:rsidRPr="008B2FB6">
              <w:rPr>
                <w:rFonts w:ascii="Times New Roman" w:hAnsi="Times New Roman"/>
                <w:b/>
                <w:sz w:val="18"/>
              </w:rPr>
              <w:t>97,2</w:t>
            </w:r>
          </w:p>
        </w:tc>
      </w:tr>
      <w:tr w:rsidR="008B2FB6" w:rsidRPr="008B2FB6" w:rsidTr="00AD603E">
        <w:tc>
          <w:tcPr>
            <w:tcW w:w="9747" w:type="dxa"/>
            <w:gridSpan w:val="5"/>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lastRenderedPageBreak/>
              <w:t xml:space="preserve">Токсикологические показатели </w:t>
            </w:r>
          </w:p>
        </w:tc>
      </w:tr>
      <w:tr w:rsidR="008B2FB6" w:rsidRPr="008B2FB6" w:rsidTr="00AD603E">
        <w:trPr>
          <w:trHeight w:val="1777"/>
        </w:trPr>
        <w:tc>
          <w:tcPr>
            <w:tcW w:w="540"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4</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5</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6</w:t>
            </w:r>
          </w:p>
          <w:p w:rsidR="008B2FB6" w:rsidRPr="008B2FB6" w:rsidRDefault="008B2FB6" w:rsidP="008B2FB6">
            <w:pPr>
              <w:jc w:val="center"/>
              <w:rPr>
                <w:rFonts w:ascii="Times New Roman" w:hAnsi="Times New Roman"/>
                <w:sz w:val="18"/>
              </w:rPr>
            </w:pPr>
          </w:p>
        </w:tc>
        <w:tc>
          <w:tcPr>
            <w:tcW w:w="2970" w:type="dxa"/>
          </w:tcPr>
          <w:p w:rsidR="008B2FB6" w:rsidRPr="008B2FB6" w:rsidRDefault="008B2FB6" w:rsidP="008B2FB6">
            <w:pPr>
              <w:rPr>
                <w:rFonts w:ascii="Times New Roman" w:hAnsi="Times New Roman"/>
                <w:sz w:val="18"/>
              </w:rPr>
            </w:pPr>
            <w:r w:rsidRPr="008B2FB6">
              <w:rPr>
                <w:rFonts w:ascii="Times New Roman" w:hAnsi="Times New Roman"/>
                <w:sz w:val="18"/>
              </w:rPr>
              <w:t>Азот аммонийный</w:t>
            </w:r>
          </w:p>
          <w:p w:rsidR="008B2FB6" w:rsidRPr="008B2FB6" w:rsidRDefault="008B2FB6" w:rsidP="008B2FB6">
            <w:pPr>
              <w:rPr>
                <w:rFonts w:ascii="Times New Roman" w:hAnsi="Times New Roman"/>
                <w:sz w:val="18"/>
              </w:rPr>
            </w:pPr>
            <w:r w:rsidRPr="008B2FB6">
              <w:rPr>
                <w:rFonts w:ascii="Times New Roman" w:hAnsi="Times New Roman"/>
                <w:sz w:val="18"/>
              </w:rPr>
              <w:t>Аммоний - ион (*1,288)</w:t>
            </w:r>
          </w:p>
          <w:p w:rsidR="008B2FB6" w:rsidRPr="008B2FB6" w:rsidRDefault="008B2FB6" w:rsidP="008B2FB6">
            <w:pPr>
              <w:rPr>
                <w:rFonts w:ascii="Times New Roman" w:hAnsi="Times New Roman"/>
                <w:sz w:val="18"/>
              </w:rPr>
            </w:pPr>
          </w:p>
          <w:p w:rsidR="008B2FB6" w:rsidRPr="008B2FB6" w:rsidRDefault="008B2FB6" w:rsidP="008B2FB6">
            <w:pPr>
              <w:rPr>
                <w:rFonts w:ascii="Times New Roman" w:hAnsi="Times New Roman"/>
                <w:sz w:val="18"/>
              </w:rPr>
            </w:pPr>
            <w:r w:rsidRPr="008B2FB6">
              <w:rPr>
                <w:rFonts w:ascii="Times New Roman" w:hAnsi="Times New Roman"/>
                <w:sz w:val="18"/>
              </w:rPr>
              <w:t>Азот нитратный</w:t>
            </w:r>
          </w:p>
          <w:p w:rsidR="008B2FB6" w:rsidRPr="008B2FB6" w:rsidRDefault="008B2FB6" w:rsidP="008B2FB6">
            <w:pPr>
              <w:rPr>
                <w:rFonts w:ascii="Times New Roman" w:hAnsi="Times New Roman"/>
                <w:sz w:val="18"/>
              </w:rPr>
            </w:pPr>
            <w:r w:rsidRPr="008B2FB6">
              <w:rPr>
                <w:rFonts w:ascii="Times New Roman" w:hAnsi="Times New Roman"/>
                <w:sz w:val="18"/>
              </w:rPr>
              <w:t>Нитрат – анион (*4,427)</w:t>
            </w:r>
          </w:p>
          <w:p w:rsidR="008B2FB6" w:rsidRPr="008B2FB6" w:rsidRDefault="008B2FB6" w:rsidP="008B2FB6">
            <w:pPr>
              <w:rPr>
                <w:rFonts w:ascii="Times New Roman" w:hAnsi="Times New Roman"/>
                <w:sz w:val="18"/>
              </w:rPr>
            </w:pPr>
          </w:p>
          <w:p w:rsidR="008B2FB6" w:rsidRPr="008B2FB6" w:rsidRDefault="008B2FB6" w:rsidP="008B2FB6">
            <w:pPr>
              <w:rPr>
                <w:rFonts w:ascii="Times New Roman" w:hAnsi="Times New Roman"/>
                <w:sz w:val="18"/>
              </w:rPr>
            </w:pPr>
            <w:r w:rsidRPr="008B2FB6">
              <w:rPr>
                <w:rFonts w:ascii="Times New Roman" w:hAnsi="Times New Roman"/>
                <w:sz w:val="18"/>
              </w:rPr>
              <w:t>Азот нитритный</w:t>
            </w:r>
          </w:p>
          <w:p w:rsidR="008B2FB6" w:rsidRPr="008B2FB6" w:rsidRDefault="008B2FB6" w:rsidP="008B2FB6">
            <w:pPr>
              <w:rPr>
                <w:rFonts w:ascii="Times New Roman" w:hAnsi="Times New Roman"/>
                <w:sz w:val="18"/>
              </w:rPr>
            </w:pPr>
            <w:r w:rsidRPr="008B2FB6">
              <w:rPr>
                <w:rFonts w:ascii="Times New Roman" w:hAnsi="Times New Roman"/>
                <w:sz w:val="18"/>
              </w:rPr>
              <w:t>Нитрит-анион (*3,285)</w:t>
            </w: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65,000</w:t>
            </w:r>
          </w:p>
          <w:p w:rsidR="008B2FB6" w:rsidRPr="008B2FB6" w:rsidRDefault="008B2FB6" w:rsidP="008B2FB6">
            <w:pPr>
              <w:jc w:val="center"/>
              <w:rPr>
                <w:rFonts w:ascii="Times New Roman" w:hAnsi="Times New Roman"/>
                <w:sz w:val="18"/>
              </w:rPr>
            </w:pPr>
            <w:r w:rsidRPr="008B2FB6">
              <w:rPr>
                <w:rFonts w:ascii="Times New Roman" w:hAnsi="Times New Roman"/>
                <w:sz w:val="18"/>
              </w:rPr>
              <w:t>83,72</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0,000</w:t>
            </w:r>
          </w:p>
          <w:p w:rsidR="008B2FB6" w:rsidRPr="008B2FB6" w:rsidRDefault="008B2FB6" w:rsidP="008B2FB6">
            <w:pPr>
              <w:jc w:val="center"/>
              <w:rPr>
                <w:rFonts w:ascii="Times New Roman" w:hAnsi="Times New Roman"/>
                <w:sz w:val="18"/>
              </w:rPr>
            </w:pPr>
            <w:r w:rsidRPr="008B2FB6">
              <w:rPr>
                <w:rFonts w:ascii="Times New Roman" w:hAnsi="Times New Roman"/>
                <w:sz w:val="18"/>
              </w:rPr>
              <w:t>0,000</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0,200</w:t>
            </w:r>
          </w:p>
          <w:p w:rsidR="008B2FB6" w:rsidRPr="008B2FB6" w:rsidRDefault="008B2FB6" w:rsidP="008B2FB6">
            <w:pPr>
              <w:jc w:val="center"/>
              <w:rPr>
                <w:rFonts w:ascii="Times New Roman" w:hAnsi="Times New Roman"/>
                <w:sz w:val="18"/>
              </w:rPr>
            </w:pPr>
            <w:r w:rsidRPr="008B2FB6">
              <w:rPr>
                <w:rFonts w:ascii="Times New Roman" w:hAnsi="Times New Roman"/>
                <w:sz w:val="18"/>
              </w:rPr>
              <w:t>0,657</w:t>
            </w:r>
          </w:p>
          <w:p w:rsidR="008B2FB6" w:rsidRPr="008B2FB6" w:rsidRDefault="008B2FB6" w:rsidP="008B2FB6">
            <w:pPr>
              <w:rPr>
                <w:rFonts w:ascii="Times New Roman" w:hAnsi="Times New Roman"/>
                <w:sz w:val="18"/>
              </w:rPr>
            </w:pPr>
          </w:p>
        </w:tc>
        <w:tc>
          <w:tcPr>
            <w:tcW w:w="1914"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0,400</w:t>
            </w:r>
          </w:p>
          <w:p w:rsidR="008B2FB6" w:rsidRPr="008B2FB6" w:rsidRDefault="008B2FB6" w:rsidP="008B2FB6">
            <w:pPr>
              <w:jc w:val="center"/>
              <w:rPr>
                <w:rFonts w:ascii="Times New Roman" w:hAnsi="Times New Roman"/>
                <w:sz w:val="18"/>
              </w:rPr>
            </w:pPr>
            <w:r w:rsidRPr="008B2FB6">
              <w:rPr>
                <w:rFonts w:ascii="Times New Roman" w:hAnsi="Times New Roman"/>
                <w:sz w:val="18"/>
              </w:rPr>
              <w:t>0,515</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9,000</w:t>
            </w:r>
          </w:p>
          <w:p w:rsidR="008B2FB6" w:rsidRPr="008B2FB6" w:rsidRDefault="008B2FB6" w:rsidP="008B2FB6">
            <w:pPr>
              <w:jc w:val="center"/>
              <w:rPr>
                <w:rFonts w:ascii="Times New Roman" w:hAnsi="Times New Roman"/>
                <w:sz w:val="18"/>
              </w:rPr>
            </w:pPr>
            <w:r w:rsidRPr="008B2FB6">
              <w:rPr>
                <w:rFonts w:ascii="Times New Roman" w:hAnsi="Times New Roman"/>
                <w:sz w:val="18"/>
              </w:rPr>
              <w:t>39,843</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0,020</w:t>
            </w:r>
          </w:p>
          <w:p w:rsidR="008B2FB6" w:rsidRPr="008B2FB6" w:rsidRDefault="008B2FB6" w:rsidP="008B2FB6">
            <w:pPr>
              <w:jc w:val="center"/>
              <w:rPr>
                <w:rFonts w:ascii="Times New Roman" w:hAnsi="Times New Roman"/>
                <w:sz w:val="18"/>
              </w:rPr>
            </w:pPr>
            <w:r w:rsidRPr="008B2FB6">
              <w:rPr>
                <w:rFonts w:ascii="Times New Roman" w:hAnsi="Times New Roman"/>
                <w:sz w:val="18"/>
              </w:rPr>
              <w:t>0,066</w:t>
            </w:r>
          </w:p>
          <w:p w:rsidR="008B2FB6" w:rsidRPr="008B2FB6" w:rsidRDefault="008B2FB6" w:rsidP="008B2FB6">
            <w:pPr>
              <w:jc w:val="center"/>
              <w:rPr>
                <w:rFonts w:ascii="Times New Roman" w:hAnsi="Times New Roman"/>
                <w:sz w:val="18"/>
              </w:rPr>
            </w:pPr>
          </w:p>
        </w:tc>
        <w:tc>
          <w:tcPr>
            <w:tcW w:w="2409" w:type="dxa"/>
            <w:vAlign w:val="center"/>
          </w:tcPr>
          <w:p w:rsidR="008B2FB6" w:rsidRPr="008B2FB6" w:rsidRDefault="008B2FB6" w:rsidP="008B2FB6">
            <w:pPr>
              <w:jc w:val="center"/>
              <w:rPr>
                <w:rFonts w:ascii="Times New Roman" w:hAnsi="Times New Roman"/>
                <w:b/>
                <w:sz w:val="18"/>
              </w:rPr>
            </w:pPr>
            <w:r w:rsidRPr="008B2FB6">
              <w:rPr>
                <w:rFonts w:ascii="Times New Roman" w:hAnsi="Times New Roman"/>
                <w:b/>
                <w:sz w:val="18"/>
              </w:rPr>
              <w:t>99,4</w:t>
            </w:r>
          </w:p>
          <w:p w:rsidR="008B2FB6" w:rsidRPr="008B2FB6" w:rsidRDefault="008B2FB6" w:rsidP="008B2FB6">
            <w:pPr>
              <w:jc w:val="center"/>
              <w:rPr>
                <w:rFonts w:ascii="Times New Roman" w:hAnsi="Times New Roman"/>
                <w:b/>
                <w:sz w:val="18"/>
              </w:rPr>
            </w:pPr>
            <w:r w:rsidRPr="008B2FB6">
              <w:rPr>
                <w:rFonts w:ascii="Times New Roman" w:hAnsi="Times New Roman"/>
                <w:b/>
                <w:sz w:val="18"/>
              </w:rPr>
              <w:t>99,4</w:t>
            </w:r>
          </w:p>
          <w:p w:rsidR="008B2FB6" w:rsidRPr="008B2FB6" w:rsidRDefault="008B2FB6" w:rsidP="008B2FB6">
            <w:pPr>
              <w:jc w:val="center"/>
              <w:rPr>
                <w:rFonts w:ascii="Times New Roman" w:hAnsi="Times New Roman"/>
                <w:b/>
                <w:sz w:val="18"/>
              </w:rPr>
            </w:pPr>
          </w:p>
          <w:p w:rsidR="008B2FB6" w:rsidRPr="008B2FB6" w:rsidRDefault="008B2FB6" w:rsidP="008B2FB6">
            <w:pPr>
              <w:jc w:val="center"/>
              <w:rPr>
                <w:rFonts w:ascii="Times New Roman" w:hAnsi="Times New Roman"/>
                <w:b/>
                <w:sz w:val="18"/>
              </w:rPr>
            </w:pPr>
          </w:p>
          <w:p w:rsidR="008B2FB6" w:rsidRPr="008B2FB6" w:rsidRDefault="008B2FB6" w:rsidP="008B2FB6">
            <w:pPr>
              <w:jc w:val="center"/>
              <w:rPr>
                <w:rFonts w:ascii="Times New Roman" w:hAnsi="Times New Roman"/>
                <w:b/>
                <w:sz w:val="18"/>
              </w:rPr>
            </w:pPr>
          </w:p>
          <w:p w:rsidR="008B2FB6" w:rsidRPr="008B2FB6" w:rsidRDefault="008B2FB6" w:rsidP="008B2FB6">
            <w:pPr>
              <w:jc w:val="center"/>
              <w:rPr>
                <w:rFonts w:ascii="Times New Roman" w:hAnsi="Times New Roman"/>
                <w:b/>
                <w:sz w:val="18"/>
              </w:rPr>
            </w:pPr>
          </w:p>
          <w:p w:rsidR="008B2FB6" w:rsidRPr="008B2FB6" w:rsidRDefault="008B2FB6" w:rsidP="008B2FB6">
            <w:pPr>
              <w:jc w:val="center"/>
              <w:rPr>
                <w:rFonts w:ascii="Times New Roman" w:hAnsi="Times New Roman"/>
                <w:b/>
                <w:sz w:val="18"/>
              </w:rPr>
            </w:pPr>
            <w:r w:rsidRPr="008B2FB6">
              <w:rPr>
                <w:rFonts w:ascii="Times New Roman" w:hAnsi="Times New Roman"/>
                <w:b/>
                <w:sz w:val="18"/>
              </w:rPr>
              <w:t>90,0</w:t>
            </w:r>
          </w:p>
          <w:p w:rsidR="008B2FB6" w:rsidRPr="008B2FB6" w:rsidRDefault="008B2FB6" w:rsidP="008B2FB6">
            <w:pPr>
              <w:jc w:val="center"/>
              <w:rPr>
                <w:rFonts w:ascii="Times New Roman" w:hAnsi="Times New Roman"/>
                <w:b/>
                <w:sz w:val="18"/>
              </w:rPr>
            </w:pPr>
            <w:r w:rsidRPr="008B2FB6">
              <w:rPr>
                <w:rFonts w:ascii="Times New Roman" w:hAnsi="Times New Roman"/>
                <w:b/>
                <w:sz w:val="18"/>
              </w:rPr>
              <w:t>90,0</w:t>
            </w:r>
          </w:p>
          <w:p w:rsidR="008B2FB6" w:rsidRPr="008B2FB6" w:rsidRDefault="008B2FB6" w:rsidP="008B2FB6">
            <w:pPr>
              <w:rPr>
                <w:rFonts w:ascii="Times New Roman" w:hAnsi="Times New Roman"/>
                <w:b/>
                <w:sz w:val="18"/>
              </w:rPr>
            </w:pPr>
          </w:p>
        </w:tc>
      </w:tr>
    </w:tbl>
    <w:p w:rsidR="008B2FB6" w:rsidRPr="008B2FB6" w:rsidRDefault="008B2FB6" w:rsidP="008B2FB6">
      <w:pPr>
        <w:spacing w:after="0" w:line="240" w:lineRule="auto"/>
        <w:ind w:firstLine="708"/>
        <w:jc w:val="both"/>
        <w:rPr>
          <w:rFonts w:ascii="Times New Roman" w:hAnsi="Times New Roman"/>
        </w:rPr>
      </w:pPr>
      <w:r w:rsidRPr="008B2FB6">
        <w:rPr>
          <w:rFonts w:ascii="Times New Roman" w:hAnsi="Times New Roman"/>
        </w:rPr>
        <w:t>Для расчета нормативов сточных вод для абонентов (согласно формуле в п.176 Постановления Правительства РФ от 29.07.2013г. №644 «Постановление Правительства РФ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 изменениями и дополнениями)» - ( таблица 2) используем нормативно-допустимую концентрацию  приведенную в 6 столбце НДС (таблица 3).</w:t>
      </w:r>
    </w:p>
    <w:p w:rsidR="008B2FB6" w:rsidRPr="008B2FB6" w:rsidRDefault="008B2FB6" w:rsidP="008B2FB6">
      <w:pPr>
        <w:spacing w:after="0" w:line="240" w:lineRule="auto"/>
        <w:ind w:firstLine="708"/>
        <w:jc w:val="both"/>
        <w:rPr>
          <w:rFonts w:ascii="Times New Roman" w:hAnsi="Times New Roman"/>
          <w:b/>
        </w:rPr>
      </w:pPr>
    </w:p>
    <w:p w:rsidR="008B2FB6" w:rsidRPr="008B2FB6" w:rsidRDefault="008B2FB6" w:rsidP="008B2FB6">
      <w:pPr>
        <w:spacing w:after="0" w:line="240" w:lineRule="auto"/>
        <w:ind w:firstLine="708"/>
        <w:jc w:val="both"/>
        <w:rPr>
          <w:rFonts w:ascii="Times New Roman" w:hAnsi="Times New Roman"/>
          <w:b/>
        </w:rPr>
      </w:pPr>
      <w:r w:rsidRPr="008B2FB6">
        <w:rPr>
          <w:rFonts w:ascii="Times New Roman" w:hAnsi="Times New Roman"/>
          <w:b/>
        </w:rPr>
        <w:t>Таблица 2</w:t>
      </w:r>
    </w:p>
    <w:p w:rsidR="008B2FB6" w:rsidRPr="008B2FB6" w:rsidRDefault="008B2FB6" w:rsidP="008B2FB6">
      <w:pPr>
        <w:shd w:val="clear" w:color="auto" w:fill="FFFFFF"/>
        <w:spacing w:after="0" w:line="240" w:lineRule="auto"/>
        <w:jc w:val="both"/>
        <w:rPr>
          <w:rFonts w:ascii="Times New Roman" w:hAnsi="Times New Roman"/>
        </w:rPr>
      </w:pPr>
      <w:r w:rsidRPr="008B2FB6">
        <w:rPr>
          <w:rFonts w:ascii="Times New Roman" w:hAnsi="Times New Roman"/>
        </w:rPr>
        <w:t>176.Норматив состава сточных вод i-го загрязняющего вещества (</w:t>
      </w:r>
      <m:oMath>
        <m:r>
          <w:rPr>
            <w:rFonts w:ascii="Cambria Math" w:hAnsi="Cambria Math"/>
          </w:rPr>
          <m:t>Н</m:t>
        </m:r>
        <m:r>
          <w:rPr>
            <w:rFonts w:ascii="Cambria Math" w:hAnsi="Cambria Math"/>
            <w:lang w:val="en-US"/>
          </w:rPr>
          <m:t>i</m:t>
        </m:r>
        <m:r>
          <w:rPr>
            <w:rFonts w:ascii="Cambria Math" w:hAnsi="Cambria Math"/>
          </w:rPr>
          <m:t xml:space="preserve"> </m:t>
        </m:r>
        <m:r>
          <w:rPr>
            <w:rFonts w:ascii="Cambria Math" w:hAnsi="Cambria Math"/>
            <w:lang w:val="en-US"/>
          </w:rPr>
          <m:t>c</m:t>
        </m:r>
      </m:oMath>
      <w:r w:rsidRPr="008B2FB6">
        <w:rPr>
          <w:rFonts w:ascii="Times New Roman" w:hAnsi="Times New Roman"/>
        </w:rPr>
        <w:t>) (мг/дм </w:t>
      </w:r>
      <w:r w:rsidRPr="008B2FB6">
        <w:rPr>
          <w:rFonts w:ascii="Times New Roman" w:hAnsi="Times New Roman"/>
          <w:vertAlign w:val="superscript"/>
        </w:rPr>
        <w:t>3</w:t>
      </w:r>
      <w:r w:rsidRPr="008B2FB6">
        <w:rPr>
          <w:rFonts w:ascii="Times New Roman" w:hAnsi="Times New Roman"/>
        </w:rPr>
        <w:t>) рассчитывается по формуле:</w:t>
      </w:r>
    </w:p>
    <w:p w:rsidR="008B2FB6" w:rsidRPr="008B2FB6" w:rsidRDefault="008B2FB6" w:rsidP="008B2FB6">
      <w:pPr>
        <w:shd w:val="clear" w:color="auto" w:fill="FFFFFF"/>
        <w:spacing w:after="0" w:line="240" w:lineRule="auto"/>
        <w:jc w:val="center"/>
        <w:rPr>
          <w:rFonts w:ascii="Times New Roman" w:eastAsiaTheme="minorEastAsia" w:hAnsi="Times New Roman"/>
          <w:sz w:val="24"/>
        </w:rPr>
      </w:pPr>
    </w:p>
    <w:p w:rsidR="008B2FB6" w:rsidRPr="008B2FB6" w:rsidRDefault="008B2FB6" w:rsidP="008B2FB6">
      <w:pPr>
        <w:shd w:val="clear" w:color="auto" w:fill="FFFFFF"/>
        <w:spacing w:after="0" w:line="240" w:lineRule="auto"/>
        <w:jc w:val="center"/>
        <w:rPr>
          <w:rFonts w:ascii="Cambria Math" w:hAnsi="Cambria Math"/>
          <w:sz w:val="24"/>
          <w:szCs w:val="24"/>
          <w:oMath/>
        </w:rPr>
      </w:pPr>
      <m:oMathPara>
        <m:oMath>
          <m:r>
            <w:rPr>
              <w:rFonts w:ascii="Cambria Math" w:hAnsi="Cambria Math"/>
              <w:sz w:val="24"/>
              <w:szCs w:val="24"/>
            </w:rPr>
            <m:t>Н</m:t>
          </m:r>
          <m:r>
            <w:rPr>
              <w:rFonts w:ascii="Cambria Math" w:hAnsi="Cambria Math"/>
              <w:sz w:val="24"/>
              <w:szCs w:val="24"/>
              <w:lang w:val="en-US"/>
            </w:rPr>
            <m:t>i c=НДС i ×</m:t>
          </m:r>
          <m:f>
            <m:fPr>
              <m:ctrlPr>
                <w:rPr>
                  <w:rFonts w:ascii="Cambria Math" w:hAnsi="Cambria Math"/>
                  <w:i/>
                  <w:sz w:val="24"/>
                  <w:szCs w:val="24"/>
                  <w:lang w:val="en-US"/>
                </w:rPr>
              </m:ctrlPr>
            </m:fPr>
            <m:num>
              <m:r>
                <w:rPr>
                  <w:rFonts w:ascii="Cambria Math" w:hAnsi="Cambria Math"/>
                  <w:sz w:val="24"/>
                  <w:szCs w:val="24"/>
                  <w:lang w:val="en-US"/>
                </w:rPr>
                <m:t>100%</m:t>
              </m:r>
            </m:num>
            <m:den>
              <m:d>
                <m:dPr>
                  <m:ctrlPr>
                    <w:rPr>
                      <w:rFonts w:ascii="Cambria Math" w:hAnsi="Cambria Math"/>
                      <w:i/>
                      <w:sz w:val="24"/>
                      <w:szCs w:val="24"/>
                      <w:lang w:val="en-US"/>
                    </w:rPr>
                  </m:ctrlPr>
                </m:dPr>
                <m:e>
                  <m:r>
                    <w:rPr>
                      <w:rFonts w:ascii="Cambria Math" w:hAnsi="Cambria Math"/>
                      <w:sz w:val="24"/>
                      <w:szCs w:val="24"/>
                      <w:lang w:val="en-US"/>
                    </w:rPr>
                    <m:t>100%-Эi</m:t>
                  </m:r>
                </m:e>
              </m:d>
            </m:den>
          </m:f>
        </m:oMath>
      </m:oMathPara>
    </w:p>
    <w:p w:rsidR="008B2FB6" w:rsidRPr="008B2FB6" w:rsidRDefault="008B2FB6" w:rsidP="008B2FB6">
      <w:pPr>
        <w:shd w:val="clear" w:color="auto" w:fill="FFFFFF"/>
        <w:spacing w:after="0" w:line="240" w:lineRule="auto"/>
        <w:jc w:val="both"/>
        <w:rPr>
          <w:rFonts w:ascii="Times New Roman" w:hAnsi="Times New Roman"/>
        </w:rPr>
      </w:pPr>
      <w:r w:rsidRPr="008B2FB6">
        <w:rPr>
          <w:rFonts w:ascii="Times New Roman" w:hAnsi="Times New Roman"/>
        </w:rPr>
        <w:t>где:</w:t>
      </w:r>
    </w:p>
    <w:p w:rsidR="008B2FB6" w:rsidRPr="008B2FB6" w:rsidRDefault="008B2FB6" w:rsidP="008B2FB6">
      <w:pPr>
        <w:shd w:val="clear" w:color="auto" w:fill="FFFFFF"/>
        <w:spacing w:after="0" w:line="240" w:lineRule="auto"/>
        <w:jc w:val="both"/>
        <w:rPr>
          <w:rFonts w:ascii="Times New Roman" w:hAnsi="Times New Roman"/>
        </w:rPr>
      </w:pPr>
      <m:oMath>
        <m:r>
          <w:rPr>
            <w:rFonts w:ascii="Cambria Math" w:hAnsi="Cambria Math"/>
          </w:rPr>
          <m:t xml:space="preserve">НДС </m:t>
        </m:r>
        <m:r>
          <w:rPr>
            <w:rFonts w:ascii="Cambria Math" w:hAnsi="Cambria Math"/>
            <w:lang w:val="en-US"/>
          </w:rPr>
          <m:t>i</m:t>
        </m:r>
      </m:oMath>
      <w:r w:rsidRPr="008B2FB6">
        <w:rPr>
          <w:rFonts w:ascii="Times New Roman" w:hAnsi="Times New Roman"/>
        </w:rPr>
        <w:t>  - норматив допустимого сброса i-го загрязняющего вещества, установленный (рассчитанный, представленный) для объектов данной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(мг/дм 3);</w:t>
      </w:r>
    </w:p>
    <w:p w:rsidR="008B2FB6" w:rsidRPr="008B2FB6" w:rsidRDefault="008B2FB6" w:rsidP="008B2FB6">
      <w:pPr>
        <w:shd w:val="clear" w:color="auto" w:fill="FFFFFF"/>
        <w:spacing w:after="0" w:line="240" w:lineRule="auto"/>
        <w:jc w:val="both"/>
        <w:rPr>
          <w:rFonts w:ascii="Times New Roman" w:hAnsi="Times New Roman"/>
        </w:rPr>
      </w:pPr>
      <m:oMath>
        <m:r>
          <w:rPr>
            <w:rFonts w:ascii="Cambria Math" w:hAnsi="Cambria Math"/>
          </w:rPr>
          <m:t>Э</m:t>
        </m:r>
        <m:r>
          <w:rPr>
            <w:rFonts w:ascii="Cambria Math" w:hAnsi="Cambria Math"/>
            <w:lang w:val="en-US"/>
          </w:rPr>
          <m:t>i</m:t>
        </m:r>
      </m:oMath>
      <w:r w:rsidRPr="008B2FB6">
        <w:rPr>
          <w:rFonts w:ascii="Times New Roman" w:hAnsi="Times New Roman"/>
        </w:rPr>
        <w:t xml:space="preserve"> - показатель эффективности удаления i-го загрязняющего вещества очистными сооружениями организации, осуществляющей водоотведение (процентов).</w:t>
      </w:r>
    </w:p>
    <w:p w:rsidR="008B2FB6" w:rsidRPr="008B2FB6" w:rsidRDefault="008B2FB6" w:rsidP="008B2FB6">
      <w:pPr>
        <w:shd w:val="clear" w:color="auto" w:fill="FFFFFF"/>
        <w:spacing w:after="0" w:line="240" w:lineRule="auto"/>
        <w:jc w:val="both"/>
        <w:rPr>
          <w:rFonts w:ascii="Times New Roman" w:hAnsi="Times New Roman"/>
        </w:rPr>
      </w:pPr>
      <w:r w:rsidRPr="008B2FB6">
        <w:rPr>
          <w:rFonts w:ascii="Times New Roman" w:hAnsi="Times New Roman"/>
        </w:rPr>
        <w:t>В случае если расчетные значения  </w:t>
      </w:r>
      <m:oMath>
        <m:r>
          <w:rPr>
            <w:rFonts w:ascii="Cambria Math" w:hAnsi="Cambria Math"/>
          </w:rPr>
          <m:t>Н</m:t>
        </m:r>
        <m:r>
          <w:rPr>
            <w:rFonts w:ascii="Cambria Math" w:hAnsi="Cambria Math"/>
            <w:lang w:val="en-US"/>
          </w:rPr>
          <m:t>i</m:t>
        </m:r>
        <m:r>
          <w:rPr>
            <w:rFonts w:ascii="Cambria Math" w:hAnsi="Cambria Math"/>
          </w:rPr>
          <m:t xml:space="preserve"> </m:t>
        </m:r>
        <m:r>
          <w:rPr>
            <w:rFonts w:ascii="Cambria Math" w:hAnsi="Cambria Math"/>
            <w:lang w:val="en-US"/>
          </w:rPr>
          <m:t>c</m:t>
        </m:r>
      </m:oMath>
      <w:r w:rsidRPr="008B2FB6">
        <w:rPr>
          <w:rFonts w:ascii="Times New Roman" w:hAnsi="Times New Roman"/>
        </w:rPr>
        <w:t>  больше максимальных допустимых значений показателей и концентраций по соответствующим загрязняющим веществам (показателям), указанных в </w:t>
      </w:r>
      <w:hyperlink r:id="rId84" w:anchor="/document/70427212/entry/5000" w:history="1">
        <w:r w:rsidRPr="008B2FB6">
          <w:rPr>
            <w:rFonts w:ascii="Times New Roman" w:hAnsi="Times New Roman"/>
          </w:rPr>
          <w:t>приложении N 5</w:t>
        </w:r>
      </w:hyperlink>
      <w:r w:rsidRPr="008B2FB6">
        <w:rPr>
          <w:rFonts w:ascii="Times New Roman" w:hAnsi="Times New Roman"/>
        </w:rPr>
        <w:t xml:space="preserve"> к </w:t>
      </w:r>
      <w:r w:rsidRPr="008B2FB6">
        <w:rPr>
          <w:rFonts w:ascii="Times New Roman" w:eastAsia="Times New Roman" w:hAnsi="Times New Roman" w:cs="Times New Roman"/>
          <w:lang w:eastAsia="ru-RU"/>
        </w:rPr>
        <w:t>Правилам холодного водоснабжения и водоотведения, утвержденных постановлением Правительства Российской Федерации от 29.07.2013 № 644</w:t>
      </w:r>
      <w:r w:rsidRPr="008B2FB6">
        <w:rPr>
          <w:rFonts w:ascii="Times New Roman" w:hAnsi="Times New Roman"/>
        </w:rPr>
        <w:t xml:space="preserve">, за величину  </w:t>
      </w:r>
      <m:oMath>
        <m:r>
          <w:rPr>
            <w:rFonts w:ascii="Cambria Math" w:hAnsi="Cambria Math"/>
          </w:rPr>
          <m:t>Н</m:t>
        </m:r>
        <m:r>
          <w:rPr>
            <w:rFonts w:ascii="Cambria Math" w:hAnsi="Cambria Math"/>
            <w:lang w:val="en-US"/>
          </w:rPr>
          <m:t>i</m:t>
        </m:r>
        <m:r>
          <w:rPr>
            <w:rFonts w:ascii="Cambria Math" w:hAnsi="Cambria Math"/>
          </w:rPr>
          <m:t xml:space="preserve"> </m:t>
        </m:r>
        <m:r>
          <w:rPr>
            <w:rFonts w:ascii="Cambria Math" w:hAnsi="Cambria Math"/>
            <w:lang w:val="en-US"/>
          </w:rPr>
          <m:t>c</m:t>
        </m:r>
        <m:r>
          <w:rPr>
            <w:rFonts w:ascii="Cambria Math" w:hAnsi="Cambria Math"/>
          </w:rPr>
          <m:t xml:space="preserve"> </m:t>
        </m:r>
      </m:oMath>
      <w:r w:rsidRPr="008B2FB6">
        <w:rPr>
          <w:rFonts w:ascii="Times New Roman" w:hAnsi="Times New Roman"/>
        </w:rPr>
        <w:t> принимаются значения, указанные в этом приложении.</w:t>
      </w:r>
    </w:p>
    <w:p w:rsidR="008B2FB6" w:rsidRPr="008B2FB6" w:rsidRDefault="008B2FB6" w:rsidP="008B2FB6">
      <w:pPr>
        <w:spacing w:after="0" w:line="240" w:lineRule="auto"/>
        <w:ind w:firstLine="708"/>
        <w:jc w:val="both"/>
        <w:rPr>
          <w:rFonts w:ascii="Times New Roman" w:hAnsi="Times New Roman"/>
          <w:b/>
        </w:rPr>
      </w:pPr>
      <w:r w:rsidRPr="008B2FB6">
        <w:rPr>
          <w:rFonts w:ascii="Times New Roman" w:hAnsi="Times New Roman"/>
          <w:b/>
        </w:rPr>
        <w:t>Таблица 3</w:t>
      </w:r>
    </w:p>
    <w:tbl>
      <w:tblPr>
        <w:tblStyle w:val="830"/>
        <w:tblW w:w="9657" w:type="dxa"/>
        <w:tblInd w:w="108" w:type="dxa"/>
        <w:tblLayout w:type="fixed"/>
        <w:tblLook w:val="04A0" w:firstRow="1" w:lastRow="0" w:firstColumn="1" w:lastColumn="0" w:noHBand="0" w:noVBand="1"/>
      </w:tblPr>
      <w:tblGrid>
        <w:gridCol w:w="567"/>
        <w:gridCol w:w="1984"/>
        <w:gridCol w:w="1277"/>
        <w:gridCol w:w="1275"/>
        <w:gridCol w:w="1275"/>
        <w:gridCol w:w="1843"/>
        <w:gridCol w:w="1418"/>
        <w:gridCol w:w="18"/>
      </w:tblGrid>
      <w:tr w:rsidR="008B2FB6" w:rsidRPr="008B2FB6" w:rsidTr="00AD603E">
        <w:trPr>
          <w:gridAfter w:val="1"/>
          <w:wAfter w:w="18" w:type="dxa"/>
          <w:trHeight w:val="207"/>
        </w:trPr>
        <w:tc>
          <w:tcPr>
            <w:tcW w:w="567"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 п/п</w:t>
            </w:r>
          </w:p>
        </w:tc>
        <w:tc>
          <w:tcPr>
            <w:tcW w:w="1984"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Наименование веществ</w:t>
            </w:r>
          </w:p>
        </w:tc>
        <w:tc>
          <w:tcPr>
            <w:tcW w:w="1277"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 xml:space="preserve">ПДК водного объекта </w:t>
            </w:r>
          </w:p>
          <w:p w:rsidR="008B2FB6" w:rsidRPr="008B2FB6" w:rsidRDefault="008B2FB6" w:rsidP="008B2FB6">
            <w:pPr>
              <w:rPr>
                <w:rFonts w:ascii="Times New Roman" w:hAnsi="Times New Roman"/>
                <w:sz w:val="18"/>
              </w:rPr>
            </w:pPr>
            <w:r w:rsidRPr="008B2FB6">
              <w:rPr>
                <w:rFonts w:ascii="Times New Roman" w:hAnsi="Times New Roman"/>
                <w:sz w:val="18"/>
              </w:rPr>
              <w:t>р/х значения, мг/л</w:t>
            </w:r>
          </w:p>
        </w:tc>
        <w:tc>
          <w:tcPr>
            <w:tcW w:w="1275"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 xml:space="preserve">Фоновая </w:t>
            </w:r>
            <w:proofErr w:type="spellStart"/>
            <w:r w:rsidRPr="008B2FB6">
              <w:rPr>
                <w:rFonts w:ascii="Times New Roman" w:hAnsi="Times New Roman"/>
                <w:sz w:val="18"/>
              </w:rPr>
              <w:t>конц</w:t>
            </w:r>
            <w:proofErr w:type="spellEnd"/>
            <w:r w:rsidRPr="008B2FB6">
              <w:rPr>
                <w:rFonts w:ascii="Times New Roman" w:hAnsi="Times New Roman"/>
                <w:sz w:val="18"/>
              </w:rPr>
              <w:t>-я водного объекта, мг/л</w:t>
            </w:r>
          </w:p>
        </w:tc>
        <w:tc>
          <w:tcPr>
            <w:tcW w:w="1275"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 xml:space="preserve">Фактическая </w:t>
            </w:r>
            <w:proofErr w:type="spellStart"/>
            <w:r w:rsidRPr="008B2FB6">
              <w:rPr>
                <w:rFonts w:ascii="Times New Roman" w:hAnsi="Times New Roman"/>
                <w:sz w:val="18"/>
              </w:rPr>
              <w:t>конц</w:t>
            </w:r>
            <w:proofErr w:type="spellEnd"/>
            <w:r w:rsidRPr="008B2FB6">
              <w:rPr>
                <w:rFonts w:ascii="Times New Roman" w:hAnsi="Times New Roman"/>
                <w:sz w:val="18"/>
              </w:rPr>
              <w:t>-я сточных вод**, мг/л</w:t>
            </w:r>
          </w:p>
        </w:tc>
        <w:tc>
          <w:tcPr>
            <w:tcW w:w="1843"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Нормативно-допустимая концентрация, мг/л</w:t>
            </w:r>
          </w:p>
        </w:tc>
        <w:tc>
          <w:tcPr>
            <w:tcW w:w="1418" w:type="dxa"/>
            <w:vMerge w:val="restart"/>
          </w:tcPr>
          <w:p w:rsidR="008B2FB6" w:rsidRPr="008B2FB6" w:rsidRDefault="008B2FB6" w:rsidP="008B2FB6">
            <w:pPr>
              <w:rPr>
                <w:rFonts w:ascii="Times New Roman" w:hAnsi="Times New Roman"/>
                <w:sz w:val="18"/>
              </w:rPr>
            </w:pPr>
            <w:r w:rsidRPr="008B2FB6">
              <w:rPr>
                <w:rFonts w:ascii="Times New Roman" w:hAnsi="Times New Roman"/>
                <w:sz w:val="18"/>
              </w:rPr>
              <w:t>Норматив допустимого сброса, г/час</w:t>
            </w:r>
          </w:p>
        </w:tc>
      </w:tr>
      <w:tr w:rsidR="008B2FB6" w:rsidRPr="008B2FB6" w:rsidTr="00AD603E">
        <w:trPr>
          <w:gridAfter w:val="1"/>
          <w:wAfter w:w="18" w:type="dxa"/>
          <w:trHeight w:val="207"/>
        </w:trPr>
        <w:tc>
          <w:tcPr>
            <w:tcW w:w="567" w:type="dxa"/>
            <w:vMerge/>
          </w:tcPr>
          <w:p w:rsidR="008B2FB6" w:rsidRPr="008B2FB6" w:rsidRDefault="008B2FB6" w:rsidP="008B2FB6">
            <w:pPr>
              <w:rPr>
                <w:rFonts w:ascii="Times New Roman" w:hAnsi="Times New Roman"/>
                <w:sz w:val="18"/>
              </w:rPr>
            </w:pPr>
          </w:p>
        </w:tc>
        <w:tc>
          <w:tcPr>
            <w:tcW w:w="1984" w:type="dxa"/>
            <w:vMerge/>
          </w:tcPr>
          <w:p w:rsidR="008B2FB6" w:rsidRPr="008B2FB6" w:rsidRDefault="008B2FB6" w:rsidP="008B2FB6">
            <w:pPr>
              <w:rPr>
                <w:rFonts w:ascii="Times New Roman" w:hAnsi="Times New Roman"/>
                <w:sz w:val="18"/>
              </w:rPr>
            </w:pPr>
          </w:p>
        </w:tc>
        <w:tc>
          <w:tcPr>
            <w:tcW w:w="1277" w:type="dxa"/>
            <w:vMerge/>
          </w:tcPr>
          <w:p w:rsidR="008B2FB6" w:rsidRPr="008B2FB6" w:rsidRDefault="008B2FB6" w:rsidP="008B2FB6">
            <w:pPr>
              <w:rPr>
                <w:rFonts w:ascii="Times New Roman" w:hAnsi="Times New Roman"/>
                <w:sz w:val="18"/>
              </w:rPr>
            </w:pPr>
          </w:p>
        </w:tc>
        <w:tc>
          <w:tcPr>
            <w:tcW w:w="1275" w:type="dxa"/>
            <w:vMerge/>
          </w:tcPr>
          <w:p w:rsidR="008B2FB6" w:rsidRPr="008B2FB6" w:rsidRDefault="008B2FB6" w:rsidP="008B2FB6">
            <w:pPr>
              <w:rPr>
                <w:rFonts w:ascii="Times New Roman" w:hAnsi="Times New Roman"/>
                <w:sz w:val="18"/>
              </w:rPr>
            </w:pPr>
          </w:p>
        </w:tc>
        <w:tc>
          <w:tcPr>
            <w:tcW w:w="1275" w:type="dxa"/>
            <w:vMerge/>
          </w:tcPr>
          <w:p w:rsidR="008B2FB6" w:rsidRPr="008B2FB6" w:rsidRDefault="008B2FB6" w:rsidP="008B2FB6">
            <w:pPr>
              <w:rPr>
                <w:rFonts w:ascii="Times New Roman" w:hAnsi="Times New Roman"/>
                <w:sz w:val="18"/>
              </w:rPr>
            </w:pPr>
          </w:p>
        </w:tc>
        <w:tc>
          <w:tcPr>
            <w:tcW w:w="1843" w:type="dxa"/>
            <w:vMerge/>
          </w:tcPr>
          <w:p w:rsidR="008B2FB6" w:rsidRPr="008B2FB6" w:rsidRDefault="008B2FB6" w:rsidP="008B2FB6">
            <w:pPr>
              <w:rPr>
                <w:rFonts w:ascii="Times New Roman" w:hAnsi="Times New Roman"/>
                <w:sz w:val="18"/>
              </w:rPr>
            </w:pPr>
          </w:p>
        </w:tc>
        <w:tc>
          <w:tcPr>
            <w:tcW w:w="1418" w:type="dxa"/>
            <w:vMerge/>
          </w:tcPr>
          <w:p w:rsidR="008B2FB6" w:rsidRPr="008B2FB6" w:rsidRDefault="008B2FB6" w:rsidP="008B2FB6">
            <w:pPr>
              <w:rPr>
                <w:rFonts w:ascii="Times New Roman" w:hAnsi="Times New Roman"/>
                <w:sz w:val="18"/>
              </w:rPr>
            </w:pPr>
          </w:p>
        </w:tc>
      </w:tr>
      <w:tr w:rsidR="008B2FB6" w:rsidRPr="008B2FB6" w:rsidTr="00AD603E">
        <w:trPr>
          <w:trHeight w:val="252"/>
        </w:trPr>
        <w:tc>
          <w:tcPr>
            <w:tcW w:w="9657" w:type="dxa"/>
            <w:gridSpan w:val="8"/>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t>Общие показатели</w:t>
            </w:r>
          </w:p>
        </w:tc>
      </w:tr>
      <w:tr w:rsidR="008B2FB6" w:rsidRPr="008B2FB6" w:rsidTr="00AD603E">
        <w:trPr>
          <w:gridAfter w:val="1"/>
          <w:wAfter w:w="18" w:type="dxa"/>
          <w:trHeight w:val="799"/>
        </w:trPr>
        <w:tc>
          <w:tcPr>
            <w:tcW w:w="56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1</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2</w:t>
            </w:r>
          </w:p>
        </w:tc>
        <w:tc>
          <w:tcPr>
            <w:tcW w:w="1984" w:type="dxa"/>
          </w:tcPr>
          <w:p w:rsidR="008B2FB6" w:rsidRPr="008B2FB6" w:rsidRDefault="008B2FB6" w:rsidP="008B2FB6">
            <w:pPr>
              <w:rPr>
                <w:rFonts w:ascii="Times New Roman" w:hAnsi="Times New Roman"/>
                <w:sz w:val="18"/>
                <w:vertAlign w:val="subscript"/>
              </w:rPr>
            </w:pPr>
            <w:r w:rsidRPr="008B2FB6">
              <w:rPr>
                <w:rFonts w:ascii="Times New Roman" w:hAnsi="Times New Roman"/>
                <w:sz w:val="18"/>
              </w:rPr>
              <w:t xml:space="preserve">БПК </w:t>
            </w:r>
            <w:r w:rsidRPr="008B2FB6">
              <w:rPr>
                <w:rFonts w:ascii="Times New Roman" w:hAnsi="Times New Roman"/>
                <w:sz w:val="18"/>
                <w:vertAlign w:val="subscript"/>
              </w:rPr>
              <w:t>полн.</w:t>
            </w:r>
          </w:p>
          <w:p w:rsidR="008B2FB6" w:rsidRPr="008B2FB6" w:rsidRDefault="008B2FB6" w:rsidP="008B2FB6">
            <w:pPr>
              <w:rPr>
                <w:rFonts w:ascii="Times New Roman" w:hAnsi="Times New Roman"/>
                <w:sz w:val="18"/>
                <w:vertAlign w:val="subscript"/>
              </w:rPr>
            </w:pPr>
            <w:r w:rsidRPr="008B2FB6">
              <w:rPr>
                <w:rFonts w:ascii="Times New Roman" w:hAnsi="Times New Roman"/>
                <w:sz w:val="18"/>
              </w:rPr>
              <w:t xml:space="preserve">БПК </w:t>
            </w:r>
            <w:r w:rsidRPr="008B2FB6">
              <w:rPr>
                <w:rFonts w:ascii="Times New Roman" w:hAnsi="Times New Roman"/>
                <w:sz w:val="18"/>
                <w:vertAlign w:val="subscript"/>
              </w:rPr>
              <w:t>5 (*0,7)</w:t>
            </w:r>
          </w:p>
          <w:p w:rsidR="008B2FB6" w:rsidRPr="008B2FB6" w:rsidRDefault="008B2FB6" w:rsidP="008B2FB6">
            <w:pPr>
              <w:rPr>
                <w:rFonts w:ascii="Times New Roman" w:hAnsi="Times New Roman"/>
                <w:sz w:val="18"/>
              </w:rPr>
            </w:pPr>
            <w:r w:rsidRPr="008B2FB6">
              <w:rPr>
                <w:rFonts w:ascii="Times New Roman" w:hAnsi="Times New Roman"/>
                <w:sz w:val="18"/>
              </w:rPr>
              <w:t>Сухой остаток</w:t>
            </w:r>
          </w:p>
        </w:tc>
        <w:tc>
          <w:tcPr>
            <w:tcW w:w="1277"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3,0</w:t>
            </w:r>
          </w:p>
          <w:p w:rsidR="008B2FB6" w:rsidRPr="008B2FB6" w:rsidRDefault="008B2FB6" w:rsidP="008B2FB6">
            <w:pPr>
              <w:jc w:val="center"/>
              <w:rPr>
                <w:rFonts w:ascii="Times New Roman" w:hAnsi="Times New Roman"/>
                <w:sz w:val="18"/>
              </w:rPr>
            </w:pPr>
            <w:r w:rsidRPr="008B2FB6">
              <w:rPr>
                <w:rFonts w:ascii="Times New Roman" w:hAnsi="Times New Roman"/>
                <w:sz w:val="18"/>
              </w:rPr>
              <w:t>2,1</w:t>
            </w:r>
          </w:p>
          <w:p w:rsidR="008B2FB6" w:rsidRPr="008B2FB6" w:rsidRDefault="008B2FB6" w:rsidP="008B2FB6">
            <w:pPr>
              <w:jc w:val="center"/>
              <w:rPr>
                <w:rFonts w:ascii="Times New Roman" w:hAnsi="Times New Roman"/>
                <w:sz w:val="18"/>
              </w:rPr>
            </w:pPr>
            <w:r w:rsidRPr="008B2FB6">
              <w:rPr>
                <w:rFonts w:ascii="Times New Roman" w:hAnsi="Times New Roman"/>
                <w:sz w:val="18"/>
              </w:rPr>
              <w:t>1000,0</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2,95</w:t>
            </w:r>
          </w:p>
          <w:p w:rsidR="008B2FB6" w:rsidRPr="008B2FB6" w:rsidRDefault="008B2FB6" w:rsidP="008B2FB6">
            <w:pPr>
              <w:jc w:val="center"/>
              <w:rPr>
                <w:rFonts w:ascii="Times New Roman" w:hAnsi="Times New Roman"/>
                <w:sz w:val="18"/>
              </w:rPr>
            </w:pPr>
            <w:r w:rsidRPr="008B2FB6">
              <w:rPr>
                <w:rFonts w:ascii="Times New Roman" w:hAnsi="Times New Roman"/>
                <w:sz w:val="18"/>
              </w:rPr>
              <w:t>2,07</w:t>
            </w:r>
          </w:p>
          <w:p w:rsidR="008B2FB6" w:rsidRPr="008B2FB6" w:rsidRDefault="008B2FB6" w:rsidP="008B2FB6">
            <w:pPr>
              <w:jc w:val="center"/>
              <w:rPr>
                <w:rFonts w:ascii="Times New Roman" w:hAnsi="Times New Roman"/>
                <w:sz w:val="18"/>
              </w:rPr>
            </w:pPr>
            <w:r w:rsidRPr="008B2FB6">
              <w:rPr>
                <w:rFonts w:ascii="Times New Roman" w:hAnsi="Times New Roman"/>
                <w:sz w:val="18"/>
              </w:rPr>
              <w:t>846,30</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3,00</w:t>
            </w:r>
          </w:p>
          <w:p w:rsidR="008B2FB6" w:rsidRPr="008B2FB6" w:rsidRDefault="008B2FB6" w:rsidP="008B2FB6">
            <w:pPr>
              <w:jc w:val="center"/>
              <w:rPr>
                <w:rFonts w:ascii="Times New Roman" w:hAnsi="Times New Roman"/>
                <w:sz w:val="18"/>
              </w:rPr>
            </w:pPr>
            <w:r w:rsidRPr="008B2FB6">
              <w:rPr>
                <w:rFonts w:ascii="Times New Roman" w:hAnsi="Times New Roman"/>
                <w:sz w:val="18"/>
              </w:rPr>
              <w:t>2,00</w:t>
            </w:r>
          </w:p>
          <w:p w:rsidR="008B2FB6" w:rsidRPr="008B2FB6" w:rsidRDefault="008B2FB6" w:rsidP="008B2FB6">
            <w:pPr>
              <w:jc w:val="center"/>
              <w:rPr>
                <w:rFonts w:ascii="Times New Roman" w:hAnsi="Times New Roman"/>
                <w:sz w:val="18"/>
              </w:rPr>
            </w:pPr>
            <w:r w:rsidRPr="008B2FB6">
              <w:rPr>
                <w:rFonts w:ascii="Times New Roman" w:hAnsi="Times New Roman"/>
                <w:sz w:val="18"/>
              </w:rPr>
              <w:t>1000,0</w:t>
            </w:r>
          </w:p>
        </w:tc>
        <w:tc>
          <w:tcPr>
            <w:tcW w:w="1843"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3,00</w:t>
            </w:r>
          </w:p>
          <w:p w:rsidR="008B2FB6" w:rsidRPr="008B2FB6" w:rsidRDefault="008B2FB6" w:rsidP="008B2FB6">
            <w:pPr>
              <w:jc w:val="center"/>
              <w:rPr>
                <w:rFonts w:ascii="Times New Roman" w:hAnsi="Times New Roman"/>
                <w:sz w:val="18"/>
              </w:rPr>
            </w:pPr>
            <w:r w:rsidRPr="008B2FB6">
              <w:rPr>
                <w:rFonts w:ascii="Times New Roman" w:hAnsi="Times New Roman"/>
                <w:sz w:val="18"/>
              </w:rPr>
              <w:t>2,00</w:t>
            </w:r>
          </w:p>
          <w:p w:rsidR="008B2FB6" w:rsidRPr="008B2FB6" w:rsidRDefault="008B2FB6" w:rsidP="008B2FB6">
            <w:pPr>
              <w:jc w:val="center"/>
              <w:rPr>
                <w:rFonts w:ascii="Times New Roman" w:hAnsi="Times New Roman"/>
                <w:sz w:val="18"/>
              </w:rPr>
            </w:pPr>
            <w:r w:rsidRPr="008B2FB6">
              <w:rPr>
                <w:rFonts w:ascii="Times New Roman" w:hAnsi="Times New Roman"/>
                <w:sz w:val="18"/>
              </w:rPr>
              <w:t>1000,0</w:t>
            </w:r>
          </w:p>
        </w:tc>
        <w:tc>
          <w:tcPr>
            <w:tcW w:w="1418"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825,00</w:t>
            </w:r>
          </w:p>
          <w:p w:rsidR="008B2FB6" w:rsidRPr="008B2FB6" w:rsidRDefault="008B2FB6" w:rsidP="008B2FB6">
            <w:pPr>
              <w:jc w:val="center"/>
              <w:rPr>
                <w:rFonts w:ascii="Times New Roman" w:hAnsi="Times New Roman"/>
                <w:sz w:val="18"/>
              </w:rPr>
            </w:pPr>
            <w:r w:rsidRPr="008B2FB6">
              <w:rPr>
                <w:rFonts w:ascii="Times New Roman" w:hAnsi="Times New Roman"/>
                <w:sz w:val="18"/>
              </w:rPr>
              <w:t>550,00</w:t>
            </w:r>
          </w:p>
          <w:p w:rsidR="008B2FB6" w:rsidRPr="008B2FB6" w:rsidRDefault="008B2FB6" w:rsidP="008B2FB6">
            <w:pPr>
              <w:jc w:val="center"/>
              <w:rPr>
                <w:rFonts w:ascii="Times New Roman" w:hAnsi="Times New Roman"/>
                <w:sz w:val="18"/>
              </w:rPr>
            </w:pPr>
            <w:r w:rsidRPr="008B2FB6">
              <w:rPr>
                <w:rFonts w:ascii="Times New Roman" w:hAnsi="Times New Roman"/>
                <w:sz w:val="18"/>
              </w:rPr>
              <w:t>275000,0</w:t>
            </w:r>
          </w:p>
        </w:tc>
      </w:tr>
      <w:tr w:rsidR="008B2FB6" w:rsidRPr="008B2FB6" w:rsidTr="00AD603E">
        <w:tc>
          <w:tcPr>
            <w:tcW w:w="9657" w:type="dxa"/>
            <w:gridSpan w:val="8"/>
            <w:vAlign w:val="center"/>
          </w:tcPr>
          <w:p w:rsidR="008B2FB6" w:rsidRPr="008B2FB6" w:rsidRDefault="008B2FB6" w:rsidP="008B2FB6">
            <w:pPr>
              <w:jc w:val="center"/>
              <w:rPr>
                <w:rFonts w:ascii="Times New Roman" w:hAnsi="Times New Roman"/>
                <w:sz w:val="18"/>
              </w:rPr>
            </w:pPr>
            <w:r w:rsidRPr="008B2FB6">
              <w:rPr>
                <w:rFonts w:ascii="Times New Roman" w:hAnsi="Times New Roman"/>
                <w:i/>
                <w:sz w:val="18"/>
              </w:rPr>
              <w:t>Санитарные показатели</w:t>
            </w:r>
          </w:p>
        </w:tc>
      </w:tr>
      <w:tr w:rsidR="008B2FB6" w:rsidRPr="008B2FB6" w:rsidTr="00AD603E">
        <w:trPr>
          <w:gridAfter w:val="1"/>
          <w:wAfter w:w="18" w:type="dxa"/>
        </w:trPr>
        <w:tc>
          <w:tcPr>
            <w:tcW w:w="56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3</w:t>
            </w:r>
          </w:p>
          <w:p w:rsidR="008B2FB6" w:rsidRPr="008B2FB6" w:rsidRDefault="008B2FB6" w:rsidP="008B2FB6">
            <w:pPr>
              <w:jc w:val="center"/>
              <w:rPr>
                <w:rFonts w:ascii="Times New Roman" w:hAnsi="Times New Roman"/>
                <w:sz w:val="18"/>
              </w:rPr>
            </w:pPr>
            <w:r w:rsidRPr="008B2FB6">
              <w:rPr>
                <w:rFonts w:ascii="Times New Roman" w:hAnsi="Times New Roman"/>
                <w:sz w:val="18"/>
              </w:rPr>
              <w:t>4</w:t>
            </w:r>
          </w:p>
        </w:tc>
        <w:tc>
          <w:tcPr>
            <w:tcW w:w="1984" w:type="dxa"/>
          </w:tcPr>
          <w:p w:rsidR="008B2FB6" w:rsidRPr="008B2FB6" w:rsidRDefault="008B2FB6" w:rsidP="008B2FB6">
            <w:pPr>
              <w:rPr>
                <w:rFonts w:ascii="Times New Roman" w:hAnsi="Times New Roman"/>
                <w:sz w:val="18"/>
              </w:rPr>
            </w:pPr>
            <w:r w:rsidRPr="008B2FB6">
              <w:rPr>
                <w:rFonts w:ascii="Times New Roman" w:hAnsi="Times New Roman"/>
                <w:sz w:val="18"/>
              </w:rPr>
              <w:t>Фосфат-ион (по Р)</w:t>
            </w:r>
          </w:p>
          <w:p w:rsidR="008B2FB6" w:rsidRPr="008B2FB6" w:rsidRDefault="008B2FB6" w:rsidP="008B2FB6">
            <w:pPr>
              <w:rPr>
                <w:rFonts w:ascii="Times New Roman" w:hAnsi="Times New Roman"/>
                <w:sz w:val="18"/>
              </w:rPr>
            </w:pPr>
            <w:r w:rsidRPr="008B2FB6">
              <w:rPr>
                <w:rFonts w:ascii="Times New Roman" w:hAnsi="Times New Roman"/>
                <w:sz w:val="18"/>
              </w:rPr>
              <w:t>АСПАВ</w:t>
            </w:r>
          </w:p>
        </w:tc>
        <w:tc>
          <w:tcPr>
            <w:tcW w:w="127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0,2</w:t>
            </w:r>
          </w:p>
          <w:p w:rsidR="008B2FB6" w:rsidRPr="008B2FB6" w:rsidRDefault="008B2FB6" w:rsidP="008B2FB6">
            <w:pPr>
              <w:jc w:val="center"/>
              <w:rPr>
                <w:rFonts w:ascii="Times New Roman" w:hAnsi="Times New Roman"/>
                <w:sz w:val="18"/>
              </w:rPr>
            </w:pPr>
            <w:r w:rsidRPr="008B2FB6">
              <w:rPr>
                <w:rFonts w:ascii="Times New Roman" w:hAnsi="Times New Roman"/>
                <w:sz w:val="18"/>
              </w:rPr>
              <w:t>0,1</w:t>
            </w:r>
          </w:p>
        </w:tc>
        <w:tc>
          <w:tcPr>
            <w:tcW w:w="1275"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0,19</w:t>
            </w:r>
          </w:p>
          <w:p w:rsidR="008B2FB6" w:rsidRPr="008B2FB6" w:rsidRDefault="008B2FB6" w:rsidP="008B2FB6">
            <w:pPr>
              <w:jc w:val="center"/>
              <w:rPr>
                <w:rFonts w:ascii="Times New Roman" w:hAnsi="Times New Roman"/>
                <w:sz w:val="18"/>
              </w:rPr>
            </w:pPr>
            <w:r w:rsidRPr="008B2FB6">
              <w:rPr>
                <w:rFonts w:ascii="Times New Roman" w:hAnsi="Times New Roman"/>
                <w:sz w:val="18"/>
              </w:rPr>
              <w:t>0,03</w:t>
            </w:r>
          </w:p>
        </w:tc>
        <w:tc>
          <w:tcPr>
            <w:tcW w:w="1275"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0,200</w:t>
            </w:r>
          </w:p>
          <w:p w:rsidR="008B2FB6" w:rsidRPr="008B2FB6" w:rsidRDefault="008B2FB6" w:rsidP="008B2FB6">
            <w:pPr>
              <w:jc w:val="center"/>
              <w:rPr>
                <w:rFonts w:ascii="Times New Roman" w:hAnsi="Times New Roman"/>
                <w:sz w:val="18"/>
              </w:rPr>
            </w:pPr>
            <w:r w:rsidRPr="008B2FB6">
              <w:rPr>
                <w:rFonts w:ascii="Times New Roman" w:hAnsi="Times New Roman"/>
                <w:sz w:val="18"/>
              </w:rPr>
              <w:t>0,100</w:t>
            </w:r>
          </w:p>
        </w:tc>
        <w:tc>
          <w:tcPr>
            <w:tcW w:w="1843"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0,200</w:t>
            </w:r>
          </w:p>
          <w:p w:rsidR="008B2FB6" w:rsidRPr="008B2FB6" w:rsidRDefault="008B2FB6" w:rsidP="008B2FB6">
            <w:pPr>
              <w:jc w:val="center"/>
              <w:rPr>
                <w:rFonts w:ascii="Times New Roman" w:hAnsi="Times New Roman"/>
                <w:sz w:val="18"/>
              </w:rPr>
            </w:pPr>
            <w:r w:rsidRPr="008B2FB6">
              <w:rPr>
                <w:rFonts w:ascii="Times New Roman" w:hAnsi="Times New Roman"/>
                <w:sz w:val="18"/>
              </w:rPr>
              <w:t>0,100</w:t>
            </w:r>
          </w:p>
        </w:tc>
        <w:tc>
          <w:tcPr>
            <w:tcW w:w="1418"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55,00</w:t>
            </w:r>
          </w:p>
          <w:p w:rsidR="008B2FB6" w:rsidRPr="008B2FB6" w:rsidRDefault="008B2FB6" w:rsidP="008B2FB6">
            <w:pPr>
              <w:jc w:val="center"/>
              <w:rPr>
                <w:rFonts w:ascii="Times New Roman" w:hAnsi="Times New Roman"/>
                <w:sz w:val="18"/>
              </w:rPr>
            </w:pPr>
            <w:r w:rsidRPr="008B2FB6">
              <w:rPr>
                <w:rFonts w:ascii="Times New Roman" w:hAnsi="Times New Roman"/>
                <w:sz w:val="18"/>
              </w:rPr>
              <w:t>27,500</w:t>
            </w:r>
          </w:p>
        </w:tc>
      </w:tr>
      <w:tr w:rsidR="008B2FB6" w:rsidRPr="008B2FB6" w:rsidTr="00AD603E">
        <w:tc>
          <w:tcPr>
            <w:tcW w:w="9657" w:type="dxa"/>
            <w:gridSpan w:val="8"/>
            <w:vAlign w:val="center"/>
          </w:tcPr>
          <w:p w:rsidR="008B2FB6" w:rsidRPr="008B2FB6" w:rsidRDefault="008B2FB6" w:rsidP="008B2FB6">
            <w:pPr>
              <w:jc w:val="center"/>
              <w:rPr>
                <w:rFonts w:ascii="Times New Roman" w:hAnsi="Times New Roman"/>
                <w:sz w:val="18"/>
              </w:rPr>
            </w:pPr>
            <w:r w:rsidRPr="008B2FB6">
              <w:rPr>
                <w:rFonts w:ascii="Times New Roman" w:hAnsi="Times New Roman"/>
                <w:i/>
                <w:sz w:val="18"/>
              </w:rPr>
              <w:t>Санитарно-токсикологические показатели</w:t>
            </w:r>
          </w:p>
        </w:tc>
      </w:tr>
      <w:tr w:rsidR="008B2FB6" w:rsidRPr="008B2FB6" w:rsidTr="00AD603E">
        <w:trPr>
          <w:gridAfter w:val="1"/>
          <w:wAfter w:w="18" w:type="dxa"/>
        </w:trPr>
        <w:tc>
          <w:tcPr>
            <w:tcW w:w="56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5</w:t>
            </w:r>
          </w:p>
          <w:p w:rsidR="008B2FB6" w:rsidRPr="008B2FB6" w:rsidRDefault="008B2FB6" w:rsidP="008B2FB6">
            <w:pPr>
              <w:jc w:val="center"/>
              <w:rPr>
                <w:rFonts w:ascii="Times New Roman" w:hAnsi="Times New Roman"/>
                <w:sz w:val="18"/>
              </w:rPr>
            </w:pPr>
            <w:r w:rsidRPr="008B2FB6">
              <w:rPr>
                <w:rFonts w:ascii="Times New Roman" w:hAnsi="Times New Roman"/>
                <w:sz w:val="18"/>
              </w:rPr>
              <w:t>6</w:t>
            </w:r>
          </w:p>
          <w:p w:rsidR="008B2FB6" w:rsidRPr="008B2FB6" w:rsidRDefault="008B2FB6" w:rsidP="008B2FB6">
            <w:pPr>
              <w:jc w:val="center"/>
              <w:rPr>
                <w:rFonts w:ascii="Times New Roman" w:hAnsi="Times New Roman"/>
                <w:sz w:val="18"/>
              </w:rPr>
            </w:pPr>
            <w:r w:rsidRPr="008B2FB6">
              <w:rPr>
                <w:rFonts w:ascii="Times New Roman" w:hAnsi="Times New Roman"/>
                <w:sz w:val="18"/>
              </w:rPr>
              <w:t>7</w:t>
            </w:r>
          </w:p>
        </w:tc>
        <w:tc>
          <w:tcPr>
            <w:tcW w:w="1984" w:type="dxa"/>
          </w:tcPr>
          <w:p w:rsidR="008B2FB6" w:rsidRPr="008B2FB6" w:rsidRDefault="008B2FB6" w:rsidP="008B2FB6">
            <w:pPr>
              <w:rPr>
                <w:rFonts w:ascii="Times New Roman" w:hAnsi="Times New Roman"/>
                <w:sz w:val="18"/>
              </w:rPr>
            </w:pPr>
            <w:proofErr w:type="spellStart"/>
            <w:r w:rsidRPr="008B2FB6">
              <w:rPr>
                <w:rFonts w:ascii="Times New Roman" w:hAnsi="Times New Roman"/>
                <w:sz w:val="18"/>
              </w:rPr>
              <w:t>Взвеш</w:t>
            </w:r>
            <w:proofErr w:type="spellEnd"/>
            <w:r w:rsidRPr="008B2FB6">
              <w:rPr>
                <w:rFonts w:ascii="Times New Roman" w:hAnsi="Times New Roman"/>
                <w:sz w:val="18"/>
              </w:rPr>
              <w:t>. вещества</w:t>
            </w:r>
          </w:p>
          <w:p w:rsidR="008B2FB6" w:rsidRPr="008B2FB6" w:rsidRDefault="008B2FB6" w:rsidP="008B2FB6">
            <w:pPr>
              <w:rPr>
                <w:rFonts w:ascii="Times New Roman" w:hAnsi="Times New Roman"/>
                <w:sz w:val="18"/>
              </w:rPr>
            </w:pPr>
            <w:r w:rsidRPr="008B2FB6">
              <w:rPr>
                <w:rFonts w:ascii="Times New Roman" w:hAnsi="Times New Roman"/>
                <w:sz w:val="18"/>
              </w:rPr>
              <w:t>Сульфат-анион</w:t>
            </w:r>
          </w:p>
          <w:p w:rsidR="008B2FB6" w:rsidRPr="008B2FB6" w:rsidRDefault="008B2FB6" w:rsidP="008B2FB6">
            <w:pPr>
              <w:rPr>
                <w:rFonts w:ascii="Times New Roman" w:hAnsi="Times New Roman"/>
                <w:sz w:val="18"/>
              </w:rPr>
            </w:pPr>
            <w:r w:rsidRPr="008B2FB6">
              <w:rPr>
                <w:rFonts w:ascii="Times New Roman" w:hAnsi="Times New Roman"/>
                <w:sz w:val="18"/>
              </w:rPr>
              <w:t>Хлорид-анион</w:t>
            </w:r>
          </w:p>
        </w:tc>
        <w:tc>
          <w:tcPr>
            <w:tcW w:w="1277"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8,85</w:t>
            </w:r>
          </w:p>
          <w:p w:rsidR="008B2FB6" w:rsidRPr="008B2FB6" w:rsidRDefault="008B2FB6" w:rsidP="008B2FB6">
            <w:pPr>
              <w:jc w:val="center"/>
              <w:rPr>
                <w:rFonts w:ascii="Times New Roman" w:hAnsi="Times New Roman"/>
                <w:sz w:val="18"/>
              </w:rPr>
            </w:pPr>
            <w:r w:rsidRPr="008B2FB6">
              <w:rPr>
                <w:rFonts w:ascii="Times New Roman" w:hAnsi="Times New Roman"/>
                <w:sz w:val="18"/>
              </w:rPr>
              <w:t>100,0</w:t>
            </w:r>
          </w:p>
          <w:p w:rsidR="008B2FB6" w:rsidRPr="008B2FB6" w:rsidRDefault="008B2FB6" w:rsidP="008B2FB6">
            <w:pPr>
              <w:jc w:val="center"/>
              <w:rPr>
                <w:rFonts w:ascii="Times New Roman" w:hAnsi="Times New Roman"/>
                <w:sz w:val="18"/>
              </w:rPr>
            </w:pPr>
            <w:r w:rsidRPr="008B2FB6">
              <w:rPr>
                <w:rFonts w:ascii="Times New Roman" w:hAnsi="Times New Roman"/>
                <w:sz w:val="18"/>
              </w:rPr>
              <w:t>300,0</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8,60</w:t>
            </w:r>
          </w:p>
          <w:p w:rsidR="008B2FB6" w:rsidRPr="008B2FB6" w:rsidRDefault="008B2FB6" w:rsidP="008B2FB6">
            <w:pPr>
              <w:jc w:val="center"/>
              <w:rPr>
                <w:rFonts w:ascii="Times New Roman" w:hAnsi="Times New Roman"/>
                <w:sz w:val="18"/>
              </w:rPr>
            </w:pPr>
            <w:r w:rsidRPr="008B2FB6">
              <w:rPr>
                <w:rFonts w:ascii="Times New Roman" w:hAnsi="Times New Roman"/>
                <w:sz w:val="18"/>
              </w:rPr>
              <w:t>230,50</w:t>
            </w:r>
          </w:p>
          <w:p w:rsidR="008B2FB6" w:rsidRPr="008B2FB6" w:rsidRDefault="008B2FB6" w:rsidP="008B2FB6">
            <w:pPr>
              <w:jc w:val="center"/>
              <w:rPr>
                <w:rFonts w:ascii="Times New Roman" w:hAnsi="Times New Roman"/>
                <w:sz w:val="18"/>
              </w:rPr>
            </w:pPr>
            <w:r w:rsidRPr="008B2FB6">
              <w:rPr>
                <w:rFonts w:ascii="Times New Roman" w:hAnsi="Times New Roman"/>
                <w:sz w:val="18"/>
              </w:rPr>
              <w:t>72,10</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10,00</w:t>
            </w:r>
          </w:p>
          <w:p w:rsidR="008B2FB6" w:rsidRPr="008B2FB6" w:rsidRDefault="008B2FB6" w:rsidP="008B2FB6">
            <w:pPr>
              <w:jc w:val="center"/>
              <w:rPr>
                <w:rFonts w:ascii="Times New Roman" w:hAnsi="Times New Roman"/>
                <w:sz w:val="18"/>
              </w:rPr>
            </w:pPr>
            <w:r w:rsidRPr="008B2FB6">
              <w:rPr>
                <w:rFonts w:ascii="Times New Roman" w:hAnsi="Times New Roman"/>
                <w:sz w:val="18"/>
              </w:rPr>
              <w:t>100,00</w:t>
            </w:r>
          </w:p>
          <w:p w:rsidR="008B2FB6" w:rsidRPr="008B2FB6" w:rsidRDefault="008B2FB6" w:rsidP="008B2FB6">
            <w:pPr>
              <w:jc w:val="center"/>
              <w:rPr>
                <w:rFonts w:ascii="Times New Roman" w:hAnsi="Times New Roman"/>
                <w:sz w:val="18"/>
              </w:rPr>
            </w:pPr>
            <w:r w:rsidRPr="008B2FB6">
              <w:rPr>
                <w:rFonts w:ascii="Times New Roman" w:hAnsi="Times New Roman"/>
                <w:sz w:val="18"/>
              </w:rPr>
              <w:t>300,00</w:t>
            </w:r>
          </w:p>
        </w:tc>
        <w:tc>
          <w:tcPr>
            <w:tcW w:w="1843"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8,85</w:t>
            </w:r>
          </w:p>
          <w:p w:rsidR="008B2FB6" w:rsidRPr="008B2FB6" w:rsidRDefault="008B2FB6" w:rsidP="008B2FB6">
            <w:pPr>
              <w:jc w:val="center"/>
              <w:rPr>
                <w:rFonts w:ascii="Times New Roman" w:hAnsi="Times New Roman"/>
                <w:sz w:val="18"/>
              </w:rPr>
            </w:pPr>
            <w:r w:rsidRPr="008B2FB6">
              <w:rPr>
                <w:rFonts w:ascii="Times New Roman" w:hAnsi="Times New Roman"/>
                <w:sz w:val="18"/>
              </w:rPr>
              <w:t>100,00</w:t>
            </w:r>
          </w:p>
          <w:p w:rsidR="008B2FB6" w:rsidRPr="008B2FB6" w:rsidRDefault="008B2FB6" w:rsidP="008B2FB6">
            <w:pPr>
              <w:jc w:val="center"/>
              <w:rPr>
                <w:rFonts w:ascii="Times New Roman" w:hAnsi="Times New Roman"/>
                <w:sz w:val="18"/>
              </w:rPr>
            </w:pPr>
            <w:r w:rsidRPr="008B2FB6">
              <w:rPr>
                <w:rFonts w:ascii="Times New Roman" w:hAnsi="Times New Roman"/>
                <w:sz w:val="18"/>
              </w:rPr>
              <w:t>300,00</w:t>
            </w:r>
          </w:p>
        </w:tc>
        <w:tc>
          <w:tcPr>
            <w:tcW w:w="1418"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2433,75</w:t>
            </w:r>
          </w:p>
          <w:p w:rsidR="008B2FB6" w:rsidRPr="008B2FB6" w:rsidRDefault="008B2FB6" w:rsidP="008B2FB6">
            <w:pPr>
              <w:jc w:val="center"/>
              <w:rPr>
                <w:rFonts w:ascii="Times New Roman" w:hAnsi="Times New Roman"/>
                <w:sz w:val="18"/>
              </w:rPr>
            </w:pPr>
            <w:r w:rsidRPr="008B2FB6">
              <w:rPr>
                <w:rFonts w:ascii="Times New Roman" w:hAnsi="Times New Roman"/>
                <w:sz w:val="18"/>
              </w:rPr>
              <w:t>27500,0</w:t>
            </w:r>
          </w:p>
          <w:p w:rsidR="008B2FB6" w:rsidRPr="008B2FB6" w:rsidRDefault="008B2FB6" w:rsidP="008B2FB6">
            <w:pPr>
              <w:jc w:val="center"/>
              <w:rPr>
                <w:rFonts w:ascii="Times New Roman" w:hAnsi="Times New Roman"/>
                <w:sz w:val="18"/>
              </w:rPr>
            </w:pPr>
            <w:r w:rsidRPr="008B2FB6">
              <w:rPr>
                <w:rFonts w:ascii="Times New Roman" w:hAnsi="Times New Roman"/>
                <w:sz w:val="18"/>
              </w:rPr>
              <w:t>82500,0</w:t>
            </w:r>
          </w:p>
        </w:tc>
      </w:tr>
      <w:tr w:rsidR="008B2FB6" w:rsidRPr="008B2FB6" w:rsidTr="00AD603E">
        <w:trPr>
          <w:trHeight w:val="246"/>
        </w:trPr>
        <w:tc>
          <w:tcPr>
            <w:tcW w:w="9657" w:type="dxa"/>
            <w:gridSpan w:val="8"/>
            <w:vAlign w:val="center"/>
          </w:tcPr>
          <w:p w:rsidR="008B2FB6" w:rsidRPr="008B2FB6" w:rsidRDefault="008B2FB6" w:rsidP="008B2FB6">
            <w:pPr>
              <w:jc w:val="center"/>
              <w:rPr>
                <w:rFonts w:ascii="Times New Roman" w:hAnsi="Times New Roman"/>
                <w:sz w:val="18"/>
              </w:rPr>
            </w:pPr>
            <w:r w:rsidRPr="008B2FB6">
              <w:rPr>
                <w:rFonts w:ascii="Times New Roman" w:hAnsi="Times New Roman"/>
                <w:i/>
                <w:sz w:val="18"/>
              </w:rPr>
              <w:t>Токсикологические показатели</w:t>
            </w:r>
          </w:p>
        </w:tc>
      </w:tr>
      <w:tr w:rsidR="008B2FB6" w:rsidRPr="008B2FB6" w:rsidTr="00AD603E">
        <w:trPr>
          <w:gridAfter w:val="1"/>
          <w:wAfter w:w="18" w:type="dxa"/>
        </w:trPr>
        <w:tc>
          <w:tcPr>
            <w:tcW w:w="56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8</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9</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10</w:t>
            </w:r>
          </w:p>
          <w:p w:rsidR="008B2FB6" w:rsidRPr="008B2FB6" w:rsidRDefault="008B2FB6" w:rsidP="008B2FB6">
            <w:pPr>
              <w:jc w:val="center"/>
              <w:rPr>
                <w:rFonts w:ascii="Times New Roman" w:hAnsi="Times New Roman"/>
                <w:sz w:val="18"/>
              </w:rPr>
            </w:pPr>
          </w:p>
          <w:p w:rsidR="008B2FB6" w:rsidRPr="008B2FB6" w:rsidRDefault="008B2FB6" w:rsidP="008B2FB6">
            <w:pPr>
              <w:jc w:val="center"/>
              <w:rPr>
                <w:rFonts w:ascii="Times New Roman" w:hAnsi="Times New Roman"/>
                <w:sz w:val="18"/>
              </w:rPr>
            </w:pPr>
            <w:r w:rsidRPr="008B2FB6">
              <w:rPr>
                <w:rFonts w:ascii="Times New Roman" w:hAnsi="Times New Roman"/>
                <w:sz w:val="18"/>
              </w:rPr>
              <w:t>11</w:t>
            </w:r>
          </w:p>
        </w:tc>
        <w:tc>
          <w:tcPr>
            <w:tcW w:w="1984" w:type="dxa"/>
          </w:tcPr>
          <w:p w:rsidR="008B2FB6" w:rsidRPr="008B2FB6" w:rsidRDefault="008B2FB6" w:rsidP="008B2FB6">
            <w:pPr>
              <w:rPr>
                <w:rFonts w:ascii="Times New Roman" w:hAnsi="Times New Roman"/>
                <w:sz w:val="18"/>
              </w:rPr>
            </w:pPr>
            <w:r w:rsidRPr="008B2FB6">
              <w:rPr>
                <w:rFonts w:ascii="Times New Roman" w:hAnsi="Times New Roman"/>
                <w:sz w:val="18"/>
              </w:rPr>
              <w:t>Азот аммонийный</w:t>
            </w:r>
          </w:p>
          <w:p w:rsidR="008B2FB6" w:rsidRPr="008B2FB6" w:rsidRDefault="008B2FB6" w:rsidP="008B2FB6">
            <w:pPr>
              <w:rPr>
                <w:rFonts w:ascii="Times New Roman" w:hAnsi="Times New Roman"/>
                <w:sz w:val="18"/>
              </w:rPr>
            </w:pPr>
            <w:r w:rsidRPr="008B2FB6">
              <w:rPr>
                <w:rFonts w:ascii="Times New Roman" w:hAnsi="Times New Roman"/>
                <w:sz w:val="18"/>
              </w:rPr>
              <w:t xml:space="preserve">Аммоний-ион </w:t>
            </w:r>
            <w:r w:rsidRPr="008B2FB6">
              <w:rPr>
                <w:rFonts w:ascii="Times New Roman" w:hAnsi="Times New Roman"/>
                <w:sz w:val="16"/>
              </w:rPr>
              <w:t>(*1,288)</w:t>
            </w:r>
          </w:p>
          <w:p w:rsidR="008B2FB6" w:rsidRPr="008B2FB6" w:rsidRDefault="008B2FB6" w:rsidP="008B2FB6">
            <w:pPr>
              <w:rPr>
                <w:rFonts w:ascii="Times New Roman" w:hAnsi="Times New Roman"/>
                <w:sz w:val="18"/>
              </w:rPr>
            </w:pPr>
            <w:r w:rsidRPr="008B2FB6">
              <w:rPr>
                <w:rFonts w:ascii="Times New Roman" w:hAnsi="Times New Roman"/>
                <w:sz w:val="18"/>
              </w:rPr>
              <w:t xml:space="preserve">Азот нитратный </w:t>
            </w:r>
          </w:p>
          <w:p w:rsidR="008B2FB6" w:rsidRPr="008B2FB6" w:rsidRDefault="008B2FB6" w:rsidP="008B2FB6">
            <w:pPr>
              <w:rPr>
                <w:rFonts w:ascii="Times New Roman" w:hAnsi="Times New Roman"/>
                <w:sz w:val="16"/>
              </w:rPr>
            </w:pPr>
            <w:r w:rsidRPr="008B2FB6">
              <w:rPr>
                <w:rFonts w:ascii="Times New Roman" w:hAnsi="Times New Roman"/>
                <w:sz w:val="18"/>
              </w:rPr>
              <w:t xml:space="preserve">Нитрат-анион </w:t>
            </w:r>
            <w:r w:rsidRPr="008B2FB6">
              <w:rPr>
                <w:rFonts w:ascii="Times New Roman" w:hAnsi="Times New Roman"/>
                <w:sz w:val="16"/>
              </w:rPr>
              <w:t>(*4,427)</w:t>
            </w:r>
          </w:p>
          <w:p w:rsidR="008B2FB6" w:rsidRPr="008B2FB6" w:rsidRDefault="008B2FB6" w:rsidP="008B2FB6">
            <w:pPr>
              <w:rPr>
                <w:rFonts w:ascii="Times New Roman" w:hAnsi="Times New Roman"/>
                <w:sz w:val="18"/>
              </w:rPr>
            </w:pPr>
            <w:r w:rsidRPr="008B2FB6">
              <w:rPr>
                <w:rFonts w:ascii="Times New Roman" w:hAnsi="Times New Roman"/>
                <w:sz w:val="18"/>
              </w:rPr>
              <w:t>Азот нитритный</w:t>
            </w:r>
          </w:p>
          <w:p w:rsidR="008B2FB6" w:rsidRPr="008B2FB6" w:rsidRDefault="008B2FB6" w:rsidP="008B2FB6">
            <w:pPr>
              <w:rPr>
                <w:rFonts w:ascii="Times New Roman" w:hAnsi="Times New Roman"/>
                <w:sz w:val="16"/>
              </w:rPr>
            </w:pPr>
            <w:r w:rsidRPr="008B2FB6">
              <w:rPr>
                <w:rFonts w:ascii="Times New Roman" w:hAnsi="Times New Roman"/>
                <w:sz w:val="18"/>
              </w:rPr>
              <w:t xml:space="preserve">Нитрит-анион </w:t>
            </w:r>
            <w:r w:rsidRPr="008B2FB6">
              <w:rPr>
                <w:rFonts w:ascii="Times New Roman" w:hAnsi="Times New Roman"/>
                <w:sz w:val="16"/>
              </w:rPr>
              <w:t>(*3,285)</w:t>
            </w:r>
          </w:p>
          <w:p w:rsidR="008B2FB6" w:rsidRPr="008B2FB6" w:rsidRDefault="008B2FB6" w:rsidP="008B2FB6">
            <w:pPr>
              <w:rPr>
                <w:rFonts w:ascii="Times New Roman" w:hAnsi="Times New Roman"/>
                <w:sz w:val="18"/>
              </w:rPr>
            </w:pPr>
            <w:r w:rsidRPr="008B2FB6">
              <w:rPr>
                <w:rFonts w:ascii="Times New Roman" w:hAnsi="Times New Roman"/>
                <w:sz w:val="18"/>
              </w:rPr>
              <w:t>Железо*</w:t>
            </w:r>
          </w:p>
        </w:tc>
        <w:tc>
          <w:tcPr>
            <w:tcW w:w="1277"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0,4</w:t>
            </w:r>
          </w:p>
          <w:p w:rsidR="008B2FB6" w:rsidRPr="008B2FB6" w:rsidRDefault="008B2FB6" w:rsidP="008B2FB6">
            <w:pPr>
              <w:jc w:val="center"/>
              <w:rPr>
                <w:rFonts w:ascii="Times New Roman" w:hAnsi="Times New Roman"/>
                <w:sz w:val="18"/>
              </w:rPr>
            </w:pPr>
            <w:r w:rsidRPr="008B2FB6">
              <w:rPr>
                <w:rFonts w:ascii="Times New Roman" w:hAnsi="Times New Roman"/>
                <w:sz w:val="18"/>
              </w:rPr>
              <w:t>0,5</w:t>
            </w:r>
          </w:p>
          <w:p w:rsidR="008B2FB6" w:rsidRPr="008B2FB6" w:rsidRDefault="008B2FB6" w:rsidP="008B2FB6">
            <w:pPr>
              <w:jc w:val="center"/>
              <w:rPr>
                <w:rFonts w:ascii="Times New Roman" w:hAnsi="Times New Roman"/>
                <w:sz w:val="18"/>
              </w:rPr>
            </w:pPr>
            <w:r w:rsidRPr="008B2FB6">
              <w:rPr>
                <w:rFonts w:ascii="Times New Roman" w:hAnsi="Times New Roman"/>
                <w:sz w:val="18"/>
              </w:rPr>
              <w:t>9,0</w:t>
            </w:r>
          </w:p>
          <w:p w:rsidR="008B2FB6" w:rsidRPr="008B2FB6" w:rsidRDefault="008B2FB6" w:rsidP="008B2FB6">
            <w:pPr>
              <w:jc w:val="center"/>
              <w:rPr>
                <w:rFonts w:ascii="Times New Roman" w:hAnsi="Times New Roman"/>
                <w:sz w:val="18"/>
              </w:rPr>
            </w:pPr>
            <w:r w:rsidRPr="008B2FB6">
              <w:rPr>
                <w:rFonts w:ascii="Times New Roman" w:hAnsi="Times New Roman"/>
                <w:sz w:val="18"/>
              </w:rPr>
              <w:t>40,0</w:t>
            </w:r>
          </w:p>
          <w:p w:rsidR="008B2FB6" w:rsidRPr="008B2FB6" w:rsidRDefault="008B2FB6" w:rsidP="008B2FB6">
            <w:pPr>
              <w:jc w:val="center"/>
              <w:rPr>
                <w:rFonts w:ascii="Times New Roman" w:hAnsi="Times New Roman"/>
                <w:sz w:val="18"/>
              </w:rPr>
            </w:pPr>
            <w:r w:rsidRPr="008B2FB6">
              <w:rPr>
                <w:rFonts w:ascii="Times New Roman" w:hAnsi="Times New Roman"/>
                <w:sz w:val="18"/>
              </w:rPr>
              <w:t>0,02</w:t>
            </w:r>
          </w:p>
          <w:p w:rsidR="008B2FB6" w:rsidRPr="008B2FB6" w:rsidRDefault="008B2FB6" w:rsidP="008B2FB6">
            <w:pPr>
              <w:jc w:val="center"/>
              <w:rPr>
                <w:rFonts w:ascii="Times New Roman" w:hAnsi="Times New Roman"/>
                <w:sz w:val="18"/>
              </w:rPr>
            </w:pPr>
            <w:r w:rsidRPr="008B2FB6">
              <w:rPr>
                <w:rFonts w:ascii="Times New Roman" w:hAnsi="Times New Roman"/>
                <w:sz w:val="18"/>
              </w:rPr>
              <w:t>0,08</w:t>
            </w:r>
          </w:p>
          <w:p w:rsidR="008B2FB6" w:rsidRPr="008B2FB6" w:rsidRDefault="008B2FB6" w:rsidP="008B2FB6">
            <w:pPr>
              <w:jc w:val="center"/>
              <w:rPr>
                <w:rFonts w:ascii="Times New Roman" w:hAnsi="Times New Roman"/>
                <w:sz w:val="18"/>
              </w:rPr>
            </w:pPr>
            <w:r w:rsidRPr="008B2FB6">
              <w:rPr>
                <w:rFonts w:ascii="Times New Roman" w:hAnsi="Times New Roman"/>
                <w:sz w:val="18"/>
              </w:rPr>
              <w:t>0,1</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0,53</w:t>
            </w:r>
          </w:p>
          <w:p w:rsidR="008B2FB6" w:rsidRPr="008B2FB6" w:rsidRDefault="008B2FB6" w:rsidP="008B2FB6">
            <w:pPr>
              <w:jc w:val="center"/>
              <w:rPr>
                <w:rFonts w:ascii="Times New Roman" w:hAnsi="Times New Roman"/>
                <w:sz w:val="18"/>
              </w:rPr>
            </w:pPr>
            <w:r w:rsidRPr="008B2FB6">
              <w:rPr>
                <w:rFonts w:ascii="Times New Roman" w:hAnsi="Times New Roman"/>
                <w:sz w:val="18"/>
              </w:rPr>
              <w:t>0,68</w:t>
            </w:r>
          </w:p>
          <w:p w:rsidR="008B2FB6" w:rsidRPr="008B2FB6" w:rsidRDefault="008B2FB6" w:rsidP="008B2FB6">
            <w:pPr>
              <w:jc w:val="center"/>
              <w:rPr>
                <w:rFonts w:ascii="Times New Roman" w:hAnsi="Times New Roman"/>
                <w:sz w:val="18"/>
              </w:rPr>
            </w:pPr>
            <w:r w:rsidRPr="008B2FB6">
              <w:rPr>
                <w:rFonts w:ascii="Times New Roman" w:hAnsi="Times New Roman"/>
                <w:sz w:val="18"/>
              </w:rPr>
              <w:t>1,32</w:t>
            </w:r>
          </w:p>
          <w:p w:rsidR="008B2FB6" w:rsidRPr="008B2FB6" w:rsidRDefault="008B2FB6" w:rsidP="008B2FB6">
            <w:pPr>
              <w:jc w:val="center"/>
              <w:rPr>
                <w:rFonts w:ascii="Times New Roman" w:hAnsi="Times New Roman"/>
                <w:sz w:val="18"/>
              </w:rPr>
            </w:pPr>
            <w:r w:rsidRPr="008B2FB6">
              <w:rPr>
                <w:rFonts w:ascii="Times New Roman" w:hAnsi="Times New Roman"/>
                <w:sz w:val="18"/>
              </w:rPr>
              <w:t>5,84</w:t>
            </w:r>
          </w:p>
          <w:p w:rsidR="008B2FB6" w:rsidRPr="008B2FB6" w:rsidRDefault="008B2FB6" w:rsidP="008B2FB6">
            <w:pPr>
              <w:jc w:val="center"/>
              <w:rPr>
                <w:rFonts w:ascii="Times New Roman" w:hAnsi="Times New Roman"/>
                <w:sz w:val="18"/>
              </w:rPr>
            </w:pPr>
            <w:r w:rsidRPr="008B2FB6">
              <w:rPr>
                <w:rFonts w:ascii="Times New Roman" w:hAnsi="Times New Roman"/>
                <w:sz w:val="18"/>
              </w:rPr>
              <w:t>0,03</w:t>
            </w:r>
          </w:p>
          <w:p w:rsidR="008B2FB6" w:rsidRPr="008B2FB6" w:rsidRDefault="008B2FB6" w:rsidP="008B2FB6">
            <w:pPr>
              <w:jc w:val="center"/>
              <w:rPr>
                <w:rFonts w:ascii="Times New Roman" w:hAnsi="Times New Roman"/>
                <w:sz w:val="18"/>
              </w:rPr>
            </w:pPr>
            <w:r w:rsidRPr="008B2FB6">
              <w:rPr>
                <w:rFonts w:ascii="Times New Roman" w:hAnsi="Times New Roman"/>
                <w:sz w:val="18"/>
              </w:rPr>
              <w:t>0,10</w:t>
            </w:r>
          </w:p>
          <w:p w:rsidR="008B2FB6" w:rsidRPr="008B2FB6" w:rsidRDefault="008B2FB6" w:rsidP="008B2FB6">
            <w:pPr>
              <w:jc w:val="center"/>
              <w:rPr>
                <w:rFonts w:ascii="Times New Roman" w:hAnsi="Times New Roman"/>
                <w:sz w:val="18"/>
              </w:rPr>
            </w:pPr>
            <w:r w:rsidRPr="008B2FB6">
              <w:rPr>
                <w:rFonts w:ascii="Times New Roman" w:hAnsi="Times New Roman"/>
                <w:sz w:val="18"/>
              </w:rPr>
              <w:t>0,21</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0,400</w:t>
            </w:r>
          </w:p>
          <w:p w:rsidR="008B2FB6" w:rsidRPr="008B2FB6" w:rsidRDefault="008B2FB6" w:rsidP="008B2FB6">
            <w:pPr>
              <w:jc w:val="center"/>
              <w:rPr>
                <w:rFonts w:ascii="Times New Roman" w:hAnsi="Times New Roman"/>
                <w:sz w:val="18"/>
              </w:rPr>
            </w:pPr>
            <w:r w:rsidRPr="008B2FB6">
              <w:rPr>
                <w:rFonts w:ascii="Times New Roman" w:hAnsi="Times New Roman"/>
                <w:sz w:val="18"/>
              </w:rPr>
              <w:t>0,500</w:t>
            </w:r>
          </w:p>
          <w:p w:rsidR="008B2FB6" w:rsidRPr="008B2FB6" w:rsidRDefault="008B2FB6" w:rsidP="008B2FB6">
            <w:pPr>
              <w:jc w:val="center"/>
              <w:rPr>
                <w:rFonts w:ascii="Times New Roman" w:hAnsi="Times New Roman"/>
                <w:sz w:val="18"/>
              </w:rPr>
            </w:pPr>
            <w:r w:rsidRPr="008B2FB6">
              <w:rPr>
                <w:rFonts w:ascii="Times New Roman" w:hAnsi="Times New Roman"/>
                <w:sz w:val="18"/>
              </w:rPr>
              <w:t>9,000</w:t>
            </w:r>
          </w:p>
          <w:p w:rsidR="008B2FB6" w:rsidRPr="008B2FB6" w:rsidRDefault="008B2FB6" w:rsidP="008B2FB6">
            <w:pPr>
              <w:jc w:val="center"/>
              <w:rPr>
                <w:rFonts w:ascii="Times New Roman" w:hAnsi="Times New Roman"/>
                <w:sz w:val="18"/>
              </w:rPr>
            </w:pPr>
            <w:r w:rsidRPr="008B2FB6">
              <w:rPr>
                <w:rFonts w:ascii="Times New Roman" w:hAnsi="Times New Roman"/>
                <w:sz w:val="18"/>
              </w:rPr>
              <w:t>40,000</w:t>
            </w:r>
          </w:p>
          <w:p w:rsidR="008B2FB6" w:rsidRPr="008B2FB6" w:rsidRDefault="008B2FB6" w:rsidP="008B2FB6">
            <w:pPr>
              <w:jc w:val="center"/>
              <w:rPr>
                <w:rFonts w:ascii="Times New Roman" w:hAnsi="Times New Roman"/>
                <w:sz w:val="18"/>
              </w:rPr>
            </w:pPr>
            <w:r w:rsidRPr="008B2FB6">
              <w:rPr>
                <w:rFonts w:ascii="Times New Roman" w:hAnsi="Times New Roman"/>
                <w:sz w:val="18"/>
              </w:rPr>
              <w:t>0,020</w:t>
            </w:r>
          </w:p>
          <w:p w:rsidR="008B2FB6" w:rsidRPr="008B2FB6" w:rsidRDefault="008B2FB6" w:rsidP="008B2FB6">
            <w:pPr>
              <w:jc w:val="center"/>
              <w:rPr>
                <w:rFonts w:ascii="Times New Roman" w:hAnsi="Times New Roman"/>
                <w:sz w:val="18"/>
              </w:rPr>
            </w:pPr>
            <w:r w:rsidRPr="008B2FB6">
              <w:rPr>
                <w:rFonts w:ascii="Times New Roman" w:hAnsi="Times New Roman"/>
                <w:sz w:val="18"/>
              </w:rPr>
              <w:t>0,080</w:t>
            </w:r>
          </w:p>
          <w:p w:rsidR="008B2FB6" w:rsidRPr="008B2FB6" w:rsidRDefault="008B2FB6" w:rsidP="008B2FB6">
            <w:pPr>
              <w:jc w:val="center"/>
              <w:rPr>
                <w:rFonts w:ascii="Times New Roman" w:hAnsi="Times New Roman"/>
                <w:sz w:val="18"/>
              </w:rPr>
            </w:pPr>
            <w:r w:rsidRPr="008B2FB6">
              <w:rPr>
                <w:rFonts w:ascii="Times New Roman" w:hAnsi="Times New Roman"/>
                <w:sz w:val="18"/>
              </w:rPr>
              <w:t>0,100</w:t>
            </w:r>
          </w:p>
        </w:tc>
        <w:tc>
          <w:tcPr>
            <w:tcW w:w="1843"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0,400</w:t>
            </w:r>
          </w:p>
          <w:p w:rsidR="008B2FB6" w:rsidRPr="008B2FB6" w:rsidRDefault="008B2FB6" w:rsidP="008B2FB6">
            <w:pPr>
              <w:jc w:val="center"/>
              <w:rPr>
                <w:rFonts w:ascii="Times New Roman" w:hAnsi="Times New Roman"/>
                <w:sz w:val="18"/>
              </w:rPr>
            </w:pPr>
            <w:r w:rsidRPr="008B2FB6">
              <w:rPr>
                <w:rFonts w:ascii="Times New Roman" w:hAnsi="Times New Roman"/>
                <w:sz w:val="18"/>
              </w:rPr>
              <w:t>0,500</w:t>
            </w:r>
          </w:p>
          <w:p w:rsidR="008B2FB6" w:rsidRPr="008B2FB6" w:rsidRDefault="008B2FB6" w:rsidP="008B2FB6">
            <w:pPr>
              <w:jc w:val="center"/>
              <w:rPr>
                <w:rFonts w:ascii="Times New Roman" w:hAnsi="Times New Roman"/>
                <w:sz w:val="18"/>
              </w:rPr>
            </w:pPr>
            <w:r w:rsidRPr="008B2FB6">
              <w:rPr>
                <w:rFonts w:ascii="Times New Roman" w:hAnsi="Times New Roman"/>
                <w:sz w:val="18"/>
              </w:rPr>
              <w:t>9,000</w:t>
            </w:r>
          </w:p>
          <w:p w:rsidR="008B2FB6" w:rsidRPr="008B2FB6" w:rsidRDefault="008B2FB6" w:rsidP="008B2FB6">
            <w:pPr>
              <w:jc w:val="center"/>
              <w:rPr>
                <w:rFonts w:ascii="Times New Roman" w:hAnsi="Times New Roman"/>
                <w:sz w:val="18"/>
              </w:rPr>
            </w:pPr>
            <w:r w:rsidRPr="008B2FB6">
              <w:rPr>
                <w:rFonts w:ascii="Times New Roman" w:hAnsi="Times New Roman"/>
                <w:sz w:val="18"/>
              </w:rPr>
              <w:t>40,000</w:t>
            </w:r>
          </w:p>
          <w:p w:rsidR="008B2FB6" w:rsidRPr="008B2FB6" w:rsidRDefault="008B2FB6" w:rsidP="008B2FB6">
            <w:pPr>
              <w:jc w:val="center"/>
              <w:rPr>
                <w:rFonts w:ascii="Times New Roman" w:hAnsi="Times New Roman"/>
                <w:sz w:val="18"/>
              </w:rPr>
            </w:pPr>
            <w:r w:rsidRPr="008B2FB6">
              <w:rPr>
                <w:rFonts w:ascii="Times New Roman" w:hAnsi="Times New Roman"/>
                <w:sz w:val="18"/>
              </w:rPr>
              <w:t>0,020</w:t>
            </w:r>
          </w:p>
          <w:p w:rsidR="008B2FB6" w:rsidRPr="008B2FB6" w:rsidRDefault="008B2FB6" w:rsidP="008B2FB6">
            <w:pPr>
              <w:jc w:val="center"/>
              <w:rPr>
                <w:rFonts w:ascii="Times New Roman" w:hAnsi="Times New Roman"/>
                <w:sz w:val="18"/>
              </w:rPr>
            </w:pPr>
            <w:r w:rsidRPr="008B2FB6">
              <w:rPr>
                <w:rFonts w:ascii="Times New Roman" w:hAnsi="Times New Roman"/>
                <w:sz w:val="18"/>
              </w:rPr>
              <w:t>0,080</w:t>
            </w:r>
          </w:p>
          <w:p w:rsidR="008B2FB6" w:rsidRPr="008B2FB6" w:rsidRDefault="008B2FB6" w:rsidP="008B2FB6">
            <w:pPr>
              <w:jc w:val="center"/>
              <w:rPr>
                <w:rFonts w:ascii="Times New Roman" w:hAnsi="Times New Roman"/>
                <w:sz w:val="18"/>
              </w:rPr>
            </w:pPr>
            <w:r w:rsidRPr="008B2FB6">
              <w:rPr>
                <w:rFonts w:ascii="Times New Roman" w:hAnsi="Times New Roman"/>
                <w:sz w:val="18"/>
              </w:rPr>
              <w:t>0,100</w:t>
            </w:r>
          </w:p>
        </w:tc>
        <w:tc>
          <w:tcPr>
            <w:tcW w:w="1418"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110,000</w:t>
            </w:r>
          </w:p>
          <w:p w:rsidR="008B2FB6" w:rsidRPr="008B2FB6" w:rsidRDefault="008B2FB6" w:rsidP="008B2FB6">
            <w:pPr>
              <w:jc w:val="center"/>
              <w:rPr>
                <w:rFonts w:ascii="Times New Roman" w:hAnsi="Times New Roman"/>
                <w:sz w:val="18"/>
              </w:rPr>
            </w:pPr>
            <w:r w:rsidRPr="008B2FB6">
              <w:rPr>
                <w:rFonts w:ascii="Times New Roman" w:hAnsi="Times New Roman"/>
                <w:sz w:val="18"/>
              </w:rPr>
              <w:t>137,500</w:t>
            </w:r>
          </w:p>
          <w:p w:rsidR="008B2FB6" w:rsidRPr="008B2FB6" w:rsidRDefault="008B2FB6" w:rsidP="008B2FB6">
            <w:pPr>
              <w:jc w:val="center"/>
              <w:rPr>
                <w:rFonts w:ascii="Times New Roman" w:hAnsi="Times New Roman"/>
                <w:sz w:val="18"/>
              </w:rPr>
            </w:pPr>
            <w:r w:rsidRPr="008B2FB6">
              <w:rPr>
                <w:rFonts w:ascii="Times New Roman" w:hAnsi="Times New Roman"/>
                <w:sz w:val="18"/>
              </w:rPr>
              <w:t>2475,00</w:t>
            </w:r>
          </w:p>
          <w:p w:rsidR="008B2FB6" w:rsidRPr="008B2FB6" w:rsidRDefault="008B2FB6" w:rsidP="008B2FB6">
            <w:pPr>
              <w:jc w:val="center"/>
              <w:rPr>
                <w:rFonts w:ascii="Times New Roman" w:hAnsi="Times New Roman"/>
                <w:sz w:val="18"/>
              </w:rPr>
            </w:pPr>
            <w:r w:rsidRPr="008B2FB6">
              <w:rPr>
                <w:rFonts w:ascii="Times New Roman" w:hAnsi="Times New Roman"/>
                <w:sz w:val="18"/>
              </w:rPr>
              <w:t>11000,00</w:t>
            </w:r>
          </w:p>
          <w:p w:rsidR="008B2FB6" w:rsidRPr="008B2FB6" w:rsidRDefault="008B2FB6" w:rsidP="008B2FB6">
            <w:pPr>
              <w:jc w:val="center"/>
              <w:rPr>
                <w:rFonts w:ascii="Times New Roman" w:hAnsi="Times New Roman"/>
                <w:sz w:val="18"/>
              </w:rPr>
            </w:pPr>
            <w:r w:rsidRPr="008B2FB6">
              <w:rPr>
                <w:rFonts w:ascii="Times New Roman" w:hAnsi="Times New Roman"/>
                <w:sz w:val="18"/>
              </w:rPr>
              <w:t>5,500</w:t>
            </w:r>
          </w:p>
          <w:p w:rsidR="008B2FB6" w:rsidRPr="008B2FB6" w:rsidRDefault="008B2FB6" w:rsidP="008B2FB6">
            <w:pPr>
              <w:jc w:val="center"/>
              <w:rPr>
                <w:rFonts w:ascii="Times New Roman" w:hAnsi="Times New Roman"/>
                <w:sz w:val="18"/>
              </w:rPr>
            </w:pPr>
            <w:r w:rsidRPr="008B2FB6">
              <w:rPr>
                <w:rFonts w:ascii="Times New Roman" w:hAnsi="Times New Roman"/>
                <w:sz w:val="18"/>
              </w:rPr>
              <w:t>22,000</w:t>
            </w:r>
          </w:p>
          <w:p w:rsidR="008B2FB6" w:rsidRPr="008B2FB6" w:rsidRDefault="008B2FB6" w:rsidP="008B2FB6">
            <w:pPr>
              <w:jc w:val="center"/>
              <w:rPr>
                <w:rFonts w:ascii="Times New Roman" w:hAnsi="Times New Roman"/>
                <w:sz w:val="18"/>
              </w:rPr>
            </w:pPr>
            <w:r w:rsidRPr="008B2FB6">
              <w:rPr>
                <w:rFonts w:ascii="Times New Roman" w:hAnsi="Times New Roman"/>
                <w:sz w:val="18"/>
              </w:rPr>
              <w:t>27,500</w:t>
            </w:r>
          </w:p>
        </w:tc>
      </w:tr>
      <w:tr w:rsidR="008B2FB6" w:rsidRPr="008B2FB6" w:rsidTr="00AD603E">
        <w:tc>
          <w:tcPr>
            <w:tcW w:w="9657" w:type="dxa"/>
            <w:gridSpan w:val="8"/>
            <w:vAlign w:val="center"/>
          </w:tcPr>
          <w:p w:rsidR="008B2FB6" w:rsidRPr="008B2FB6" w:rsidRDefault="008B2FB6" w:rsidP="008B2FB6">
            <w:pPr>
              <w:jc w:val="center"/>
              <w:rPr>
                <w:rFonts w:ascii="Times New Roman" w:hAnsi="Times New Roman"/>
                <w:i/>
                <w:sz w:val="18"/>
              </w:rPr>
            </w:pPr>
            <w:r w:rsidRPr="008B2FB6">
              <w:rPr>
                <w:rFonts w:ascii="Times New Roman" w:hAnsi="Times New Roman"/>
                <w:i/>
                <w:sz w:val="18"/>
              </w:rPr>
              <w:t>Рыбохозяйственные показатели</w:t>
            </w:r>
          </w:p>
        </w:tc>
      </w:tr>
      <w:tr w:rsidR="008B2FB6" w:rsidRPr="008B2FB6" w:rsidTr="00AD603E">
        <w:trPr>
          <w:gridAfter w:val="1"/>
          <w:wAfter w:w="18" w:type="dxa"/>
        </w:trPr>
        <w:tc>
          <w:tcPr>
            <w:tcW w:w="567" w:type="dxa"/>
            <w:vAlign w:val="center"/>
          </w:tcPr>
          <w:p w:rsidR="008B2FB6" w:rsidRPr="008B2FB6" w:rsidRDefault="008B2FB6" w:rsidP="008B2FB6">
            <w:pPr>
              <w:jc w:val="center"/>
              <w:rPr>
                <w:rFonts w:ascii="Times New Roman" w:hAnsi="Times New Roman"/>
                <w:sz w:val="18"/>
              </w:rPr>
            </w:pPr>
            <w:r w:rsidRPr="008B2FB6">
              <w:rPr>
                <w:rFonts w:ascii="Times New Roman" w:hAnsi="Times New Roman"/>
                <w:sz w:val="18"/>
              </w:rPr>
              <w:t>12</w:t>
            </w:r>
          </w:p>
        </w:tc>
        <w:tc>
          <w:tcPr>
            <w:tcW w:w="1984" w:type="dxa"/>
          </w:tcPr>
          <w:p w:rsidR="008B2FB6" w:rsidRPr="008B2FB6" w:rsidRDefault="008B2FB6" w:rsidP="008B2FB6">
            <w:pPr>
              <w:rPr>
                <w:rFonts w:ascii="Times New Roman" w:hAnsi="Times New Roman"/>
                <w:sz w:val="18"/>
              </w:rPr>
            </w:pPr>
            <w:r w:rsidRPr="008B2FB6">
              <w:rPr>
                <w:rFonts w:ascii="Times New Roman" w:hAnsi="Times New Roman"/>
                <w:sz w:val="18"/>
              </w:rPr>
              <w:t>Нефтепродукты</w:t>
            </w:r>
          </w:p>
        </w:tc>
        <w:tc>
          <w:tcPr>
            <w:tcW w:w="1277"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0,05</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0,04</w:t>
            </w:r>
          </w:p>
        </w:tc>
        <w:tc>
          <w:tcPr>
            <w:tcW w:w="1275"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0,050</w:t>
            </w:r>
          </w:p>
        </w:tc>
        <w:tc>
          <w:tcPr>
            <w:tcW w:w="1843"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0,050</w:t>
            </w:r>
          </w:p>
        </w:tc>
        <w:tc>
          <w:tcPr>
            <w:tcW w:w="1418" w:type="dxa"/>
          </w:tcPr>
          <w:p w:rsidR="008B2FB6" w:rsidRPr="008B2FB6" w:rsidRDefault="008B2FB6" w:rsidP="008B2FB6">
            <w:pPr>
              <w:jc w:val="center"/>
              <w:rPr>
                <w:rFonts w:ascii="Times New Roman" w:hAnsi="Times New Roman"/>
                <w:sz w:val="18"/>
              </w:rPr>
            </w:pPr>
            <w:r w:rsidRPr="008B2FB6">
              <w:rPr>
                <w:rFonts w:ascii="Times New Roman" w:hAnsi="Times New Roman"/>
                <w:sz w:val="18"/>
              </w:rPr>
              <w:t>13,750</w:t>
            </w:r>
          </w:p>
        </w:tc>
      </w:tr>
    </w:tbl>
    <w:p w:rsidR="008B2FB6" w:rsidRPr="008B2FB6" w:rsidRDefault="008B2FB6" w:rsidP="008B2FB6">
      <w:pPr>
        <w:spacing w:after="0" w:line="240" w:lineRule="auto"/>
        <w:jc w:val="both"/>
        <w:rPr>
          <w:rFonts w:ascii="Times New Roman" w:hAnsi="Times New Roman"/>
          <w:i/>
        </w:rPr>
      </w:pPr>
      <w:r w:rsidRPr="008B2FB6">
        <w:rPr>
          <w:rFonts w:ascii="Times New Roman" w:hAnsi="Times New Roman"/>
          <w:i/>
        </w:rPr>
        <w:t xml:space="preserve">* - все растворимые в воде формы </w:t>
      </w:r>
    </w:p>
    <w:p w:rsidR="008B2FB6" w:rsidRPr="008B2FB6" w:rsidRDefault="008B2FB6" w:rsidP="008B2FB6">
      <w:pPr>
        <w:spacing w:after="0" w:line="240" w:lineRule="auto"/>
        <w:jc w:val="both"/>
        <w:rPr>
          <w:rFonts w:ascii="Times New Roman" w:hAnsi="Times New Roman"/>
          <w:i/>
        </w:rPr>
      </w:pPr>
      <w:r w:rsidRPr="008B2FB6">
        <w:rPr>
          <w:rFonts w:ascii="Times New Roman" w:hAnsi="Times New Roman"/>
          <w:i/>
        </w:rPr>
        <w:t>** - фактическая концентрация принята как проектные характеристики работы КОС</w:t>
      </w:r>
    </w:p>
    <w:p w:rsidR="008B2FB6" w:rsidRPr="008B2FB6" w:rsidRDefault="008B2FB6" w:rsidP="008B2FB6">
      <w:pPr>
        <w:spacing w:after="0" w:line="240" w:lineRule="auto"/>
        <w:jc w:val="both"/>
        <w:rPr>
          <w:rFonts w:ascii="Times New Roman" w:hAnsi="Times New Roman"/>
        </w:rPr>
      </w:pPr>
      <w:proofErr w:type="gramStart"/>
      <w:r w:rsidRPr="008B2FB6">
        <w:rPr>
          <w:rFonts w:ascii="Times New Roman" w:hAnsi="Times New Roman"/>
          <w:vertAlign w:val="subscript"/>
        </w:rPr>
        <w:t>Согласно формуле</w:t>
      </w:r>
      <w:proofErr w:type="gramEnd"/>
      <w:r w:rsidRPr="008B2FB6">
        <w:rPr>
          <w:rFonts w:ascii="Times New Roman" w:hAnsi="Times New Roman"/>
          <w:vertAlign w:val="subscript"/>
        </w:rPr>
        <w:t xml:space="preserve"> указанной в табл. 2 был произведен расчет следующих показателей:</w:t>
      </w:r>
    </w:p>
    <w:p w:rsidR="008B2FB6" w:rsidRPr="008B2FB6" w:rsidRDefault="008B2FB6" w:rsidP="008B2FB6">
      <w:pPr>
        <w:numPr>
          <w:ilvl w:val="0"/>
          <w:numId w:val="195"/>
        </w:numPr>
        <w:spacing w:after="0" w:line="240" w:lineRule="auto"/>
        <w:ind w:left="0" w:firstLine="0"/>
        <w:jc w:val="both"/>
        <w:rPr>
          <w:rFonts w:ascii="Times New Roman" w:hAnsi="Times New Roman"/>
        </w:rPr>
      </w:pPr>
      <w:proofErr w:type="spellStart"/>
      <w:r w:rsidRPr="008B2FB6">
        <w:rPr>
          <w:rFonts w:ascii="Times New Roman" w:hAnsi="Times New Roman"/>
          <w:b/>
        </w:rPr>
        <w:t>БПК</w:t>
      </w:r>
      <w:r w:rsidRPr="008B2FB6">
        <w:rPr>
          <w:rFonts w:ascii="Times New Roman" w:hAnsi="Times New Roman"/>
          <w:b/>
          <w:vertAlign w:val="subscript"/>
        </w:rPr>
        <w:t>полн</w:t>
      </w:r>
      <w:proofErr w:type="spellEnd"/>
    </w:p>
    <w:p w:rsidR="008B2FB6" w:rsidRPr="008B2FB6" w:rsidRDefault="008B2FB6" w:rsidP="008B2FB6">
      <w:pPr>
        <w:spacing w:after="0" w:line="240" w:lineRule="auto"/>
        <w:contextualSpacing/>
        <w:jc w:val="both"/>
        <w:rPr>
          <w:rFonts w:ascii="Times New Roman" w:hAnsi="Times New Roman"/>
          <w:b/>
          <w:vertAlign w:val="superscript"/>
        </w:rPr>
      </w:pPr>
      <w:r w:rsidRPr="008B2FB6">
        <w:rPr>
          <w:rFonts w:ascii="Times New Roman" w:hAnsi="Times New Roman"/>
        </w:rPr>
        <w:t xml:space="preserve">Норматив </w:t>
      </w:r>
      <w:proofErr w:type="spellStart"/>
      <w:r w:rsidRPr="008B2FB6">
        <w:rPr>
          <w:rFonts w:ascii="Times New Roman" w:hAnsi="Times New Roman"/>
          <w:vertAlign w:val="subscript"/>
        </w:rPr>
        <w:t>сост.</w:t>
      </w:r>
      <w:proofErr w:type="gramStart"/>
      <w:r w:rsidRPr="008B2FB6">
        <w:rPr>
          <w:rFonts w:ascii="Times New Roman" w:hAnsi="Times New Roman"/>
          <w:vertAlign w:val="subscript"/>
        </w:rPr>
        <w:t>ст.вод</w:t>
      </w:r>
      <w:proofErr w:type="spellEnd"/>
      <w:proofErr w:type="gramEnd"/>
      <w:r w:rsidRPr="008B2FB6">
        <w:rPr>
          <w:rFonts w:ascii="Times New Roman" w:hAnsi="Times New Roman"/>
          <w:vertAlign w:val="subscript"/>
        </w:rPr>
        <w:t xml:space="preserve"> = </w:t>
      </w:r>
      <w:r w:rsidRPr="008B2FB6">
        <w:rPr>
          <w:rFonts w:ascii="Times New Roman" w:hAnsi="Times New Roman"/>
        </w:rPr>
        <w:t>(3* 100%) / (100%-99,5</w:t>
      </w:r>
      <w:proofErr w:type="gramStart"/>
      <w:r w:rsidRPr="008B2FB6">
        <w:rPr>
          <w:rFonts w:ascii="Times New Roman" w:hAnsi="Times New Roman"/>
        </w:rPr>
        <w:t>%)=</w:t>
      </w:r>
      <w:proofErr w:type="gramEnd"/>
      <w:r w:rsidRPr="008B2FB6">
        <w:rPr>
          <w:rFonts w:ascii="Times New Roman" w:hAnsi="Times New Roman"/>
        </w:rPr>
        <w:t xml:space="preserve"> </w:t>
      </w:r>
      <w:r w:rsidRPr="008B2FB6">
        <w:rPr>
          <w:rFonts w:ascii="Times New Roman" w:hAnsi="Times New Roman"/>
          <w:b/>
        </w:rPr>
        <w:t xml:space="preserve">600мг/дм </w:t>
      </w:r>
      <w:r w:rsidRPr="008B2FB6">
        <w:rPr>
          <w:rFonts w:ascii="Times New Roman" w:hAnsi="Times New Roman"/>
          <w:b/>
          <w:vertAlign w:val="superscript"/>
        </w:rPr>
        <w:t>3</w:t>
      </w:r>
    </w:p>
    <w:p w:rsidR="008B2FB6" w:rsidRPr="008B2FB6" w:rsidRDefault="008B2FB6" w:rsidP="008B2FB6">
      <w:pPr>
        <w:spacing w:after="0" w:line="240" w:lineRule="auto"/>
        <w:contextualSpacing/>
        <w:jc w:val="both"/>
        <w:rPr>
          <w:rFonts w:ascii="Times New Roman" w:hAnsi="Times New Roman"/>
          <w:b/>
          <w:vertAlign w:val="superscript"/>
        </w:rPr>
      </w:pPr>
    </w:p>
    <w:p w:rsidR="008B2FB6" w:rsidRPr="008B2FB6" w:rsidRDefault="008B2FB6" w:rsidP="008B2FB6">
      <w:pPr>
        <w:numPr>
          <w:ilvl w:val="0"/>
          <w:numId w:val="195"/>
        </w:numPr>
        <w:spacing w:after="0" w:line="240" w:lineRule="auto"/>
        <w:ind w:left="0" w:firstLine="0"/>
        <w:contextualSpacing/>
        <w:jc w:val="both"/>
        <w:rPr>
          <w:rFonts w:ascii="Times New Roman" w:hAnsi="Times New Roman"/>
          <w:b/>
        </w:rPr>
      </w:pPr>
      <w:r w:rsidRPr="008B2FB6">
        <w:rPr>
          <w:rFonts w:ascii="Times New Roman" w:hAnsi="Times New Roman"/>
          <w:b/>
        </w:rPr>
        <w:t>БПК</w:t>
      </w:r>
      <w:r w:rsidRPr="008B2FB6">
        <w:rPr>
          <w:rFonts w:ascii="Times New Roman" w:hAnsi="Times New Roman"/>
          <w:b/>
          <w:vertAlign w:val="subscript"/>
        </w:rPr>
        <w:t>5</w:t>
      </w:r>
    </w:p>
    <w:p w:rsidR="008B2FB6" w:rsidRPr="008B2FB6" w:rsidRDefault="008B2FB6" w:rsidP="008B2FB6">
      <w:pPr>
        <w:spacing w:after="0" w:line="240" w:lineRule="auto"/>
        <w:contextualSpacing/>
        <w:jc w:val="both"/>
        <w:rPr>
          <w:rFonts w:ascii="Times New Roman" w:hAnsi="Times New Roman"/>
          <w:vertAlign w:val="superscript"/>
        </w:rPr>
      </w:pPr>
      <w:r w:rsidRPr="008B2FB6">
        <w:rPr>
          <w:rFonts w:ascii="Times New Roman" w:hAnsi="Times New Roman"/>
        </w:rPr>
        <w:t xml:space="preserve">Норматив </w:t>
      </w:r>
      <w:proofErr w:type="spellStart"/>
      <w:r w:rsidRPr="008B2FB6">
        <w:rPr>
          <w:rFonts w:ascii="Times New Roman" w:hAnsi="Times New Roman"/>
          <w:vertAlign w:val="subscript"/>
        </w:rPr>
        <w:t>сост.</w:t>
      </w:r>
      <w:proofErr w:type="gramStart"/>
      <w:r w:rsidRPr="008B2FB6">
        <w:rPr>
          <w:rFonts w:ascii="Times New Roman" w:hAnsi="Times New Roman"/>
          <w:vertAlign w:val="subscript"/>
        </w:rPr>
        <w:t>ст.вод</w:t>
      </w:r>
      <w:proofErr w:type="spellEnd"/>
      <w:proofErr w:type="gramEnd"/>
      <w:r w:rsidRPr="008B2FB6">
        <w:rPr>
          <w:rFonts w:ascii="Times New Roman" w:hAnsi="Times New Roman"/>
          <w:vertAlign w:val="subscript"/>
        </w:rPr>
        <w:t xml:space="preserve"> = </w:t>
      </w:r>
      <w:r w:rsidRPr="008B2FB6">
        <w:rPr>
          <w:rFonts w:ascii="Times New Roman" w:hAnsi="Times New Roman"/>
        </w:rPr>
        <w:t>(2* 100%) / (100%-99,5</w:t>
      </w:r>
      <w:proofErr w:type="gramStart"/>
      <w:r w:rsidRPr="008B2FB6">
        <w:rPr>
          <w:rFonts w:ascii="Times New Roman" w:hAnsi="Times New Roman"/>
        </w:rPr>
        <w:t>%)=</w:t>
      </w:r>
      <w:proofErr w:type="gramEnd"/>
      <w:r w:rsidRPr="008B2FB6">
        <w:rPr>
          <w:rFonts w:ascii="Times New Roman" w:hAnsi="Times New Roman"/>
        </w:rPr>
        <w:t xml:space="preserve"> 400мг/дм </w:t>
      </w:r>
      <w:r w:rsidRPr="008B2FB6">
        <w:rPr>
          <w:rFonts w:ascii="Times New Roman" w:hAnsi="Times New Roman"/>
          <w:vertAlign w:val="superscript"/>
        </w:rPr>
        <w:t>3</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lastRenderedPageBreak/>
        <w:t xml:space="preserve">Согласно п. 176: </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cs="Times New Roman"/>
        </w:rPr>
        <w:t>В случае если расчетные значения норматива состава сточных вод БПК</w:t>
      </w:r>
      <w:r w:rsidRPr="008B2FB6">
        <w:rPr>
          <w:rFonts w:ascii="Times New Roman" w:hAnsi="Times New Roman" w:cs="Times New Roman"/>
          <w:vertAlign w:val="subscript"/>
        </w:rPr>
        <w:t xml:space="preserve">5 </w:t>
      </w:r>
      <w:proofErr w:type="gramStart"/>
      <w:r w:rsidRPr="008B2FB6">
        <w:rPr>
          <w:rFonts w:ascii="Times New Roman" w:hAnsi="Times New Roman" w:cs="Times New Roman"/>
        </w:rPr>
        <w:t>больше максимально допустимых значений</w:t>
      </w:r>
      <w:proofErr w:type="gramEnd"/>
      <w:r w:rsidRPr="008B2FB6">
        <w:rPr>
          <w:rFonts w:ascii="Times New Roman" w:hAnsi="Times New Roman" w:cs="Times New Roman"/>
        </w:rPr>
        <w:t xml:space="preserve"> указанных в приложении №5 к Правилам холодного водоснабжения и водоотведения, утвержденных постановлением Правительства Российской Федерации от 29.07.2013 № 644, за величину норматива состава</w:t>
      </w:r>
      <w:r w:rsidRPr="008B2FB6">
        <w:rPr>
          <w:rFonts w:ascii="Times New Roman" w:hAnsi="Times New Roman"/>
        </w:rPr>
        <w:t xml:space="preserve"> сточных вод принимаются </w:t>
      </w:r>
      <w:proofErr w:type="gramStart"/>
      <w:r w:rsidRPr="008B2FB6">
        <w:rPr>
          <w:rFonts w:ascii="Times New Roman" w:hAnsi="Times New Roman"/>
        </w:rPr>
        <w:t>значения</w:t>
      </w:r>
      <w:proofErr w:type="gramEnd"/>
      <w:r w:rsidRPr="008B2FB6">
        <w:rPr>
          <w:rFonts w:ascii="Times New Roman" w:hAnsi="Times New Roman"/>
        </w:rPr>
        <w:t xml:space="preserve"> указанные в этом приложении. </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t>В результате подсчета показатель Норматива</w:t>
      </w:r>
      <w:r w:rsidRPr="008B2FB6">
        <w:rPr>
          <w:rFonts w:ascii="Times New Roman" w:hAnsi="Times New Roman"/>
          <w:vertAlign w:val="subscript"/>
        </w:rPr>
        <w:t xml:space="preserve"> </w:t>
      </w:r>
      <w:proofErr w:type="spellStart"/>
      <w:r w:rsidRPr="008B2FB6">
        <w:rPr>
          <w:rFonts w:ascii="Times New Roman" w:hAnsi="Times New Roman"/>
          <w:vertAlign w:val="subscript"/>
        </w:rPr>
        <w:t>сост.</w:t>
      </w:r>
      <w:proofErr w:type="gramStart"/>
      <w:r w:rsidRPr="008B2FB6">
        <w:rPr>
          <w:rFonts w:ascii="Times New Roman" w:hAnsi="Times New Roman"/>
          <w:vertAlign w:val="subscript"/>
        </w:rPr>
        <w:t>ст.вод</w:t>
      </w:r>
      <w:proofErr w:type="spellEnd"/>
      <w:proofErr w:type="gramEnd"/>
      <w:r w:rsidRPr="008B2FB6">
        <w:rPr>
          <w:rFonts w:ascii="Times New Roman" w:hAnsi="Times New Roman"/>
        </w:rPr>
        <w:t xml:space="preserve"> БПК 5 </w:t>
      </w:r>
      <w:proofErr w:type="gramStart"/>
      <w:r w:rsidRPr="008B2FB6">
        <w:rPr>
          <w:rFonts w:ascii="Times New Roman" w:hAnsi="Times New Roman"/>
        </w:rPr>
        <w:t>выше</w:t>
      </w:r>
      <w:proofErr w:type="gramEnd"/>
      <w:r w:rsidRPr="008B2FB6">
        <w:rPr>
          <w:rFonts w:ascii="Times New Roman" w:hAnsi="Times New Roman"/>
        </w:rPr>
        <w:t xml:space="preserve"> чем показатель в приложении 5 ПП РФ №644. Из этого следует, что нормативом состава сточных вод показателя </w:t>
      </w:r>
      <w:r w:rsidRPr="008B2FB6">
        <w:rPr>
          <w:rFonts w:ascii="Times New Roman" w:hAnsi="Times New Roman"/>
          <w:b/>
        </w:rPr>
        <w:t>БПК</w:t>
      </w:r>
      <w:r w:rsidRPr="008B2FB6">
        <w:rPr>
          <w:rFonts w:ascii="Times New Roman" w:hAnsi="Times New Roman"/>
          <w:b/>
          <w:vertAlign w:val="subscript"/>
        </w:rPr>
        <w:t>5</w:t>
      </w:r>
      <w:r w:rsidRPr="008B2FB6">
        <w:rPr>
          <w:rFonts w:ascii="Times New Roman" w:hAnsi="Times New Roman"/>
          <w:vertAlign w:val="subscript"/>
        </w:rPr>
        <w:t xml:space="preserve"> </w:t>
      </w:r>
      <w:r w:rsidRPr="008B2FB6">
        <w:rPr>
          <w:rFonts w:ascii="Times New Roman" w:hAnsi="Times New Roman"/>
        </w:rPr>
        <w:t xml:space="preserve">следует </w:t>
      </w:r>
      <w:proofErr w:type="gramStart"/>
      <w:r w:rsidRPr="008B2FB6">
        <w:rPr>
          <w:rFonts w:ascii="Times New Roman" w:hAnsi="Times New Roman"/>
        </w:rPr>
        <w:t xml:space="preserve">считать </w:t>
      </w:r>
      <w:r w:rsidRPr="008B2FB6">
        <w:rPr>
          <w:rFonts w:ascii="Times New Roman" w:hAnsi="Times New Roman"/>
          <w:vertAlign w:val="subscript"/>
        </w:rPr>
        <w:t xml:space="preserve"> </w:t>
      </w:r>
      <w:r w:rsidRPr="008B2FB6">
        <w:rPr>
          <w:rFonts w:ascii="Times New Roman" w:hAnsi="Times New Roman"/>
          <w:b/>
        </w:rPr>
        <w:t>300</w:t>
      </w:r>
      <w:proofErr w:type="gramEnd"/>
      <w:r w:rsidRPr="008B2FB6">
        <w:rPr>
          <w:rFonts w:ascii="Times New Roman" w:hAnsi="Times New Roman"/>
          <w:b/>
        </w:rPr>
        <w:t xml:space="preserve"> мг/дм3</w:t>
      </w:r>
    </w:p>
    <w:p w:rsidR="008B2FB6" w:rsidRPr="008B2FB6" w:rsidRDefault="008B2FB6" w:rsidP="008B2FB6">
      <w:pPr>
        <w:spacing w:after="0" w:line="240" w:lineRule="auto"/>
        <w:jc w:val="both"/>
        <w:rPr>
          <w:rFonts w:ascii="Times New Roman" w:hAnsi="Times New Roman"/>
          <w:b/>
        </w:rPr>
      </w:pP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b/>
        </w:rPr>
        <w:t>3) Фосфат -ион (по Р)</w:t>
      </w:r>
    </w:p>
    <w:p w:rsidR="008B2FB6" w:rsidRPr="008B2FB6" w:rsidRDefault="008B2FB6" w:rsidP="008B2FB6">
      <w:pPr>
        <w:spacing w:after="0" w:line="240" w:lineRule="auto"/>
        <w:contextualSpacing/>
        <w:jc w:val="both"/>
        <w:rPr>
          <w:rFonts w:ascii="Times New Roman" w:hAnsi="Times New Roman"/>
        </w:rPr>
      </w:pPr>
      <w:r w:rsidRPr="008B2FB6">
        <w:rPr>
          <w:rFonts w:ascii="Times New Roman" w:hAnsi="Times New Roman"/>
        </w:rPr>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(0,2* 100%) / (100%-97,9</w:t>
      </w:r>
      <w:proofErr w:type="gramStart"/>
      <w:r w:rsidRPr="008B2FB6">
        <w:rPr>
          <w:rFonts w:ascii="Times New Roman" w:hAnsi="Times New Roman"/>
        </w:rPr>
        <w:t>%)=</w:t>
      </w:r>
      <w:proofErr w:type="gramEnd"/>
      <w:r w:rsidRPr="008B2FB6">
        <w:rPr>
          <w:rFonts w:ascii="Times New Roman" w:hAnsi="Times New Roman"/>
          <w:b/>
        </w:rPr>
        <w:t xml:space="preserve"> 9,52мг/дм 3</w:t>
      </w:r>
    </w:p>
    <w:p w:rsidR="008B2FB6" w:rsidRPr="008B2FB6" w:rsidRDefault="008B2FB6" w:rsidP="008B2FB6">
      <w:pPr>
        <w:spacing w:after="0" w:line="240" w:lineRule="auto"/>
        <w:contextualSpacing/>
        <w:jc w:val="both"/>
        <w:rPr>
          <w:rFonts w:ascii="Times New Roman" w:hAnsi="Times New Roman"/>
        </w:rPr>
      </w:pPr>
      <w:r w:rsidRPr="008B2FB6">
        <w:rPr>
          <w:rFonts w:ascii="Times New Roman" w:hAnsi="Times New Roman"/>
        </w:rPr>
        <w:t>Для установления норматива на показатель фосфора фосфатов применим коэффициент пересчета (*0,326) согласно пункту 5.6.4 «ГОСТ 18309-2014. Межгосударственный стандарт. Вода. Методы определения фосфорсодержащих веществ», введенный в действие с 1 января 2016 года Приказом Росстандарта от 11.11.2014 № 1538-ст.</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b/>
        </w:rPr>
        <w:t>Фосфор Фосфатов = фосфат-ион (по Р) 9,52 * 0,326=3,1мг/дм3</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b/>
        </w:rPr>
        <w:t>4) Взвешенные вещества</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b/>
        </w:rPr>
        <w:tab/>
      </w:r>
      <w:r w:rsidRPr="008B2FB6">
        <w:rPr>
          <w:rFonts w:ascii="Times New Roman" w:hAnsi="Times New Roman"/>
        </w:rPr>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(8,85* 100%) / (100%-97,2</w:t>
      </w:r>
      <w:proofErr w:type="gramStart"/>
      <w:r w:rsidRPr="008B2FB6">
        <w:rPr>
          <w:rFonts w:ascii="Times New Roman" w:hAnsi="Times New Roman"/>
        </w:rPr>
        <w:t>%)=</w:t>
      </w:r>
      <w:proofErr w:type="gramEnd"/>
      <w:r w:rsidRPr="008B2FB6">
        <w:rPr>
          <w:rFonts w:ascii="Times New Roman" w:hAnsi="Times New Roman"/>
          <w:b/>
        </w:rPr>
        <w:t xml:space="preserve"> 316,07мг/дм 3</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t>В результате подсчета показатель Норматива</w:t>
      </w:r>
      <w:r w:rsidRPr="008B2FB6">
        <w:rPr>
          <w:rFonts w:ascii="Times New Roman" w:hAnsi="Times New Roman"/>
          <w:vertAlign w:val="subscript"/>
        </w:rPr>
        <w:t xml:space="preserve"> </w:t>
      </w:r>
      <w:proofErr w:type="spellStart"/>
      <w:r w:rsidRPr="008B2FB6">
        <w:rPr>
          <w:rFonts w:ascii="Times New Roman" w:hAnsi="Times New Roman"/>
          <w:vertAlign w:val="subscript"/>
        </w:rPr>
        <w:t>сост.</w:t>
      </w:r>
      <w:proofErr w:type="gramStart"/>
      <w:r w:rsidRPr="008B2FB6">
        <w:rPr>
          <w:rFonts w:ascii="Times New Roman" w:hAnsi="Times New Roman"/>
          <w:vertAlign w:val="subscript"/>
        </w:rPr>
        <w:t>ст.вод</w:t>
      </w:r>
      <w:proofErr w:type="spellEnd"/>
      <w:proofErr w:type="gramEnd"/>
      <w:r w:rsidRPr="008B2FB6">
        <w:rPr>
          <w:rFonts w:ascii="Times New Roman" w:hAnsi="Times New Roman"/>
        </w:rPr>
        <w:t xml:space="preserve"> взвешенных веществ </w:t>
      </w:r>
      <w:proofErr w:type="gramStart"/>
      <w:r w:rsidRPr="008B2FB6">
        <w:rPr>
          <w:rFonts w:ascii="Times New Roman" w:hAnsi="Times New Roman"/>
        </w:rPr>
        <w:t>выше</w:t>
      </w:r>
      <w:proofErr w:type="gramEnd"/>
      <w:r w:rsidRPr="008B2FB6">
        <w:rPr>
          <w:rFonts w:ascii="Times New Roman" w:hAnsi="Times New Roman"/>
        </w:rPr>
        <w:t xml:space="preserve"> чем показатель в приложении 5 ПП РФ №644. Из этого следует, что норматив состава сточных вод взвешенных веществ следует считать </w:t>
      </w:r>
      <w:proofErr w:type="gramStart"/>
      <w:r w:rsidRPr="008B2FB6">
        <w:rPr>
          <w:rFonts w:ascii="Times New Roman" w:hAnsi="Times New Roman"/>
        </w:rPr>
        <w:t xml:space="preserve">равным </w:t>
      </w:r>
      <w:r w:rsidRPr="008B2FB6">
        <w:rPr>
          <w:rFonts w:ascii="Times New Roman" w:hAnsi="Times New Roman"/>
          <w:vertAlign w:val="subscript"/>
        </w:rPr>
        <w:t xml:space="preserve"> </w:t>
      </w:r>
      <w:r w:rsidRPr="008B2FB6">
        <w:rPr>
          <w:rFonts w:ascii="Times New Roman" w:hAnsi="Times New Roman"/>
          <w:b/>
        </w:rPr>
        <w:t>300</w:t>
      </w:r>
      <w:proofErr w:type="gramEnd"/>
      <w:r w:rsidRPr="008B2FB6">
        <w:rPr>
          <w:rFonts w:ascii="Times New Roman" w:hAnsi="Times New Roman"/>
          <w:b/>
        </w:rPr>
        <w:t xml:space="preserve"> мг/дм3</w:t>
      </w:r>
    </w:p>
    <w:p w:rsidR="008B2FB6" w:rsidRPr="008B2FB6" w:rsidRDefault="008B2FB6" w:rsidP="008B2FB6">
      <w:pPr>
        <w:spacing w:after="0" w:line="240" w:lineRule="auto"/>
        <w:jc w:val="both"/>
        <w:rPr>
          <w:rFonts w:ascii="Times New Roman" w:hAnsi="Times New Roman"/>
          <w:b/>
        </w:rPr>
      </w:pP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b/>
        </w:rPr>
        <w:t xml:space="preserve">5) Азот аммонийный </w:t>
      </w:r>
    </w:p>
    <w:p w:rsidR="008B2FB6" w:rsidRPr="008B2FB6" w:rsidRDefault="008B2FB6" w:rsidP="008B2FB6">
      <w:pPr>
        <w:spacing w:after="0" w:line="240" w:lineRule="auto"/>
        <w:contextualSpacing/>
        <w:jc w:val="both"/>
        <w:rPr>
          <w:rFonts w:ascii="Times New Roman" w:hAnsi="Times New Roman"/>
        </w:rPr>
      </w:pPr>
      <w:r w:rsidRPr="008B2FB6">
        <w:rPr>
          <w:rFonts w:ascii="Times New Roman" w:hAnsi="Times New Roman"/>
        </w:rPr>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(0,4* 100%) / (100%-99,4</w:t>
      </w:r>
      <w:proofErr w:type="gramStart"/>
      <w:r w:rsidRPr="008B2FB6">
        <w:rPr>
          <w:rFonts w:ascii="Times New Roman" w:hAnsi="Times New Roman"/>
        </w:rPr>
        <w:t>%)=</w:t>
      </w:r>
      <w:proofErr w:type="gramEnd"/>
      <w:r w:rsidRPr="008B2FB6">
        <w:rPr>
          <w:rFonts w:ascii="Times New Roman" w:hAnsi="Times New Roman"/>
          <w:b/>
        </w:rPr>
        <w:t xml:space="preserve"> 67,67мг/дм 3</w:t>
      </w:r>
    </w:p>
    <w:p w:rsidR="008B2FB6" w:rsidRPr="008B2FB6" w:rsidRDefault="008B2FB6" w:rsidP="008B2FB6">
      <w:pPr>
        <w:spacing w:after="0" w:line="240" w:lineRule="auto"/>
        <w:contextualSpacing/>
        <w:jc w:val="both"/>
        <w:rPr>
          <w:rFonts w:ascii="Times New Roman" w:hAnsi="Times New Roman"/>
        </w:rPr>
      </w:pPr>
      <w:r w:rsidRPr="008B2FB6">
        <w:rPr>
          <w:rFonts w:ascii="Times New Roman" w:hAnsi="Times New Roman"/>
        </w:rPr>
        <w:t xml:space="preserve">Для установления норматива на показатель аммоний-ионы применим коэффициент пересчета (*1,288) согласно пункта 12.2 РД 52.24.383-2018 "Массовая концентрация аммонийного азота в водах. Методика измерений фотометрическим методом в виде </w:t>
      </w:r>
      <w:proofErr w:type="spellStart"/>
      <w:r w:rsidRPr="008B2FB6">
        <w:rPr>
          <w:rFonts w:ascii="Times New Roman" w:hAnsi="Times New Roman"/>
        </w:rPr>
        <w:t>индофенолового</w:t>
      </w:r>
      <w:proofErr w:type="spellEnd"/>
      <w:r w:rsidRPr="008B2FB6">
        <w:rPr>
          <w:rFonts w:ascii="Times New Roman" w:hAnsi="Times New Roman"/>
        </w:rPr>
        <w:t xml:space="preserve"> синего", введенного в действие приказом Росгидромета от 04.04.2018 № 125,</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b/>
        </w:rPr>
        <w:t>Аммоний -ион =67,67 * 1,288=87,16мг/дм3</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 xml:space="preserve">Аммоний– ион относится к технологически нормируемым веществам указанных в приложении 7 ПП РФ №644. Показатель </w:t>
      </w:r>
      <w:r w:rsidRPr="008B2FB6">
        <w:rPr>
          <w:rFonts w:ascii="Times New Roman" w:hAnsi="Times New Roman"/>
          <w:b/>
        </w:rPr>
        <w:t>Аммоний -ион</w:t>
      </w:r>
      <w:r w:rsidRPr="008B2FB6">
        <w:rPr>
          <w:rFonts w:ascii="Times New Roman" w:hAnsi="Times New Roman"/>
        </w:rPr>
        <w:t xml:space="preserve"> следует установить </w:t>
      </w:r>
      <w:r w:rsidRPr="008B2FB6">
        <w:rPr>
          <w:rFonts w:ascii="Times New Roman" w:hAnsi="Times New Roman"/>
          <w:b/>
        </w:rPr>
        <w:t xml:space="preserve">25мг/дм3 </w:t>
      </w:r>
      <w:r w:rsidRPr="008B2FB6">
        <w:rPr>
          <w:rFonts w:ascii="Times New Roman" w:hAnsi="Times New Roman"/>
        </w:rPr>
        <w:t>согласно вышеуказанного приложения (таблица 4).</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b/>
        </w:rPr>
        <w:t>Таблица 4</w:t>
      </w:r>
    </w:p>
    <w:p w:rsidR="008B2FB6" w:rsidRPr="008B2FB6" w:rsidRDefault="008B2FB6" w:rsidP="008B2FB6">
      <w:pPr>
        <w:shd w:val="clear" w:color="auto" w:fill="FFFFFF"/>
        <w:spacing w:after="0" w:line="240" w:lineRule="auto"/>
        <w:jc w:val="center"/>
        <w:rPr>
          <w:rFonts w:ascii="Times New Roman" w:hAnsi="Times New Roman"/>
          <w:b/>
        </w:rPr>
      </w:pPr>
      <w:r w:rsidRPr="008B2FB6">
        <w:rPr>
          <w:rFonts w:ascii="Times New Roman" w:hAnsi="Times New Roman"/>
          <w:b/>
        </w:rPr>
        <w:t>Значения нормативов состава сточных вод в отношении технологически нормируемых веществ при сбросе сточных вод в централизованные системы водоотведения поселений, муниципальных округов или городских округов</w:t>
      </w:r>
    </w:p>
    <w:p w:rsidR="008B2FB6" w:rsidRPr="008B2FB6" w:rsidRDefault="008B2FB6" w:rsidP="008B2FB6">
      <w:pPr>
        <w:keepNext/>
        <w:keepLines/>
        <w:pBdr>
          <w:bottom w:val="dashed" w:sz="6" w:space="0" w:color="auto"/>
        </w:pBdr>
        <w:spacing w:after="0" w:line="240" w:lineRule="auto"/>
        <w:jc w:val="both"/>
        <w:outlineLvl w:val="3"/>
        <w:rPr>
          <w:rFonts w:ascii="PT Serif" w:eastAsiaTheme="majorEastAsia" w:hAnsi="PT Serif" w:cstheme="majorBidi"/>
          <w:i/>
          <w:iCs/>
          <w:color w:val="3272C0"/>
          <w:sz w:val="20"/>
          <w:szCs w:val="20"/>
        </w:rPr>
      </w:pPr>
      <w:r w:rsidRPr="008B2FB6">
        <w:rPr>
          <w:rFonts w:ascii="PT Serif" w:eastAsiaTheme="majorEastAsia" w:hAnsi="PT Serif" w:cstheme="majorBidi"/>
          <w:i/>
          <w:iCs/>
          <w:color w:val="3272C0"/>
          <w:sz w:val="20"/>
          <w:szCs w:val="20"/>
        </w:rPr>
        <w:t>С изменениями и дополнениями от:</w:t>
      </w:r>
    </w:p>
    <w:p w:rsidR="008B2FB6" w:rsidRPr="008B2FB6" w:rsidRDefault="008B2FB6" w:rsidP="008B2FB6">
      <w:pPr>
        <w:shd w:val="clear" w:color="auto" w:fill="E1E2E2"/>
        <w:spacing w:after="0" w:line="240" w:lineRule="auto"/>
        <w:jc w:val="both"/>
        <w:rPr>
          <w:rFonts w:ascii="PT Serif" w:eastAsia="Times New Roman" w:hAnsi="PT Serif" w:cs="Times New Roman"/>
          <w:color w:val="464C55"/>
          <w:sz w:val="20"/>
          <w:szCs w:val="20"/>
          <w:lang w:eastAsia="ru-RU"/>
        </w:rPr>
      </w:pPr>
      <w:r w:rsidRPr="008B2FB6">
        <w:rPr>
          <w:rFonts w:ascii="PT Serif" w:eastAsia="Times New Roman" w:hAnsi="PT Serif" w:cs="Times New Roman"/>
          <w:color w:val="464C55"/>
          <w:sz w:val="20"/>
          <w:szCs w:val="20"/>
          <w:lang w:eastAsia="ru-RU"/>
        </w:rPr>
        <w:t>28 ноября 2023 г.</w:t>
      </w:r>
    </w:p>
    <w:tbl>
      <w:tblPr>
        <w:tblW w:w="9908" w:type="dxa"/>
        <w:shd w:val="clear" w:color="auto" w:fill="FFFFFF"/>
        <w:tblCellMar>
          <w:top w:w="15" w:type="dxa"/>
          <w:left w:w="15" w:type="dxa"/>
          <w:bottom w:w="15" w:type="dxa"/>
          <w:right w:w="15" w:type="dxa"/>
        </w:tblCellMar>
        <w:tblLook w:val="04A0" w:firstRow="1" w:lastRow="0" w:firstColumn="1" w:lastColumn="0" w:noHBand="0" w:noVBand="1"/>
      </w:tblPr>
      <w:tblGrid>
        <w:gridCol w:w="4977"/>
        <w:gridCol w:w="1727"/>
        <w:gridCol w:w="3193"/>
        <w:gridCol w:w="11"/>
      </w:tblGrid>
      <w:tr w:rsidR="008B2FB6" w:rsidRPr="008B2FB6" w:rsidTr="00AD603E">
        <w:trPr>
          <w:gridAfter w:val="1"/>
          <w:wAfter w:w="11" w:type="dxa"/>
          <w:trHeight w:val="384"/>
        </w:trPr>
        <w:tc>
          <w:tcPr>
            <w:tcW w:w="4977" w:type="dxa"/>
            <w:tcBorders>
              <w:top w:val="single" w:sz="6" w:space="0" w:color="000000"/>
              <w:bottom w:val="single" w:sz="6" w:space="0" w:color="000000"/>
              <w:right w:val="single" w:sz="6" w:space="0" w:color="000000"/>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Наименование технологически нормируемого вещества</w:t>
            </w:r>
          </w:p>
        </w:tc>
        <w:tc>
          <w:tcPr>
            <w:tcW w:w="1727" w:type="dxa"/>
            <w:tcBorders>
              <w:top w:val="single" w:sz="6" w:space="0" w:color="000000"/>
              <w:left w:val="single" w:sz="6" w:space="0" w:color="000000"/>
              <w:bottom w:val="single" w:sz="6" w:space="0" w:color="000000"/>
              <w:right w:val="single" w:sz="6" w:space="0" w:color="000000"/>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Единица измерения</w:t>
            </w:r>
          </w:p>
        </w:tc>
        <w:tc>
          <w:tcPr>
            <w:tcW w:w="3193" w:type="dxa"/>
            <w:tcBorders>
              <w:top w:val="single" w:sz="6" w:space="0" w:color="000000"/>
              <w:left w:val="single" w:sz="6" w:space="0" w:color="000000"/>
              <w:bottom w:val="single" w:sz="6" w:space="0" w:color="000000"/>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Значение норматива состава сточных вод</w:t>
            </w:r>
          </w:p>
        </w:tc>
      </w:tr>
      <w:tr w:rsidR="008B2FB6" w:rsidRPr="008B2FB6" w:rsidTr="00AD603E">
        <w:trPr>
          <w:trHeight w:val="748"/>
        </w:trPr>
        <w:tc>
          <w:tcPr>
            <w:tcW w:w="9908" w:type="dxa"/>
            <w:gridSpan w:val="4"/>
            <w:tcBorders>
              <w:bottom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I. Для централизованных общесплавных и бытовых систем водоотведения поселений, муниципальных округов или городских округов, а также централизованных комбинированных систем водоотведения поселений, муниципальных округов или городских округов (применительно к сбросу в централизованные общесплавные и бытовые системы водоотведения)</w:t>
            </w:r>
          </w:p>
        </w:tc>
      </w:tr>
      <w:tr w:rsidR="008B2FB6" w:rsidRPr="008B2FB6" w:rsidTr="00AD603E">
        <w:trPr>
          <w:gridAfter w:val="1"/>
          <w:wAfter w:w="11" w:type="dxa"/>
          <w:trHeight w:val="197"/>
        </w:trPr>
        <w:tc>
          <w:tcPr>
            <w:tcW w:w="497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1. Взвешенные вещества</w:t>
            </w:r>
          </w:p>
        </w:tc>
        <w:tc>
          <w:tcPr>
            <w:tcW w:w="172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мг/дм 3</w:t>
            </w:r>
          </w:p>
        </w:tc>
        <w:tc>
          <w:tcPr>
            <w:tcW w:w="3193"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300</w:t>
            </w:r>
          </w:p>
        </w:tc>
      </w:tr>
      <w:tr w:rsidR="008B2FB6" w:rsidRPr="008B2FB6" w:rsidTr="00AD603E">
        <w:trPr>
          <w:gridAfter w:val="1"/>
          <w:wAfter w:w="11" w:type="dxa"/>
          <w:trHeight w:val="187"/>
        </w:trPr>
        <w:tc>
          <w:tcPr>
            <w:tcW w:w="497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2. БПК5</w:t>
            </w:r>
          </w:p>
        </w:tc>
        <w:tc>
          <w:tcPr>
            <w:tcW w:w="172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мг/дм 3</w:t>
            </w:r>
          </w:p>
        </w:tc>
        <w:tc>
          <w:tcPr>
            <w:tcW w:w="3193"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300 (500</w:t>
            </w:r>
            <w:hyperlink r:id="rId85" w:anchor="/document/70427212/entry/22270001" w:history="1">
              <w:r w:rsidRPr="008B2FB6">
                <w:rPr>
                  <w:rFonts w:ascii="Times New Roman" w:hAnsi="Times New Roman"/>
                </w:rPr>
                <w:t>*</w:t>
              </w:r>
            </w:hyperlink>
            <w:r w:rsidRPr="008B2FB6">
              <w:rPr>
                <w:rFonts w:ascii="Times New Roman" w:hAnsi="Times New Roman"/>
              </w:rPr>
              <w:t>)</w:t>
            </w:r>
          </w:p>
        </w:tc>
      </w:tr>
      <w:tr w:rsidR="008B2FB6" w:rsidRPr="008B2FB6" w:rsidTr="00AD603E">
        <w:trPr>
          <w:gridAfter w:val="1"/>
          <w:wAfter w:w="11" w:type="dxa"/>
          <w:trHeight w:val="187"/>
        </w:trPr>
        <w:tc>
          <w:tcPr>
            <w:tcW w:w="497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3. ХПК</w:t>
            </w:r>
          </w:p>
        </w:tc>
        <w:tc>
          <w:tcPr>
            <w:tcW w:w="172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мг/дм 3</w:t>
            </w:r>
          </w:p>
        </w:tc>
        <w:tc>
          <w:tcPr>
            <w:tcW w:w="3193"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500 (700</w:t>
            </w:r>
            <w:hyperlink r:id="rId86" w:anchor="/document/70427212/entry/22270001" w:history="1">
              <w:r w:rsidRPr="008B2FB6">
                <w:rPr>
                  <w:rFonts w:ascii="Times New Roman" w:hAnsi="Times New Roman"/>
                </w:rPr>
                <w:t>*</w:t>
              </w:r>
            </w:hyperlink>
            <w:r w:rsidRPr="008B2FB6">
              <w:rPr>
                <w:rFonts w:ascii="Times New Roman" w:hAnsi="Times New Roman"/>
              </w:rPr>
              <w:t>)</w:t>
            </w:r>
          </w:p>
        </w:tc>
      </w:tr>
      <w:tr w:rsidR="008B2FB6" w:rsidRPr="008B2FB6" w:rsidTr="00AD603E">
        <w:trPr>
          <w:gridAfter w:val="1"/>
          <w:wAfter w:w="11" w:type="dxa"/>
          <w:trHeight w:val="187"/>
        </w:trPr>
        <w:tc>
          <w:tcPr>
            <w:tcW w:w="497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4. Аммоний-ион</w:t>
            </w:r>
          </w:p>
        </w:tc>
        <w:tc>
          <w:tcPr>
            <w:tcW w:w="172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мг/дм 3</w:t>
            </w:r>
          </w:p>
        </w:tc>
        <w:tc>
          <w:tcPr>
            <w:tcW w:w="3193"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25</w:t>
            </w:r>
          </w:p>
        </w:tc>
      </w:tr>
      <w:tr w:rsidR="008B2FB6" w:rsidRPr="008B2FB6" w:rsidTr="00AD603E">
        <w:trPr>
          <w:gridAfter w:val="1"/>
          <w:wAfter w:w="11" w:type="dxa"/>
          <w:trHeight w:val="197"/>
        </w:trPr>
        <w:tc>
          <w:tcPr>
            <w:tcW w:w="497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5. Фосфор фосфатов</w:t>
            </w:r>
          </w:p>
        </w:tc>
        <w:tc>
          <w:tcPr>
            <w:tcW w:w="1727"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мг/дм 3</w:t>
            </w:r>
          </w:p>
        </w:tc>
        <w:tc>
          <w:tcPr>
            <w:tcW w:w="3193" w:type="dxa"/>
            <w:tcBorders>
              <w:top w:val="single" w:sz="4" w:space="0" w:color="auto"/>
              <w:left w:val="single" w:sz="4" w:space="0" w:color="auto"/>
              <w:bottom w:val="single" w:sz="4" w:space="0" w:color="auto"/>
              <w:right w:val="single" w:sz="4" w:space="0" w:color="auto"/>
            </w:tcBorders>
            <w:shd w:val="clear" w:color="auto" w:fill="FFFFFF"/>
            <w:hideMark/>
          </w:tcPr>
          <w:p w:rsidR="008B2FB6" w:rsidRPr="008B2FB6" w:rsidRDefault="008B2FB6" w:rsidP="008B2FB6">
            <w:pPr>
              <w:spacing w:after="0" w:line="240" w:lineRule="auto"/>
              <w:jc w:val="center"/>
              <w:rPr>
                <w:rFonts w:ascii="Times New Roman" w:hAnsi="Times New Roman"/>
              </w:rPr>
            </w:pPr>
            <w:r w:rsidRPr="008B2FB6">
              <w:rPr>
                <w:rFonts w:ascii="Times New Roman" w:hAnsi="Times New Roman"/>
              </w:rPr>
              <w:t>12</w:t>
            </w:r>
          </w:p>
        </w:tc>
      </w:tr>
    </w:tbl>
    <w:p w:rsidR="008B2FB6" w:rsidRPr="008B2FB6" w:rsidRDefault="008B2FB6" w:rsidP="008B2FB6">
      <w:pPr>
        <w:spacing w:after="0" w:line="240" w:lineRule="auto"/>
        <w:jc w:val="both"/>
        <w:rPr>
          <w:rFonts w:ascii="Times New Roman" w:hAnsi="Times New Roman"/>
          <w:sz w:val="18"/>
        </w:rPr>
      </w:pPr>
      <w:r w:rsidRPr="008B2FB6">
        <w:rPr>
          <w:rFonts w:ascii="Times New Roman" w:hAnsi="Times New Roman"/>
          <w:sz w:val="18"/>
        </w:rPr>
        <w:t>* Значение норматива состава сточных вод при сбросе сточных вод в централизованные общесплавные системы водоотведения поселений, муниципальных округов или городских округов.</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t xml:space="preserve">6) </w:t>
      </w:r>
      <w:r w:rsidRPr="008B2FB6">
        <w:rPr>
          <w:rFonts w:ascii="Times New Roman" w:hAnsi="Times New Roman"/>
          <w:b/>
        </w:rPr>
        <w:t>Азот нитритный</w:t>
      </w: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tab/>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(0,02* 100%) / (100%-90,0</w:t>
      </w:r>
      <w:proofErr w:type="gramStart"/>
      <w:r w:rsidRPr="008B2FB6">
        <w:rPr>
          <w:rFonts w:ascii="Times New Roman" w:hAnsi="Times New Roman"/>
        </w:rPr>
        <w:t>%)=</w:t>
      </w:r>
      <w:proofErr w:type="gramEnd"/>
      <w:r w:rsidRPr="008B2FB6">
        <w:rPr>
          <w:rFonts w:ascii="Times New Roman" w:hAnsi="Times New Roman"/>
          <w:b/>
        </w:rPr>
        <w:t xml:space="preserve"> 0,2мг/дм 3</w:t>
      </w:r>
    </w:p>
    <w:p w:rsidR="008B2FB6" w:rsidRPr="008B2FB6" w:rsidRDefault="008B2FB6" w:rsidP="008B2FB6">
      <w:pPr>
        <w:spacing w:after="0" w:line="240" w:lineRule="auto"/>
        <w:jc w:val="both"/>
        <w:rPr>
          <w:rFonts w:ascii="Times New Roman" w:hAnsi="Times New Roman"/>
        </w:rPr>
      </w:pPr>
    </w:p>
    <w:p w:rsidR="008B2FB6" w:rsidRPr="008B2FB6" w:rsidRDefault="008B2FB6" w:rsidP="008B2FB6">
      <w:pPr>
        <w:spacing w:after="0" w:line="240" w:lineRule="auto"/>
        <w:jc w:val="both"/>
        <w:rPr>
          <w:rFonts w:ascii="Times New Roman" w:hAnsi="Times New Roman"/>
          <w:b/>
        </w:rPr>
      </w:pPr>
      <w:r w:rsidRPr="008B2FB6">
        <w:rPr>
          <w:rFonts w:ascii="Times New Roman" w:hAnsi="Times New Roman"/>
        </w:rPr>
        <w:t xml:space="preserve">7) </w:t>
      </w:r>
      <w:r w:rsidRPr="008B2FB6">
        <w:rPr>
          <w:rFonts w:ascii="Times New Roman" w:hAnsi="Times New Roman"/>
          <w:b/>
        </w:rPr>
        <w:t>Нитрит-анионы</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(0,08* 100%) / (100%-90,0</w:t>
      </w:r>
      <w:proofErr w:type="gramStart"/>
      <w:r w:rsidRPr="008B2FB6">
        <w:rPr>
          <w:rFonts w:ascii="Times New Roman" w:hAnsi="Times New Roman"/>
        </w:rPr>
        <w:t>%)=</w:t>
      </w:r>
      <w:proofErr w:type="gramEnd"/>
      <w:r w:rsidRPr="008B2FB6">
        <w:rPr>
          <w:rFonts w:ascii="Times New Roman" w:hAnsi="Times New Roman"/>
          <w:b/>
        </w:rPr>
        <w:t xml:space="preserve"> 0,8мг/дм 3</w:t>
      </w:r>
    </w:p>
    <w:p w:rsidR="008B2FB6" w:rsidRPr="008B2FB6" w:rsidRDefault="008B2FB6" w:rsidP="008B2FB6">
      <w:pPr>
        <w:spacing w:after="0" w:line="240" w:lineRule="auto"/>
        <w:ind w:firstLine="708"/>
        <w:jc w:val="both"/>
        <w:rPr>
          <w:rFonts w:ascii="Times New Roman" w:hAnsi="Times New Roman"/>
        </w:rPr>
      </w:pPr>
      <w:r w:rsidRPr="008B2FB6">
        <w:rPr>
          <w:rFonts w:ascii="Times New Roman" w:hAnsi="Times New Roman"/>
        </w:rPr>
        <w:t xml:space="preserve">Согласно установленным нормативам допустимого сброса по показателю </w:t>
      </w:r>
      <w:r w:rsidRPr="008B2FB6">
        <w:rPr>
          <w:rFonts w:ascii="Times New Roman" w:hAnsi="Times New Roman"/>
          <w:b/>
        </w:rPr>
        <w:t>Нефтепродукты</w:t>
      </w:r>
      <w:r w:rsidRPr="008B2FB6">
        <w:rPr>
          <w:rFonts w:ascii="Times New Roman" w:hAnsi="Times New Roman"/>
        </w:rPr>
        <w:t xml:space="preserve"> эффективность очистки в таблице 1 в Проекте НДС не была установлена.</w:t>
      </w:r>
    </w:p>
    <w:p w:rsidR="008B2FB6" w:rsidRPr="008B2FB6" w:rsidRDefault="008B2FB6" w:rsidP="008B2FB6">
      <w:pPr>
        <w:spacing w:after="0" w:line="240" w:lineRule="auto"/>
        <w:ind w:firstLine="708"/>
        <w:jc w:val="both"/>
        <w:rPr>
          <w:rFonts w:ascii="Times New Roman" w:hAnsi="Times New Roman"/>
        </w:rPr>
      </w:pPr>
      <w:r w:rsidRPr="008B2FB6">
        <w:rPr>
          <w:rFonts w:ascii="Times New Roman" w:hAnsi="Times New Roman"/>
        </w:rPr>
        <w:t>Для расчета эффективности очистки данные были взяты из таблицы №2 программы пусконаладочных работ на канализационных очистных сооружениях разработанной ООО «</w:t>
      </w:r>
      <w:proofErr w:type="gramStart"/>
      <w:r w:rsidRPr="008B2FB6">
        <w:rPr>
          <w:rFonts w:ascii="Times New Roman" w:hAnsi="Times New Roman"/>
        </w:rPr>
        <w:t>ИТЕМИ»(</w:t>
      </w:r>
      <w:proofErr w:type="gramEnd"/>
      <w:r w:rsidRPr="008B2FB6">
        <w:rPr>
          <w:rFonts w:ascii="Times New Roman" w:hAnsi="Times New Roman"/>
        </w:rPr>
        <w:t>таблица 5).</w:t>
      </w:r>
    </w:p>
    <w:p w:rsidR="008B2FB6" w:rsidRPr="008B2FB6" w:rsidRDefault="008B2FB6" w:rsidP="008B2FB6">
      <w:pPr>
        <w:spacing w:after="0" w:line="240" w:lineRule="auto"/>
        <w:ind w:firstLine="708"/>
        <w:jc w:val="both"/>
        <w:rPr>
          <w:rFonts w:ascii="Times New Roman" w:hAnsi="Times New Roman"/>
        </w:rPr>
      </w:pPr>
    </w:p>
    <w:p w:rsidR="008B2FB6" w:rsidRPr="008B2FB6" w:rsidRDefault="008B2FB6" w:rsidP="008B2FB6">
      <w:pPr>
        <w:spacing w:after="0" w:line="240" w:lineRule="auto"/>
        <w:ind w:firstLine="708"/>
        <w:jc w:val="both"/>
        <w:rPr>
          <w:rFonts w:ascii="Times New Roman" w:hAnsi="Times New Roman"/>
          <w:b/>
        </w:rPr>
      </w:pPr>
      <w:r w:rsidRPr="008B2FB6">
        <w:rPr>
          <w:rFonts w:ascii="Times New Roman" w:hAnsi="Times New Roman"/>
          <w:b/>
        </w:rPr>
        <w:t>Таблица 5.</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 xml:space="preserve">Таблица 2. Концентрации загрязнений в очищенных сточных водах и нормативные требования к очищенной воде. </w:t>
      </w:r>
    </w:p>
    <w:tbl>
      <w:tblPr>
        <w:tblStyle w:val="830"/>
        <w:tblW w:w="0" w:type="auto"/>
        <w:tblInd w:w="250" w:type="dxa"/>
        <w:tblLook w:val="04A0" w:firstRow="1" w:lastRow="0" w:firstColumn="1" w:lastColumn="0" w:noHBand="0" w:noVBand="1"/>
      </w:tblPr>
      <w:tblGrid>
        <w:gridCol w:w="3119"/>
        <w:gridCol w:w="1417"/>
        <w:gridCol w:w="1560"/>
        <w:gridCol w:w="1513"/>
      </w:tblGrid>
      <w:tr w:rsidR="008B2FB6" w:rsidRPr="008B2FB6" w:rsidTr="00AD603E">
        <w:tc>
          <w:tcPr>
            <w:tcW w:w="3119" w:type="dxa"/>
          </w:tcPr>
          <w:p w:rsidR="008B2FB6" w:rsidRPr="008B2FB6" w:rsidRDefault="008B2FB6" w:rsidP="008B2FB6">
            <w:pPr>
              <w:jc w:val="center"/>
              <w:rPr>
                <w:rFonts w:ascii="Times New Roman" w:hAnsi="Times New Roman"/>
                <w:b/>
              </w:rPr>
            </w:pPr>
            <w:r w:rsidRPr="008B2FB6">
              <w:rPr>
                <w:rFonts w:ascii="Times New Roman" w:hAnsi="Times New Roman"/>
                <w:b/>
              </w:rPr>
              <w:t>Параметр</w:t>
            </w:r>
          </w:p>
        </w:tc>
        <w:tc>
          <w:tcPr>
            <w:tcW w:w="1417" w:type="dxa"/>
          </w:tcPr>
          <w:p w:rsidR="008B2FB6" w:rsidRPr="008B2FB6" w:rsidRDefault="008B2FB6" w:rsidP="008B2FB6">
            <w:pPr>
              <w:jc w:val="center"/>
              <w:rPr>
                <w:rFonts w:ascii="Times New Roman" w:hAnsi="Times New Roman"/>
                <w:b/>
              </w:rPr>
            </w:pPr>
            <w:r w:rsidRPr="008B2FB6">
              <w:rPr>
                <w:rFonts w:ascii="Times New Roman" w:hAnsi="Times New Roman"/>
                <w:b/>
              </w:rPr>
              <w:t>Исходные стоки, мг/л</w:t>
            </w:r>
          </w:p>
        </w:tc>
        <w:tc>
          <w:tcPr>
            <w:tcW w:w="1560" w:type="dxa"/>
          </w:tcPr>
          <w:p w:rsidR="008B2FB6" w:rsidRPr="008B2FB6" w:rsidRDefault="008B2FB6" w:rsidP="008B2FB6">
            <w:pPr>
              <w:jc w:val="center"/>
              <w:rPr>
                <w:rFonts w:ascii="Times New Roman" w:hAnsi="Times New Roman"/>
                <w:b/>
              </w:rPr>
            </w:pPr>
            <w:r w:rsidRPr="008B2FB6">
              <w:rPr>
                <w:rFonts w:ascii="Times New Roman" w:hAnsi="Times New Roman"/>
                <w:b/>
              </w:rPr>
              <w:t>Очищенные стоки, мг/л</w:t>
            </w:r>
          </w:p>
        </w:tc>
        <w:tc>
          <w:tcPr>
            <w:tcW w:w="1513" w:type="dxa"/>
          </w:tcPr>
          <w:p w:rsidR="008B2FB6" w:rsidRPr="008B2FB6" w:rsidRDefault="008B2FB6" w:rsidP="008B2FB6">
            <w:pPr>
              <w:jc w:val="center"/>
              <w:rPr>
                <w:rFonts w:ascii="Times New Roman" w:hAnsi="Times New Roman"/>
                <w:b/>
              </w:rPr>
            </w:pPr>
            <w:r w:rsidRPr="008B2FB6">
              <w:rPr>
                <w:rFonts w:ascii="Times New Roman" w:hAnsi="Times New Roman"/>
                <w:b/>
              </w:rPr>
              <w:t xml:space="preserve">Требования на сброс, </w:t>
            </w:r>
            <w:r w:rsidRPr="008B2FB6">
              <w:rPr>
                <w:rFonts w:ascii="Times New Roman" w:hAnsi="Times New Roman"/>
                <w:b/>
              </w:rPr>
              <w:lastRenderedPageBreak/>
              <w:t>мг/л</w:t>
            </w:r>
          </w:p>
        </w:tc>
      </w:tr>
      <w:tr w:rsidR="008B2FB6" w:rsidRPr="008B2FB6" w:rsidTr="00AD603E">
        <w:tc>
          <w:tcPr>
            <w:tcW w:w="3119" w:type="dxa"/>
          </w:tcPr>
          <w:p w:rsidR="008B2FB6" w:rsidRPr="008B2FB6" w:rsidRDefault="008B2FB6" w:rsidP="008B2FB6">
            <w:pPr>
              <w:jc w:val="both"/>
              <w:rPr>
                <w:rFonts w:ascii="Times New Roman" w:hAnsi="Times New Roman"/>
              </w:rPr>
            </w:pPr>
            <w:r w:rsidRPr="008B2FB6">
              <w:rPr>
                <w:rFonts w:ascii="Times New Roman" w:hAnsi="Times New Roman"/>
              </w:rPr>
              <w:lastRenderedPageBreak/>
              <w:t xml:space="preserve">Взвешенные вещества </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367,5</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10</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10,65</w:t>
            </w:r>
          </w:p>
        </w:tc>
      </w:tr>
      <w:tr w:rsidR="008B2FB6" w:rsidRPr="008B2FB6" w:rsidTr="00AD603E">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БПК5</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383,3</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2</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2,1</w:t>
            </w:r>
          </w:p>
        </w:tc>
      </w:tr>
      <w:tr w:rsidR="008B2FB6" w:rsidRPr="008B2FB6" w:rsidTr="00AD603E">
        <w:tc>
          <w:tcPr>
            <w:tcW w:w="3119" w:type="dxa"/>
          </w:tcPr>
          <w:p w:rsidR="008B2FB6" w:rsidRPr="008B2FB6" w:rsidRDefault="008B2FB6" w:rsidP="008B2FB6">
            <w:pPr>
              <w:jc w:val="both"/>
              <w:rPr>
                <w:rFonts w:ascii="Times New Roman" w:hAnsi="Times New Roman"/>
              </w:rPr>
            </w:pPr>
            <w:proofErr w:type="spellStart"/>
            <w:r w:rsidRPr="008B2FB6">
              <w:rPr>
                <w:rFonts w:ascii="Times New Roman" w:hAnsi="Times New Roman"/>
              </w:rPr>
              <w:t>БПКполн</w:t>
            </w:r>
            <w:proofErr w:type="spellEnd"/>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460,0</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3</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3</w:t>
            </w:r>
          </w:p>
        </w:tc>
      </w:tr>
      <w:tr w:rsidR="008B2FB6" w:rsidRPr="008B2FB6" w:rsidTr="00AD603E">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Азот общий</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81,25</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w:t>
            </w:r>
          </w:p>
        </w:tc>
      </w:tr>
      <w:tr w:rsidR="008B2FB6" w:rsidRPr="008B2FB6" w:rsidTr="00AD603E">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Азот аммонийный</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65,0</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0,4</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0,4</w:t>
            </w:r>
          </w:p>
        </w:tc>
      </w:tr>
      <w:tr w:rsidR="008B2FB6" w:rsidRPr="008B2FB6" w:rsidTr="00AD603E">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Азот нитратный</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0,2</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0,02</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0,02</w:t>
            </w:r>
          </w:p>
        </w:tc>
      </w:tr>
      <w:tr w:rsidR="008B2FB6" w:rsidRPr="008B2FB6" w:rsidTr="00AD603E">
        <w:trPr>
          <w:trHeight w:val="68"/>
        </w:trPr>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Азот нитритный</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9</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9</w:t>
            </w:r>
          </w:p>
        </w:tc>
      </w:tr>
      <w:tr w:rsidR="008B2FB6" w:rsidRPr="008B2FB6" w:rsidTr="00AD603E">
        <w:trPr>
          <w:trHeight w:val="68"/>
        </w:trPr>
        <w:tc>
          <w:tcPr>
            <w:tcW w:w="3119" w:type="dxa"/>
          </w:tcPr>
          <w:p w:rsidR="008B2FB6" w:rsidRPr="008B2FB6" w:rsidRDefault="008B2FB6" w:rsidP="008B2FB6">
            <w:pPr>
              <w:jc w:val="both"/>
              <w:rPr>
                <w:rFonts w:ascii="Times New Roman" w:hAnsi="Times New Roman"/>
              </w:rPr>
            </w:pPr>
            <w:r w:rsidRPr="008B2FB6">
              <w:rPr>
                <w:rFonts w:ascii="Times New Roman" w:hAnsi="Times New Roman"/>
              </w:rPr>
              <w:t>Фосфор общий</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13,7</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w:t>
            </w:r>
          </w:p>
        </w:tc>
      </w:tr>
      <w:tr w:rsidR="008B2FB6" w:rsidRPr="008B2FB6" w:rsidTr="00AD603E">
        <w:trPr>
          <w:trHeight w:val="68"/>
        </w:trPr>
        <w:tc>
          <w:tcPr>
            <w:tcW w:w="3119" w:type="dxa"/>
          </w:tcPr>
          <w:p w:rsidR="008B2FB6" w:rsidRPr="008B2FB6" w:rsidRDefault="008B2FB6" w:rsidP="008B2FB6">
            <w:pPr>
              <w:jc w:val="both"/>
              <w:rPr>
                <w:rFonts w:ascii="Times New Roman" w:hAnsi="Times New Roman"/>
              </w:rPr>
            </w:pPr>
            <w:r w:rsidRPr="008B2FB6">
              <w:rPr>
                <w:rFonts w:ascii="Times New Roman" w:hAnsi="Times New Roman"/>
              </w:rPr>
              <w:t>Фосфор фосфатов Р-РО4</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9,5</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0,2</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0,2</w:t>
            </w:r>
          </w:p>
        </w:tc>
      </w:tr>
      <w:tr w:rsidR="008B2FB6" w:rsidRPr="008B2FB6" w:rsidTr="00AD603E">
        <w:trPr>
          <w:trHeight w:val="68"/>
        </w:trPr>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Жиры</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33,0</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w:t>
            </w:r>
          </w:p>
        </w:tc>
      </w:tr>
      <w:tr w:rsidR="008B2FB6" w:rsidRPr="008B2FB6" w:rsidTr="00AD603E">
        <w:trPr>
          <w:trHeight w:val="68"/>
        </w:trPr>
        <w:tc>
          <w:tcPr>
            <w:tcW w:w="3119" w:type="dxa"/>
          </w:tcPr>
          <w:p w:rsidR="008B2FB6" w:rsidRPr="008B2FB6" w:rsidRDefault="008B2FB6" w:rsidP="008B2FB6">
            <w:pPr>
              <w:jc w:val="both"/>
              <w:rPr>
                <w:rFonts w:ascii="Times New Roman" w:hAnsi="Times New Roman"/>
              </w:rPr>
            </w:pPr>
            <w:r w:rsidRPr="008B2FB6">
              <w:rPr>
                <w:rFonts w:ascii="Times New Roman" w:hAnsi="Times New Roman"/>
              </w:rPr>
              <w:t>Нефтепродукты</w:t>
            </w:r>
          </w:p>
        </w:tc>
        <w:tc>
          <w:tcPr>
            <w:tcW w:w="1417" w:type="dxa"/>
          </w:tcPr>
          <w:p w:rsidR="008B2FB6" w:rsidRPr="008B2FB6" w:rsidRDefault="008B2FB6" w:rsidP="008B2FB6">
            <w:pPr>
              <w:jc w:val="both"/>
              <w:rPr>
                <w:rFonts w:ascii="Times New Roman" w:hAnsi="Times New Roman"/>
              </w:rPr>
            </w:pPr>
            <w:r w:rsidRPr="008B2FB6">
              <w:rPr>
                <w:rFonts w:ascii="Times New Roman" w:hAnsi="Times New Roman"/>
              </w:rPr>
              <w:t>0,3</w:t>
            </w:r>
          </w:p>
        </w:tc>
        <w:tc>
          <w:tcPr>
            <w:tcW w:w="1560" w:type="dxa"/>
          </w:tcPr>
          <w:p w:rsidR="008B2FB6" w:rsidRPr="008B2FB6" w:rsidRDefault="008B2FB6" w:rsidP="008B2FB6">
            <w:pPr>
              <w:jc w:val="both"/>
              <w:rPr>
                <w:rFonts w:ascii="Times New Roman" w:hAnsi="Times New Roman"/>
              </w:rPr>
            </w:pPr>
            <w:r w:rsidRPr="008B2FB6">
              <w:rPr>
                <w:rFonts w:ascii="Times New Roman" w:hAnsi="Times New Roman"/>
              </w:rPr>
              <w:t>0,05</w:t>
            </w:r>
          </w:p>
        </w:tc>
        <w:tc>
          <w:tcPr>
            <w:tcW w:w="1513" w:type="dxa"/>
          </w:tcPr>
          <w:p w:rsidR="008B2FB6" w:rsidRPr="008B2FB6" w:rsidRDefault="008B2FB6" w:rsidP="008B2FB6">
            <w:pPr>
              <w:jc w:val="both"/>
              <w:rPr>
                <w:rFonts w:ascii="Times New Roman" w:hAnsi="Times New Roman"/>
              </w:rPr>
            </w:pPr>
            <w:r w:rsidRPr="008B2FB6">
              <w:rPr>
                <w:rFonts w:ascii="Times New Roman" w:hAnsi="Times New Roman"/>
              </w:rPr>
              <w:t>0,05</w:t>
            </w:r>
          </w:p>
        </w:tc>
      </w:tr>
    </w:tbl>
    <w:p w:rsidR="008B2FB6" w:rsidRPr="008B2FB6" w:rsidRDefault="008B2FB6" w:rsidP="008B2FB6">
      <w:pPr>
        <w:spacing w:after="0" w:line="240" w:lineRule="auto"/>
        <w:ind w:firstLine="708"/>
        <w:jc w:val="both"/>
        <w:rPr>
          <w:rFonts w:ascii="Times New Roman" w:hAnsi="Times New Roman"/>
        </w:rPr>
      </w:pPr>
      <w:r w:rsidRPr="008B2FB6">
        <w:rPr>
          <w:rFonts w:ascii="Times New Roman" w:hAnsi="Times New Roman"/>
        </w:rPr>
        <w:t xml:space="preserve"> Согласно формуле в п.177 (таблица 6) Постановления Правительства РФ от 29.07.2013г. №644 «Постановление Правительства РФ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 изменениями и дополнениями)» был произведен расчет эффективности очистки по показателю нефтепродукты.</w:t>
      </w:r>
    </w:p>
    <w:p w:rsidR="008B2FB6" w:rsidRPr="008B2FB6" w:rsidRDefault="008B2FB6" w:rsidP="008B2FB6">
      <w:pPr>
        <w:spacing w:after="0" w:line="240" w:lineRule="auto"/>
        <w:ind w:firstLine="708"/>
        <w:jc w:val="both"/>
        <w:rPr>
          <w:rFonts w:ascii="Times New Roman" w:hAnsi="Times New Roman"/>
          <w:b/>
        </w:rPr>
      </w:pPr>
      <w:r w:rsidRPr="008B2FB6">
        <w:rPr>
          <w:rFonts w:ascii="Times New Roman" w:hAnsi="Times New Roman"/>
          <w:b/>
        </w:rPr>
        <w:t>Таблица 6</w:t>
      </w:r>
    </w:p>
    <w:p w:rsidR="008B2FB6" w:rsidRPr="008B2FB6" w:rsidRDefault="008B2FB6" w:rsidP="008B2FB6">
      <w:pPr>
        <w:shd w:val="clear" w:color="auto" w:fill="FFFFFF"/>
        <w:spacing w:after="0" w:line="240" w:lineRule="auto"/>
        <w:jc w:val="both"/>
        <w:rPr>
          <w:rFonts w:ascii="Times New Roman" w:hAnsi="Times New Roman"/>
        </w:rPr>
      </w:pPr>
      <w:r w:rsidRPr="008B2FB6">
        <w:rPr>
          <w:rFonts w:ascii="Times New Roman" w:hAnsi="Times New Roman"/>
        </w:rPr>
        <w:t>177. Показатель эффективности удаления i-го загрязняющего вещества очистными сооружениями организации, осуществляющей водоотведение (Э</w:t>
      </w:r>
      <w:proofErr w:type="spellStart"/>
      <w:r w:rsidRPr="008B2FB6">
        <w:rPr>
          <w:rFonts w:ascii="Times New Roman" w:hAnsi="Times New Roman"/>
          <w:lang w:val="en-US"/>
        </w:rPr>
        <w:t>i</w:t>
      </w:r>
      <w:proofErr w:type="spellEnd"/>
      <w:r w:rsidRPr="008B2FB6">
        <w:rPr>
          <w:rFonts w:ascii="Times New Roman" w:hAnsi="Times New Roman"/>
        </w:rPr>
        <w:t>) (процентов), определяется организацией, осуществляющей водоотведение, по формуле:</w:t>
      </w:r>
    </w:p>
    <w:p w:rsidR="008B2FB6" w:rsidRPr="008B2FB6" w:rsidRDefault="008B2FB6" w:rsidP="008B2FB6">
      <w:pPr>
        <w:shd w:val="clear" w:color="auto" w:fill="FFFFFF"/>
        <w:spacing w:after="0" w:line="240" w:lineRule="auto"/>
        <w:jc w:val="center"/>
        <w:rPr>
          <w:rFonts w:ascii="Times New Roman" w:hAnsi="Times New Roman"/>
          <w:i/>
          <w:sz w:val="24"/>
        </w:rPr>
      </w:pPr>
      <w:r w:rsidRPr="008B2FB6">
        <w:rPr>
          <w:rFonts w:ascii="Times New Roman" w:hAnsi="Times New Roman"/>
          <w:i/>
          <w:sz w:val="24"/>
        </w:rPr>
        <w:t>Э</w:t>
      </w:r>
      <w:proofErr w:type="spellStart"/>
      <w:r w:rsidRPr="008B2FB6">
        <w:rPr>
          <w:rFonts w:ascii="Times New Roman" w:hAnsi="Times New Roman"/>
          <w:i/>
          <w:sz w:val="24"/>
          <w:lang w:val="en-US"/>
        </w:rPr>
        <w:t>i</w:t>
      </w:r>
      <w:proofErr w:type="spellEnd"/>
      <m:oMath>
        <m:r>
          <w:rPr>
            <w:rFonts w:ascii="Cambria Math" w:hAnsi="Cambria Math"/>
            <w:sz w:val="28"/>
          </w:rPr>
          <m:t>=</m:t>
        </m:r>
        <m:f>
          <m:fPr>
            <m:ctrlPr>
              <w:rPr>
                <w:rFonts w:ascii="Cambria Math" w:hAnsi="Cambria Math"/>
                <w:i/>
                <w:sz w:val="28"/>
                <w:lang w:val="en-US"/>
              </w:rPr>
            </m:ctrlPr>
          </m:fPr>
          <m:num>
            <m:r>
              <w:rPr>
                <w:rFonts w:ascii="Cambria Math" w:hAnsi="Cambria Math" w:cs="Times New Roman"/>
                <w:sz w:val="28"/>
                <w:szCs w:val="24"/>
              </w:rPr>
              <m:t xml:space="preserve">К </m:t>
            </m:r>
            <m:r>
              <w:rPr>
                <w:rFonts w:ascii="Cambria Math" w:hAnsi="Cambria Math" w:cs="Times New Roman"/>
                <w:sz w:val="28"/>
                <w:szCs w:val="24"/>
                <w:lang w:val="en-US"/>
              </w:rPr>
              <m:t>i</m:t>
            </m:r>
            <m:r>
              <w:rPr>
                <w:rFonts w:ascii="Cambria Math" w:hAnsi="Cambria Math" w:cs="Times New Roman"/>
                <w:sz w:val="28"/>
                <w:szCs w:val="24"/>
              </w:rPr>
              <m:t xml:space="preserve"> вх -К</m:t>
            </m:r>
            <m:r>
              <w:rPr>
                <w:rFonts w:ascii="Cambria Math" w:hAnsi="Cambria Math" w:cs="Times New Roman"/>
                <w:sz w:val="28"/>
                <w:szCs w:val="24"/>
                <w:lang w:val="en-US"/>
              </w:rPr>
              <m:t>i</m:t>
            </m:r>
            <m:r>
              <w:rPr>
                <w:rFonts w:ascii="Cambria Math" w:hAnsi="Cambria Math" w:cs="Times New Roman"/>
                <w:sz w:val="28"/>
                <w:szCs w:val="24"/>
              </w:rPr>
              <m:t xml:space="preserve"> вых </m:t>
            </m:r>
          </m:num>
          <m:den>
            <m:r>
              <w:rPr>
                <w:rFonts w:ascii="Cambria Math" w:hAnsi="Cambria Math" w:cs="Times New Roman"/>
                <w:sz w:val="28"/>
                <w:szCs w:val="24"/>
              </w:rPr>
              <m:t>К</m:t>
            </m:r>
            <m:r>
              <w:rPr>
                <w:rFonts w:ascii="Cambria Math" w:hAnsi="Cambria Math" w:cs="Times New Roman"/>
                <w:sz w:val="28"/>
                <w:szCs w:val="24"/>
                <w:lang w:val="en-US"/>
              </w:rPr>
              <m:t>i</m:t>
            </m:r>
            <m:r>
              <w:rPr>
                <w:rFonts w:ascii="Cambria Math" w:hAnsi="Cambria Math" w:cs="Times New Roman"/>
                <w:sz w:val="28"/>
                <w:szCs w:val="24"/>
              </w:rPr>
              <m:t xml:space="preserve"> вх </m:t>
            </m:r>
          </m:den>
        </m:f>
        <m:r>
          <w:rPr>
            <w:rFonts w:ascii="Cambria Math" w:hAnsi="Cambria Math"/>
            <w:sz w:val="28"/>
          </w:rPr>
          <m:t>×100%</m:t>
        </m:r>
      </m:oMath>
      <w:r w:rsidRPr="008B2FB6">
        <w:rPr>
          <w:rFonts w:ascii="Times New Roman" w:hAnsi="Times New Roman"/>
          <w:i/>
          <w:sz w:val="24"/>
        </w:rPr>
        <w:t>,</w:t>
      </w:r>
    </w:p>
    <w:p w:rsidR="008B2FB6" w:rsidRPr="008B2FB6" w:rsidRDefault="008B2FB6" w:rsidP="008B2FB6">
      <w:pPr>
        <w:shd w:val="clear" w:color="auto" w:fill="FFFFFF"/>
        <w:spacing w:after="0" w:line="240" w:lineRule="auto"/>
        <w:jc w:val="both"/>
        <w:rPr>
          <w:rFonts w:ascii="Times New Roman" w:hAnsi="Times New Roman"/>
        </w:rPr>
      </w:pPr>
      <w:r w:rsidRPr="008B2FB6">
        <w:rPr>
          <w:rFonts w:ascii="Times New Roman" w:hAnsi="Times New Roman"/>
        </w:rPr>
        <w:t>где:</w:t>
      </w:r>
    </w:p>
    <w:p w:rsidR="008B2FB6" w:rsidRPr="008B2FB6" w:rsidRDefault="008B2FB6" w:rsidP="008B2FB6">
      <w:pPr>
        <w:shd w:val="clear" w:color="auto" w:fill="FFFFFF"/>
        <w:spacing w:after="0" w:line="240" w:lineRule="auto"/>
        <w:jc w:val="both"/>
        <w:rPr>
          <w:rFonts w:ascii="Times New Roman" w:hAnsi="Times New Roman"/>
        </w:rPr>
      </w:pPr>
      <m:oMath>
        <m:r>
          <w:rPr>
            <w:rFonts w:ascii="Cambria Math" w:hAnsi="Cambria Math" w:cs="Times New Roman"/>
          </w:rPr>
          <m:t xml:space="preserve">К </m:t>
        </m:r>
        <m:r>
          <w:rPr>
            <w:rFonts w:ascii="Cambria Math" w:hAnsi="Cambria Math" w:cs="Times New Roman"/>
            <w:lang w:val="en-US"/>
          </w:rPr>
          <m:t>i</m:t>
        </m:r>
        <m:r>
          <w:rPr>
            <w:rFonts w:ascii="Cambria Math" w:hAnsi="Cambria Math" w:cs="Times New Roman"/>
          </w:rPr>
          <m:t xml:space="preserve"> вх</m:t>
        </m:r>
      </m:oMath>
      <w:r w:rsidRPr="008B2FB6">
        <w:rPr>
          <w:rFonts w:ascii="Times New Roman" w:hAnsi="Times New Roman"/>
        </w:rPr>
        <w:t> - усредненное значение концентрации i-го загрязняющего вещества в сточных водах, поступающих на очистные сооружения организации, осуществляющей водоотведение (мг/дм 3);</w:t>
      </w:r>
    </w:p>
    <w:p w:rsidR="008B2FB6" w:rsidRPr="008B2FB6" w:rsidRDefault="008B2FB6" w:rsidP="008B2FB6">
      <w:pPr>
        <w:shd w:val="clear" w:color="auto" w:fill="FFFFFF"/>
        <w:spacing w:after="0" w:line="240" w:lineRule="auto"/>
        <w:jc w:val="both"/>
        <w:rPr>
          <w:rFonts w:ascii="Times New Roman" w:hAnsi="Times New Roman"/>
        </w:rPr>
      </w:pPr>
      <m:oMath>
        <m:r>
          <w:rPr>
            <w:rFonts w:ascii="Cambria Math" w:hAnsi="Cambria Math" w:cs="Times New Roman"/>
          </w:rPr>
          <m:t>К</m:t>
        </m:r>
        <m:r>
          <w:rPr>
            <w:rFonts w:ascii="Cambria Math" w:hAnsi="Cambria Math" w:cs="Times New Roman"/>
            <w:lang w:val="en-US"/>
          </w:rPr>
          <m:t>i</m:t>
        </m:r>
        <m:r>
          <w:rPr>
            <w:rFonts w:ascii="Cambria Math" w:hAnsi="Cambria Math" w:cs="Times New Roman"/>
          </w:rPr>
          <m:t xml:space="preserve"> вых</m:t>
        </m:r>
      </m:oMath>
      <w:r w:rsidRPr="008B2FB6">
        <w:rPr>
          <w:rFonts w:ascii="Times New Roman" w:hAnsi="Times New Roman"/>
        </w:rPr>
        <w:t> - усредненное значение концентрации i-го загрязняющего вещества в сточных водах на выпуске сточных вод в водный объект с очистных сооружений организации, осуществляющей водоотведение (мг/дм 3).</w:t>
      </w:r>
    </w:p>
    <w:p w:rsidR="008B2FB6" w:rsidRPr="008B2FB6" w:rsidRDefault="008B2FB6" w:rsidP="008B2FB6">
      <w:pPr>
        <w:spacing w:after="0" w:line="240" w:lineRule="auto"/>
        <w:ind w:firstLine="708"/>
        <w:jc w:val="both"/>
        <w:rPr>
          <w:rFonts w:ascii="Times New Roman" w:hAnsi="Times New Roman"/>
          <w:b/>
        </w:rPr>
      </w:pPr>
      <w:proofErr w:type="spellStart"/>
      <w:proofErr w:type="gramStart"/>
      <w:r w:rsidRPr="008B2FB6">
        <w:rPr>
          <w:rFonts w:ascii="Times New Roman" w:hAnsi="Times New Roman"/>
          <w:b/>
        </w:rPr>
        <w:t>Эф.оч</w:t>
      </w:r>
      <w:proofErr w:type="spellEnd"/>
      <w:r w:rsidRPr="008B2FB6">
        <w:rPr>
          <w:rFonts w:ascii="Times New Roman" w:hAnsi="Times New Roman"/>
          <w:b/>
        </w:rPr>
        <w:t>=(</w:t>
      </w:r>
      <w:proofErr w:type="gramEnd"/>
      <w:r w:rsidRPr="008B2FB6">
        <w:rPr>
          <w:rFonts w:ascii="Times New Roman" w:hAnsi="Times New Roman"/>
          <w:b/>
        </w:rPr>
        <w:t>(0,3-0,05)/0,</w:t>
      </w:r>
      <w:proofErr w:type="gramStart"/>
      <w:r w:rsidRPr="008B2FB6">
        <w:rPr>
          <w:rFonts w:ascii="Times New Roman" w:hAnsi="Times New Roman"/>
          <w:b/>
        </w:rPr>
        <w:t>3)*</w:t>
      </w:r>
      <w:proofErr w:type="gramEnd"/>
      <w:r w:rsidRPr="008B2FB6">
        <w:rPr>
          <w:rFonts w:ascii="Times New Roman" w:hAnsi="Times New Roman"/>
          <w:b/>
        </w:rPr>
        <w:t>100=83,3%</w:t>
      </w:r>
    </w:p>
    <w:p w:rsidR="008B2FB6" w:rsidRPr="008B2FB6" w:rsidRDefault="008B2FB6" w:rsidP="008B2FB6">
      <w:pPr>
        <w:spacing w:after="0" w:line="240" w:lineRule="auto"/>
        <w:jc w:val="both"/>
        <w:rPr>
          <w:rFonts w:ascii="Times New Roman" w:hAnsi="Times New Roman"/>
        </w:rPr>
      </w:pPr>
      <w:r w:rsidRPr="008B2FB6">
        <w:rPr>
          <w:rFonts w:ascii="Times New Roman" w:hAnsi="Times New Roman"/>
        </w:rPr>
        <w:t xml:space="preserve">Норматив </w:t>
      </w:r>
      <w:proofErr w:type="spellStart"/>
      <w:r w:rsidRPr="008B2FB6">
        <w:rPr>
          <w:rFonts w:ascii="Times New Roman" w:hAnsi="Times New Roman"/>
        </w:rPr>
        <w:t>сост.</w:t>
      </w:r>
      <w:proofErr w:type="gramStart"/>
      <w:r w:rsidRPr="008B2FB6">
        <w:rPr>
          <w:rFonts w:ascii="Times New Roman" w:hAnsi="Times New Roman"/>
        </w:rPr>
        <w:t>ст.вод</w:t>
      </w:r>
      <w:proofErr w:type="spellEnd"/>
      <w:proofErr w:type="gramEnd"/>
      <w:r w:rsidRPr="008B2FB6">
        <w:rPr>
          <w:rFonts w:ascii="Times New Roman" w:hAnsi="Times New Roman"/>
        </w:rPr>
        <w:t xml:space="preserve"> = (0,05* 100%) / (100%-83,3</w:t>
      </w:r>
      <w:proofErr w:type="gramStart"/>
      <w:r w:rsidRPr="008B2FB6">
        <w:rPr>
          <w:rFonts w:ascii="Times New Roman" w:hAnsi="Times New Roman"/>
        </w:rPr>
        <w:t>%)=</w:t>
      </w:r>
      <w:proofErr w:type="gramEnd"/>
      <w:r w:rsidRPr="008B2FB6">
        <w:rPr>
          <w:rFonts w:ascii="Times New Roman" w:hAnsi="Times New Roman"/>
          <w:b/>
        </w:rPr>
        <w:t xml:space="preserve"> 0,30мг/дм 3</w:t>
      </w:r>
    </w:p>
    <w:p w:rsidR="008B2FB6" w:rsidRPr="008B2FB6" w:rsidRDefault="008B2FB6" w:rsidP="008B2FB6">
      <w:pPr>
        <w:spacing w:after="0" w:line="240" w:lineRule="auto"/>
        <w:jc w:val="center"/>
        <w:rPr>
          <w:rFonts w:ascii="Times New Roman" w:hAnsi="Times New Roman" w:cs="Times New Roman"/>
          <w:b/>
        </w:rPr>
      </w:pPr>
      <w:r w:rsidRPr="008B2FB6">
        <w:rPr>
          <w:rFonts w:ascii="Times New Roman" w:hAnsi="Times New Roman" w:cs="Times New Roman"/>
          <w:b/>
        </w:rPr>
        <w:t>Итого:</w:t>
      </w:r>
    </w:p>
    <w:tbl>
      <w:tblPr>
        <w:tblStyle w:val="830"/>
        <w:tblW w:w="0" w:type="auto"/>
        <w:tblInd w:w="250" w:type="dxa"/>
        <w:tblLook w:val="04A0" w:firstRow="1" w:lastRow="0" w:firstColumn="1" w:lastColumn="0" w:noHBand="0" w:noVBand="1"/>
      </w:tblPr>
      <w:tblGrid>
        <w:gridCol w:w="846"/>
        <w:gridCol w:w="5245"/>
        <w:gridCol w:w="3115"/>
      </w:tblGrid>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 п/п</w:t>
            </w:r>
          </w:p>
        </w:tc>
        <w:tc>
          <w:tcPr>
            <w:tcW w:w="5245" w:type="dxa"/>
          </w:tcPr>
          <w:p w:rsidR="008B2FB6" w:rsidRPr="008B2FB6" w:rsidRDefault="008B2FB6" w:rsidP="008B2FB6">
            <w:pPr>
              <w:jc w:val="center"/>
              <w:rPr>
                <w:rFonts w:ascii="Times New Roman" w:hAnsi="Times New Roman" w:cs="Times New Roman"/>
                <w:b/>
              </w:rPr>
            </w:pPr>
            <w:r w:rsidRPr="008B2FB6">
              <w:rPr>
                <w:rFonts w:ascii="Times New Roman" w:hAnsi="Times New Roman" w:cs="Times New Roman"/>
                <w:b/>
                <w:color w:val="22272F"/>
                <w:shd w:val="clear" w:color="auto" w:fill="FFFFFF"/>
              </w:rPr>
              <w:t>Наименование загрязняющего вещества</w:t>
            </w:r>
          </w:p>
        </w:tc>
        <w:tc>
          <w:tcPr>
            <w:tcW w:w="3115" w:type="dxa"/>
          </w:tcPr>
          <w:p w:rsidR="008B2FB6" w:rsidRPr="008B2FB6" w:rsidRDefault="008B2FB6" w:rsidP="008B2FB6">
            <w:pPr>
              <w:jc w:val="center"/>
              <w:rPr>
                <w:rFonts w:ascii="Times New Roman" w:hAnsi="Times New Roman" w:cs="Times New Roman"/>
                <w:b/>
              </w:rPr>
            </w:pPr>
            <w:r w:rsidRPr="008B2FB6">
              <w:rPr>
                <w:rFonts w:ascii="Times New Roman" w:hAnsi="Times New Roman" w:cs="Times New Roman"/>
                <w:b/>
                <w:color w:val="22272F"/>
                <w:shd w:val="clear" w:color="auto" w:fill="FFFFFF"/>
              </w:rPr>
              <w:t>Норматив состава сточных вод, мг/дм3</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1.</w:t>
            </w:r>
          </w:p>
        </w:tc>
        <w:tc>
          <w:tcPr>
            <w:tcW w:w="5245" w:type="dxa"/>
          </w:tcPr>
          <w:p w:rsidR="008B2FB6" w:rsidRPr="008B2FB6" w:rsidRDefault="008B2FB6" w:rsidP="008B2FB6">
            <w:pPr>
              <w:rPr>
                <w:rFonts w:ascii="Times New Roman" w:hAnsi="Times New Roman" w:cs="Times New Roman"/>
              </w:rPr>
            </w:pPr>
            <w:proofErr w:type="spellStart"/>
            <w:r w:rsidRPr="008B2FB6">
              <w:rPr>
                <w:rFonts w:ascii="Times New Roman" w:hAnsi="Times New Roman" w:cs="Times New Roman"/>
                <w:b/>
              </w:rPr>
              <w:t>БПК</w:t>
            </w:r>
            <w:r w:rsidRPr="008B2FB6">
              <w:rPr>
                <w:rFonts w:ascii="Times New Roman" w:hAnsi="Times New Roman" w:cs="Times New Roman"/>
                <w:b/>
                <w:vertAlign w:val="subscript"/>
              </w:rPr>
              <w:t>полн</w:t>
            </w:r>
            <w:proofErr w:type="spellEnd"/>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600</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2.</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БПК</w:t>
            </w:r>
            <w:r w:rsidRPr="008B2FB6">
              <w:rPr>
                <w:rFonts w:ascii="Times New Roman" w:hAnsi="Times New Roman" w:cs="Times New Roman"/>
                <w:b/>
                <w:vertAlign w:val="subscript"/>
              </w:rPr>
              <w:t>5</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300</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3.</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Фосфат -ион (по Р)</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9,52</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4.</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Фосфор Фосфатов</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3,1</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5.</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Взвешенные вещества</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300</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6.</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Аммоний-ион</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25</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7.</w:t>
            </w:r>
          </w:p>
        </w:tc>
        <w:tc>
          <w:tcPr>
            <w:tcW w:w="5245" w:type="dxa"/>
          </w:tcPr>
          <w:p w:rsidR="008B2FB6" w:rsidRPr="008B2FB6" w:rsidRDefault="008B2FB6" w:rsidP="008B2FB6">
            <w:pPr>
              <w:rPr>
                <w:rFonts w:ascii="Times New Roman" w:hAnsi="Times New Roman" w:cs="Times New Roman"/>
              </w:rPr>
            </w:pPr>
            <w:r w:rsidRPr="008B2FB6">
              <w:rPr>
                <w:rFonts w:ascii="Times New Roman" w:hAnsi="Times New Roman" w:cs="Times New Roman"/>
                <w:b/>
              </w:rPr>
              <w:t>Азот нитритный</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0,2</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8.</w:t>
            </w:r>
          </w:p>
        </w:tc>
        <w:tc>
          <w:tcPr>
            <w:tcW w:w="5245" w:type="dxa"/>
          </w:tcPr>
          <w:p w:rsidR="008B2FB6" w:rsidRPr="008B2FB6" w:rsidRDefault="008B2FB6" w:rsidP="008B2FB6">
            <w:pPr>
              <w:rPr>
                <w:rFonts w:ascii="Times New Roman" w:hAnsi="Times New Roman" w:cs="Times New Roman"/>
                <w:b/>
              </w:rPr>
            </w:pPr>
            <w:r w:rsidRPr="008B2FB6">
              <w:rPr>
                <w:rFonts w:ascii="Times New Roman" w:hAnsi="Times New Roman" w:cs="Times New Roman"/>
                <w:b/>
              </w:rPr>
              <w:t>Нитрит-анионы</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0,8</w:t>
            </w:r>
          </w:p>
        </w:tc>
      </w:tr>
      <w:tr w:rsidR="008B2FB6" w:rsidRPr="008B2FB6" w:rsidTr="00232D19">
        <w:tc>
          <w:tcPr>
            <w:tcW w:w="846"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9.</w:t>
            </w:r>
          </w:p>
        </w:tc>
        <w:tc>
          <w:tcPr>
            <w:tcW w:w="5245" w:type="dxa"/>
          </w:tcPr>
          <w:p w:rsidR="008B2FB6" w:rsidRPr="008B2FB6" w:rsidRDefault="008B2FB6" w:rsidP="008B2FB6">
            <w:pPr>
              <w:rPr>
                <w:rFonts w:ascii="Times New Roman" w:hAnsi="Times New Roman" w:cs="Times New Roman"/>
                <w:b/>
              </w:rPr>
            </w:pPr>
            <w:r w:rsidRPr="008B2FB6">
              <w:rPr>
                <w:rFonts w:ascii="Times New Roman" w:hAnsi="Times New Roman" w:cs="Times New Roman"/>
                <w:b/>
              </w:rPr>
              <w:t>Нефтепродукты</w:t>
            </w:r>
          </w:p>
        </w:tc>
        <w:tc>
          <w:tcPr>
            <w:tcW w:w="3115" w:type="dxa"/>
          </w:tcPr>
          <w:p w:rsidR="008B2FB6" w:rsidRPr="008B2FB6" w:rsidRDefault="008B2FB6" w:rsidP="008B2FB6">
            <w:pPr>
              <w:jc w:val="center"/>
              <w:rPr>
                <w:rFonts w:ascii="Times New Roman" w:hAnsi="Times New Roman" w:cs="Times New Roman"/>
              </w:rPr>
            </w:pPr>
            <w:r w:rsidRPr="008B2FB6">
              <w:rPr>
                <w:rFonts w:ascii="Times New Roman" w:hAnsi="Times New Roman" w:cs="Times New Roman"/>
              </w:rPr>
              <w:t>0,3</w:t>
            </w:r>
          </w:p>
        </w:tc>
      </w:tr>
    </w:tbl>
    <w:p w:rsidR="00E86E69" w:rsidRPr="009E34CD" w:rsidRDefault="00E86E69" w:rsidP="009E6B1B">
      <w:pPr>
        <w:spacing w:after="0" w:line="240" w:lineRule="auto"/>
        <w:jc w:val="center"/>
        <w:rPr>
          <w:rFonts w:ascii="Times New Roman" w:eastAsia="Times New Roman" w:hAnsi="Times New Roman" w:cs="Times New Roman"/>
          <w:b/>
          <w:bCs/>
          <w:sz w:val="8"/>
          <w:szCs w:val="8"/>
          <w:lang w:eastAsia="ru-RU"/>
        </w:rPr>
      </w:pPr>
    </w:p>
    <w:p w:rsidR="005316C2" w:rsidRPr="005316C2" w:rsidRDefault="005316C2" w:rsidP="009E6B1B">
      <w:pPr>
        <w:spacing w:after="0" w:line="240" w:lineRule="auto"/>
        <w:jc w:val="center"/>
        <w:rPr>
          <w:rFonts w:ascii="Times New Roman" w:eastAsia="Times New Roman" w:hAnsi="Times New Roman" w:cs="Times New Roman"/>
          <w:b/>
          <w:bCs/>
          <w:sz w:val="8"/>
          <w:szCs w:val="8"/>
          <w:lang w:eastAsia="ru-RU"/>
        </w:rPr>
      </w:pPr>
    </w:p>
    <w:p w:rsidR="005316C2" w:rsidRPr="00D116F3" w:rsidRDefault="005316C2" w:rsidP="005316C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4A6E4B">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4A6E4B">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24</w:t>
      </w:r>
      <w:r w:rsidR="004A6E4B">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r w:rsidR="004A6E4B">
        <w:rPr>
          <w:rFonts w:ascii="Times New Roman" w:eastAsia="Times New Roman" w:hAnsi="Times New Roman" w:cs="Times New Roman"/>
          <w:b/>
          <w:bCs/>
          <w:lang w:eastAsia="ru-RU"/>
        </w:rPr>
        <w:t>3</w:t>
      </w:r>
    </w:p>
    <w:p w:rsidR="00E658B4" w:rsidRPr="00E658B4" w:rsidRDefault="005316C2" w:rsidP="00E658B4">
      <w:pPr>
        <w:keepNext/>
        <w:spacing w:after="0" w:line="240" w:lineRule="auto"/>
        <w:jc w:val="center"/>
        <w:outlineLvl w:val="2"/>
        <w:rPr>
          <w:rFonts w:ascii="Times New Roman" w:eastAsia="Times New Roman" w:hAnsi="Times New Roman" w:cs="Times New Roman"/>
          <w:lang w:eastAsia="ru-RU"/>
        </w:rPr>
      </w:pPr>
      <w:r w:rsidRPr="00E658B4">
        <w:rPr>
          <w:rFonts w:ascii="Times New Roman" w:hAnsi="Times New Roman" w:cs="Times New Roman"/>
          <w:bCs/>
          <w:lang w:eastAsia="ru-RU"/>
        </w:rPr>
        <w:t>«</w:t>
      </w:r>
      <w:bookmarkStart w:id="79" w:name="_Hlk125440103"/>
      <w:r w:rsidR="00E658B4" w:rsidRPr="00E658B4">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0" w:name="_Hlk58493412"/>
      <w:r w:rsidR="00E658B4" w:rsidRPr="00E658B4">
        <w:rPr>
          <w:rFonts w:ascii="Times New Roman" w:eastAsia="Times New Roman" w:hAnsi="Times New Roman" w:cs="Times New Roman"/>
          <w:lang w:eastAsia="ru-RU"/>
        </w:rPr>
        <w:t xml:space="preserve">зенчукский Самарской </w:t>
      </w:r>
      <w:proofErr w:type="gramStart"/>
      <w:r w:rsidR="00E658B4" w:rsidRPr="00E658B4">
        <w:rPr>
          <w:rFonts w:ascii="Times New Roman" w:eastAsia="Times New Roman" w:hAnsi="Times New Roman" w:cs="Times New Roman"/>
          <w:lang w:eastAsia="ru-RU"/>
        </w:rPr>
        <w:t xml:space="preserve">области  </w:t>
      </w:r>
      <w:r w:rsidR="00E658B4" w:rsidRPr="00E658B4">
        <w:rPr>
          <w:rFonts w:ascii="Times New Roman" w:eastAsia="Times New Roman" w:hAnsi="Times New Roman" w:cs="Times New Roman"/>
          <w:bCs/>
          <w:lang w:eastAsia="ru-RU"/>
        </w:rPr>
        <w:t>№</w:t>
      </w:r>
      <w:bookmarkEnd w:id="80"/>
      <w:proofErr w:type="gramEnd"/>
      <w:r w:rsidR="00E658B4" w:rsidRPr="00E658B4">
        <w:rPr>
          <w:rFonts w:ascii="Times New Roman" w:eastAsia="Times New Roman" w:hAnsi="Times New Roman" w:cs="Times New Roman"/>
          <w:bCs/>
          <w:lang w:eastAsia="ru-RU"/>
        </w:rPr>
        <w:t xml:space="preserve">219/52 от 19.12.2024 г. </w:t>
      </w:r>
      <w:r w:rsidR="00E658B4" w:rsidRPr="00E658B4">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79"/>
    <w:p w:rsidR="00E658B4" w:rsidRPr="00E658B4" w:rsidRDefault="00E658B4" w:rsidP="00E658B4">
      <w:pPr>
        <w:tabs>
          <w:tab w:val="left" w:pos="-360"/>
        </w:tabs>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w:t>
      </w:r>
      <w:proofErr w:type="gramStart"/>
      <w:r w:rsidRPr="00E658B4">
        <w:rPr>
          <w:rFonts w:ascii="Times New Roman" w:eastAsia="Times New Roman" w:hAnsi="Times New Roman" w:cs="Times New Roman"/>
          <w:lang w:eastAsia="ru-RU"/>
        </w:rPr>
        <w:t>от  19.12.2024г.</w:t>
      </w:r>
      <w:proofErr w:type="gramEnd"/>
      <w:r w:rsidRPr="00E658B4">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E658B4" w:rsidRPr="00E658B4" w:rsidRDefault="00E658B4" w:rsidP="00E658B4">
      <w:pPr>
        <w:tabs>
          <w:tab w:val="left" w:pos="-360"/>
        </w:tabs>
        <w:spacing w:after="0" w:line="240" w:lineRule="auto"/>
        <w:jc w:val="center"/>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РЕШИЛО:</w:t>
      </w:r>
    </w:p>
    <w:p w:rsidR="00E658B4" w:rsidRPr="00E658B4" w:rsidRDefault="00E658B4" w:rsidP="00E658B4">
      <w:pPr>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E658B4" w:rsidRPr="00E658B4" w:rsidRDefault="00E658B4" w:rsidP="00E658B4">
      <w:pPr>
        <w:widowControl w:val="0"/>
        <w:spacing w:after="0" w:line="240" w:lineRule="auto"/>
        <w:jc w:val="both"/>
        <w:rPr>
          <w:rFonts w:ascii="Times New Roman" w:eastAsia="Times New Roman" w:hAnsi="Times New Roman" w:cs="Times New Roman"/>
          <w:color w:val="000000"/>
          <w:lang w:eastAsia="ru-RU"/>
        </w:rPr>
      </w:pPr>
      <w:r w:rsidRPr="00E658B4">
        <w:rPr>
          <w:rFonts w:ascii="Times New Roman" w:eastAsia="Times New Roman" w:hAnsi="Times New Roman" w:cs="Times New Roman"/>
          <w:lang w:eastAsia="ru-RU"/>
        </w:rPr>
        <w:t>1.1.  В статье 1 в части 1 сумму по общему объёму доходов на 2025 год «168 780» заменить суммой «181 333», сумму по общему объему расходов «188 056» заменить на «205 609»</w:t>
      </w:r>
      <w:r w:rsidRPr="00E658B4">
        <w:rPr>
          <w:rFonts w:ascii="Times New Roman" w:eastAsia="Times New Roman" w:hAnsi="Times New Roman" w:cs="Times New Roman"/>
          <w:color w:val="000000"/>
          <w:lang w:eastAsia="ru-RU"/>
        </w:rPr>
        <w:t xml:space="preserve">, дефицит «19 276» заменить суммой </w:t>
      </w:r>
      <w:proofErr w:type="gramStart"/>
      <w:r w:rsidRPr="00E658B4">
        <w:rPr>
          <w:rFonts w:ascii="Times New Roman" w:eastAsia="Times New Roman" w:hAnsi="Times New Roman" w:cs="Times New Roman"/>
          <w:color w:val="000000"/>
          <w:lang w:eastAsia="ru-RU"/>
        </w:rPr>
        <w:t>« 24</w:t>
      </w:r>
      <w:proofErr w:type="gramEnd"/>
      <w:r w:rsidRPr="00E658B4">
        <w:rPr>
          <w:rFonts w:ascii="Times New Roman" w:eastAsia="Times New Roman" w:hAnsi="Times New Roman" w:cs="Times New Roman"/>
          <w:color w:val="000000"/>
          <w:lang w:eastAsia="ru-RU"/>
        </w:rPr>
        <w:t xml:space="preserve"> 276».</w:t>
      </w:r>
    </w:p>
    <w:p w:rsidR="00E658B4" w:rsidRPr="00E658B4" w:rsidRDefault="00E658B4" w:rsidP="00E658B4">
      <w:pPr>
        <w:widowControl w:val="0"/>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 xml:space="preserve">1.2. В статье 9 сумму объем межбюджетных трансфертов, передаваемых муниципальному району </w:t>
      </w:r>
      <w:proofErr w:type="gramStart"/>
      <w:r w:rsidRPr="00E658B4">
        <w:rPr>
          <w:rFonts w:ascii="Times New Roman" w:eastAsia="Times New Roman" w:hAnsi="Times New Roman" w:cs="Times New Roman"/>
          <w:lang w:eastAsia="ru-RU"/>
        </w:rPr>
        <w:t>Безенчукский  «</w:t>
      </w:r>
      <w:proofErr w:type="gramEnd"/>
      <w:r w:rsidRPr="00E658B4">
        <w:rPr>
          <w:rFonts w:ascii="Times New Roman" w:eastAsia="Times New Roman" w:hAnsi="Times New Roman" w:cs="Times New Roman"/>
          <w:lang w:eastAsia="ru-RU"/>
        </w:rPr>
        <w:t>82 567» заменить «82 754».</w:t>
      </w:r>
    </w:p>
    <w:p w:rsidR="00E658B4" w:rsidRPr="00E658B4" w:rsidRDefault="00E658B4" w:rsidP="00E658B4">
      <w:pPr>
        <w:widowControl w:val="0"/>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lastRenderedPageBreak/>
        <w:t xml:space="preserve">1.3. В статье 10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E658B4" w:rsidRPr="00E658B4" w:rsidRDefault="00E658B4" w:rsidP="00E658B4">
      <w:pPr>
        <w:widowControl w:val="0"/>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 (МУП «</w:t>
      </w:r>
      <w:proofErr w:type="spellStart"/>
      <w:r w:rsidRPr="00E658B4">
        <w:rPr>
          <w:rFonts w:ascii="Times New Roman" w:eastAsia="Times New Roman" w:hAnsi="Times New Roman" w:cs="Times New Roman"/>
          <w:lang w:eastAsia="ru-RU"/>
        </w:rPr>
        <w:t>Водоканалсервис</w:t>
      </w:r>
      <w:proofErr w:type="spellEnd"/>
      <w:r w:rsidRPr="00E658B4">
        <w:rPr>
          <w:rFonts w:ascii="Times New Roman" w:eastAsia="Times New Roman" w:hAnsi="Times New Roman" w:cs="Times New Roman"/>
          <w:lang w:eastAsia="ru-RU"/>
        </w:rPr>
        <w:t>» на 2025 год «7 500» заменить на «15 000».</w:t>
      </w:r>
    </w:p>
    <w:p w:rsidR="00E658B4" w:rsidRPr="00E658B4" w:rsidRDefault="00E658B4" w:rsidP="00E658B4">
      <w:pPr>
        <w:tabs>
          <w:tab w:val="left" w:pos="284"/>
          <w:tab w:val="left" w:pos="567"/>
        </w:tabs>
        <w:spacing w:after="0" w:line="240" w:lineRule="auto"/>
        <w:jc w:val="both"/>
        <w:rPr>
          <w:rFonts w:ascii="Times New Roman" w:eastAsia="Times New Roman" w:hAnsi="Times New Roman" w:cs="Times New Roman"/>
          <w:bCs/>
          <w:lang w:eastAsia="ru-RU"/>
        </w:rPr>
      </w:pPr>
      <w:r w:rsidRPr="00E658B4">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E658B4" w:rsidRPr="00E658B4" w:rsidRDefault="00E658B4" w:rsidP="00E658B4">
      <w:pPr>
        <w:tabs>
          <w:tab w:val="left" w:pos="284"/>
          <w:tab w:val="left" w:pos="567"/>
        </w:tabs>
        <w:spacing w:after="0" w:line="240" w:lineRule="auto"/>
        <w:jc w:val="both"/>
        <w:rPr>
          <w:rFonts w:ascii="Times New Roman" w:eastAsia="Times New Roman" w:hAnsi="Times New Roman" w:cs="Times New Roman"/>
          <w:bCs/>
          <w:lang w:eastAsia="ru-RU"/>
        </w:rPr>
      </w:pPr>
      <w:r w:rsidRPr="00E658B4">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E658B4" w:rsidRPr="00E658B4" w:rsidRDefault="00E658B4" w:rsidP="00E658B4">
      <w:pPr>
        <w:tabs>
          <w:tab w:val="left" w:pos="284"/>
          <w:tab w:val="left" w:pos="567"/>
        </w:tabs>
        <w:spacing w:after="0" w:line="240" w:lineRule="auto"/>
        <w:jc w:val="both"/>
        <w:rPr>
          <w:rFonts w:ascii="Times New Roman" w:eastAsia="Times New Roman" w:hAnsi="Times New Roman" w:cs="Times New Roman"/>
          <w:bCs/>
          <w:lang w:eastAsia="ru-RU"/>
        </w:rPr>
      </w:pPr>
      <w:r w:rsidRPr="00E658B4">
        <w:rPr>
          <w:rFonts w:ascii="Times New Roman" w:eastAsia="Times New Roman" w:hAnsi="Times New Roman" w:cs="Times New Roman"/>
          <w:bCs/>
          <w:lang w:eastAsia="ru-RU"/>
        </w:rPr>
        <w:t>1.6.</w:t>
      </w:r>
      <w:r w:rsidRPr="00E658B4">
        <w:rPr>
          <w:rFonts w:ascii="Times New Roman" w:eastAsia="Times New Roman" w:hAnsi="Times New Roman" w:cs="Times New Roman"/>
          <w:lang w:eastAsia="ru-RU"/>
        </w:rPr>
        <w:t xml:space="preserve">  </w:t>
      </w:r>
      <w:r w:rsidRPr="00E658B4">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w:t>
      </w:r>
      <w:proofErr w:type="gramStart"/>
      <w:r w:rsidRPr="00E658B4">
        <w:rPr>
          <w:rFonts w:ascii="Times New Roman" w:eastAsia="Times New Roman" w:hAnsi="Times New Roman" w:cs="Times New Roman"/>
          <w:bCs/>
          <w:lang w:eastAsia="ru-RU"/>
        </w:rPr>
        <w:t>3  к</w:t>
      </w:r>
      <w:proofErr w:type="gramEnd"/>
      <w:r w:rsidRPr="00E658B4">
        <w:rPr>
          <w:rFonts w:ascii="Times New Roman" w:eastAsia="Times New Roman" w:hAnsi="Times New Roman" w:cs="Times New Roman"/>
          <w:bCs/>
          <w:lang w:eastAsia="ru-RU"/>
        </w:rPr>
        <w:t xml:space="preserve"> настоящему Решению.</w:t>
      </w:r>
    </w:p>
    <w:p w:rsidR="00E658B4" w:rsidRPr="00E658B4" w:rsidRDefault="00E658B4" w:rsidP="00E658B4">
      <w:pPr>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bCs/>
          <w:lang w:eastAsia="ru-RU"/>
        </w:rPr>
        <w:t xml:space="preserve">2. </w:t>
      </w:r>
      <w:r w:rsidRPr="00E658B4">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03.07.2025г № 243/61.</w:t>
      </w:r>
    </w:p>
    <w:p w:rsidR="00E658B4" w:rsidRPr="00E658B4" w:rsidRDefault="00E658B4" w:rsidP="00E658B4">
      <w:pPr>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E658B4" w:rsidRPr="00E658B4" w:rsidRDefault="00E658B4" w:rsidP="00E658B4">
      <w:pPr>
        <w:tabs>
          <w:tab w:val="left" w:pos="-360"/>
        </w:tabs>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E658B4" w:rsidRPr="00E658B4" w:rsidRDefault="00E658B4" w:rsidP="00E658B4">
      <w:pPr>
        <w:tabs>
          <w:tab w:val="num" w:pos="709"/>
        </w:tabs>
        <w:spacing w:after="0" w:line="240" w:lineRule="auto"/>
        <w:jc w:val="both"/>
        <w:rPr>
          <w:rFonts w:ascii="Times New Roman" w:eastAsia="Times New Roman" w:hAnsi="Times New Roman" w:cs="Times New Roman"/>
          <w:lang w:eastAsia="ru-RU"/>
        </w:rPr>
      </w:pPr>
      <w:r w:rsidRPr="00E658B4">
        <w:rPr>
          <w:rFonts w:ascii="Times New Roman" w:eastAsia="Times New Roman" w:hAnsi="Times New Roman" w:cs="Times New Roman"/>
          <w:lang w:eastAsia="ru-RU"/>
        </w:rPr>
        <w:t xml:space="preserve">5. </w:t>
      </w:r>
      <w:r w:rsidRPr="00E658B4">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E658B4">
        <w:rPr>
          <w:rFonts w:ascii="Times New Roman" w:eastAsia="Times New Roman" w:hAnsi="Times New Roman" w:cs="Times New Roman"/>
          <w:lang w:eastAsia="ru-RU"/>
        </w:rPr>
        <w:t>.</w:t>
      </w:r>
    </w:p>
    <w:p w:rsidR="005316C2" w:rsidRPr="00B80E12" w:rsidRDefault="005316C2" w:rsidP="00E658B4">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5316C2" w:rsidRPr="00B80E12" w:rsidRDefault="005316C2" w:rsidP="005316C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5316C2" w:rsidRPr="00B80E12" w:rsidRDefault="005316C2" w:rsidP="005316C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5316C2" w:rsidRPr="00B80E12" w:rsidRDefault="005316C2" w:rsidP="005316C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5316C2" w:rsidRPr="00F40851" w:rsidRDefault="005316C2" w:rsidP="005316C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5316C2" w:rsidRPr="00F40851" w:rsidRDefault="005316C2" w:rsidP="005316C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5316C2" w:rsidRPr="00F40851" w:rsidRDefault="005316C2" w:rsidP="003C6D6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5316C2" w:rsidRDefault="005316C2" w:rsidP="0038724C">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sidR="00680DB4">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sidR="0038724C">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sidR="008326C9">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/6</w:t>
      </w:r>
      <w:r w:rsidR="00680DB4">
        <w:rPr>
          <w:rFonts w:ascii="Times New Roman" w:eastAsia="Times New Roman" w:hAnsi="Times New Roman" w:cs="Times New Roman"/>
          <w:bCs/>
          <w:sz w:val="20"/>
          <w:szCs w:val="20"/>
          <w:lang w:eastAsia="ru-RU"/>
        </w:rPr>
        <w:t>3</w:t>
      </w:r>
    </w:p>
    <w:tbl>
      <w:tblPr>
        <w:tblW w:w="11125" w:type="dxa"/>
        <w:tblInd w:w="108" w:type="dxa"/>
        <w:tblLook w:val="04A0" w:firstRow="1" w:lastRow="0" w:firstColumn="1" w:lastColumn="0" w:noHBand="0" w:noVBand="1"/>
      </w:tblPr>
      <w:tblGrid>
        <w:gridCol w:w="1220"/>
        <w:gridCol w:w="4592"/>
        <w:gridCol w:w="510"/>
        <w:gridCol w:w="513"/>
        <w:gridCol w:w="1317"/>
        <w:gridCol w:w="456"/>
        <w:gridCol w:w="1031"/>
        <w:gridCol w:w="1402"/>
        <w:gridCol w:w="9"/>
        <w:gridCol w:w="75"/>
      </w:tblGrid>
      <w:tr w:rsidR="00F71709" w:rsidRPr="00F71709" w:rsidTr="00DE615C">
        <w:trPr>
          <w:trHeight w:val="80"/>
        </w:trPr>
        <w:tc>
          <w:tcPr>
            <w:tcW w:w="11125" w:type="dxa"/>
            <w:gridSpan w:val="10"/>
            <w:tcBorders>
              <w:top w:val="nil"/>
              <w:left w:val="nil"/>
              <w:bottom w:val="nil"/>
              <w:right w:val="nil"/>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lang w:eastAsia="ru-RU"/>
              </w:rPr>
            </w:pPr>
            <w:r w:rsidRPr="00F71709">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AA008B" w:rsidRPr="00F71709" w:rsidTr="00DE615C">
        <w:trPr>
          <w:gridAfter w:val="1"/>
          <w:wAfter w:w="75" w:type="dxa"/>
          <w:trHeight w:val="70"/>
        </w:trPr>
        <w:tc>
          <w:tcPr>
            <w:tcW w:w="1220"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bookmarkStart w:id="81" w:name="RANGE!A5:I136"/>
            <w:r w:rsidRPr="00F71709">
              <w:rPr>
                <w:rFonts w:ascii="Times New Roman" w:eastAsia="Times New Roman" w:hAnsi="Times New Roman" w:cs="Times New Roman"/>
                <w:color w:val="000000"/>
                <w:sz w:val="16"/>
                <w:szCs w:val="16"/>
                <w:lang w:eastAsia="ru-RU"/>
              </w:rPr>
              <w:t>Код главного распорядителя бюджетных средств</w:t>
            </w:r>
            <w:bookmarkEnd w:id="81"/>
          </w:p>
        </w:tc>
        <w:tc>
          <w:tcPr>
            <w:tcW w:w="4592"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10"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proofErr w:type="spellStart"/>
            <w:r w:rsidRPr="00F71709">
              <w:rPr>
                <w:rFonts w:ascii="Times New Roman" w:eastAsia="Times New Roman" w:hAnsi="Times New Roman" w:cs="Times New Roman"/>
                <w:color w:val="000000"/>
                <w:sz w:val="16"/>
                <w:szCs w:val="16"/>
                <w:lang w:eastAsia="ru-RU"/>
              </w:rPr>
              <w:t>Рз</w:t>
            </w:r>
            <w:proofErr w:type="spellEnd"/>
          </w:p>
        </w:tc>
        <w:tc>
          <w:tcPr>
            <w:tcW w:w="513"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ПР</w:t>
            </w:r>
          </w:p>
        </w:tc>
        <w:tc>
          <w:tcPr>
            <w:tcW w:w="1317"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ВР</w:t>
            </w:r>
          </w:p>
        </w:tc>
        <w:tc>
          <w:tcPr>
            <w:tcW w:w="2442" w:type="dxa"/>
            <w:gridSpan w:val="3"/>
            <w:tcBorders>
              <w:top w:val="single" w:sz="4" w:space="0" w:color="000000"/>
              <w:left w:val="nil"/>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Сумма, тыс. рублей</w:t>
            </w:r>
          </w:p>
        </w:tc>
      </w:tr>
      <w:tr w:rsidR="00AA008B" w:rsidRPr="00F71709" w:rsidTr="00DE615C">
        <w:trPr>
          <w:gridAfter w:val="2"/>
          <w:wAfter w:w="84" w:type="dxa"/>
          <w:trHeight w:val="226"/>
        </w:trPr>
        <w:tc>
          <w:tcPr>
            <w:tcW w:w="1220"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4592"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510"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513"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1317"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p>
        </w:tc>
        <w:tc>
          <w:tcPr>
            <w:tcW w:w="1031" w:type="dxa"/>
            <w:tcBorders>
              <w:top w:val="single" w:sz="4" w:space="0" w:color="000000"/>
              <w:left w:val="nil"/>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Всего</w:t>
            </w:r>
          </w:p>
        </w:tc>
        <w:tc>
          <w:tcPr>
            <w:tcW w:w="1402" w:type="dxa"/>
            <w:tcBorders>
              <w:top w:val="single" w:sz="4" w:space="0" w:color="000000"/>
              <w:left w:val="nil"/>
              <w:bottom w:val="nil"/>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AA008B" w:rsidRPr="00F71709" w:rsidTr="00DE615C">
        <w:trPr>
          <w:gridAfter w:val="2"/>
          <w:wAfter w:w="84" w:type="dxa"/>
          <w:trHeight w:val="70"/>
        </w:trPr>
        <w:tc>
          <w:tcPr>
            <w:tcW w:w="1220" w:type="dxa"/>
            <w:tcBorders>
              <w:top w:val="single" w:sz="4" w:space="0" w:color="000000"/>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w:t>
            </w:r>
          </w:p>
        </w:tc>
        <w:tc>
          <w:tcPr>
            <w:tcW w:w="4592"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w:t>
            </w:r>
          </w:p>
        </w:tc>
        <w:tc>
          <w:tcPr>
            <w:tcW w:w="510"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w:t>
            </w:r>
          </w:p>
        </w:tc>
        <w:tc>
          <w:tcPr>
            <w:tcW w:w="513"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w:t>
            </w:r>
          </w:p>
        </w:tc>
        <w:tc>
          <w:tcPr>
            <w:tcW w:w="1031"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w:t>
            </w:r>
          </w:p>
        </w:tc>
        <w:tc>
          <w:tcPr>
            <w:tcW w:w="1402"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208</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205 609</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60 972</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ОБЩЕГОСУДАРСТВЕННЫЕ ВОПРОСЫ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22 589</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1 577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8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48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120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11 162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"Развитие муниципальной службы"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31"/>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52"/>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10 997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10 997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25"/>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9 109</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4"/>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120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9 109</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1 556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1 556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lastRenderedPageBreak/>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320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287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287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Уплата налогов, сборов и иных платежей</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850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555"/>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06</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06</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99"/>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06</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06</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06</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65</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07</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1 683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07</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1 683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07</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1 683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07</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1 683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Специальные расходы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07</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880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1 683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Резервные фонды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500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Резервные средства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870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Другие общегосударственные вопросы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7 602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529"/>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5 460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5 083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5 083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Исполнение судебных актов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830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Уплата налогов, сборов и иных платежей</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850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357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2 101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2 101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44"/>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1 904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1 904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180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Уплата налогов, сборов и иных платежей</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850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180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908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Гражданская оборона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529"/>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848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F71709">
              <w:rPr>
                <w:rFonts w:ascii="Times New Roman" w:eastAsia="Times New Roman" w:hAnsi="Times New Roman" w:cs="Times New Roman"/>
                <w:color w:val="000000"/>
                <w:sz w:val="16"/>
                <w:szCs w:val="16"/>
                <w:lang w:eastAsia="ru-RU"/>
              </w:rPr>
              <w:t>г.п</w:t>
            </w:r>
            <w:proofErr w:type="spellEnd"/>
            <w:r w:rsidRPr="00F71709">
              <w:rPr>
                <w:rFonts w:ascii="Times New Roman" w:eastAsia="Times New Roman" w:hAnsi="Times New Roman" w:cs="Times New Roman"/>
                <w:color w:val="000000"/>
                <w:sz w:val="16"/>
                <w:szCs w:val="16"/>
                <w:lang w:eastAsia="ru-RU"/>
              </w:rPr>
              <w:t>. Безенчук"</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846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218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4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218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628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14</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628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lastRenderedPageBreak/>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НАЦИОНАЛЬНАЯ ЭКОНОМИКА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62 197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43 373</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Транспорт</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08</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2 043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95"/>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B81CBD">
            <w:pPr>
              <w:spacing w:after="0" w:line="240" w:lineRule="auto"/>
              <w:jc w:val="both"/>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2 043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2 043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2 043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Дорожное хозяйство (дорожные фонды)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60 154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43 373</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F71709">
              <w:rPr>
                <w:rFonts w:ascii="Times New Roman" w:eastAsia="Times New Roman" w:hAnsi="Times New Roman" w:cs="Times New Roman"/>
                <w:color w:val="000000"/>
                <w:sz w:val="16"/>
                <w:szCs w:val="16"/>
                <w:lang w:eastAsia="ru-RU"/>
              </w:rPr>
              <w:t>значеия</w:t>
            </w:r>
            <w:proofErr w:type="spellEnd"/>
            <w:r w:rsidRPr="00F71709">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F71709">
              <w:rPr>
                <w:rFonts w:ascii="Times New Roman" w:eastAsia="Times New Roman" w:hAnsi="Times New Roman" w:cs="Times New Roman"/>
                <w:color w:val="000000"/>
                <w:sz w:val="16"/>
                <w:szCs w:val="16"/>
                <w:lang w:eastAsia="ru-RU"/>
              </w:rPr>
              <w:t>поселения  Безенчук</w:t>
            </w:r>
            <w:proofErr w:type="gramEnd"/>
            <w:r w:rsidRPr="00F71709">
              <w:rPr>
                <w:rFonts w:ascii="Times New Roman" w:eastAsia="Times New Roman" w:hAnsi="Times New Roman" w:cs="Times New Roman"/>
                <w:color w:val="000000"/>
                <w:sz w:val="16"/>
                <w:szCs w:val="16"/>
                <w:lang w:eastAsia="ru-RU"/>
              </w:rPr>
              <w:t>"</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60 154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43 373</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8 661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43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8 661</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51 494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43 373</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09</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51 494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43 373</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ЖИЛИЩНО-КОММУНАЛЬНОЕ ХОЗЯЙСТВО</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114 807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17 599</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Жилищное хозяйство</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1 114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1 114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8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1 114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08"/>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1 114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Коммунальное хозяйство</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30 476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148"/>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15 476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15 476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15 476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15 000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15 000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15 000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244"/>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810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15 000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Благоустройство</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83 218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17 599</w:t>
            </w:r>
          </w:p>
        </w:tc>
      </w:tr>
      <w:tr w:rsidR="00AA008B" w:rsidRPr="00F71709" w:rsidTr="00DE615C">
        <w:trPr>
          <w:gridAfter w:val="2"/>
          <w:wAfter w:w="84" w:type="dxa"/>
          <w:trHeight w:val="78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23 197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17 599</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23 197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17 599</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23 197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17 599</w:t>
            </w:r>
          </w:p>
        </w:tc>
      </w:tr>
      <w:tr w:rsidR="00AA008B" w:rsidRPr="00F71709" w:rsidTr="00DE615C">
        <w:trPr>
          <w:gridAfter w:val="2"/>
          <w:wAfter w:w="84" w:type="dxa"/>
          <w:trHeight w:val="33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278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278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278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529"/>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51 477</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648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648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73</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0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50 534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Субсидии бюджетным учреждениям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610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50 534</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Подпрограмма "Содержание мест захоронения"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131"/>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71709">
              <w:rPr>
                <w:rFonts w:ascii="Times New Roman" w:eastAsia="Times New Roman" w:hAnsi="Times New Roman" w:cs="Times New Roman"/>
                <w:color w:val="000000"/>
                <w:sz w:val="16"/>
                <w:szCs w:val="16"/>
                <w:lang w:eastAsia="ru-RU"/>
              </w:rPr>
              <w:t>м.р.Безенчукский</w:t>
            </w:r>
            <w:proofErr w:type="spellEnd"/>
            <w:r w:rsidRPr="00F71709">
              <w:rPr>
                <w:rFonts w:ascii="Times New Roman" w:eastAsia="Times New Roman" w:hAnsi="Times New Roman" w:cs="Times New Roman"/>
                <w:color w:val="000000"/>
                <w:sz w:val="16"/>
                <w:szCs w:val="16"/>
                <w:lang w:eastAsia="ru-RU"/>
              </w:rPr>
              <w:t xml:space="preserve"> на 2018-2020гг</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22</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8 266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8 266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99"/>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8 266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lastRenderedPageBreak/>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Субсидии бюджетным учреждениям</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03</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610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8 266</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КУЛЬТУРА, КИНЕМАТОГРАФИЯ</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5 058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Культура</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5 058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6"/>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5 058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5 058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01</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5 058</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ФИЗИЧЕСКАЯ КУЛЬТУРА И СПОРТ</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00</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50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Массовый спорт</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11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50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F71709">
              <w:rPr>
                <w:rFonts w:ascii="Times New Roman" w:eastAsia="Times New Roman" w:hAnsi="Times New Roman" w:cs="Times New Roman"/>
                <w:color w:val="000000"/>
                <w:sz w:val="16"/>
                <w:szCs w:val="16"/>
                <w:lang w:eastAsia="ru-RU"/>
              </w:rPr>
              <w:t>гп</w:t>
            </w:r>
            <w:proofErr w:type="spellEnd"/>
            <w:r w:rsidRPr="00F71709">
              <w:rPr>
                <w:rFonts w:ascii="Times New Roman" w:eastAsia="Times New Roman" w:hAnsi="Times New Roman" w:cs="Times New Roman"/>
                <w:color w:val="000000"/>
                <w:sz w:val="16"/>
                <w:szCs w:val="16"/>
                <w:lang w:eastAsia="ru-RU"/>
              </w:rPr>
              <w:t xml:space="preserve"> Безенчук </w:t>
            </w:r>
            <w:proofErr w:type="spellStart"/>
            <w:proofErr w:type="gramStart"/>
            <w:r w:rsidRPr="00F71709">
              <w:rPr>
                <w:rFonts w:ascii="Times New Roman" w:eastAsia="Times New Roman" w:hAnsi="Times New Roman" w:cs="Times New Roman"/>
                <w:color w:val="000000"/>
                <w:sz w:val="16"/>
                <w:szCs w:val="16"/>
                <w:lang w:eastAsia="ru-RU"/>
              </w:rPr>
              <w:t>м.рБезенчукский</w:t>
            </w:r>
            <w:proofErr w:type="spellEnd"/>
            <w:proofErr w:type="gramEnd"/>
            <w:r w:rsidRPr="00F71709">
              <w:rPr>
                <w:rFonts w:ascii="Times New Roman" w:eastAsia="Times New Roman" w:hAnsi="Times New Roman" w:cs="Times New Roman"/>
                <w:color w:val="000000"/>
                <w:sz w:val="16"/>
                <w:szCs w:val="16"/>
                <w:lang w:eastAsia="ru-RU"/>
              </w:rPr>
              <w:t xml:space="preserve"> Самарской области"</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11</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02</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540</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50</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color w:val="000000"/>
                <w:sz w:val="16"/>
                <w:szCs w:val="16"/>
                <w:lang w:eastAsia="ru-RU"/>
              </w:rPr>
            </w:pPr>
            <w:r w:rsidRPr="00F71709">
              <w:rPr>
                <w:rFonts w:ascii="Times New Roman" w:eastAsia="Times New Roman" w:hAnsi="Times New Roman" w:cs="Times New Roman"/>
                <w:color w:val="000000"/>
                <w:sz w:val="16"/>
                <w:szCs w:val="16"/>
                <w:lang w:eastAsia="ru-RU"/>
              </w:rPr>
              <w:t>0</w:t>
            </w:r>
          </w:p>
        </w:tc>
      </w:tr>
      <w:tr w:rsidR="00AA008B" w:rsidRPr="00F71709" w:rsidTr="00DE615C">
        <w:trPr>
          <w:gridAfter w:val="2"/>
          <w:wAfter w:w="84" w:type="dxa"/>
          <w:trHeight w:val="70"/>
        </w:trPr>
        <w:tc>
          <w:tcPr>
            <w:tcW w:w="1220" w:type="dxa"/>
            <w:tcBorders>
              <w:top w:val="nil"/>
              <w:left w:val="single" w:sz="4" w:space="0" w:color="000000"/>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9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ИТОГО</w:t>
            </w:r>
          </w:p>
        </w:tc>
        <w:tc>
          <w:tcPr>
            <w:tcW w:w="510"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317" w:type="dxa"/>
            <w:tcBorders>
              <w:top w:val="single" w:sz="4" w:space="0" w:color="000000"/>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center"/>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 </w:t>
            </w:r>
          </w:p>
        </w:tc>
        <w:tc>
          <w:tcPr>
            <w:tcW w:w="1031"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205 609</w:t>
            </w:r>
          </w:p>
        </w:tc>
        <w:tc>
          <w:tcPr>
            <w:tcW w:w="1402" w:type="dxa"/>
            <w:tcBorders>
              <w:top w:val="nil"/>
              <w:left w:val="nil"/>
              <w:bottom w:val="single" w:sz="4" w:space="0" w:color="000000"/>
              <w:right w:val="single" w:sz="4" w:space="0" w:color="000000"/>
            </w:tcBorders>
            <w:vAlign w:val="center"/>
            <w:hideMark/>
          </w:tcPr>
          <w:p w:rsidR="00F71709" w:rsidRPr="00F71709" w:rsidRDefault="00F71709" w:rsidP="00F71709">
            <w:pPr>
              <w:spacing w:after="0" w:line="240" w:lineRule="auto"/>
              <w:jc w:val="right"/>
              <w:rPr>
                <w:rFonts w:ascii="Times New Roman" w:eastAsia="Times New Roman" w:hAnsi="Times New Roman" w:cs="Times New Roman"/>
                <w:b/>
                <w:bCs/>
                <w:color w:val="000000"/>
                <w:sz w:val="16"/>
                <w:szCs w:val="16"/>
                <w:lang w:eastAsia="ru-RU"/>
              </w:rPr>
            </w:pPr>
            <w:r w:rsidRPr="00F71709">
              <w:rPr>
                <w:rFonts w:ascii="Times New Roman" w:eastAsia="Times New Roman" w:hAnsi="Times New Roman" w:cs="Times New Roman"/>
                <w:b/>
                <w:bCs/>
                <w:color w:val="000000"/>
                <w:sz w:val="16"/>
                <w:szCs w:val="16"/>
                <w:lang w:eastAsia="ru-RU"/>
              </w:rPr>
              <w:t>60 972</w:t>
            </w:r>
          </w:p>
        </w:tc>
      </w:tr>
    </w:tbl>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2</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F71709" w:rsidRDefault="00F71709" w:rsidP="00F71709">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1019" w:type="dxa"/>
        <w:tblInd w:w="108" w:type="dxa"/>
        <w:tblLook w:val="04A0" w:firstRow="1" w:lastRow="0" w:firstColumn="1" w:lastColumn="0" w:noHBand="0" w:noVBand="1"/>
      </w:tblPr>
      <w:tblGrid>
        <w:gridCol w:w="7088"/>
        <w:gridCol w:w="1219"/>
        <w:gridCol w:w="520"/>
        <w:gridCol w:w="897"/>
        <w:gridCol w:w="1280"/>
        <w:gridCol w:w="15"/>
      </w:tblGrid>
      <w:tr w:rsidR="002F2E3A" w:rsidRPr="002F2E3A" w:rsidTr="008C67D5">
        <w:trPr>
          <w:trHeight w:val="246"/>
        </w:trPr>
        <w:tc>
          <w:tcPr>
            <w:tcW w:w="11019" w:type="dxa"/>
            <w:gridSpan w:val="6"/>
            <w:tcBorders>
              <w:top w:val="nil"/>
              <w:left w:val="nil"/>
              <w:bottom w:val="nil"/>
              <w:right w:val="nil"/>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lang w:eastAsia="ru-RU"/>
              </w:rPr>
            </w:pPr>
            <w:r w:rsidRPr="002F2E3A">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2F2E3A" w:rsidRPr="002F2E3A" w:rsidTr="008C67D5">
        <w:trPr>
          <w:gridAfter w:val="1"/>
          <w:wAfter w:w="15" w:type="dxa"/>
          <w:trHeight w:val="70"/>
        </w:trPr>
        <w:tc>
          <w:tcPr>
            <w:tcW w:w="7088" w:type="dxa"/>
            <w:vMerge w:val="restart"/>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bookmarkStart w:id="82" w:name="RANGE!A5:F86"/>
            <w:r w:rsidRPr="002F2E3A">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bookmarkEnd w:id="82"/>
          </w:p>
        </w:tc>
        <w:tc>
          <w:tcPr>
            <w:tcW w:w="1219" w:type="dxa"/>
            <w:vMerge w:val="restart"/>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ВР</w:t>
            </w:r>
          </w:p>
        </w:tc>
        <w:tc>
          <w:tcPr>
            <w:tcW w:w="2177" w:type="dxa"/>
            <w:gridSpan w:val="2"/>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Сумма, тыс. рублей</w:t>
            </w:r>
          </w:p>
        </w:tc>
      </w:tr>
      <w:tr w:rsidR="002F2E3A" w:rsidRPr="002F2E3A" w:rsidTr="008C67D5">
        <w:trPr>
          <w:gridAfter w:val="1"/>
          <w:wAfter w:w="15" w:type="dxa"/>
          <w:trHeight w:val="218"/>
        </w:trPr>
        <w:tc>
          <w:tcPr>
            <w:tcW w:w="7088" w:type="dxa"/>
            <w:vMerge/>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p>
        </w:tc>
        <w:tc>
          <w:tcPr>
            <w:tcW w:w="1219" w:type="dxa"/>
            <w:vMerge/>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p>
        </w:tc>
        <w:tc>
          <w:tcPr>
            <w:tcW w:w="897" w:type="dxa"/>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Всего</w:t>
            </w:r>
          </w:p>
        </w:tc>
        <w:tc>
          <w:tcPr>
            <w:tcW w:w="1280" w:type="dxa"/>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2F2E3A" w:rsidRPr="002F2E3A" w:rsidTr="002B5FE4">
        <w:trPr>
          <w:gridAfter w:val="1"/>
          <w:wAfter w:w="15" w:type="dxa"/>
          <w:trHeight w:val="70"/>
        </w:trPr>
        <w:tc>
          <w:tcPr>
            <w:tcW w:w="7088" w:type="dxa"/>
            <w:tcBorders>
              <w:top w:val="single" w:sz="4" w:space="0" w:color="000000"/>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w:t>
            </w:r>
          </w:p>
        </w:tc>
        <w:tc>
          <w:tcPr>
            <w:tcW w:w="897"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w:t>
            </w:r>
          </w:p>
        </w:tc>
        <w:tc>
          <w:tcPr>
            <w:tcW w:w="1280"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2 043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2 043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2 043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2F2E3A">
              <w:rPr>
                <w:rFonts w:ascii="Times New Roman" w:eastAsia="Times New Roman" w:hAnsi="Times New Roman" w:cs="Times New Roman"/>
                <w:b/>
                <w:bCs/>
                <w:color w:val="000000"/>
                <w:sz w:val="16"/>
                <w:szCs w:val="16"/>
                <w:lang w:eastAsia="ru-RU"/>
              </w:rPr>
              <w:t>гп</w:t>
            </w:r>
            <w:proofErr w:type="spellEnd"/>
            <w:r w:rsidRPr="002F2E3A">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2F2E3A">
              <w:rPr>
                <w:rFonts w:ascii="Times New Roman" w:eastAsia="Times New Roman" w:hAnsi="Times New Roman" w:cs="Times New Roman"/>
                <w:b/>
                <w:bCs/>
                <w:color w:val="000000"/>
                <w:sz w:val="16"/>
                <w:szCs w:val="16"/>
                <w:lang w:eastAsia="ru-RU"/>
              </w:rPr>
              <w:t>м.рБезенчукский</w:t>
            </w:r>
            <w:proofErr w:type="spellEnd"/>
            <w:proofErr w:type="gramEnd"/>
            <w:r w:rsidRPr="002F2E3A">
              <w:rPr>
                <w:rFonts w:ascii="Times New Roman" w:eastAsia="Times New Roman" w:hAnsi="Times New Roman" w:cs="Times New Roman"/>
                <w:b/>
                <w:bCs/>
                <w:color w:val="000000"/>
                <w:sz w:val="16"/>
                <w:szCs w:val="16"/>
                <w:lang w:eastAsia="ru-RU"/>
              </w:rPr>
              <w:t xml:space="preserve"> Самарской области"</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50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2B5FE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23 197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17 599</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23 197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17 599</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23 197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17 599</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278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278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278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6 574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ED42BE">
        <w:trPr>
          <w:gridAfter w:val="1"/>
          <w:wAfter w:w="15" w:type="dxa"/>
          <w:trHeight w:val="86"/>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6 197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6 197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бюджетные ассигнования</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377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Исполнение судебных актов</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830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Уплата налогов, сборов и иных платежей</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850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357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60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2F2E3A">
              <w:rPr>
                <w:rFonts w:ascii="Times New Roman" w:eastAsia="Times New Roman" w:hAnsi="Times New Roman" w:cs="Times New Roman"/>
                <w:b/>
                <w:bCs/>
                <w:color w:val="000000"/>
                <w:sz w:val="16"/>
                <w:szCs w:val="16"/>
                <w:lang w:eastAsia="ru-RU"/>
              </w:rPr>
              <w:t>значеия</w:t>
            </w:r>
            <w:proofErr w:type="spellEnd"/>
            <w:r w:rsidRPr="002F2E3A">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2F2E3A">
              <w:rPr>
                <w:rFonts w:ascii="Times New Roman" w:eastAsia="Times New Roman" w:hAnsi="Times New Roman" w:cs="Times New Roman"/>
                <w:b/>
                <w:bCs/>
                <w:color w:val="000000"/>
                <w:sz w:val="16"/>
                <w:szCs w:val="16"/>
                <w:lang w:eastAsia="ru-RU"/>
              </w:rPr>
              <w:t>поселения  Безенчук</w:t>
            </w:r>
            <w:proofErr w:type="gramEnd"/>
            <w:r w:rsidRPr="002F2E3A">
              <w:rPr>
                <w:rFonts w:ascii="Times New Roman" w:eastAsia="Times New Roman" w:hAnsi="Times New Roman" w:cs="Times New Roman"/>
                <w:b/>
                <w:bCs/>
                <w:color w:val="000000"/>
                <w:sz w:val="16"/>
                <w:szCs w:val="16"/>
                <w:lang w:eastAsia="ru-RU"/>
              </w:rPr>
              <w:t>"</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60 154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43 373</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8 661</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8 661</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51 494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43 373</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51 494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43 373</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15 476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15 476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15 476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51 477</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648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648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ED42BE">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50 534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Субсидии бюджетным учреждениям</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610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50 534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lastRenderedPageBreak/>
              <w:t>Подпрограмма "Содержание мест захоронения"</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2F2E3A">
              <w:rPr>
                <w:rFonts w:ascii="Times New Roman" w:eastAsia="Times New Roman" w:hAnsi="Times New Roman" w:cs="Times New Roman"/>
                <w:b/>
                <w:bCs/>
                <w:color w:val="000000"/>
                <w:sz w:val="16"/>
                <w:szCs w:val="16"/>
                <w:lang w:eastAsia="ru-RU"/>
              </w:rPr>
              <w:t>м.р.Безенчукский</w:t>
            </w:r>
            <w:proofErr w:type="spellEnd"/>
            <w:r w:rsidRPr="002F2E3A">
              <w:rPr>
                <w:rFonts w:ascii="Times New Roman" w:eastAsia="Times New Roman" w:hAnsi="Times New Roman" w:cs="Times New Roman"/>
                <w:b/>
                <w:bCs/>
                <w:color w:val="000000"/>
                <w:sz w:val="16"/>
                <w:szCs w:val="16"/>
                <w:lang w:eastAsia="ru-RU"/>
              </w:rPr>
              <w:t xml:space="preserve"> на 2018-2020гг</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76 2 00 00000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76 2 00 00000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22</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5 058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5 058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5 058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МП "Развитие муниципальной службы"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165</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165</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165</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2F2E3A">
              <w:rPr>
                <w:rFonts w:ascii="Times New Roman" w:eastAsia="Times New Roman" w:hAnsi="Times New Roman" w:cs="Times New Roman"/>
                <w:b/>
                <w:bCs/>
                <w:color w:val="000000"/>
                <w:sz w:val="16"/>
                <w:szCs w:val="16"/>
                <w:lang w:eastAsia="ru-RU"/>
              </w:rPr>
              <w:t>г.п</w:t>
            </w:r>
            <w:proofErr w:type="spellEnd"/>
            <w:r w:rsidRPr="002F2E3A">
              <w:rPr>
                <w:rFonts w:ascii="Times New Roman" w:eastAsia="Times New Roman" w:hAnsi="Times New Roman" w:cs="Times New Roman"/>
                <w:b/>
                <w:bCs/>
                <w:color w:val="000000"/>
                <w:sz w:val="16"/>
                <w:szCs w:val="16"/>
                <w:lang w:eastAsia="ru-RU"/>
              </w:rPr>
              <w:t>. Безенчук"</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846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218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218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628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628</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Непрограммное направление расходов</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40 189</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95"/>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16 923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904294">
        <w:trPr>
          <w:gridAfter w:val="1"/>
          <w:wAfter w:w="15" w:type="dxa"/>
          <w:trHeight w:val="258"/>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10 686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120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10 686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1 573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1 573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320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904294">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2 256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межбюджетные трансферты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540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2 256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бюджетные ассигнования</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2 404</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Уплата налогов, сборов и иных платежей</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850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221</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Резервные средства</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870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500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Специальные расходы</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880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1 683</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23 266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8 266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Субсидии бюджетным учреждениям</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610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8 266</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Иные бюджетные ассигнования</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800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15 000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810</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15 000</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w:t>
            </w:r>
          </w:p>
        </w:tc>
      </w:tr>
      <w:tr w:rsidR="002F2E3A" w:rsidRPr="002F2E3A" w:rsidTr="006E46A7">
        <w:trPr>
          <w:gridAfter w:val="1"/>
          <w:wAfter w:w="15" w:type="dxa"/>
          <w:trHeight w:val="70"/>
        </w:trPr>
        <w:tc>
          <w:tcPr>
            <w:tcW w:w="7088"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ИТОГО</w:t>
            </w:r>
          </w:p>
        </w:tc>
        <w:tc>
          <w:tcPr>
            <w:tcW w:w="1219"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897"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205 609</w:t>
            </w:r>
          </w:p>
        </w:tc>
        <w:tc>
          <w:tcPr>
            <w:tcW w:w="1280"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60 972</w:t>
            </w:r>
          </w:p>
        </w:tc>
      </w:tr>
    </w:tbl>
    <w:p w:rsidR="005316C2" w:rsidRDefault="005316C2" w:rsidP="009E6B1B">
      <w:pPr>
        <w:spacing w:after="0" w:line="240" w:lineRule="auto"/>
        <w:jc w:val="center"/>
        <w:rPr>
          <w:rFonts w:ascii="Times New Roman" w:eastAsia="Times New Roman" w:hAnsi="Times New Roman" w:cs="Times New Roman"/>
          <w:b/>
          <w:bCs/>
          <w:lang w:eastAsia="ru-RU"/>
        </w:rPr>
      </w:pP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3</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F71709" w:rsidRDefault="00F71709" w:rsidP="00F71709">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0612" w:type="dxa"/>
        <w:tblInd w:w="108" w:type="dxa"/>
        <w:tblLook w:val="04A0" w:firstRow="1" w:lastRow="0" w:firstColumn="1" w:lastColumn="0" w:noHBand="0" w:noVBand="1"/>
      </w:tblPr>
      <w:tblGrid>
        <w:gridCol w:w="993"/>
        <w:gridCol w:w="2101"/>
        <w:gridCol w:w="6645"/>
        <w:gridCol w:w="851"/>
        <w:gridCol w:w="22"/>
      </w:tblGrid>
      <w:tr w:rsidR="002F2E3A" w:rsidRPr="002F2E3A" w:rsidTr="003F5973">
        <w:trPr>
          <w:trHeight w:val="80"/>
        </w:trPr>
        <w:tc>
          <w:tcPr>
            <w:tcW w:w="10612" w:type="dxa"/>
            <w:gridSpan w:val="5"/>
            <w:tcBorders>
              <w:top w:val="nil"/>
              <w:left w:val="nil"/>
              <w:bottom w:val="nil"/>
              <w:right w:val="nil"/>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lang w:eastAsia="ru-RU"/>
              </w:rPr>
            </w:pPr>
            <w:r w:rsidRPr="002F2E3A">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2F2E3A" w:rsidRPr="002F2E3A" w:rsidTr="003F5973">
        <w:trPr>
          <w:gridAfter w:val="1"/>
          <w:wAfter w:w="22" w:type="dxa"/>
          <w:trHeight w:val="70"/>
        </w:trPr>
        <w:tc>
          <w:tcPr>
            <w:tcW w:w="993" w:type="dxa"/>
            <w:tcBorders>
              <w:top w:val="single" w:sz="4" w:space="0" w:color="000000"/>
              <w:left w:val="single" w:sz="4" w:space="0" w:color="000000"/>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bookmarkStart w:id="83" w:name="RANGE!A5:E14"/>
            <w:r w:rsidRPr="002F2E3A">
              <w:rPr>
                <w:rFonts w:ascii="Times New Roman" w:eastAsia="Times New Roman" w:hAnsi="Times New Roman" w:cs="Times New Roman"/>
                <w:color w:val="000000"/>
                <w:sz w:val="16"/>
                <w:szCs w:val="16"/>
                <w:lang w:eastAsia="ru-RU"/>
              </w:rPr>
              <w:t xml:space="preserve">Код </w:t>
            </w:r>
            <w:proofErr w:type="spellStart"/>
            <w:proofErr w:type="gramStart"/>
            <w:r w:rsidRPr="002F2E3A">
              <w:rPr>
                <w:rFonts w:ascii="Times New Roman" w:eastAsia="Times New Roman" w:hAnsi="Times New Roman" w:cs="Times New Roman"/>
                <w:color w:val="000000"/>
                <w:sz w:val="16"/>
                <w:szCs w:val="16"/>
                <w:lang w:eastAsia="ru-RU"/>
              </w:rPr>
              <w:t>адми</w:t>
            </w:r>
            <w:proofErr w:type="spellEnd"/>
            <w:r w:rsidRPr="002F2E3A">
              <w:rPr>
                <w:rFonts w:ascii="Times New Roman" w:eastAsia="Times New Roman" w:hAnsi="Times New Roman" w:cs="Times New Roman"/>
                <w:color w:val="000000"/>
                <w:sz w:val="16"/>
                <w:szCs w:val="16"/>
                <w:lang w:eastAsia="ru-RU"/>
              </w:rPr>
              <w:t>-</w:t>
            </w:r>
            <w:proofErr w:type="spellStart"/>
            <w:r w:rsidRPr="002F2E3A">
              <w:rPr>
                <w:rFonts w:ascii="Times New Roman" w:eastAsia="Times New Roman" w:hAnsi="Times New Roman" w:cs="Times New Roman"/>
                <w:color w:val="000000"/>
                <w:sz w:val="16"/>
                <w:szCs w:val="16"/>
                <w:lang w:eastAsia="ru-RU"/>
              </w:rPr>
              <w:t>нистра</w:t>
            </w:r>
            <w:proofErr w:type="spellEnd"/>
            <w:r w:rsidRPr="002F2E3A">
              <w:rPr>
                <w:rFonts w:ascii="Times New Roman" w:eastAsia="Times New Roman" w:hAnsi="Times New Roman" w:cs="Times New Roman"/>
                <w:color w:val="000000"/>
                <w:sz w:val="16"/>
                <w:szCs w:val="16"/>
                <w:lang w:eastAsia="ru-RU"/>
              </w:rPr>
              <w:t>-тора</w:t>
            </w:r>
            <w:bookmarkEnd w:id="83"/>
            <w:proofErr w:type="gramEnd"/>
          </w:p>
        </w:tc>
        <w:tc>
          <w:tcPr>
            <w:tcW w:w="2101" w:type="dxa"/>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Код бюджетной классификации</w:t>
            </w:r>
          </w:p>
        </w:tc>
        <w:tc>
          <w:tcPr>
            <w:tcW w:w="6645" w:type="dxa"/>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851" w:type="dxa"/>
            <w:tcBorders>
              <w:top w:val="single" w:sz="4" w:space="0" w:color="000000"/>
              <w:left w:val="nil"/>
              <w:bottom w:val="nil"/>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Сумма, тыс. рублей</w:t>
            </w:r>
          </w:p>
        </w:tc>
      </w:tr>
      <w:tr w:rsidR="002F2E3A" w:rsidRPr="002F2E3A" w:rsidTr="003F5973">
        <w:trPr>
          <w:gridAfter w:val="1"/>
          <w:wAfter w:w="22" w:type="dxa"/>
          <w:trHeight w:val="70"/>
        </w:trPr>
        <w:tc>
          <w:tcPr>
            <w:tcW w:w="993" w:type="dxa"/>
            <w:tcBorders>
              <w:top w:val="single" w:sz="4" w:space="0" w:color="000000"/>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w:t>
            </w:r>
          </w:p>
        </w:tc>
        <w:tc>
          <w:tcPr>
            <w:tcW w:w="2101"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3</w:t>
            </w:r>
          </w:p>
        </w:tc>
        <w:tc>
          <w:tcPr>
            <w:tcW w:w="851"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4</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01 00 00 00 00 0000 000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-24 276</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01 05 00 00 00 0000 000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b/>
                <w:bCs/>
                <w:color w:val="000000"/>
                <w:sz w:val="16"/>
                <w:szCs w:val="16"/>
                <w:lang w:eastAsia="ru-RU"/>
              </w:rPr>
            </w:pPr>
            <w:r w:rsidRPr="002F2E3A">
              <w:rPr>
                <w:rFonts w:ascii="Times New Roman" w:eastAsia="Times New Roman" w:hAnsi="Times New Roman" w:cs="Times New Roman"/>
                <w:b/>
                <w:bCs/>
                <w:color w:val="000000"/>
                <w:sz w:val="16"/>
                <w:szCs w:val="16"/>
                <w:lang w:eastAsia="ru-RU"/>
              </w:rPr>
              <w:t>-24 276</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01 05 02 00 00 0000 600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181 333</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01 05 02 01 00 0000 610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181 333</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01 05 02 01 11 0000 610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181 333</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01 05 02 00 00 0000 500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i/>
                <w:iCs/>
                <w:color w:val="000000"/>
                <w:sz w:val="16"/>
                <w:szCs w:val="16"/>
                <w:lang w:eastAsia="ru-RU"/>
              </w:rPr>
            </w:pPr>
            <w:r w:rsidRPr="002F2E3A">
              <w:rPr>
                <w:rFonts w:ascii="Times New Roman" w:eastAsia="Times New Roman" w:hAnsi="Times New Roman" w:cs="Times New Roman"/>
                <w:i/>
                <w:iCs/>
                <w:color w:val="000000"/>
                <w:sz w:val="16"/>
                <w:szCs w:val="16"/>
                <w:lang w:eastAsia="ru-RU"/>
              </w:rPr>
              <w:t>-205 609</w:t>
            </w:r>
          </w:p>
        </w:tc>
      </w:tr>
      <w:tr w:rsidR="002F2E3A" w:rsidRPr="002F2E3A" w:rsidTr="003F5973">
        <w:trPr>
          <w:gridAfter w:val="1"/>
          <w:wAfter w:w="22" w:type="dxa"/>
          <w:trHeight w:val="306"/>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01 05 02 01 00 0000 510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-205 609</w:t>
            </w:r>
          </w:p>
        </w:tc>
      </w:tr>
      <w:tr w:rsidR="002F2E3A" w:rsidRPr="002F2E3A" w:rsidTr="003F5973">
        <w:trPr>
          <w:gridAfter w:val="1"/>
          <w:wAfter w:w="22" w:type="dxa"/>
          <w:trHeight w:val="70"/>
        </w:trPr>
        <w:tc>
          <w:tcPr>
            <w:tcW w:w="993" w:type="dxa"/>
            <w:tcBorders>
              <w:top w:val="nil"/>
              <w:left w:val="single" w:sz="4" w:space="0" w:color="000000"/>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 </w:t>
            </w:r>
          </w:p>
        </w:tc>
        <w:tc>
          <w:tcPr>
            <w:tcW w:w="210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center"/>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01 05 02 01 13 0000 510</w:t>
            </w:r>
          </w:p>
        </w:tc>
        <w:tc>
          <w:tcPr>
            <w:tcW w:w="6645" w:type="dxa"/>
            <w:tcBorders>
              <w:top w:val="single" w:sz="4" w:space="0" w:color="000000"/>
              <w:left w:val="nil"/>
              <w:bottom w:val="single" w:sz="4" w:space="0" w:color="000000"/>
              <w:right w:val="single" w:sz="4" w:space="0" w:color="000000"/>
            </w:tcBorders>
            <w:vAlign w:val="center"/>
            <w:hideMark/>
          </w:tcPr>
          <w:p w:rsidR="002F2E3A" w:rsidRPr="002F2E3A" w:rsidRDefault="002F2E3A" w:rsidP="002F2E3A">
            <w:pPr>
              <w:spacing w:after="0" w:line="240" w:lineRule="auto"/>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1" w:type="dxa"/>
            <w:tcBorders>
              <w:top w:val="nil"/>
              <w:left w:val="nil"/>
              <w:bottom w:val="single" w:sz="4" w:space="0" w:color="000000"/>
              <w:right w:val="single" w:sz="4" w:space="0" w:color="000000"/>
            </w:tcBorders>
            <w:vAlign w:val="center"/>
            <w:hideMark/>
          </w:tcPr>
          <w:p w:rsidR="002F2E3A" w:rsidRPr="002F2E3A" w:rsidRDefault="002F2E3A" w:rsidP="002F2E3A">
            <w:pPr>
              <w:spacing w:after="0" w:line="240" w:lineRule="auto"/>
              <w:jc w:val="right"/>
              <w:rPr>
                <w:rFonts w:ascii="Times New Roman" w:eastAsia="Times New Roman" w:hAnsi="Times New Roman" w:cs="Times New Roman"/>
                <w:color w:val="000000"/>
                <w:sz w:val="16"/>
                <w:szCs w:val="16"/>
                <w:lang w:eastAsia="ru-RU"/>
              </w:rPr>
            </w:pPr>
            <w:r w:rsidRPr="002F2E3A">
              <w:rPr>
                <w:rFonts w:ascii="Times New Roman" w:eastAsia="Times New Roman" w:hAnsi="Times New Roman" w:cs="Times New Roman"/>
                <w:color w:val="000000"/>
                <w:sz w:val="16"/>
                <w:szCs w:val="16"/>
                <w:lang w:eastAsia="ru-RU"/>
              </w:rPr>
              <w:t>-205 609</w:t>
            </w:r>
          </w:p>
        </w:tc>
      </w:tr>
    </w:tbl>
    <w:p w:rsidR="005316C2" w:rsidRPr="000C1772" w:rsidRDefault="005316C2" w:rsidP="009E6B1B">
      <w:pPr>
        <w:spacing w:after="0" w:line="240" w:lineRule="auto"/>
        <w:jc w:val="center"/>
        <w:rPr>
          <w:rFonts w:ascii="Times New Roman" w:eastAsia="Times New Roman" w:hAnsi="Times New Roman" w:cs="Times New Roman"/>
          <w:b/>
          <w:bCs/>
          <w:sz w:val="8"/>
          <w:szCs w:val="8"/>
          <w:lang w:eastAsia="ru-RU"/>
        </w:rPr>
      </w:pPr>
    </w:p>
    <w:p w:rsidR="00237810" w:rsidRPr="00D116F3" w:rsidRDefault="00237810" w:rsidP="0023781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24</w:t>
      </w:r>
      <w:r>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63</w:t>
      </w:r>
    </w:p>
    <w:p w:rsidR="00237810" w:rsidRPr="00237810" w:rsidRDefault="00237810" w:rsidP="00237810">
      <w:pPr>
        <w:spacing w:after="0" w:line="240" w:lineRule="auto"/>
        <w:jc w:val="both"/>
        <w:rPr>
          <w:rFonts w:ascii="Times New Roman" w:eastAsia="Times New Roman" w:hAnsi="Times New Roman" w:cs="Times New Roman"/>
          <w:lang w:eastAsia="ru-RU"/>
        </w:rPr>
      </w:pPr>
      <w:bookmarkStart w:id="84" w:name="_Hlk206687546"/>
      <w:r w:rsidRPr="00237810">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полугодие 2025 года»</w:t>
      </w:r>
    </w:p>
    <w:bookmarkEnd w:id="84"/>
    <w:p w:rsidR="00237810" w:rsidRPr="00237810" w:rsidRDefault="00237810" w:rsidP="00237810">
      <w:pPr>
        <w:tabs>
          <w:tab w:val="left" w:pos="-360"/>
        </w:tabs>
        <w:spacing w:after="0" w:line="240" w:lineRule="auto"/>
        <w:jc w:val="both"/>
        <w:rPr>
          <w:rFonts w:ascii="Times New Roman" w:eastAsia="Times New Roman" w:hAnsi="Times New Roman" w:cs="Times New Roman"/>
          <w:lang w:eastAsia="ru-RU"/>
        </w:rPr>
      </w:pPr>
      <w:r w:rsidRPr="00237810">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полугодие 2025 года Собрание представителей городского поселения Безенчук муниципального района Безенчукский Самарской области четвертого созыва,</w:t>
      </w:r>
    </w:p>
    <w:p w:rsidR="00237810" w:rsidRPr="00237810" w:rsidRDefault="00237810" w:rsidP="00237810">
      <w:pPr>
        <w:tabs>
          <w:tab w:val="left" w:pos="-360"/>
        </w:tabs>
        <w:spacing w:after="0" w:line="240" w:lineRule="auto"/>
        <w:jc w:val="center"/>
        <w:rPr>
          <w:rFonts w:ascii="Times New Roman" w:eastAsia="Times New Roman" w:hAnsi="Times New Roman" w:cs="Times New Roman"/>
          <w:bCs/>
          <w:lang w:eastAsia="ru-RU"/>
        </w:rPr>
      </w:pPr>
      <w:r w:rsidRPr="00237810">
        <w:rPr>
          <w:rFonts w:ascii="Times New Roman" w:eastAsia="Times New Roman" w:hAnsi="Times New Roman" w:cs="Times New Roman"/>
          <w:bCs/>
          <w:lang w:eastAsia="ru-RU"/>
        </w:rPr>
        <w:t>РЕШИЛО:</w:t>
      </w:r>
    </w:p>
    <w:p w:rsidR="00237810" w:rsidRPr="00237810" w:rsidRDefault="00237810" w:rsidP="00237810">
      <w:pPr>
        <w:numPr>
          <w:ilvl w:val="0"/>
          <w:numId w:val="68"/>
        </w:numPr>
        <w:tabs>
          <w:tab w:val="left" w:pos="-360"/>
          <w:tab w:val="num" w:pos="284"/>
        </w:tabs>
        <w:spacing w:after="0" w:line="240" w:lineRule="auto"/>
        <w:ind w:left="0" w:firstLine="426"/>
        <w:jc w:val="both"/>
        <w:rPr>
          <w:rFonts w:ascii="Times New Roman" w:eastAsia="Times New Roman" w:hAnsi="Times New Roman" w:cs="Times New Roman"/>
          <w:lang w:eastAsia="ru-RU"/>
        </w:rPr>
      </w:pPr>
      <w:r w:rsidRPr="00237810">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полугодие 2025 года по доходам в сумме 41 551 тыс. рублей и расходам в сумме 52 156 тыс. рублей принять к сведению.</w:t>
      </w:r>
    </w:p>
    <w:p w:rsidR="00237810" w:rsidRPr="00237810" w:rsidRDefault="00237810" w:rsidP="00237810">
      <w:pPr>
        <w:numPr>
          <w:ilvl w:val="0"/>
          <w:numId w:val="68"/>
        </w:numPr>
        <w:tabs>
          <w:tab w:val="left" w:pos="-360"/>
        </w:tabs>
        <w:spacing w:after="0" w:line="240" w:lineRule="auto"/>
        <w:ind w:left="0" w:firstLine="426"/>
        <w:jc w:val="both"/>
        <w:rPr>
          <w:rFonts w:ascii="Times New Roman" w:eastAsia="Times New Roman" w:hAnsi="Times New Roman" w:cs="Times New Roman"/>
          <w:lang w:eastAsia="ru-RU"/>
        </w:rPr>
      </w:pPr>
      <w:r w:rsidRPr="00237810">
        <w:rPr>
          <w:rFonts w:ascii="Times New Roman" w:eastAsia="Times New Roman" w:hAnsi="Times New Roman" w:cs="Times New Roman"/>
          <w:lang w:eastAsia="ru-RU"/>
        </w:rPr>
        <w:lastRenderedPageBreak/>
        <w:t>Численность служащих городского поселения Безенчук муниципального района Безенчукский Самарской области на 01.07.2025 года составила 9 человек (из них муниципальных служащих – 7),   расходы на их денежное содержание составили 5 662,1 тыс. рублей (из них на содержание муниципальных служащих 3 413,7 тыс. рублей), численность работников МБУ «Благоустройство» на 01.07.2025г. составила 58 человек, расходы  на их содержание -17 603,9 тыс. руб., численность работников МБУ «Сервис» на 01.07.2025г. составила 0 человек, расходы  на содержание работников за 1 полугодие 2025г. -374,8 тыс. руб.</w:t>
      </w:r>
    </w:p>
    <w:p w:rsidR="00237810" w:rsidRPr="00237810" w:rsidRDefault="00237810" w:rsidP="00237810">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237810">
        <w:rPr>
          <w:rFonts w:ascii="Times New Roman" w:eastAsia="Times New Roman" w:hAnsi="Times New Roman" w:cs="Times New Roman"/>
          <w:lang w:eastAsia="ru-RU"/>
        </w:rPr>
        <w:t>Настоящее решение вступает в силу даты опубликования.</w:t>
      </w:r>
    </w:p>
    <w:p w:rsidR="00237810" w:rsidRPr="00237810" w:rsidRDefault="00237810" w:rsidP="00237810">
      <w:pPr>
        <w:pStyle w:val="af4"/>
        <w:numPr>
          <w:ilvl w:val="0"/>
          <w:numId w:val="68"/>
        </w:numPr>
        <w:ind w:left="0" w:firstLine="426"/>
        <w:jc w:val="both"/>
        <w:rPr>
          <w:sz w:val="22"/>
          <w:szCs w:val="22"/>
        </w:rPr>
      </w:pPr>
      <w:r w:rsidRPr="00237810">
        <w:rPr>
          <w:sz w:val="22"/>
          <w:szCs w:val="22"/>
        </w:rPr>
        <w:t>Опубликовать настоящее Решение в газете «Вестник городского поселения Безенчук».</w:t>
      </w:r>
    </w:p>
    <w:p w:rsidR="00237810" w:rsidRPr="00B80E12" w:rsidRDefault="00237810" w:rsidP="00237810">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237810" w:rsidRPr="00B80E12" w:rsidRDefault="00237810" w:rsidP="0023781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237810" w:rsidRPr="00B80E12" w:rsidRDefault="00237810" w:rsidP="0023781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237810" w:rsidRPr="00B80E12" w:rsidRDefault="00237810" w:rsidP="0023781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237810" w:rsidRDefault="00237810" w:rsidP="00237810">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1093" w:type="dxa"/>
        <w:tblInd w:w="108" w:type="dxa"/>
        <w:tblLook w:val="04A0" w:firstRow="1" w:lastRow="0" w:firstColumn="1" w:lastColumn="0" w:noHBand="0" w:noVBand="1"/>
      </w:tblPr>
      <w:tblGrid>
        <w:gridCol w:w="7797"/>
        <w:gridCol w:w="1798"/>
        <w:gridCol w:w="1276"/>
        <w:gridCol w:w="15"/>
        <w:gridCol w:w="207"/>
      </w:tblGrid>
      <w:tr w:rsidR="003E5617" w:rsidRPr="003E5617" w:rsidTr="004875E3">
        <w:trPr>
          <w:gridAfter w:val="1"/>
          <w:wAfter w:w="207" w:type="dxa"/>
          <w:trHeight w:val="80"/>
        </w:trPr>
        <w:tc>
          <w:tcPr>
            <w:tcW w:w="10886" w:type="dxa"/>
            <w:gridSpan w:val="4"/>
            <w:tcBorders>
              <w:top w:val="nil"/>
              <w:left w:val="nil"/>
              <w:bottom w:val="nil"/>
              <w:right w:val="nil"/>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lang w:eastAsia="ru-RU"/>
              </w:rPr>
            </w:pPr>
            <w:r w:rsidRPr="003E5617">
              <w:rPr>
                <w:rFonts w:ascii="Times New Roman" w:eastAsia="Times New Roman" w:hAnsi="Times New Roman" w:cs="Times New Roman"/>
                <w:b/>
                <w:bCs/>
                <w:lang w:eastAsia="ru-RU"/>
              </w:rPr>
              <w:t xml:space="preserve">Поступление доходов в бюджет </w:t>
            </w:r>
            <w:proofErr w:type="gramStart"/>
            <w:r w:rsidRPr="003E5617">
              <w:rPr>
                <w:rFonts w:ascii="Times New Roman" w:eastAsia="Times New Roman" w:hAnsi="Times New Roman" w:cs="Times New Roman"/>
                <w:b/>
                <w:bCs/>
                <w:lang w:eastAsia="ru-RU"/>
              </w:rPr>
              <w:t>городского  поселения</w:t>
            </w:r>
            <w:proofErr w:type="gramEnd"/>
            <w:r w:rsidRPr="003E5617">
              <w:rPr>
                <w:rFonts w:ascii="Times New Roman" w:eastAsia="Times New Roman" w:hAnsi="Times New Roman" w:cs="Times New Roman"/>
                <w:b/>
                <w:bCs/>
                <w:lang w:eastAsia="ru-RU"/>
              </w:rPr>
              <w:t xml:space="preserve"> Безенчук муниципального района Безенчукский Самарской </w:t>
            </w:r>
            <w:proofErr w:type="gramStart"/>
            <w:r w:rsidRPr="003E5617">
              <w:rPr>
                <w:rFonts w:ascii="Times New Roman" w:eastAsia="Times New Roman" w:hAnsi="Times New Roman" w:cs="Times New Roman"/>
                <w:b/>
                <w:bCs/>
                <w:lang w:eastAsia="ru-RU"/>
              </w:rPr>
              <w:t>области  за</w:t>
            </w:r>
            <w:proofErr w:type="gramEnd"/>
            <w:r w:rsidRPr="003E5617">
              <w:rPr>
                <w:rFonts w:ascii="Times New Roman" w:eastAsia="Times New Roman" w:hAnsi="Times New Roman" w:cs="Times New Roman"/>
                <w:b/>
                <w:bCs/>
                <w:lang w:eastAsia="ru-RU"/>
              </w:rPr>
              <w:t xml:space="preserve"> 1 полугодие 2025 года по основным источникам в разрезе классификации доходов Российской Федерации</w:t>
            </w:r>
          </w:p>
        </w:tc>
      </w:tr>
      <w:tr w:rsidR="003E5617" w:rsidRPr="003E5617" w:rsidTr="004875E3">
        <w:trPr>
          <w:gridAfter w:val="2"/>
          <w:wAfter w:w="222" w:type="dxa"/>
          <w:trHeight w:val="464"/>
        </w:trPr>
        <w:tc>
          <w:tcPr>
            <w:tcW w:w="7797" w:type="dxa"/>
            <w:vMerge w:val="restart"/>
            <w:tcBorders>
              <w:top w:val="single" w:sz="8" w:space="0" w:color="auto"/>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Наименование источника</w:t>
            </w:r>
          </w:p>
        </w:tc>
        <w:tc>
          <w:tcPr>
            <w:tcW w:w="1798" w:type="dxa"/>
            <w:vMerge w:val="restart"/>
            <w:tcBorders>
              <w:top w:val="single" w:sz="8" w:space="0" w:color="auto"/>
              <w:left w:val="single" w:sz="4" w:space="0" w:color="auto"/>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Код</w:t>
            </w:r>
          </w:p>
        </w:tc>
        <w:tc>
          <w:tcPr>
            <w:tcW w:w="1276" w:type="dxa"/>
            <w:vMerge w:val="restart"/>
            <w:tcBorders>
              <w:top w:val="single" w:sz="8" w:space="0" w:color="auto"/>
              <w:left w:val="single" w:sz="4" w:space="0" w:color="auto"/>
              <w:bottom w:val="single" w:sz="4" w:space="0" w:color="000000"/>
              <w:right w:val="single" w:sz="8"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proofErr w:type="gramStart"/>
            <w:r w:rsidRPr="003E5617">
              <w:rPr>
                <w:rFonts w:ascii="Times New Roman" w:eastAsia="Times New Roman" w:hAnsi="Times New Roman" w:cs="Times New Roman"/>
                <w:b/>
                <w:bCs/>
                <w:sz w:val="16"/>
                <w:szCs w:val="16"/>
                <w:lang w:eastAsia="ru-RU"/>
              </w:rPr>
              <w:t>Исполнено,  рублей</w:t>
            </w:r>
            <w:proofErr w:type="gramEnd"/>
          </w:p>
        </w:tc>
      </w:tr>
      <w:tr w:rsidR="003E5617" w:rsidRPr="003E5617" w:rsidTr="004875E3">
        <w:trPr>
          <w:trHeight w:val="60"/>
        </w:trPr>
        <w:tc>
          <w:tcPr>
            <w:tcW w:w="7797" w:type="dxa"/>
            <w:vMerge/>
            <w:tcBorders>
              <w:top w:val="single" w:sz="8" w:space="0" w:color="auto"/>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rPr>
                <w:rFonts w:ascii="Times New Roman" w:eastAsia="Times New Roman" w:hAnsi="Times New Roman" w:cs="Times New Roman"/>
                <w:b/>
                <w:bCs/>
                <w:sz w:val="16"/>
                <w:szCs w:val="16"/>
                <w:lang w:eastAsia="ru-RU"/>
              </w:rPr>
            </w:pPr>
          </w:p>
        </w:tc>
        <w:tc>
          <w:tcPr>
            <w:tcW w:w="1798" w:type="dxa"/>
            <w:vMerge/>
            <w:tcBorders>
              <w:top w:val="single" w:sz="8" w:space="0" w:color="auto"/>
              <w:left w:val="single" w:sz="4" w:space="0" w:color="auto"/>
              <w:bottom w:val="single" w:sz="4" w:space="0" w:color="auto"/>
              <w:right w:val="single" w:sz="4" w:space="0" w:color="auto"/>
            </w:tcBorders>
            <w:vAlign w:val="center"/>
            <w:hideMark/>
          </w:tcPr>
          <w:p w:rsidR="003E5617" w:rsidRPr="003E5617" w:rsidRDefault="003E5617" w:rsidP="003E5617">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8" w:space="0" w:color="auto"/>
              <w:left w:val="single" w:sz="4" w:space="0" w:color="auto"/>
              <w:bottom w:val="single" w:sz="4" w:space="0" w:color="000000"/>
              <w:right w:val="single" w:sz="8" w:space="0" w:color="auto"/>
            </w:tcBorders>
            <w:vAlign w:val="center"/>
            <w:hideMark/>
          </w:tcPr>
          <w:p w:rsidR="003E5617" w:rsidRPr="003E5617" w:rsidRDefault="003E5617" w:rsidP="003E5617">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noWrap/>
            <w:vAlign w:val="bottom"/>
            <w:hideMark/>
          </w:tcPr>
          <w:p w:rsidR="003E5617" w:rsidRPr="003E5617" w:rsidRDefault="003E5617" w:rsidP="003E5617">
            <w:pPr>
              <w:spacing w:after="0" w:line="240" w:lineRule="auto"/>
              <w:jc w:val="center"/>
              <w:rPr>
                <w:rFonts w:ascii="Times New Roman" w:eastAsia="Times New Roman" w:hAnsi="Times New Roman" w:cs="Times New Roman"/>
                <w:b/>
                <w:bCs/>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ДОХОДЫ БЮДЖЕТА, ВСЕГО</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41 550 989,12</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Налоговые и неналоговые доходы</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1 00 00000 00 0000 000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41 276 580,32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Налоги на прибыль, доходы</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1 01 00000 00 0000 000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24 048 820,12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НДФЛ</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1 01 02000 01 0000 110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24 048 820,12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1 03 00000 00 0000 000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4 763 030,99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1 03 02231 01 0000 110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2 395 638,35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324"/>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1 03 02241 01 0000 110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14 751,35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1 03 02251 01 0000 110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2 610 608,77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1 03 02261 01 0000 110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-257 967,48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Налоги на совокупный доход</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1 05 00000 00 0000 000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500 636,50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Единый сельскохозяйственный налог</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1 05 03000 01 0000 110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500 636,50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Налоги на имущество</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1 06 00000 00 0000 000 </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8 399 187,94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Налог на имущество физических лиц</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1 06 01030 13 0000 110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2 832 865,73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Земельный налог</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1 06 06000 13 0000 110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5 566 322,21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1 11 00000 00 0000 000</w:t>
            </w:r>
          </w:p>
        </w:tc>
        <w:tc>
          <w:tcPr>
            <w:tcW w:w="1276" w:type="dxa"/>
            <w:tcBorders>
              <w:top w:val="nil"/>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1 167 944,28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118"/>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1 11 05013 13 0000 120</w:t>
            </w:r>
          </w:p>
        </w:tc>
        <w:tc>
          <w:tcPr>
            <w:tcW w:w="1276" w:type="dxa"/>
            <w:tcBorders>
              <w:top w:val="single" w:sz="4" w:space="0" w:color="auto"/>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574 566,71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1 11 05025 13 0000 120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265 613,67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1 1105035 13 0000 120</w:t>
            </w:r>
          </w:p>
        </w:tc>
        <w:tc>
          <w:tcPr>
            <w:tcW w:w="1276" w:type="dxa"/>
            <w:tcBorders>
              <w:top w:val="nil"/>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1 11 05075 13 0000 120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302 036,78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3E5617">
              <w:rPr>
                <w:rFonts w:ascii="Times New Roman" w:eastAsia="Times New Roman" w:hAnsi="Times New Roman" w:cs="Times New Roman"/>
                <w:sz w:val="16"/>
                <w:szCs w:val="16"/>
                <w:lang w:eastAsia="ru-RU"/>
              </w:rPr>
              <w:t>атономных</w:t>
            </w:r>
            <w:proofErr w:type="spellEnd"/>
            <w:r w:rsidRPr="003E5617">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1 11 09045 13 0000 120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25 727,12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1 13 00000 00 0000 000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27 888,97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1 13 01995 13 0000 130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27 888,97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1 14 00000 00 0000 000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1 698 833,93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1 14 02053 13 0000 410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364 355,47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1 14 06013 13 0000 430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605 942,05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1 14 06025 13 0000 430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728 536,41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b/>
                <w:bCs/>
                <w:color w:val="000000"/>
                <w:sz w:val="16"/>
                <w:szCs w:val="16"/>
                <w:lang w:eastAsia="ru-RU"/>
              </w:rPr>
            </w:pPr>
            <w:r w:rsidRPr="003E5617">
              <w:rPr>
                <w:rFonts w:ascii="Times New Roman" w:eastAsia="Times New Roman" w:hAnsi="Times New Roman" w:cs="Times New Roman"/>
                <w:b/>
                <w:bCs/>
                <w:color w:val="000000"/>
                <w:sz w:val="16"/>
                <w:szCs w:val="16"/>
                <w:lang w:eastAsia="ru-RU"/>
              </w:rPr>
              <w:t>Прочие неналоговые доходы</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1 17 00000 00 0000 000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670 237,59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Прочие неналоговые доходы</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1 17 05050 13 0000 180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670 237,59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Безвозмездные поступления</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2 00 00000 00 0000 000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274 408,80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2 02 00000 00 0000 000</w:t>
            </w:r>
          </w:p>
        </w:tc>
        <w:tc>
          <w:tcPr>
            <w:tcW w:w="1276" w:type="dxa"/>
            <w:tcBorders>
              <w:top w:val="single" w:sz="4" w:space="0" w:color="auto"/>
              <w:left w:val="nil"/>
              <w:bottom w:val="nil"/>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264 000,00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Дотации бюджетам городских поселений на выравнивание бюджетной обеспеченности из бюджетов </w:t>
            </w:r>
            <w:r w:rsidRPr="003E5617">
              <w:rPr>
                <w:rFonts w:ascii="Times New Roman" w:eastAsia="Times New Roman" w:hAnsi="Times New Roman" w:cs="Times New Roman"/>
                <w:sz w:val="16"/>
                <w:szCs w:val="16"/>
                <w:lang w:eastAsia="ru-RU"/>
              </w:rPr>
              <w:lastRenderedPageBreak/>
              <w:t>муниципальных районов</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lastRenderedPageBreak/>
              <w:t>2 02 16001 13 0000 150</w:t>
            </w:r>
          </w:p>
        </w:tc>
        <w:tc>
          <w:tcPr>
            <w:tcW w:w="1276" w:type="dxa"/>
            <w:tcBorders>
              <w:top w:val="single" w:sz="4" w:space="0" w:color="auto"/>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2 02 40041 13 0000 150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2 02 20041 13 0000 150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Прочие субсидии бюджетам городских поселений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2 02 29999 13 0000 150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2 02 49999 13 0000 150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 xml:space="preserve">264 000,00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color w:val="000000"/>
                <w:sz w:val="16"/>
                <w:szCs w:val="16"/>
                <w:lang w:eastAsia="ru-RU"/>
              </w:rPr>
            </w:pPr>
            <w:r w:rsidRPr="003E5617">
              <w:rPr>
                <w:rFonts w:ascii="Times New Roman" w:eastAsia="Times New Roman" w:hAnsi="Times New Roman" w:cs="Times New Roman"/>
                <w:b/>
                <w:bCs/>
                <w:color w:val="000000"/>
                <w:sz w:val="16"/>
                <w:szCs w:val="16"/>
                <w:lang w:eastAsia="ru-RU"/>
              </w:rPr>
              <w:t>2 04 00000 00 0000 000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2 04 05020 13 0000 150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0,00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vAlign w:val="center"/>
            <w:hideMark/>
          </w:tcPr>
          <w:p w:rsidR="003E5617" w:rsidRPr="003E5617" w:rsidRDefault="003E5617" w:rsidP="003E5617">
            <w:pPr>
              <w:spacing w:after="0" w:line="240" w:lineRule="auto"/>
              <w:jc w:val="both"/>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Прочие безвозмездные поступления</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b/>
                <w:bCs/>
                <w:color w:val="000000"/>
                <w:sz w:val="16"/>
                <w:szCs w:val="16"/>
                <w:lang w:eastAsia="ru-RU"/>
              </w:rPr>
            </w:pPr>
            <w:r w:rsidRPr="003E5617">
              <w:rPr>
                <w:rFonts w:ascii="Times New Roman" w:eastAsia="Times New Roman" w:hAnsi="Times New Roman" w:cs="Times New Roman"/>
                <w:b/>
                <w:bCs/>
                <w:color w:val="000000"/>
                <w:sz w:val="16"/>
                <w:szCs w:val="16"/>
                <w:lang w:eastAsia="ru-RU"/>
              </w:rPr>
              <w:t>2 07 00000 00 0000 000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10 408,80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4" w:space="0" w:color="auto"/>
              <w:right w:val="single" w:sz="4" w:space="0" w:color="auto"/>
            </w:tcBorders>
            <w:hideMark/>
          </w:tcPr>
          <w:p w:rsidR="003E5617" w:rsidRPr="003E5617" w:rsidRDefault="003E5617" w:rsidP="003E5617">
            <w:pPr>
              <w:spacing w:after="0" w:line="240" w:lineRule="auto"/>
              <w:jc w:val="both"/>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798" w:type="dxa"/>
            <w:tcBorders>
              <w:top w:val="nil"/>
              <w:left w:val="nil"/>
              <w:bottom w:val="single" w:sz="4" w:space="0" w:color="auto"/>
              <w:right w:val="single" w:sz="4" w:space="0" w:color="auto"/>
            </w:tcBorders>
            <w:vAlign w:val="center"/>
            <w:hideMark/>
          </w:tcPr>
          <w:p w:rsidR="003E5617" w:rsidRPr="003E5617" w:rsidRDefault="003E5617" w:rsidP="003E5617">
            <w:pPr>
              <w:spacing w:after="0" w:line="240" w:lineRule="auto"/>
              <w:jc w:val="center"/>
              <w:rPr>
                <w:rFonts w:ascii="Times New Roman" w:eastAsia="Times New Roman" w:hAnsi="Times New Roman" w:cs="Times New Roman"/>
                <w:color w:val="000000"/>
                <w:sz w:val="16"/>
                <w:szCs w:val="16"/>
                <w:lang w:eastAsia="ru-RU"/>
              </w:rPr>
            </w:pPr>
            <w:r w:rsidRPr="003E5617">
              <w:rPr>
                <w:rFonts w:ascii="Times New Roman" w:eastAsia="Times New Roman" w:hAnsi="Times New Roman" w:cs="Times New Roman"/>
                <w:color w:val="000000"/>
                <w:sz w:val="16"/>
                <w:szCs w:val="16"/>
                <w:lang w:eastAsia="ru-RU"/>
              </w:rPr>
              <w:t>2 07 05020 13 0000 150</w:t>
            </w:r>
          </w:p>
        </w:tc>
        <w:tc>
          <w:tcPr>
            <w:tcW w:w="1276" w:type="dxa"/>
            <w:tcBorders>
              <w:top w:val="nil"/>
              <w:left w:val="nil"/>
              <w:bottom w:val="single" w:sz="4"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xml:space="preserve">10 408,80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r w:rsidR="003E5617" w:rsidRPr="003E5617" w:rsidTr="004875E3">
        <w:trPr>
          <w:trHeight w:val="70"/>
        </w:trPr>
        <w:tc>
          <w:tcPr>
            <w:tcW w:w="7797" w:type="dxa"/>
            <w:tcBorders>
              <w:top w:val="nil"/>
              <w:left w:val="single" w:sz="8" w:space="0" w:color="auto"/>
              <w:bottom w:val="single" w:sz="8" w:space="0" w:color="auto"/>
              <w:right w:val="single" w:sz="4" w:space="0" w:color="auto"/>
            </w:tcBorders>
            <w:hideMark/>
          </w:tcPr>
          <w:p w:rsidR="003E5617" w:rsidRPr="003E5617" w:rsidRDefault="003E5617" w:rsidP="003E5617">
            <w:pPr>
              <w:spacing w:after="0" w:line="240" w:lineRule="auto"/>
              <w:jc w:val="center"/>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ВСЕГО доходов</w:t>
            </w:r>
          </w:p>
        </w:tc>
        <w:tc>
          <w:tcPr>
            <w:tcW w:w="1798" w:type="dxa"/>
            <w:tcBorders>
              <w:top w:val="nil"/>
              <w:left w:val="single" w:sz="8" w:space="0" w:color="auto"/>
              <w:bottom w:val="single" w:sz="8" w:space="0" w:color="auto"/>
              <w:right w:val="single" w:sz="4" w:space="0" w:color="auto"/>
            </w:tcBorders>
            <w:hideMark/>
          </w:tcPr>
          <w:p w:rsidR="003E5617" w:rsidRPr="003E5617" w:rsidRDefault="003E5617" w:rsidP="003E5617">
            <w:pPr>
              <w:spacing w:after="0" w:line="240" w:lineRule="auto"/>
              <w:jc w:val="center"/>
              <w:rPr>
                <w:rFonts w:ascii="Times New Roman" w:eastAsia="Times New Roman" w:hAnsi="Times New Roman" w:cs="Times New Roman"/>
                <w:sz w:val="16"/>
                <w:szCs w:val="16"/>
                <w:lang w:eastAsia="ru-RU"/>
              </w:rPr>
            </w:pPr>
            <w:r w:rsidRPr="003E5617">
              <w:rPr>
                <w:rFonts w:ascii="Times New Roman" w:eastAsia="Times New Roman" w:hAnsi="Times New Roman" w:cs="Times New Roman"/>
                <w:sz w:val="16"/>
                <w:szCs w:val="16"/>
                <w:lang w:eastAsia="ru-RU"/>
              </w:rPr>
              <w:t> </w:t>
            </w:r>
          </w:p>
        </w:tc>
        <w:tc>
          <w:tcPr>
            <w:tcW w:w="1276" w:type="dxa"/>
            <w:tcBorders>
              <w:top w:val="nil"/>
              <w:left w:val="nil"/>
              <w:bottom w:val="single" w:sz="8" w:space="0" w:color="auto"/>
              <w:right w:val="single" w:sz="8" w:space="0" w:color="auto"/>
            </w:tcBorders>
            <w:vAlign w:val="center"/>
            <w:hideMark/>
          </w:tcPr>
          <w:p w:rsidR="003E5617" w:rsidRPr="003E5617" w:rsidRDefault="003E5617" w:rsidP="003E5617">
            <w:pPr>
              <w:spacing w:after="0" w:line="240" w:lineRule="auto"/>
              <w:jc w:val="right"/>
              <w:rPr>
                <w:rFonts w:ascii="Times New Roman" w:eastAsia="Times New Roman" w:hAnsi="Times New Roman" w:cs="Times New Roman"/>
                <w:b/>
                <w:bCs/>
                <w:sz w:val="16"/>
                <w:szCs w:val="16"/>
                <w:lang w:eastAsia="ru-RU"/>
              </w:rPr>
            </w:pPr>
            <w:r w:rsidRPr="003E5617">
              <w:rPr>
                <w:rFonts w:ascii="Times New Roman" w:eastAsia="Times New Roman" w:hAnsi="Times New Roman" w:cs="Times New Roman"/>
                <w:b/>
                <w:bCs/>
                <w:sz w:val="16"/>
                <w:szCs w:val="16"/>
                <w:lang w:eastAsia="ru-RU"/>
              </w:rPr>
              <w:t xml:space="preserve">41 550 989,12 </w:t>
            </w:r>
          </w:p>
        </w:tc>
        <w:tc>
          <w:tcPr>
            <w:tcW w:w="222" w:type="dxa"/>
            <w:gridSpan w:val="2"/>
            <w:vAlign w:val="center"/>
            <w:hideMark/>
          </w:tcPr>
          <w:p w:rsidR="003E5617" w:rsidRPr="003E5617" w:rsidRDefault="003E5617" w:rsidP="003E5617">
            <w:pPr>
              <w:spacing w:after="0" w:line="240" w:lineRule="auto"/>
              <w:rPr>
                <w:rFonts w:ascii="Times New Roman" w:eastAsia="Times New Roman" w:hAnsi="Times New Roman" w:cs="Times New Roman"/>
                <w:sz w:val="20"/>
                <w:szCs w:val="20"/>
                <w:lang w:eastAsia="ru-RU"/>
              </w:rPr>
            </w:pPr>
          </w:p>
        </w:tc>
      </w:tr>
    </w:tbl>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2</w:t>
      </w:r>
    </w:p>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237810" w:rsidRPr="00F40851" w:rsidRDefault="00237810" w:rsidP="0023781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237810" w:rsidRDefault="00237810" w:rsidP="00237810">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1260" w:type="dxa"/>
        <w:tblInd w:w="108" w:type="dxa"/>
        <w:tblLayout w:type="fixed"/>
        <w:tblLook w:val="04A0" w:firstRow="1" w:lastRow="0" w:firstColumn="1" w:lastColumn="0" w:noHBand="0" w:noVBand="1"/>
      </w:tblPr>
      <w:tblGrid>
        <w:gridCol w:w="476"/>
        <w:gridCol w:w="7027"/>
        <w:gridCol w:w="2016"/>
        <w:gridCol w:w="1505"/>
        <w:gridCol w:w="20"/>
        <w:gridCol w:w="216"/>
      </w:tblGrid>
      <w:tr w:rsidR="00972EA5" w:rsidRPr="00972EA5" w:rsidTr="00C96DAD">
        <w:trPr>
          <w:gridAfter w:val="1"/>
          <w:wAfter w:w="207" w:type="dxa"/>
          <w:trHeight w:val="80"/>
        </w:trPr>
        <w:tc>
          <w:tcPr>
            <w:tcW w:w="11053" w:type="dxa"/>
            <w:gridSpan w:val="5"/>
            <w:tcBorders>
              <w:top w:val="nil"/>
              <w:left w:val="nil"/>
              <w:bottom w:val="nil"/>
              <w:right w:val="nil"/>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lang w:eastAsia="ru-RU"/>
              </w:rPr>
            </w:pPr>
            <w:proofErr w:type="gramStart"/>
            <w:r w:rsidRPr="00972EA5">
              <w:rPr>
                <w:rFonts w:ascii="Times New Roman" w:eastAsia="Times New Roman" w:hAnsi="Times New Roman" w:cs="Times New Roman"/>
                <w:b/>
                <w:bCs/>
                <w:lang w:eastAsia="ru-RU"/>
              </w:rPr>
              <w:t>Расходы  бюджета</w:t>
            </w:r>
            <w:proofErr w:type="gramEnd"/>
            <w:r w:rsidRPr="00972EA5">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972EA5" w:rsidRPr="00972EA5" w:rsidTr="007F0074">
        <w:trPr>
          <w:gridAfter w:val="2"/>
          <w:wAfter w:w="222" w:type="dxa"/>
          <w:trHeight w:val="464"/>
        </w:trPr>
        <w:tc>
          <w:tcPr>
            <w:tcW w:w="751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Наименование показателя</w:t>
            </w:r>
          </w:p>
        </w:tc>
        <w:tc>
          <w:tcPr>
            <w:tcW w:w="2018" w:type="dxa"/>
            <w:vMerge w:val="restart"/>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Код расхода по бюджетной </w:t>
            </w:r>
            <w:proofErr w:type="spellStart"/>
            <w:r w:rsidRPr="00972EA5">
              <w:rPr>
                <w:rFonts w:ascii="Times New Roman" w:eastAsia="Times New Roman" w:hAnsi="Times New Roman" w:cs="Times New Roman"/>
                <w:b/>
                <w:bCs/>
                <w:sz w:val="16"/>
                <w:szCs w:val="16"/>
                <w:lang w:eastAsia="ru-RU"/>
              </w:rPr>
              <w:t>класификации</w:t>
            </w:r>
            <w:proofErr w:type="spellEnd"/>
          </w:p>
        </w:tc>
        <w:tc>
          <w:tcPr>
            <w:tcW w:w="1507" w:type="dxa"/>
            <w:vMerge w:val="restart"/>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proofErr w:type="gramStart"/>
            <w:r w:rsidRPr="00972EA5">
              <w:rPr>
                <w:rFonts w:ascii="Times New Roman" w:eastAsia="Times New Roman" w:hAnsi="Times New Roman" w:cs="Times New Roman"/>
                <w:b/>
                <w:bCs/>
                <w:sz w:val="16"/>
                <w:szCs w:val="16"/>
                <w:lang w:eastAsia="ru-RU"/>
              </w:rPr>
              <w:t xml:space="preserve">Исполнено,   </w:t>
            </w:r>
            <w:proofErr w:type="gramEnd"/>
            <w:r w:rsidRPr="00972EA5">
              <w:rPr>
                <w:rFonts w:ascii="Times New Roman" w:eastAsia="Times New Roman" w:hAnsi="Times New Roman" w:cs="Times New Roman"/>
                <w:b/>
                <w:bCs/>
                <w:sz w:val="16"/>
                <w:szCs w:val="16"/>
                <w:lang w:eastAsia="ru-RU"/>
              </w:rPr>
              <w:t>рублей</w:t>
            </w:r>
          </w:p>
        </w:tc>
      </w:tr>
      <w:tr w:rsidR="00972EA5" w:rsidRPr="00972EA5" w:rsidTr="00C96DAD">
        <w:trPr>
          <w:trHeight w:val="70"/>
        </w:trPr>
        <w:tc>
          <w:tcPr>
            <w:tcW w:w="7513" w:type="dxa"/>
            <w:gridSpan w:val="2"/>
            <w:vMerge/>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p>
        </w:tc>
        <w:tc>
          <w:tcPr>
            <w:tcW w:w="2018" w:type="dxa"/>
            <w:vMerge/>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Расходы бюджета, всего</w:t>
            </w:r>
          </w:p>
        </w:tc>
        <w:tc>
          <w:tcPr>
            <w:tcW w:w="2018"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X</w:t>
            </w:r>
          </w:p>
        </w:tc>
        <w:tc>
          <w:tcPr>
            <w:tcW w:w="1507"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52 155 773,99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7513" w:type="dxa"/>
            <w:gridSpan w:val="2"/>
            <w:tcBorders>
              <w:top w:val="single" w:sz="4" w:space="0" w:color="auto"/>
              <w:left w:val="single" w:sz="4" w:space="0" w:color="auto"/>
              <w:bottom w:val="single" w:sz="4" w:space="0" w:color="auto"/>
              <w:right w:val="single" w:sz="4" w:space="0" w:color="000000"/>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ОБЩЕГОСУДАРСТВЕННЫЕ РАСХОДЫ</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000 0100 0000000000 000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8 486 471,31</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000 0102 0000000000 000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646 463,37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12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000 0102 0000000000 100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646 463,37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000 0102 0000000000 120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646 463,37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000 0102 0000000000 121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509 493,54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000 0102 0000000000 122</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000 0102 0000000000 129</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136 969,83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000 0104 0000000000 000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5 189 175,30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000 0104 0000000000 100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4 392 590,78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000 0104 0000000000 120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4 392 590,78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000 0104 0000000000 121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3 453 525,23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000 0104 0000000000 129</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939 065,55</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605 060,07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605 060,07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374 522,19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000 0104 0000000000 247</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230 537,88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000 0104 0000000000 320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4 119,45</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000 0104 0000000000 321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4 119,45</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000 0104 0000000000 800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13 846,00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000 0104 0000000000 850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13 846,00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000 0104 0000000000 851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6,00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прочих налогов, сборов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000 0104 0000000000 852</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13 840,00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000 0104 0000000000 853</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173 559,00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000 0104 0000000000 540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173 559,00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000 0106 0000000000 000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32 000,00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000 0106 0000000000 500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32 000,00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000 0106 0000000000 540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32 000,00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b/>
                <w:bCs/>
                <w:i/>
                <w:iCs/>
                <w:sz w:val="16"/>
                <w:szCs w:val="16"/>
                <w:lang w:eastAsia="ru-RU"/>
              </w:rPr>
            </w:pPr>
            <w:r w:rsidRPr="00972EA5">
              <w:rPr>
                <w:rFonts w:ascii="Times New Roman" w:eastAsia="Times New Roman" w:hAnsi="Times New Roman" w:cs="Times New Roman"/>
                <w:b/>
                <w:bCs/>
                <w:i/>
                <w:iCs/>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Другие общегосударственные вопросы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000 0113 0000000000 000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2 618 832,64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1 676 784,26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1 676 784,26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1 560 461,69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000 0113 0000000000 247</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116 322,57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000 0113 0000000000 800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264 441,92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000 0113 0000000000 831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1 753,00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000 0113 0000000000 850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262 688,92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прочих налогов и сборов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000 0113 0000000000 852</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28 859,91</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000 0113 0000000000 853</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233 829,01</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677 606,46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000 0113 0000000000 540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677 606,46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000 0300 0000000000 000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426 057,88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000 0309 0000000000 000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49 337,88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000 0309 0000000000 200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49 337,88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000 0309 0000000000 240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49 337,88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000 0309 0000000000 244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49 337,88</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C96DA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Другие общегосударственные вопросы в области национальной безопасности и </w:t>
            </w:r>
            <w:r w:rsidRPr="00972EA5">
              <w:rPr>
                <w:rFonts w:ascii="Times New Roman" w:eastAsia="Times New Roman" w:hAnsi="Times New Roman" w:cs="Times New Roman"/>
                <w:b/>
                <w:bCs/>
                <w:sz w:val="16"/>
                <w:szCs w:val="16"/>
                <w:lang w:eastAsia="ru-RU"/>
              </w:rPr>
              <w:lastRenderedPageBreak/>
              <w:t>правоохранительной деятельности</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lastRenderedPageBreak/>
              <w:t>000 0314 0000000000 000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376 720,00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000 0314 0000000000 200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96 720,00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000 0314 0000000000 240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96 720,00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000 0314 0000000000 244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96 720,00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000 0314 0000000000 500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000 0314 0000000000 540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НАЦИОНАЛЬНАЯ ЭКОНОМИКА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000 0400 0000000000 000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6 054 276,24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Транспорт</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000 0408 0000000000 000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586 377,60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000 0408 0000000000 200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586 377,60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000 0408 0000000000 244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586 377,60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Дорожное хозяйство (дорожный фонд)</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000 0409 0000000000 000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5 467 898,64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000 0409 0000000000 200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5 467 898,64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0733A3">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000 0409 0000000000 240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5 467 898,64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000 </w:t>
            </w:r>
            <w:proofErr w:type="gramStart"/>
            <w:r w:rsidRPr="00972EA5">
              <w:rPr>
                <w:rFonts w:ascii="Times New Roman" w:eastAsia="Times New Roman" w:hAnsi="Times New Roman" w:cs="Times New Roman"/>
                <w:sz w:val="16"/>
                <w:szCs w:val="16"/>
                <w:lang w:eastAsia="ru-RU"/>
              </w:rPr>
              <w:t>0409  0000000000</w:t>
            </w:r>
            <w:proofErr w:type="gramEnd"/>
            <w:r w:rsidRPr="00972EA5">
              <w:rPr>
                <w:rFonts w:ascii="Times New Roman" w:eastAsia="Times New Roman" w:hAnsi="Times New Roman" w:cs="Times New Roman"/>
                <w:sz w:val="16"/>
                <w:szCs w:val="16"/>
                <w:lang w:eastAsia="ru-RU"/>
              </w:rPr>
              <w:t xml:space="preserve">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5 467 898,64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ЖИЛИЩНО-КОММУНАЛЬНОЕ ХОЗЯЙСТВО</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000 0500 0000000000 000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35 508 968,56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Жилищное хозяйство</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000 0501 0000000000 000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456 498,16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000 0501 0000000000 200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456 498,16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000 0501 0000000000 240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456 498,16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000 0501 0000000000 244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456 498,16</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Коммунальное хозяйство</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000 0502 0000000000 000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7 558 664,83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000 0502 0000000000 200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3 258 664,83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000 0502 0000000000 240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3 258 664,83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000 0502 0000000000 244</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2 858 664,83</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000 0502 0000000000 247</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400 000,00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000 0502 0000000000 800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4 300 000,00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000 0502 0000000000 810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4 300 000,00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000 0502 0000000000 811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4 300 000,00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000 0502 0000000000 540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w:eastAsia="Times New Roman" w:hAnsi="Arial" w:cs="Arial"/>
                <w:i/>
                <w:iCs/>
                <w:sz w:val="16"/>
                <w:szCs w:val="16"/>
                <w:lang w:eastAsia="ru-RU"/>
              </w:rPr>
            </w:pPr>
            <w:r w:rsidRPr="00972EA5">
              <w:rPr>
                <w:rFonts w:ascii="Arial" w:eastAsia="Times New Roman" w:hAnsi="Arial" w:cs="Arial"/>
                <w:i/>
                <w:iCs/>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Благоустройство</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000 0503 0000000000 000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27 493 805,57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000 0503 0000000000 200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339 510,20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000 0503 0000000000 240</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339 510,20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000 0503 0000000000 244</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339 510,20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000 0503 0000000000 247</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000 0503 0000000000 600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27 083 979,37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Субсидии бюджетным учреждениям</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000 0503 0000000000 610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27 083 979,37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nil"/>
              <w:right w:val="nil"/>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18" w:type="dxa"/>
            <w:tcBorders>
              <w:top w:val="nil"/>
              <w:left w:val="single" w:sz="4" w:space="0" w:color="auto"/>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000 0503 0000000000 611</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27 083 979,37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70 316,00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nil"/>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nil"/>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000 0503 0000000000 540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70 316,00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КУЛЬТУРА, КИНЕМАТОГРАФИЯ</w:t>
            </w:r>
          </w:p>
        </w:tc>
        <w:tc>
          <w:tcPr>
            <w:tcW w:w="2018" w:type="dxa"/>
            <w:tcBorders>
              <w:top w:val="single" w:sz="4" w:space="0" w:color="auto"/>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000 0800 0000000000 000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1 680 000,00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Культура</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000 0801 0000000000 000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1 680 000,00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000 0801 0000000000 500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1 680 000,00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nil"/>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nil"/>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000 0801 0000000000 540</w:t>
            </w:r>
          </w:p>
        </w:tc>
        <w:tc>
          <w:tcPr>
            <w:tcW w:w="1507"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1 680 000,00</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7F0074">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972EA5" w:rsidRPr="00972EA5" w:rsidRDefault="00972EA5" w:rsidP="00972EA5">
            <w:pPr>
              <w:spacing w:after="0" w:line="240" w:lineRule="auto"/>
              <w:rPr>
                <w:rFonts w:ascii="Arial Cyr" w:eastAsia="Times New Roman" w:hAnsi="Arial Cyr" w:cs="Times New Roman"/>
                <w:sz w:val="16"/>
                <w:szCs w:val="16"/>
                <w:lang w:eastAsia="ru-RU"/>
              </w:rPr>
            </w:pPr>
            <w:r w:rsidRPr="00972EA5">
              <w:rPr>
                <w:rFonts w:ascii="Arial Cyr" w:eastAsia="Times New Roman" w:hAnsi="Arial Cyr" w:cs="Times New Roman"/>
                <w:sz w:val="16"/>
                <w:szCs w:val="16"/>
                <w:lang w:eastAsia="ru-RU"/>
              </w:rPr>
              <w:t> </w:t>
            </w:r>
          </w:p>
        </w:tc>
        <w:tc>
          <w:tcPr>
            <w:tcW w:w="7036"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18"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Arial" w:eastAsia="Times New Roman" w:hAnsi="Arial" w:cs="Arial"/>
                <w:b/>
                <w:bCs/>
                <w:sz w:val="16"/>
                <w:szCs w:val="16"/>
                <w:lang w:eastAsia="ru-RU"/>
              </w:rPr>
            </w:pPr>
            <w:r w:rsidRPr="00972EA5">
              <w:rPr>
                <w:rFonts w:ascii="Arial" w:eastAsia="Times New Roman" w:hAnsi="Arial" w:cs="Arial"/>
                <w:b/>
                <w:bCs/>
                <w:sz w:val="16"/>
                <w:szCs w:val="16"/>
                <w:lang w:eastAsia="ru-RU"/>
              </w:rPr>
              <w:t>Х</w:t>
            </w:r>
          </w:p>
        </w:tc>
        <w:tc>
          <w:tcPr>
            <w:tcW w:w="1507"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-10 604 784,87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bl>
    <w:p w:rsidR="00237810" w:rsidRDefault="00237810" w:rsidP="00F71709">
      <w:pPr>
        <w:spacing w:after="0" w:line="240" w:lineRule="auto"/>
        <w:jc w:val="right"/>
        <w:rPr>
          <w:rFonts w:ascii="Times New Roman" w:eastAsia="Times New Roman" w:hAnsi="Times New Roman" w:cs="Times New Roman"/>
          <w:bCs/>
          <w:sz w:val="20"/>
          <w:szCs w:val="20"/>
          <w:lang w:eastAsia="ru-RU"/>
        </w:rPr>
      </w:pPr>
    </w:p>
    <w:p w:rsidR="00237810" w:rsidRDefault="00237810" w:rsidP="00F71709">
      <w:pPr>
        <w:spacing w:after="0" w:line="240" w:lineRule="auto"/>
        <w:jc w:val="right"/>
        <w:rPr>
          <w:rFonts w:ascii="Times New Roman" w:eastAsia="Times New Roman" w:hAnsi="Times New Roman" w:cs="Times New Roman"/>
          <w:bCs/>
          <w:sz w:val="20"/>
          <w:szCs w:val="20"/>
          <w:lang w:eastAsia="ru-RU"/>
        </w:rPr>
      </w:pPr>
    </w:p>
    <w:p w:rsidR="00237810" w:rsidRDefault="00237810" w:rsidP="00F71709">
      <w:pPr>
        <w:spacing w:after="0" w:line="240" w:lineRule="auto"/>
        <w:jc w:val="right"/>
        <w:rPr>
          <w:rFonts w:ascii="Times New Roman" w:eastAsia="Times New Roman" w:hAnsi="Times New Roman" w:cs="Times New Roman"/>
          <w:bCs/>
          <w:sz w:val="20"/>
          <w:szCs w:val="20"/>
          <w:lang w:eastAsia="ru-RU"/>
        </w:rPr>
      </w:pP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237810">
        <w:rPr>
          <w:rFonts w:ascii="Times New Roman" w:eastAsia="Times New Roman" w:hAnsi="Times New Roman" w:cs="Times New Roman"/>
          <w:bCs/>
          <w:sz w:val="20"/>
          <w:szCs w:val="20"/>
          <w:lang w:eastAsia="ru-RU"/>
        </w:rPr>
        <w:t>3</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71709" w:rsidRPr="00F40851"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F71709" w:rsidRDefault="00F71709" w:rsidP="00F7170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sidR="00237810">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1315" w:type="dxa"/>
        <w:tblInd w:w="108" w:type="dxa"/>
        <w:tblLook w:val="04A0" w:firstRow="1" w:lastRow="0" w:firstColumn="1" w:lastColumn="0" w:noHBand="0" w:noVBand="1"/>
      </w:tblPr>
      <w:tblGrid>
        <w:gridCol w:w="2127"/>
        <w:gridCol w:w="7654"/>
        <w:gridCol w:w="1303"/>
        <w:gridCol w:w="9"/>
        <w:gridCol w:w="213"/>
        <w:gridCol w:w="9"/>
      </w:tblGrid>
      <w:tr w:rsidR="00972EA5" w:rsidRPr="00972EA5" w:rsidTr="002E77E4">
        <w:trPr>
          <w:gridAfter w:val="2"/>
          <w:wAfter w:w="222" w:type="dxa"/>
          <w:trHeight w:val="464"/>
        </w:trPr>
        <w:tc>
          <w:tcPr>
            <w:tcW w:w="11093" w:type="dxa"/>
            <w:gridSpan w:val="4"/>
            <w:vMerge w:val="restart"/>
            <w:tcBorders>
              <w:top w:val="nil"/>
              <w:left w:val="nil"/>
              <w:bottom w:val="nil"/>
              <w:right w:val="nil"/>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lang w:eastAsia="ru-RU"/>
              </w:rPr>
            </w:pPr>
            <w:r w:rsidRPr="00972EA5">
              <w:rPr>
                <w:rFonts w:ascii="Times New Roman" w:eastAsia="Times New Roman" w:hAnsi="Times New Roman" w:cs="Times New Roman"/>
                <w:b/>
                <w:bCs/>
                <w:lang w:eastAsia="ru-RU"/>
              </w:rPr>
              <w:t xml:space="preserve">Источники финансирования </w:t>
            </w:r>
            <w:proofErr w:type="gramStart"/>
            <w:r w:rsidRPr="00972EA5">
              <w:rPr>
                <w:rFonts w:ascii="Times New Roman" w:eastAsia="Times New Roman" w:hAnsi="Times New Roman" w:cs="Times New Roman"/>
                <w:b/>
                <w:bCs/>
                <w:lang w:eastAsia="ru-RU"/>
              </w:rPr>
              <w:t>дефицита  бюджета</w:t>
            </w:r>
            <w:proofErr w:type="gramEnd"/>
            <w:r w:rsidRPr="00972EA5">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w:t>
            </w:r>
          </w:p>
        </w:tc>
      </w:tr>
      <w:tr w:rsidR="00972EA5" w:rsidRPr="00972EA5" w:rsidTr="006E39AF">
        <w:trPr>
          <w:trHeight w:val="80"/>
        </w:trPr>
        <w:tc>
          <w:tcPr>
            <w:tcW w:w="11093" w:type="dxa"/>
            <w:gridSpan w:val="4"/>
            <w:vMerge/>
            <w:tcBorders>
              <w:top w:val="nil"/>
              <w:left w:val="nil"/>
              <w:bottom w:val="nil"/>
              <w:right w:val="nil"/>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noWrap/>
            <w:vAlign w:val="bottom"/>
            <w:hideMark/>
          </w:tcPr>
          <w:p w:rsidR="00972EA5" w:rsidRPr="00972EA5" w:rsidRDefault="00972EA5" w:rsidP="00972EA5">
            <w:pPr>
              <w:spacing w:after="0" w:line="240" w:lineRule="auto"/>
              <w:jc w:val="center"/>
              <w:rPr>
                <w:rFonts w:ascii="Times New Roman" w:eastAsia="Times New Roman" w:hAnsi="Times New Roman" w:cs="Times New Roman"/>
                <w:b/>
                <w:bCs/>
                <w:lang w:eastAsia="ru-RU"/>
              </w:rPr>
            </w:pPr>
          </w:p>
        </w:tc>
      </w:tr>
      <w:tr w:rsidR="00972EA5" w:rsidRPr="00972EA5" w:rsidTr="006E39AF">
        <w:trPr>
          <w:gridAfter w:val="1"/>
          <w:wAfter w:w="9" w:type="dxa"/>
          <w:trHeight w:val="70"/>
        </w:trPr>
        <w:tc>
          <w:tcPr>
            <w:tcW w:w="2127" w:type="dxa"/>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303"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Исполнено, рублей</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6E39A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3</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6E39A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i/>
                <w:iCs/>
                <w:sz w:val="16"/>
                <w:szCs w:val="16"/>
                <w:lang w:eastAsia="ru-RU"/>
              </w:rPr>
            </w:pPr>
            <w:r w:rsidRPr="00972EA5">
              <w:rPr>
                <w:rFonts w:ascii="Times New Roman" w:eastAsia="Times New Roman" w:hAnsi="Times New Roman" w:cs="Times New Roman"/>
                <w:b/>
                <w:bCs/>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right"/>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10 604 784,87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000 01 00 00 00 00 0000 000</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195"/>
        </w:trPr>
        <w:tc>
          <w:tcPr>
            <w:tcW w:w="2127" w:type="dxa"/>
            <w:tcBorders>
              <w:top w:val="nil"/>
              <w:left w:val="single" w:sz="4" w:space="0" w:color="auto"/>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color w:val="000000"/>
                <w:sz w:val="16"/>
                <w:szCs w:val="16"/>
                <w:lang w:eastAsia="ru-RU"/>
              </w:rPr>
            </w:pPr>
            <w:r w:rsidRPr="00972EA5">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210"/>
        </w:trPr>
        <w:tc>
          <w:tcPr>
            <w:tcW w:w="2127" w:type="dxa"/>
            <w:tcBorders>
              <w:top w:val="nil"/>
              <w:left w:val="single" w:sz="4" w:space="0" w:color="auto"/>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color w:val="000000"/>
                <w:sz w:val="16"/>
                <w:szCs w:val="16"/>
                <w:lang w:eastAsia="ru-RU"/>
              </w:rPr>
            </w:pPr>
            <w:r w:rsidRPr="00972EA5">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197"/>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195"/>
        </w:trPr>
        <w:tc>
          <w:tcPr>
            <w:tcW w:w="2127" w:type="dxa"/>
            <w:tcBorders>
              <w:top w:val="nil"/>
              <w:left w:val="single" w:sz="4" w:space="0" w:color="auto"/>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lastRenderedPageBreak/>
              <w:t> </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-10 604 784,87</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Увеличение остатков средств бюджетов</w:t>
            </w:r>
          </w:p>
        </w:tc>
        <w:tc>
          <w:tcPr>
            <w:tcW w:w="1303"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-41 550 989,12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Увеличение прочих остатков средств бюджетов</w:t>
            </w:r>
          </w:p>
        </w:tc>
        <w:tc>
          <w:tcPr>
            <w:tcW w:w="1303"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-41 550 989,12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03"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-41 550 989,12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03"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-41 550 989,12</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Уменьшение остатков средств бюджетов</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52 155 773,99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52 155 773,99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52 155 773,99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03" w:type="dxa"/>
            <w:tcBorders>
              <w:top w:val="nil"/>
              <w:left w:val="nil"/>
              <w:bottom w:val="single" w:sz="4" w:space="0" w:color="auto"/>
              <w:right w:val="single" w:sz="4" w:space="0" w:color="auto"/>
            </w:tcBorders>
            <w:noWrap/>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52 155 773,99</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225"/>
        </w:trPr>
        <w:tc>
          <w:tcPr>
            <w:tcW w:w="2127" w:type="dxa"/>
            <w:tcBorders>
              <w:top w:val="nil"/>
              <w:left w:val="single" w:sz="4" w:space="0" w:color="auto"/>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single" w:sz="4" w:space="0" w:color="969696"/>
              <w:left w:val="single" w:sz="4" w:space="0" w:color="auto"/>
              <w:bottom w:val="single" w:sz="4" w:space="0" w:color="969696"/>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03" w:type="dxa"/>
            <w:tcBorders>
              <w:top w:val="single" w:sz="4" w:space="0" w:color="969696"/>
              <w:left w:val="single" w:sz="4" w:space="0" w:color="auto"/>
              <w:bottom w:val="single" w:sz="4" w:space="0" w:color="969696"/>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969696"/>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3" w:type="dxa"/>
            <w:tcBorders>
              <w:top w:val="nil"/>
              <w:left w:val="single" w:sz="4" w:space="0" w:color="auto"/>
              <w:bottom w:val="single" w:sz="4" w:space="0" w:color="969696"/>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340"/>
        </w:trPr>
        <w:tc>
          <w:tcPr>
            <w:tcW w:w="2127" w:type="dxa"/>
            <w:tcBorders>
              <w:top w:val="nil"/>
              <w:left w:val="single" w:sz="4" w:space="0" w:color="auto"/>
              <w:bottom w:val="single" w:sz="4" w:space="0" w:color="969696"/>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3" w:type="dxa"/>
            <w:tcBorders>
              <w:top w:val="nil"/>
              <w:left w:val="single" w:sz="4" w:space="0" w:color="auto"/>
              <w:bottom w:val="single" w:sz="4" w:space="0" w:color="969696"/>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single" w:sz="4" w:space="0" w:color="auto"/>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03" w:type="dxa"/>
            <w:tcBorders>
              <w:top w:val="single" w:sz="4" w:space="0" w:color="auto"/>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color w:val="000000"/>
                <w:sz w:val="16"/>
                <w:szCs w:val="16"/>
                <w:lang w:eastAsia="ru-RU"/>
              </w:rPr>
            </w:pPr>
            <w:r w:rsidRPr="00972EA5">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vAlign w:val="center"/>
            <w:hideMark/>
          </w:tcPr>
          <w:p w:rsidR="00972EA5" w:rsidRPr="00972EA5" w:rsidRDefault="00972EA5" w:rsidP="00972EA5">
            <w:pPr>
              <w:spacing w:after="0" w:line="240" w:lineRule="auto"/>
              <w:jc w:val="both"/>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03" w:type="dxa"/>
            <w:tcBorders>
              <w:top w:val="nil"/>
              <w:left w:val="single" w:sz="4" w:space="0" w:color="auto"/>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01 06 05 00 00 0000 500</w:t>
            </w:r>
          </w:p>
        </w:tc>
        <w:tc>
          <w:tcPr>
            <w:tcW w:w="7654" w:type="dxa"/>
            <w:tcBorders>
              <w:top w:val="single" w:sz="4" w:space="0" w:color="auto"/>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r w:rsidR="00972EA5" w:rsidRPr="00972EA5" w:rsidTr="002E77E4">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xml:space="preserve"> 01 06 05 02 10 0000 540</w:t>
            </w:r>
          </w:p>
        </w:tc>
        <w:tc>
          <w:tcPr>
            <w:tcW w:w="7654"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03"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2" w:type="dxa"/>
            <w:gridSpan w:val="2"/>
            <w:vAlign w:val="center"/>
            <w:hideMark/>
          </w:tcPr>
          <w:p w:rsidR="00972EA5" w:rsidRPr="00972EA5" w:rsidRDefault="00972EA5" w:rsidP="00972EA5">
            <w:pPr>
              <w:spacing w:after="0" w:line="240" w:lineRule="auto"/>
              <w:rPr>
                <w:rFonts w:ascii="Times New Roman" w:eastAsia="Times New Roman" w:hAnsi="Times New Roman" w:cs="Times New Roman"/>
                <w:sz w:val="20"/>
                <w:szCs w:val="20"/>
                <w:lang w:eastAsia="ru-RU"/>
              </w:rPr>
            </w:pPr>
          </w:p>
        </w:tc>
      </w:tr>
    </w:tbl>
    <w:p w:rsidR="003E5617" w:rsidRPr="00F40851" w:rsidRDefault="003E5617" w:rsidP="003E561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4</w:t>
      </w:r>
    </w:p>
    <w:p w:rsidR="003E5617" w:rsidRPr="00F40851" w:rsidRDefault="003E5617" w:rsidP="003E561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3E5617" w:rsidRPr="00F40851" w:rsidRDefault="003E5617" w:rsidP="003E561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3E5617" w:rsidRDefault="003E5617" w:rsidP="003E5617">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tbl>
      <w:tblPr>
        <w:tblW w:w="11064" w:type="dxa"/>
        <w:tblInd w:w="108" w:type="dxa"/>
        <w:tblLook w:val="04A0" w:firstRow="1" w:lastRow="0" w:firstColumn="1" w:lastColumn="0" w:noHBand="0" w:noVBand="1"/>
      </w:tblPr>
      <w:tblGrid>
        <w:gridCol w:w="1418"/>
        <w:gridCol w:w="2268"/>
        <w:gridCol w:w="379"/>
        <w:gridCol w:w="439"/>
        <w:gridCol w:w="1016"/>
        <w:gridCol w:w="460"/>
        <w:gridCol w:w="711"/>
        <w:gridCol w:w="926"/>
        <w:gridCol w:w="980"/>
        <w:gridCol w:w="1049"/>
        <w:gridCol w:w="1358"/>
        <w:gridCol w:w="60"/>
      </w:tblGrid>
      <w:tr w:rsidR="00972EA5" w:rsidRPr="00972EA5" w:rsidTr="00BE39C6">
        <w:trPr>
          <w:trHeight w:val="80"/>
        </w:trPr>
        <w:tc>
          <w:tcPr>
            <w:tcW w:w="11064" w:type="dxa"/>
            <w:gridSpan w:val="12"/>
            <w:tcBorders>
              <w:top w:val="nil"/>
              <w:left w:val="nil"/>
              <w:bottom w:val="nil"/>
              <w:right w:val="nil"/>
            </w:tcBorders>
            <w:vAlign w:val="bottom"/>
            <w:hideMark/>
          </w:tcPr>
          <w:p w:rsidR="00972EA5" w:rsidRPr="00972EA5" w:rsidRDefault="00972EA5" w:rsidP="00972EA5">
            <w:pPr>
              <w:spacing w:after="0" w:line="240" w:lineRule="auto"/>
              <w:jc w:val="center"/>
              <w:rPr>
                <w:rFonts w:ascii="Times New Roman" w:eastAsia="Times New Roman" w:hAnsi="Times New Roman" w:cs="Times New Roman"/>
                <w:b/>
                <w:bCs/>
                <w:lang w:eastAsia="ru-RU"/>
              </w:rPr>
            </w:pPr>
            <w:r w:rsidRPr="00972EA5">
              <w:rPr>
                <w:rFonts w:ascii="Times New Roman" w:eastAsia="Times New Roman" w:hAnsi="Times New Roman" w:cs="Times New Roman"/>
                <w:b/>
                <w:bCs/>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w:t>
            </w:r>
            <w:r w:rsidR="0026681F" w:rsidRPr="00972EA5">
              <w:rPr>
                <w:rFonts w:ascii="Times New Roman" w:eastAsia="Times New Roman" w:hAnsi="Times New Roman" w:cs="Times New Roman"/>
                <w:b/>
                <w:bCs/>
                <w:lang w:eastAsia="ru-RU"/>
              </w:rPr>
              <w:t>за 2025 год</w:t>
            </w:r>
          </w:p>
        </w:tc>
      </w:tr>
      <w:tr w:rsidR="00972EA5" w:rsidRPr="00972EA5" w:rsidTr="00BE39C6">
        <w:trPr>
          <w:trHeight w:val="80"/>
        </w:trPr>
        <w:tc>
          <w:tcPr>
            <w:tcW w:w="11064" w:type="dxa"/>
            <w:gridSpan w:val="12"/>
            <w:tcBorders>
              <w:top w:val="nil"/>
              <w:left w:val="nil"/>
              <w:bottom w:val="single" w:sz="4" w:space="0" w:color="auto"/>
              <w:right w:val="nil"/>
            </w:tcBorders>
            <w:vAlign w:val="bottom"/>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p>
        </w:tc>
      </w:tr>
      <w:tr w:rsidR="0026681F" w:rsidRPr="00972EA5" w:rsidTr="00BE39C6">
        <w:trPr>
          <w:gridAfter w:val="1"/>
          <w:wAfter w:w="60" w:type="dxa"/>
          <w:trHeight w:val="70"/>
        </w:trPr>
        <w:tc>
          <w:tcPr>
            <w:tcW w:w="1418"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Код главного </w:t>
            </w:r>
            <w:proofErr w:type="spellStart"/>
            <w:proofErr w:type="gramStart"/>
            <w:r w:rsidRPr="00972EA5">
              <w:rPr>
                <w:rFonts w:ascii="Times New Roman" w:eastAsia="Times New Roman" w:hAnsi="Times New Roman" w:cs="Times New Roman"/>
                <w:b/>
                <w:bCs/>
                <w:sz w:val="16"/>
                <w:szCs w:val="16"/>
                <w:lang w:eastAsia="ru-RU"/>
              </w:rPr>
              <w:t>распоряди</w:t>
            </w:r>
            <w:proofErr w:type="spellEnd"/>
            <w:r w:rsidRPr="00972EA5">
              <w:rPr>
                <w:rFonts w:ascii="Times New Roman" w:eastAsia="Times New Roman" w:hAnsi="Times New Roman" w:cs="Times New Roman"/>
                <w:b/>
                <w:bCs/>
                <w:sz w:val="16"/>
                <w:szCs w:val="16"/>
                <w:lang w:eastAsia="ru-RU"/>
              </w:rPr>
              <w:t>- теля</w:t>
            </w:r>
            <w:proofErr w:type="gramEnd"/>
            <w:r w:rsidRPr="00972EA5">
              <w:rPr>
                <w:rFonts w:ascii="Times New Roman" w:eastAsia="Times New Roman" w:hAnsi="Times New Roman" w:cs="Times New Roman"/>
                <w:b/>
                <w:bCs/>
                <w:sz w:val="16"/>
                <w:szCs w:val="16"/>
                <w:lang w:eastAsia="ru-RU"/>
              </w:rPr>
              <w:t xml:space="preserve"> бюджетных средств</w:t>
            </w:r>
          </w:p>
        </w:tc>
        <w:tc>
          <w:tcPr>
            <w:tcW w:w="2268"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proofErr w:type="spellStart"/>
            <w:r w:rsidRPr="00972EA5">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ВР</w:t>
            </w:r>
          </w:p>
        </w:tc>
        <w:tc>
          <w:tcPr>
            <w:tcW w:w="711"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Дата принятия</w:t>
            </w:r>
          </w:p>
        </w:tc>
        <w:tc>
          <w:tcPr>
            <w:tcW w:w="980"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Исполнено, рублей</w:t>
            </w:r>
          </w:p>
        </w:tc>
        <w:tc>
          <w:tcPr>
            <w:tcW w:w="1358"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 xml:space="preserve">Возврат </w:t>
            </w:r>
            <w:proofErr w:type="spellStart"/>
            <w:r w:rsidRPr="00972EA5">
              <w:rPr>
                <w:rFonts w:ascii="Times New Roman" w:eastAsia="Times New Roman" w:hAnsi="Times New Roman" w:cs="Times New Roman"/>
                <w:b/>
                <w:bCs/>
                <w:sz w:val="16"/>
                <w:szCs w:val="16"/>
                <w:lang w:eastAsia="ru-RU"/>
              </w:rPr>
              <w:t>казн</w:t>
            </w:r>
            <w:proofErr w:type="spellEnd"/>
            <w:r w:rsidRPr="00972EA5">
              <w:rPr>
                <w:rFonts w:ascii="Times New Roman" w:eastAsia="Times New Roman" w:hAnsi="Times New Roman" w:cs="Times New Roman"/>
                <w:b/>
                <w:bCs/>
                <w:sz w:val="16"/>
                <w:szCs w:val="16"/>
                <w:lang w:eastAsia="ru-RU"/>
              </w:rPr>
              <w:t>. факт. расхода за период</w:t>
            </w:r>
          </w:p>
        </w:tc>
      </w:tr>
      <w:tr w:rsidR="0026681F" w:rsidRPr="00972EA5" w:rsidTr="00BE39C6">
        <w:trPr>
          <w:gridAfter w:val="1"/>
          <w:wAfter w:w="60" w:type="dxa"/>
          <w:trHeight w:val="70"/>
        </w:trPr>
        <w:tc>
          <w:tcPr>
            <w:tcW w:w="1418"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208</w:t>
            </w:r>
          </w:p>
        </w:tc>
        <w:tc>
          <w:tcPr>
            <w:tcW w:w="2268"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870</w:t>
            </w:r>
          </w:p>
        </w:tc>
        <w:tc>
          <w:tcPr>
            <w:tcW w:w="711"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c>
          <w:tcPr>
            <w:tcW w:w="1358" w:type="dxa"/>
            <w:tcBorders>
              <w:top w:val="nil"/>
              <w:left w:val="nil"/>
              <w:bottom w:val="single" w:sz="4" w:space="0" w:color="auto"/>
              <w:right w:val="single" w:sz="4" w:space="0" w:color="auto"/>
            </w:tcBorders>
            <w:vAlign w:val="bottom"/>
            <w:hideMark/>
          </w:tcPr>
          <w:p w:rsidR="00972EA5" w:rsidRPr="00972EA5" w:rsidRDefault="00972EA5" w:rsidP="00972EA5">
            <w:pPr>
              <w:spacing w:after="0" w:line="240" w:lineRule="auto"/>
              <w:jc w:val="right"/>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0,00</w:t>
            </w:r>
          </w:p>
        </w:tc>
      </w:tr>
      <w:tr w:rsidR="0026681F" w:rsidRPr="00972EA5" w:rsidTr="00BE39C6">
        <w:trPr>
          <w:gridAfter w:val="1"/>
          <w:wAfter w:w="60" w:type="dxa"/>
          <w:trHeight w:val="70"/>
        </w:trPr>
        <w:tc>
          <w:tcPr>
            <w:tcW w:w="1418" w:type="dxa"/>
            <w:tcBorders>
              <w:top w:val="nil"/>
              <w:left w:val="single" w:sz="4" w:space="0" w:color="auto"/>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vAlign w:val="center"/>
            <w:hideMark/>
          </w:tcPr>
          <w:p w:rsidR="00972EA5" w:rsidRPr="00972EA5" w:rsidRDefault="00972EA5" w:rsidP="00972EA5">
            <w:pPr>
              <w:spacing w:after="0" w:line="240" w:lineRule="auto"/>
              <w:jc w:val="center"/>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711"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rPr>
                <w:rFonts w:ascii="Times New Roman" w:eastAsia="Times New Roman" w:hAnsi="Times New Roman" w:cs="Times New Roman"/>
                <w:sz w:val="16"/>
                <w:szCs w:val="16"/>
                <w:lang w:eastAsia="ru-RU"/>
              </w:rPr>
            </w:pPr>
            <w:r w:rsidRPr="00972EA5">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w:t>
            </w:r>
          </w:p>
        </w:tc>
        <w:tc>
          <w:tcPr>
            <w:tcW w:w="1358" w:type="dxa"/>
            <w:tcBorders>
              <w:top w:val="nil"/>
              <w:left w:val="nil"/>
              <w:bottom w:val="single" w:sz="4" w:space="0" w:color="auto"/>
              <w:right w:val="single" w:sz="4" w:space="0" w:color="auto"/>
            </w:tcBorders>
            <w:noWrap/>
            <w:vAlign w:val="bottom"/>
            <w:hideMark/>
          </w:tcPr>
          <w:p w:rsidR="00972EA5" w:rsidRPr="00972EA5" w:rsidRDefault="00972EA5" w:rsidP="00972EA5">
            <w:pPr>
              <w:spacing w:after="0" w:line="240" w:lineRule="auto"/>
              <w:jc w:val="right"/>
              <w:rPr>
                <w:rFonts w:ascii="Times New Roman" w:eastAsia="Times New Roman" w:hAnsi="Times New Roman" w:cs="Times New Roman"/>
                <w:b/>
                <w:bCs/>
                <w:sz w:val="16"/>
                <w:szCs w:val="16"/>
                <w:lang w:eastAsia="ru-RU"/>
              </w:rPr>
            </w:pPr>
            <w:r w:rsidRPr="00972EA5">
              <w:rPr>
                <w:rFonts w:ascii="Times New Roman" w:eastAsia="Times New Roman" w:hAnsi="Times New Roman" w:cs="Times New Roman"/>
                <w:b/>
                <w:bCs/>
                <w:sz w:val="16"/>
                <w:szCs w:val="16"/>
                <w:lang w:eastAsia="ru-RU"/>
              </w:rPr>
              <w:t>0,00</w:t>
            </w:r>
          </w:p>
        </w:tc>
      </w:tr>
    </w:tbl>
    <w:p w:rsidR="005316C2" w:rsidRPr="00747ADE" w:rsidRDefault="005316C2" w:rsidP="009E6B1B">
      <w:pPr>
        <w:spacing w:after="0" w:line="240" w:lineRule="auto"/>
        <w:jc w:val="center"/>
        <w:rPr>
          <w:rFonts w:ascii="Times New Roman" w:eastAsia="Times New Roman" w:hAnsi="Times New Roman" w:cs="Times New Roman"/>
          <w:b/>
          <w:bCs/>
          <w:sz w:val="8"/>
          <w:szCs w:val="8"/>
          <w:lang w:eastAsia="ru-RU"/>
        </w:rPr>
      </w:pPr>
    </w:p>
    <w:p w:rsidR="00D035AE" w:rsidRPr="00D116F3" w:rsidRDefault="00D035AE" w:rsidP="00D035A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24</w:t>
      </w:r>
      <w:r>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63</w:t>
      </w:r>
    </w:p>
    <w:p w:rsidR="00D035AE" w:rsidRPr="00D035AE" w:rsidRDefault="00D035AE" w:rsidP="00D035AE">
      <w:pPr>
        <w:spacing w:after="0" w:line="240" w:lineRule="auto"/>
        <w:jc w:val="both"/>
        <w:rPr>
          <w:rFonts w:ascii="Times New Roman" w:hAnsi="Times New Roman" w:cs="Times New Roman"/>
        </w:rPr>
      </w:pPr>
      <w:r w:rsidRPr="00D035AE">
        <w:rPr>
          <w:rFonts w:ascii="Times New Roman" w:eastAsia="Times New Roman" w:hAnsi="Times New Roman" w:cs="Times New Roman"/>
          <w:lang w:eastAsia="ru-RU"/>
        </w:rPr>
        <w:t>«</w:t>
      </w:r>
      <w:bookmarkStart w:id="85" w:name="_Hlk88147786"/>
      <w:r w:rsidRPr="00D035AE">
        <w:rPr>
          <w:rFonts w:ascii="Times New Roman" w:hAnsi="Times New Roman" w:cs="Times New Roman"/>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2025 год и плановый период 2026 и 2027 годов, утвержденный решением Собрания представителей городского поселения Безенчук муниципального района Безенчукский Самарской области от 19.12.2024 года № 221/52</w:t>
      </w:r>
      <w:r>
        <w:rPr>
          <w:rFonts w:ascii="Times New Roman" w:hAnsi="Times New Roman" w:cs="Times New Roman"/>
        </w:rPr>
        <w:t>»</w:t>
      </w:r>
    </w:p>
    <w:bookmarkEnd w:id="85"/>
    <w:p w:rsidR="00D035AE" w:rsidRPr="00D035AE" w:rsidRDefault="00D035AE" w:rsidP="00D035AE">
      <w:pPr>
        <w:autoSpaceDE w:val="0"/>
        <w:autoSpaceDN w:val="0"/>
        <w:adjustRightInd w:val="0"/>
        <w:spacing w:after="0" w:line="240" w:lineRule="auto"/>
        <w:ind w:firstLine="709"/>
        <w:jc w:val="both"/>
        <w:rPr>
          <w:rFonts w:ascii="Times New Roman" w:hAnsi="Times New Roman" w:cs="Times New Roman"/>
        </w:rPr>
      </w:pPr>
      <w:r w:rsidRPr="00D035AE">
        <w:rPr>
          <w:rFonts w:ascii="Times New Roman" w:hAnsi="Times New Roman" w:cs="Times New Roman"/>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D035AE">
        <w:rPr>
          <w:rFonts w:ascii="Times New Roman" w:hAnsi="Times New Roman" w:cs="Times New Roman"/>
          <w:b/>
        </w:rPr>
        <w:t xml:space="preserve"> </w:t>
      </w:r>
      <w:r w:rsidRPr="00D035AE">
        <w:rPr>
          <w:rFonts w:ascii="Times New Roman" w:hAnsi="Times New Roman" w:cs="Times New Roman"/>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rsidR="00D035AE" w:rsidRPr="00D035AE" w:rsidRDefault="00D035AE" w:rsidP="00D035AE">
      <w:pPr>
        <w:autoSpaceDE w:val="0"/>
        <w:autoSpaceDN w:val="0"/>
        <w:adjustRightInd w:val="0"/>
        <w:spacing w:after="0" w:line="240" w:lineRule="auto"/>
        <w:ind w:firstLine="567"/>
        <w:jc w:val="center"/>
        <w:rPr>
          <w:rFonts w:ascii="Times New Roman" w:hAnsi="Times New Roman" w:cs="Times New Roman"/>
        </w:rPr>
      </w:pPr>
      <w:r w:rsidRPr="00D035AE">
        <w:rPr>
          <w:rFonts w:ascii="Times New Roman" w:hAnsi="Times New Roman" w:cs="Times New Roman"/>
        </w:rPr>
        <w:t>РЕШИЛО:</w:t>
      </w:r>
    </w:p>
    <w:p w:rsidR="00D035AE" w:rsidRPr="00D035AE" w:rsidRDefault="00D035AE" w:rsidP="00D035AE">
      <w:pPr>
        <w:spacing w:after="0" w:line="240" w:lineRule="auto"/>
        <w:ind w:firstLine="709"/>
        <w:jc w:val="both"/>
        <w:rPr>
          <w:rFonts w:ascii="Times New Roman" w:hAnsi="Times New Roman" w:cs="Times New Roman"/>
        </w:rPr>
      </w:pPr>
      <w:r w:rsidRPr="00D035AE">
        <w:rPr>
          <w:rFonts w:ascii="Times New Roman" w:hAnsi="Times New Roman" w:cs="Times New Roman"/>
        </w:rPr>
        <w:t>1. Внести в решение Собрания представителей муниципального района Безенчукский Самарской области от 19.12.2024  № 221/52 «Об утверждении прогнозного плана приватизации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D035AE" w:rsidRPr="00D035AE" w:rsidRDefault="00D035AE" w:rsidP="00D035AE">
      <w:pPr>
        <w:spacing w:after="0" w:line="240" w:lineRule="auto"/>
        <w:ind w:firstLine="709"/>
        <w:jc w:val="both"/>
        <w:rPr>
          <w:rFonts w:ascii="Times New Roman" w:hAnsi="Times New Roman" w:cs="Times New Roman"/>
        </w:rPr>
      </w:pPr>
      <w:r w:rsidRPr="00D035AE">
        <w:rPr>
          <w:rFonts w:ascii="Times New Roman" w:hAnsi="Times New Roman" w:cs="Times New Roman"/>
        </w:rPr>
        <w:t xml:space="preserve">1.1. приложение № 1 «Прогнозный план приватизации муниципального </w:t>
      </w:r>
      <w:proofErr w:type="gramStart"/>
      <w:r w:rsidRPr="00D035AE">
        <w:rPr>
          <w:rFonts w:ascii="Times New Roman" w:hAnsi="Times New Roman" w:cs="Times New Roman"/>
        </w:rPr>
        <w:t>имущества  городского</w:t>
      </w:r>
      <w:proofErr w:type="gramEnd"/>
      <w:r w:rsidRPr="00D035AE">
        <w:rPr>
          <w:rFonts w:ascii="Times New Roman" w:hAnsi="Times New Roman" w:cs="Times New Roman"/>
        </w:rPr>
        <w:t xml:space="preserve"> поселения Безенчук муниципального района Безенчукский Самарской области на 2025 год» изложить в новой редакции согласно приложению № 1 к настоящему решению. </w:t>
      </w:r>
    </w:p>
    <w:p w:rsidR="00D035AE" w:rsidRPr="00D035AE" w:rsidRDefault="00D035AE" w:rsidP="00D035AE">
      <w:pPr>
        <w:spacing w:after="0" w:line="240" w:lineRule="auto"/>
        <w:ind w:firstLine="709"/>
        <w:jc w:val="both"/>
        <w:rPr>
          <w:rFonts w:ascii="Times New Roman" w:hAnsi="Times New Roman" w:cs="Times New Roman"/>
        </w:rPr>
      </w:pPr>
      <w:r w:rsidRPr="00D035AE">
        <w:rPr>
          <w:rFonts w:ascii="Times New Roman" w:hAnsi="Times New Roman" w:cs="Times New Roman"/>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rsidR="00D035AE" w:rsidRPr="00D035AE" w:rsidRDefault="00D035AE" w:rsidP="00D035AE">
      <w:pPr>
        <w:spacing w:after="0" w:line="240" w:lineRule="auto"/>
        <w:ind w:firstLine="709"/>
        <w:jc w:val="both"/>
        <w:rPr>
          <w:rFonts w:ascii="Times New Roman" w:hAnsi="Times New Roman" w:cs="Times New Roman"/>
        </w:rPr>
      </w:pPr>
      <w:r w:rsidRPr="00D035AE">
        <w:rPr>
          <w:rFonts w:ascii="Times New Roman" w:hAnsi="Times New Roman" w:cs="Times New Roman"/>
        </w:rPr>
        <w:t>3. Настоящее решение вступает в силу со дня его официального опубликования.</w:t>
      </w:r>
    </w:p>
    <w:p w:rsidR="00D035AE" w:rsidRPr="00D035AE" w:rsidRDefault="00D035AE" w:rsidP="00D035AE">
      <w:pPr>
        <w:spacing w:after="0" w:line="240" w:lineRule="auto"/>
        <w:jc w:val="both"/>
        <w:rPr>
          <w:rFonts w:ascii="Times New Roman" w:eastAsia="Times New Roman" w:hAnsi="Times New Roman" w:cs="Times New Roman"/>
          <w:bCs/>
          <w:lang w:eastAsia="ru-RU"/>
        </w:rPr>
      </w:pPr>
      <w:r w:rsidRPr="00D035AE">
        <w:rPr>
          <w:rFonts w:ascii="Times New Roman" w:eastAsia="Times New Roman" w:hAnsi="Times New Roman" w:cs="Times New Roman"/>
          <w:lang w:eastAsia="ru-RU"/>
        </w:rPr>
        <w:lastRenderedPageBreak/>
        <w:t xml:space="preserve">Председатель Собрания представителей </w:t>
      </w:r>
      <w:r w:rsidRPr="00D035AE">
        <w:rPr>
          <w:rFonts w:ascii="Times New Roman" w:eastAsia="Times New Roman" w:hAnsi="Times New Roman" w:cs="Times New Roman"/>
          <w:bCs/>
          <w:lang w:eastAsia="ru-RU"/>
        </w:rPr>
        <w:t xml:space="preserve">городского поселения Безенчук </w:t>
      </w:r>
    </w:p>
    <w:p w:rsidR="00D035AE" w:rsidRPr="00D035AE" w:rsidRDefault="00D035AE" w:rsidP="00D035AE">
      <w:pPr>
        <w:tabs>
          <w:tab w:val="num" w:pos="200"/>
          <w:tab w:val="left" w:pos="284"/>
        </w:tabs>
        <w:spacing w:after="0" w:line="240" w:lineRule="auto"/>
        <w:outlineLvl w:val="0"/>
        <w:rPr>
          <w:rFonts w:ascii="Times New Roman" w:eastAsia="Times New Roman" w:hAnsi="Times New Roman" w:cs="Times New Roman"/>
          <w:lang w:eastAsia="ru-RU"/>
        </w:rPr>
      </w:pPr>
      <w:r w:rsidRPr="00D035AE">
        <w:rPr>
          <w:rFonts w:ascii="Times New Roman" w:eastAsia="Times New Roman" w:hAnsi="Times New Roman" w:cs="Times New Roman"/>
          <w:bCs/>
          <w:lang w:eastAsia="ru-RU"/>
        </w:rPr>
        <w:t xml:space="preserve">муниципального района Безенчукский </w:t>
      </w:r>
      <w:r w:rsidRPr="00D035AE">
        <w:rPr>
          <w:rFonts w:ascii="Times New Roman" w:eastAsia="Times New Roman" w:hAnsi="Times New Roman" w:cs="Times New Roman"/>
          <w:lang w:eastAsia="ru-RU"/>
        </w:rPr>
        <w:t>Самарской области</w:t>
      </w:r>
      <w:r w:rsidRPr="00D035AE">
        <w:rPr>
          <w:rFonts w:ascii="Times New Roman" w:eastAsia="Times New Roman" w:hAnsi="Times New Roman" w:cs="Times New Roman"/>
          <w:lang w:eastAsia="ru-RU"/>
        </w:rPr>
        <w:tab/>
      </w:r>
      <w:r w:rsidRPr="00D035AE">
        <w:rPr>
          <w:rFonts w:ascii="Times New Roman" w:eastAsia="Times New Roman" w:hAnsi="Times New Roman" w:cs="Times New Roman"/>
          <w:lang w:eastAsia="ru-RU"/>
        </w:rPr>
        <w:tab/>
      </w:r>
      <w:r w:rsidRPr="00D035AE">
        <w:rPr>
          <w:rFonts w:ascii="Times New Roman" w:eastAsia="Times New Roman" w:hAnsi="Times New Roman" w:cs="Times New Roman"/>
          <w:lang w:eastAsia="ru-RU"/>
        </w:rPr>
        <w:tab/>
      </w:r>
      <w:r w:rsidRPr="00D035AE">
        <w:rPr>
          <w:rFonts w:ascii="Times New Roman" w:eastAsia="Times New Roman" w:hAnsi="Times New Roman" w:cs="Times New Roman"/>
          <w:lang w:eastAsia="ru-RU"/>
        </w:rPr>
        <w:tab/>
        <w:t xml:space="preserve">                              А.Г. </w:t>
      </w:r>
      <w:proofErr w:type="spellStart"/>
      <w:r w:rsidRPr="00D035AE">
        <w:rPr>
          <w:rFonts w:ascii="Times New Roman" w:eastAsia="Times New Roman" w:hAnsi="Times New Roman" w:cs="Times New Roman"/>
          <w:lang w:eastAsia="ru-RU"/>
        </w:rPr>
        <w:t>Кантеев</w:t>
      </w:r>
      <w:proofErr w:type="spellEnd"/>
    </w:p>
    <w:p w:rsidR="00D035AE" w:rsidRPr="00B80E12" w:rsidRDefault="00D035AE" w:rsidP="00D035A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D035AE" w:rsidRPr="00B80E12" w:rsidRDefault="00D035AE" w:rsidP="00D035A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D035AE" w:rsidRPr="00F40851" w:rsidRDefault="00D035AE" w:rsidP="00D035A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D035AE" w:rsidRPr="00F40851" w:rsidRDefault="00D035AE" w:rsidP="00D035A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D035AE" w:rsidRPr="00F40851" w:rsidRDefault="00D035AE" w:rsidP="00D035A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D035AE" w:rsidRDefault="00D035AE" w:rsidP="00D035AE">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w:t>
      </w:r>
      <w:r w:rsidRPr="00F40851">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F40851">
        <w:rPr>
          <w:rFonts w:ascii="Times New Roman" w:eastAsia="Times New Roman" w:hAnsi="Times New Roman" w:cs="Times New Roman"/>
          <w:bCs/>
          <w:sz w:val="20"/>
          <w:szCs w:val="20"/>
          <w:lang w:eastAsia="ru-RU"/>
        </w:rPr>
        <w:t xml:space="preserve"> 2025 г. № 24</w:t>
      </w:r>
      <w:r>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3</w:t>
      </w:r>
    </w:p>
    <w:p w:rsidR="00862B55" w:rsidRPr="00862B55" w:rsidRDefault="00862B55" w:rsidP="00862B55">
      <w:pPr>
        <w:spacing w:after="0" w:line="240" w:lineRule="auto"/>
        <w:jc w:val="center"/>
        <w:rPr>
          <w:rFonts w:ascii="Times New Roman" w:eastAsia="Times New Roman" w:hAnsi="Times New Roman" w:cs="Times New Roman"/>
          <w:lang w:eastAsia="ru-RU"/>
        </w:rPr>
      </w:pPr>
      <w:r w:rsidRPr="00862B55">
        <w:rPr>
          <w:rFonts w:ascii="Times New Roman" w:eastAsia="Times New Roman" w:hAnsi="Times New Roman" w:cs="Times New Roman"/>
          <w:lang w:eastAsia="ru-RU"/>
        </w:rPr>
        <w:t>Прогнозный план приватизации муниципального имущества</w:t>
      </w:r>
    </w:p>
    <w:p w:rsidR="00862B55" w:rsidRPr="00862B55" w:rsidRDefault="00862B55" w:rsidP="00862B55">
      <w:pPr>
        <w:spacing w:after="0" w:line="240" w:lineRule="auto"/>
        <w:jc w:val="center"/>
        <w:rPr>
          <w:rFonts w:ascii="Times New Roman" w:eastAsia="Times New Roman" w:hAnsi="Times New Roman" w:cs="Times New Roman"/>
          <w:lang w:eastAsia="ru-RU"/>
        </w:rPr>
      </w:pPr>
      <w:r w:rsidRPr="00862B55">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1057" w:type="dxa"/>
        <w:tblInd w:w="108" w:type="dxa"/>
        <w:tblLayout w:type="fixed"/>
        <w:tblLook w:val="04A0" w:firstRow="1" w:lastRow="0" w:firstColumn="1" w:lastColumn="0" w:noHBand="0" w:noVBand="1"/>
      </w:tblPr>
      <w:tblGrid>
        <w:gridCol w:w="426"/>
        <w:gridCol w:w="1842"/>
        <w:gridCol w:w="1843"/>
        <w:gridCol w:w="1276"/>
        <w:gridCol w:w="992"/>
        <w:gridCol w:w="851"/>
        <w:gridCol w:w="1276"/>
        <w:gridCol w:w="1418"/>
        <w:gridCol w:w="1133"/>
      </w:tblGrid>
      <w:tr w:rsidR="00862B55" w:rsidRPr="00862B55" w:rsidTr="009857E4">
        <w:trPr>
          <w:trHeight w:val="70"/>
          <w:tblHeader/>
        </w:trPr>
        <w:tc>
          <w:tcPr>
            <w:tcW w:w="426" w:type="dxa"/>
            <w:tcBorders>
              <w:top w:val="single" w:sz="4" w:space="0" w:color="auto"/>
              <w:left w:val="single" w:sz="4" w:space="0" w:color="auto"/>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№п/п</w:t>
            </w:r>
          </w:p>
        </w:tc>
        <w:tc>
          <w:tcPr>
            <w:tcW w:w="1842"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адрес местоположения объекта</w:t>
            </w:r>
          </w:p>
        </w:tc>
        <w:tc>
          <w:tcPr>
            <w:tcW w:w="1276"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862B55">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год постройки</w:t>
            </w:r>
            <w:r w:rsidRPr="00862B55">
              <w:rPr>
                <w:rFonts w:ascii="Times New Roman" w:eastAsia="Times New Roman" w:hAnsi="Times New Roman" w:cs="Times New Roman"/>
                <w:b/>
                <w:bCs/>
                <w:color w:val="000000"/>
                <w:sz w:val="16"/>
                <w:szCs w:val="16"/>
                <w:lang w:val="en-US" w:eastAsia="ru-RU"/>
              </w:rPr>
              <w:t>/</w:t>
            </w:r>
            <w:r w:rsidRPr="00862B55">
              <w:rPr>
                <w:rFonts w:ascii="Times New Roman" w:eastAsia="Times New Roman" w:hAnsi="Times New Roman" w:cs="Times New Roman"/>
                <w:b/>
                <w:bCs/>
                <w:color w:val="000000"/>
                <w:sz w:val="16"/>
                <w:szCs w:val="16"/>
                <w:lang w:eastAsia="ru-RU"/>
              </w:rPr>
              <w:t>выпуска</w:t>
            </w:r>
          </w:p>
        </w:tc>
        <w:tc>
          <w:tcPr>
            <w:tcW w:w="851"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1133" w:type="dxa"/>
            <w:tcBorders>
              <w:top w:val="single" w:sz="4" w:space="0" w:color="auto"/>
              <w:left w:val="nil"/>
              <w:bottom w:val="single" w:sz="4" w:space="0" w:color="auto"/>
              <w:right w:val="single" w:sz="4" w:space="0" w:color="auto"/>
            </w:tcBorders>
            <w:vAlign w:val="center"/>
            <w:hideMark/>
          </w:tcPr>
          <w:p w:rsidR="00862B55" w:rsidRPr="00862B55" w:rsidRDefault="00862B55" w:rsidP="00862B55">
            <w:pPr>
              <w:spacing w:after="0" w:line="240" w:lineRule="auto"/>
              <w:jc w:val="center"/>
              <w:rPr>
                <w:rFonts w:ascii="Times New Roman" w:eastAsia="Times New Roman" w:hAnsi="Times New Roman" w:cs="Times New Roman"/>
                <w:b/>
                <w:bCs/>
                <w:color w:val="000000"/>
                <w:sz w:val="16"/>
                <w:szCs w:val="16"/>
                <w:lang w:eastAsia="ru-RU"/>
              </w:rPr>
            </w:pPr>
            <w:r w:rsidRPr="00862B55">
              <w:rPr>
                <w:rFonts w:ascii="Times New Roman" w:eastAsia="Times New Roman" w:hAnsi="Times New Roman" w:cs="Times New Roman"/>
                <w:b/>
                <w:bCs/>
                <w:color w:val="000000"/>
                <w:sz w:val="16"/>
                <w:szCs w:val="16"/>
                <w:lang w:eastAsia="ru-RU"/>
              </w:rPr>
              <w:t>предполагаемый способ приватизации</w:t>
            </w:r>
          </w:p>
        </w:tc>
      </w:tr>
      <w:tr w:rsidR="00862B55" w:rsidRPr="00862B55" w:rsidTr="009857E4">
        <w:trPr>
          <w:trHeight w:val="70"/>
        </w:trPr>
        <w:tc>
          <w:tcPr>
            <w:tcW w:w="426" w:type="dxa"/>
            <w:tcBorders>
              <w:top w:val="nil"/>
              <w:left w:val="single" w:sz="4" w:space="0" w:color="auto"/>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1</w:t>
            </w:r>
          </w:p>
        </w:tc>
        <w:tc>
          <w:tcPr>
            <w:tcW w:w="1842"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 xml:space="preserve">земельный участок с к.н. 63:12:1402014:45, </w:t>
            </w:r>
          </w:p>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и нежилое здание с к.н. 63:12:1402014:59, площадью 202,4 кв.м.</w:t>
            </w:r>
          </w:p>
        </w:tc>
        <w:tc>
          <w:tcPr>
            <w:tcW w:w="1843"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Российская Федерация, Самарская область, Безенчукский район, п.г.т. Безенчук, ул. Центральная, 9</w:t>
            </w:r>
          </w:p>
        </w:tc>
        <w:tc>
          <w:tcPr>
            <w:tcW w:w="1276"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земля 1901 кв.м.;</w:t>
            </w:r>
          </w:p>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 xml:space="preserve">нежилое </w:t>
            </w:r>
            <w:proofErr w:type="gramStart"/>
            <w:r w:rsidRPr="00862B55">
              <w:rPr>
                <w:rFonts w:ascii="Times New Roman" w:eastAsia="Times New Roman" w:hAnsi="Times New Roman" w:cs="Times New Roman"/>
                <w:color w:val="000000"/>
                <w:sz w:val="16"/>
                <w:szCs w:val="16"/>
                <w:lang w:eastAsia="ru-RU"/>
              </w:rPr>
              <w:t>здание  кв.м.</w:t>
            </w:r>
            <w:proofErr w:type="gramEnd"/>
          </w:p>
        </w:tc>
        <w:tc>
          <w:tcPr>
            <w:tcW w:w="992"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1973</w:t>
            </w:r>
          </w:p>
        </w:tc>
        <w:tc>
          <w:tcPr>
            <w:tcW w:w="851"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собственность</w:t>
            </w:r>
          </w:p>
        </w:tc>
        <w:tc>
          <w:tcPr>
            <w:tcW w:w="1418"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727 273,00 (без учета НДС)</w:t>
            </w:r>
          </w:p>
        </w:tc>
        <w:tc>
          <w:tcPr>
            <w:tcW w:w="1133"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публичное предложение</w:t>
            </w:r>
          </w:p>
        </w:tc>
      </w:tr>
      <w:tr w:rsidR="00862B55" w:rsidRPr="00862B55" w:rsidTr="009857E4">
        <w:trPr>
          <w:trHeight w:val="70"/>
        </w:trPr>
        <w:tc>
          <w:tcPr>
            <w:tcW w:w="426" w:type="dxa"/>
            <w:tcBorders>
              <w:top w:val="nil"/>
              <w:left w:val="single" w:sz="4" w:space="0" w:color="auto"/>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p>
        </w:tc>
        <w:tc>
          <w:tcPr>
            <w:tcW w:w="1842"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b/>
                <w:color w:val="000000"/>
                <w:sz w:val="16"/>
                <w:szCs w:val="16"/>
                <w:lang w:eastAsia="ru-RU"/>
              </w:rPr>
            </w:pPr>
            <w:r w:rsidRPr="00862B55">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х</w:t>
            </w:r>
          </w:p>
        </w:tc>
        <w:tc>
          <w:tcPr>
            <w:tcW w:w="1418"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b/>
                <w:color w:val="000000"/>
                <w:sz w:val="16"/>
                <w:szCs w:val="16"/>
                <w:lang w:eastAsia="ru-RU"/>
              </w:rPr>
            </w:pPr>
            <w:r w:rsidRPr="00862B55">
              <w:rPr>
                <w:rFonts w:ascii="Times New Roman" w:eastAsia="Times New Roman" w:hAnsi="Times New Roman" w:cs="Times New Roman"/>
                <w:b/>
                <w:color w:val="000000"/>
                <w:sz w:val="16"/>
                <w:szCs w:val="16"/>
                <w:lang w:eastAsia="ru-RU"/>
              </w:rPr>
              <w:t xml:space="preserve">727 273,00 </w:t>
            </w:r>
          </w:p>
        </w:tc>
        <w:tc>
          <w:tcPr>
            <w:tcW w:w="1133" w:type="dxa"/>
            <w:tcBorders>
              <w:top w:val="nil"/>
              <w:left w:val="nil"/>
              <w:bottom w:val="single" w:sz="4" w:space="0" w:color="auto"/>
              <w:right w:val="single" w:sz="4" w:space="0" w:color="auto"/>
            </w:tcBorders>
            <w:vAlign w:val="center"/>
          </w:tcPr>
          <w:p w:rsidR="00862B55" w:rsidRPr="00862B55" w:rsidRDefault="00862B55" w:rsidP="00862B55">
            <w:pPr>
              <w:spacing w:after="0" w:line="240" w:lineRule="auto"/>
              <w:jc w:val="center"/>
              <w:rPr>
                <w:rFonts w:ascii="Times New Roman" w:eastAsia="Times New Roman" w:hAnsi="Times New Roman" w:cs="Times New Roman"/>
                <w:color w:val="000000"/>
                <w:sz w:val="16"/>
                <w:szCs w:val="16"/>
                <w:lang w:eastAsia="ru-RU"/>
              </w:rPr>
            </w:pPr>
            <w:r w:rsidRPr="00862B55">
              <w:rPr>
                <w:rFonts w:ascii="Times New Roman" w:eastAsia="Times New Roman" w:hAnsi="Times New Roman" w:cs="Times New Roman"/>
                <w:color w:val="000000"/>
                <w:sz w:val="16"/>
                <w:szCs w:val="16"/>
                <w:lang w:eastAsia="ru-RU"/>
              </w:rPr>
              <w:t>х</w:t>
            </w:r>
          </w:p>
        </w:tc>
      </w:tr>
    </w:tbl>
    <w:p w:rsidR="00972EA5" w:rsidRDefault="00972EA5" w:rsidP="009E6B1B">
      <w:pPr>
        <w:spacing w:after="0" w:line="240" w:lineRule="auto"/>
        <w:jc w:val="center"/>
        <w:rPr>
          <w:rFonts w:ascii="Times New Roman" w:eastAsia="Times New Roman" w:hAnsi="Times New Roman" w:cs="Times New Roman"/>
          <w:b/>
          <w:bCs/>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оставлять без присмотра газовую плиту с зажжёнными горелками, а также использовать горелки </w:t>
      </w:r>
      <w:r w:rsidRPr="00D71A7F">
        <w:rPr>
          <w:rFonts w:ascii="Times New Roman" w:eastAsia="Times New Roman" w:hAnsi="Times New Roman" w:cs="Times New Roman"/>
          <w:b/>
          <w:bCs/>
        </w:rPr>
        <w:lastRenderedPageBreak/>
        <w:t>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D71A7F">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w:t>
      </w:r>
      <w:r w:rsidRPr="00D71A7F">
        <w:rPr>
          <w:rFonts w:ascii="Times New Roman" w:eastAsia="Times New Roman" w:hAnsi="Times New Roman" w:cs="Times New Roman"/>
          <w:lang w:eastAsia="ru-RU"/>
        </w:rPr>
        <w:lastRenderedPageBreak/>
        <w:t>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88"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89"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0"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1"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2"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3"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4"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5"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6"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7"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8"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9"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0"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1" w:history="1">
              <w:r w:rsidRPr="00D71A7F">
                <w:rPr>
                  <w:rFonts w:ascii="Times New Roman" w:eastAsia="Times New Roman" w:hAnsi="Times New Roman" w:cs="Times New Roman"/>
                  <w:sz w:val="16"/>
                  <w:szCs w:val="16"/>
                  <w:u w:val="single"/>
                  <w:lang w:eastAsia="ru-RU"/>
                </w:rPr>
                <w:t>https://gosuslugi.ru/600208/1</w:t>
              </w:r>
            </w:hyperlink>
          </w:p>
        </w:tc>
      </w:tr>
      <w:tr w:rsidR="00D71A7F" w:rsidRPr="00BC25C5"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102"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BC25C5"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103"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BC25C5"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104"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BC25C5"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10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106"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107"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108"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109"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110"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111"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11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11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114"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115"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03</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03</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CE0167"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99C173"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E5C8C1"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118"/>
      <w:footerReference w:type="default" r:id="rId119"/>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F56" w:rsidRDefault="00C71F56" w:rsidP="006734D6">
      <w:pPr>
        <w:spacing w:after="0" w:line="240" w:lineRule="auto"/>
      </w:pPr>
      <w:r>
        <w:separator/>
      </w:r>
    </w:p>
  </w:endnote>
  <w:endnote w:type="continuationSeparator" w:id="0">
    <w:p w:rsidR="00C71F56" w:rsidRDefault="00C71F5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PT Serif">
    <w:charset w:val="CC"/>
    <w:family w:val="roman"/>
    <w:pitch w:val="variable"/>
    <w:sig w:usb0="A00002EF" w:usb1="5000204B" w:usb2="00000000" w:usb3="00000000" w:csb0="00000097"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8F4EC0">
          <w:rPr>
            <w:i/>
            <w:color w:val="262626"/>
          </w:rPr>
          <w:t>8</w:t>
        </w:r>
        <w:r w:rsidR="009571E0" w:rsidRPr="00504E77">
          <w:rPr>
            <w:i/>
            <w:color w:val="262626"/>
          </w:rPr>
          <w:t xml:space="preserve"> </w:t>
        </w:r>
        <w:r w:rsidR="00737F12" w:rsidRPr="00504E77">
          <w:rPr>
            <w:i/>
            <w:color w:val="262626"/>
          </w:rPr>
          <w:t>(</w:t>
        </w:r>
        <w:r w:rsidR="006054BA">
          <w:rPr>
            <w:i/>
            <w:color w:val="262626"/>
          </w:rPr>
          <w:t>3</w:t>
        </w:r>
        <w:r w:rsidR="008F4EC0">
          <w:rPr>
            <w:i/>
            <w:color w:val="262626"/>
          </w:rPr>
          <w:t>50</w:t>
        </w:r>
        <w:r w:rsidR="00737F12" w:rsidRPr="00504E77">
          <w:rPr>
            <w:i/>
            <w:color w:val="262626"/>
          </w:rPr>
          <w:t xml:space="preserve">) от </w:t>
        </w:r>
        <w:r w:rsidR="008F4EC0">
          <w:rPr>
            <w:i/>
            <w:color w:val="262626"/>
          </w:rPr>
          <w:t>03</w:t>
        </w:r>
        <w:r w:rsidR="00737F12">
          <w:rPr>
            <w:i/>
            <w:color w:val="262626"/>
          </w:rPr>
          <w:t>.</w:t>
        </w:r>
        <w:r w:rsidR="00F325F2">
          <w:rPr>
            <w:i/>
            <w:color w:val="262626"/>
          </w:rPr>
          <w:t>0</w:t>
        </w:r>
        <w:r w:rsidR="008F4EC0">
          <w:rPr>
            <w:i/>
            <w:color w:val="262626"/>
          </w:rPr>
          <w:t>9</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86" w:name="_Hlk529866640"/>
        <w:r w:rsidRPr="00504E77">
          <w:rPr>
            <w:i/>
            <w:color w:val="262626"/>
          </w:rPr>
          <w:t>№</w:t>
        </w:r>
        <w:r w:rsidR="00B52091">
          <w:rPr>
            <w:i/>
            <w:color w:val="262626"/>
          </w:rPr>
          <w:t>1</w:t>
        </w:r>
        <w:r w:rsidR="008F4EC0">
          <w:rPr>
            <w:i/>
            <w:color w:val="262626"/>
          </w:rPr>
          <w:t>8</w:t>
        </w:r>
        <w:r w:rsidR="000E1F6F" w:rsidRPr="00504E77">
          <w:rPr>
            <w:i/>
            <w:color w:val="262626"/>
          </w:rPr>
          <w:t xml:space="preserve"> </w:t>
        </w:r>
        <w:r w:rsidRPr="00504E77">
          <w:rPr>
            <w:i/>
            <w:color w:val="262626"/>
          </w:rPr>
          <w:t>(</w:t>
        </w:r>
        <w:r w:rsidR="006054BA">
          <w:rPr>
            <w:i/>
            <w:color w:val="262626"/>
          </w:rPr>
          <w:t>3</w:t>
        </w:r>
        <w:r w:rsidR="008F4EC0">
          <w:rPr>
            <w:i/>
            <w:color w:val="262626"/>
          </w:rPr>
          <w:t>50</w:t>
        </w:r>
        <w:r w:rsidRPr="00504E77">
          <w:rPr>
            <w:i/>
            <w:color w:val="262626"/>
          </w:rPr>
          <w:t xml:space="preserve">) от </w:t>
        </w:r>
        <w:r w:rsidR="008F4EC0">
          <w:rPr>
            <w:i/>
            <w:color w:val="262626"/>
          </w:rPr>
          <w:t>03</w:t>
        </w:r>
        <w:r w:rsidR="009868F1">
          <w:rPr>
            <w:i/>
            <w:color w:val="262626"/>
          </w:rPr>
          <w:t>.</w:t>
        </w:r>
        <w:r w:rsidR="00F325F2">
          <w:rPr>
            <w:i/>
            <w:color w:val="262626"/>
          </w:rPr>
          <w:t>0</w:t>
        </w:r>
        <w:r w:rsidR="008F4EC0">
          <w:rPr>
            <w:i/>
            <w:color w:val="262626"/>
          </w:rPr>
          <w:t>9</w:t>
        </w:r>
        <w:r w:rsidRPr="00504E77">
          <w:rPr>
            <w:i/>
            <w:color w:val="262626"/>
          </w:rPr>
          <w:t>.202</w:t>
        </w:r>
        <w:r w:rsidR="00F325F2">
          <w:rPr>
            <w:i/>
            <w:color w:val="262626"/>
          </w:rPr>
          <w:t>5</w:t>
        </w:r>
        <w:r w:rsidRPr="00504E77">
          <w:rPr>
            <w:i/>
            <w:color w:val="262626"/>
          </w:rPr>
          <w:t xml:space="preserve"> года</w:t>
        </w:r>
        <w:bookmarkEnd w:id="8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F56" w:rsidRDefault="00C71F56" w:rsidP="006734D6">
      <w:pPr>
        <w:spacing w:after="0" w:line="240" w:lineRule="auto"/>
      </w:pPr>
      <w:r>
        <w:separator/>
      </w:r>
    </w:p>
  </w:footnote>
  <w:footnote w:type="continuationSeparator" w:id="0">
    <w:p w:rsidR="00C71F56" w:rsidRDefault="00C71F56" w:rsidP="006734D6">
      <w:pPr>
        <w:spacing w:after="0" w:line="240" w:lineRule="auto"/>
      </w:pPr>
      <w:r>
        <w:continuationSeparator/>
      </w:r>
    </w:p>
  </w:footnote>
  <w:footnote w:id="1">
    <w:p w:rsidR="00E47BF1" w:rsidRPr="00C006EA" w:rsidRDefault="00E47BF1" w:rsidP="00E47BF1">
      <w:pPr>
        <w:pStyle w:val="a7"/>
      </w:pPr>
      <w:r>
        <w:rPr>
          <w:rStyle w:val="a9"/>
        </w:rPr>
        <w:footnoteRef/>
      </w:r>
      <w:r w:rsidRPr="00C006EA">
        <w:t xml:space="preserve"> </w:t>
      </w:r>
      <w:r>
        <w:t>Заполняется при подаче заявки юридическим лицом</w:t>
      </w:r>
    </w:p>
  </w:footnote>
  <w:footnote w:id="2">
    <w:p w:rsidR="00E47BF1" w:rsidRPr="00C006EA" w:rsidRDefault="00E47BF1" w:rsidP="00E47BF1">
      <w:pPr>
        <w:pStyle w:val="a7"/>
      </w:pPr>
      <w:r>
        <w:rPr>
          <w:rStyle w:val="a9"/>
        </w:rPr>
        <w:footnoteRef/>
      </w:r>
      <w:r w:rsidRPr="00C006EA">
        <w:t xml:space="preserve"> </w:t>
      </w:r>
      <w:r>
        <w:t>Заполняется при подаче заявки лицом, действующим по доверенности</w:t>
      </w:r>
    </w:p>
  </w:footnote>
  <w:footnote w:id="3">
    <w:p w:rsidR="00711932" w:rsidRPr="00915CC8" w:rsidRDefault="00711932" w:rsidP="00915CC8">
      <w:pPr>
        <w:pStyle w:val="Footnote"/>
        <w:ind w:left="284" w:hanging="284"/>
        <w:jc w:val="both"/>
        <w:rPr>
          <w:rFonts w:ascii="Times New Roman" w:hAnsi="Times New Roman" w:cs="Times New Roman"/>
        </w:rPr>
      </w:pPr>
      <w:r>
        <w:rPr>
          <w:vertAlign w:val="superscript"/>
        </w:rPr>
        <w:footnoteRef/>
      </w:r>
      <w:r>
        <w:t xml:space="preserve"> </w:t>
      </w:r>
      <w:r w:rsidRPr="00915CC8">
        <w:rPr>
          <w:rFonts w:ascii="Times New Roman" w:hAnsi="Times New Roman" w:cs="Times New Roman"/>
        </w:rPr>
        <w:t>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w:t>
      </w:r>
    </w:p>
    <w:p w:rsidR="00711932" w:rsidRDefault="00711932" w:rsidP="00915CC8">
      <w:pPr>
        <w:pStyle w:val="Footnote"/>
        <w:ind w:left="284" w:hanging="284"/>
        <w:jc w:val="both"/>
      </w:pPr>
      <w:r w:rsidRPr="00915CC8">
        <w:rPr>
          <w:rFonts w:ascii="Times New Roman" w:hAnsi="Times New Roman" w:cs="Times New Roman"/>
        </w:rPr>
        <w:t xml:space="preserve"> Покупатели отдельно уплачивают сумму НДС от предложенной им цены за приобретаемое имущество в соответствии с законодательством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4"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7"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8"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5"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6"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1"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3"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5"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8"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9"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8"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7"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9"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6"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1"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7"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2"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9"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0"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4"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6"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8"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9"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0"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3"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15"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6"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7"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7"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3"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5"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1"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3"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44"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5"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4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49"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5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56"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0"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2"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63"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6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9"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1"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73"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5"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76"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77"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7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2" w15:restartNumberingAfterBreak="0">
    <w:nsid w:val="788F90AC"/>
    <w:multiLevelType w:val="singleLevel"/>
    <w:tmpl w:val="788F90AC"/>
    <w:lvl w:ilvl="0">
      <w:start w:val="1"/>
      <w:numFmt w:val="decimal"/>
      <w:lvlText w:val="%1."/>
      <w:lvlJc w:val="left"/>
    </w:lvl>
  </w:abstractNum>
  <w:abstractNum w:abstractNumId="18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8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8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88"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9"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2"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5"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96"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7"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9"/>
  </w:num>
  <w:num w:numId="2" w16cid:durableId="598374520">
    <w:abstractNumId w:val="37"/>
  </w:num>
  <w:num w:numId="3" w16cid:durableId="1602030802">
    <w:abstractNumId w:val="118"/>
  </w:num>
  <w:num w:numId="4" w16cid:durableId="1736119710">
    <w:abstractNumId w:val="66"/>
  </w:num>
  <w:num w:numId="5" w16cid:durableId="1623464136">
    <w:abstractNumId w:val="167"/>
  </w:num>
  <w:num w:numId="6" w16cid:durableId="628633364">
    <w:abstractNumId w:val="102"/>
  </w:num>
  <w:num w:numId="7" w16cid:durableId="979579269">
    <w:abstractNumId w:val="194"/>
  </w:num>
  <w:num w:numId="8" w16cid:durableId="850147505">
    <w:abstractNumId w:val="168"/>
  </w:num>
  <w:num w:numId="9" w16cid:durableId="1920677910">
    <w:abstractNumId w:val="142"/>
  </w:num>
  <w:num w:numId="10" w16cid:durableId="520319182">
    <w:abstractNumId w:val="2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4"/>
  </w:num>
  <w:num w:numId="12" w16cid:durableId="1544173434">
    <w:abstractNumId w:val="17"/>
  </w:num>
  <w:num w:numId="13" w16cid:durableId="445543470">
    <w:abstractNumId w:val="132"/>
  </w:num>
  <w:num w:numId="14" w16cid:durableId="1456946486">
    <w:abstractNumId w:val="147"/>
  </w:num>
  <w:num w:numId="15" w16cid:durableId="836967358">
    <w:abstractNumId w:val="84"/>
  </w:num>
  <w:num w:numId="16" w16cid:durableId="115755096">
    <w:abstractNumId w:val="198"/>
  </w:num>
  <w:num w:numId="17" w16cid:durableId="761344085">
    <w:abstractNumId w:val="69"/>
  </w:num>
  <w:num w:numId="18" w16cid:durableId="627970967">
    <w:abstractNumId w:val="32"/>
  </w:num>
  <w:num w:numId="19" w16cid:durableId="1639070313">
    <w:abstractNumId w:val="184"/>
  </w:num>
  <w:num w:numId="20" w16cid:durableId="274681893">
    <w:abstractNumId w:val="94"/>
  </w:num>
  <w:num w:numId="21" w16cid:durableId="785663038">
    <w:abstractNumId w:val="161"/>
  </w:num>
  <w:num w:numId="22" w16cid:durableId="1110272263">
    <w:abstractNumId w:val="178"/>
  </w:num>
  <w:num w:numId="23" w16cid:durableId="386808313">
    <w:abstractNumId w:val="107"/>
  </w:num>
  <w:num w:numId="24" w16cid:durableId="2063216302">
    <w:abstractNumId w:val="62"/>
  </w:num>
  <w:num w:numId="25" w16cid:durableId="1758750934">
    <w:abstractNumId w:val="183"/>
  </w:num>
  <w:num w:numId="26" w16cid:durableId="2032030238">
    <w:abstractNumId w:val="40"/>
  </w:num>
  <w:num w:numId="27" w16cid:durableId="684862394">
    <w:abstractNumId w:val="179"/>
  </w:num>
  <w:num w:numId="28" w16cid:durableId="599800038">
    <w:abstractNumId w:val="181"/>
  </w:num>
  <w:num w:numId="29" w16cid:durableId="1041201495">
    <w:abstractNumId w:val="104"/>
  </w:num>
  <w:num w:numId="30" w16cid:durableId="1832869143">
    <w:abstractNumId w:val="193"/>
  </w:num>
  <w:num w:numId="31" w16cid:durableId="1880245597">
    <w:abstractNumId w:val="36"/>
  </w:num>
  <w:num w:numId="32" w16cid:durableId="71704548">
    <w:abstractNumId w:val="100"/>
  </w:num>
  <w:num w:numId="33" w16cid:durableId="1354838461">
    <w:abstractNumId w:val="130"/>
  </w:num>
  <w:num w:numId="34" w16cid:durableId="892890555">
    <w:abstractNumId w:val="106"/>
  </w:num>
  <w:num w:numId="35" w16cid:durableId="950013590">
    <w:abstractNumId w:val="158"/>
  </w:num>
  <w:num w:numId="36" w16cid:durableId="2037347008">
    <w:abstractNumId w:val="88"/>
  </w:num>
  <w:num w:numId="37" w16cid:durableId="2111048033">
    <w:abstractNumId w:val="152"/>
  </w:num>
  <w:num w:numId="38" w16cid:durableId="874851228">
    <w:abstractNumId w:val="170"/>
  </w:num>
  <w:num w:numId="39" w16cid:durableId="1789427644">
    <w:abstractNumId w:val="63"/>
  </w:num>
  <w:num w:numId="40" w16cid:durableId="599416731">
    <w:abstractNumId w:val="164"/>
  </w:num>
  <w:num w:numId="41" w16cid:durableId="1299140855">
    <w:abstractNumId w:val="82"/>
  </w:num>
  <w:num w:numId="42" w16cid:durableId="415633694">
    <w:abstractNumId w:val="27"/>
  </w:num>
  <w:num w:numId="43" w16cid:durableId="968168214">
    <w:abstractNumId w:val="125"/>
  </w:num>
  <w:num w:numId="44" w16cid:durableId="1945305321">
    <w:abstractNumId w:val="113"/>
  </w:num>
  <w:num w:numId="45" w16cid:durableId="1601985611">
    <w:abstractNumId w:val="24"/>
  </w:num>
  <w:num w:numId="46" w16cid:durableId="402873398">
    <w:abstractNumId w:val="93"/>
  </w:num>
  <w:num w:numId="47" w16cid:durableId="341401716">
    <w:abstractNumId w:val="67"/>
  </w:num>
  <w:num w:numId="48" w16cid:durableId="1403257837">
    <w:abstractNumId w:val="73"/>
  </w:num>
  <w:num w:numId="49" w16cid:durableId="715391431">
    <w:abstractNumId w:val="165"/>
  </w:num>
  <w:num w:numId="50" w16cid:durableId="1129326308">
    <w:abstractNumId w:val="78"/>
  </w:num>
  <w:num w:numId="51" w16cid:durableId="1841969387">
    <w:abstractNumId w:val="199"/>
  </w:num>
  <w:num w:numId="52" w16cid:durableId="1853642017">
    <w:abstractNumId w:val="22"/>
  </w:num>
  <w:num w:numId="53" w16cid:durableId="294406302">
    <w:abstractNumId w:val="139"/>
  </w:num>
  <w:num w:numId="54" w16cid:durableId="417555280">
    <w:abstractNumId w:val="53"/>
  </w:num>
  <w:num w:numId="55" w16cid:durableId="879510916">
    <w:abstractNumId w:val="169"/>
  </w:num>
  <w:num w:numId="56" w16cid:durableId="785857625">
    <w:abstractNumId w:val="186"/>
  </w:num>
  <w:num w:numId="57" w16cid:durableId="1849825306">
    <w:abstractNumId w:val="76"/>
  </w:num>
  <w:num w:numId="58" w16cid:durableId="414085788">
    <w:abstractNumId w:val="33"/>
  </w:num>
  <w:num w:numId="59" w16cid:durableId="616760793">
    <w:abstractNumId w:val="101"/>
  </w:num>
  <w:num w:numId="60" w16cid:durableId="1504318846">
    <w:abstractNumId w:val="83"/>
  </w:num>
  <w:num w:numId="61" w16cid:durableId="913662199">
    <w:abstractNumId w:val="28"/>
  </w:num>
  <w:num w:numId="62" w16cid:durableId="1019162270">
    <w:abstractNumId w:val="126"/>
  </w:num>
  <w:num w:numId="63" w16cid:durableId="1447849368">
    <w:abstractNumId w:val="108"/>
  </w:num>
  <w:num w:numId="64" w16cid:durableId="1417748040">
    <w:abstractNumId w:val="151"/>
  </w:num>
  <w:num w:numId="65" w16cid:durableId="1679574315">
    <w:abstractNumId w:val="103"/>
  </w:num>
  <w:num w:numId="66" w16cid:durableId="807430521">
    <w:abstractNumId w:val="2"/>
  </w:num>
  <w:num w:numId="67" w16cid:durableId="343359956">
    <w:abstractNumId w:val="1"/>
  </w:num>
  <w:num w:numId="68" w16cid:durableId="177280456">
    <w:abstractNumId w:val="87"/>
  </w:num>
  <w:num w:numId="69" w16cid:durableId="841890074">
    <w:abstractNumId w:val="176"/>
  </w:num>
  <w:num w:numId="70" w16cid:durableId="1913659581">
    <w:abstractNumId w:val="30"/>
  </w:num>
  <w:num w:numId="71" w16cid:durableId="749085741">
    <w:abstractNumId w:val="154"/>
  </w:num>
  <w:num w:numId="72" w16cid:durableId="1331181229">
    <w:abstractNumId w:val="57"/>
  </w:num>
  <w:num w:numId="73" w16cid:durableId="976032090">
    <w:abstractNumId w:val="166"/>
  </w:num>
  <w:num w:numId="74" w16cid:durableId="1393000371">
    <w:abstractNumId w:val="156"/>
  </w:num>
  <w:num w:numId="75" w16cid:durableId="727261711">
    <w:abstractNumId w:val="70"/>
  </w:num>
  <w:num w:numId="76" w16cid:durableId="859852008">
    <w:abstractNumId w:val="97"/>
  </w:num>
  <w:num w:numId="77" w16cid:durableId="927545979">
    <w:abstractNumId w:val="96"/>
  </w:num>
  <w:num w:numId="78" w16cid:durableId="1335304173">
    <w:abstractNumId w:val="157"/>
  </w:num>
  <w:num w:numId="79" w16cid:durableId="267930805">
    <w:abstractNumId w:val="38"/>
  </w:num>
  <w:num w:numId="80" w16cid:durableId="2027518150">
    <w:abstractNumId w:val="74"/>
  </w:num>
  <w:num w:numId="81" w16cid:durableId="423650393">
    <w:abstractNumId w:val="140"/>
  </w:num>
  <w:num w:numId="82" w16cid:durableId="1893881199">
    <w:abstractNumId w:val="64"/>
  </w:num>
  <w:num w:numId="83" w16cid:durableId="1514606326">
    <w:abstractNumId w:val="45"/>
  </w:num>
  <w:num w:numId="84" w16cid:durableId="479806712">
    <w:abstractNumId w:val="182"/>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55"/>
  </w:num>
  <w:num w:numId="87" w16cid:durableId="738526026">
    <w:abstractNumId w:val="146"/>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0"/>
  </w:num>
  <w:num w:numId="91" w16cid:durableId="1268854122">
    <w:abstractNumId w:val="185"/>
  </w:num>
  <w:num w:numId="92" w16cid:durableId="899364038">
    <w:abstractNumId w:val="133"/>
  </w:num>
  <w:num w:numId="93" w16cid:durableId="72471914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2"/>
  </w:num>
  <w:num w:numId="95" w16cid:durableId="1834637202">
    <w:abstractNumId w:val="44"/>
  </w:num>
  <w:num w:numId="96" w16cid:durableId="1887445544">
    <w:abstractNumId w:val="119"/>
  </w:num>
  <w:num w:numId="97" w16cid:durableId="90979985">
    <w:abstractNumId w:val="180"/>
  </w:num>
  <w:num w:numId="98" w16cid:durableId="1665819945">
    <w:abstractNumId w:val="91"/>
  </w:num>
  <w:num w:numId="99" w16cid:durableId="227037581">
    <w:abstractNumId w:val="129"/>
  </w:num>
  <w:num w:numId="100" w16cid:durableId="2120366825">
    <w:abstractNumId w:val="128"/>
  </w:num>
  <w:num w:numId="101" w16cid:durableId="53165524">
    <w:abstractNumId w:val="95"/>
  </w:num>
  <w:num w:numId="102" w16cid:durableId="104546996">
    <w:abstractNumId w:val="18"/>
  </w:num>
  <w:num w:numId="103" w16cid:durableId="15731027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9"/>
    <w:lvlOverride w:ilvl="0">
      <w:startOverride w:val="1"/>
    </w:lvlOverride>
    <w:lvlOverride w:ilvl="1"/>
    <w:lvlOverride w:ilvl="2"/>
    <w:lvlOverride w:ilvl="3"/>
    <w:lvlOverride w:ilvl="4"/>
    <w:lvlOverride w:ilvl="5"/>
    <w:lvlOverride w:ilvl="6"/>
    <w:lvlOverride w:ilvl="7"/>
    <w:lvlOverride w:ilvl="8"/>
  </w:num>
  <w:num w:numId="105" w16cid:durableId="25446048">
    <w:abstractNumId w:val="159"/>
  </w:num>
  <w:num w:numId="106" w16cid:durableId="848833121">
    <w:abstractNumId w:val="65"/>
  </w:num>
  <w:num w:numId="107" w16cid:durableId="700060191">
    <w:abstractNumId w:val="81"/>
  </w:num>
  <w:num w:numId="108" w16cid:durableId="142772807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27"/>
  </w:num>
  <w:num w:numId="110" w16cid:durableId="2140955569">
    <w:abstractNumId w:val="189"/>
  </w:num>
  <w:num w:numId="111" w16cid:durableId="507526295">
    <w:abstractNumId w:val="41"/>
  </w:num>
  <w:num w:numId="112" w16cid:durableId="975795259">
    <w:abstractNumId w:val="174"/>
  </w:num>
  <w:num w:numId="113" w16cid:durableId="1870987374">
    <w:abstractNumId w:val="72"/>
  </w:num>
  <w:num w:numId="114" w16cid:durableId="1599409469">
    <w:abstractNumId w:val="50"/>
  </w:num>
  <w:num w:numId="115" w16cid:durableId="848102518">
    <w:abstractNumId w:val="31"/>
  </w:num>
  <w:num w:numId="116" w16cid:durableId="1576743225">
    <w:abstractNumId w:val="138"/>
  </w:num>
  <w:num w:numId="117" w16cid:durableId="652683731">
    <w:abstractNumId w:val="160"/>
  </w:num>
  <w:num w:numId="118" w16cid:durableId="992292877">
    <w:abstractNumId w:val="75"/>
  </w:num>
  <w:num w:numId="119" w16cid:durableId="37243347">
    <w:abstractNumId w:val="52"/>
  </w:num>
  <w:num w:numId="120" w16cid:durableId="244219390">
    <w:abstractNumId w:val="98"/>
  </w:num>
  <w:num w:numId="121" w16cid:durableId="2012567330">
    <w:abstractNumId w:val="71"/>
  </w:num>
  <w:num w:numId="122" w16cid:durableId="540214260">
    <w:abstractNumId w:val="144"/>
  </w:num>
  <w:num w:numId="123" w16cid:durableId="1430928862">
    <w:abstractNumId w:val="79"/>
  </w:num>
  <w:num w:numId="124" w16cid:durableId="1032729647">
    <w:abstractNumId w:val="49"/>
  </w:num>
  <w:num w:numId="125" w16cid:durableId="893811576">
    <w:abstractNumId w:val="56"/>
  </w:num>
  <w:num w:numId="126" w16cid:durableId="1384138359">
    <w:abstractNumId w:val="171"/>
  </w:num>
  <w:num w:numId="127" w16cid:durableId="1646548440">
    <w:abstractNumId w:val="187"/>
  </w:num>
  <w:num w:numId="128" w16cid:durableId="1230772060">
    <w:abstractNumId w:val="34"/>
  </w:num>
  <w:num w:numId="129" w16cid:durableId="1259287029">
    <w:abstractNumId w:val="90"/>
  </w:num>
  <w:num w:numId="130" w16cid:durableId="729809202">
    <w:abstractNumId w:val="197"/>
  </w:num>
  <w:num w:numId="131" w16cid:durableId="764543430">
    <w:abstractNumId w:val="120"/>
  </w:num>
  <w:num w:numId="132" w16cid:durableId="1828546692">
    <w:abstractNumId w:val="124"/>
  </w:num>
  <w:num w:numId="133" w16cid:durableId="1705984532">
    <w:abstractNumId w:val="123"/>
  </w:num>
  <w:num w:numId="134" w16cid:durableId="1423992517">
    <w:abstractNumId w:val="145"/>
  </w:num>
  <w:num w:numId="135" w16cid:durableId="1495954426">
    <w:abstractNumId w:val="149"/>
  </w:num>
  <w:num w:numId="136" w16cid:durableId="1653755231">
    <w:abstractNumId w:val="162"/>
  </w:num>
  <w:num w:numId="137" w16cid:durableId="1193615387">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0"/>
  </w:num>
  <w:num w:numId="139" w16cid:durableId="23516461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1"/>
  </w:num>
  <w:num w:numId="141" w16cid:durableId="1635871555">
    <w:abstractNumId w:val="109"/>
  </w:num>
  <w:num w:numId="142" w16cid:durableId="2036468266">
    <w:abstractNumId w:val="89"/>
  </w:num>
  <w:num w:numId="143" w16cid:durableId="1152676907">
    <w:abstractNumId w:val="54"/>
  </w:num>
  <w:num w:numId="144" w16cid:durableId="829057031">
    <w:abstractNumId w:val="116"/>
  </w:num>
  <w:num w:numId="145" w16cid:durableId="259680846">
    <w:abstractNumId w:val="61"/>
  </w:num>
  <w:num w:numId="146" w16cid:durableId="714423819">
    <w:abstractNumId w:val="55"/>
  </w:num>
  <w:num w:numId="147" w16cid:durableId="369960280">
    <w:abstractNumId w:val="135"/>
  </w:num>
  <w:num w:numId="148" w16cid:durableId="1584410934">
    <w:abstractNumId w:val="117"/>
  </w:num>
  <w:num w:numId="149" w16cid:durableId="1577326505">
    <w:abstractNumId w:val="4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7"/>
  </w:num>
  <w:num w:numId="151" w16cid:durableId="1659922574">
    <w:abstractNumId w:val="21"/>
  </w:num>
  <w:num w:numId="152" w16cid:durableId="925378920">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53"/>
  </w:num>
  <w:num w:numId="154" w16cid:durableId="334264674">
    <w:abstractNumId w:val="47"/>
  </w:num>
  <w:num w:numId="155" w16cid:durableId="512576233">
    <w:abstractNumId w:val="46"/>
  </w:num>
  <w:num w:numId="156" w16cid:durableId="1851262770">
    <w:abstractNumId w:val="132"/>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1"/>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8"/>
  </w:num>
  <w:num w:numId="159" w16cid:durableId="510342228">
    <w:abstractNumId w:val="150"/>
  </w:num>
  <w:num w:numId="160" w16cid:durableId="902839454">
    <w:abstractNumId w:val="121"/>
  </w:num>
  <w:num w:numId="161" w16cid:durableId="299923480">
    <w:abstractNumId w:val="192"/>
  </w:num>
  <w:num w:numId="162" w16cid:durableId="947129038">
    <w:abstractNumId w:val="9"/>
  </w:num>
  <w:num w:numId="163" w16cid:durableId="2144076163">
    <w:abstractNumId w:val="5"/>
  </w:num>
  <w:num w:numId="164" w16cid:durableId="1894728190">
    <w:abstractNumId w:val="86"/>
  </w:num>
  <w:num w:numId="165" w16cid:durableId="1033849828">
    <w:abstractNumId w:val="188"/>
  </w:num>
  <w:num w:numId="166" w16cid:durableId="1379931987">
    <w:abstractNumId w:val="173"/>
  </w:num>
  <w:num w:numId="167" w16cid:durableId="1575165051">
    <w:abstractNumId w:val="19"/>
  </w:num>
  <w:num w:numId="168" w16cid:durableId="1485660263">
    <w:abstractNumId w:val="143"/>
  </w:num>
  <w:num w:numId="169" w16cid:durableId="146361561">
    <w:abstractNumId w:val="196"/>
  </w:num>
  <w:num w:numId="170" w16cid:durableId="1682663918">
    <w:abstractNumId w:val="134"/>
  </w:num>
  <w:num w:numId="171" w16cid:durableId="855196529">
    <w:abstractNumId w:val="92"/>
  </w:num>
  <w:num w:numId="172" w16cid:durableId="1027024488">
    <w:abstractNumId w:val="190"/>
  </w:num>
  <w:num w:numId="173" w16cid:durableId="1091580478">
    <w:abstractNumId w:val="137"/>
  </w:num>
  <w:num w:numId="174" w16cid:durableId="309672474">
    <w:abstractNumId w:val="195"/>
  </w:num>
  <w:num w:numId="175" w16cid:durableId="834490187">
    <w:abstractNumId w:val="163"/>
  </w:num>
  <w:num w:numId="176" w16cid:durableId="736055379">
    <w:abstractNumId w:val="51"/>
  </w:num>
  <w:num w:numId="177" w16cid:durableId="1400127085">
    <w:abstractNumId w:val="175"/>
  </w:num>
  <w:num w:numId="178" w16cid:durableId="128015629">
    <w:abstractNumId w:val="122"/>
  </w:num>
  <w:num w:numId="179" w16cid:durableId="389572948">
    <w:abstractNumId w:val="136"/>
  </w:num>
  <w:num w:numId="180" w16cid:durableId="893351498">
    <w:abstractNumId w:val="60"/>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59"/>
  </w:num>
  <w:num w:numId="183" w16cid:durableId="1034424890">
    <w:abstractNumId w:val="85"/>
  </w:num>
  <w:num w:numId="184" w16cid:durableId="1990816973">
    <w:abstractNumId w:val="141"/>
  </w:num>
  <w:num w:numId="185" w16cid:durableId="1935746798">
    <w:abstractNumId w:val="35"/>
  </w:num>
  <w:num w:numId="186" w16cid:durableId="1406992706">
    <w:abstractNumId w:val="115"/>
  </w:num>
  <w:num w:numId="187" w16cid:durableId="1884976183">
    <w:abstractNumId w:val="148"/>
  </w:num>
  <w:num w:numId="188" w16cid:durableId="516117742">
    <w:abstractNumId w:val="26"/>
  </w:num>
  <w:num w:numId="189" w16cid:durableId="1850949434">
    <w:abstractNumId w:val="172"/>
  </w:num>
  <w:num w:numId="190" w16cid:durableId="1220091175">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99"/>
  </w:num>
  <w:num w:numId="192" w16cid:durableId="437213668">
    <w:abstractNumId w:val="48"/>
  </w:num>
  <w:num w:numId="193" w16cid:durableId="351060">
    <w:abstractNumId w:val="3"/>
  </w:num>
  <w:num w:numId="194" w16cid:durableId="1705524538">
    <w:abstractNumId w:val="4"/>
  </w:num>
  <w:num w:numId="195" w16cid:durableId="1921869352">
    <w:abstractNumId w:val="23"/>
  </w:num>
  <w:num w:numId="196" w16cid:durableId="1837915132">
    <w:abstractNumId w:val="4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802A8"/>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Normal">
    <w:name w:val="Normal"/>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DefaultParagraphFont">
    <w:name w:val="Default Paragraph Font"/>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d">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BalloonText">
    <w:name w:val="Balloon Text"/>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ListParagraph">
    <w:name w:val="List Paragraph"/>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9341&amp;dst=3704" TargetMode="External"/><Relationship Id="rId117" Type="http://schemas.openxmlformats.org/officeDocument/2006/relationships/hyperlink" Target="mailto:gp-bezenchukso@yandex.ru" TargetMode="External"/><Relationship Id="rId21" Type="http://schemas.openxmlformats.org/officeDocument/2006/relationships/hyperlink" Target="https://login.consultant.ru/link/?req=doc&amp;base=LAW&amp;n=465999" TargetMode="External"/><Relationship Id="rId42" Type="http://schemas.openxmlformats.org/officeDocument/2006/relationships/hyperlink" Target="consultantplus://offline/ref=20680877393938EBB5DB89FE64D452148CD01D6C7F54879C15DD86C007D5BB6F1D7AE384B4E64A3ECDA49C0DE9826E619AC97A7B0807BCE6A7A4DB14k8vEL" TargetMode="External"/><Relationship Id="rId47" Type="http://schemas.openxmlformats.org/officeDocument/2006/relationships/hyperlink" Target="https://login.consultant.ru/link/?req=doc&amp;base=LAW&amp;n=482901&amp;dst=614" TargetMode="External"/><Relationship Id="rId63" Type="http://schemas.openxmlformats.org/officeDocument/2006/relationships/hyperlink" Target="https://login.consultant.ru/link/?req=doc&amp;base=PAP&amp;n=90098&amp;dst=101310" TargetMode="External"/><Relationship Id="rId68" Type="http://schemas.openxmlformats.org/officeDocument/2006/relationships/hyperlink" Target="https://login.consultant.ru/link/?req=doc&amp;base=PAP&amp;n=90098&amp;dst=101317" TargetMode="External"/><Relationship Id="rId84" Type="http://schemas.openxmlformats.org/officeDocument/2006/relationships/hyperlink" Target="https://ivo.garant.ru/" TargetMode="External"/><Relationship Id="rId89" Type="http://schemas.openxmlformats.org/officeDocument/2006/relationships/hyperlink" Target="https://gosuslugi.ru/600130/1" TargetMode="External"/><Relationship Id="rId112" Type="http://schemas.openxmlformats.org/officeDocument/2006/relationships/hyperlink" Target="http://nalog.garant.ru/fns/nk/9cd87e493d9fc9c9d85aab7e16da9038/" TargetMode="External"/><Relationship Id="rId16" Type="http://schemas.openxmlformats.org/officeDocument/2006/relationships/hyperlink" Target="https://login.consultant.ru/link/?req=doc&amp;base=LAW&amp;n=465999" TargetMode="External"/><Relationship Id="rId107" Type="http://schemas.openxmlformats.org/officeDocument/2006/relationships/hyperlink" Target="https://www.nalog.gov.ru/rn77/taxation/taxes/tr_ul/transport_fl/" TargetMode="External"/><Relationship Id="rId11" Type="http://schemas.openxmlformats.org/officeDocument/2006/relationships/hyperlink" Target="https://bezenchuk-gp.ru/" TargetMode="External"/><Relationship Id="rId32" Type="http://schemas.openxmlformats.org/officeDocument/2006/relationships/hyperlink" Target="https://login.consultant.ru/link/?req=doc&amp;base=LAW&amp;n=479341&amp;dst=3722" TargetMode="External"/><Relationship Id="rId37" Type="http://schemas.openxmlformats.org/officeDocument/2006/relationships/hyperlink" Target="consultantplus://offline/ref=9766AB1FE3014BD2BBEB7034FF12E519086FDAB4DD36CA231DD6B2FC5EF92D37F09C55F9F580FCF1C205495DAA0684E2D811F40078DA7DA97E77E6EBH6f2L" TargetMode="External"/><Relationship Id="rId53" Type="http://schemas.openxmlformats.org/officeDocument/2006/relationships/hyperlink" Target="https://login.consultant.ru/link/?req=doc&amp;base=LAW&amp;n=482901&amp;dst=615" TargetMode="External"/><Relationship Id="rId58" Type="http://schemas.openxmlformats.org/officeDocument/2006/relationships/hyperlink" Target="https://login.consultant.ru/link/?req=doc&amp;base=LAW&amp;n=482901&amp;dst=644" TargetMode="External"/><Relationship Id="rId74" Type="http://schemas.openxmlformats.org/officeDocument/2006/relationships/hyperlink" Target="https://login.consultant.ru/link/?req=doc&amp;base=LAW&amp;n=325040&amp;dst=100055" TargetMode="External"/><Relationship Id="rId79" Type="http://schemas.openxmlformats.org/officeDocument/2006/relationships/hyperlink" Target="https://login.consultant.ru/link/?req=doc&amp;base=LAW&amp;n=482901&amp;dst=614" TargetMode="External"/><Relationship Id="rId102" Type="http://schemas.openxmlformats.org/officeDocument/2006/relationships/hyperlink" Target="https://gosuslugi.samregion.ru/%20service/6300100010000493674" TargetMode="External"/><Relationship Id="rId5" Type="http://schemas.openxmlformats.org/officeDocument/2006/relationships/webSettings" Target="webSettings.xml"/><Relationship Id="rId61" Type="http://schemas.openxmlformats.org/officeDocument/2006/relationships/hyperlink" Target="https://login.consultant.ru/link/?req=doc&amp;base=PAP&amp;n=90098&amp;dst=101306" TargetMode="External"/><Relationship Id="rId82" Type="http://schemas.openxmlformats.org/officeDocument/2006/relationships/hyperlink" Target="http://login.consultant.ru/link/?req=doc&amp;base=PAP&amp;n=90098&amp;dst=100454&amp;field=134&amp;date=30.12.2024" TargetMode="External"/><Relationship Id="rId90" Type="http://schemas.openxmlformats.org/officeDocument/2006/relationships/hyperlink" Target="https://gosuslugi.ru/600162/1" TargetMode="External"/><Relationship Id="rId95" Type="http://schemas.openxmlformats.org/officeDocument/2006/relationships/hyperlink" Target="https://gosuslugi.ru/600161/1" TargetMode="External"/><Relationship Id="rId19" Type="http://schemas.openxmlformats.org/officeDocument/2006/relationships/hyperlink" Target="https://login.consultant.ru/link/?req=doc&amp;base=LAW&amp;n=479341&amp;dst=3704" TargetMode="External"/><Relationship Id="rId14" Type="http://schemas.openxmlformats.org/officeDocument/2006/relationships/hyperlink" Target="https://login.consultant.ru/link/?req=doc&amp;base=LAW&amp;n=420230&amp;dst=100010" TargetMode="External"/><Relationship Id="rId22" Type="http://schemas.openxmlformats.org/officeDocument/2006/relationships/hyperlink" Target="https://login.consultant.ru/link/?req=doc&amp;base=LAW&amp;n=477383&amp;dst=5769" TargetMode="External"/><Relationship Id="rId27" Type="http://schemas.openxmlformats.org/officeDocument/2006/relationships/hyperlink" Target="https://login.consultant.ru/link/?req=doc&amp;base=LAW&amp;n=479341&amp;dst=3722" TargetMode="External"/><Relationship Id="rId30" Type="http://schemas.openxmlformats.org/officeDocument/2006/relationships/hyperlink" Target="https://login.consultant.ru/link/?req=doc&amp;base=RLAW256&amp;n=184628&amp;dst=100296" TargetMode="External"/><Relationship Id="rId35" Type="http://schemas.openxmlformats.org/officeDocument/2006/relationships/hyperlink" Target="consultantplus://offline/ref=9766AB1FE3014BD2BBEB6E39E97EB9110D6682BADB30C676438AB4AB01A92B62B0DC53ACB6C7F4F7C20E1F09E758DDB29E5AF90664C67DAFH6f9L" TargetMode="External"/><Relationship Id="rId43" Type="http://schemas.openxmlformats.org/officeDocument/2006/relationships/hyperlink" Target="https://login.consultant.ru/link/?req=doc&amp;base=LAW&amp;n=479341&amp;dst=103395" TargetMode="External"/><Relationship Id="rId48" Type="http://schemas.openxmlformats.org/officeDocument/2006/relationships/hyperlink" Target="https://login.consultant.ru/link/?req=doc&amp;base=LAW&amp;n=482901&amp;dst=614" TargetMode="External"/><Relationship Id="rId56" Type="http://schemas.openxmlformats.org/officeDocument/2006/relationships/hyperlink" Target="https://login.consultant.ru/link/?req=doc&amp;base=LAW&amp;n=482901" TargetMode="External"/><Relationship Id="rId64" Type="http://schemas.openxmlformats.org/officeDocument/2006/relationships/hyperlink" Target="https://login.consultant.ru/link/?req=doc&amp;base=PAP&amp;n=90098&amp;dst=101313" TargetMode="External"/><Relationship Id="rId69" Type="http://schemas.openxmlformats.org/officeDocument/2006/relationships/hyperlink" Target="https://login.consultant.ru/link/?req=doc&amp;base=LAW&amp;n=421617&amp;dst=100284" TargetMode="External"/><Relationship Id="rId77" Type="http://schemas.openxmlformats.org/officeDocument/2006/relationships/hyperlink" Target="https://login.consultant.ru/link/?req=doc&amp;base=LAW&amp;n=325040&amp;dst=100054" TargetMode="External"/><Relationship Id="rId100" Type="http://schemas.openxmlformats.org/officeDocument/2006/relationships/hyperlink" Target="https://gosuslugi.ru/600209/1" TargetMode="External"/><Relationship Id="rId105" Type="http://schemas.openxmlformats.org/officeDocument/2006/relationships/hyperlink" Target="https://gosuslugi.samregion.ru/%20service/6300000000227670188" TargetMode="External"/><Relationship Id="rId113" Type="http://schemas.openxmlformats.org/officeDocument/2006/relationships/hyperlink" Target="http://nalog.garant.ru/fns/nk/9cd87e493d9fc9c9d85aab7e16da9038/" TargetMode="External"/><Relationship Id="rId118" Type="http://schemas.openxmlformats.org/officeDocument/2006/relationships/footer" Target="footer1.xml"/><Relationship Id="rId8" Type="http://schemas.openxmlformats.org/officeDocument/2006/relationships/hyperlink" Target="https://bezenchuk-gp.ru/" TargetMode="External"/><Relationship Id="rId51" Type="http://schemas.openxmlformats.org/officeDocument/2006/relationships/hyperlink" Target="https://login.consultant.ru/link/?req=doc&amp;base=LAW&amp;n=482901&amp;dst=617" TargetMode="External"/><Relationship Id="rId72" Type="http://schemas.openxmlformats.org/officeDocument/2006/relationships/hyperlink" Target="https://login.consultant.ru/link/?req=doc&amp;base=LAW&amp;n=482692" TargetMode="External"/><Relationship Id="rId80" Type="http://schemas.openxmlformats.org/officeDocument/2006/relationships/hyperlink" Target="http://login.consultant.ru/link/?req=doc&amp;base=PAP&amp;n=90098&amp;dst=100006&amp;field=134&amp;date=30.12.2024" TargetMode="External"/><Relationship Id="rId85" Type="http://schemas.openxmlformats.org/officeDocument/2006/relationships/hyperlink" Target="https://ivo.garant.ru/" TargetMode="External"/><Relationship Id="rId93" Type="http://schemas.openxmlformats.org/officeDocument/2006/relationships/hyperlink" Target="https://gosuslugi.ru/600139/1" TargetMode="External"/><Relationship Id="rId98" Type="http://schemas.openxmlformats.org/officeDocument/2006/relationships/hyperlink" Target="https://gosuslugi.ru/600241/1"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bezenchuk-gp.ru/" TargetMode="External"/><Relationship Id="rId17" Type="http://schemas.openxmlformats.org/officeDocument/2006/relationships/hyperlink" Target="https://login.consultant.ru/link/?req=doc&amp;base=LAW&amp;n=477383&amp;dst=5769" TargetMode="External"/><Relationship Id="rId25" Type="http://schemas.openxmlformats.org/officeDocument/2006/relationships/hyperlink" Target="https://login.consultant.ru/link/?req=doc&amp;base=RLAW256&amp;n=184628&amp;dst=100296" TargetMode="External"/><Relationship Id="rId33" Type="http://schemas.openxmlformats.org/officeDocument/2006/relationships/hyperlink" Target="https://login.consultant.ru/link/?req=doc&amp;base=RLAW256&amp;n=184628&amp;dst=100296" TargetMode="External"/><Relationship Id="rId38" Type="http://schemas.openxmlformats.org/officeDocument/2006/relationships/hyperlink" Target="consultantplus://offline/ref=9766AB1FE3014BD2BBEB7034FF12E519086FDAB4DD36CA231DD6B2FC5EF92D37F09C55F9F580FCF1C205495EA30684E2D811F40078DA7DA97E77E6EBH6f2L" TargetMode="External"/><Relationship Id="rId46" Type="http://schemas.openxmlformats.org/officeDocument/2006/relationships/image" Target="media/image1.jpeg"/><Relationship Id="rId59" Type="http://schemas.openxmlformats.org/officeDocument/2006/relationships/hyperlink" Target="https://login.consultant.ru/link/?req=doc&amp;base=LAW&amp;n=482901&amp;dst=643" TargetMode="External"/><Relationship Id="rId67" Type="http://schemas.openxmlformats.org/officeDocument/2006/relationships/hyperlink" Target="https://login.consultant.ru/link/?req=doc&amp;base=PAP&amp;n=90098&amp;dst=101316" TargetMode="External"/><Relationship Id="rId103" Type="http://schemas.openxmlformats.org/officeDocument/2006/relationships/hyperlink" Target="https://gosuslugi.samregion.ru/%20service/6300000000194663031" TargetMode="External"/><Relationship Id="rId108" Type="http://schemas.openxmlformats.org/officeDocument/2006/relationships/hyperlink" Target="https://www.nalog.gov.ru/rn77/taxation/taxes/zemelny/zem_fl_ip/" TargetMode="External"/><Relationship Id="rId116" Type="http://schemas.openxmlformats.org/officeDocument/2006/relationships/hyperlink" Target="mailto:gp-bezenchukso@yandex.ru" TargetMode="External"/><Relationship Id="rId20" Type="http://schemas.openxmlformats.org/officeDocument/2006/relationships/hyperlink" Target="https://login.consultant.ru/link/?req=doc&amp;base=LAW&amp;n=479341&amp;dst=3722" TargetMode="External"/><Relationship Id="rId41" Type="http://schemas.openxmlformats.org/officeDocument/2006/relationships/hyperlink" Target="consultantplus://offline/ref=20680877393938EBB5DB89FE64D452148CD01D6C7F54879C15DD86C007D5BB6F1D7AE384B4E64A3ECDA49C0DE8826E619AC97A7B0807BCE6A7A4DB14k8vEL" TargetMode="External"/><Relationship Id="rId54" Type="http://schemas.openxmlformats.org/officeDocument/2006/relationships/hyperlink" Target="https://login.consultant.ru/link/?req=doc&amp;base=LAW&amp;n=482901&amp;dst=616" TargetMode="External"/><Relationship Id="rId62" Type="http://schemas.openxmlformats.org/officeDocument/2006/relationships/hyperlink" Target="https://login.consultant.ru/link/?req=doc&amp;base=PAP&amp;n=90098&amp;dst=101307" TargetMode="External"/><Relationship Id="rId70" Type="http://schemas.openxmlformats.org/officeDocument/2006/relationships/hyperlink" Target="https://login.consultant.ru/link/?req=doc&amp;base=LAW&amp;n=421617&amp;dst=100290" TargetMode="External"/><Relationship Id="rId75" Type="http://schemas.openxmlformats.org/officeDocument/2006/relationships/hyperlink" Target="https://login.consultant.ru/link/?req=doc&amp;base=LAW&amp;n=325040&amp;dst=100066" TargetMode="External"/><Relationship Id="rId83" Type="http://schemas.openxmlformats.org/officeDocument/2006/relationships/hyperlink" Target="https://ivo.garant.ru/" TargetMode="External"/><Relationship Id="rId88" Type="http://schemas.openxmlformats.org/officeDocument/2006/relationships/hyperlink" Target="https://gosuslugi.ru/600140/1" TargetMode="External"/><Relationship Id="rId91" Type="http://schemas.openxmlformats.org/officeDocument/2006/relationships/hyperlink" Target="https://gosuslugi.ru/600141/1" TargetMode="External"/><Relationship Id="rId96" Type="http://schemas.openxmlformats.org/officeDocument/2006/relationships/hyperlink" Target="https://gosuslugi.ru/600176/1" TargetMode="External"/><Relationship Id="rId11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121087&amp;dst=100142" TargetMode="External"/><Relationship Id="rId23" Type="http://schemas.openxmlformats.org/officeDocument/2006/relationships/hyperlink" Target="https://login.consultant.ru/link/?req=doc&amp;base=LAW&amp;n=121087&amp;dst=100142" TargetMode="External"/><Relationship Id="rId28" Type="http://schemas.openxmlformats.org/officeDocument/2006/relationships/hyperlink" Target="https://login.consultant.ru/link/?req=doc&amp;base=LAW&amp;n=479341&amp;dst=3704" TargetMode="External"/><Relationship Id="rId36" Type="http://schemas.openxmlformats.org/officeDocument/2006/relationships/hyperlink" Target="consultantplus://offline/ref=9766AB1FE3014BD2BBEB7034FF12E519086FDAB4DD36CA231DD6B2FC5EF92D37F09C55F9F580FCF1C205495DAA0684E2D811F40078DA7DA97E77E6EBH6f2L" TargetMode="External"/><Relationship Id="rId49" Type="http://schemas.openxmlformats.org/officeDocument/2006/relationships/hyperlink" Target="https://login.consultant.ru/link/?req=doc&amp;base=LAW&amp;n=482901&amp;dst=615" TargetMode="External"/><Relationship Id="rId57" Type="http://schemas.openxmlformats.org/officeDocument/2006/relationships/hyperlink" Target="https://login.consultant.ru/link/?req=doc&amp;base=LAW&amp;n=482901" TargetMode="External"/><Relationship Id="rId106" Type="http://schemas.openxmlformats.org/officeDocument/2006/relationships/hyperlink" Target="https://www.consultant.ru/document/cons_doc_LAW_19671/10fdf2faa7c30851b7673ac4ca893589c88f24f7/" TargetMode="External"/><Relationship Id="rId114" Type="http://schemas.openxmlformats.org/officeDocument/2006/relationships/hyperlink" Target="https://www.nalog.gov.ru/rn77/about_fts/docs/7099921/" TargetMode="External"/><Relationship Id="rId119" Type="http://schemas.openxmlformats.org/officeDocument/2006/relationships/footer" Target="footer2.xml"/><Relationship Id="rId10" Type="http://schemas.openxmlformats.org/officeDocument/2006/relationships/hyperlink" Target="http://www.torgi.gov.ru/" TargetMode="External"/><Relationship Id="rId31" Type="http://schemas.openxmlformats.org/officeDocument/2006/relationships/hyperlink" Target="https://login.consultant.ru/link/?req=doc&amp;base=LAW&amp;n=479341&amp;dst=3704" TargetMode="External"/><Relationship Id="rId44" Type="http://schemas.openxmlformats.org/officeDocument/2006/relationships/hyperlink" Target="https://login.consultant.ru/link/?req=doc&amp;base=LAW&amp;n=2875" TargetMode="External"/><Relationship Id="rId52" Type="http://schemas.openxmlformats.org/officeDocument/2006/relationships/hyperlink" Target="https://login.consultant.ru/link/?req=doc&amp;base=LAW&amp;n=482901" TargetMode="External"/><Relationship Id="rId60" Type="http://schemas.openxmlformats.org/officeDocument/2006/relationships/hyperlink" Target="https://login.consultant.ru/link/?req=doc&amp;base=PAP&amp;n=90098&amp;dst=101305" TargetMode="External"/><Relationship Id="rId65" Type="http://schemas.openxmlformats.org/officeDocument/2006/relationships/hyperlink" Target="https://login.consultant.ru/link/?req=doc&amp;base=PAP&amp;n=90098&amp;dst=101314" TargetMode="External"/><Relationship Id="rId73" Type="http://schemas.openxmlformats.org/officeDocument/2006/relationships/hyperlink" Target="https://login.consultant.ru/link/?req=doc&amp;base=LAW&amp;n=325040&amp;dst=100066" TargetMode="External"/><Relationship Id="rId78" Type="http://schemas.openxmlformats.org/officeDocument/2006/relationships/hyperlink" Target="https://login.consultant.ru/link/?req=doc&amp;base=LAW&amp;n=325040&amp;dst=100101" TargetMode="External"/><Relationship Id="rId81" Type="http://schemas.openxmlformats.org/officeDocument/2006/relationships/hyperlink" Target="http://login.consultant.ru/link/?req=doc&amp;base=PAP&amp;n=90098&amp;dst=100006&amp;field=134&amp;date=30.12.2024" TargetMode="External"/><Relationship Id="rId86" Type="http://schemas.openxmlformats.org/officeDocument/2006/relationships/hyperlink" Target="https://ivo.garant.ru/" TargetMode="External"/><Relationship Id="rId94" Type="http://schemas.openxmlformats.org/officeDocument/2006/relationships/hyperlink" Target="https://gosuslugi.ru/600154/1" TargetMode="External"/><Relationship Id="rId99" Type="http://schemas.openxmlformats.org/officeDocument/2006/relationships/hyperlink" Target="https://gosuslugi.ru/600231/1" TargetMode="External"/><Relationship Id="rId101" Type="http://schemas.openxmlformats.org/officeDocument/2006/relationships/hyperlink" Target="https://gosuslugi.ru/600208/1" TargetMode="External"/><Relationship Id="rId4" Type="http://schemas.openxmlformats.org/officeDocument/2006/relationships/settings" Target="settings.xml"/><Relationship Id="rId9" Type="http://schemas.openxmlformats.org/officeDocument/2006/relationships/hyperlink" Target="consultantplus://offline/ref=8608A915A77589369BD2B7F347595D5ABC538B22E06FA735FD52FF4C23570EP" TargetMode="External"/><Relationship Id="rId13" Type="http://schemas.openxmlformats.org/officeDocument/2006/relationships/hyperlink" Target="http://www.torgi.gov.ru/" TargetMode="External"/><Relationship Id="rId18" Type="http://schemas.openxmlformats.org/officeDocument/2006/relationships/hyperlink" Target="https://promote.budget.gov.ru" TargetMode="External"/><Relationship Id="rId39" Type="http://schemas.openxmlformats.org/officeDocument/2006/relationships/hyperlink" Target="consultantplus://offline/ref=9766AB1FE3014BD2BBEB7034FF12E519086FDAB4DD36CA231DD6B2FC5EF92D37F09C55F9F580FCF1C205495EA20684E2D811F40078DA7DA97E77E6EBH6f2L" TargetMode="External"/><Relationship Id="rId109" Type="http://schemas.openxmlformats.org/officeDocument/2006/relationships/hyperlink" Target="http://nalog.garant.ru/fns/nk/5e8d85f184efe4d53f7674c8a4638260/" TargetMode="External"/><Relationship Id="rId34" Type="http://schemas.openxmlformats.org/officeDocument/2006/relationships/hyperlink" Target="consultantplus://offline/ref=9766AB1FE3014BD2BBEB7034FF12E519086FDAB4DD36CA231DD6B2FC5EF92D37F09C55F9F580FCF1C205495DAB0684E2D811F40078DA7DA97E77E6EBH6f2L" TargetMode="External"/><Relationship Id="rId50" Type="http://schemas.openxmlformats.org/officeDocument/2006/relationships/hyperlink" Target="https://login.consultant.ru/link/?req=doc&amp;base=LAW&amp;n=482901&amp;dst=616" TargetMode="External"/><Relationship Id="rId55" Type="http://schemas.openxmlformats.org/officeDocument/2006/relationships/hyperlink" Target="https://login.consultant.ru/link/?req=doc&amp;base=LAW&amp;n=482901&amp;dst=617" TargetMode="External"/><Relationship Id="rId76" Type="http://schemas.openxmlformats.org/officeDocument/2006/relationships/hyperlink" Target="https://login.consultant.ru/link/?req=doc&amp;base=LAW&amp;n=325040&amp;dst=100046" TargetMode="External"/><Relationship Id="rId97" Type="http://schemas.openxmlformats.org/officeDocument/2006/relationships/hyperlink" Target="https://gosuslugi.ru/600156/1" TargetMode="External"/><Relationship Id="rId104" Type="http://schemas.openxmlformats.org/officeDocument/2006/relationships/hyperlink" Target="https://gosuslugi.samregion.ru/%20service/6300100010000493554"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login.consultant.ru/link/?req=doc&amp;base=LAW&amp;n=421617&amp;dst=100292" TargetMode="External"/><Relationship Id="rId92" Type="http://schemas.openxmlformats.org/officeDocument/2006/relationships/hyperlink" Target="https://gosuslugi.ru/600130/1" TargetMode="External"/><Relationship Id="rId2" Type="http://schemas.openxmlformats.org/officeDocument/2006/relationships/numbering" Target="numbering.xml"/><Relationship Id="rId29" Type="http://schemas.openxmlformats.org/officeDocument/2006/relationships/hyperlink" Target="https://login.consultant.ru/link/?req=doc&amp;base=LAW&amp;n=479341&amp;dst=3722" TargetMode="External"/><Relationship Id="rId24" Type="http://schemas.openxmlformats.org/officeDocument/2006/relationships/hyperlink" Target="https://login.consultant.ru/link/?req=doc&amp;base=RLAW256&amp;n=184628&amp;dst=100052" TargetMode="External"/><Relationship Id="rId40" Type="http://schemas.openxmlformats.org/officeDocument/2006/relationships/hyperlink" Target="consultantplus://offline/ref=9766AB1FE3014BD2BBEB7034FF12E519086FDAB4DD36CA231DD6B2FC5EF92D37F09C55F9F580FCF1C205495EA20684E2D811F40078DA7DA97E77E6EBH6f2L" TargetMode="External"/><Relationship Id="rId45" Type="http://schemas.openxmlformats.org/officeDocument/2006/relationships/hyperlink" Target="garantF1://8312023.0" TargetMode="External"/><Relationship Id="rId66" Type="http://schemas.openxmlformats.org/officeDocument/2006/relationships/hyperlink" Target="https://login.consultant.ru/link/?req=doc&amp;base=PAP&amp;n=90098&amp;dst=101315" TargetMode="External"/><Relationship Id="rId87" Type="http://schemas.openxmlformats.org/officeDocument/2006/relationships/image" Target="media/image2.jpeg"/><Relationship Id="rId110" Type="http://schemas.openxmlformats.org/officeDocument/2006/relationships/hyperlink" Target="https://www.nalog.gov.ru/rn77/taxation/taxes/nnifz/" TargetMode="External"/><Relationship Id="rId115" Type="http://schemas.openxmlformats.org/officeDocument/2006/relationships/hyperlink" Target="https://lkfl2.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8168</TotalTime>
  <Pages>79</Pages>
  <Words>64317</Words>
  <Characters>366613</Characters>
  <Application>Microsoft Office Word</Application>
  <DocSecurity>0</DocSecurity>
  <Lines>3055</Lines>
  <Paragraphs>860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6086</cp:revision>
  <cp:lastPrinted>2018-07-13T05:55:00Z</cp:lastPrinted>
  <dcterms:created xsi:type="dcterms:W3CDTF">2021-03-30T09:48:00Z</dcterms:created>
  <dcterms:modified xsi:type="dcterms:W3CDTF">2025-10-06T06:40:00Z</dcterms:modified>
</cp:coreProperties>
</file>