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D10496" w:rsidRPr="00D10496" w14:paraId="47FC7401" w14:textId="77777777" w:rsidTr="007D4376">
        <w:trPr>
          <w:cantSplit/>
          <w:trHeight w:val="80"/>
        </w:trPr>
        <w:tc>
          <w:tcPr>
            <w:tcW w:w="4140" w:type="dxa"/>
            <w:gridSpan w:val="2"/>
          </w:tcPr>
          <w:p w14:paraId="68C4C632" w14:textId="77777777" w:rsidR="00D10496" w:rsidRPr="00D10496" w:rsidRDefault="00B50FCD" w:rsidP="00D10496">
            <w:pPr>
              <w:widowControl w:val="0"/>
              <w:snapToGrid w:val="0"/>
              <w:spacing w:line="276" w:lineRule="auto"/>
              <w:ind w:left="7" w:right="164" w:firstLine="0"/>
              <w:jc w:val="center"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  <w:pict w14:anchorId="6A30AF5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1.25pt;height:45pt">
                  <v:imagedata r:id="rId5" o:title=""/>
                </v:shape>
              </w:pict>
            </w:r>
          </w:p>
          <w:p w14:paraId="5FF46193" w14:textId="1D043FAF" w:rsidR="00D10496" w:rsidRPr="00D10496" w:rsidRDefault="00611030" w:rsidP="00D10496">
            <w:pPr>
              <w:spacing w:line="240" w:lineRule="auto"/>
              <w:ind w:left="7" w:right="164" w:firstLine="0"/>
              <w:jc w:val="center"/>
              <w:rPr>
                <w:rFonts w:ascii="Arial" w:eastAsia="Times New Roman" w:hAnsi="Arial" w:cs="Arial"/>
                <w:b/>
                <w:sz w:val="30"/>
                <w:szCs w:val="30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30"/>
                <w:szCs w:val="30"/>
                <w:lang w:eastAsia="ru-RU"/>
              </w:rPr>
              <w:t>ГЛАВА</w:t>
            </w:r>
          </w:p>
          <w:p w14:paraId="3D503672" w14:textId="77777777" w:rsidR="00D10496" w:rsidRPr="00D10496" w:rsidRDefault="00D10496" w:rsidP="00D10496">
            <w:pPr>
              <w:spacing w:line="240" w:lineRule="auto"/>
              <w:ind w:left="7" w:right="164" w:firstLine="0"/>
              <w:jc w:val="center"/>
              <w:rPr>
                <w:rFonts w:ascii="Arial" w:eastAsia="Times New Roman" w:hAnsi="Arial" w:cs="Arial"/>
                <w:b/>
                <w:sz w:val="30"/>
                <w:szCs w:val="30"/>
                <w:lang w:eastAsia="ru-RU"/>
              </w:rPr>
            </w:pPr>
            <w:r w:rsidRPr="00D10496">
              <w:rPr>
                <w:rFonts w:ascii="Arial" w:eastAsia="Times New Roman" w:hAnsi="Arial" w:cs="Arial"/>
                <w:b/>
                <w:sz w:val="30"/>
                <w:szCs w:val="30"/>
                <w:lang w:eastAsia="ru-RU"/>
              </w:rPr>
              <w:t>ГОРОДСКОГО ПОСЕЛЕНИЯ БЕЗЕНЧУК</w:t>
            </w:r>
          </w:p>
          <w:p w14:paraId="4945786C" w14:textId="77777777" w:rsidR="00D10496" w:rsidRPr="00D10496" w:rsidRDefault="00D10496" w:rsidP="00D10496">
            <w:pPr>
              <w:spacing w:line="240" w:lineRule="auto"/>
              <w:ind w:left="7" w:right="164"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104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муниципального района Безенчукский</w:t>
            </w:r>
          </w:p>
          <w:p w14:paraId="0929AC3E" w14:textId="77777777" w:rsidR="00D10496" w:rsidRPr="00D10496" w:rsidRDefault="00D10496" w:rsidP="00D10496">
            <w:pPr>
              <w:spacing w:line="240" w:lineRule="auto"/>
              <w:ind w:left="7" w:right="164"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104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Самарской области</w:t>
            </w:r>
          </w:p>
          <w:p w14:paraId="1EC1744F" w14:textId="77777777" w:rsidR="00D10496" w:rsidRPr="00D10496" w:rsidRDefault="00D10496" w:rsidP="00D10496">
            <w:pPr>
              <w:spacing w:line="240" w:lineRule="auto"/>
              <w:ind w:left="7" w:right="164" w:firstLine="0"/>
              <w:jc w:val="center"/>
              <w:rPr>
                <w:rFonts w:eastAsia="Times New Roman" w:cs="Times New Roman"/>
                <w:sz w:val="10"/>
                <w:szCs w:val="10"/>
                <w:lang w:eastAsia="ru-RU"/>
              </w:rPr>
            </w:pPr>
          </w:p>
          <w:p w14:paraId="7E97AD7F" w14:textId="77777777" w:rsidR="00D10496" w:rsidRPr="00D10496" w:rsidRDefault="00D10496" w:rsidP="00D10496">
            <w:pPr>
              <w:spacing w:line="240" w:lineRule="auto"/>
              <w:ind w:left="7" w:right="164" w:firstLine="0"/>
              <w:jc w:val="center"/>
              <w:rPr>
                <w:rFonts w:ascii="Arial" w:eastAsia="Times New Roman" w:hAnsi="Arial" w:cs="Arial"/>
                <w:sz w:val="18"/>
                <w:szCs w:val="24"/>
                <w:lang w:eastAsia="ru-RU"/>
              </w:rPr>
            </w:pPr>
            <w:r w:rsidRPr="00D10496">
              <w:rPr>
                <w:rFonts w:ascii="Arial" w:eastAsia="Times New Roman" w:hAnsi="Arial" w:cs="Arial"/>
                <w:sz w:val="18"/>
                <w:szCs w:val="24"/>
                <w:lang w:eastAsia="ru-RU"/>
              </w:rPr>
              <w:t>446250, п.г.т. Безенчук, ул. Нефтяников, д.12</w:t>
            </w:r>
          </w:p>
          <w:p w14:paraId="1BE7E730" w14:textId="77777777" w:rsidR="00D10496" w:rsidRPr="00D10496" w:rsidRDefault="00D10496" w:rsidP="00D10496">
            <w:pPr>
              <w:spacing w:line="240" w:lineRule="auto"/>
              <w:ind w:left="149" w:right="164" w:firstLine="0"/>
              <w:jc w:val="center"/>
              <w:rPr>
                <w:rFonts w:ascii="Arial" w:eastAsia="Times New Roman" w:hAnsi="Arial" w:cs="Arial"/>
                <w:sz w:val="18"/>
                <w:szCs w:val="24"/>
                <w:lang w:eastAsia="ru-RU"/>
              </w:rPr>
            </w:pPr>
            <w:r w:rsidRPr="00D10496">
              <w:rPr>
                <w:rFonts w:ascii="Arial" w:eastAsia="Times New Roman" w:hAnsi="Arial" w:cs="Arial"/>
                <w:sz w:val="18"/>
                <w:szCs w:val="24"/>
                <w:lang w:eastAsia="ru-RU"/>
              </w:rPr>
              <w:t>тел.: 2-14-51 факс: 2-14-51</w:t>
            </w:r>
          </w:p>
          <w:p w14:paraId="2A9CCE44" w14:textId="77777777" w:rsidR="00D10496" w:rsidRPr="00D10496" w:rsidRDefault="00D10496" w:rsidP="00D10496">
            <w:pPr>
              <w:spacing w:line="240" w:lineRule="auto"/>
              <w:ind w:left="7" w:right="164" w:firstLine="0"/>
              <w:jc w:val="center"/>
              <w:rPr>
                <w:rFonts w:ascii="Arial" w:eastAsia="Times New Roman" w:hAnsi="Arial" w:cs="Arial"/>
                <w:sz w:val="18"/>
                <w:szCs w:val="24"/>
                <w:lang w:eastAsia="ru-RU"/>
              </w:rPr>
            </w:pPr>
            <w:proofErr w:type="gramStart"/>
            <w:r w:rsidRPr="00D10496">
              <w:rPr>
                <w:rFonts w:ascii="Arial" w:eastAsia="Times New Roman" w:hAnsi="Arial" w:cs="Arial"/>
                <w:sz w:val="18"/>
                <w:szCs w:val="24"/>
                <w:lang w:val="en-US" w:eastAsia="ru-RU"/>
              </w:rPr>
              <w:t>E</w:t>
            </w:r>
            <w:r w:rsidRPr="00D10496">
              <w:rPr>
                <w:rFonts w:ascii="Arial" w:eastAsia="Times New Roman" w:hAnsi="Arial" w:cs="Arial"/>
                <w:sz w:val="18"/>
                <w:szCs w:val="24"/>
                <w:lang w:eastAsia="ru-RU"/>
              </w:rPr>
              <w:t>-</w:t>
            </w:r>
            <w:r w:rsidRPr="00D10496">
              <w:rPr>
                <w:rFonts w:ascii="Arial" w:eastAsia="Times New Roman" w:hAnsi="Arial" w:cs="Arial"/>
                <w:sz w:val="18"/>
                <w:szCs w:val="24"/>
                <w:lang w:val="en-US" w:eastAsia="ru-RU"/>
              </w:rPr>
              <w:t>mail</w:t>
            </w:r>
            <w:r w:rsidRPr="00D10496">
              <w:rPr>
                <w:rFonts w:ascii="Arial" w:eastAsia="Times New Roman" w:hAnsi="Arial" w:cs="Arial"/>
                <w:sz w:val="18"/>
                <w:szCs w:val="24"/>
                <w:lang w:eastAsia="ru-RU"/>
              </w:rPr>
              <w:t>:</w:t>
            </w:r>
            <w:proofErr w:type="spellStart"/>
            <w:r w:rsidRPr="00D10496">
              <w:rPr>
                <w:rFonts w:ascii="Arial" w:eastAsia="Times New Roman" w:hAnsi="Arial" w:cs="Arial"/>
                <w:sz w:val="18"/>
                <w:szCs w:val="24"/>
                <w:lang w:val="en-US" w:eastAsia="ru-RU"/>
              </w:rPr>
              <w:t>gp</w:t>
            </w:r>
            <w:proofErr w:type="spellEnd"/>
            <w:r w:rsidRPr="00D10496">
              <w:rPr>
                <w:rFonts w:ascii="Arial" w:eastAsia="Times New Roman" w:hAnsi="Arial" w:cs="Arial"/>
                <w:sz w:val="18"/>
                <w:szCs w:val="24"/>
                <w:lang w:eastAsia="ru-RU"/>
              </w:rPr>
              <w:t>-</w:t>
            </w:r>
            <w:proofErr w:type="spellStart"/>
            <w:r w:rsidRPr="00D10496">
              <w:rPr>
                <w:rFonts w:ascii="Arial" w:eastAsia="Times New Roman" w:hAnsi="Arial" w:cs="Arial"/>
                <w:sz w:val="18"/>
                <w:szCs w:val="24"/>
                <w:lang w:val="en-US" w:eastAsia="ru-RU"/>
              </w:rPr>
              <w:t>bezenchukso</w:t>
            </w:r>
            <w:proofErr w:type="spellEnd"/>
            <w:r w:rsidRPr="00D10496">
              <w:rPr>
                <w:rFonts w:ascii="Arial" w:eastAsia="Times New Roman" w:hAnsi="Arial" w:cs="Arial"/>
                <w:sz w:val="18"/>
                <w:szCs w:val="24"/>
                <w:lang w:eastAsia="ru-RU"/>
              </w:rPr>
              <w:t>@</w:t>
            </w:r>
            <w:proofErr w:type="spellStart"/>
            <w:r w:rsidRPr="00D10496">
              <w:rPr>
                <w:rFonts w:ascii="Arial" w:eastAsia="Times New Roman" w:hAnsi="Arial" w:cs="Arial"/>
                <w:sz w:val="18"/>
                <w:szCs w:val="24"/>
                <w:lang w:val="en-US" w:eastAsia="ru-RU"/>
              </w:rPr>
              <w:t>yandex</w:t>
            </w:r>
            <w:proofErr w:type="spellEnd"/>
            <w:r w:rsidRPr="00D10496">
              <w:rPr>
                <w:rFonts w:ascii="Arial" w:eastAsia="Times New Roman" w:hAnsi="Arial" w:cs="Arial"/>
                <w:sz w:val="18"/>
                <w:szCs w:val="24"/>
                <w:lang w:eastAsia="ru-RU"/>
              </w:rPr>
              <w:t>.</w:t>
            </w:r>
            <w:proofErr w:type="spellStart"/>
            <w:r w:rsidRPr="00D10496">
              <w:rPr>
                <w:rFonts w:ascii="Arial" w:eastAsia="Times New Roman" w:hAnsi="Arial" w:cs="Arial"/>
                <w:sz w:val="18"/>
                <w:szCs w:val="24"/>
                <w:lang w:val="en-US" w:eastAsia="ru-RU"/>
              </w:rPr>
              <w:t>ru</w:t>
            </w:r>
            <w:proofErr w:type="spellEnd"/>
            <w:proofErr w:type="gramEnd"/>
          </w:p>
          <w:p w14:paraId="5CA1D886" w14:textId="77777777" w:rsidR="00D10496" w:rsidRPr="00D10496" w:rsidRDefault="00D10496" w:rsidP="00D1049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8"/>
                <w:szCs w:val="8"/>
                <w:lang w:eastAsia="ru-RU"/>
              </w:rPr>
            </w:pPr>
          </w:p>
        </w:tc>
      </w:tr>
      <w:tr w:rsidR="00D10496" w:rsidRPr="00D10496" w14:paraId="526EB09E" w14:textId="77777777" w:rsidTr="007D4376">
        <w:trPr>
          <w:cantSplit/>
          <w:trHeight w:val="229"/>
        </w:trPr>
        <w:tc>
          <w:tcPr>
            <w:tcW w:w="4140" w:type="dxa"/>
            <w:gridSpan w:val="2"/>
          </w:tcPr>
          <w:p w14:paraId="3AFB36B6" w14:textId="77777777" w:rsidR="00D10496" w:rsidRPr="00D10496" w:rsidRDefault="00D10496" w:rsidP="00D1049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0496">
              <w:rPr>
                <w:rFonts w:eastAsia="Times New Roman" w:cs="Times New Roman"/>
                <w:szCs w:val="28"/>
                <w:lang w:eastAsia="ru-RU"/>
              </w:rPr>
              <w:t xml:space="preserve">ПОСТАНОВЛЕНИЕ </w:t>
            </w:r>
          </w:p>
        </w:tc>
      </w:tr>
      <w:tr w:rsidR="00D10496" w:rsidRPr="00D10496" w14:paraId="0E2259E2" w14:textId="77777777" w:rsidTr="007D4376">
        <w:trPr>
          <w:cantSplit/>
          <w:trHeight w:hRule="exact" w:val="369"/>
        </w:trPr>
        <w:tc>
          <w:tcPr>
            <w:tcW w:w="2616" w:type="dxa"/>
          </w:tcPr>
          <w:p w14:paraId="7B7A88B1" w14:textId="75AC0F15" w:rsidR="00D10496" w:rsidRPr="00D10496" w:rsidRDefault="00D10496" w:rsidP="00D1049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04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         от </w:t>
            </w:r>
            <w:r w:rsidR="00C82552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  <w:r w:rsidR="003B3539">
              <w:rPr>
                <w:rFonts w:eastAsia="Times New Roman" w:cs="Times New Roman"/>
                <w:sz w:val="24"/>
                <w:szCs w:val="24"/>
                <w:lang w:eastAsia="ru-RU"/>
              </w:rPr>
              <w:t>9</w:t>
            </w:r>
            <w:r w:rsidRPr="00D10496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  <w:r w:rsidR="00C82552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  <w:r w:rsidRPr="00D10496">
              <w:rPr>
                <w:rFonts w:eastAsia="Times New Roman" w:cs="Times New Roman"/>
                <w:sz w:val="24"/>
                <w:szCs w:val="24"/>
                <w:lang w:eastAsia="ru-RU"/>
              </w:rPr>
              <w:t>.202</w:t>
            </w:r>
            <w:r w:rsidR="00C82552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  <w:r w:rsidRPr="00D10496">
              <w:rPr>
                <w:rFonts w:eastAsia="Times New Roman" w:cs="Times New Roman"/>
                <w:sz w:val="24"/>
                <w:szCs w:val="24"/>
                <w:lang w:eastAsia="ru-RU"/>
              </w:rPr>
              <w:t>г</w:t>
            </w:r>
          </w:p>
          <w:p w14:paraId="26DAF2B3" w14:textId="77777777" w:rsidR="00D10496" w:rsidRPr="00D10496" w:rsidRDefault="00D10496" w:rsidP="00D1049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14:paraId="389D955E" w14:textId="77777777" w:rsidR="00D10496" w:rsidRPr="00D10496" w:rsidRDefault="00D10496" w:rsidP="00D1049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14:paraId="107816E9" w14:textId="77777777" w:rsidR="00D10496" w:rsidRPr="00D10496" w:rsidRDefault="00D10496" w:rsidP="00D1049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0496">
              <w:rPr>
                <w:rFonts w:eastAsia="Times New Roman" w:cs="Times New Roman"/>
                <w:sz w:val="24"/>
                <w:szCs w:val="24"/>
                <w:lang w:eastAsia="ru-RU"/>
              </w:rPr>
              <w:t>_________________</w:t>
            </w:r>
          </w:p>
        </w:tc>
        <w:tc>
          <w:tcPr>
            <w:tcW w:w="1524" w:type="dxa"/>
          </w:tcPr>
          <w:p w14:paraId="6A13A15D" w14:textId="01D1EA9D" w:rsidR="00D10496" w:rsidRPr="00D10496" w:rsidRDefault="00D10496" w:rsidP="00D1049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04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№ </w:t>
            </w:r>
            <w:r w:rsidR="00C82552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  <w:r w:rsidR="0008416D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</w:tbl>
    <w:p w14:paraId="59E736BC" w14:textId="77777777" w:rsidR="00B50FCD" w:rsidRPr="00632D1D" w:rsidRDefault="00B50FCD" w:rsidP="00B50FCD">
      <w:pPr>
        <w:tabs>
          <w:tab w:val="left" w:pos="1701"/>
          <w:tab w:val="left" w:pos="9356"/>
        </w:tabs>
        <w:spacing w:line="240" w:lineRule="auto"/>
        <w:ind w:firstLine="0"/>
        <w:rPr>
          <w:rFonts w:eastAsia="Arial Unicode MS" w:cs="Times New Roman"/>
          <w:bCs/>
          <w:kern w:val="1"/>
          <w:sz w:val="24"/>
          <w:szCs w:val="24"/>
          <w:lang w:eastAsia="ar-SA"/>
        </w:rPr>
      </w:pPr>
      <w:r w:rsidRPr="00632D1D">
        <w:rPr>
          <w:rFonts w:eastAsia="Arial Unicode MS" w:cs="Times New Roman"/>
          <w:bCs/>
          <w:kern w:val="1"/>
          <w:sz w:val="24"/>
          <w:szCs w:val="24"/>
          <w:lang w:eastAsia="ar-SA"/>
        </w:rPr>
        <w:t>О проведении публичных слушаний</w:t>
      </w:r>
      <w:r w:rsidRPr="00632D1D">
        <w:rPr>
          <w:rFonts w:eastAsia="Times New Roman" w:cs="Times New Roman"/>
          <w:bCs/>
          <w:kern w:val="1"/>
          <w:sz w:val="24"/>
          <w:szCs w:val="24"/>
          <w:lang w:eastAsia="ar-SA"/>
        </w:rPr>
        <w:t xml:space="preserve"> </w:t>
      </w:r>
      <w:r w:rsidRPr="00632D1D">
        <w:rPr>
          <w:rFonts w:eastAsia="Arial Unicode MS" w:cs="Times New Roman"/>
          <w:bCs/>
          <w:kern w:val="1"/>
          <w:sz w:val="24"/>
          <w:szCs w:val="24"/>
          <w:lang w:eastAsia="ar-SA"/>
        </w:rPr>
        <w:t>по вопросу о внесении изменений в Правила землепользования и застройки городского поселения Безенчук муниципального района Безенчукский Самарской области, утвержденные решением Собрания представителей городского поселения Безенчук муниципального района Безенчукский Самарской области от 12.12.2013 г. № 4/52.</w:t>
      </w:r>
    </w:p>
    <w:p w14:paraId="162B9D8C" w14:textId="77777777" w:rsidR="00B50FCD" w:rsidRPr="00632D1D" w:rsidRDefault="00B50FCD" w:rsidP="00B50FCD">
      <w:pPr>
        <w:tabs>
          <w:tab w:val="left" w:pos="1701"/>
          <w:tab w:val="left" w:pos="9356"/>
        </w:tabs>
        <w:spacing w:line="240" w:lineRule="auto"/>
        <w:ind w:firstLine="0"/>
        <w:rPr>
          <w:rFonts w:eastAsia="Times New Roman" w:cs="Times New Roman"/>
          <w:sz w:val="16"/>
          <w:szCs w:val="16"/>
          <w:highlight w:val="yellow"/>
          <w:lang w:eastAsia="ru-RU"/>
        </w:rPr>
      </w:pPr>
    </w:p>
    <w:p w14:paraId="2247AFC5" w14:textId="77777777" w:rsidR="00B50FCD" w:rsidRPr="00632D1D" w:rsidRDefault="00B50FCD" w:rsidP="00B50FCD">
      <w:pPr>
        <w:keepNext/>
        <w:spacing w:line="240" w:lineRule="auto"/>
        <w:ind w:firstLine="426"/>
        <w:outlineLvl w:val="2"/>
        <w:rPr>
          <w:rFonts w:eastAsia="Times New Roman" w:cs="Times New Roman"/>
          <w:strike/>
          <w:sz w:val="24"/>
          <w:szCs w:val="24"/>
          <w:lang w:eastAsia="ru-RU"/>
        </w:rPr>
      </w:pPr>
      <w:r w:rsidRPr="00632D1D">
        <w:rPr>
          <w:rFonts w:eastAsia="Times New Roman" w:cs="Times New Roman"/>
          <w:sz w:val="24"/>
          <w:szCs w:val="24"/>
          <w:lang w:eastAsia="ru-RU"/>
        </w:rPr>
        <w:t xml:space="preserve">В соответствии с  Градостроительным  Кодексом РФ, руководствуясь статьей 28 Федерального закона от 06 октября 2003 года №131-ФЗ «Об общих принципах организации местного самоуправления в Российской Федерации», </w:t>
      </w:r>
      <w:r>
        <w:rPr>
          <w:rFonts w:eastAsia="Times New Roman" w:cs="Times New Roman"/>
          <w:sz w:val="24"/>
          <w:szCs w:val="24"/>
          <w:lang w:eastAsia="ru-RU"/>
        </w:rPr>
        <w:t xml:space="preserve">приказом Министерства градостроительной политики Самарской области </w:t>
      </w:r>
      <w:r w:rsidRPr="006123F5">
        <w:rPr>
          <w:rFonts w:eastAsia="Times New Roman" w:cs="Times New Roman"/>
          <w:bCs/>
          <w:sz w:val="24"/>
          <w:szCs w:val="24"/>
          <w:lang w:eastAsia="ru-RU"/>
        </w:rPr>
        <w:t>от 11.07.2025 № 140-п</w:t>
      </w:r>
      <w:r>
        <w:rPr>
          <w:rFonts w:eastAsia="Times New Roman" w:cs="Times New Roman"/>
          <w:sz w:val="24"/>
          <w:szCs w:val="24"/>
          <w:lang w:eastAsia="ru-RU"/>
        </w:rPr>
        <w:t xml:space="preserve"> «О подготовке проекта </w:t>
      </w:r>
      <w:r w:rsidRPr="00632D1D">
        <w:rPr>
          <w:rFonts w:eastAsia="Arial Unicode MS" w:cs="Times New Roman"/>
          <w:bCs/>
          <w:kern w:val="1"/>
          <w:sz w:val="24"/>
          <w:szCs w:val="24"/>
          <w:lang w:eastAsia="ar-SA"/>
        </w:rPr>
        <w:t>о внесении изменений в Правила землепользования и застройки городского поселения Безенчук муниципального района Безенчукский Самарской области, утвержденные решением Собрания представителей городского поселения Безенчук муниципального района Безенчукский Самарской области от 12.12.2013 г. № 4/52</w:t>
      </w:r>
      <w:r>
        <w:rPr>
          <w:rFonts w:eastAsia="Times New Roman" w:cs="Times New Roman"/>
          <w:sz w:val="24"/>
          <w:szCs w:val="24"/>
          <w:lang w:eastAsia="ru-RU"/>
        </w:rPr>
        <w:t xml:space="preserve">», </w:t>
      </w:r>
      <w:r w:rsidRPr="00632D1D">
        <w:rPr>
          <w:rFonts w:eastAsia="Times New Roman" w:cs="Times New Roman"/>
          <w:sz w:val="24"/>
          <w:szCs w:val="24"/>
          <w:lang w:eastAsia="ru-RU"/>
        </w:rPr>
        <w:t xml:space="preserve">Уставом городского поселения Безенчук  муниципального района Безенчукский  Самарской области, Порядком организации и проведения общественных обсуждений или публичных слушаний по вопросам градостроительной деятельности на территории городского поселения Безенчук муниципального района </w:t>
      </w:r>
      <w:r w:rsidRPr="00632D1D">
        <w:rPr>
          <w:rFonts w:eastAsia="Times New Roman" w:cs="Times New Roman"/>
          <w:noProof/>
          <w:sz w:val="24"/>
          <w:szCs w:val="24"/>
          <w:lang w:eastAsia="ru-RU"/>
        </w:rPr>
        <w:t xml:space="preserve">Безенчукский </w:t>
      </w:r>
      <w:r w:rsidRPr="00632D1D">
        <w:rPr>
          <w:rFonts w:eastAsia="Times New Roman" w:cs="Times New Roman"/>
          <w:sz w:val="24"/>
          <w:szCs w:val="24"/>
          <w:lang w:eastAsia="ru-RU"/>
        </w:rPr>
        <w:t xml:space="preserve">Самарской области, утвержденным Решением Собрания представителей городского  поселения Безенчукский  муниципального района </w:t>
      </w:r>
      <w:r w:rsidRPr="00632D1D">
        <w:rPr>
          <w:rFonts w:eastAsia="Times New Roman" w:cs="Times New Roman"/>
          <w:noProof/>
          <w:sz w:val="24"/>
          <w:szCs w:val="24"/>
          <w:lang w:eastAsia="ru-RU"/>
        </w:rPr>
        <w:t xml:space="preserve">Безенчукский </w:t>
      </w:r>
      <w:r w:rsidRPr="00632D1D">
        <w:rPr>
          <w:rFonts w:eastAsia="Times New Roman" w:cs="Times New Roman"/>
          <w:sz w:val="24"/>
          <w:szCs w:val="24"/>
          <w:lang w:eastAsia="ru-RU"/>
        </w:rPr>
        <w:t xml:space="preserve"> Самарской области от 26.03.2020г   № 5/55 (далее – Порядок публичных слушаний), </w:t>
      </w:r>
    </w:p>
    <w:p w14:paraId="332EDCFA" w14:textId="77777777" w:rsidR="00B50FCD" w:rsidRPr="00632D1D" w:rsidRDefault="00B50FCD" w:rsidP="00B50FCD">
      <w:pPr>
        <w:widowControl w:val="0"/>
        <w:suppressAutoHyphens/>
        <w:spacing w:line="240" w:lineRule="auto"/>
        <w:ind w:firstLine="426"/>
        <w:jc w:val="center"/>
        <w:rPr>
          <w:rFonts w:eastAsia="Arial Unicode MS" w:cs="Times New Roman"/>
          <w:bCs/>
          <w:kern w:val="1"/>
          <w:sz w:val="16"/>
          <w:szCs w:val="16"/>
          <w:lang w:eastAsia="ar-SA"/>
        </w:rPr>
      </w:pPr>
    </w:p>
    <w:p w14:paraId="27E03671" w14:textId="77777777" w:rsidR="00B50FCD" w:rsidRPr="00632D1D" w:rsidRDefault="00B50FCD" w:rsidP="00B50FCD">
      <w:pPr>
        <w:widowControl w:val="0"/>
        <w:suppressAutoHyphens/>
        <w:spacing w:line="240" w:lineRule="auto"/>
        <w:ind w:firstLine="426"/>
        <w:jc w:val="center"/>
        <w:rPr>
          <w:rFonts w:eastAsia="Times New Roman" w:cs="Times New Roman"/>
          <w:bCs/>
          <w:kern w:val="1"/>
          <w:sz w:val="24"/>
          <w:szCs w:val="24"/>
          <w:lang w:eastAsia="ar-SA"/>
        </w:rPr>
      </w:pPr>
      <w:r w:rsidRPr="00632D1D">
        <w:rPr>
          <w:rFonts w:eastAsia="Arial Unicode MS" w:cs="Times New Roman"/>
          <w:bCs/>
          <w:kern w:val="1"/>
          <w:sz w:val="24"/>
          <w:szCs w:val="24"/>
          <w:lang w:eastAsia="ar-SA"/>
        </w:rPr>
        <w:t>ПОСТАНОВЛЯЮ</w:t>
      </w:r>
      <w:r w:rsidRPr="00632D1D">
        <w:rPr>
          <w:rFonts w:eastAsia="Times New Roman" w:cs="Times New Roman"/>
          <w:bCs/>
          <w:kern w:val="1"/>
          <w:sz w:val="24"/>
          <w:szCs w:val="24"/>
          <w:lang w:eastAsia="ar-SA"/>
        </w:rPr>
        <w:t>:</w:t>
      </w:r>
    </w:p>
    <w:p w14:paraId="5F955BCC" w14:textId="77777777" w:rsidR="00B50FCD" w:rsidRPr="00B50FCD" w:rsidRDefault="00B50FCD" w:rsidP="00B50FCD">
      <w:pPr>
        <w:widowControl w:val="0"/>
        <w:suppressAutoHyphens/>
        <w:spacing w:line="240" w:lineRule="auto"/>
        <w:ind w:firstLine="426"/>
        <w:jc w:val="center"/>
        <w:rPr>
          <w:rFonts w:eastAsia="Arial Unicode MS" w:cs="Times New Roman"/>
          <w:bCs/>
          <w:kern w:val="1"/>
          <w:sz w:val="16"/>
          <w:szCs w:val="16"/>
          <w:lang w:eastAsia="ru-RU"/>
        </w:rPr>
      </w:pPr>
    </w:p>
    <w:p w14:paraId="7FEF9DA3" w14:textId="77777777" w:rsidR="00B50FCD" w:rsidRPr="00243BD2" w:rsidRDefault="00B50FCD" w:rsidP="00B50FCD">
      <w:pPr>
        <w:spacing w:line="240" w:lineRule="auto"/>
        <w:ind w:firstLine="426"/>
        <w:rPr>
          <w:rFonts w:eastAsia="Times New Roman" w:cs="Times New Roman"/>
          <w:sz w:val="24"/>
          <w:szCs w:val="24"/>
          <w:lang w:eastAsia="ar-SA"/>
        </w:rPr>
      </w:pPr>
      <w:r w:rsidRPr="00632D1D">
        <w:rPr>
          <w:rFonts w:eastAsia="Arial Unicode MS" w:cs="Times New Roman"/>
          <w:bCs/>
          <w:kern w:val="1"/>
          <w:sz w:val="24"/>
          <w:szCs w:val="24"/>
          <w:lang w:eastAsia="ar-SA"/>
        </w:rPr>
        <w:t xml:space="preserve"> 1. Провести на территории </w:t>
      </w:r>
      <w:r w:rsidRPr="00632D1D">
        <w:rPr>
          <w:rFonts w:eastAsia="Arial Unicode MS" w:cs="Times New Roman"/>
          <w:bCs/>
          <w:kern w:val="1"/>
          <w:sz w:val="24"/>
          <w:szCs w:val="24"/>
          <w:lang w:eastAsia="ru-RU"/>
        </w:rPr>
        <w:t>городского поселения Безенчук муниципального района Безенчукский</w:t>
      </w:r>
      <w:r w:rsidRPr="00632D1D">
        <w:rPr>
          <w:rFonts w:eastAsia="Arial Unicode MS" w:cs="Times New Roman"/>
          <w:bCs/>
          <w:kern w:val="1"/>
          <w:sz w:val="24"/>
          <w:szCs w:val="24"/>
          <w:lang w:eastAsia="ar-SA"/>
        </w:rPr>
        <w:t xml:space="preserve"> Самарской области публичные слушания</w:t>
      </w:r>
      <w:r w:rsidRPr="00632D1D">
        <w:rPr>
          <w:rFonts w:eastAsia="Times New Roman" w:cs="Times New Roman"/>
          <w:bCs/>
          <w:kern w:val="1"/>
          <w:sz w:val="24"/>
          <w:szCs w:val="24"/>
          <w:lang w:eastAsia="ar-SA"/>
        </w:rPr>
        <w:t xml:space="preserve"> </w:t>
      </w:r>
      <w:r>
        <w:rPr>
          <w:rFonts w:eastAsia="Times New Roman" w:cs="Times New Roman"/>
          <w:bCs/>
          <w:kern w:val="1"/>
          <w:sz w:val="24"/>
          <w:szCs w:val="24"/>
          <w:lang w:eastAsia="ar-SA"/>
        </w:rPr>
        <w:t xml:space="preserve">по </w:t>
      </w:r>
      <w:r>
        <w:rPr>
          <w:rFonts w:eastAsia="Arial Unicode MS" w:cs="Times New Roman"/>
          <w:bCs/>
          <w:kern w:val="1"/>
          <w:sz w:val="24"/>
          <w:szCs w:val="24"/>
          <w:lang w:eastAsia="ar-SA"/>
        </w:rPr>
        <w:t>п</w:t>
      </w:r>
      <w:r w:rsidRPr="00AF64E3">
        <w:rPr>
          <w:rFonts w:eastAsia="Arial Unicode MS" w:cs="Times New Roman"/>
          <w:bCs/>
          <w:kern w:val="1"/>
          <w:sz w:val="24"/>
          <w:szCs w:val="24"/>
          <w:lang w:eastAsia="ar-SA"/>
        </w:rPr>
        <w:t>роект</w:t>
      </w:r>
      <w:r>
        <w:rPr>
          <w:rFonts w:eastAsia="Arial Unicode MS" w:cs="Times New Roman"/>
          <w:bCs/>
          <w:kern w:val="1"/>
          <w:sz w:val="24"/>
          <w:szCs w:val="24"/>
          <w:lang w:eastAsia="ar-SA"/>
        </w:rPr>
        <w:t>у</w:t>
      </w:r>
      <w:r w:rsidRPr="00AF64E3">
        <w:rPr>
          <w:rFonts w:eastAsia="Arial Unicode MS" w:cs="Times New Roman"/>
          <w:bCs/>
          <w:kern w:val="1"/>
          <w:sz w:val="24"/>
          <w:szCs w:val="24"/>
          <w:lang w:eastAsia="ar-SA"/>
        </w:rPr>
        <w:t xml:space="preserve"> о внесении изменений в Правила землепользования и застройки городского поселения Безенчук муниципального района Безенчукский Самарской области, утвержденные решением Собрания представителей городского поселения Безенчук муниципального района Безенчукский Самарской области от 12.12.2013 № 4/52, подготовленный на основании Приказа министерства</w:t>
      </w:r>
      <w:r>
        <w:rPr>
          <w:rFonts w:eastAsia="Arial Unicode MS" w:cs="Times New Roman"/>
          <w:bCs/>
          <w:kern w:val="1"/>
          <w:sz w:val="24"/>
          <w:szCs w:val="24"/>
          <w:lang w:eastAsia="ar-SA"/>
        </w:rPr>
        <w:t xml:space="preserve"> градостроительной политики Самарской области</w:t>
      </w:r>
      <w:r w:rsidRPr="00AF64E3">
        <w:rPr>
          <w:rFonts w:eastAsia="Arial Unicode MS" w:cs="Times New Roman"/>
          <w:bCs/>
          <w:kern w:val="1"/>
          <w:sz w:val="24"/>
          <w:szCs w:val="24"/>
          <w:lang w:eastAsia="ar-SA"/>
        </w:rPr>
        <w:t xml:space="preserve"> от 11.07.2025 № 140-</w:t>
      </w:r>
      <w:r w:rsidRPr="00243BD2">
        <w:rPr>
          <w:rFonts w:eastAsia="Arial Unicode MS" w:cs="Times New Roman"/>
          <w:bCs/>
          <w:kern w:val="1"/>
          <w:sz w:val="24"/>
          <w:szCs w:val="24"/>
          <w:lang w:eastAsia="ar-SA"/>
        </w:rPr>
        <w:t>п</w:t>
      </w:r>
      <w:r w:rsidRPr="00243BD2">
        <w:rPr>
          <w:rFonts w:eastAsia="Times New Roman" w:cs="Times New Roman"/>
          <w:sz w:val="24"/>
          <w:szCs w:val="24"/>
          <w:lang w:eastAsia="ru-RU"/>
        </w:rPr>
        <w:t xml:space="preserve"> </w:t>
      </w:r>
      <w:bookmarkStart w:id="0" w:name="_Hlk219446369"/>
      <w:r w:rsidRPr="00243BD2">
        <w:rPr>
          <w:rFonts w:eastAsia="Times New Roman" w:cs="Times New Roman"/>
          <w:sz w:val="24"/>
          <w:szCs w:val="24"/>
          <w:lang w:eastAsia="ru-RU"/>
        </w:rPr>
        <w:t xml:space="preserve">в части </w:t>
      </w:r>
      <w:bookmarkEnd w:id="0"/>
      <w:r w:rsidRPr="00243BD2">
        <w:rPr>
          <w:rFonts w:eastAsia="Times New Roman" w:cs="Times New Roman"/>
          <w:sz w:val="24"/>
          <w:szCs w:val="24"/>
          <w:lang w:eastAsia="ru-RU"/>
        </w:rPr>
        <w:t>установления на картах градостроительного зонирования городского поселения Безенчук муниципального района Безенчукский Самарской области М 1:10 000; М 1:25 000 территориальную зону Ж1 (зона застройки индивидуальными жилыми домами) в отношении земельного участка ориентировочной площадью 966 кв.м., расположенного в кадастровом квартале 63:12:1403028, с изменением территориальной зоны Сх2 (Зона занятая объектами сельскохозяйственного назначения), согласно приложениям 1, 2, 3 к настоящему постановлению.</w:t>
      </w:r>
    </w:p>
    <w:p w14:paraId="267F7213" w14:textId="77777777" w:rsidR="00B50FCD" w:rsidRPr="00632D1D" w:rsidRDefault="00B50FCD" w:rsidP="00B50FCD">
      <w:pPr>
        <w:tabs>
          <w:tab w:val="left" w:pos="9600"/>
        </w:tabs>
        <w:spacing w:line="240" w:lineRule="auto"/>
        <w:ind w:firstLine="426"/>
        <w:rPr>
          <w:rFonts w:eastAsia="Times New Roman" w:cs="Times New Roman"/>
          <w:sz w:val="24"/>
          <w:szCs w:val="24"/>
          <w:lang w:eastAsia="ru-RU"/>
        </w:rPr>
      </w:pPr>
      <w:r w:rsidRPr="00632D1D">
        <w:rPr>
          <w:rFonts w:eastAsia="Times New Roman" w:cs="Times New Roman"/>
          <w:sz w:val="24"/>
          <w:szCs w:val="24"/>
          <w:lang w:eastAsia="ru-RU"/>
        </w:rPr>
        <w:t>Перечень информационных материалов к проекту:</w:t>
      </w:r>
    </w:p>
    <w:p w14:paraId="0248001F" w14:textId="77777777" w:rsidR="00B50FCD" w:rsidRDefault="00B50FCD" w:rsidP="00B50FCD">
      <w:pPr>
        <w:spacing w:line="240" w:lineRule="auto"/>
        <w:ind w:firstLine="426"/>
        <w:rPr>
          <w:rFonts w:eastAsia="Times New Roman" w:cs="Times New Roman"/>
          <w:sz w:val="24"/>
          <w:szCs w:val="24"/>
          <w:lang w:eastAsia="ru-RU"/>
        </w:rPr>
      </w:pPr>
      <w:r w:rsidRPr="00AF64E3">
        <w:rPr>
          <w:rFonts w:eastAsia="Arial Unicode MS" w:cs="Times New Roman"/>
          <w:bCs/>
          <w:kern w:val="1"/>
          <w:sz w:val="24"/>
          <w:szCs w:val="24"/>
          <w:lang w:eastAsia="ru-RU"/>
        </w:rPr>
        <w:t xml:space="preserve">Проект о внесении изменений в Правила землепользования и застройки городского поселения Безенчук муниципального района Безенчукский Самарской области, утвержденные решением Собрания представителей городского поселения Безенчук муниципального района </w:t>
      </w:r>
      <w:r w:rsidRPr="00AF64E3">
        <w:rPr>
          <w:rFonts w:eastAsia="Arial Unicode MS" w:cs="Times New Roman"/>
          <w:bCs/>
          <w:kern w:val="1"/>
          <w:sz w:val="24"/>
          <w:szCs w:val="24"/>
          <w:lang w:eastAsia="ru-RU"/>
        </w:rPr>
        <w:lastRenderedPageBreak/>
        <w:t>Безенчукский Самарской области от 12.12.2013 № 4/52 (далее – Проект), подготовленный на основании Приказа министерства</w:t>
      </w:r>
      <w:r>
        <w:rPr>
          <w:rFonts w:eastAsia="Arial Unicode MS" w:cs="Times New Roman"/>
          <w:bCs/>
          <w:kern w:val="1"/>
          <w:sz w:val="24"/>
          <w:szCs w:val="24"/>
          <w:lang w:eastAsia="ru-RU"/>
        </w:rPr>
        <w:t xml:space="preserve"> градостроительной политики Самарской области</w:t>
      </w:r>
      <w:r w:rsidRPr="00AF64E3">
        <w:rPr>
          <w:rFonts w:eastAsia="Arial Unicode MS" w:cs="Times New Roman"/>
          <w:bCs/>
          <w:kern w:val="1"/>
          <w:sz w:val="24"/>
          <w:szCs w:val="24"/>
          <w:lang w:eastAsia="ru-RU"/>
        </w:rPr>
        <w:t xml:space="preserve"> от 11.07.2025 № 140-п</w:t>
      </w:r>
      <w:r w:rsidRPr="00632D1D">
        <w:rPr>
          <w:rFonts w:eastAsia="Times New Roman" w:cs="Times New Roman"/>
          <w:sz w:val="24"/>
          <w:szCs w:val="24"/>
          <w:lang w:eastAsia="ru-RU"/>
        </w:rPr>
        <w:t xml:space="preserve">2. </w:t>
      </w:r>
    </w:p>
    <w:p w14:paraId="1F39681A" w14:textId="77777777" w:rsidR="00B50FCD" w:rsidRPr="00632D1D" w:rsidRDefault="00B50FCD" w:rsidP="00B50FCD">
      <w:pPr>
        <w:spacing w:line="240" w:lineRule="auto"/>
        <w:ind w:firstLine="426"/>
        <w:rPr>
          <w:rFonts w:eastAsia="Times New Roman" w:cs="Times New Roman"/>
          <w:sz w:val="24"/>
          <w:szCs w:val="24"/>
          <w:lang w:eastAsia="ru-RU"/>
        </w:rPr>
      </w:pPr>
      <w:r w:rsidRPr="00632D1D">
        <w:rPr>
          <w:rFonts w:eastAsia="Times New Roman" w:cs="Times New Roman"/>
          <w:sz w:val="24"/>
          <w:szCs w:val="24"/>
          <w:lang w:eastAsia="ru-RU"/>
        </w:rPr>
        <w:t>Процедура проведения публичных слушаний состоит из следующих этапов:</w:t>
      </w:r>
    </w:p>
    <w:p w14:paraId="785B61D2" w14:textId="77777777" w:rsidR="00B50FCD" w:rsidRPr="00632D1D" w:rsidRDefault="00B50FCD" w:rsidP="00B50FCD">
      <w:pPr>
        <w:spacing w:line="240" w:lineRule="auto"/>
        <w:ind w:firstLine="426"/>
        <w:rPr>
          <w:rFonts w:eastAsia="Times New Roman" w:cs="Times New Roman"/>
          <w:sz w:val="24"/>
          <w:szCs w:val="24"/>
          <w:lang w:eastAsia="ru-RU"/>
        </w:rPr>
      </w:pPr>
      <w:r w:rsidRPr="00632D1D">
        <w:rPr>
          <w:rFonts w:eastAsia="Times New Roman" w:cs="Times New Roman"/>
          <w:sz w:val="24"/>
          <w:szCs w:val="24"/>
          <w:lang w:eastAsia="ru-RU"/>
        </w:rPr>
        <w:t xml:space="preserve">1) оповещение о начале публичных слушаний;  </w:t>
      </w:r>
    </w:p>
    <w:p w14:paraId="64C4A4DB" w14:textId="77777777" w:rsidR="00B50FCD" w:rsidRPr="00632D1D" w:rsidRDefault="00B50FCD" w:rsidP="00B50FCD">
      <w:pPr>
        <w:spacing w:line="240" w:lineRule="auto"/>
        <w:ind w:firstLine="426"/>
        <w:rPr>
          <w:rFonts w:eastAsia="Times New Roman" w:cs="Times New Roman"/>
          <w:sz w:val="24"/>
          <w:szCs w:val="24"/>
          <w:lang w:eastAsia="ru-RU"/>
        </w:rPr>
      </w:pPr>
      <w:r w:rsidRPr="00632D1D">
        <w:rPr>
          <w:rFonts w:eastAsia="Times New Roman" w:cs="Times New Roman"/>
          <w:sz w:val="24"/>
          <w:szCs w:val="24"/>
          <w:lang w:eastAsia="ru-RU"/>
        </w:rPr>
        <w:t>2) размещение проекта, подлежащего рассмотрению на публичных слушаниях, и информационных материалов к нему на официальном сайте и открытие экспозиции или экспозиций такого проекта;</w:t>
      </w:r>
    </w:p>
    <w:p w14:paraId="66F5513A" w14:textId="77777777" w:rsidR="00B50FCD" w:rsidRPr="00632D1D" w:rsidRDefault="00B50FCD" w:rsidP="00B50FCD">
      <w:pPr>
        <w:spacing w:line="240" w:lineRule="auto"/>
        <w:ind w:firstLine="426"/>
        <w:rPr>
          <w:rFonts w:eastAsia="Times New Roman" w:cs="Times New Roman"/>
          <w:sz w:val="24"/>
          <w:szCs w:val="24"/>
          <w:lang w:eastAsia="ru-RU"/>
        </w:rPr>
      </w:pPr>
      <w:r w:rsidRPr="00632D1D">
        <w:rPr>
          <w:rFonts w:eastAsia="Times New Roman" w:cs="Times New Roman"/>
          <w:sz w:val="24"/>
          <w:szCs w:val="24"/>
          <w:lang w:eastAsia="ru-RU"/>
        </w:rPr>
        <w:t>3) проведение экспозиции или экспозиций проекта, подлежащего рассмотрению на публичных слушаниях;</w:t>
      </w:r>
    </w:p>
    <w:p w14:paraId="6C3A1EF2" w14:textId="77777777" w:rsidR="00B50FCD" w:rsidRPr="00632D1D" w:rsidRDefault="00B50FCD" w:rsidP="00B50FCD">
      <w:pPr>
        <w:spacing w:line="240" w:lineRule="auto"/>
        <w:ind w:firstLine="426"/>
        <w:rPr>
          <w:rFonts w:eastAsia="Times New Roman" w:cs="Times New Roman"/>
          <w:sz w:val="24"/>
          <w:szCs w:val="24"/>
          <w:lang w:eastAsia="ru-RU"/>
        </w:rPr>
      </w:pPr>
      <w:r w:rsidRPr="00632D1D">
        <w:rPr>
          <w:rFonts w:eastAsia="Times New Roman" w:cs="Times New Roman"/>
          <w:sz w:val="24"/>
          <w:szCs w:val="24"/>
          <w:lang w:eastAsia="ru-RU"/>
        </w:rPr>
        <w:t xml:space="preserve">4) проведение собрания участников публичных слушаний; </w:t>
      </w:r>
    </w:p>
    <w:p w14:paraId="0CC213F1" w14:textId="77777777" w:rsidR="00B50FCD" w:rsidRPr="00632D1D" w:rsidRDefault="00B50FCD" w:rsidP="00B50FCD">
      <w:pPr>
        <w:spacing w:line="240" w:lineRule="auto"/>
        <w:ind w:firstLine="426"/>
        <w:rPr>
          <w:rFonts w:eastAsia="Times New Roman" w:cs="Times New Roman"/>
          <w:sz w:val="24"/>
          <w:szCs w:val="24"/>
          <w:lang w:eastAsia="ru-RU"/>
        </w:rPr>
      </w:pPr>
      <w:r w:rsidRPr="00632D1D">
        <w:rPr>
          <w:rFonts w:eastAsia="Times New Roman" w:cs="Times New Roman"/>
          <w:sz w:val="24"/>
          <w:szCs w:val="24"/>
          <w:lang w:eastAsia="ru-RU"/>
        </w:rPr>
        <w:t>5) подготовка и оформление протокола публичных слушаний;</w:t>
      </w:r>
    </w:p>
    <w:p w14:paraId="0C83B8EE" w14:textId="77777777" w:rsidR="00B50FCD" w:rsidRPr="00632D1D" w:rsidRDefault="00B50FCD" w:rsidP="00B50FCD">
      <w:pPr>
        <w:spacing w:line="240" w:lineRule="auto"/>
        <w:ind w:firstLine="426"/>
        <w:rPr>
          <w:rFonts w:eastAsia="Times New Roman" w:cs="Times New Roman"/>
          <w:sz w:val="24"/>
          <w:szCs w:val="24"/>
          <w:lang w:eastAsia="ru-RU"/>
        </w:rPr>
      </w:pPr>
      <w:r w:rsidRPr="00632D1D">
        <w:rPr>
          <w:rFonts w:eastAsia="Times New Roman" w:cs="Times New Roman"/>
          <w:sz w:val="24"/>
          <w:szCs w:val="24"/>
          <w:lang w:eastAsia="ru-RU"/>
        </w:rPr>
        <w:t>6) подготовка и опубликование заключения о результатах публичных слушаний.</w:t>
      </w:r>
    </w:p>
    <w:p w14:paraId="345A34AA" w14:textId="77777777" w:rsidR="00B50FCD" w:rsidRPr="00632D1D" w:rsidRDefault="00B50FCD" w:rsidP="00B50FCD">
      <w:pPr>
        <w:snapToGrid w:val="0"/>
        <w:spacing w:line="240" w:lineRule="auto"/>
        <w:ind w:firstLine="426"/>
        <w:rPr>
          <w:rFonts w:eastAsia="Times New Roman" w:cs="Times New Roman"/>
          <w:strike/>
          <w:sz w:val="24"/>
          <w:szCs w:val="24"/>
          <w:lang w:eastAsia="ru-RU"/>
        </w:rPr>
      </w:pPr>
      <w:r w:rsidRPr="00632D1D">
        <w:rPr>
          <w:rFonts w:eastAsia="Times New Roman" w:cs="Times New Roman"/>
          <w:sz w:val="24"/>
          <w:szCs w:val="24"/>
          <w:lang w:eastAsia="ru-RU"/>
        </w:rPr>
        <w:t xml:space="preserve">3. Публичные слушания проводятся в соответствии с Порядком организации и проведения общественных обсуждений или публичных слушаний по вопросам градостроительной деятельности на территории городского поселения Безенчук муниципального района </w:t>
      </w:r>
      <w:r w:rsidRPr="00632D1D">
        <w:rPr>
          <w:rFonts w:eastAsia="Times New Roman" w:cs="Times New Roman"/>
          <w:noProof/>
          <w:sz w:val="24"/>
          <w:szCs w:val="24"/>
          <w:lang w:eastAsia="ru-RU"/>
        </w:rPr>
        <w:t xml:space="preserve">Безенчукский </w:t>
      </w:r>
      <w:r w:rsidRPr="00632D1D">
        <w:rPr>
          <w:rFonts w:eastAsia="Times New Roman" w:cs="Times New Roman"/>
          <w:sz w:val="24"/>
          <w:szCs w:val="24"/>
          <w:lang w:eastAsia="ru-RU"/>
        </w:rPr>
        <w:t xml:space="preserve">Самарской области, утвержденным Решением Собрания представителей городского поселения Безенчукский муниципального района </w:t>
      </w:r>
      <w:r w:rsidRPr="00632D1D">
        <w:rPr>
          <w:rFonts w:eastAsia="Times New Roman" w:cs="Times New Roman"/>
          <w:noProof/>
          <w:sz w:val="24"/>
          <w:szCs w:val="24"/>
          <w:lang w:eastAsia="ru-RU"/>
        </w:rPr>
        <w:t xml:space="preserve">Безенчукский </w:t>
      </w:r>
      <w:r w:rsidRPr="00632D1D">
        <w:rPr>
          <w:rFonts w:eastAsia="Times New Roman" w:cs="Times New Roman"/>
          <w:sz w:val="24"/>
          <w:szCs w:val="24"/>
          <w:lang w:eastAsia="ru-RU"/>
        </w:rPr>
        <w:t>Самарской области от 26.03.2020г № 5/55.</w:t>
      </w:r>
    </w:p>
    <w:p w14:paraId="03A32C10" w14:textId="77777777" w:rsidR="00B50FCD" w:rsidRPr="00632D1D" w:rsidRDefault="00B50FCD" w:rsidP="00B50FCD">
      <w:pPr>
        <w:spacing w:line="240" w:lineRule="auto"/>
        <w:ind w:firstLine="426"/>
        <w:rPr>
          <w:rFonts w:eastAsia="Times New Roman" w:cs="Times New Roman"/>
          <w:sz w:val="24"/>
          <w:szCs w:val="24"/>
          <w:lang w:eastAsia="ru-RU"/>
        </w:rPr>
      </w:pPr>
      <w:r w:rsidRPr="00632D1D">
        <w:rPr>
          <w:rFonts w:eastAsia="Times New Roman" w:cs="Times New Roman"/>
          <w:sz w:val="24"/>
          <w:szCs w:val="24"/>
          <w:lang w:eastAsia="ru-RU"/>
        </w:rPr>
        <w:t xml:space="preserve">4. Срок проведения публичных слушаний в соответствии с главой 4 Порядка публичных слушаний составляет 22 дня с </w:t>
      </w:r>
      <w:bookmarkStart w:id="1" w:name="_Hlk219446160"/>
      <w:r w:rsidRPr="00632D1D">
        <w:rPr>
          <w:rFonts w:eastAsia="Times New Roman" w:cs="Times New Roman"/>
          <w:sz w:val="24"/>
          <w:szCs w:val="24"/>
          <w:lang w:eastAsia="ru-RU"/>
        </w:rPr>
        <w:t>2</w:t>
      </w:r>
      <w:r>
        <w:rPr>
          <w:rFonts w:eastAsia="Times New Roman" w:cs="Times New Roman"/>
          <w:sz w:val="24"/>
          <w:szCs w:val="24"/>
          <w:lang w:eastAsia="ru-RU"/>
        </w:rPr>
        <w:t>1</w:t>
      </w:r>
      <w:r w:rsidRPr="00632D1D">
        <w:rPr>
          <w:rFonts w:eastAsia="Times New Roman" w:cs="Times New Roman"/>
          <w:sz w:val="24"/>
          <w:szCs w:val="24"/>
          <w:lang w:eastAsia="ru-RU"/>
        </w:rPr>
        <w:t>.</w:t>
      </w:r>
      <w:r>
        <w:rPr>
          <w:rFonts w:eastAsia="Times New Roman" w:cs="Times New Roman"/>
          <w:sz w:val="24"/>
          <w:szCs w:val="24"/>
          <w:lang w:eastAsia="ru-RU"/>
        </w:rPr>
        <w:t>0</w:t>
      </w:r>
      <w:r w:rsidRPr="00632D1D">
        <w:rPr>
          <w:rFonts w:eastAsia="Times New Roman" w:cs="Times New Roman"/>
          <w:sz w:val="24"/>
          <w:szCs w:val="24"/>
          <w:lang w:eastAsia="ru-RU"/>
        </w:rPr>
        <w:t>1.202</w:t>
      </w:r>
      <w:r>
        <w:rPr>
          <w:rFonts w:eastAsia="Times New Roman" w:cs="Times New Roman"/>
          <w:sz w:val="24"/>
          <w:szCs w:val="24"/>
          <w:lang w:eastAsia="ru-RU"/>
        </w:rPr>
        <w:t>6</w:t>
      </w:r>
      <w:r w:rsidRPr="00632D1D">
        <w:rPr>
          <w:rFonts w:eastAsia="Times New Roman" w:cs="Times New Roman"/>
          <w:sz w:val="24"/>
          <w:szCs w:val="24"/>
          <w:lang w:eastAsia="ru-RU"/>
        </w:rPr>
        <w:t xml:space="preserve"> года по </w:t>
      </w:r>
      <w:r>
        <w:rPr>
          <w:rFonts w:eastAsia="Times New Roman" w:cs="Times New Roman"/>
          <w:sz w:val="24"/>
          <w:szCs w:val="24"/>
          <w:lang w:eastAsia="ru-RU"/>
        </w:rPr>
        <w:t>11</w:t>
      </w:r>
      <w:r w:rsidRPr="00632D1D">
        <w:rPr>
          <w:rFonts w:eastAsia="Times New Roman" w:cs="Times New Roman"/>
          <w:sz w:val="24"/>
          <w:szCs w:val="24"/>
          <w:lang w:eastAsia="ru-RU"/>
        </w:rPr>
        <w:t>.</w:t>
      </w:r>
      <w:r>
        <w:rPr>
          <w:rFonts w:eastAsia="Times New Roman" w:cs="Times New Roman"/>
          <w:sz w:val="24"/>
          <w:szCs w:val="24"/>
          <w:lang w:eastAsia="ru-RU"/>
        </w:rPr>
        <w:t>0</w:t>
      </w:r>
      <w:r w:rsidRPr="00632D1D">
        <w:rPr>
          <w:rFonts w:eastAsia="Times New Roman" w:cs="Times New Roman"/>
          <w:sz w:val="24"/>
          <w:szCs w:val="24"/>
          <w:lang w:eastAsia="ru-RU"/>
        </w:rPr>
        <w:t>2.202</w:t>
      </w:r>
      <w:r>
        <w:rPr>
          <w:rFonts w:eastAsia="Times New Roman" w:cs="Times New Roman"/>
          <w:sz w:val="24"/>
          <w:szCs w:val="24"/>
          <w:lang w:eastAsia="ru-RU"/>
        </w:rPr>
        <w:t>6</w:t>
      </w:r>
      <w:r w:rsidRPr="00632D1D">
        <w:rPr>
          <w:rFonts w:eastAsia="Times New Roman" w:cs="Times New Roman"/>
          <w:sz w:val="24"/>
          <w:szCs w:val="24"/>
          <w:lang w:eastAsia="ru-RU"/>
        </w:rPr>
        <w:t xml:space="preserve"> года</w:t>
      </w:r>
      <w:bookmarkEnd w:id="1"/>
      <w:r w:rsidRPr="00632D1D">
        <w:rPr>
          <w:rFonts w:eastAsia="Times New Roman" w:cs="Times New Roman"/>
          <w:sz w:val="24"/>
          <w:szCs w:val="24"/>
          <w:lang w:eastAsia="ru-RU"/>
        </w:rPr>
        <w:t xml:space="preserve">. </w:t>
      </w:r>
    </w:p>
    <w:p w14:paraId="25DE0E2C" w14:textId="77777777" w:rsidR="00B50FCD" w:rsidRPr="00632D1D" w:rsidRDefault="00B50FCD" w:rsidP="00B50FCD">
      <w:pPr>
        <w:spacing w:line="240" w:lineRule="auto"/>
        <w:ind w:firstLine="426"/>
        <w:rPr>
          <w:rFonts w:eastAsia="Times New Roman" w:cs="Times New Roman"/>
          <w:sz w:val="24"/>
          <w:szCs w:val="24"/>
          <w:lang w:eastAsia="ru-RU"/>
        </w:rPr>
      </w:pPr>
      <w:r w:rsidRPr="00632D1D">
        <w:rPr>
          <w:rFonts w:eastAsia="Times New Roman" w:cs="Times New Roman"/>
          <w:sz w:val="24"/>
          <w:szCs w:val="24"/>
          <w:lang w:eastAsia="ru-RU"/>
        </w:rPr>
        <w:t>5. Срок проведения публичных слушаний исчисляется с момента опубликования настоящего постановления до дня официального опубликования заключения о результатах публичных слушаний.</w:t>
      </w:r>
    </w:p>
    <w:p w14:paraId="52D275D7" w14:textId="77777777" w:rsidR="00B50FCD" w:rsidRPr="00632D1D" w:rsidRDefault="00B50FCD" w:rsidP="00B50FCD">
      <w:pPr>
        <w:spacing w:line="240" w:lineRule="auto"/>
        <w:ind w:firstLine="426"/>
        <w:rPr>
          <w:rFonts w:eastAsia="Times New Roman" w:cs="Times New Roman"/>
          <w:sz w:val="24"/>
          <w:szCs w:val="24"/>
          <w:lang w:eastAsia="ru-RU"/>
        </w:rPr>
      </w:pPr>
      <w:r w:rsidRPr="00632D1D">
        <w:rPr>
          <w:rFonts w:eastAsia="Times New Roman" w:cs="Times New Roman"/>
          <w:sz w:val="24"/>
          <w:szCs w:val="24"/>
          <w:lang w:eastAsia="ru-RU"/>
        </w:rPr>
        <w:t xml:space="preserve">6. Провести экспозицию проекта с </w:t>
      </w:r>
      <w:bookmarkStart w:id="2" w:name="_Hlk219446211"/>
      <w:r>
        <w:rPr>
          <w:rFonts w:eastAsia="Times New Roman" w:cs="Times New Roman"/>
          <w:sz w:val="24"/>
          <w:szCs w:val="24"/>
          <w:lang w:eastAsia="ru-RU"/>
        </w:rPr>
        <w:t>27</w:t>
      </w:r>
      <w:r w:rsidRPr="00632D1D">
        <w:rPr>
          <w:rFonts w:eastAsia="Times New Roman" w:cs="Times New Roman"/>
          <w:sz w:val="24"/>
          <w:szCs w:val="24"/>
          <w:lang w:eastAsia="ru-RU"/>
        </w:rPr>
        <w:t>.</w:t>
      </w:r>
      <w:r>
        <w:rPr>
          <w:rFonts w:eastAsia="Times New Roman" w:cs="Times New Roman"/>
          <w:sz w:val="24"/>
          <w:szCs w:val="24"/>
          <w:lang w:eastAsia="ru-RU"/>
        </w:rPr>
        <w:t>01</w:t>
      </w:r>
      <w:r w:rsidRPr="00632D1D">
        <w:rPr>
          <w:rFonts w:eastAsia="Times New Roman" w:cs="Times New Roman"/>
          <w:sz w:val="24"/>
          <w:szCs w:val="24"/>
          <w:lang w:eastAsia="ru-RU"/>
        </w:rPr>
        <w:t>.202</w:t>
      </w:r>
      <w:r>
        <w:rPr>
          <w:rFonts w:eastAsia="Times New Roman" w:cs="Times New Roman"/>
          <w:sz w:val="24"/>
          <w:szCs w:val="24"/>
          <w:lang w:eastAsia="ru-RU"/>
        </w:rPr>
        <w:t>6</w:t>
      </w:r>
      <w:r w:rsidRPr="00632D1D">
        <w:rPr>
          <w:rFonts w:eastAsia="Times New Roman" w:cs="Times New Roman"/>
          <w:sz w:val="24"/>
          <w:szCs w:val="24"/>
          <w:lang w:eastAsia="ru-RU"/>
        </w:rPr>
        <w:t xml:space="preserve"> года по </w:t>
      </w:r>
      <w:r>
        <w:rPr>
          <w:rFonts w:eastAsia="Times New Roman" w:cs="Times New Roman"/>
          <w:sz w:val="24"/>
          <w:szCs w:val="24"/>
          <w:lang w:eastAsia="ru-RU"/>
        </w:rPr>
        <w:t>04</w:t>
      </w:r>
      <w:r w:rsidRPr="00632D1D">
        <w:rPr>
          <w:rFonts w:eastAsia="Times New Roman" w:cs="Times New Roman"/>
          <w:sz w:val="24"/>
          <w:szCs w:val="24"/>
          <w:lang w:eastAsia="ru-RU"/>
        </w:rPr>
        <w:t>.</w:t>
      </w:r>
      <w:r>
        <w:rPr>
          <w:rFonts w:eastAsia="Times New Roman" w:cs="Times New Roman"/>
          <w:sz w:val="24"/>
          <w:szCs w:val="24"/>
          <w:lang w:eastAsia="ru-RU"/>
        </w:rPr>
        <w:t>0</w:t>
      </w:r>
      <w:r w:rsidRPr="00632D1D">
        <w:rPr>
          <w:rFonts w:eastAsia="Times New Roman" w:cs="Times New Roman"/>
          <w:sz w:val="24"/>
          <w:szCs w:val="24"/>
          <w:lang w:eastAsia="ru-RU"/>
        </w:rPr>
        <w:t>2.202</w:t>
      </w:r>
      <w:r>
        <w:rPr>
          <w:rFonts w:eastAsia="Times New Roman" w:cs="Times New Roman"/>
          <w:sz w:val="24"/>
          <w:szCs w:val="24"/>
          <w:lang w:eastAsia="ru-RU"/>
        </w:rPr>
        <w:t>6</w:t>
      </w:r>
      <w:r w:rsidRPr="00632D1D">
        <w:rPr>
          <w:rFonts w:eastAsia="Times New Roman" w:cs="Times New Roman"/>
          <w:sz w:val="24"/>
          <w:szCs w:val="24"/>
          <w:lang w:eastAsia="ru-RU"/>
        </w:rPr>
        <w:t xml:space="preserve"> года</w:t>
      </w:r>
      <w:bookmarkEnd w:id="2"/>
      <w:r w:rsidRPr="00632D1D">
        <w:rPr>
          <w:rFonts w:eastAsia="Times New Roman" w:cs="Times New Roman"/>
          <w:sz w:val="24"/>
          <w:szCs w:val="24"/>
          <w:lang w:eastAsia="ru-RU"/>
        </w:rPr>
        <w:t xml:space="preserve">. </w:t>
      </w:r>
    </w:p>
    <w:p w14:paraId="6EFF9A5C" w14:textId="77777777" w:rsidR="00B50FCD" w:rsidRPr="00632D1D" w:rsidRDefault="00B50FCD" w:rsidP="00B50FCD">
      <w:pPr>
        <w:spacing w:line="240" w:lineRule="auto"/>
        <w:ind w:firstLine="426"/>
        <w:rPr>
          <w:rFonts w:eastAsia="Times New Roman" w:cs="Times New Roman"/>
          <w:sz w:val="24"/>
          <w:szCs w:val="24"/>
          <w:lang w:eastAsia="ru-RU"/>
        </w:rPr>
      </w:pPr>
      <w:r w:rsidRPr="00632D1D">
        <w:rPr>
          <w:rFonts w:eastAsia="Times New Roman" w:cs="Times New Roman"/>
          <w:sz w:val="24"/>
          <w:szCs w:val="24"/>
          <w:lang w:eastAsia="ru-RU"/>
        </w:rPr>
        <w:t xml:space="preserve">  в </w:t>
      </w:r>
      <w:proofErr w:type="spellStart"/>
      <w:proofErr w:type="gramStart"/>
      <w:r w:rsidRPr="00632D1D">
        <w:rPr>
          <w:rFonts w:eastAsia="Times New Roman" w:cs="Times New Roman"/>
          <w:sz w:val="24"/>
          <w:szCs w:val="24"/>
          <w:lang w:eastAsia="ru-RU"/>
        </w:rPr>
        <w:t>пгт.Безенчук</w:t>
      </w:r>
      <w:proofErr w:type="spellEnd"/>
      <w:proofErr w:type="gramEnd"/>
      <w:r w:rsidRPr="00632D1D">
        <w:rPr>
          <w:rFonts w:eastAsia="Times New Roman" w:cs="Times New Roman"/>
          <w:sz w:val="24"/>
          <w:szCs w:val="24"/>
          <w:lang w:eastAsia="ru-RU"/>
        </w:rPr>
        <w:t xml:space="preserve"> по адресу: </w:t>
      </w:r>
      <w:bookmarkStart w:id="3" w:name="_Hlk5887606"/>
      <w:r w:rsidRPr="00632D1D">
        <w:rPr>
          <w:rFonts w:eastAsia="Times New Roman" w:cs="Times New Roman"/>
          <w:sz w:val="24"/>
          <w:szCs w:val="24"/>
          <w:lang w:eastAsia="ru-RU"/>
        </w:rPr>
        <w:t xml:space="preserve">Самарская область, Безенчукский район, поселок городского типа Безенчук, </w:t>
      </w:r>
      <w:bookmarkStart w:id="4" w:name="_Hlk5789735"/>
      <w:r w:rsidRPr="00632D1D">
        <w:rPr>
          <w:rFonts w:eastAsia="Times New Roman" w:cs="Times New Roman"/>
          <w:sz w:val="24"/>
          <w:szCs w:val="24"/>
          <w:lang w:eastAsia="ru-RU"/>
        </w:rPr>
        <w:t>ул. Нефтяников, д. 12.</w:t>
      </w:r>
      <w:bookmarkEnd w:id="3"/>
      <w:bookmarkEnd w:id="4"/>
    </w:p>
    <w:p w14:paraId="5ED1B2C8" w14:textId="77777777" w:rsidR="00B50FCD" w:rsidRPr="00632D1D" w:rsidRDefault="00B50FCD" w:rsidP="00B50FCD">
      <w:pPr>
        <w:spacing w:line="240" w:lineRule="auto"/>
        <w:ind w:firstLine="426"/>
        <w:rPr>
          <w:rFonts w:eastAsia="Times New Roman" w:cs="Times New Roman"/>
          <w:sz w:val="24"/>
          <w:szCs w:val="24"/>
          <w:lang w:eastAsia="ru-RU"/>
        </w:rPr>
      </w:pPr>
      <w:r w:rsidRPr="00632D1D">
        <w:rPr>
          <w:rFonts w:eastAsia="Times New Roman" w:cs="Times New Roman"/>
          <w:sz w:val="24"/>
          <w:szCs w:val="24"/>
          <w:lang w:eastAsia="ru-RU"/>
        </w:rPr>
        <w:t>Часы работы экспозиции: рабочие дни с 08.00 до 12.00 часов и с 13.00 до 17.00 часов.</w:t>
      </w:r>
    </w:p>
    <w:p w14:paraId="2DC48A22" w14:textId="77777777" w:rsidR="00B50FCD" w:rsidRPr="00632D1D" w:rsidRDefault="00B50FCD" w:rsidP="00B50FCD">
      <w:pPr>
        <w:spacing w:line="240" w:lineRule="auto"/>
        <w:ind w:firstLine="426"/>
        <w:rPr>
          <w:rFonts w:eastAsia="Times New Roman" w:cs="Times New Roman"/>
          <w:sz w:val="24"/>
          <w:szCs w:val="24"/>
          <w:lang w:eastAsia="ru-RU"/>
        </w:rPr>
      </w:pPr>
      <w:r w:rsidRPr="00632D1D">
        <w:rPr>
          <w:rFonts w:eastAsia="Times New Roman" w:cs="Times New Roman"/>
          <w:sz w:val="24"/>
          <w:szCs w:val="24"/>
          <w:lang w:eastAsia="ru-RU"/>
        </w:rPr>
        <w:t xml:space="preserve">Консультирование </w:t>
      </w:r>
      <w:r w:rsidRPr="00632D1D">
        <w:rPr>
          <w:rFonts w:eastAsia="Calibri" w:cs="Times New Roman"/>
          <w:sz w:val="24"/>
          <w:szCs w:val="24"/>
          <w:lang w:eastAsia="ru-RU"/>
        </w:rPr>
        <w:t xml:space="preserve">посетителей экспозиции осуществляется </w:t>
      </w:r>
      <w:r w:rsidRPr="00632D1D">
        <w:rPr>
          <w:rFonts w:eastAsia="Times New Roman" w:cs="Times New Roman"/>
          <w:sz w:val="24"/>
          <w:szCs w:val="24"/>
          <w:lang w:eastAsia="ru-RU"/>
        </w:rPr>
        <w:t>Комиссией по подготовке и внесении изменений в Правила землепользованию и застройки городского поселения Безенчук муниципального района Безенчукский Самарской области</w:t>
      </w:r>
      <w:r w:rsidRPr="00632D1D">
        <w:rPr>
          <w:rFonts w:eastAsia="Calibri" w:cs="Times New Roman"/>
          <w:sz w:val="24"/>
          <w:szCs w:val="24"/>
          <w:lang w:eastAsia="ru-RU"/>
        </w:rPr>
        <w:t>.</w:t>
      </w:r>
    </w:p>
    <w:p w14:paraId="67F40E45" w14:textId="77777777" w:rsidR="00B50FCD" w:rsidRPr="00632D1D" w:rsidRDefault="00B50FCD" w:rsidP="00B50FCD">
      <w:pPr>
        <w:spacing w:line="240" w:lineRule="auto"/>
        <w:ind w:firstLine="426"/>
        <w:rPr>
          <w:rFonts w:eastAsia="Times New Roman" w:cs="Times New Roman"/>
          <w:sz w:val="24"/>
          <w:szCs w:val="24"/>
          <w:lang w:eastAsia="ru-RU"/>
        </w:rPr>
      </w:pPr>
      <w:r w:rsidRPr="00632D1D">
        <w:rPr>
          <w:rFonts w:eastAsia="Times New Roman" w:cs="Times New Roman"/>
          <w:sz w:val="24"/>
          <w:szCs w:val="24"/>
          <w:lang w:eastAsia="ru-RU"/>
        </w:rPr>
        <w:t xml:space="preserve">7. Разместить проект и информационные материалы к нему на официальном сайте Администрации городского поселения </w:t>
      </w:r>
      <w:proofErr w:type="gramStart"/>
      <w:r w:rsidRPr="00632D1D">
        <w:rPr>
          <w:rFonts w:eastAsia="Times New Roman" w:cs="Times New Roman"/>
          <w:sz w:val="24"/>
          <w:szCs w:val="24"/>
          <w:lang w:eastAsia="ru-RU"/>
        </w:rPr>
        <w:t>Безенчук  муниципального</w:t>
      </w:r>
      <w:proofErr w:type="gramEnd"/>
      <w:r w:rsidRPr="00632D1D">
        <w:rPr>
          <w:rFonts w:eastAsia="Times New Roman" w:cs="Times New Roman"/>
          <w:sz w:val="24"/>
          <w:szCs w:val="24"/>
          <w:lang w:eastAsia="ru-RU"/>
        </w:rPr>
        <w:t xml:space="preserve"> района </w:t>
      </w:r>
      <w:proofErr w:type="gramStart"/>
      <w:r w:rsidRPr="00632D1D">
        <w:rPr>
          <w:rFonts w:eastAsia="Times New Roman" w:cs="Times New Roman"/>
          <w:sz w:val="24"/>
          <w:szCs w:val="24"/>
          <w:lang w:eastAsia="ru-RU"/>
        </w:rPr>
        <w:t>Безенчукский  Самарской</w:t>
      </w:r>
      <w:proofErr w:type="gramEnd"/>
      <w:r w:rsidRPr="00632D1D">
        <w:rPr>
          <w:rFonts w:eastAsia="Times New Roman" w:cs="Times New Roman"/>
          <w:sz w:val="24"/>
          <w:szCs w:val="24"/>
          <w:lang w:eastAsia="ru-RU"/>
        </w:rPr>
        <w:t xml:space="preserve"> области в информационно-телекоммуникационной сети Интернет (</w:t>
      </w:r>
      <w:proofErr w:type="gramStart"/>
      <w:r w:rsidRPr="00632D1D">
        <w:rPr>
          <w:rFonts w:eastAsia="Times New Roman" w:cs="Times New Roman"/>
          <w:sz w:val="24"/>
          <w:szCs w:val="24"/>
          <w:lang w:eastAsia="ru-RU"/>
        </w:rPr>
        <w:t>далее  -</w:t>
      </w:r>
      <w:proofErr w:type="gramEnd"/>
      <w:r w:rsidRPr="00632D1D">
        <w:rPr>
          <w:rFonts w:eastAsia="Times New Roman" w:cs="Times New Roman"/>
          <w:sz w:val="24"/>
          <w:szCs w:val="24"/>
          <w:lang w:eastAsia="ru-RU"/>
        </w:rPr>
        <w:t xml:space="preserve"> официальный сайт) </w:t>
      </w:r>
      <w:r w:rsidRPr="00632D1D">
        <w:rPr>
          <w:rFonts w:eastAsia="Times New Roman" w:cs="Times New Roman"/>
          <w:sz w:val="24"/>
          <w:szCs w:val="24"/>
          <w:lang w:eastAsia="ar-SA"/>
        </w:rPr>
        <w:t>по адресу: http://www.bezenchukgp.ru/.</w:t>
      </w:r>
    </w:p>
    <w:p w14:paraId="18D457B1" w14:textId="77777777" w:rsidR="00B50FCD" w:rsidRPr="00632D1D" w:rsidRDefault="00B50FCD" w:rsidP="00B50FCD">
      <w:pPr>
        <w:spacing w:line="240" w:lineRule="auto"/>
        <w:ind w:firstLine="426"/>
        <w:rPr>
          <w:rFonts w:eastAsia="Times New Roman" w:cs="Times New Roman"/>
          <w:sz w:val="24"/>
          <w:szCs w:val="24"/>
          <w:lang w:eastAsia="ru-RU"/>
        </w:rPr>
      </w:pPr>
      <w:r w:rsidRPr="00632D1D">
        <w:rPr>
          <w:rFonts w:eastAsia="Times New Roman" w:cs="Times New Roman"/>
          <w:sz w:val="24"/>
          <w:szCs w:val="24"/>
          <w:lang w:eastAsia="ru-RU"/>
        </w:rPr>
        <w:t>8. Участниками публичных слушаний являются:</w:t>
      </w:r>
    </w:p>
    <w:p w14:paraId="2534E6FC" w14:textId="77777777" w:rsidR="00B50FCD" w:rsidRPr="00632D1D" w:rsidRDefault="00B50FCD" w:rsidP="00B50FCD">
      <w:pPr>
        <w:spacing w:line="240" w:lineRule="auto"/>
        <w:ind w:firstLine="426"/>
        <w:rPr>
          <w:rFonts w:eastAsia="Calibri" w:cs="Times New Roman"/>
          <w:i/>
          <w:sz w:val="24"/>
          <w:szCs w:val="24"/>
          <w:lang w:eastAsia="ru-RU"/>
        </w:rPr>
      </w:pPr>
      <w:bookmarkStart w:id="5" w:name="_Hlk219446189"/>
      <w:r w:rsidRPr="00632D1D">
        <w:rPr>
          <w:rFonts w:eastAsia="Calibri" w:cs="Times New Roman"/>
          <w:sz w:val="24"/>
          <w:szCs w:val="24"/>
          <w:lang w:eastAsia="ru-RU"/>
        </w:rPr>
        <w:t xml:space="preserve">граждане, постоянно проживающие в границах </w:t>
      </w:r>
      <w:r>
        <w:rPr>
          <w:rFonts w:eastAsia="Calibri" w:cs="Times New Roman"/>
          <w:sz w:val="24"/>
          <w:szCs w:val="24"/>
          <w:lang w:eastAsia="ru-RU"/>
        </w:rPr>
        <w:t>улиц Быковского, Терешковой, Гагарина, Тимирязева</w:t>
      </w:r>
      <w:r w:rsidRPr="00632D1D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632D1D">
        <w:rPr>
          <w:rFonts w:eastAsia="Calibri" w:cs="Times New Roman"/>
          <w:sz w:val="24"/>
          <w:szCs w:val="24"/>
          <w:lang w:eastAsia="ru-RU"/>
        </w:rPr>
        <w:t>пгт.Безенчук</w:t>
      </w:r>
      <w:proofErr w:type="spellEnd"/>
      <w:proofErr w:type="gramEnd"/>
      <w:r w:rsidRPr="00632D1D">
        <w:rPr>
          <w:rFonts w:eastAsia="Calibri" w:cs="Times New Roman"/>
          <w:sz w:val="24"/>
          <w:szCs w:val="24"/>
          <w:lang w:eastAsia="ru-RU"/>
        </w:rPr>
        <w:t>, правообладатели находящихся в границах этой территории земельных участков и (или) расположенных на них объектов капитального строительства, а также правообладатели помещений, являющихся частью указанных объектов капитального строительства</w:t>
      </w:r>
      <w:bookmarkEnd w:id="5"/>
      <w:r w:rsidRPr="00632D1D">
        <w:rPr>
          <w:rFonts w:eastAsia="Calibri" w:cs="Times New Roman"/>
          <w:i/>
          <w:sz w:val="24"/>
          <w:szCs w:val="24"/>
          <w:lang w:eastAsia="ru-RU"/>
        </w:rPr>
        <w:t>.</w:t>
      </w:r>
    </w:p>
    <w:p w14:paraId="798E2889" w14:textId="77777777" w:rsidR="00B50FCD" w:rsidRPr="00632D1D" w:rsidRDefault="00B50FCD" w:rsidP="00B50FCD">
      <w:pPr>
        <w:spacing w:line="240" w:lineRule="auto"/>
        <w:ind w:firstLine="426"/>
        <w:rPr>
          <w:rFonts w:eastAsia="Times New Roman" w:cs="Times New Roman"/>
          <w:sz w:val="24"/>
          <w:szCs w:val="24"/>
          <w:lang w:eastAsia="ru-RU"/>
        </w:rPr>
      </w:pPr>
      <w:r w:rsidRPr="00632D1D">
        <w:rPr>
          <w:rFonts w:eastAsia="Times New Roman" w:cs="Times New Roman"/>
          <w:sz w:val="24"/>
          <w:szCs w:val="24"/>
          <w:lang w:eastAsia="ru-RU"/>
        </w:rPr>
        <w:t>9. Участники публичных слушаний в целях идентификации представляют сведения:</w:t>
      </w:r>
    </w:p>
    <w:p w14:paraId="5DB60B8D" w14:textId="77777777" w:rsidR="00B50FCD" w:rsidRPr="00632D1D" w:rsidRDefault="00B50FCD" w:rsidP="00B50FCD">
      <w:pPr>
        <w:spacing w:line="240" w:lineRule="auto"/>
        <w:ind w:firstLine="426"/>
        <w:rPr>
          <w:rFonts w:eastAsia="Times New Roman" w:cs="Times New Roman"/>
          <w:sz w:val="24"/>
          <w:szCs w:val="24"/>
          <w:lang w:eastAsia="ru-RU"/>
        </w:rPr>
      </w:pPr>
      <w:r w:rsidRPr="00632D1D">
        <w:rPr>
          <w:rFonts w:eastAsia="Times New Roman" w:cs="Times New Roman"/>
          <w:sz w:val="24"/>
          <w:szCs w:val="24"/>
          <w:lang w:eastAsia="ru-RU"/>
        </w:rPr>
        <w:t>1) для физических лиц - фамилию, имя, отчество (при наличии), дату рождения, адрес места жительства (регистрации);</w:t>
      </w:r>
    </w:p>
    <w:p w14:paraId="2BE5FCC3" w14:textId="77777777" w:rsidR="00B50FCD" w:rsidRPr="00632D1D" w:rsidRDefault="00B50FCD" w:rsidP="00B50FCD">
      <w:pPr>
        <w:spacing w:line="240" w:lineRule="auto"/>
        <w:ind w:firstLine="426"/>
        <w:rPr>
          <w:rFonts w:eastAsia="Times New Roman" w:cs="Times New Roman"/>
          <w:sz w:val="24"/>
          <w:szCs w:val="24"/>
          <w:lang w:eastAsia="ru-RU"/>
        </w:rPr>
      </w:pPr>
      <w:r w:rsidRPr="00632D1D">
        <w:rPr>
          <w:rFonts w:eastAsia="Times New Roman" w:cs="Times New Roman"/>
          <w:sz w:val="24"/>
          <w:szCs w:val="24"/>
          <w:lang w:eastAsia="ru-RU"/>
        </w:rPr>
        <w:t>2) для юридических лиц - наименование, основной государственный регистрационный номер, место нахождения и адрес.</w:t>
      </w:r>
    </w:p>
    <w:p w14:paraId="311E84D4" w14:textId="77777777" w:rsidR="00B50FCD" w:rsidRPr="00632D1D" w:rsidRDefault="00B50FCD" w:rsidP="00B50FCD">
      <w:pPr>
        <w:autoSpaceDE w:val="0"/>
        <w:autoSpaceDN w:val="0"/>
        <w:adjustRightInd w:val="0"/>
        <w:spacing w:line="240" w:lineRule="auto"/>
        <w:ind w:firstLine="426"/>
        <w:rPr>
          <w:rFonts w:eastAsia="Calibri" w:cs="Times New Roman"/>
          <w:sz w:val="24"/>
          <w:szCs w:val="24"/>
          <w:lang w:eastAsia="ru-RU"/>
        </w:rPr>
      </w:pPr>
      <w:r w:rsidRPr="00632D1D">
        <w:rPr>
          <w:rFonts w:eastAsia="Calibri" w:cs="Times New Roman"/>
          <w:sz w:val="24"/>
          <w:szCs w:val="24"/>
          <w:lang w:eastAsia="ru-RU"/>
        </w:rPr>
        <w:t>Представленные сведения подтверждаются копиями соответствующих документов (не требуется представление документов в случае проведения общественных обсуждений при условии, что эти сведения содержатся на официальном сайте или в информационных системах).</w:t>
      </w:r>
    </w:p>
    <w:p w14:paraId="7ADA977F" w14:textId="77777777" w:rsidR="00B50FCD" w:rsidRPr="00632D1D" w:rsidRDefault="00B50FCD" w:rsidP="00B50FCD">
      <w:pPr>
        <w:autoSpaceDE w:val="0"/>
        <w:autoSpaceDN w:val="0"/>
        <w:adjustRightInd w:val="0"/>
        <w:spacing w:line="240" w:lineRule="auto"/>
        <w:ind w:firstLine="426"/>
        <w:rPr>
          <w:rFonts w:eastAsia="Calibri" w:cs="Times New Roman"/>
          <w:sz w:val="24"/>
          <w:szCs w:val="24"/>
          <w:lang w:eastAsia="ru-RU"/>
        </w:rPr>
      </w:pPr>
      <w:r w:rsidRPr="00632D1D">
        <w:rPr>
          <w:rFonts w:eastAsia="Calibri" w:cs="Times New Roman"/>
          <w:sz w:val="24"/>
          <w:szCs w:val="24"/>
          <w:lang w:eastAsia="ru-RU"/>
        </w:rPr>
        <w:t>Участники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строительства.</w:t>
      </w:r>
    </w:p>
    <w:p w14:paraId="0B2D319F" w14:textId="77777777" w:rsidR="00632D1D" w:rsidRPr="00632D1D" w:rsidRDefault="00632D1D" w:rsidP="00D73FFD">
      <w:pPr>
        <w:autoSpaceDE w:val="0"/>
        <w:autoSpaceDN w:val="0"/>
        <w:adjustRightInd w:val="0"/>
        <w:spacing w:line="240" w:lineRule="auto"/>
        <w:ind w:firstLine="426"/>
        <w:rPr>
          <w:rFonts w:eastAsia="Calibri" w:cs="Times New Roman"/>
          <w:sz w:val="24"/>
          <w:szCs w:val="24"/>
          <w:lang w:eastAsia="ru-RU"/>
        </w:rPr>
      </w:pPr>
      <w:r w:rsidRPr="00632D1D">
        <w:rPr>
          <w:rFonts w:eastAsia="Calibri" w:cs="Times New Roman"/>
          <w:sz w:val="24"/>
          <w:szCs w:val="24"/>
          <w:lang w:eastAsia="ru-RU"/>
        </w:rPr>
        <w:lastRenderedPageBreak/>
        <w:t>Представленные сведения подтверждаются копиями документов из Единого государственного реестра недвижимости и иными документами, устанавливающими или удостоверяющими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14:paraId="5FD56AB7" w14:textId="77777777" w:rsidR="00632D1D" w:rsidRPr="00632D1D" w:rsidRDefault="00632D1D" w:rsidP="00D73FFD">
      <w:pPr>
        <w:spacing w:line="240" w:lineRule="auto"/>
        <w:ind w:firstLine="426"/>
        <w:rPr>
          <w:rFonts w:eastAsia="Times New Roman" w:cs="Times New Roman"/>
          <w:sz w:val="24"/>
          <w:szCs w:val="24"/>
          <w:lang w:eastAsia="ru-RU"/>
        </w:rPr>
      </w:pPr>
      <w:r w:rsidRPr="00632D1D">
        <w:rPr>
          <w:rFonts w:eastAsia="Times New Roman" w:cs="Times New Roman"/>
          <w:sz w:val="24"/>
          <w:szCs w:val="24"/>
          <w:lang w:eastAsia="ru-RU"/>
        </w:rPr>
        <w:t>10. В период размещения проекта и информационных материалов к нему на официальном сайте и проведения экспозиции проекта участники публичных слушаний, прошедшие идентификацию в соответствии с пунктом 9 настоящего постановления, вправе вносить предложения и замечания по проекту:</w:t>
      </w:r>
    </w:p>
    <w:p w14:paraId="196BD309" w14:textId="77777777" w:rsidR="00632D1D" w:rsidRPr="00632D1D" w:rsidRDefault="00632D1D" w:rsidP="00D73FFD">
      <w:pPr>
        <w:autoSpaceDE w:val="0"/>
        <w:autoSpaceDN w:val="0"/>
        <w:adjustRightInd w:val="0"/>
        <w:spacing w:line="240" w:lineRule="auto"/>
        <w:ind w:firstLine="426"/>
        <w:rPr>
          <w:rFonts w:eastAsia="Calibri" w:cs="Times New Roman"/>
          <w:sz w:val="24"/>
          <w:szCs w:val="24"/>
          <w:lang w:eastAsia="ru-RU"/>
        </w:rPr>
      </w:pPr>
      <w:r w:rsidRPr="00632D1D">
        <w:rPr>
          <w:rFonts w:eastAsia="Calibri" w:cs="Times New Roman"/>
          <w:sz w:val="24"/>
          <w:szCs w:val="24"/>
          <w:lang w:eastAsia="ru-RU"/>
        </w:rPr>
        <w:t>1)  в письменной или устной форме в ходе проведения собраний участников публичных слушаний;</w:t>
      </w:r>
    </w:p>
    <w:p w14:paraId="588BD0F7" w14:textId="77777777" w:rsidR="00632D1D" w:rsidRPr="00632D1D" w:rsidRDefault="00632D1D" w:rsidP="00D73FFD">
      <w:pPr>
        <w:autoSpaceDE w:val="0"/>
        <w:autoSpaceDN w:val="0"/>
        <w:adjustRightInd w:val="0"/>
        <w:spacing w:line="240" w:lineRule="auto"/>
        <w:ind w:firstLine="426"/>
        <w:rPr>
          <w:rFonts w:eastAsia="Calibri" w:cs="Times New Roman"/>
          <w:sz w:val="24"/>
          <w:szCs w:val="24"/>
          <w:lang w:eastAsia="ru-RU"/>
        </w:rPr>
      </w:pPr>
      <w:r w:rsidRPr="00632D1D">
        <w:rPr>
          <w:rFonts w:eastAsia="Calibri" w:cs="Times New Roman"/>
          <w:sz w:val="24"/>
          <w:szCs w:val="24"/>
          <w:lang w:eastAsia="ru-RU"/>
        </w:rPr>
        <w:t xml:space="preserve">2) в письменной форме или в форме электронного документа в адрес организатора: 446250, </w:t>
      </w:r>
      <w:r w:rsidRPr="00632D1D">
        <w:rPr>
          <w:rFonts w:eastAsia="Times New Roman" w:cs="Times New Roman"/>
          <w:sz w:val="24"/>
          <w:szCs w:val="24"/>
          <w:lang w:eastAsia="ru-RU"/>
        </w:rPr>
        <w:t xml:space="preserve">Самарская область, Безенчукский район, поселок городского типа Безенчук, ул. Нефтяников, д. 12, каб.1,  </w:t>
      </w:r>
      <w:r w:rsidRPr="00632D1D">
        <w:rPr>
          <w:rFonts w:eastAsia="Times New Roman" w:cs="Times New Roman"/>
          <w:sz w:val="24"/>
          <w:szCs w:val="24"/>
          <w:lang w:val="en-US" w:eastAsia="ru-RU"/>
        </w:rPr>
        <w:t>E</w:t>
      </w:r>
      <w:r w:rsidRPr="00632D1D">
        <w:rPr>
          <w:rFonts w:eastAsia="Times New Roman" w:cs="Times New Roman"/>
          <w:sz w:val="24"/>
          <w:szCs w:val="24"/>
          <w:lang w:eastAsia="ru-RU"/>
        </w:rPr>
        <w:t>-</w:t>
      </w:r>
      <w:r w:rsidRPr="00632D1D">
        <w:rPr>
          <w:rFonts w:eastAsia="Times New Roman" w:cs="Times New Roman"/>
          <w:sz w:val="24"/>
          <w:szCs w:val="24"/>
          <w:lang w:val="en-US" w:eastAsia="ru-RU"/>
        </w:rPr>
        <w:t>mail</w:t>
      </w:r>
      <w:r w:rsidRPr="00632D1D">
        <w:rPr>
          <w:rFonts w:eastAsia="Times New Roman" w:cs="Times New Roman"/>
          <w:sz w:val="24"/>
          <w:szCs w:val="24"/>
          <w:lang w:eastAsia="ru-RU"/>
        </w:rPr>
        <w:t xml:space="preserve">: </w:t>
      </w:r>
      <w:hyperlink r:id="rId6" w:history="1">
        <w:r w:rsidRPr="00632D1D">
          <w:rPr>
            <w:rFonts w:eastAsia="Times New Roman" w:cs="Times New Roman"/>
            <w:sz w:val="24"/>
            <w:szCs w:val="24"/>
            <w:lang w:val="en-US" w:eastAsia="ru-RU"/>
          </w:rPr>
          <w:t>gp</w:t>
        </w:r>
        <w:r w:rsidRPr="00632D1D">
          <w:rPr>
            <w:rFonts w:eastAsia="Times New Roman" w:cs="Times New Roman"/>
            <w:sz w:val="24"/>
            <w:szCs w:val="24"/>
            <w:lang w:eastAsia="ru-RU"/>
          </w:rPr>
          <w:t>-</w:t>
        </w:r>
        <w:r w:rsidRPr="00632D1D">
          <w:rPr>
            <w:rFonts w:eastAsia="Times New Roman" w:cs="Times New Roman"/>
            <w:sz w:val="24"/>
            <w:szCs w:val="24"/>
            <w:lang w:val="en-US" w:eastAsia="ru-RU"/>
          </w:rPr>
          <w:t>bezenchukso</w:t>
        </w:r>
        <w:r w:rsidRPr="00632D1D">
          <w:rPr>
            <w:rFonts w:eastAsia="Times New Roman" w:cs="Times New Roman"/>
            <w:sz w:val="24"/>
            <w:szCs w:val="24"/>
            <w:lang w:eastAsia="ru-RU"/>
          </w:rPr>
          <w:t>@</w:t>
        </w:r>
        <w:r w:rsidRPr="00632D1D">
          <w:rPr>
            <w:rFonts w:eastAsia="Times New Roman" w:cs="Times New Roman"/>
            <w:sz w:val="24"/>
            <w:szCs w:val="24"/>
            <w:lang w:val="en-US" w:eastAsia="ru-RU"/>
          </w:rPr>
          <w:t>yandex</w:t>
        </w:r>
        <w:r w:rsidRPr="00632D1D">
          <w:rPr>
            <w:rFonts w:eastAsia="Times New Roman" w:cs="Times New Roman"/>
            <w:sz w:val="24"/>
            <w:szCs w:val="24"/>
            <w:lang w:eastAsia="ru-RU"/>
          </w:rPr>
          <w:t>.</w:t>
        </w:r>
        <w:r w:rsidRPr="00632D1D">
          <w:rPr>
            <w:rFonts w:eastAsia="Times New Roman" w:cs="Times New Roman"/>
            <w:sz w:val="24"/>
            <w:szCs w:val="24"/>
            <w:lang w:val="en-US" w:eastAsia="ru-RU"/>
          </w:rPr>
          <w:t>ru</w:t>
        </w:r>
      </w:hyperlink>
      <w:r w:rsidRPr="00632D1D">
        <w:rPr>
          <w:rFonts w:eastAsia="Times New Roman" w:cs="Times New Roman"/>
          <w:sz w:val="24"/>
          <w:szCs w:val="24"/>
          <w:lang w:eastAsia="ru-RU"/>
        </w:rPr>
        <w:t xml:space="preserve">. </w:t>
      </w:r>
      <w:r w:rsidRPr="00632D1D">
        <w:rPr>
          <w:rFonts w:eastAsia="Calibri" w:cs="Times New Roman"/>
          <w:sz w:val="24"/>
          <w:szCs w:val="24"/>
          <w:lang w:eastAsia="ru-RU"/>
        </w:rPr>
        <w:t xml:space="preserve"> </w:t>
      </w:r>
    </w:p>
    <w:p w14:paraId="06DC85A0" w14:textId="77777777" w:rsidR="00632D1D" w:rsidRPr="00632D1D" w:rsidRDefault="00632D1D" w:rsidP="00D73FFD">
      <w:pPr>
        <w:autoSpaceDE w:val="0"/>
        <w:autoSpaceDN w:val="0"/>
        <w:adjustRightInd w:val="0"/>
        <w:spacing w:line="240" w:lineRule="auto"/>
        <w:ind w:firstLine="426"/>
        <w:rPr>
          <w:rFonts w:eastAsia="Calibri" w:cs="Times New Roman"/>
          <w:sz w:val="24"/>
          <w:szCs w:val="24"/>
          <w:lang w:eastAsia="ru-RU"/>
        </w:rPr>
      </w:pPr>
      <w:r w:rsidRPr="00632D1D">
        <w:rPr>
          <w:rFonts w:eastAsia="Calibri" w:cs="Times New Roman"/>
          <w:sz w:val="24"/>
          <w:szCs w:val="24"/>
          <w:lang w:eastAsia="ru-RU"/>
        </w:rPr>
        <w:t>3) посредством записи в книге (журнале) учета посетителей экспозиции проекта.</w:t>
      </w:r>
    </w:p>
    <w:p w14:paraId="54FF0232" w14:textId="45E41731" w:rsidR="00632D1D" w:rsidRPr="00632D1D" w:rsidRDefault="00632D1D" w:rsidP="00D73FFD">
      <w:pPr>
        <w:spacing w:line="240" w:lineRule="auto"/>
        <w:ind w:firstLine="426"/>
        <w:rPr>
          <w:rFonts w:eastAsia="Times New Roman" w:cs="Times New Roman"/>
          <w:sz w:val="24"/>
          <w:szCs w:val="24"/>
          <w:lang w:eastAsia="ru-RU"/>
        </w:rPr>
      </w:pPr>
      <w:r w:rsidRPr="00632D1D">
        <w:rPr>
          <w:rFonts w:eastAsia="Arial Unicode MS" w:cs="Times New Roman"/>
          <w:kern w:val="1"/>
          <w:sz w:val="24"/>
          <w:szCs w:val="24"/>
        </w:rPr>
        <w:t xml:space="preserve">Прием замечаний и предложений от участников </w:t>
      </w:r>
      <w:r w:rsidRPr="00632D1D">
        <w:rPr>
          <w:rFonts w:eastAsia="Arial Unicode MS" w:cs="Times New Roman"/>
          <w:kern w:val="1"/>
          <w:sz w:val="24"/>
          <w:szCs w:val="24"/>
          <w:lang w:eastAsia="ar-SA"/>
        </w:rPr>
        <w:t>публичных слушаний</w:t>
      </w:r>
      <w:r w:rsidRPr="00632D1D">
        <w:rPr>
          <w:rFonts w:eastAsia="Calibri" w:cs="Times New Roman"/>
          <w:kern w:val="1"/>
          <w:sz w:val="24"/>
          <w:szCs w:val="24"/>
          <w:lang w:eastAsia="ar-SA"/>
        </w:rPr>
        <w:t xml:space="preserve"> </w:t>
      </w:r>
      <w:r w:rsidRPr="00632D1D">
        <w:rPr>
          <w:rFonts w:eastAsia="Arial Unicode MS" w:cs="Times New Roman"/>
          <w:kern w:val="1"/>
          <w:sz w:val="24"/>
          <w:szCs w:val="24"/>
        </w:rPr>
        <w:t xml:space="preserve">по </w:t>
      </w:r>
      <w:r w:rsidRPr="00632D1D">
        <w:rPr>
          <w:rFonts w:eastAsia="Arial Unicode MS" w:cs="Times New Roman"/>
          <w:kern w:val="1"/>
          <w:sz w:val="24"/>
          <w:szCs w:val="24"/>
          <w:lang w:eastAsia="ar-SA"/>
        </w:rPr>
        <w:t xml:space="preserve">Проекту решения </w:t>
      </w:r>
      <w:r w:rsidRPr="00632D1D">
        <w:rPr>
          <w:rFonts w:eastAsia="Arial Unicode MS" w:cs="Times New Roman"/>
          <w:kern w:val="1"/>
          <w:sz w:val="24"/>
          <w:szCs w:val="24"/>
        </w:rPr>
        <w:t xml:space="preserve">заканчивается </w:t>
      </w:r>
      <w:bookmarkStart w:id="6" w:name="_Hlk219446263"/>
      <w:r w:rsidR="006123F5">
        <w:rPr>
          <w:rFonts w:eastAsia="Times New Roman" w:cs="Times New Roman"/>
          <w:sz w:val="24"/>
          <w:szCs w:val="24"/>
          <w:lang w:eastAsia="ru-RU"/>
        </w:rPr>
        <w:t>04</w:t>
      </w:r>
      <w:r w:rsidRPr="00632D1D">
        <w:rPr>
          <w:rFonts w:eastAsia="Times New Roman" w:cs="Times New Roman"/>
          <w:sz w:val="24"/>
          <w:szCs w:val="24"/>
          <w:lang w:eastAsia="ru-RU"/>
        </w:rPr>
        <w:t>.</w:t>
      </w:r>
      <w:r w:rsidR="003D303A">
        <w:rPr>
          <w:rFonts w:eastAsia="Times New Roman" w:cs="Times New Roman"/>
          <w:sz w:val="24"/>
          <w:szCs w:val="24"/>
          <w:lang w:eastAsia="ru-RU"/>
        </w:rPr>
        <w:t>02</w:t>
      </w:r>
      <w:r w:rsidRPr="00632D1D">
        <w:rPr>
          <w:rFonts w:eastAsia="Times New Roman" w:cs="Times New Roman"/>
          <w:sz w:val="24"/>
          <w:szCs w:val="24"/>
          <w:lang w:eastAsia="ru-RU"/>
        </w:rPr>
        <w:t>.202</w:t>
      </w:r>
      <w:r w:rsidR="003B3539">
        <w:rPr>
          <w:rFonts w:eastAsia="Times New Roman" w:cs="Times New Roman"/>
          <w:sz w:val="24"/>
          <w:szCs w:val="24"/>
          <w:lang w:eastAsia="ru-RU"/>
        </w:rPr>
        <w:t>6</w:t>
      </w:r>
      <w:r w:rsidRPr="00632D1D">
        <w:rPr>
          <w:rFonts w:eastAsia="Times New Roman" w:cs="Times New Roman"/>
          <w:sz w:val="24"/>
          <w:szCs w:val="24"/>
          <w:lang w:eastAsia="ru-RU"/>
        </w:rPr>
        <w:t xml:space="preserve"> </w:t>
      </w:r>
      <w:bookmarkEnd w:id="6"/>
      <w:r w:rsidRPr="00632D1D">
        <w:rPr>
          <w:rFonts w:eastAsia="Arial Unicode MS" w:cs="Times New Roman"/>
          <w:kern w:val="1"/>
          <w:sz w:val="24"/>
          <w:szCs w:val="24"/>
        </w:rPr>
        <w:t>года -</w:t>
      </w:r>
      <w:r w:rsidRPr="00632D1D">
        <w:rPr>
          <w:rFonts w:eastAsia="Times New Roman" w:cs="Times New Roman"/>
          <w:sz w:val="24"/>
          <w:szCs w:val="24"/>
          <w:lang w:eastAsia="ru-RU"/>
        </w:rPr>
        <w:t xml:space="preserve"> за 7 дней до окончания срока проведения публичных слушаний.</w:t>
      </w:r>
    </w:p>
    <w:p w14:paraId="56042569" w14:textId="77777777" w:rsidR="00632D1D" w:rsidRPr="00632D1D" w:rsidRDefault="00632D1D" w:rsidP="00D73FFD">
      <w:pPr>
        <w:spacing w:line="240" w:lineRule="auto"/>
        <w:ind w:firstLine="426"/>
        <w:rPr>
          <w:rFonts w:eastAsia="MS Mincho" w:cs="Times New Roman"/>
          <w:sz w:val="24"/>
          <w:szCs w:val="24"/>
          <w:lang w:eastAsia="ru-RU"/>
        </w:rPr>
      </w:pPr>
      <w:r w:rsidRPr="00632D1D">
        <w:rPr>
          <w:rFonts w:eastAsia="Times New Roman" w:cs="Times New Roman"/>
          <w:sz w:val="24"/>
          <w:szCs w:val="24"/>
          <w:lang w:eastAsia="ru-RU"/>
        </w:rPr>
        <w:t xml:space="preserve">11. </w:t>
      </w:r>
      <w:r w:rsidRPr="00632D1D">
        <w:rPr>
          <w:rFonts w:eastAsia="MS Mincho" w:cs="Times New Roman"/>
          <w:sz w:val="24"/>
          <w:szCs w:val="24"/>
          <w:lang w:eastAsia="ru-RU"/>
        </w:rPr>
        <w:t xml:space="preserve">Собрания участников публичных слушаний по проекту состоятся в населенных пунктах городского поселения Безенчук муниципального района Безенчукский Самарской области по адресам: </w:t>
      </w:r>
    </w:p>
    <w:p w14:paraId="781C0089" w14:textId="28F1C83E" w:rsidR="00632D1D" w:rsidRPr="00632D1D" w:rsidRDefault="00632D1D" w:rsidP="00D73FFD">
      <w:pPr>
        <w:spacing w:line="240" w:lineRule="auto"/>
        <w:ind w:firstLine="426"/>
        <w:rPr>
          <w:rFonts w:eastAsia="Times New Roman" w:cs="Times New Roman"/>
          <w:sz w:val="24"/>
          <w:szCs w:val="24"/>
          <w:lang w:eastAsia="ru-RU"/>
        </w:rPr>
      </w:pPr>
      <w:r w:rsidRPr="00632D1D">
        <w:rPr>
          <w:rFonts w:eastAsia="Times New Roman" w:cs="Times New Roman"/>
          <w:sz w:val="24"/>
          <w:szCs w:val="24"/>
          <w:lang w:eastAsia="ru-RU"/>
        </w:rPr>
        <w:t xml:space="preserve">в поселке городского типа Безенчук </w:t>
      </w:r>
      <w:bookmarkStart w:id="7" w:name="_Hlk49859561"/>
      <w:bookmarkStart w:id="8" w:name="_Hlk63234106"/>
      <w:bookmarkStart w:id="9" w:name="_Hlk219446296"/>
      <w:r w:rsidRPr="00632D1D">
        <w:rPr>
          <w:rFonts w:eastAsia="Times New Roman" w:cs="Times New Roman"/>
          <w:sz w:val="24"/>
          <w:szCs w:val="24"/>
          <w:lang w:eastAsia="ru-RU"/>
        </w:rPr>
        <w:t>«</w:t>
      </w:r>
      <w:r w:rsidR="003D303A">
        <w:rPr>
          <w:rFonts w:eastAsia="Times New Roman" w:cs="Times New Roman"/>
          <w:sz w:val="24"/>
          <w:szCs w:val="24"/>
          <w:lang w:eastAsia="ru-RU"/>
        </w:rPr>
        <w:t>27</w:t>
      </w:r>
      <w:r w:rsidRPr="00632D1D">
        <w:rPr>
          <w:rFonts w:eastAsia="Times New Roman" w:cs="Times New Roman"/>
          <w:sz w:val="24"/>
          <w:szCs w:val="24"/>
          <w:lang w:eastAsia="ru-RU"/>
        </w:rPr>
        <w:t xml:space="preserve">» </w:t>
      </w:r>
      <w:r w:rsidR="003D303A">
        <w:rPr>
          <w:rFonts w:eastAsia="Times New Roman" w:cs="Times New Roman"/>
          <w:sz w:val="24"/>
          <w:szCs w:val="24"/>
          <w:lang w:eastAsia="ru-RU"/>
        </w:rPr>
        <w:t>январ</w:t>
      </w:r>
      <w:r w:rsidRPr="00632D1D">
        <w:rPr>
          <w:rFonts w:eastAsia="Times New Roman" w:cs="Times New Roman"/>
          <w:sz w:val="24"/>
          <w:szCs w:val="24"/>
          <w:lang w:eastAsia="ru-RU"/>
        </w:rPr>
        <w:t xml:space="preserve">я </w:t>
      </w:r>
      <w:bookmarkEnd w:id="7"/>
      <w:r w:rsidRPr="00632D1D">
        <w:rPr>
          <w:rFonts w:eastAsia="Times New Roman" w:cs="Times New Roman"/>
          <w:sz w:val="24"/>
          <w:szCs w:val="24"/>
          <w:lang w:eastAsia="ru-RU"/>
        </w:rPr>
        <w:t>202</w:t>
      </w:r>
      <w:r w:rsidR="003944F3">
        <w:rPr>
          <w:rFonts w:eastAsia="Times New Roman" w:cs="Times New Roman"/>
          <w:sz w:val="24"/>
          <w:szCs w:val="24"/>
          <w:lang w:eastAsia="ru-RU"/>
        </w:rPr>
        <w:t>6</w:t>
      </w:r>
      <w:r w:rsidRPr="00632D1D">
        <w:rPr>
          <w:rFonts w:eastAsia="Times New Roman" w:cs="Times New Roman"/>
          <w:sz w:val="24"/>
          <w:szCs w:val="24"/>
          <w:lang w:eastAsia="ru-RU"/>
        </w:rPr>
        <w:t xml:space="preserve"> </w:t>
      </w:r>
      <w:bookmarkEnd w:id="8"/>
      <w:r w:rsidRPr="00632D1D">
        <w:rPr>
          <w:rFonts w:eastAsia="Times New Roman" w:cs="Times New Roman"/>
          <w:sz w:val="24"/>
          <w:szCs w:val="24"/>
          <w:lang w:eastAsia="ru-RU"/>
        </w:rPr>
        <w:t xml:space="preserve">года </w:t>
      </w:r>
      <w:bookmarkEnd w:id="9"/>
      <w:r w:rsidRPr="00632D1D">
        <w:rPr>
          <w:rFonts w:eastAsia="Times New Roman" w:cs="Times New Roman"/>
          <w:sz w:val="24"/>
          <w:szCs w:val="24"/>
          <w:lang w:eastAsia="ru-RU"/>
        </w:rPr>
        <w:t xml:space="preserve">в </w:t>
      </w:r>
      <w:proofErr w:type="gramStart"/>
      <w:r w:rsidRPr="00632D1D">
        <w:rPr>
          <w:rFonts w:eastAsia="Times New Roman" w:cs="Times New Roman"/>
          <w:sz w:val="24"/>
          <w:szCs w:val="24"/>
          <w:lang w:eastAsia="ru-RU"/>
        </w:rPr>
        <w:t>10.00  часов</w:t>
      </w:r>
      <w:proofErr w:type="gramEnd"/>
      <w:r w:rsidRPr="00632D1D">
        <w:rPr>
          <w:rFonts w:eastAsia="Times New Roman" w:cs="Times New Roman"/>
          <w:sz w:val="24"/>
          <w:szCs w:val="24"/>
          <w:lang w:eastAsia="ru-RU"/>
        </w:rPr>
        <w:t xml:space="preserve"> по адресу: Самарская область, Безенчукский район, поселок городского типа Безенчук, ул. Нефтяников, д. 12; </w:t>
      </w:r>
    </w:p>
    <w:p w14:paraId="0D62C218" w14:textId="77777777" w:rsidR="00632D1D" w:rsidRPr="00632D1D" w:rsidRDefault="00632D1D" w:rsidP="00D73FFD">
      <w:pPr>
        <w:spacing w:line="240" w:lineRule="auto"/>
        <w:ind w:firstLine="426"/>
        <w:rPr>
          <w:rFonts w:eastAsia="Times New Roman" w:cs="Times New Roman"/>
          <w:sz w:val="24"/>
          <w:szCs w:val="24"/>
          <w:lang w:eastAsia="ru-RU"/>
        </w:rPr>
      </w:pPr>
      <w:r w:rsidRPr="00632D1D">
        <w:rPr>
          <w:rFonts w:eastAsia="Times New Roman" w:cs="Times New Roman"/>
          <w:sz w:val="24"/>
          <w:szCs w:val="24"/>
          <w:lang w:eastAsia="ru-RU"/>
        </w:rPr>
        <w:t xml:space="preserve">12. Органом, уполномоченным на организацию и проведение общественных обсуждений (публичных слушаний) в соответствии с настоящим постановлением, является Комиссия по подготовке проекта правил землепользования и застройки </w:t>
      </w:r>
      <w:proofErr w:type="gramStart"/>
      <w:r w:rsidRPr="00632D1D">
        <w:rPr>
          <w:rFonts w:eastAsia="Times New Roman" w:cs="Times New Roman"/>
          <w:sz w:val="24"/>
          <w:szCs w:val="24"/>
          <w:lang w:eastAsia="ru-RU"/>
        </w:rPr>
        <w:t>городского  поселения</w:t>
      </w:r>
      <w:proofErr w:type="gramEnd"/>
      <w:r w:rsidRPr="00632D1D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632D1D">
        <w:rPr>
          <w:rFonts w:eastAsia="Times New Roman" w:cs="Times New Roman"/>
          <w:noProof/>
          <w:sz w:val="24"/>
          <w:szCs w:val="24"/>
          <w:lang w:eastAsia="ru-RU"/>
        </w:rPr>
        <w:t xml:space="preserve">Безенчук </w:t>
      </w:r>
      <w:r w:rsidRPr="00632D1D">
        <w:rPr>
          <w:rFonts w:eastAsia="Times New Roman" w:cs="Times New Roman"/>
          <w:sz w:val="24"/>
          <w:szCs w:val="24"/>
          <w:lang w:eastAsia="ru-RU"/>
        </w:rPr>
        <w:t xml:space="preserve">муниципального района </w:t>
      </w:r>
      <w:proofErr w:type="gramStart"/>
      <w:r w:rsidRPr="00632D1D">
        <w:rPr>
          <w:rFonts w:eastAsia="Times New Roman" w:cs="Times New Roman"/>
          <w:noProof/>
          <w:sz w:val="24"/>
          <w:szCs w:val="24"/>
          <w:lang w:eastAsia="ru-RU"/>
        </w:rPr>
        <w:t xml:space="preserve">Безенчукский </w:t>
      </w:r>
      <w:r w:rsidRPr="00632D1D">
        <w:rPr>
          <w:rFonts w:eastAsia="Times New Roman" w:cs="Times New Roman"/>
          <w:sz w:val="24"/>
          <w:szCs w:val="24"/>
          <w:lang w:eastAsia="ru-RU"/>
        </w:rPr>
        <w:t xml:space="preserve"> Самарской</w:t>
      </w:r>
      <w:proofErr w:type="gramEnd"/>
      <w:r w:rsidRPr="00632D1D">
        <w:rPr>
          <w:rFonts w:eastAsia="Times New Roman" w:cs="Times New Roman"/>
          <w:sz w:val="24"/>
          <w:szCs w:val="24"/>
          <w:lang w:eastAsia="ru-RU"/>
        </w:rPr>
        <w:t xml:space="preserve"> области (далее – Комиссия). </w:t>
      </w:r>
    </w:p>
    <w:p w14:paraId="20BCBD5B" w14:textId="77777777" w:rsidR="00632D1D" w:rsidRPr="00632D1D" w:rsidRDefault="00632D1D" w:rsidP="00D73FFD">
      <w:pPr>
        <w:spacing w:line="240" w:lineRule="auto"/>
        <w:ind w:firstLine="426"/>
        <w:rPr>
          <w:rFonts w:eastAsia="Times New Roman" w:cs="Times New Roman"/>
          <w:sz w:val="24"/>
          <w:szCs w:val="24"/>
          <w:lang w:eastAsia="ru-RU"/>
        </w:rPr>
      </w:pPr>
      <w:r w:rsidRPr="00632D1D">
        <w:rPr>
          <w:rFonts w:eastAsia="Times New Roman" w:cs="Times New Roman"/>
          <w:sz w:val="24"/>
          <w:szCs w:val="24"/>
          <w:lang w:eastAsia="ru-RU"/>
        </w:rPr>
        <w:t xml:space="preserve">13. Назначить лицом, ответственным за ведение протокола собрания участников и протокола публичных слушаний по проекту – главного специалиста администрации городского поселения Безенчук </w:t>
      </w:r>
      <w:r w:rsidRPr="00632D1D">
        <w:rPr>
          <w:rFonts w:eastAsia="Times New Roman" w:cs="Times New Roman"/>
          <w:spacing w:val="-4"/>
          <w:sz w:val="24"/>
          <w:szCs w:val="24"/>
          <w:lang w:eastAsia="ru-RU"/>
        </w:rPr>
        <w:t xml:space="preserve">муниципального </w:t>
      </w:r>
      <w:r w:rsidRPr="00632D1D">
        <w:rPr>
          <w:rFonts w:eastAsia="Times New Roman" w:cs="Times New Roman"/>
          <w:spacing w:val="-2"/>
          <w:sz w:val="24"/>
          <w:szCs w:val="24"/>
          <w:lang w:eastAsia="ru-RU"/>
        </w:rPr>
        <w:t xml:space="preserve">района </w:t>
      </w:r>
      <w:proofErr w:type="gramStart"/>
      <w:r w:rsidRPr="00632D1D">
        <w:rPr>
          <w:rFonts w:eastAsia="Times New Roman" w:cs="Times New Roman"/>
          <w:spacing w:val="-4"/>
          <w:sz w:val="24"/>
          <w:szCs w:val="24"/>
          <w:lang w:eastAsia="ru-RU"/>
        </w:rPr>
        <w:t xml:space="preserve">Безенчукский  </w:t>
      </w:r>
      <w:r w:rsidRPr="00632D1D">
        <w:rPr>
          <w:rFonts w:eastAsia="Times New Roman" w:cs="Times New Roman"/>
          <w:sz w:val="24"/>
          <w:szCs w:val="24"/>
          <w:lang w:eastAsia="ru-RU"/>
        </w:rPr>
        <w:t>Самарской</w:t>
      </w:r>
      <w:proofErr w:type="gramEnd"/>
      <w:r w:rsidRPr="00632D1D">
        <w:rPr>
          <w:rFonts w:eastAsia="Times New Roman" w:cs="Times New Roman"/>
          <w:sz w:val="24"/>
          <w:szCs w:val="24"/>
          <w:lang w:eastAsia="ru-RU"/>
        </w:rPr>
        <w:t xml:space="preserve"> области </w:t>
      </w:r>
      <w:proofErr w:type="spellStart"/>
      <w:r w:rsidRPr="00632D1D">
        <w:rPr>
          <w:rFonts w:eastAsia="Times New Roman" w:cs="Times New Roman"/>
          <w:sz w:val="24"/>
          <w:szCs w:val="24"/>
          <w:lang w:eastAsia="ru-RU"/>
        </w:rPr>
        <w:t>И.Н.Левина</w:t>
      </w:r>
      <w:proofErr w:type="spellEnd"/>
      <w:r w:rsidRPr="00632D1D">
        <w:rPr>
          <w:rFonts w:eastAsia="Times New Roman" w:cs="Times New Roman"/>
          <w:sz w:val="24"/>
          <w:szCs w:val="24"/>
          <w:lang w:eastAsia="ru-RU"/>
        </w:rPr>
        <w:t>.</w:t>
      </w:r>
    </w:p>
    <w:p w14:paraId="03B90D1A" w14:textId="2C01BD7D" w:rsidR="00632D1D" w:rsidRPr="00632D1D" w:rsidRDefault="00632D1D" w:rsidP="00D73FFD">
      <w:pPr>
        <w:spacing w:line="240" w:lineRule="auto"/>
        <w:ind w:firstLine="426"/>
        <w:rPr>
          <w:rFonts w:eastAsia="Times New Roman" w:cs="Times New Roman"/>
          <w:sz w:val="24"/>
          <w:szCs w:val="24"/>
          <w:lang w:eastAsia="ru-RU"/>
        </w:rPr>
      </w:pPr>
      <w:r w:rsidRPr="00632D1D">
        <w:rPr>
          <w:rFonts w:eastAsia="Times New Roman" w:cs="Times New Roman"/>
          <w:sz w:val="24"/>
          <w:szCs w:val="24"/>
          <w:lang w:eastAsia="ru-RU"/>
        </w:rPr>
        <w:t xml:space="preserve">14. </w:t>
      </w:r>
      <w:r w:rsidRPr="00632D1D">
        <w:rPr>
          <w:rFonts w:eastAsia="Calibri" w:cs="Times New Roman"/>
          <w:kern w:val="2"/>
          <w:sz w:val="24"/>
          <w:szCs w:val="24"/>
        </w:rPr>
        <w:t xml:space="preserve">Назначить лицом, уполномоченным председательствовать на собраниях участников публичных слушаний, Главу городского поселения Безенчук </w:t>
      </w:r>
      <w:proofErr w:type="spellStart"/>
      <w:r w:rsidR="003D303A">
        <w:rPr>
          <w:rFonts w:eastAsia="Calibri" w:cs="Times New Roman"/>
          <w:kern w:val="2"/>
          <w:sz w:val="24"/>
          <w:szCs w:val="24"/>
        </w:rPr>
        <w:t>Е.В.Гусева</w:t>
      </w:r>
      <w:proofErr w:type="spellEnd"/>
      <w:r w:rsidRPr="00632D1D">
        <w:rPr>
          <w:rFonts w:eastAsia="Calibri" w:cs="Times New Roman"/>
          <w:kern w:val="2"/>
          <w:sz w:val="24"/>
          <w:szCs w:val="24"/>
        </w:rPr>
        <w:t>.</w:t>
      </w:r>
    </w:p>
    <w:p w14:paraId="6D384508" w14:textId="77777777" w:rsidR="00632D1D" w:rsidRPr="00632D1D" w:rsidRDefault="00632D1D" w:rsidP="00D73FFD">
      <w:pPr>
        <w:spacing w:line="240" w:lineRule="auto"/>
        <w:ind w:firstLine="426"/>
        <w:rPr>
          <w:rFonts w:eastAsia="Times New Roman" w:cs="Times New Roman"/>
          <w:sz w:val="24"/>
          <w:szCs w:val="24"/>
          <w:lang w:eastAsia="ru-RU"/>
        </w:rPr>
      </w:pPr>
      <w:r w:rsidRPr="00632D1D">
        <w:rPr>
          <w:rFonts w:eastAsia="Times New Roman" w:cs="Times New Roman"/>
          <w:sz w:val="24"/>
          <w:szCs w:val="24"/>
          <w:lang w:eastAsia="ru-RU"/>
        </w:rPr>
        <w:t>15. Комиссии в целях заблаговременного ознакомления жителей поселения и иных заинтересованных лиц с проектом обеспечить:</w:t>
      </w:r>
    </w:p>
    <w:p w14:paraId="22BD32A7" w14:textId="77777777" w:rsidR="00632D1D" w:rsidRPr="00632D1D" w:rsidRDefault="00632D1D" w:rsidP="00D73FFD">
      <w:pPr>
        <w:spacing w:line="240" w:lineRule="auto"/>
        <w:ind w:firstLine="426"/>
        <w:rPr>
          <w:rFonts w:eastAsia="Times New Roman" w:cs="Times New Roman"/>
          <w:sz w:val="24"/>
          <w:szCs w:val="24"/>
          <w:lang w:eastAsia="ru-RU"/>
        </w:rPr>
      </w:pPr>
      <w:r w:rsidRPr="00632D1D">
        <w:rPr>
          <w:rFonts w:eastAsia="Times New Roman" w:cs="Times New Roman"/>
          <w:sz w:val="24"/>
          <w:szCs w:val="24"/>
          <w:lang w:eastAsia="ru-RU"/>
        </w:rPr>
        <w:t>- официальное опубликование проекта в газете «Вестник городского поселения Безенчук»;</w:t>
      </w:r>
    </w:p>
    <w:p w14:paraId="4F4CF620" w14:textId="77777777" w:rsidR="00632D1D" w:rsidRPr="00632D1D" w:rsidRDefault="00632D1D" w:rsidP="00D73FFD">
      <w:pPr>
        <w:spacing w:line="240" w:lineRule="auto"/>
        <w:ind w:firstLine="426"/>
        <w:rPr>
          <w:rFonts w:eastAsia="Times New Roman" w:cs="Times New Roman"/>
          <w:sz w:val="24"/>
          <w:szCs w:val="24"/>
          <w:lang w:eastAsia="ru-RU"/>
        </w:rPr>
      </w:pPr>
      <w:r w:rsidRPr="00632D1D">
        <w:rPr>
          <w:rFonts w:eastAsia="Times New Roman" w:cs="Times New Roman"/>
          <w:sz w:val="24"/>
          <w:szCs w:val="24"/>
          <w:lang w:eastAsia="ru-RU"/>
        </w:rPr>
        <w:t xml:space="preserve">- размещение проекта на официальном сайте Администрации городского поселения </w:t>
      </w:r>
      <w:proofErr w:type="gramStart"/>
      <w:r w:rsidRPr="00632D1D">
        <w:rPr>
          <w:rFonts w:eastAsia="Times New Roman" w:cs="Times New Roman"/>
          <w:sz w:val="24"/>
          <w:szCs w:val="24"/>
          <w:lang w:eastAsia="ru-RU"/>
        </w:rPr>
        <w:t>Безенчук  муниципального</w:t>
      </w:r>
      <w:proofErr w:type="gramEnd"/>
      <w:r w:rsidRPr="00632D1D">
        <w:rPr>
          <w:rFonts w:eastAsia="Times New Roman" w:cs="Times New Roman"/>
          <w:sz w:val="24"/>
          <w:szCs w:val="24"/>
          <w:lang w:eastAsia="ru-RU"/>
        </w:rPr>
        <w:t xml:space="preserve"> района </w:t>
      </w:r>
      <w:proofErr w:type="gramStart"/>
      <w:r w:rsidRPr="00632D1D">
        <w:rPr>
          <w:rFonts w:eastAsia="Times New Roman" w:cs="Times New Roman"/>
          <w:sz w:val="24"/>
          <w:szCs w:val="24"/>
          <w:lang w:eastAsia="ru-RU"/>
        </w:rPr>
        <w:t>Безенчукский  Самарской</w:t>
      </w:r>
      <w:proofErr w:type="gramEnd"/>
      <w:r w:rsidRPr="00632D1D">
        <w:rPr>
          <w:rFonts w:eastAsia="Times New Roman" w:cs="Times New Roman"/>
          <w:sz w:val="24"/>
          <w:szCs w:val="24"/>
          <w:lang w:eastAsia="ru-RU"/>
        </w:rPr>
        <w:t xml:space="preserve"> области в информационно-телекоммуникационной сети «Интернет»</w:t>
      </w:r>
      <w:r w:rsidRPr="00632D1D">
        <w:rPr>
          <w:rFonts w:eastAsia="Times New Roman" w:cs="Times New Roman"/>
          <w:sz w:val="24"/>
          <w:szCs w:val="24"/>
          <w:lang w:eastAsia="ar-SA"/>
        </w:rPr>
        <w:t xml:space="preserve"> по адресу: </w:t>
      </w:r>
      <w:hyperlink r:id="rId7" w:history="1">
        <w:r w:rsidRPr="00632D1D">
          <w:rPr>
            <w:rFonts w:eastAsia="Times New Roman" w:cs="Times New Roman"/>
            <w:sz w:val="24"/>
            <w:szCs w:val="24"/>
            <w:lang w:eastAsia="ar-SA"/>
          </w:rPr>
          <w:t>http://www.bezenchukgp.ru/</w:t>
        </w:r>
      </w:hyperlink>
      <w:r w:rsidRPr="00632D1D">
        <w:rPr>
          <w:rFonts w:eastAsia="Times New Roman" w:cs="Times New Roman"/>
          <w:sz w:val="24"/>
          <w:szCs w:val="24"/>
          <w:lang w:eastAsia="ru-RU"/>
        </w:rPr>
        <w:t>;</w:t>
      </w:r>
    </w:p>
    <w:p w14:paraId="568B1213" w14:textId="77777777" w:rsidR="00632D1D" w:rsidRPr="00632D1D" w:rsidRDefault="00632D1D" w:rsidP="00D73FFD">
      <w:pPr>
        <w:spacing w:line="240" w:lineRule="auto"/>
        <w:ind w:firstLine="426"/>
        <w:rPr>
          <w:rFonts w:eastAsia="Times New Roman" w:cs="Times New Roman"/>
          <w:sz w:val="24"/>
          <w:szCs w:val="24"/>
          <w:lang w:eastAsia="ru-RU"/>
        </w:rPr>
      </w:pPr>
      <w:r w:rsidRPr="00632D1D">
        <w:rPr>
          <w:rFonts w:eastAsia="Times New Roman" w:cs="Times New Roman"/>
          <w:sz w:val="24"/>
          <w:szCs w:val="24"/>
          <w:lang w:eastAsia="ru-RU"/>
        </w:rPr>
        <w:t>- размещение настоящего Постановления на информационных стендах, оборудованных около здания Администрации, в местах массового скопления граждан и в иных местах, расположенных на территории, в отношении которой подготовлен проект.</w:t>
      </w:r>
    </w:p>
    <w:p w14:paraId="304144AF" w14:textId="77777777" w:rsidR="00632D1D" w:rsidRPr="00632D1D" w:rsidRDefault="00632D1D" w:rsidP="00D73FFD">
      <w:pPr>
        <w:spacing w:line="240" w:lineRule="auto"/>
        <w:ind w:firstLine="426"/>
        <w:rPr>
          <w:rFonts w:eastAsia="Times New Roman" w:cs="Times New Roman"/>
          <w:sz w:val="24"/>
          <w:szCs w:val="24"/>
          <w:lang w:eastAsia="ru-RU"/>
        </w:rPr>
      </w:pPr>
      <w:r w:rsidRPr="00632D1D">
        <w:rPr>
          <w:rFonts w:eastAsia="Times New Roman" w:cs="Times New Roman"/>
          <w:sz w:val="24"/>
          <w:szCs w:val="24"/>
          <w:lang w:eastAsia="ru-RU"/>
        </w:rPr>
        <w:t>16. Контроль за выполнением настоящего Постановления оставляю за собой.</w:t>
      </w:r>
    </w:p>
    <w:p w14:paraId="7DADA0A6" w14:textId="77777777" w:rsidR="008775C6" w:rsidRDefault="008775C6" w:rsidP="00D73FFD">
      <w:pPr>
        <w:tabs>
          <w:tab w:val="left" w:pos="1134"/>
        </w:tabs>
        <w:spacing w:line="240" w:lineRule="auto"/>
        <w:ind w:firstLine="426"/>
      </w:pPr>
    </w:p>
    <w:p w14:paraId="7DD49BE6" w14:textId="77777777" w:rsidR="00A40101" w:rsidRDefault="00A40101">
      <w:pPr>
        <w:spacing w:after="160" w:line="259" w:lineRule="auto"/>
        <w:ind w:firstLine="0"/>
        <w:jc w:val="left"/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5353"/>
        <w:gridCol w:w="4678"/>
      </w:tblGrid>
      <w:tr w:rsidR="000D54F1" w:rsidRPr="000D54F1" w14:paraId="0796179B" w14:textId="77777777" w:rsidTr="007D4376">
        <w:tc>
          <w:tcPr>
            <w:tcW w:w="5353" w:type="dxa"/>
          </w:tcPr>
          <w:p w14:paraId="4DA5E00F" w14:textId="77777777" w:rsidR="000D54F1" w:rsidRPr="003D303A" w:rsidRDefault="000D54F1" w:rsidP="000D54F1">
            <w:pPr>
              <w:tabs>
                <w:tab w:val="left" w:pos="851"/>
              </w:tabs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303A">
              <w:rPr>
                <w:rFonts w:eastAsia="Times New Roman" w:cs="Times New Roman"/>
                <w:sz w:val="24"/>
                <w:szCs w:val="24"/>
                <w:lang w:eastAsia="ru-RU"/>
              </w:rPr>
              <w:t>Глава городского поселения Безенчук</w:t>
            </w:r>
          </w:p>
          <w:p w14:paraId="6F918965" w14:textId="77777777" w:rsidR="000D54F1" w:rsidRPr="003D303A" w:rsidRDefault="000D54F1" w:rsidP="000D54F1">
            <w:pPr>
              <w:tabs>
                <w:tab w:val="left" w:pos="851"/>
              </w:tabs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303A">
              <w:rPr>
                <w:rFonts w:eastAsia="Times New Roman" w:cs="Times New Roman"/>
                <w:sz w:val="24"/>
                <w:szCs w:val="24"/>
                <w:lang w:eastAsia="ru-RU"/>
              </w:rPr>
              <w:t>муниципального района Безенчукский</w:t>
            </w:r>
          </w:p>
          <w:p w14:paraId="3D50E1C0" w14:textId="77777777" w:rsidR="000D54F1" w:rsidRPr="003D303A" w:rsidRDefault="000D54F1" w:rsidP="000D54F1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303A">
              <w:rPr>
                <w:rFonts w:eastAsia="Times New Roman" w:cs="Times New Roman"/>
                <w:sz w:val="24"/>
                <w:szCs w:val="24"/>
                <w:lang w:eastAsia="ru-RU"/>
              </w:rPr>
              <w:t>Самарской области</w:t>
            </w:r>
          </w:p>
        </w:tc>
        <w:tc>
          <w:tcPr>
            <w:tcW w:w="4678" w:type="dxa"/>
          </w:tcPr>
          <w:p w14:paraId="62F1588B" w14:textId="77777777" w:rsidR="000D54F1" w:rsidRPr="003D303A" w:rsidRDefault="000D54F1" w:rsidP="000D54F1">
            <w:pPr>
              <w:tabs>
                <w:tab w:val="left" w:pos="851"/>
              </w:tabs>
              <w:spacing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14:paraId="5FDEA582" w14:textId="77777777" w:rsidR="000D54F1" w:rsidRPr="003D303A" w:rsidRDefault="000D54F1" w:rsidP="000D54F1">
            <w:pPr>
              <w:tabs>
                <w:tab w:val="left" w:pos="851"/>
              </w:tabs>
              <w:spacing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14:paraId="7B806455" w14:textId="77777777" w:rsidR="000D54F1" w:rsidRPr="003D303A" w:rsidRDefault="000D54F1" w:rsidP="000D54F1">
            <w:pPr>
              <w:tabs>
                <w:tab w:val="left" w:pos="851"/>
              </w:tabs>
              <w:spacing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D303A">
              <w:rPr>
                <w:rFonts w:eastAsia="Times New Roman" w:cs="Times New Roman"/>
                <w:sz w:val="24"/>
                <w:szCs w:val="24"/>
                <w:lang w:eastAsia="ru-RU"/>
              </w:rPr>
              <w:t>Е.В.Гусев</w:t>
            </w:r>
            <w:proofErr w:type="spellEnd"/>
          </w:p>
        </w:tc>
      </w:tr>
    </w:tbl>
    <w:p w14:paraId="24143934" w14:textId="77777777" w:rsidR="000D54F1" w:rsidRPr="000D54F1" w:rsidRDefault="000D54F1" w:rsidP="000D54F1">
      <w:pPr>
        <w:spacing w:line="240" w:lineRule="auto"/>
        <w:ind w:firstLine="0"/>
        <w:rPr>
          <w:rFonts w:eastAsia="Times New Roman" w:cs="Times New Roman"/>
          <w:color w:val="FF0000"/>
          <w:sz w:val="24"/>
          <w:szCs w:val="24"/>
          <w:lang w:eastAsia="ru-RU"/>
        </w:rPr>
      </w:pPr>
    </w:p>
    <w:p w14:paraId="36E33398" w14:textId="77777777" w:rsidR="000D54F1" w:rsidRDefault="000D54F1" w:rsidP="000D54F1">
      <w:pPr>
        <w:spacing w:line="240" w:lineRule="auto"/>
        <w:ind w:firstLine="0"/>
        <w:rPr>
          <w:rFonts w:eastAsia="Times New Roman" w:cs="Times New Roman"/>
          <w:color w:val="FF0000"/>
          <w:sz w:val="26"/>
          <w:szCs w:val="26"/>
          <w:lang w:eastAsia="ru-RU"/>
        </w:rPr>
      </w:pPr>
    </w:p>
    <w:p w14:paraId="19B573EA" w14:textId="77777777" w:rsidR="00371FFC" w:rsidRDefault="00371FFC" w:rsidP="000D54F1">
      <w:pPr>
        <w:spacing w:line="240" w:lineRule="auto"/>
        <w:ind w:firstLine="0"/>
        <w:rPr>
          <w:rFonts w:eastAsia="Times New Roman" w:cs="Times New Roman"/>
          <w:color w:val="FF0000"/>
          <w:sz w:val="26"/>
          <w:szCs w:val="26"/>
          <w:lang w:eastAsia="ru-RU"/>
        </w:rPr>
      </w:pPr>
    </w:p>
    <w:p w14:paraId="066B54A7" w14:textId="77777777" w:rsidR="00371FFC" w:rsidRDefault="00371FFC" w:rsidP="000D54F1">
      <w:pPr>
        <w:spacing w:line="240" w:lineRule="auto"/>
        <w:ind w:firstLine="0"/>
        <w:rPr>
          <w:rFonts w:eastAsia="Times New Roman" w:cs="Times New Roman"/>
          <w:color w:val="FF0000"/>
          <w:sz w:val="26"/>
          <w:szCs w:val="26"/>
          <w:lang w:eastAsia="ru-RU"/>
        </w:rPr>
      </w:pPr>
    </w:p>
    <w:p w14:paraId="23BB4FA2" w14:textId="77777777" w:rsidR="003B54E2" w:rsidRDefault="003B54E2" w:rsidP="000D54F1">
      <w:pPr>
        <w:spacing w:line="240" w:lineRule="auto"/>
        <w:ind w:firstLine="0"/>
        <w:rPr>
          <w:rFonts w:eastAsia="Times New Roman" w:cs="Times New Roman"/>
          <w:color w:val="FF0000"/>
          <w:sz w:val="26"/>
          <w:szCs w:val="26"/>
          <w:lang w:eastAsia="ru-RU"/>
        </w:rPr>
      </w:pPr>
    </w:p>
    <w:p w14:paraId="3ECE6CC1" w14:textId="77777777" w:rsidR="003B54E2" w:rsidRPr="000D54F1" w:rsidRDefault="003B54E2" w:rsidP="000D54F1">
      <w:pPr>
        <w:spacing w:line="240" w:lineRule="auto"/>
        <w:ind w:firstLine="0"/>
        <w:rPr>
          <w:rFonts w:eastAsia="Times New Roman" w:cs="Times New Roman"/>
          <w:color w:val="FF0000"/>
          <w:sz w:val="26"/>
          <w:szCs w:val="26"/>
          <w:lang w:eastAsia="ru-RU"/>
        </w:rPr>
      </w:pPr>
    </w:p>
    <w:p w14:paraId="453F0E6F" w14:textId="77777777" w:rsidR="000D54F1" w:rsidRPr="000D54F1" w:rsidRDefault="000D54F1" w:rsidP="000D54F1">
      <w:pPr>
        <w:spacing w:line="276" w:lineRule="auto"/>
        <w:ind w:firstLine="0"/>
        <w:jc w:val="left"/>
        <w:rPr>
          <w:rFonts w:eastAsia="Times New Roman" w:cs="Times New Roman"/>
          <w:sz w:val="20"/>
          <w:szCs w:val="18"/>
          <w:lang w:eastAsia="ru-RU"/>
        </w:rPr>
      </w:pPr>
      <w:r w:rsidRPr="000D54F1">
        <w:rPr>
          <w:rFonts w:eastAsia="Times New Roman" w:cs="Times New Roman"/>
          <w:sz w:val="20"/>
          <w:szCs w:val="18"/>
          <w:lang w:eastAsia="ru-RU"/>
        </w:rPr>
        <w:t>Левин Игорь Николаевич 8(84676)21534</w:t>
      </w:r>
    </w:p>
    <w:p w14:paraId="259CA3D7" w14:textId="77777777" w:rsidR="008E45C4" w:rsidRDefault="008E45C4" w:rsidP="009614BE">
      <w:pPr>
        <w:spacing w:line="240" w:lineRule="auto"/>
        <w:ind w:firstLine="0"/>
        <w:jc w:val="center"/>
        <w:rPr>
          <w:rFonts w:eastAsia="Times New Roman" w:cs="Times New Roman"/>
          <w:b/>
          <w:sz w:val="24"/>
          <w:szCs w:val="24"/>
          <w:lang w:eastAsia="ru-RU"/>
        </w:rPr>
      </w:pPr>
    </w:p>
    <w:p w14:paraId="48426C25" w14:textId="0DA88F80" w:rsidR="00B50FCD" w:rsidRDefault="00B50FCD" w:rsidP="00B50FCD">
      <w:pPr>
        <w:spacing w:line="240" w:lineRule="auto"/>
        <w:ind w:firstLine="0"/>
        <w:jc w:val="right"/>
        <w:rPr>
          <w:rFonts w:eastAsia="Times New Roman" w:cs="Times New Roman"/>
          <w:b/>
          <w:sz w:val="24"/>
          <w:szCs w:val="24"/>
          <w:lang w:eastAsia="ru-RU"/>
        </w:rPr>
      </w:pPr>
      <w:r w:rsidRPr="00B50FCD">
        <w:rPr>
          <w:rFonts w:eastAsia="Times New Roman" w:cs="Times New Roman"/>
          <w:szCs w:val="28"/>
          <w:lang w:eastAsia="ru-RU"/>
        </w:rPr>
        <w:t>Приложение 1</w:t>
      </w:r>
    </w:p>
    <w:p w14:paraId="072E073E" w14:textId="77777777" w:rsidR="00B50FCD" w:rsidRDefault="00B50FCD" w:rsidP="009614BE">
      <w:pPr>
        <w:spacing w:line="240" w:lineRule="auto"/>
        <w:ind w:firstLine="0"/>
        <w:jc w:val="center"/>
        <w:rPr>
          <w:rFonts w:eastAsia="Times New Roman" w:cs="Times New Roman"/>
          <w:b/>
          <w:sz w:val="24"/>
          <w:szCs w:val="24"/>
          <w:lang w:eastAsia="ru-RU"/>
        </w:rPr>
      </w:pPr>
    </w:p>
    <w:p w14:paraId="26ED5C9D" w14:textId="373BAB79" w:rsidR="009614BE" w:rsidRPr="009614BE" w:rsidRDefault="009614BE" w:rsidP="009614BE">
      <w:pPr>
        <w:spacing w:line="240" w:lineRule="auto"/>
        <w:ind w:firstLine="0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9614BE">
        <w:rPr>
          <w:rFonts w:eastAsia="Times New Roman" w:cs="Times New Roman"/>
          <w:b/>
          <w:sz w:val="24"/>
          <w:szCs w:val="24"/>
          <w:lang w:eastAsia="ru-RU"/>
        </w:rPr>
        <w:t xml:space="preserve">ФРАГМЕНТ КАРТЫ ГРАДОСТРОИТЕЛЬНОГО ЗОНИРОВАНИЯ </w:t>
      </w:r>
    </w:p>
    <w:p w14:paraId="7B06BA37" w14:textId="77777777" w:rsidR="009614BE" w:rsidRPr="009614BE" w:rsidRDefault="009614BE" w:rsidP="009614BE">
      <w:pPr>
        <w:spacing w:line="240" w:lineRule="auto"/>
        <w:ind w:firstLine="0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9614BE">
        <w:rPr>
          <w:rFonts w:eastAsia="Times New Roman" w:cs="Times New Roman"/>
          <w:b/>
          <w:sz w:val="24"/>
          <w:szCs w:val="24"/>
          <w:lang w:eastAsia="ru-RU"/>
        </w:rPr>
        <w:t>ГОРОДСКОГО ПОСЕЛЕНИЯ БЕЗЕНЧУК (ТЕРРИТОРИЯ, РАСПОЛОЖЕННАЯ: САМАРСКАЯ ОБЛАСТЬ, МУНИЦИПАЛЬНЫЙ РАЙОН БЕЗЕНЧУКСКИЙ, ГОРОДСКОЕ ПОСЕЛЕНИЕ БЕЗЕНЧУК, ПГТ. БЕЗЕНЧУК, КАДАСТРОВЫЙ КВАРТАЛ 63:12:1403028)</w:t>
      </w:r>
    </w:p>
    <w:p w14:paraId="4C22BF40" w14:textId="77777777" w:rsidR="009614BE" w:rsidRPr="009614BE" w:rsidRDefault="009614BE" w:rsidP="009614BE">
      <w:pPr>
        <w:spacing w:line="240" w:lineRule="auto"/>
        <w:ind w:firstLine="0"/>
        <w:jc w:val="center"/>
        <w:rPr>
          <w:rFonts w:eastAsia="Times New Roman" w:cs="Times New Roman"/>
          <w:b/>
          <w:sz w:val="24"/>
          <w:szCs w:val="24"/>
          <w:lang w:eastAsia="ru-RU"/>
        </w:rPr>
      </w:pPr>
    </w:p>
    <w:p w14:paraId="6C0FCA0C" w14:textId="77777777" w:rsidR="009614BE" w:rsidRPr="009614BE" w:rsidRDefault="009614BE" w:rsidP="009614BE">
      <w:pPr>
        <w:spacing w:line="240" w:lineRule="auto"/>
        <w:ind w:firstLine="0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9614BE">
        <w:rPr>
          <w:rFonts w:eastAsia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524A095" wp14:editId="79315CE0">
            <wp:extent cx="5581650" cy="5941363"/>
            <wp:effectExtent l="0" t="0" r="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59413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C7195C" w14:textId="77777777" w:rsidR="009614BE" w:rsidRPr="009614BE" w:rsidRDefault="009614BE" w:rsidP="009614BE">
      <w:pPr>
        <w:spacing w:line="240" w:lineRule="auto"/>
        <w:ind w:right="282"/>
        <w:jc w:val="right"/>
        <w:rPr>
          <w:rFonts w:eastAsia="Times New Roman" w:cs="Times New Roman"/>
          <w:sz w:val="24"/>
          <w:szCs w:val="24"/>
          <w:lang w:eastAsia="ru-RU"/>
        </w:rPr>
      </w:pPr>
      <w:r w:rsidRPr="009614BE">
        <w:rPr>
          <w:rFonts w:eastAsia="Times New Roman" w:cs="Times New Roman"/>
          <w:szCs w:val="28"/>
          <w:lang w:eastAsia="ru-RU"/>
        </w:rPr>
        <w:t>Масштаб 1:2000</w:t>
      </w:r>
    </w:p>
    <w:p w14:paraId="15D852CE" w14:textId="77777777" w:rsidR="009614BE" w:rsidRDefault="009614BE" w:rsidP="000D54F1">
      <w:pPr>
        <w:spacing w:after="160" w:line="259" w:lineRule="auto"/>
        <w:ind w:firstLine="0"/>
        <w:jc w:val="left"/>
      </w:pPr>
    </w:p>
    <w:p w14:paraId="67BFD252" w14:textId="77777777" w:rsidR="00632D1D" w:rsidRDefault="00632D1D" w:rsidP="000D54F1">
      <w:pPr>
        <w:spacing w:after="160" w:line="259" w:lineRule="auto"/>
        <w:ind w:firstLine="0"/>
        <w:jc w:val="left"/>
      </w:pPr>
    </w:p>
    <w:p w14:paraId="744BDB0C" w14:textId="77777777" w:rsidR="00632D1D" w:rsidRDefault="00632D1D" w:rsidP="000D54F1">
      <w:pPr>
        <w:spacing w:after="160" w:line="259" w:lineRule="auto"/>
        <w:ind w:firstLine="0"/>
        <w:jc w:val="left"/>
      </w:pPr>
    </w:p>
    <w:p w14:paraId="5730B33F" w14:textId="77777777" w:rsidR="00632D1D" w:rsidRDefault="00632D1D" w:rsidP="000D54F1">
      <w:pPr>
        <w:spacing w:after="160" w:line="259" w:lineRule="auto"/>
        <w:ind w:firstLine="0"/>
        <w:jc w:val="left"/>
      </w:pPr>
    </w:p>
    <w:sectPr w:rsidR="00632D1D" w:rsidSect="00B50FCD">
      <w:pgSz w:w="11906" w:h="16838"/>
      <w:pgMar w:top="709" w:right="566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445792"/>
    <w:multiLevelType w:val="hybridMultilevel"/>
    <w:tmpl w:val="0F24132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7640AB6"/>
    <w:multiLevelType w:val="hybridMultilevel"/>
    <w:tmpl w:val="0F24132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2DD340CB"/>
    <w:multiLevelType w:val="hybridMultilevel"/>
    <w:tmpl w:val="8E641578"/>
    <w:lvl w:ilvl="0" w:tplc="680E4DDC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3" w15:restartNumberingAfterBreak="0">
    <w:nsid w:val="73A54E5B"/>
    <w:multiLevelType w:val="hybridMultilevel"/>
    <w:tmpl w:val="913416FA"/>
    <w:lvl w:ilvl="0" w:tplc="680E4DDC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num w:numId="1" w16cid:durableId="507526295">
    <w:abstractNumId w:val="1"/>
  </w:num>
  <w:num w:numId="2" w16cid:durableId="181364914">
    <w:abstractNumId w:val="0"/>
  </w:num>
  <w:num w:numId="3" w16cid:durableId="975795259">
    <w:abstractNumId w:val="3"/>
  </w:num>
  <w:num w:numId="4" w16cid:durableId="18709873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864E4"/>
    <w:rsid w:val="00017DE3"/>
    <w:rsid w:val="000200E6"/>
    <w:rsid w:val="00034BC3"/>
    <w:rsid w:val="00070634"/>
    <w:rsid w:val="0008416D"/>
    <w:rsid w:val="00094DAA"/>
    <w:rsid w:val="000A3BFD"/>
    <w:rsid w:val="000C13EF"/>
    <w:rsid w:val="000D54F1"/>
    <w:rsid w:val="001141F4"/>
    <w:rsid w:val="0013555D"/>
    <w:rsid w:val="00143F68"/>
    <w:rsid w:val="00154EA5"/>
    <w:rsid w:val="0016013F"/>
    <w:rsid w:val="00162F01"/>
    <w:rsid w:val="00167C6E"/>
    <w:rsid w:val="001C4577"/>
    <w:rsid w:val="001E094F"/>
    <w:rsid w:val="001F1A8B"/>
    <w:rsid w:val="00215132"/>
    <w:rsid w:val="00243A1C"/>
    <w:rsid w:val="00276409"/>
    <w:rsid w:val="00280F7A"/>
    <w:rsid w:val="00282011"/>
    <w:rsid w:val="002D69F9"/>
    <w:rsid w:val="002F1AE8"/>
    <w:rsid w:val="0030325A"/>
    <w:rsid w:val="003425F2"/>
    <w:rsid w:val="00350F30"/>
    <w:rsid w:val="0036683E"/>
    <w:rsid w:val="00366F30"/>
    <w:rsid w:val="00371FFC"/>
    <w:rsid w:val="003944F3"/>
    <w:rsid w:val="003B3539"/>
    <w:rsid w:val="003B54E2"/>
    <w:rsid w:val="003C424C"/>
    <w:rsid w:val="003D303A"/>
    <w:rsid w:val="00421449"/>
    <w:rsid w:val="00475388"/>
    <w:rsid w:val="004C4DD2"/>
    <w:rsid w:val="004F33C5"/>
    <w:rsid w:val="00505CA9"/>
    <w:rsid w:val="00505F5A"/>
    <w:rsid w:val="0051369B"/>
    <w:rsid w:val="00557584"/>
    <w:rsid w:val="005637E2"/>
    <w:rsid w:val="005B2483"/>
    <w:rsid w:val="005C209C"/>
    <w:rsid w:val="005C35D9"/>
    <w:rsid w:val="00611030"/>
    <w:rsid w:val="006123F5"/>
    <w:rsid w:val="00632D1D"/>
    <w:rsid w:val="0067181E"/>
    <w:rsid w:val="00684FA5"/>
    <w:rsid w:val="006F5349"/>
    <w:rsid w:val="006F7366"/>
    <w:rsid w:val="00773684"/>
    <w:rsid w:val="007864E4"/>
    <w:rsid w:val="00791D13"/>
    <w:rsid w:val="00794621"/>
    <w:rsid w:val="00794D94"/>
    <w:rsid w:val="007D2497"/>
    <w:rsid w:val="00803628"/>
    <w:rsid w:val="00817C70"/>
    <w:rsid w:val="0086746E"/>
    <w:rsid w:val="00872C00"/>
    <w:rsid w:val="008775C6"/>
    <w:rsid w:val="008858D1"/>
    <w:rsid w:val="00891ED5"/>
    <w:rsid w:val="008E45C4"/>
    <w:rsid w:val="008F2CB0"/>
    <w:rsid w:val="008F3D4E"/>
    <w:rsid w:val="00933839"/>
    <w:rsid w:val="00950F07"/>
    <w:rsid w:val="009614BE"/>
    <w:rsid w:val="00962997"/>
    <w:rsid w:val="009C5280"/>
    <w:rsid w:val="009D6F40"/>
    <w:rsid w:val="009F4277"/>
    <w:rsid w:val="00A2027F"/>
    <w:rsid w:val="00A32B9D"/>
    <w:rsid w:val="00A36FE8"/>
    <w:rsid w:val="00A40101"/>
    <w:rsid w:val="00A45053"/>
    <w:rsid w:val="00A50CCA"/>
    <w:rsid w:val="00A521FA"/>
    <w:rsid w:val="00A80DE6"/>
    <w:rsid w:val="00A821DD"/>
    <w:rsid w:val="00AA0BA5"/>
    <w:rsid w:val="00AC721E"/>
    <w:rsid w:val="00AD148F"/>
    <w:rsid w:val="00AD7696"/>
    <w:rsid w:val="00AE7A7D"/>
    <w:rsid w:val="00AF1C78"/>
    <w:rsid w:val="00B45748"/>
    <w:rsid w:val="00B50FCD"/>
    <w:rsid w:val="00B611F9"/>
    <w:rsid w:val="00BF3EFE"/>
    <w:rsid w:val="00C03E13"/>
    <w:rsid w:val="00C14908"/>
    <w:rsid w:val="00C6558C"/>
    <w:rsid w:val="00C6626F"/>
    <w:rsid w:val="00C82552"/>
    <w:rsid w:val="00C859B3"/>
    <w:rsid w:val="00C9115D"/>
    <w:rsid w:val="00CB44BC"/>
    <w:rsid w:val="00CB5858"/>
    <w:rsid w:val="00CF18F7"/>
    <w:rsid w:val="00CF1DCE"/>
    <w:rsid w:val="00CF2B54"/>
    <w:rsid w:val="00CF5AF6"/>
    <w:rsid w:val="00D0439A"/>
    <w:rsid w:val="00D10496"/>
    <w:rsid w:val="00D31DA9"/>
    <w:rsid w:val="00D46F37"/>
    <w:rsid w:val="00D579D7"/>
    <w:rsid w:val="00D73FFD"/>
    <w:rsid w:val="00DA53F9"/>
    <w:rsid w:val="00DE6DBB"/>
    <w:rsid w:val="00DE74A6"/>
    <w:rsid w:val="00E072D2"/>
    <w:rsid w:val="00E25502"/>
    <w:rsid w:val="00E57BB7"/>
    <w:rsid w:val="00E87C44"/>
    <w:rsid w:val="00EB55FC"/>
    <w:rsid w:val="00EC57ED"/>
    <w:rsid w:val="00F06359"/>
    <w:rsid w:val="00F44140"/>
    <w:rsid w:val="00F64313"/>
    <w:rsid w:val="00F70FD8"/>
    <w:rsid w:val="00F76963"/>
    <w:rsid w:val="00FA1429"/>
    <w:rsid w:val="00FE1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8CACA"/>
  <w15:docId w15:val="{DE6E57CA-DC4E-495A-947C-61F382D0B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5F5A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F1DC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7D2497"/>
    <w:pPr>
      <w:ind w:left="720"/>
      <w:contextualSpacing/>
    </w:pPr>
  </w:style>
  <w:style w:type="table" w:styleId="a4">
    <w:name w:val="Table Grid"/>
    <w:basedOn w:val="a1"/>
    <w:uiPriority w:val="39"/>
    <w:rsid w:val="00F063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4"/>
    <w:rsid w:val="00A50C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://www.bezenchukgp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p-bezenchukso@yandex.ru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831</TotalTime>
  <Pages>4</Pages>
  <Words>1538</Words>
  <Characters>8772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112</cp:revision>
  <cp:lastPrinted>2026-01-19T05:38:00Z</cp:lastPrinted>
  <dcterms:created xsi:type="dcterms:W3CDTF">2018-01-11T12:08:00Z</dcterms:created>
  <dcterms:modified xsi:type="dcterms:W3CDTF">2026-01-19T06:22:00Z</dcterms:modified>
</cp:coreProperties>
</file>