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71F" w:rsidRPr="001C571F" w:rsidRDefault="001C571F" w:rsidP="001C571F">
      <w:pPr>
        <w:shd w:val="clear" w:color="auto" w:fill="FFFFFF"/>
        <w:suppressAutoHyphens/>
        <w:spacing w:line="288" w:lineRule="atLeast"/>
        <w:jc w:val="center"/>
        <w:textAlignment w:val="baseline"/>
        <w:rPr>
          <w:rFonts w:eastAsia="WenQuanYi Zen Hei Sharp"/>
          <w:kern w:val="2"/>
          <w:sz w:val="28"/>
          <w:szCs w:val="28"/>
          <w:lang w:eastAsia="zh-CN" w:bidi="hi-IN"/>
        </w:rPr>
      </w:pPr>
    </w:p>
    <w:tbl>
      <w:tblPr>
        <w:tblW w:w="4140" w:type="dxa"/>
        <w:tblInd w:w="142" w:type="dxa"/>
        <w:tblLayout w:type="fixed"/>
        <w:tblCellMar>
          <w:left w:w="0" w:type="dxa"/>
          <w:right w:w="0" w:type="dxa"/>
        </w:tblCellMar>
        <w:tblLook w:val="0000" w:firstRow="0" w:lastRow="0" w:firstColumn="0" w:lastColumn="0" w:noHBand="0" w:noVBand="0"/>
      </w:tblPr>
      <w:tblGrid>
        <w:gridCol w:w="2616"/>
        <w:gridCol w:w="1524"/>
      </w:tblGrid>
      <w:tr w:rsidR="00CB5918" w:rsidRPr="00F94BF8" w:rsidTr="005D152B">
        <w:trPr>
          <w:cantSplit/>
          <w:trHeight w:val="80"/>
        </w:trPr>
        <w:tc>
          <w:tcPr>
            <w:tcW w:w="4140" w:type="dxa"/>
            <w:gridSpan w:val="2"/>
          </w:tcPr>
          <w:p w:rsidR="00CB5918" w:rsidRPr="00F94BF8" w:rsidRDefault="00CB5918" w:rsidP="005D152B">
            <w:pPr>
              <w:snapToGrid w:val="0"/>
              <w:spacing w:line="276" w:lineRule="auto"/>
              <w:ind w:left="7" w:right="164"/>
              <w:jc w:val="center"/>
            </w:pPr>
            <w:r>
              <w:rPr>
                <w:noProof/>
              </w:rPr>
              <w:drawing>
                <wp:inline distT="0" distB="0" distL="0" distR="0">
                  <wp:extent cx="523875"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571500"/>
                          </a:xfrm>
                          <a:prstGeom prst="rect">
                            <a:avLst/>
                          </a:prstGeom>
                          <a:noFill/>
                          <a:ln>
                            <a:noFill/>
                          </a:ln>
                        </pic:spPr>
                      </pic:pic>
                    </a:graphicData>
                  </a:graphic>
                </wp:inline>
              </w:drawing>
            </w:r>
          </w:p>
          <w:p w:rsidR="00CB5918" w:rsidRPr="00F94BF8" w:rsidRDefault="00CB5918" w:rsidP="005D152B">
            <w:pPr>
              <w:ind w:left="7" w:right="164"/>
              <w:jc w:val="center"/>
              <w:rPr>
                <w:b/>
                <w:sz w:val="30"/>
                <w:szCs w:val="30"/>
              </w:rPr>
            </w:pPr>
            <w:r w:rsidRPr="00F94BF8">
              <w:rPr>
                <w:b/>
                <w:sz w:val="30"/>
                <w:szCs w:val="30"/>
              </w:rPr>
              <w:t>АДМИНИСТРАЦИЯ</w:t>
            </w:r>
          </w:p>
          <w:p w:rsidR="00CB5918" w:rsidRPr="00F94BF8" w:rsidRDefault="00CB5918" w:rsidP="005D152B">
            <w:pPr>
              <w:ind w:left="7" w:right="164"/>
              <w:jc w:val="center"/>
              <w:rPr>
                <w:b/>
                <w:sz w:val="30"/>
                <w:szCs w:val="30"/>
              </w:rPr>
            </w:pPr>
            <w:r w:rsidRPr="00F94BF8">
              <w:rPr>
                <w:b/>
                <w:sz w:val="30"/>
                <w:szCs w:val="30"/>
              </w:rPr>
              <w:t>ГОРОДСКОГО ПОСЕЛЕНИЯ БЕЗЕНЧУК</w:t>
            </w:r>
          </w:p>
          <w:p w:rsidR="00CB5918" w:rsidRPr="00F94BF8" w:rsidRDefault="00CB5918" w:rsidP="005D152B">
            <w:pPr>
              <w:ind w:left="7" w:right="164"/>
              <w:jc w:val="center"/>
            </w:pPr>
            <w:r w:rsidRPr="00F94BF8">
              <w:t>муниципального района Безенчукский</w:t>
            </w:r>
          </w:p>
          <w:p w:rsidR="00CB5918" w:rsidRPr="00F94BF8" w:rsidRDefault="00CB5918" w:rsidP="005D152B">
            <w:pPr>
              <w:ind w:left="7" w:right="164"/>
              <w:jc w:val="center"/>
            </w:pPr>
            <w:r w:rsidRPr="00F94BF8">
              <w:t>Самарской области</w:t>
            </w:r>
          </w:p>
          <w:p w:rsidR="00CB5918" w:rsidRPr="00F94BF8" w:rsidRDefault="00CB5918" w:rsidP="005D152B">
            <w:pPr>
              <w:ind w:left="7" w:right="164"/>
              <w:jc w:val="center"/>
              <w:rPr>
                <w:sz w:val="10"/>
                <w:szCs w:val="10"/>
              </w:rPr>
            </w:pPr>
          </w:p>
          <w:p w:rsidR="00CB5918" w:rsidRPr="00F94BF8" w:rsidRDefault="00CB5918" w:rsidP="005D152B">
            <w:pPr>
              <w:ind w:left="7" w:right="164"/>
              <w:jc w:val="center"/>
              <w:rPr>
                <w:sz w:val="18"/>
              </w:rPr>
            </w:pPr>
            <w:r w:rsidRPr="00F94BF8">
              <w:rPr>
                <w:sz w:val="18"/>
              </w:rPr>
              <w:t xml:space="preserve">446250, </w:t>
            </w:r>
            <w:proofErr w:type="spellStart"/>
            <w:r w:rsidRPr="00F94BF8">
              <w:rPr>
                <w:sz w:val="18"/>
              </w:rPr>
              <w:t>п.г.т</w:t>
            </w:r>
            <w:proofErr w:type="spellEnd"/>
            <w:r w:rsidRPr="00F94BF8">
              <w:rPr>
                <w:sz w:val="18"/>
              </w:rPr>
              <w:t>. Безенчук, ул. Нефтяников, д.12</w:t>
            </w:r>
          </w:p>
          <w:p w:rsidR="00CB5918" w:rsidRPr="00F94BF8" w:rsidRDefault="00CB5918" w:rsidP="005D152B">
            <w:pPr>
              <w:ind w:left="149" w:right="164"/>
              <w:jc w:val="center"/>
              <w:rPr>
                <w:sz w:val="18"/>
              </w:rPr>
            </w:pPr>
            <w:r w:rsidRPr="00F94BF8">
              <w:rPr>
                <w:sz w:val="18"/>
              </w:rPr>
              <w:t>тел.: 2-14-51 факс: 2-14-51</w:t>
            </w:r>
          </w:p>
          <w:p w:rsidR="00CB5918" w:rsidRPr="00F94BF8" w:rsidRDefault="00CB5918" w:rsidP="005D152B">
            <w:pPr>
              <w:ind w:left="7" w:right="164"/>
              <w:jc w:val="center"/>
              <w:rPr>
                <w:sz w:val="18"/>
              </w:rPr>
            </w:pPr>
            <w:r w:rsidRPr="00F94BF8">
              <w:rPr>
                <w:sz w:val="18"/>
                <w:lang w:val="en-US"/>
              </w:rPr>
              <w:t>E</w:t>
            </w:r>
            <w:r w:rsidRPr="00F94BF8">
              <w:rPr>
                <w:sz w:val="18"/>
              </w:rPr>
              <w:t>-</w:t>
            </w:r>
            <w:r w:rsidRPr="00F94BF8">
              <w:rPr>
                <w:sz w:val="18"/>
                <w:lang w:val="en-US"/>
              </w:rPr>
              <w:t>mail</w:t>
            </w:r>
            <w:r w:rsidRPr="00F94BF8">
              <w:rPr>
                <w:sz w:val="18"/>
              </w:rPr>
              <w:t>:</w:t>
            </w:r>
            <w:proofErr w:type="spellStart"/>
            <w:r w:rsidRPr="00F94BF8">
              <w:rPr>
                <w:sz w:val="18"/>
                <w:lang w:val="en-US"/>
              </w:rPr>
              <w:t>gp</w:t>
            </w:r>
            <w:proofErr w:type="spellEnd"/>
            <w:r w:rsidRPr="00F94BF8">
              <w:rPr>
                <w:sz w:val="18"/>
              </w:rPr>
              <w:t>-</w:t>
            </w:r>
            <w:proofErr w:type="spellStart"/>
            <w:r w:rsidRPr="00F94BF8">
              <w:rPr>
                <w:sz w:val="18"/>
                <w:lang w:val="en-US"/>
              </w:rPr>
              <w:t>bezenchukso</w:t>
            </w:r>
            <w:proofErr w:type="spellEnd"/>
            <w:r w:rsidRPr="00F94BF8">
              <w:rPr>
                <w:sz w:val="18"/>
              </w:rPr>
              <w:t>@</w:t>
            </w:r>
            <w:proofErr w:type="spellStart"/>
            <w:r w:rsidRPr="00F94BF8">
              <w:rPr>
                <w:sz w:val="18"/>
                <w:lang w:val="en-US"/>
              </w:rPr>
              <w:t>yandex</w:t>
            </w:r>
            <w:proofErr w:type="spellEnd"/>
            <w:r w:rsidRPr="00F94BF8">
              <w:rPr>
                <w:sz w:val="18"/>
              </w:rPr>
              <w:t>.</w:t>
            </w:r>
            <w:proofErr w:type="spellStart"/>
            <w:r w:rsidRPr="00F94BF8">
              <w:rPr>
                <w:sz w:val="18"/>
                <w:lang w:val="en-US"/>
              </w:rPr>
              <w:t>ru</w:t>
            </w:r>
            <w:proofErr w:type="spellEnd"/>
          </w:p>
          <w:p w:rsidR="00CB5918" w:rsidRPr="00F94BF8" w:rsidRDefault="00CB5918" w:rsidP="005D152B">
            <w:pPr>
              <w:jc w:val="center"/>
              <w:rPr>
                <w:sz w:val="8"/>
                <w:szCs w:val="8"/>
              </w:rPr>
            </w:pPr>
          </w:p>
        </w:tc>
      </w:tr>
      <w:tr w:rsidR="00CB5918" w:rsidRPr="00F94BF8" w:rsidTr="005D152B">
        <w:trPr>
          <w:cantSplit/>
          <w:trHeight w:val="229"/>
        </w:trPr>
        <w:tc>
          <w:tcPr>
            <w:tcW w:w="4140" w:type="dxa"/>
            <w:gridSpan w:val="2"/>
          </w:tcPr>
          <w:p w:rsidR="00CB5918" w:rsidRPr="00F94BF8" w:rsidRDefault="00CB5918" w:rsidP="005D152B">
            <w:pPr>
              <w:jc w:val="center"/>
            </w:pPr>
            <w:r w:rsidRPr="00F94BF8">
              <w:rPr>
                <w:sz w:val="28"/>
                <w:szCs w:val="28"/>
              </w:rPr>
              <w:t xml:space="preserve">ПОСТАНОВЛЕНИЕ </w:t>
            </w:r>
          </w:p>
        </w:tc>
      </w:tr>
      <w:tr w:rsidR="00CB5918" w:rsidRPr="00F94BF8" w:rsidTr="005D152B">
        <w:trPr>
          <w:cantSplit/>
          <w:trHeight w:hRule="exact" w:val="369"/>
        </w:trPr>
        <w:tc>
          <w:tcPr>
            <w:tcW w:w="2616" w:type="dxa"/>
          </w:tcPr>
          <w:p w:rsidR="00CB5918" w:rsidRPr="00F94BF8" w:rsidRDefault="00CB5918" w:rsidP="005D152B">
            <w:r w:rsidRPr="00F94BF8">
              <w:t xml:space="preserve">              от </w:t>
            </w:r>
            <w:r w:rsidR="00D93776">
              <w:t>14.10</w:t>
            </w:r>
            <w:r>
              <w:t>.</w:t>
            </w:r>
            <w:r w:rsidRPr="00F94BF8">
              <w:t>2025г</w:t>
            </w:r>
          </w:p>
          <w:p w:rsidR="00CB5918" w:rsidRPr="00F94BF8" w:rsidRDefault="00CB5918" w:rsidP="005D152B"/>
          <w:p w:rsidR="00CB5918" w:rsidRPr="00F94BF8" w:rsidRDefault="00CB5918" w:rsidP="005D152B"/>
          <w:p w:rsidR="00CB5918" w:rsidRPr="00F94BF8" w:rsidRDefault="00CB5918" w:rsidP="005D152B">
            <w:r w:rsidRPr="00F94BF8">
              <w:t>_________________</w:t>
            </w:r>
          </w:p>
        </w:tc>
        <w:tc>
          <w:tcPr>
            <w:tcW w:w="1524" w:type="dxa"/>
          </w:tcPr>
          <w:p w:rsidR="00CB5918" w:rsidRPr="00F94BF8" w:rsidRDefault="00CB5918" w:rsidP="00D93776">
            <w:r w:rsidRPr="00F94BF8">
              <w:t>№</w:t>
            </w:r>
            <w:r w:rsidR="00A36EA1">
              <w:t xml:space="preserve"> 468</w:t>
            </w:r>
            <w:r w:rsidRPr="00F94BF8">
              <w:t xml:space="preserve"> </w:t>
            </w:r>
          </w:p>
        </w:tc>
      </w:tr>
    </w:tbl>
    <w:p w:rsidR="00D22E89" w:rsidRPr="00D22E89" w:rsidRDefault="00D22E89" w:rsidP="00D22E89">
      <w:pPr>
        <w:shd w:val="clear" w:color="auto" w:fill="FFFFFF"/>
        <w:suppressAutoHyphens/>
        <w:spacing w:line="288" w:lineRule="atLeast"/>
        <w:textAlignment w:val="baseline"/>
        <w:rPr>
          <w:rFonts w:eastAsia="WenQuanYi Zen Hei Sharp"/>
          <w:kern w:val="2"/>
          <w:sz w:val="28"/>
          <w:szCs w:val="28"/>
          <w:lang w:eastAsia="zh-CN" w:bidi="hi-IN"/>
        </w:rPr>
      </w:pPr>
      <w:r>
        <w:rPr>
          <w:rFonts w:eastAsia="WenQuanYi Zen Hei Sharp"/>
          <w:kern w:val="2"/>
          <w:sz w:val="28"/>
          <w:szCs w:val="28"/>
          <w:lang w:eastAsia="zh-CN" w:bidi="hi-IN"/>
        </w:rPr>
        <w:t>«</w:t>
      </w:r>
      <w:r w:rsidRPr="00D22E89">
        <w:rPr>
          <w:rFonts w:eastAsia="WenQuanYi Zen Hei Sharp"/>
          <w:kern w:val="2"/>
          <w:sz w:val="28"/>
          <w:szCs w:val="28"/>
          <w:lang w:eastAsia="zh-CN" w:bidi="hi-IN"/>
        </w:rPr>
        <w:t xml:space="preserve">Об утверждении форм документов, используемых </w:t>
      </w:r>
      <w:proofErr w:type="gramStart"/>
      <w:r w:rsidRPr="00D22E89">
        <w:rPr>
          <w:rFonts w:eastAsia="WenQuanYi Zen Hei Sharp"/>
          <w:kern w:val="2"/>
          <w:sz w:val="28"/>
          <w:szCs w:val="28"/>
          <w:lang w:eastAsia="zh-CN" w:bidi="hi-IN"/>
        </w:rPr>
        <w:t>при</w:t>
      </w:r>
      <w:proofErr w:type="gramEnd"/>
    </w:p>
    <w:p w:rsidR="00D22E89" w:rsidRPr="00D22E89" w:rsidRDefault="00D22E89" w:rsidP="00D22E89">
      <w:pPr>
        <w:shd w:val="clear" w:color="auto" w:fill="FFFFFF"/>
        <w:suppressAutoHyphens/>
        <w:spacing w:line="288" w:lineRule="atLeast"/>
        <w:textAlignment w:val="baseline"/>
        <w:rPr>
          <w:rFonts w:eastAsia="WenQuanYi Zen Hei Sharp"/>
          <w:kern w:val="2"/>
          <w:sz w:val="28"/>
          <w:szCs w:val="28"/>
          <w:lang w:eastAsia="zh-CN" w:bidi="hi-IN"/>
        </w:rPr>
      </w:pPr>
      <w:r w:rsidRPr="00D22E89">
        <w:rPr>
          <w:rFonts w:eastAsia="WenQuanYi Zen Hei Sharp"/>
          <w:kern w:val="2"/>
          <w:sz w:val="28"/>
          <w:szCs w:val="28"/>
          <w:lang w:eastAsia="zh-CN" w:bidi="hi-IN"/>
        </w:rPr>
        <w:t>осуществлении муниципального контроля,</w:t>
      </w:r>
      <w:r>
        <w:rPr>
          <w:rFonts w:eastAsia="WenQuanYi Zen Hei Sharp"/>
          <w:kern w:val="2"/>
          <w:sz w:val="28"/>
          <w:szCs w:val="28"/>
          <w:lang w:eastAsia="zh-CN" w:bidi="hi-IN"/>
        </w:rPr>
        <w:t xml:space="preserve"> </w:t>
      </w:r>
      <w:proofErr w:type="gramStart"/>
      <w:r>
        <w:rPr>
          <w:rFonts w:eastAsia="WenQuanYi Zen Hei Sharp"/>
          <w:kern w:val="2"/>
          <w:sz w:val="28"/>
          <w:szCs w:val="28"/>
          <w:lang w:eastAsia="zh-CN" w:bidi="hi-IN"/>
        </w:rPr>
        <w:t>утвержденных</w:t>
      </w:r>
      <w:proofErr w:type="gramEnd"/>
      <w:r>
        <w:rPr>
          <w:rFonts w:eastAsia="WenQuanYi Zen Hei Sharp"/>
          <w:kern w:val="2"/>
          <w:sz w:val="28"/>
          <w:szCs w:val="28"/>
          <w:lang w:eastAsia="zh-CN" w:bidi="hi-IN"/>
        </w:rPr>
        <w:t xml:space="preserve"> и</w:t>
      </w:r>
      <w:r w:rsidRPr="00D22E89">
        <w:rPr>
          <w:rFonts w:eastAsia="WenQuanYi Zen Hei Sharp"/>
          <w:kern w:val="2"/>
          <w:sz w:val="28"/>
          <w:szCs w:val="28"/>
          <w:lang w:eastAsia="zh-CN" w:bidi="hi-IN"/>
        </w:rPr>
        <w:t xml:space="preserve"> не </w:t>
      </w:r>
    </w:p>
    <w:p w:rsidR="00D22E89" w:rsidRPr="00D22E89" w:rsidRDefault="00D22E89" w:rsidP="00D22E89">
      <w:pPr>
        <w:shd w:val="clear" w:color="auto" w:fill="FFFFFF"/>
        <w:suppressAutoHyphens/>
        <w:spacing w:line="288" w:lineRule="atLeast"/>
        <w:textAlignment w:val="baseline"/>
        <w:rPr>
          <w:rFonts w:eastAsia="WenQuanYi Zen Hei Sharp"/>
          <w:kern w:val="2"/>
          <w:sz w:val="28"/>
          <w:szCs w:val="28"/>
          <w:lang w:eastAsia="zh-CN" w:bidi="hi-IN"/>
        </w:rPr>
      </w:pPr>
      <w:proofErr w:type="gramStart"/>
      <w:r w:rsidRPr="00D22E89">
        <w:rPr>
          <w:rFonts w:eastAsia="WenQuanYi Zen Hei Sharp"/>
          <w:kern w:val="2"/>
          <w:sz w:val="28"/>
          <w:szCs w:val="28"/>
          <w:lang w:eastAsia="zh-CN" w:bidi="hi-IN"/>
        </w:rPr>
        <w:t>утвержденных</w:t>
      </w:r>
      <w:proofErr w:type="gramEnd"/>
      <w:r w:rsidRPr="00D22E89">
        <w:rPr>
          <w:rFonts w:eastAsia="WenQuanYi Zen Hei Sharp"/>
          <w:kern w:val="2"/>
          <w:sz w:val="28"/>
          <w:szCs w:val="28"/>
          <w:lang w:eastAsia="zh-CN" w:bidi="hi-IN"/>
        </w:rPr>
        <w:t xml:space="preserve"> приказом Министерства экономического</w:t>
      </w:r>
    </w:p>
    <w:p w:rsidR="00D22E89" w:rsidRPr="00D22E89" w:rsidRDefault="00D22E89" w:rsidP="00D22E89">
      <w:pPr>
        <w:shd w:val="clear" w:color="auto" w:fill="FFFFFF"/>
        <w:suppressAutoHyphens/>
        <w:spacing w:line="288" w:lineRule="atLeast"/>
        <w:textAlignment w:val="baseline"/>
        <w:rPr>
          <w:rFonts w:eastAsia="WenQuanYi Zen Hei Sharp"/>
          <w:kern w:val="2"/>
          <w:sz w:val="28"/>
          <w:szCs w:val="28"/>
          <w:lang w:eastAsia="zh-CN" w:bidi="hi-IN"/>
        </w:rPr>
      </w:pPr>
      <w:r w:rsidRPr="00D22E89">
        <w:rPr>
          <w:rFonts w:eastAsia="WenQuanYi Zen Hei Sharp"/>
          <w:kern w:val="2"/>
          <w:sz w:val="28"/>
          <w:szCs w:val="28"/>
          <w:lang w:eastAsia="zh-CN" w:bidi="hi-IN"/>
        </w:rPr>
        <w:t>развития Российской Федерации от 31.03.2021 № 151</w:t>
      </w:r>
    </w:p>
    <w:p w:rsidR="00D22E89" w:rsidRPr="00D22E89" w:rsidRDefault="00D22E89" w:rsidP="00D22E89">
      <w:pPr>
        <w:shd w:val="clear" w:color="auto" w:fill="FFFFFF"/>
        <w:suppressAutoHyphens/>
        <w:spacing w:line="288" w:lineRule="atLeast"/>
        <w:textAlignment w:val="baseline"/>
        <w:rPr>
          <w:rFonts w:eastAsia="WenQuanYi Zen Hei Sharp"/>
          <w:kern w:val="2"/>
          <w:sz w:val="28"/>
          <w:szCs w:val="28"/>
          <w:lang w:eastAsia="zh-CN" w:bidi="hi-IN"/>
        </w:rPr>
      </w:pPr>
      <w:r w:rsidRPr="00D22E89">
        <w:rPr>
          <w:rFonts w:eastAsia="WenQuanYi Zen Hei Sharp"/>
          <w:kern w:val="2"/>
          <w:sz w:val="28"/>
          <w:szCs w:val="28"/>
          <w:lang w:eastAsia="zh-CN" w:bidi="hi-IN"/>
        </w:rPr>
        <w:t xml:space="preserve">«О типовых формах документов, используемых </w:t>
      </w:r>
      <w:proofErr w:type="gramStart"/>
      <w:r w:rsidRPr="00D22E89">
        <w:rPr>
          <w:rFonts w:eastAsia="WenQuanYi Zen Hei Sharp"/>
          <w:kern w:val="2"/>
          <w:sz w:val="28"/>
          <w:szCs w:val="28"/>
          <w:lang w:eastAsia="zh-CN" w:bidi="hi-IN"/>
        </w:rPr>
        <w:t>контрольным</w:t>
      </w:r>
      <w:proofErr w:type="gramEnd"/>
    </w:p>
    <w:p w:rsidR="001C571F" w:rsidRPr="00D22E89" w:rsidRDefault="00D22E89" w:rsidP="001C571F">
      <w:pPr>
        <w:shd w:val="clear" w:color="auto" w:fill="FFFFFF"/>
        <w:suppressAutoHyphens/>
        <w:spacing w:line="288" w:lineRule="atLeast"/>
        <w:textAlignment w:val="baseline"/>
        <w:rPr>
          <w:rFonts w:ascii="Liberation Serif" w:eastAsia="WenQuanYi Zen Hei Sharp" w:hAnsi="Liberation Serif" w:cs="Lohit Devanagari"/>
          <w:bCs/>
          <w:kern w:val="2"/>
          <w:sz w:val="28"/>
          <w:szCs w:val="28"/>
          <w:lang w:eastAsia="en-US" w:bidi="hi-IN"/>
        </w:rPr>
      </w:pPr>
      <w:r w:rsidRPr="00D22E89">
        <w:rPr>
          <w:rFonts w:eastAsia="WenQuanYi Zen Hei Sharp"/>
          <w:kern w:val="2"/>
          <w:sz w:val="28"/>
          <w:szCs w:val="28"/>
          <w:lang w:eastAsia="zh-CN" w:bidi="hi-IN"/>
        </w:rPr>
        <w:t xml:space="preserve">(надзорным) органом» Администрации </w:t>
      </w:r>
      <w:r>
        <w:rPr>
          <w:rFonts w:eastAsia="WenQuanYi Zen Hei Sharp"/>
          <w:kern w:val="2"/>
          <w:sz w:val="28"/>
          <w:szCs w:val="28"/>
          <w:lang w:eastAsia="zh-CN" w:bidi="hi-IN"/>
        </w:rPr>
        <w:t>городского поселения Безенчук муниципального района</w:t>
      </w:r>
      <w:r w:rsidRPr="00D22E89">
        <w:rPr>
          <w:rFonts w:eastAsia="WenQuanYi Zen Hei Sharp"/>
          <w:kern w:val="2"/>
          <w:sz w:val="28"/>
          <w:szCs w:val="28"/>
          <w:lang w:eastAsia="zh-CN" w:bidi="hi-IN"/>
        </w:rPr>
        <w:t xml:space="preserve"> Безенчукский Самарской области </w:t>
      </w:r>
      <w:proofErr w:type="gramStart"/>
      <w:r w:rsidR="003346DD">
        <w:rPr>
          <w:rFonts w:eastAsia="WenQuanYi Zen Hei Sharp"/>
          <w:kern w:val="2"/>
          <w:sz w:val="28"/>
          <w:szCs w:val="28"/>
          <w:lang w:eastAsia="zh-CN" w:bidi="hi-IN"/>
        </w:rPr>
        <w:t>используемых</w:t>
      </w:r>
      <w:proofErr w:type="gramEnd"/>
      <w:r w:rsidR="001C571F">
        <w:rPr>
          <w:rFonts w:eastAsia="WenQuanYi Zen Hei Sharp"/>
          <w:kern w:val="2"/>
          <w:sz w:val="28"/>
          <w:szCs w:val="28"/>
          <w:lang w:eastAsia="zh-CN" w:bidi="hi-IN"/>
        </w:rPr>
        <w:t xml:space="preserve"> </w:t>
      </w:r>
      <w:r w:rsidR="001C571F" w:rsidRPr="001C571F">
        <w:rPr>
          <w:rFonts w:eastAsia="WenQuanYi Zen Hei Sharp"/>
          <w:kern w:val="2"/>
          <w:sz w:val="28"/>
          <w:szCs w:val="28"/>
          <w:lang w:eastAsia="zh-CN" w:bidi="hi-IN"/>
        </w:rPr>
        <w:t xml:space="preserve">при </w:t>
      </w:r>
      <w:r w:rsidR="00173EEB" w:rsidRPr="00173EEB">
        <w:rPr>
          <w:rFonts w:eastAsia="WenQuanYi Zen Hei Sharp"/>
          <w:kern w:val="2"/>
          <w:sz w:val="28"/>
          <w:szCs w:val="28"/>
          <w:lang w:eastAsia="zh-CN" w:bidi="hi-IN"/>
        </w:rPr>
        <w:t>осуществлении</w:t>
      </w:r>
      <w:r>
        <w:rPr>
          <w:rFonts w:eastAsia="WenQuanYi Zen Hei Sharp"/>
          <w:kern w:val="2"/>
          <w:sz w:val="28"/>
          <w:szCs w:val="28"/>
          <w:lang w:eastAsia="zh-CN" w:bidi="hi-IN"/>
        </w:rPr>
        <w:t xml:space="preserve"> </w:t>
      </w:r>
      <w:r w:rsidR="001C571F" w:rsidRPr="001C571F">
        <w:rPr>
          <w:rFonts w:eastAsia="WenQuanYi Zen Hei Sharp"/>
          <w:kern w:val="2"/>
          <w:sz w:val="28"/>
          <w:szCs w:val="28"/>
          <w:lang w:eastAsia="zh-CN" w:bidi="hi-IN"/>
        </w:rPr>
        <w:t xml:space="preserve">муниципального контроля </w:t>
      </w:r>
      <w:r>
        <w:rPr>
          <w:rFonts w:ascii="Liberation Serif" w:eastAsia="WenQuanYi Zen Hei Sharp" w:hAnsi="Liberation Serif" w:cs="Lohit Devanagari"/>
          <w:bCs/>
          <w:kern w:val="2"/>
          <w:sz w:val="28"/>
          <w:szCs w:val="28"/>
          <w:lang w:eastAsia="en-US" w:bidi="hi-IN"/>
        </w:rPr>
        <w:t>в сфере благоустройства»</w:t>
      </w:r>
    </w:p>
    <w:p w:rsidR="001C571F" w:rsidRPr="001C571F" w:rsidRDefault="001C571F" w:rsidP="001C571F">
      <w:pPr>
        <w:suppressAutoHyphens/>
        <w:jc w:val="both"/>
        <w:rPr>
          <w:kern w:val="2"/>
          <w:sz w:val="28"/>
          <w:szCs w:val="28"/>
          <w:lang w:eastAsia="zh-CN" w:bidi="hi-IN"/>
        </w:rPr>
      </w:pPr>
    </w:p>
    <w:p w:rsidR="001C571F" w:rsidRPr="001C571F" w:rsidRDefault="001C571F" w:rsidP="001C571F">
      <w:pPr>
        <w:widowControl w:val="0"/>
        <w:autoSpaceDE w:val="0"/>
        <w:autoSpaceDN w:val="0"/>
        <w:jc w:val="both"/>
        <w:rPr>
          <w:sz w:val="28"/>
          <w:szCs w:val="28"/>
        </w:rPr>
      </w:pPr>
    </w:p>
    <w:p w:rsidR="001C571F" w:rsidRPr="001C571F" w:rsidRDefault="00D22E89" w:rsidP="00173EEB">
      <w:pPr>
        <w:widowControl w:val="0"/>
        <w:autoSpaceDE w:val="0"/>
        <w:autoSpaceDN w:val="0"/>
        <w:ind w:firstLine="567"/>
        <w:jc w:val="both"/>
        <w:rPr>
          <w:sz w:val="28"/>
          <w:szCs w:val="28"/>
          <w:lang w:eastAsia="ar-SA"/>
        </w:rPr>
      </w:pPr>
      <w:r w:rsidRPr="00D22E89">
        <w:rPr>
          <w:sz w:val="28"/>
          <w:szCs w:val="28"/>
        </w:rPr>
        <w:t>В соответствии с частью 3 статьи 21</w:t>
      </w:r>
      <w:r>
        <w:rPr>
          <w:sz w:val="28"/>
          <w:szCs w:val="28"/>
        </w:rPr>
        <w:t>,</w:t>
      </w:r>
      <w:r w:rsidR="001C571F" w:rsidRPr="001C571F">
        <w:rPr>
          <w:sz w:val="28"/>
          <w:szCs w:val="28"/>
        </w:rPr>
        <w:t xml:space="preserve"> </w:t>
      </w:r>
      <w:r w:rsidR="00173EEB" w:rsidRPr="00173EEB">
        <w:rPr>
          <w:sz w:val="28"/>
          <w:szCs w:val="28"/>
          <w:lang w:eastAsia="zh-CN"/>
        </w:rPr>
        <w:t>ст</w:t>
      </w:r>
      <w:r>
        <w:rPr>
          <w:sz w:val="28"/>
          <w:szCs w:val="28"/>
          <w:lang w:eastAsia="zh-CN"/>
        </w:rPr>
        <w:t>атьями</w:t>
      </w:r>
      <w:r w:rsidR="00173EEB" w:rsidRPr="00173EEB">
        <w:rPr>
          <w:sz w:val="28"/>
          <w:szCs w:val="28"/>
          <w:lang w:eastAsia="zh-CN"/>
        </w:rPr>
        <w:t xml:space="preserve"> </w:t>
      </w:r>
      <w:r w:rsidR="003346DD">
        <w:rPr>
          <w:sz w:val="28"/>
          <w:szCs w:val="28"/>
          <w:lang w:eastAsia="zh-CN"/>
        </w:rPr>
        <w:t>49, 90.1</w:t>
      </w:r>
      <w:r w:rsidR="00173EEB" w:rsidRPr="00173EEB">
        <w:rPr>
          <w:sz w:val="28"/>
          <w:szCs w:val="28"/>
          <w:lang w:eastAsia="zh-CN"/>
        </w:rPr>
        <w:t xml:space="preserve"> Федерального закона от 31.07.2020 № 248-ФЗ «О государственном контроле (надзоре) и муниципальном ко</w:t>
      </w:r>
      <w:r w:rsidR="001A06C3">
        <w:rPr>
          <w:sz w:val="28"/>
          <w:szCs w:val="28"/>
          <w:lang w:eastAsia="zh-CN"/>
        </w:rPr>
        <w:t xml:space="preserve">нтроле в Российской Федерации», в соответствии с приказом министерства экономического развития Российской Федерации от 31.03.2021 №151, </w:t>
      </w:r>
      <w:r w:rsidR="00DB6F93">
        <w:rPr>
          <w:sz w:val="28"/>
          <w:szCs w:val="28"/>
        </w:rPr>
        <w:t>руководствуясь Уставом</w:t>
      </w:r>
      <w:r w:rsidR="00A6489C">
        <w:rPr>
          <w:sz w:val="28"/>
          <w:szCs w:val="28"/>
        </w:rPr>
        <w:t xml:space="preserve"> </w:t>
      </w:r>
      <w:r w:rsidR="00CB5918">
        <w:rPr>
          <w:sz w:val="28"/>
          <w:szCs w:val="28"/>
        </w:rPr>
        <w:t xml:space="preserve">городского поселения Безенчук </w:t>
      </w:r>
      <w:r w:rsidR="00A6489C">
        <w:rPr>
          <w:sz w:val="28"/>
          <w:szCs w:val="28"/>
        </w:rPr>
        <w:t>муниципального района Безенчукский</w:t>
      </w:r>
      <w:r w:rsidR="00CB5918">
        <w:rPr>
          <w:sz w:val="28"/>
          <w:szCs w:val="28"/>
        </w:rPr>
        <w:t xml:space="preserve"> Самаркой области</w:t>
      </w:r>
    </w:p>
    <w:p w:rsidR="001C571F" w:rsidRPr="001C571F" w:rsidRDefault="001C571F" w:rsidP="001C571F">
      <w:pPr>
        <w:widowControl w:val="0"/>
        <w:autoSpaceDE w:val="0"/>
        <w:autoSpaceDN w:val="0"/>
        <w:ind w:firstLine="540"/>
        <w:jc w:val="both"/>
        <w:rPr>
          <w:sz w:val="28"/>
          <w:szCs w:val="28"/>
          <w:lang w:eastAsia="ar-SA"/>
        </w:rPr>
      </w:pPr>
    </w:p>
    <w:p w:rsidR="001C571F" w:rsidRPr="001C571F" w:rsidRDefault="00DB6F93" w:rsidP="001C571F">
      <w:pPr>
        <w:widowControl w:val="0"/>
        <w:autoSpaceDE w:val="0"/>
        <w:autoSpaceDN w:val="0"/>
        <w:ind w:firstLine="540"/>
        <w:jc w:val="center"/>
        <w:rPr>
          <w:sz w:val="28"/>
          <w:szCs w:val="28"/>
        </w:rPr>
      </w:pPr>
      <w:r>
        <w:rPr>
          <w:sz w:val="28"/>
          <w:szCs w:val="28"/>
        </w:rPr>
        <w:t>ПОСТАНОВЛЯЮ</w:t>
      </w:r>
      <w:r w:rsidR="001C571F" w:rsidRPr="001C571F">
        <w:rPr>
          <w:sz w:val="28"/>
          <w:szCs w:val="28"/>
        </w:rPr>
        <w:t>:</w:t>
      </w:r>
    </w:p>
    <w:p w:rsidR="001C571F" w:rsidRPr="001C571F" w:rsidRDefault="001C571F" w:rsidP="001C571F">
      <w:pPr>
        <w:suppressAutoHyphens/>
        <w:ind w:firstLine="708"/>
        <w:jc w:val="both"/>
        <w:rPr>
          <w:rFonts w:eastAsia="WenQuanYi Zen Hei Sharp"/>
          <w:kern w:val="2"/>
          <w:sz w:val="26"/>
          <w:szCs w:val="26"/>
          <w:lang w:eastAsia="zh-CN" w:bidi="hi-IN"/>
        </w:rPr>
      </w:pPr>
    </w:p>
    <w:p w:rsidR="00596F72" w:rsidRDefault="001C571F"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sidRPr="001C571F">
        <w:rPr>
          <w:rFonts w:eastAsia="WenQuanYi Zen Hei Sharp"/>
          <w:kern w:val="2"/>
          <w:sz w:val="28"/>
          <w:szCs w:val="28"/>
          <w:lang w:eastAsia="zh-CN" w:bidi="hi-IN"/>
        </w:rPr>
        <w:t>1.</w:t>
      </w:r>
      <w:r w:rsidR="00173EEB" w:rsidRPr="00173EEB">
        <w:rPr>
          <w:rFonts w:eastAsia="WenQuanYi Zen Hei Sharp"/>
          <w:kern w:val="2"/>
          <w:sz w:val="28"/>
          <w:szCs w:val="28"/>
          <w:lang w:eastAsia="zh-CN" w:bidi="hi-IN"/>
        </w:rPr>
        <w:t>Утвердить</w:t>
      </w:r>
      <w:r w:rsidR="001A06C3">
        <w:rPr>
          <w:rFonts w:eastAsia="WenQuanYi Zen Hei Sharp"/>
          <w:kern w:val="2"/>
          <w:sz w:val="28"/>
          <w:szCs w:val="28"/>
          <w:lang w:eastAsia="zh-CN" w:bidi="hi-IN"/>
        </w:rPr>
        <w:t xml:space="preserve"> </w:t>
      </w:r>
      <w:r w:rsidR="00596F72">
        <w:rPr>
          <w:rFonts w:eastAsia="WenQuanYi Zen Hei Sharp"/>
          <w:kern w:val="2"/>
          <w:sz w:val="28"/>
          <w:szCs w:val="28"/>
          <w:lang w:eastAsia="zh-CN" w:bidi="hi-IN"/>
        </w:rPr>
        <w:t xml:space="preserve">в отношении </w:t>
      </w:r>
      <w:r w:rsidR="00173EEB" w:rsidRPr="00173EEB">
        <w:rPr>
          <w:rFonts w:eastAsia="WenQuanYi Zen Hei Sharp"/>
          <w:kern w:val="2"/>
          <w:sz w:val="28"/>
          <w:szCs w:val="28"/>
          <w:lang w:eastAsia="zh-CN" w:bidi="hi-IN"/>
        </w:rPr>
        <w:t>осуществл</w:t>
      </w:r>
      <w:r w:rsidR="00596F72">
        <w:rPr>
          <w:rFonts w:eastAsia="WenQuanYi Zen Hei Sharp"/>
          <w:kern w:val="2"/>
          <w:sz w:val="28"/>
          <w:szCs w:val="28"/>
          <w:lang w:eastAsia="zh-CN" w:bidi="hi-IN"/>
        </w:rPr>
        <w:t>яемого</w:t>
      </w:r>
      <w:r w:rsidR="00173EEB" w:rsidRPr="00173EEB">
        <w:rPr>
          <w:rFonts w:eastAsia="WenQuanYi Zen Hei Sharp"/>
          <w:kern w:val="2"/>
          <w:sz w:val="28"/>
          <w:szCs w:val="28"/>
          <w:lang w:eastAsia="zh-CN" w:bidi="hi-IN"/>
        </w:rPr>
        <w:t xml:space="preserve"> муниципального контроля в сфере благоустройства на территории</w:t>
      </w:r>
      <w:r w:rsidRPr="001C571F">
        <w:rPr>
          <w:rFonts w:ascii="Liberation Serif" w:eastAsia="WenQuanYi Zen Hei Sharp" w:hAnsi="Liberation Serif" w:cs="Lohit Devanagari"/>
          <w:bCs/>
          <w:kern w:val="2"/>
          <w:sz w:val="28"/>
          <w:szCs w:val="28"/>
          <w:lang w:eastAsia="en-US" w:bidi="hi-IN"/>
        </w:rPr>
        <w:t xml:space="preserve"> </w:t>
      </w:r>
      <w:r w:rsidR="00CB5918">
        <w:rPr>
          <w:rFonts w:ascii="Liberation Serif" w:eastAsia="WenQuanYi Zen Hei Sharp" w:hAnsi="Liberation Serif" w:cs="Lohit Devanagari"/>
          <w:bCs/>
          <w:kern w:val="2"/>
          <w:sz w:val="28"/>
          <w:szCs w:val="28"/>
          <w:lang w:eastAsia="en-US" w:bidi="hi-IN"/>
        </w:rPr>
        <w:t xml:space="preserve">городского поселения Безенчук </w:t>
      </w:r>
      <w:r w:rsidRPr="001C571F">
        <w:rPr>
          <w:rFonts w:ascii="Liberation Serif" w:eastAsia="WenQuanYi Zen Hei Sharp" w:hAnsi="Liberation Serif" w:cs="Lohit Devanagari"/>
          <w:bCs/>
          <w:kern w:val="2"/>
          <w:sz w:val="28"/>
          <w:szCs w:val="28"/>
          <w:lang w:eastAsia="en-US" w:bidi="hi-IN"/>
        </w:rPr>
        <w:t>муниципального района Безенчукский Самарской области</w:t>
      </w:r>
      <w:r w:rsidRPr="001C571F">
        <w:rPr>
          <w:rFonts w:eastAsia="WenQuanYi Zen Hei Sharp"/>
          <w:kern w:val="2"/>
          <w:sz w:val="28"/>
          <w:szCs w:val="28"/>
          <w:lang w:eastAsia="zh-CN" w:bidi="hi-IN"/>
        </w:rPr>
        <w:t xml:space="preserve">  </w:t>
      </w:r>
      <w:r w:rsidR="00596F72">
        <w:rPr>
          <w:rFonts w:eastAsia="WenQuanYi Zen Hei Sharp"/>
          <w:kern w:val="2"/>
          <w:sz w:val="28"/>
          <w:szCs w:val="28"/>
          <w:lang w:eastAsia="zh-CN" w:bidi="hi-IN"/>
        </w:rPr>
        <w:t xml:space="preserve">типовые формы документов </w:t>
      </w:r>
      <w:r w:rsidRPr="001C571F">
        <w:rPr>
          <w:rFonts w:eastAsia="WenQuanYi Zen Hei Sharp"/>
          <w:kern w:val="2"/>
          <w:sz w:val="28"/>
          <w:szCs w:val="28"/>
          <w:lang w:eastAsia="zh-CN" w:bidi="hi-IN"/>
        </w:rPr>
        <w:t xml:space="preserve">согласно </w:t>
      </w:r>
      <w:hyperlink r:id="rId10" w:anchor="Par42" w:tooltip="                             Проверочный лист" w:history="1">
        <w:r w:rsidRPr="001C571F">
          <w:rPr>
            <w:rFonts w:eastAsia="WenQuanYi Zen Hei Sharp"/>
            <w:kern w:val="2"/>
            <w:sz w:val="28"/>
            <w:szCs w:val="28"/>
            <w:lang w:eastAsia="zh-CN" w:bidi="hi-IN"/>
          </w:rPr>
          <w:t xml:space="preserve">приложению </w:t>
        </w:r>
      </w:hyperlink>
      <w:r w:rsidRPr="001C571F">
        <w:rPr>
          <w:rFonts w:eastAsia="WenQuanYi Zen Hei Sharp"/>
          <w:kern w:val="2"/>
          <w:sz w:val="28"/>
          <w:szCs w:val="28"/>
          <w:lang w:eastAsia="zh-CN" w:bidi="hi-IN"/>
        </w:rPr>
        <w:t>к настоящему постановлению</w:t>
      </w:r>
      <w:r w:rsidR="00596F72">
        <w:rPr>
          <w:rFonts w:eastAsia="WenQuanYi Zen Hei Sharp"/>
          <w:kern w:val="2"/>
          <w:sz w:val="28"/>
          <w:szCs w:val="28"/>
          <w:lang w:eastAsia="zh-CN" w:bidi="hi-IN"/>
        </w:rPr>
        <w:t>:</w:t>
      </w:r>
    </w:p>
    <w:p w:rsidR="001C571F" w:rsidRDefault="00596F72"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1.1 типовую форму задания на проведение контрольного мероприятия без взаимодействия с контролируемым лицом (приложение №1);</w:t>
      </w:r>
    </w:p>
    <w:p w:rsidR="00596F72" w:rsidRDefault="00596F72"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 xml:space="preserve">1.2. типовую форму </w:t>
      </w:r>
      <w:r w:rsidR="00EF3839">
        <w:rPr>
          <w:rFonts w:eastAsia="WenQuanYi Zen Hei Sharp"/>
          <w:kern w:val="2"/>
          <w:sz w:val="28"/>
          <w:szCs w:val="28"/>
          <w:lang w:eastAsia="zh-CN" w:bidi="hi-IN"/>
        </w:rPr>
        <w:t>предостережения</w:t>
      </w:r>
      <w:r>
        <w:rPr>
          <w:rFonts w:eastAsia="WenQuanYi Zen Hei Sharp"/>
          <w:kern w:val="2"/>
          <w:sz w:val="28"/>
          <w:szCs w:val="28"/>
          <w:lang w:eastAsia="zh-CN" w:bidi="hi-IN"/>
        </w:rPr>
        <w:t xml:space="preserve"> (приложение №2)</w:t>
      </w:r>
    </w:p>
    <w:p w:rsidR="00596F72" w:rsidRDefault="00596F72"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 xml:space="preserve">1.3. типовую форму </w:t>
      </w:r>
      <w:r w:rsidR="00EF3839">
        <w:rPr>
          <w:rFonts w:eastAsia="WenQuanYi Zen Hei Sharp"/>
          <w:kern w:val="2"/>
          <w:sz w:val="28"/>
          <w:szCs w:val="28"/>
          <w:lang w:eastAsia="zh-CN" w:bidi="hi-IN"/>
        </w:rPr>
        <w:t>акта выездного обследования (приложение №3)</w:t>
      </w:r>
    </w:p>
    <w:p w:rsidR="00EF3839" w:rsidRDefault="00EF3839"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 xml:space="preserve">1.4. типовую форму  </w:t>
      </w:r>
      <w:r w:rsidR="00D93776">
        <w:rPr>
          <w:rFonts w:eastAsia="WenQuanYi Zen Hei Sharp"/>
          <w:kern w:val="2"/>
          <w:sz w:val="28"/>
          <w:szCs w:val="28"/>
          <w:lang w:eastAsia="zh-CN" w:bidi="hi-IN"/>
        </w:rPr>
        <w:t>пред</w:t>
      </w:r>
      <w:r w:rsidR="00AC5AAC">
        <w:rPr>
          <w:rFonts w:eastAsia="WenQuanYi Zen Hei Sharp"/>
          <w:kern w:val="2"/>
          <w:sz w:val="28"/>
          <w:szCs w:val="28"/>
          <w:lang w:eastAsia="zh-CN" w:bidi="hi-IN"/>
        </w:rPr>
        <w:t>писание</w:t>
      </w:r>
      <w:r w:rsidR="00D93776">
        <w:rPr>
          <w:rFonts w:eastAsia="WenQuanYi Zen Hei Sharp"/>
          <w:kern w:val="2"/>
          <w:sz w:val="28"/>
          <w:szCs w:val="28"/>
          <w:lang w:eastAsia="zh-CN" w:bidi="hi-IN"/>
        </w:rPr>
        <w:t xml:space="preserve"> </w:t>
      </w:r>
      <w:r>
        <w:rPr>
          <w:rFonts w:eastAsia="WenQuanYi Zen Hei Sharp"/>
          <w:kern w:val="2"/>
          <w:sz w:val="28"/>
          <w:szCs w:val="28"/>
          <w:lang w:eastAsia="zh-CN" w:bidi="hi-IN"/>
        </w:rPr>
        <w:t>(приложение №4)</w:t>
      </w:r>
    </w:p>
    <w:p w:rsidR="00EF3839" w:rsidRDefault="00EF3839"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1.5. типовую форму журнала</w:t>
      </w:r>
      <w:r w:rsidR="005D152B">
        <w:rPr>
          <w:rFonts w:eastAsia="WenQuanYi Zen Hei Sharp"/>
          <w:kern w:val="2"/>
          <w:sz w:val="28"/>
          <w:szCs w:val="28"/>
          <w:lang w:eastAsia="zh-CN" w:bidi="hi-IN"/>
        </w:rPr>
        <w:t xml:space="preserve"> учета</w:t>
      </w:r>
      <w:r>
        <w:rPr>
          <w:rFonts w:eastAsia="WenQuanYi Zen Hei Sharp"/>
          <w:kern w:val="2"/>
          <w:sz w:val="28"/>
          <w:szCs w:val="28"/>
          <w:lang w:eastAsia="zh-CN" w:bidi="hi-IN"/>
        </w:rPr>
        <w:t xml:space="preserve"> </w:t>
      </w:r>
      <w:r w:rsidR="00D93776">
        <w:rPr>
          <w:rFonts w:eastAsia="WenQuanYi Zen Hei Sharp"/>
          <w:kern w:val="2"/>
          <w:sz w:val="28"/>
          <w:szCs w:val="28"/>
          <w:lang w:eastAsia="zh-CN" w:bidi="hi-IN"/>
        </w:rPr>
        <w:t>пре</w:t>
      </w:r>
      <w:r w:rsidR="00A36EA1">
        <w:rPr>
          <w:rFonts w:eastAsia="WenQuanYi Zen Hei Sharp"/>
          <w:kern w:val="2"/>
          <w:sz w:val="28"/>
          <w:szCs w:val="28"/>
          <w:lang w:eastAsia="zh-CN" w:bidi="hi-IN"/>
        </w:rPr>
        <w:t>достережени</w:t>
      </w:r>
      <w:r w:rsidR="005D152B">
        <w:rPr>
          <w:rFonts w:eastAsia="WenQuanYi Zen Hei Sharp"/>
          <w:kern w:val="2"/>
          <w:sz w:val="28"/>
          <w:szCs w:val="28"/>
          <w:lang w:eastAsia="zh-CN" w:bidi="hi-IN"/>
        </w:rPr>
        <w:t>й</w:t>
      </w:r>
      <w:r w:rsidR="00D93776">
        <w:rPr>
          <w:rFonts w:eastAsia="WenQuanYi Zen Hei Sharp"/>
          <w:kern w:val="2"/>
          <w:sz w:val="28"/>
          <w:szCs w:val="28"/>
          <w:lang w:eastAsia="zh-CN" w:bidi="hi-IN"/>
        </w:rPr>
        <w:t xml:space="preserve"> </w:t>
      </w:r>
      <w:r>
        <w:rPr>
          <w:rFonts w:eastAsia="WenQuanYi Zen Hei Sharp"/>
          <w:kern w:val="2"/>
          <w:sz w:val="28"/>
          <w:szCs w:val="28"/>
          <w:lang w:eastAsia="zh-CN" w:bidi="hi-IN"/>
        </w:rPr>
        <w:t>(приложение№5)</w:t>
      </w:r>
    </w:p>
    <w:p w:rsidR="00EF3839" w:rsidRDefault="00EF3839"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1.6. типовую форму журнала</w:t>
      </w:r>
      <w:r w:rsidR="005D152B">
        <w:rPr>
          <w:rFonts w:eastAsia="WenQuanYi Zen Hei Sharp"/>
          <w:kern w:val="2"/>
          <w:sz w:val="28"/>
          <w:szCs w:val="28"/>
          <w:lang w:eastAsia="zh-CN" w:bidi="hi-IN"/>
        </w:rPr>
        <w:t xml:space="preserve"> учета</w:t>
      </w:r>
      <w:r>
        <w:rPr>
          <w:rFonts w:eastAsia="WenQuanYi Zen Hei Sharp"/>
          <w:kern w:val="2"/>
          <w:sz w:val="28"/>
          <w:szCs w:val="28"/>
          <w:lang w:eastAsia="zh-CN" w:bidi="hi-IN"/>
        </w:rPr>
        <w:t xml:space="preserve"> предписаний (приложение№6)</w:t>
      </w:r>
    </w:p>
    <w:p w:rsidR="00EF3839" w:rsidRDefault="00EF3839"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1.7. типовую форму журнала консультирований (приложение№7)</w:t>
      </w:r>
    </w:p>
    <w:p w:rsidR="00A6489C" w:rsidRPr="001C571F" w:rsidRDefault="00A6489C" w:rsidP="001C571F">
      <w:pPr>
        <w:shd w:val="clear" w:color="auto" w:fill="FFFFFF"/>
        <w:suppressAutoHyphens/>
        <w:spacing w:line="288" w:lineRule="atLeast"/>
        <w:ind w:firstLine="540"/>
        <w:jc w:val="both"/>
        <w:textAlignment w:val="baseline"/>
        <w:rPr>
          <w:rFonts w:eastAsia="WenQuanYi Zen Hei Sharp"/>
          <w:kern w:val="2"/>
          <w:sz w:val="28"/>
          <w:szCs w:val="28"/>
          <w:lang w:eastAsia="zh-CN" w:bidi="hi-IN"/>
        </w:rPr>
      </w:pPr>
      <w:r>
        <w:rPr>
          <w:rFonts w:eastAsia="WenQuanYi Zen Hei Sharp"/>
          <w:kern w:val="2"/>
          <w:sz w:val="28"/>
          <w:szCs w:val="28"/>
          <w:lang w:eastAsia="zh-CN" w:bidi="hi-IN"/>
        </w:rPr>
        <w:t xml:space="preserve">2. </w:t>
      </w:r>
      <w:r w:rsidR="00EF3839">
        <w:rPr>
          <w:rFonts w:eastAsia="WenQuanYi Zen Hei Sharp"/>
          <w:kern w:val="2"/>
          <w:sz w:val="28"/>
          <w:szCs w:val="28"/>
          <w:lang w:eastAsia="zh-CN" w:bidi="hi-IN"/>
        </w:rPr>
        <w:t>Настоящее п</w:t>
      </w:r>
      <w:r w:rsidR="00EF3839" w:rsidRPr="00173EEB">
        <w:rPr>
          <w:rFonts w:eastAsia="WenQuanYi Zen Hei Sharp"/>
          <w:kern w:val="2"/>
          <w:sz w:val="28"/>
          <w:szCs w:val="28"/>
          <w:lang w:eastAsia="zh-CN" w:bidi="hi-IN"/>
        </w:rPr>
        <w:t>остановление вступает в силу со дня</w:t>
      </w:r>
      <w:r w:rsidR="00EF3839">
        <w:rPr>
          <w:rFonts w:eastAsia="WenQuanYi Zen Hei Sharp"/>
          <w:kern w:val="2"/>
          <w:sz w:val="28"/>
          <w:szCs w:val="28"/>
          <w:lang w:eastAsia="zh-CN" w:bidi="hi-IN"/>
        </w:rPr>
        <w:t xml:space="preserve"> его официального опубликования в газете </w:t>
      </w:r>
      <w:r w:rsidR="00EF3839" w:rsidRPr="00CB5918">
        <w:rPr>
          <w:rFonts w:eastAsia="WenQuanYi Zen Hei Sharp"/>
          <w:kern w:val="2"/>
          <w:sz w:val="28"/>
          <w:szCs w:val="28"/>
          <w:lang w:eastAsia="zh-CN" w:bidi="hi-IN"/>
        </w:rPr>
        <w:t>«Вестник городского поселения Безенчук»</w:t>
      </w:r>
      <w:r w:rsidR="00EF3839">
        <w:rPr>
          <w:rFonts w:eastAsia="WenQuanYi Zen Hei Sharp"/>
          <w:kern w:val="2"/>
          <w:sz w:val="28"/>
          <w:szCs w:val="28"/>
          <w:lang w:eastAsia="zh-CN" w:bidi="hi-IN"/>
        </w:rPr>
        <w:t>.</w:t>
      </w:r>
    </w:p>
    <w:p w:rsidR="00173EEB" w:rsidRDefault="00A6489C" w:rsidP="001C571F">
      <w:pPr>
        <w:suppressAutoHyphens/>
        <w:ind w:firstLine="708"/>
        <w:jc w:val="both"/>
        <w:rPr>
          <w:rFonts w:eastAsia="WenQuanYi Zen Hei Sharp"/>
          <w:kern w:val="2"/>
          <w:sz w:val="28"/>
          <w:szCs w:val="28"/>
          <w:lang w:eastAsia="zh-CN" w:bidi="hi-IN"/>
        </w:rPr>
      </w:pPr>
      <w:r>
        <w:rPr>
          <w:rFonts w:eastAsia="WenQuanYi Zen Hei Sharp"/>
          <w:kern w:val="2"/>
          <w:sz w:val="28"/>
          <w:szCs w:val="28"/>
          <w:lang w:eastAsia="zh-CN" w:bidi="hi-IN"/>
        </w:rPr>
        <w:lastRenderedPageBreak/>
        <w:t>3</w:t>
      </w:r>
      <w:r w:rsidR="001C571F" w:rsidRPr="001C571F">
        <w:rPr>
          <w:rFonts w:eastAsia="WenQuanYi Zen Hei Sharp"/>
          <w:kern w:val="2"/>
          <w:sz w:val="28"/>
          <w:szCs w:val="28"/>
          <w:lang w:eastAsia="zh-CN" w:bidi="hi-IN"/>
        </w:rPr>
        <w:t xml:space="preserve">. </w:t>
      </w:r>
      <w:r w:rsidR="00EF3839" w:rsidRPr="00173EEB">
        <w:rPr>
          <w:rFonts w:eastAsia="WenQuanYi Zen Hei Sharp"/>
          <w:kern w:val="2"/>
          <w:sz w:val="28"/>
          <w:szCs w:val="28"/>
          <w:lang w:eastAsia="zh-CN" w:bidi="hi-IN"/>
        </w:rPr>
        <w:t>Об</w:t>
      </w:r>
      <w:r w:rsidR="00EF3839">
        <w:rPr>
          <w:rFonts w:eastAsia="WenQuanYi Zen Hei Sharp"/>
          <w:kern w:val="2"/>
          <w:sz w:val="28"/>
          <w:szCs w:val="28"/>
          <w:lang w:eastAsia="zh-CN" w:bidi="hi-IN"/>
        </w:rPr>
        <w:t>еспечить размещение настоящего п</w:t>
      </w:r>
      <w:r w:rsidR="00EF3839" w:rsidRPr="00173EEB">
        <w:rPr>
          <w:rFonts w:eastAsia="WenQuanYi Zen Hei Sharp"/>
          <w:kern w:val="2"/>
          <w:sz w:val="28"/>
          <w:szCs w:val="28"/>
          <w:lang w:eastAsia="zh-CN" w:bidi="hi-IN"/>
        </w:rPr>
        <w:t>ост</w:t>
      </w:r>
      <w:r w:rsidR="00EF3839">
        <w:rPr>
          <w:rFonts w:eastAsia="WenQuanYi Zen Hei Sharp"/>
          <w:kern w:val="2"/>
          <w:sz w:val="28"/>
          <w:szCs w:val="28"/>
          <w:lang w:eastAsia="zh-CN" w:bidi="hi-IN"/>
        </w:rPr>
        <w:t xml:space="preserve">ановления на </w:t>
      </w:r>
      <w:r w:rsidR="00EF3839" w:rsidRPr="00CB5918">
        <w:rPr>
          <w:rFonts w:eastAsia="WenQuanYi Zen Hei Sharp"/>
          <w:kern w:val="2"/>
          <w:sz w:val="28"/>
          <w:szCs w:val="28"/>
          <w:lang w:eastAsia="zh-CN" w:bidi="hi-IN"/>
        </w:rPr>
        <w:t>официальном сайте Администрации городского поселения Безенчук муниципального района Безенчукский Самарской области в сети Интернет</w:t>
      </w:r>
      <w:r w:rsidR="00EF3839">
        <w:rPr>
          <w:rFonts w:eastAsia="WenQuanYi Zen Hei Sharp"/>
          <w:kern w:val="2"/>
          <w:sz w:val="28"/>
          <w:szCs w:val="28"/>
          <w:lang w:eastAsia="zh-CN" w:bidi="hi-IN"/>
        </w:rPr>
        <w:t xml:space="preserve"> </w:t>
      </w:r>
      <w:r w:rsidR="00EF3839" w:rsidRPr="00173EEB">
        <w:rPr>
          <w:rFonts w:eastAsia="WenQuanYi Zen Hei Sharp"/>
          <w:kern w:val="2"/>
          <w:sz w:val="28"/>
          <w:szCs w:val="28"/>
          <w:lang w:eastAsia="zh-CN" w:bidi="hi-IN"/>
        </w:rPr>
        <w:t>в разделе «Контрольно-надзорная деятельность» и внесение формы проверочного листа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173EEB" w:rsidRDefault="00A6489C" w:rsidP="001C571F">
      <w:pPr>
        <w:suppressAutoHyphens/>
        <w:ind w:firstLine="708"/>
        <w:jc w:val="both"/>
        <w:rPr>
          <w:rFonts w:eastAsia="WenQuanYi Zen Hei Sharp"/>
          <w:kern w:val="2"/>
          <w:sz w:val="28"/>
          <w:szCs w:val="28"/>
          <w:lang w:eastAsia="zh-CN" w:bidi="hi-IN"/>
        </w:rPr>
      </w:pPr>
      <w:r>
        <w:rPr>
          <w:rFonts w:eastAsia="WenQuanYi Zen Hei Sharp"/>
          <w:kern w:val="2"/>
          <w:sz w:val="28"/>
          <w:szCs w:val="28"/>
          <w:lang w:eastAsia="zh-CN" w:bidi="hi-IN"/>
        </w:rPr>
        <w:t>4</w:t>
      </w:r>
      <w:r w:rsidR="00173EEB">
        <w:rPr>
          <w:rFonts w:eastAsia="WenQuanYi Zen Hei Sharp"/>
          <w:kern w:val="2"/>
          <w:sz w:val="28"/>
          <w:szCs w:val="28"/>
          <w:lang w:eastAsia="zh-CN" w:bidi="hi-IN"/>
        </w:rPr>
        <w:t xml:space="preserve">. </w:t>
      </w:r>
      <w:proofErr w:type="gramStart"/>
      <w:r w:rsidR="00EF3839" w:rsidRPr="00CB5918">
        <w:rPr>
          <w:rFonts w:eastAsia="WenQuanYi Zen Hei Sharp"/>
          <w:kern w:val="2"/>
          <w:sz w:val="28"/>
          <w:szCs w:val="28"/>
          <w:lang w:eastAsia="zh-CN" w:bidi="hi-IN"/>
        </w:rPr>
        <w:t>Контроль за</w:t>
      </w:r>
      <w:proofErr w:type="gramEnd"/>
      <w:r w:rsidR="00EF3839" w:rsidRPr="00CB5918">
        <w:rPr>
          <w:rFonts w:eastAsia="WenQuanYi Zen Hei Sharp"/>
          <w:kern w:val="2"/>
          <w:sz w:val="28"/>
          <w:szCs w:val="28"/>
          <w:lang w:eastAsia="zh-CN" w:bidi="hi-IN"/>
        </w:rPr>
        <w:t xml:space="preserve"> исполнением настоящего Постановления оставляю за собой</w:t>
      </w:r>
      <w:r w:rsidR="00EF3839">
        <w:rPr>
          <w:rFonts w:eastAsia="WenQuanYi Zen Hei Sharp"/>
          <w:kern w:val="2"/>
          <w:sz w:val="28"/>
          <w:szCs w:val="28"/>
          <w:lang w:eastAsia="zh-CN" w:bidi="hi-IN"/>
        </w:rPr>
        <w:t>.</w:t>
      </w:r>
    </w:p>
    <w:p w:rsidR="001C571F" w:rsidRPr="001C571F" w:rsidRDefault="001C571F" w:rsidP="001C571F">
      <w:pPr>
        <w:suppressAutoHyphens/>
        <w:ind w:firstLine="708"/>
        <w:jc w:val="both"/>
        <w:rPr>
          <w:rFonts w:eastAsia="WenQuanYi Zen Hei Sharp"/>
          <w:kern w:val="2"/>
          <w:sz w:val="28"/>
          <w:szCs w:val="28"/>
          <w:lang w:eastAsia="zh-CN" w:bidi="hi-IN"/>
        </w:rPr>
      </w:pPr>
    </w:p>
    <w:p w:rsidR="001C571F" w:rsidRDefault="001C571F" w:rsidP="001C571F">
      <w:pPr>
        <w:suppressAutoHyphens/>
        <w:ind w:firstLine="708"/>
        <w:rPr>
          <w:rFonts w:eastAsia="WenQuanYi Zen Hei Sharp"/>
          <w:kern w:val="2"/>
          <w:sz w:val="28"/>
          <w:szCs w:val="28"/>
          <w:lang w:eastAsia="zh-CN" w:bidi="hi-IN"/>
        </w:rPr>
      </w:pPr>
    </w:p>
    <w:p w:rsidR="001C571F" w:rsidRPr="001C571F" w:rsidRDefault="001C571F" w:rsidP="00A6489C">
      <w:pPr>
        <w:suppressAutoHyphens/>
        <w:rPr>
          <w:rFonts w:eastAsia="WenQuanYi Zen Hei Sharp"/>
          <w:kern w:val="2"/>
          <w:sz w:val="28"/>
          <w:szCs w:val="28"/>
          <w:lang w:eastAsia="zh-CN" w:bidi="hi-IN"/>
        </w:rPr>
      </w:pPr>
    </w:p>
    <w:p w:rsidR="001C571F" w:rsidRPr="001C571F" w:rsidRDefault="001C571F" w:rsidP="001C571F">
      <w:pPr>
        <w:tabs>
          <w:tab w:val="left" w:pos="7513"/>
        </w:tabs>
        <w:suppressAutoHyphens/>
        <w:rPr>
          <w:rFonts w:eastAsia="WenQuanYi Zen Hei Sharp"/>
          <w:kern w:val="2"/>
          <w:sz w:val="28"/>
          <w:szCs w:val="28"/>
          <w:lang w:eastAsia="zh-CN" w:bidi="hi-IN"/>
        </w:rPr>
      </w:pPr>
      <w:r w:rsidRPr="001C571F">
        <w:rPr>
          <w:rFonts w:eastAsia="WenQuanYi Zen Hei Sharp"/>
          <w:kern w:val="2"/>
          <w:sz w:val="28"/>
          <w:szCs w:val="28"/>
          <w:lang w:eastAsia="zh-CN" w:bidi="hi-IN"/>
        </w:rPr>
        <w:t xml:space="preserve">Глава </w:t>
      </w:r>
      <w:r w:rsidR="00CB5918">
        <w:rPr>
          <w:rFonts w:eastAsia="WenQuanYi Zen Hei Sharp"/>
          <w:kern w:val="2"/>
          <w:sz w:val="28"/>
          <w:szCs w:val="28"/>
          <w:lang w:eastAsia="zh-CN" w:bidi="hi-IN"/>
        </w:rPr>
        <w:t>городского поселения</w:t>
      </w:r>
      <w:r w:rsidRPr="001C571F">
        <w:rPr>
          <w:rFonts w:eastAsia="WenQuanYi Zen Hei Sharp"/>
          <w:kern w:val="2"/>
          <w:sz w:val="28"/>
          <w:szCs w:val="28"/>
          <w:lang w:eastAsia="zh-CN" w:bidi="hi-IN"/>
        </w:rPr>
        <w:tab/>
      </w:r>
      <w:r w:rsidRPr="001C571F">
        <w:rPr>
          <w:rFonts w:eastAsia="WenQuanYi Zen Hei Sharp"/>
          <w:kern w:val="2"/>
          <w:sz w:val="28"/>
          <w:szCs w:val="28"/>
          <w:lang w:eastAsia="zh-CN" w:bidi="hi-IN"/>
        </w:rPr>
        <w:tab/>
      </w:r>
      <w:r w:rsidR="00A6489C">
        <w:rPr>
          <w:rFonts w:eastAsia="WenQuanYi Zen Hei Sharp"/>
          <w:kern w:val="2"/>
          <w:sz w:val="28"/>
          <w:szCs w:val="28"/>
          <w:lang w:eastAsia="zh-CN" w:bidi="hi-IN"/>
        </w:rPr>
        <w:t xml:space="preserve">     </w:t>
      </w:r>
      <w:r w:rsidR="00CB5918">
        <w:rPr>
          <w:rFonts w:eastAsia="WenQuanYi Zen Hei Sharp"/>
          <w:kern w:val="2"/>
          <w:sz w:val="28"/>
          <w:szCs w:val="28"/>
          <w:lang w:eastAsia="zh-CN" w:bidi="hi-IN"/>
        </w:rPr>
        <w:t>Е.В. Гусев</w:t>
      </w:r>
    </w:p>
    <w:p w:rsidR="001C571F" w:rsidRPr="001C571F" w:rsidRDefault="001C571F" w:rsidP="001C571F">
      <w:pPr>
        <w:tabs>
          <w:tab w:val="left" w:pos="7513"/>
        </w:tabs>
        <w:suppressAutoHyphens/>
        <w:rPr>
          <w:rFonts w:eastAsia="WenQuanYi Zen Hei Sharp"/>
          <w:kern w:val="2"/>
          <w:sz w:val="28"/>
          <w:szCs w:val="28"/>
          <w:lang w:eastAsia="zh-CN" w:bidi="hi-IN"/>
        </w:rPr>
      </w:pPr>
    </w:p>
    <w:p w:rsidR="001C571F" w:rsidRDefault="001C571F" w:rsidP="00624192">
      <w:pPr>
        <w:jc w:val="center"/>
        <w:rPr>
          <w:b/>
          <w:bCs/>
          <w:color w:val="000000" w:themeColor="text1"/>
          <w:sz w:val="28"/>
          <w:szCs w:val="28"/>
        </w:rPr>
      </w:pPr>
    </w:p>
    <w:p w:rsidR="00624192" w:rsidRDefault="00624192"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b/>
          <w:bCs/>
          <w:color w:val="000000" w:themeColor="text1"/>
          <w:sz w:val="28"/>
          <w:szCs w:val="28"/>
        </w:rPr>
      </w:pPr>
    </w:p>
    <w:p w:rsidR="00A06B75" w:rsidRDefault="00A06B75"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A6489C" w:rsidRDefault="00A6489C" w:rsidP="00624192">
      <w:pPr>
        <w:rPr>
          <w:color w:val="000000" w:themeColor="text1"/>
        </w:rPr>
      </w:pPr>
    </w:p>
    <w:p w:rsidR="00274B95" w:rsidRDefault="00274B95" w:rsidP="00624192">
      <w:pPr>
        <w:rPr>
          <w:color w:val="000000" w:themeColor="text1"/>
        </w:rPr>
      </w:pPr>
    </w:p>
    <w:p w:rsidR="00274B95" w:rsidRDefault="00274B95" w:rsidP="00624192">
      <w:pPr>
        <w:rPr>
          <w:color w:val="000000" w:themeColor="text1"/>
        </w:rPr>
      </w:pPr>
    </w:p>
    <w:p w:rsidR="00274B95" w:rsidRDefault="00274B95" w:rsidP="00624192">
      <w:pPr>
        <w:rPr>
          <w:color w:val="000000" w:themeColor="text1"/>
        </w:rPr>
      </w:pPr>
    </w:p>
    <w:p w:rsidR="00274B95" w:rsidRDefault="00274B95" w:rsidP="00624192">
      <w:pPr>
        <w:rPr>
          <w:color w:val="000000" w:themeColor="text1"/>
        </w:rPr>
      </w:pPr>
    </w:p>
    <w:p w:rsidR="00274B95" w:rsidRDefault="00274B95" w:rsidP="00624192">
      <w:pPr>
        <w:rPr>
          <w:color w:val="000000" w:themeColor="text1"/>
        </w:rPr>
      </w:pPr>
    </w:p>
    <w:p w:rsidR="00A6489C" w:rsidRPr="00624192" w:rsidRDefault="00D22E89" w:rsidP="00624192">
      <w:pPr>
        <w:rPr>
          <w:color w:val="000000" w:themeColor="text1"/>
        </w:rPr>
      </w:pPr>
      <w:r>
        <w:rPr>
          <w:color w:val="000000" w:themeColor="text1"/>
        </w:rPr>
        <w:t>О</w:t>
      </w:r>
      <w:r w:rsidR="00BA3E83">
        <w:rPr>
          <w:color w:val="000000" w:themeColor="text1"/>
        </w:rPr>
        <w:t>стапенко Евгения Анатольевна</w:t>
      </w:r>
    </w:p>
    <w:tbl>
      <w:tblPr>
        <w:tblW w:w="4900" w:type="pct"/>
        <w:tblInd w:w="108" w:type="dxa"/>
        <w:tblLook w:val="0000" w:firstRow="0" w:lastRow="0" w:firstColumn="0" w:lastColumn="0" w:noHBand="0" w:noVBand="0"/>
      </w:tblPr>
      <w:tblGrid>
        <w:gridCol w:w="9935"/>
      </w:tblGrid>
      <w:tr w:rsidR="00CA2FC0" w:rsidRPr="00D040C8" w:rsidTr="005D152B">
        <w:trPr>
          <w:cantSplit/>
        </w:trPr>
        <w:tc>
          <w:tcPr>
            <w:tcW w:w="2617" w:type="pct"/>
          </w:tcPr>
          <w:p w:rsidR="00CA2FC0" w:rsidRPr="00D040C8" w:rsidRDefault="00CA2FC0" w:rsidP="005D152B">
            <w:pPr>
              <w:ind w:right="40"/>
              <w:jc w:val="right"/>
              <w:rPr>
                <w:color w:val="000000"/>
              </w:rPr>
            </w:pPr>
            <w:r w:rsidRPr="00D040C8">
              <w:rPr>
                <w:color w:val="000000"/>
              </w:rPr>
              <w:lastRenderedPageBreak/>
              <w:t xml:space="preserve">Приложение </w:t>
            </w:r>
            <w:r w:rsidR="005E3BB3">
              <w:rPr>
                <w:color w:val="000000"/>
              </w:rPr>
              <w:t>№1</w:t>
            </w:r>
          </w:p>
          <w:p w:rsidR="00274B95" w:rsidRDefault="00CA2FC0" w:rsidP="005D152B">
            <w:pPr>
              <w:ind w:right="40"/>
              <w:jc w:val="right"/>
              <w:rPr>
                <w:color w:val="000000"/>
              </w:rPr>
            </w:pPr>
            <w:r w:rsidRPr="00D040C8">
              <w:rPr>
                <w:color w:val="000000"/>
              </w:rPr>
              <w:t>к постановлению администрации</w:t>
            </w:r>
          </w:p>
          <w:p w:rsidR="00CA2FC0" w:rsidRDefault="00274B95" w:rsidP="005D152B">
            <w:pPr>
              <w:ind w:right="40"/>
              <w:jc w:val="right"/>
              <w:rPr>
                <w:color w:val="000000"/>
              </w:rPr>
            </w:pPr>
            <w:r>
              <w:rPr>
                <w:color w:val="000000"/>
              </w:rPr>
              <w:t>городского поселения Безенчук</w:t>
            </w:r>
            <w:r w:rsidR="00CA2FC0" w:rsidRPr="00D040C8">
              <w:rPr>
                <w:color w:val="000000"/>
              </w:rPr>
              <w:t xml:space="preserve"> </w:t>
            </w:r>
          </w:p>
          <w:p w:rsidR="00A6489C" w:rsidRDefault="00A6489C" w:rsidP="005D152B">
            <w:pPr>
              <w:ind w:right="40"/>
              <w:jc w:val="right"/>
              <w:rPr>
                <w:color w:val="000000"/>
              </w:rPr>
            </w:pPr>
            <w:r>
              <w:rPr>
                <w:color w:val="000000"/>
              </w:rPr>
              <w:t xml:space="preserve">муниципального района Безенчукский </w:t>
            </w:r>
          </w:p>
          <w:p w:rsidR="00CA2FC0" w:rsidRDefault="00CA2FC0" w:rsidP="005D152B">
            <w:pPr>
              <w:ind w:right="40"/>
              <w:jc w:val="right"/>
              <w:rPr>
                <w:color w:val="000000"/>
              </w:rPr>
            </w:pPr>
            <w:r w:rsidRPr="00D040C8">
              <w:rPr>
                <w:color w:val="000000"/>
              </w:rPr>
              <w:t xml:space="preserve">Самарской области </w:t>
            </w:r>
          </w:p>
          <w:p w:rsidR="00CA2FC0" w:rsidRPr="00D040C8" w:rsidRDefault="00A6489C" w:rsidP="005D152B">
            <w:pPr>
              <w:ind w:right="40"/>
              <w:jc w:val="right"/>
              <w:rPr>
                <w:color w:val="000000"/>
              </w:rPr>
            </w:pPr>
            <w:r>
              <w:rPr>
                <w:color w:val="000000"/>
              </w:rPr>
              <w:t xml:space="preserve">от     </w:t>
            </w:r>
            <w:r w:rsidR="00EF3839">
              <w:rPr>
                <w:color w:val="000000"/>
              </w:rPr>
              <w:t>14.10</w:t>
            </w:r>
            <w:r w:rsidR="00274B95">
              <w:rPr>
                <w:color w:val="000000"/>
              </w:rPr>
              <w:t>.</w:t>
            </w:r>
            <w:r>
              <w:rPr>
                <w:color w:val="000000"/>
              </w:rPr>
              <w:t>202</w:t>
            </w:r>
            <w:r w:rsidR="00274B95">
              <w:rPr>
                <w:color w:val="000000"/>
              </w:rPr>
              <w:t>5</w:t>
            </w:r>
            <w:r>
              <w:rPr>
                <w:color w:val="000000"/>
              </w:rPr>
              <w:t xml:space="preserve">г. </w:t>
            </w:r>
            <w:r w:rsidR="00CA2FC0" w:rsidRPr="00D040C8">
              <w:rPr>
                <w:color w:val="000000"/>
              </w:rPr>
              <w:t>№</w:t>
            </w:r>
            <w:r w:rsidR="00AF0C56">
              <w:rPr>
                <w:color w:val="000000"/>
              </w:rPr>
              <w:t>468</w:t>
            </w:r>
          </w:p>
          <w:p w:rsidR="00CA2FC0" w:rsidRPr="00D040C8" w:rsidRDefault="00CA2FC0" w:rsidP="005D152B">
            <w:pPr>
              <w:tabs>
                <w:tab w:val="left" w:pos="2302"/>
              </w:tabs>
              <w:ind w:left="2160"/>
              <w:rPr>
                <w:color w:val="000000"/>
                <w:sz w:val="28"/>
                <w:szCs w:val="28"/>
              </w:rPr>
            </w:pPr>
          </w:p>
        </w:tc>
      </w:tr>
    </w:tbl>
    <w:p w:rsidR="00A6489C" w:rsidRDefault="00A6489C" w:rsidP="00A6489C">
      <w:pPr>
        <w:shd w:val="clear" w:color="auto" w:fill="FFFFFF"/>
        <w:jc w:val="right"/>
        <w:rPr>
          <w:color w:val="000000" w:themeColor="text1"/>
          <w:sz w:val="28"/>
          <w:szCs w:val="28"/>
        </w:rPr>
      </w:pPr>
    </w:p>
    <w:p w:rsidR="00141D8D" w:rsidRPr="00AF0C56" w:rsidRDefault="005E3BB3" w:rsidP="00A6489C">
      <w:pPr>
        <w:shd w:val="clear" w:color="auto" w:fill="FFFFFF"/>
        <w:jc w:val="right"/>
        <w:rPr>
          <w:color w:val="000000" w:themeColor="text1"/>
        </w:rPr>
      </w:pPr>
      <w:r w:rsidRPr="00AF0C56">
        <w:rPr>
          <w:color w:val="000000" w:themeColor="text1"/>
        </w:rPr>
        <w:t>(типовая форма задания на проведение контрольного мероприятия без взаимодействия с контролируемым лицом)</w:t>
      </w:r>
    </w:p>
    <w:p w:rsidR="005E3BB3" w:rsidRPr="00AF0C56" w:rsidRDefault="005E3BB3" w:rsidP="00A6489C">
      <w:pPr>
        <w:shd w:val="clear" w:color="auto" w:fill="FFFFFF"/>
        <w:jc w:val="right"/>
        <w:rPr>
          <w:color w:val="000000" w:themeColor="text1"/>
        </w:rPr>
      </w:pPr>
    </w:p>
    <w:p w:rsidR="00D22E89" w:rsidRPr="00AF0C56" w:rsidRDefault="00D22E89" w:rsidP="00D22E89">
      <w:pPr>
        <w:pStyle w:val="docdata"/>
        <w:spacing w:before="0" w:beforeAutospacing="0" w:after="0" w:afterAutospacing="0" w:line="360" w:lineRule="auto"/>
        <w:ind w:left="3969"/>
        <w:jc w:val="center"/>
      </w:pPr>
      <w:r w:rsidRPr="00AF0C56">
        <w:rPr>
          <w:color w:val="000000"/>
        </w:rPr>
        <w:t xml:space="preserve">Утверждаю </w:t>
      </w:r>
    </w:p>
    <w:p w:rsidR="00D22E89" w:rsidRPr="00AF0C56" w:rsidRDefault="00D22E89" w:rsidP="00D22E89">
      <w:pPr>
        <w:pStyle w:val="af5"/>
        <w:spacing w:before="0" w:beforeAutospacing="0" w:after="0" w:afterAutospacing="0" w:line="360" w:lineRule="auto"/>
        <w:ind w:left="3969"/>
        <w:jc w:val="center"/>
      </w:pPr>
      <w:r w:rsidRPr="00AF0C56">
        <w:rPr>
          <w:color w:val="000000"/>
        </w:rPr>
        <w:t>«____» _____________ 20__г.</w:t>
      </w:r>
    </w:p>
    <w:p w:rsidR="00D22E89" w:rsidRPr="00AF0C56" w:rsidRDefault="00D22E89" w:rsidP="00D22E89">
      <w:pPr>
        <w:pStyle w:val="af5"/>
        <w:spacing w:before="0" w:beforeAutospacing="0" w:after="0" w:afterAutospacing="0"/>
        <w:ind w:left="3969"/>
        <w:jc w:val="center"/>
        <w:rPr>
          <w:sz w:val="20"/>
          <w:szCs w:val="20"/>
        </w:rPr>
      </w:pPr>
      <w:r w:rsidRPr="00AF0C56">
        <w:rPr>
          <w:color w:val="000000"/>
          <w:sz w:val="20"/>
          <w:szCs w:val="20"/>
        </w:rPr>
        <w:t>(</w:t>
      </w:r>
      <w:r w:rsidRPr="00AF0C56">
        <w:rPr>
          <w:i/>
          <w:iCs/>
          <w:color w:val="000000"/>
          <w:sz w:val="20"/>
          <w:szCs w:val="20"/>
        </w:rPr>
        <w:t>указать дату утверждения задания</w:t>
      </w:r>
      <w:r w:rsidRPr="00AF0C56">
        <w:rPr>
          <w:color w:val="000000"/>
          <w:sz w:val="20"/>
          <w:szCs w:val="20"/>
        </w:rPr>
        <w:t>)</w:t>
      </w:r>
    </w:p>
    <w:p w:rsidR="00D22E89" w:rsidRDefault="00D22E89" w:rsidP="00D22E89">
      <w:pPr>
        <w:pStyle w:val="af5"/>
        <w:spacing w:before="0" w:beforeAutospacing="0" w:after="0" w:afterAutospacing="0"/>
        <w:ind w:left="3969"/>
        <w:jc w:val="center"/>
      </w:pPr>
      <w:r>
        <w:rPr>
          <w:color w:val="000000"/>
          <w:sz w:val="28"/>
          <w:szCs w:val="28"/>
        </w:rPr>
        <w:t>____________________________________________________________________________ </w:t>
      </w:r>
    </w:p>
    <w:p w:rsidR="00D22E89" w:rsidRPr="00AF0C56" w:rsidRDefault="00D22E89" w:rsidP="00D22E89">
      <w:pPr>
        <w:pStyle w:val="af5"/>
        <w:spacing w:before="0" w:beforeAutospacing="0" w:after="0" w:afterAutospacing="0"/>
        <w:ind w:left="3969"/>
        <w:jc w:val="center"/>
        <w:rPr>
          <w:sz w:val="20"/>
          <w:szCs w:val="20"/>
        </w:rPr>
      </w:pPr>
      <w:proofErr w:type="gramStart"/>
      <w:r w:rsidRPr="00AF0C56">
        <w:rPr>
          <w:i/>
          <w:iCs/>
          <w:color w:val="000000"/>
          <w:sz w:val="20"/>
          <w:szCs w:val="20"/>
        </w:rPr>
        <w:t xml:space="preserve">(указать реквизиты распоряжения об утверждении, должность, подпись, фамилию </w:t>
      </w:r>
      <w:r w:rsidRPr="00AF0C56">
        <w:rPr>
          <w:i/>
          <w:iCs/>
          <w:color w:val="000000"/>
          <w:sz w:val="20"/>
          <w:szCs w:val="20"/>
        </w:rPr>
        <w:br/>
        <w:t xml:space="preserve"> и инициалы должностного лица, </w:t>
      </w:r>
      <w:proofErr w:type="gramEnd"/>
    </w:p>
    <w:p w:rsidR="00D22E89" w:rsidRPr="00AF0C56" w:rsidRDefault="00D22E89" w:rsidP="00D22E89">
      <w:pPr>
        <w:pStyle w:val="af5"/>
        <w:spacing w:before="0" w:beforeAutospacing="0" w:after="0" w:afterAutospacing="0"/>
        <w:ind w:left="3969"/>
        <w:jc w:val="center"/>
        <w:rPr>
          <w:sz w:val="20"/>
          <w:szCs w:val="20"/>
        </w:rPr>
      </w:pPr>
      <w:proofErr w:type="gramStart"/>
      <w:r w:rsidRPr="00AF0C56">
        <w:rPr>
          <w:i/>
          <w:iCs/>
          <w:color w:val="000000"/>
          <w:sz w:val="20"/>
          <w:szCs w:val="20"/>
        </w:rPr>
        <w:t>утверждающего</w:t>
      </w:r>
      <w:proofErr w:type="gramEnd"/>
      <w:r w:rsidRPr="00AF0C56">
        <w:rPr>
          <w:i/>
          <w:iCs/>
          <w:color w:val="000000"/>
          <w:sz w:val="20"/>
          <w:szCs w:val="20"/>
        </w:rPr>
        <w:t xml:space="preserve"> задание)</w:t>
      </w:r>
    </w:p>
    <w:p w:rsidR="00D22E89" w:rsidRDefault="00D22E89" w:rsidP="00D22E89">
      <w:pPr>
        <w:pStyle w:val="af5"/>
        <w:widowControl w:val="0"/>
        <w:spacing w:before="0" w:beforeAutospacing="0" w:after="0" w:afterAutospacing="0"/>
        <w:jc w:val="both"/>
      </w:pPr>
      <w:r>
        <w:t> </w:t>
      </w:r>
    </w:p>
    <w:p w:rsidR="00D22E89" w:rsidRPr="00AF0C56" w:rsidRDefault="00D22E89" w:rsidP="00D22E89">
      <w:pPr>
        <w:pStyle w:val="af5"/>
        <w:widowControl w:val="0"/>
        <w:spacing w:before="0" w:beforeAutospacing="0" w:after="0" w:afterAutospacing="0"/>
        <w:jc w:val="center"/>
      </w:pPr>
      <w:r w:rsidRPr="00AF0C56">
        <w:rPr>
          <w:color w:val="000000"/>
        </w:rPr>
        <w:t>Задание на проведение контрольного мероприятия без взаимодействия с контролируемым лицом № ___</w:t>
      </w:r>
    </w:p>
    <w:p w:rsidR="00D22E89" w:rsidRDefault="00D22E89" w:rsidP="00D22E89">
      <w:pPr>
        <w:pStyle w:val="af5"/>
        <w:widowControl w:val="0"/>
        <w:spacing w:before="0" w:beforeAutospacing="0" w:after="0" w:afterAutospacing="0"/>
        <w:jc w:val="center"/>
      </w:pPr>
      <w:r>
        <w:t> </w:t>
      </w:r>
    </w:p>
    <w:p w:rsidR="00D22E89" w:rsidRDefault="00D22E89" w:rsidP="00D22E89">
      <w:pPr>
        <w:pStyle w:val="af5"/>
        <w:widowControl w:val="0"/>
        <w:spacing w:before="0" w:beforeAutospacing="0" w:after="0" w:afterAutospacing="0"/>
        <w:jc w:val="both"/>
      </w:pPr>
      <w:r>
        <w:rPr>
          <w:color w:val="000000"/>
        </w:rPr>
        <w:t>____________________                                                  «____» ___________20 ___ г.</w:t>
      </w:r>
    </w:p>
    <w:p w:rsidR="00D22E89" w:rsidRPr="00AF0C56" w:rsidRDefault="00D22E89" w:rsidP="00D22E89">
      <w:pPr>
        <w:pStyle w:val="af5"/>
        <w:widowControl w:val="0"/>
        <w:spacing w:before="0" w:beforeAutospacing="0" w:after="0" w:afterAutospacing="0"/>
        <w:jc w:val="both"/>
        <w:rPr>
          <w:sz w:val="20"/>
          <w:szCs w:val="20"/>
        </w:rPr>
      </w:pPr>
      <w:r>
        <w:rPr>
          <w:color w:val="000000"/>
          <w:sz w:val="20"/>
          <w:szCs w:val="20"/>
        </w:rPr>
        <w:t xml:space="preserve">       </w:t>
      </w:r>
      <w:r w:rsidRPr="00AF0C56">
        <w:rPr>
          <w:i/>
          <w:iCs/>
          <w:color w:val="000000"/>
          <w:sz w:val="20"/>
          <w:szCs w:val="20"/>
        </w:rPr>
        <w:t>(место составления)</w:t>
      </w:r>
    </w:p>
    <w:p w:rsidR="00D22E89" w:rsidRPr="00AF0C56" w:rsidRDefault="00D22E89" w:rsidP="00D22E89">
      <w:pPr>
        <w:pStyle w:val="af5"/>
        <w:widowControl w:val="0"/>
        <w:spacing w:before="0" w:beforeAutospacing="0" w:after="0" w:afterAutospacing="0"/>
        <w:jc w:val="both"/>
      </w:pPr>
      <w:r w:rsidRPr="00AF0C56">
        <w:t> </w:t>
      </w:r>
    </w:p>
    <w:p w:rsidR="00D22E89" w:rsidRPr="00AF0C56" w:rsidRDefault="00D22E89" w:rsidP="00D22E89">
      <w:pPr>
        <w:pStyle w:val="af5"/>
        <w:widowControl w:val="0"/>
        <w:spacing w:before="0" w:beforeAutospacing="0" w:after="0" w:afterAutospacing="0"/>
        <w:jc w:val="both"/>
      </w:pPr>
      <w:r w:rsidRPr="00AF0C56">
        <w:rPr>
          <w:color w:val="000000"/>
        </w:rPr>
        <w:t>1. Вид муниципального контроля:</w:t>
      </w:r>
    </w:p>
    <w:p w:rsidR="00D22E89" w:rsidRDefault="00D22E89" w:rsidP="00D22E89">
      <w:pPr>
        <w:pStyle w:val="af5"/>
        <w:widowControl w:val="0"/>
        <w:spacing w:before="0" w:beforeAutospacing="0" w:after="0" w:afterAutospacing="0"/>
        <w:jc w:val="both"/>
      </w:pPr>
      <w:r>
        <w:rPr>
          <w:color w:val="000000"/>
        </w:rPr>
        <w:t>_____________________________________________________________________________</w:t>
      </w:r>
    </w:p>
    <w:p w:rsidR="00D22E89" w:rsidRPr="00AF0C56" w:rsidRDefault="00D22E89" w:rsidP="00D22E89">
      <w:pPr>
        <w:pStyle w:val="af5"/>
        <w:widowControl w:val="0"/>
        <w:spacing w:before="0" w:beforeAutospacing="0" w:after="0" w:afterAutospacing="0"/>
        <w:jc w:val="center"/>
        <w:rPr>
          <w:sz w:val="20"/>
          <w:szCs w:val="20"/>
        </w:rPr>
      </w:pPr>
      <w:r w:rsidRPr="00AF0C56">
        <w:rPr>
          <w:i/>
          <w:iCs/>
          <w:color w:val="000000"/>
          <w:sz w:val="20"/>
          <w:szCs w:val="20"/>
        </w:rPr>
        <w:t>(указывается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D22E89" w:rsidRDefault="00D22E89" w:rsidP="00D22E89">
      <w:pPr>
        <w:pStyle w:val="af5"/>
        <w:widowControl w:val="0"/>
        <w:spacing w:before="0" w:beforeAutospacing="0" w:after="0" w:afterAutospacing="0"/>
        <w:jc w:val="both"/>
      </w:pPr>
      <w:r>
        <w:t> </w:t>
      </w:r>
    </w:p>
    <w:p w:rsidR="00D22E89" w:rsidRDefault="00D22E89" w:rsidP="00D22E89">
      <w:pPr>
        <w:pStyle w:val="af5"/>
        <w:widowControl w:val="0"/>
        <w:spacing w:before="0" w:beforeAutospacing="0" w:after="0" w:afterAutospacing="0"/>
        <w:jc w:val="both"/>
      </w:pPr>
      <w:r w:rsidRPr="00AF0C56">
        <w:rPr>
          <w:color w:val="000000"/>
        </w:rPr>
        <w:t>2. Вид контрольного мероприятия без взаимодействия с контролируемым лицом:</w:t>
      </w:r>
    </w:p>
    <w:p w:rsidR="00D22E89" w:rsidRDefault="00D22E89" w:rsidP="00D22E89">
      <w:pPr>
        <w:pStyle w:val="af5"/>
        <w:widowControl w:val="0"/>
        <w:spacing w:before="0" w:beforeAutospacing="0" w:after="0" w:afterAutospacing="0"/>
        <w:jc w:val="both"/>
      </w:pPr>
      <w:r>
        <w:rPr>
          <w:color w:val="000000"/>
        </w:rPr>
        <w:t>_____________________________________________________________________________</w:t>
      </w:r>
    </w:p>
    <w:p w:rsidR="00D22E89" w:rsidRPr="00AF0C56" w:rsidRDefault="00D22E89" w:rsidP="00D22E89">
      <w:pPr>
        <w:pStyle w:val="af5"/>
        <w:widowControl w:val="0"/>
        <w:spacing w:before="0" w:beforeAutospacing="0" w:after="0" w:afterAutospacing="0"/>
        <w:jc w:val="center"/>
        <w:rPr>
          <w:sz w:val="20"/>
          <w:szCs w:val="20"/>
        </w:rPr>
      </w:pPr>
      <w:proofErr w:type="gramStart"/>
      <w:r w:rsidRPr="00AF0C56">
        <w:rPr>
          <w:i/>
          <w:iCs/>
          <w:color w:val="000000"/>
          <w:sz w:val="20"/>
          <w:szCs w:val="20"/>
        </w:rPr>
        <w:t xml:space="preserve">(указывается основание в соответствии с частью 1 статьи 57 Федерального закона </w:t>
      </w:r>
      <w:proofErr w:type="gramEnd"/>
    </w:p>
    <w:p w:rsidR="00D22E89" w:rsidRPr="00AF0C56" w:rsidRDefault="00D22E89" w:rsidP="00D22E89">
      <w:pPr>
        <w:pStyle w:val="af5"/>
        <w:widowControl w:val="0"/>
        <w:spacing w:before="0" w:beforeAutospacing="0" w:after="0" w:afterAutospacing="0"/>
        <w:jc w:val="center"/>
        <w:rPr>
          <w:sz w:val="20"/>
          <w:szCs w:val="20"/>
        </w:rPr>
      </w:pPr>
      <w:r w:rsidRPr="00AF0C56">
        <w:rPr>
          <w:i/>
          <w:iCs/>
          <w:color w:val="000000"/>
          <w:sz w:val="20"/>
          <w:szCs w:val="20"/>
          <w:shd w:val="clear" w:color="auto" w:fill="FFFFFF"/>
        </w:rPr>
        <w:t>от 31.07.2020 № 248-ФЗ «О государственном контроле (надзоре) и муниципальном контроле в Российской Федерации»</w:t>
      </w:r>
      <w:r w:rsidRPr="00AF0C56">
        <w:rPr>
          <w:i/>
          <w:iCs/>
          <w:color w:val="000000"/>
          <w:sz w:val="20"/>
          <w:szCs w:val="20"/>
        </w:rPr>
        <w:t>)</w:t>
      </w:r>
    </w:p>
    <w:p w:rsidR="00D22E89" w:rsidRDefault="00D22E89" w:rsidP="00D22E89">
      <w:pPr>
        <w:pStyle w:val="af5"/>
        <w:widowControl w:val="0"/>
        <w:spacing w:before="0" w:beforeAutospacing="0" w:after="0" w:afterAutospacing="0"/>
        <w:jc w:val="center"/>
      </w:pPr>
      <w:r>
        <w:t> </w:t>
      </w:r>
    </w:p>
    <w:p w:rsidR="00D22E89" w:rsidRPr="00AF0C56" w:rsidRDefault="00D22E89" w:rsidP="00D22E89">
      <w:pPr>
        <w:pStyle w:val="af5"/>
        <w:widowControl w:val="0"/>
        <w:spacing w:before="0" w:beforeAutospacing="0" w:after="0" w:afterAutospacing="0"/>
        <w:jc w:val="both"/>
      </w:pPr>
      <w:r w:rsidRPr="00AF0C56">
        <w:rPr>
          <w:color w:val="000000"/>
        </w:rPr>
        <w:t>3. Контрольное мероприятие без взаимодействия с контролируемым лицом проводится:</w:t>
      </w:r>
    </w:p>
    <w:p w:rsidR="00D22E89" w:rsidRDefault="00D22E89" w:rsidP="00D22E89">
      <w:pPr>
        <w:pStyle w:val="af5"/>
        <w:spacing w:before="0" w:beforeAutospacing="0" w:after="0" w:afterAutospacing="0"/>
      </w:pPr>
      <w:r>
        <w:t> </w:t>
      </w:r>
    </w:p>
    <w:p w:rsidR="00D22E89" w:rsidRDefault="00D22E89" w:rsidP="00D22E89">
      <w:pPr>
        <w:pStyle w:val="af5"/>
        <w:widowControl w:val="0"/>
        <w:spacing w:before="0" w:beforeAutospacing="0" w:after="0" w:afterAutospacing="0"/>
        <w:jc w:val="both"/>
      </w:pPr>
      <w:r>
        <w:rPr>
          <w:color w:val="000000"/>
        </w:rPr>
        <w:t>_____________________________________________________________________________</w:t>
      </w:r>
    </w:p>
    <w:p w:rsidR="00D22E89" w:rsidRPr="00AF0C56" w:rsidRDefault="00D22E89" w:rsidP="00D22E89">
      <w:pPr>
        <w:pStyle w:val="af5"/>
        <w:spacing w:before="0" w:beforeAutospacing="0" w:after="0" w:afterAutospacing="0"/>
        <w:jc w:val="center"/>
        <w:rPr>
          <w:sz w:val="20"/>
          <w:szCs w:val="20"/>
        </w:rPr>
      </w:pPr>
      <w:r w:rsidRPr="00AF0C56">
        <w:rPr>
          <w:i/>
          <w:iCs/>
          <w:color w:val="000000"/>
          <w:sz w:val="20"/>
          <w:szCs w:val="20"/>
          <w:shd w:val="clear" w:color="auto" w:fill="FFFFFF"/>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D22E89" w:rsidRDefault="00D22E89" w:rsidP="00D22E89">
      <w:pPr>
        <w:pStyle w:val="af5"/>
        <w:widowControl w:val="0"/>
        <w:spacing w:before="0" w:beforeAutospacing="0" w:after="0" w:afterAutospacing="0"/>
        <w:jc w:val="both"/>
      </w:pPr>
      <w:r>
        <w:t> </w:t>
      </w:r>
    </w:p>
    <w:p w:rsidR="00D22E89" w:rsidRPr="00AF0C56" w:rsidRDefault="00D22E89" w:rsidP="00D22E89">
      <w:pPr>
        <w:pStyle w:val="af5"/>
        <w:widowControl w:val="0"/>
        <w:spacing w:before="0" w:beforeAutospacing="0" w:after="0" w:afterAutospacing="0"/>
        <w:jc w:val="both"/>
      </w:pPr>
      <w:r w:rsidRPr="00AF0C56">
        <w:rPr>
          <w:color w:val="000000"/>
        </w:rPr>
        <w:t>4. Для мероприятия без взаимодействия с контролируемым лицом направляется (направляются):</w:t>
      </w:r>
    </w:p>
    <w:p w:rsidR="00D22E89" w:rsidRDefault="00D22E89" w:rsidP="00D22E89">
      <w:pPr>
        <w:pStyle w:val="af5"/>
        <w:widowControl w:val="0"/>
        <w:spacing w:before="0" w:beforeAutospacing="0" w:after="0" w:afterAutospacing="0"/>
        <w:jc w:val="both"/>
      </w:pPr>
      <w:r>
        <w:rPr>
          <w:color w:val="000000"/>
        </w:rPr>
        <w:t>_____________________________________________________________________________</w:t>
      </w:r>
    </w:p>
    <w:p w:rsidR="00D22E89" w:rsidRPr="00AF0C56" w:rsidRDefault="00D22E89" w:rsidP="00D22E89">
      <w:pPr>
        <w:pStyle w:val="af5"/>
        <w:widowControl w:val="0"/>
        <w:spacing w:before="0" w:beforeAutospacing="0" w:after="0" w:afterAutospacing="0"/>
        <w:jc w:val="center"/>
        <w:rPr>
          <w:sz w:val="20"/>
          <w:szCs w:val="20"/>
        </w:rPr>
      </w:pPr>
      <w:r w:rsidRPr="00AF0C56">
        <w:rPr>
          <w:i/>
          <w:iCs/>
          <w:color w:val="000000"/>
          <w:sz w:val="20"/>
          <w:szCs w:val="20"/>
        </w:rPr>
        <w:t>(фамилия,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провести контрольное мероприятие без взаимодействия с контролируемым лицом)</w:t>
      </w:r>
    </w:p>
    <w:p w:rsidR="00D22E89" w:rsidRDefault="00D22E89" w:rsidP="00D22E89">
      <w:pPr>
        <w:pStyle w:val="af5"/>
        <w:widowControl w:val="0"/>
        <w:spacing w:before="0" w:beforeAutospacing="0" w:after="0" w:afterAutospacing="0"/>
        <w:jc w:val="center"/>
      </w:pPr>
      <w:r>
        <w:t> </w:t>
      </w:r>
    </w:p>
    <w:p w:rsidR="00D22E89" w:rsidRPr="00AF0C56" w:rsidRDefault="00D22E89" w:rsidP="00D22E89">
      <w:pPr>
        <w:pStyle w:val="af5"/>
        <w:widowControl w:val="0"/>
        <w:spacing w:before="0" w:beforeAutospacing="0" w:after="0" w:afterAutospacing="0"/>
        <w:jc w:val="both"/>
      </w:pPr>
      <w:r w:rsidRPr="00AF0C56">
        <w:rPr>
          <w:color w:val="000000"/>
        </w:rPr>
        <w:t>5. Привлечь к проведению контрольного мероприятия без взаимодействия с</w:t>
      </w:r>
      <w:r>
        <w:rPr>
          <w:color w:val="000000"/>
          <w:sz w:val="28"/>
          <w:szCs w:val="28"/>
        </w:rPr>
        <w:t xml:space="preserve"> </w:t>
      </w:r>
      <w:r w:rsidRPr="00AF0C56">
        <w:rPr>
          <w:color w:val="000000"/>
        </w:rPr>
        <w:t xml:space="preserve">контролируемым лицом в качестве экспертов (экспертной организации) / специалистов следующих лиц (для </w:t>
      </w:r>
      <w:r w:rsidRPr="00AF0C56">
        <w:rPr>
          <w:color w:val="000000"/>
        </w:rPr>
        <w:lastRenderedPageBreak/>
        <w:t>выездного обследования):</w:t>
      </w:r>
    </w:p>
    <w:p w:rsidR="00D22E89" w:rsidRDefault="00D22E89" w:rsidP="00D22E89">
      <w:pPr>
        <w:pStyle w:val="af5"/>
        <w:widowControl w:val="0"/>
        <w:spacing w:before="0" w:beforeAutospacing="0" w:after="0" w:afterAutospacing="0"/>
        <w:jc w:val="both"/>
      </w:pPr>
      <w:r>
        <w:rPr>
          <w:color w:val="000000"/>
        </w:rPr>
        <w:t>_____________________________________________________________________________</w:t>
      </w:r>
    </w:p>
    <w:p w:rsidR="00D22E89" w:rsidRPr="00AF0C56" w:rsidRDefault="00D22E89" w:rsidP="00D22E89">
      <w:pPr>
        <w:pStyle w:val="af5"/>
        <w:widowControl w:val="0"/>
        <w:spacing w:before="0" w:beforeAutospacing="0" w:after="0" w:afterAutospacing="0"/>
        <w:jc w:val="center"/>
        <w:rPr>
          <w:sz w:val="20"/>
          <w:szCs w:val="20"/>
        </w:rPr>
      </w:pPr>
      <w:r w:rsidRPr="00AF0C56">
        <w:rPr>
          <w:i/>
          <w:iCs/>
          <w:color w:val="000000"/>
          <w:sz w:val="20"/>
          <w:szCs w:val="20"/>
        </w:rPr>
        <w:t xml:space="preserve">(фамилия, имя, отчество (при наличии), должность привлекаемого к мероприятию без взаимодействия с контролируемым лицом эксперта (специалиста); </w:t>
      </w:r>
    </w:p>
    <w:p w:rsidR="00D22E89" w:rsidRPr="00AF0C56" w:rsidRDefault="00D22E89" w:rsidP="00D22E89">
      <w:pPr>
        <w:pStyle w:val="af5"/>
        <w:widowControl w:val="0"/>
        <w:spacing w:before="0" w:beforeAutospacing="0" w:after="0" w:afterAutospacing="0"/>
        <w:jc w:val="center"/>
        <w:rPr>
          <w:sz w:val="20"/>
          <w:szCs w:val="20"/>
        </w:rPr>
      </w:pPr>
      <w:r w:rsidRPr="00AF0C56">
        <w:rPr>
          <w:i/>
          <w:iCs/>
          <w:color w:val="000000"/>
          <w:sz w:val="20"/>
          <w:szCs w:val="20"/>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D22E89" w:rsidRPr="00AF0C56" w:rsidRDefault="00D22E89" w:rsidP="00D22E89">
      <w:pPr>
        <w:pStyle w:val="af5"/>
        <w:widowControl w:val="0"/>
        <w:spacing w:before="0" w:beforeAutospacing="0" w:after="0" w:afterAutospacing="0"/>
        <w:jc w:val="center"/>
        <w:rPr>
          <w:sz w:val="20"/>
          <w:szCs w:val="20"/>
        </w:rPr>
      </w:pPr>
      <w:r w:rsidRPr="00AF0C56">
        <w:rPr>
          <w:i/>
          <w:iCs/>
          <w:color w:val="000000"/>
          <w:sz w:val="20"/>
          <w:szCs w:val="20"/>
        </w:rPr>
        <w:t xml:space="preserve">данные указываются в случае привлечения эксперта (экспертной организации) / (специалиста); </w:t>
      </w:r>
    </w:p>
    <w:p w:rsidR="00D22E89" w:rsidRPr="00AF0C56" w:rsidRDefault="00D22E89" w:rsidP="00D22E89">
      <w:pPr>
        <w:pStyle w:val="af5"/>
        <w:widowControl w:val="0"/>
        <w:spacing w:before="0" w:beforeAutospacing="0" w:after="0" w:afterAutospacing="0"/>
        <w:jc w:val="center"/>
        <w:rPr>
          <w:sz w:val="20"/>
          <w:szCs w:val="20"/>
        </w:rPr>
      </w:pPr>
      <w:r w:rsidRPr="00AF0C56">
        <w:rPr>
          <w:i/>
          <w:iCs/>
          <w:color w:val="000000"/>
          <w:sz w:val="20"/>
          <w:szCs w:val="20"/>
        </w:rPr>
        <w:t xml:space="preserve">в случае </w:t>
      </w:r>
      <w:proofErr w:type="spellStart"/>
      <w:r w:rsidRPr="00AF0C56">
        <w:rPr>
          <w:i/>
          <w:iCs/>
          <w:color w:val="000000"/>
          <w:sz w:val="20"/>
          <w:szCs w:val="20"/>
        </w:rPr>
        <w:t>непривлечения</w:t>
      </w:r>
      <w:proofErr w:type="spellEnd"/>
      <w:r w:rsidRPr="00AF0C56">
        <w:rPr>
          <w:i/>
          <w:iCs/>
          <w:color w:val="000000"/>
          <w:sz w:val="20"/>
          <w:szCs w:val="20"/>
        </w:rPr>
        <w:t xml:space="preserve"> таких лиц пункт может быть исключен)</w:t>
      </w:r>
    </w:p>
    <w:p w:rsidR="00D22E89" w:rsidRDefault="00D22E89" w:rsidP="00D22E89">
      <w:pPr>
        <w:pStyle w:val="af5"/>
        <w:widowControl w:val="0"/>
        <w:spacing w:before="0" w:beforeAutospacing="0" w:after="0" w:afterAutospacing="0"/>
        <w:jc w:val="both"/>
      </w:pPr>
      <w:r>
        <w:t> </w:t>
      </w:r>
    </w:p>
    <w:p w:rsidR="00D22E89" w:rsidRPr="00AF0C56" w:rsidRDefault="00D22E89" w:rsidP="00D22E89">
      <w:pPr>
        <w:pStyle w:val="af5"/>
        <w:widowControl w:val="0"/>
        <w:spacing w:before="0" w:beforeAutospacing="0" w:after="0" w:afterAutospacing="0"/>
        <w:jc w:val="both"/>
      </w:pPr>
      <w:r w:rsidRPr="00AF0C56">
        <w:rPr>
          <w:color w:val="000000"/>
        </w:rPr>
        <w:t>7. Объект (объекты) муниципального контроля, в отношении которого (</w:t>
      </w:r>
      <w:proofErr w:type="gramStart"/>
      <w:r w:rsidRPr="00AF0C56">
        <w:rPr>
          <w:color w:val="000000"/>
        </w:rPr>
        <w:t>которых</w:t>
      </w:r>
      <w:proofErr w:type="gramEnd"/>
      <w:r w:rsidRPr="00AF0C56">
        <w:rPr>
          <w:color w:val="000000"/>
        </w:rPr>
        <w:t>) проводится контрольное мероприятие без взаимодействия с контролируемым лицом: </w:t>
      </w:r>
    </w:p>
    <w:p w:rsidR="00D22E89" w:rsidRDefault="00D22E89" w:rsidP="00D22E89">
      <w:pPr>
        <w:pStyle w:val="af5"/>
        <w:widowControl w:val="0"/>
        <w:spacing w:before="0" w:beforeAutospacing="0" w:after="0" w:afterAutospacing="0"/>
        <w:jc w:val="both"/>
      </w:pPr>
      <w:r>
        <w:t> </w:t>
      </w:r>
    </w:p>
    <w:p w:rsidR="00D22E89" w:rsidRDefault="00D22E89" w:rsidP="00D22E89">
      <w:pPr>
        <w:pStyle w:val="af5"/>
        <w:widowControl w:val="0"/>
        <w:spacing w:before="0" w:beforeAutospacing="0" w:after="0" w:afterAutospacing="0"/>
        <w:jc w:val="both"/>
      </w:pPr>
      <w:r>
        <w:rPr>
          <w:color w:val="000000"/>
        </w:rPr>
        <w:t>_____________________________________________________________________________</w:t>
      </w:r>
    </w:p>
    <w:p w:rsidR="00D22E89" w:rsidRDefault="00D22E89" w:rsidP="00D22E89">
      <w:pPr>
        <w:pStyle w:val="af5"/>
        <w:widowControl w:val="0"/>
        <w:spacing w:before="0" w:beforeAutospacing="0" w:after="0" w:afterAutospacing="0"/>
        <w:jc w:val="both"/>
      </w:pPr>
      <w:r>
        <w:t> </w:t>
      </w:r>
    </w:p>
    <w:p w:rsidR="005E3BB3" w:rsidRPr="00AF0C56" w:rsidRDefault="00D22E89" w:rsidP="005E3BB3">
      <w:pPr>
        <w:shd w:val="clear" w:color="auto" w:fill="FFFFFF"/>
        <w:jc w:val="right"/>
        <w:rPr>
          <w:color w:val="000000" w:themeColor="text1"/>
        </w:rPr>
      </w:pPr>
      <w:r>
        <w:rPr>
          <w:color w:val="000000"/>
        </w:rPr>
        <w:br w:type="page"/>
      </w:r>
      <w:r w:rsidRPr="00AF0C56">
        <w:rPr>
          <w:color w:val="000000"/>
        </w:rPr>
        <w:lastRenderedPageBreak/>
        <w:t> </w:t>
      </w:r>
      <w:r w:rsidR="005E3BB3" w:rsidRPr="00AF0C56">
        <w:rPr>
          <w:color w:val="000000" w:themeColor="text1"/>
        </w:rPr>
        <w:t>Приложение № 2</w:t>
      </w:r>
    </w:p>
    <w:p w:rsidR="005E3BB3" w:rsidRPr="00AF0C56" w:rsidRDefault="005E3BB3" w:rsidP="005E3BB3">
      <w:pPr>
        <w:shd w:val="clear" w:color="auto" w:fill="FFFFFF"/>
        <w:jc w:val="right"/>
        <w:rPr>
          <w:color w:val="000000" w:themeColor="text1"/>
        </w:rPr>
      </w:pPr>
      <w:r w:rsidRPr="00AF0C56">
        <w:rPr>
          <w:color w:val="000000" w:themeColor="text1"/>
        </w:rPr>
        <w:t>к постановлению администрации</w:t>
      </w:r>
    </w:p>
    <w:p w:rsidR="005E3BB3" w:rsidRPr="00AF0C56" w:rsidRDefault="005E3BB3" w:rsidP="005E3BB3">
      <w:pPr>
        <w:shd w:val="clear" w:color="auto" w:fill="FFFFFF"/>
        <w:jc w:val="right"/>
        <w:rPr>
          <w:color w:val="000000" w:themeColor="text1"/>
        </w:rPr>
      </w:pPr>
      <w:r w:rsidRPr="00AF0C56">
        <w:rPr>
          <w:color w:val="000000" w:themeColor="text1"/>
        </w:rPr>
        <w:t xml:space="preserve">городского поселения Безенчук </w:t>
      </w:r>
    </w:p>
    <w:p w:rsidR="005E3BB3" w:rsidRPr="00AF0C56" w:rsidRDefault="005E3BB3" w:rsidP="005E3BB3">
      <w:pPr>
        <w:shd w:val="clear" w:color="auto" w:fill="FFFFFF"/>
        <w:jc w:val="right"/>
        <w:rPr>
          <w:color w:val="000000" w:themeColor="text1"/>
        </w:rPr>
      </w:pPr>
      <w:r w:rsidRPr="00AF0C56">
        <w:rPr>
          <w:color w:val="000000" w:themeColor="text1"/>
        </w:rPr>
        <w:t xml:space="preserve">муниципального района Безенчукский </w:t>
      </w:r>
    </w:p>
    <w:p w:rsidR="005E3BB3" w:rsidRPr="00AF0C56" w:rsidRDefault="005E3BB3" w:rsidP="005E3BB3">
      <w:pPr>
        <w:shd w:val="clear" w:color="auto" w:fill="FFFFFF"/>
        <w:jc w:val="right"/>
        <w:rPr>
          <w:color w:val="000000" w:themeColor="text1"/>
        </w:rPr>
      </w:pPr>
      <w:r w:rsidRPr="00AF0C56">
        <w:rPr>
          <w:color w:val="000000" w:themeColor="text1"/>
        </w:rPr>
        <w:t xml:space="preserve">Самарской области </w:t>
      </w:r>
    </w:p>
    <w:p w:rsidR="00E8594A" w:rsidRPr="00AF0C56" w:rsidRDefault="005E3BB3" w:rsidP="005E3BB3">
      <w:pPr>
        <w:shd w:val="clear" w:color="auto" w:fill="FFFFFF"/>
        <w:jc w:val="right"/>
        <w:rPr>
          <w:color w:val="000000" w:themeColor="text1"/>
        </w:rPr>
      </w:pPr>
      <w:r w:rsidRPr="00AF0C56">
        <w:rPr>
          <w:color w:val="000000" w:themeColor="text1"/>
        </w:rPr>
        <w:t>от     14.10.2025г. №</w:t>
      </w:r>
      <w:r w:rsidR="00AF0C56" w:rsidRPr="00AF0C56">
        <w:rPr>
          <w:color w:val="000000" w:themeColor="text1"/>
        </w:rPr>
        <w:t>468</w:t>
      </w:r>
    </w:p>
    <w:p w:rsidR="00E8594A" w:rsidRPr="00624192" w:rsidRDefault="00E8594A" w:rsidP="00624192">
      <w:pPr>
        <w:shd w:val="clear" w:color="auto" w:fill="FFFFFF"/>
        <w:jc w:val="center"/>
        <w:rPr>
          <w:color w:val="000000" w:themeColor="text1"/>
          <w:sz w:val="28"/>
          <w:szCs w:val="28"/>
        </w:rPr>
      </w:pPr>
    </w:p>
    <w:p w:rsidR="00D22E89" w:rsidRDefault="005E3BB3" w:rsidP="005E3BB3">
      <w:pPr>
        <w:jc w:val="center"/>
      </w:pPr>
      <w:r>
        <w:t xml:space="preserve">Предостережение </w:t>
      </w:r>
    </w:p>
    <w:p w:rsidR="005E3BB3" w:rsidRDefault="005E3BB3" w:rsidP="005E3BB3">
      <w:pPr>
        <w:jc w:val="center"/>
      </w:pPr>
      <w:r>
        <w:t>о недопустимости нарушения обязательных требований</w:t>
      </w:r>
    </w:p>
    <w:p w:rsidR="005E3BB3" w:rsidRDefault="005E3BB3" w:rsidP="005E3BB3">
      <w:pPr>
        <w:jc w:val="center"/>
      </w:pPr>
    </w:p>
    <w:p w:rsidR="005E3BB3" w:rsidRDefault="005E3BB3" w:rsidP="005E3BB3">
      <w:r>
        <w:t>от "__" ___________ ____ г.                                                                                      N _____________</w:t>
      </w:r>
    </w:p>
    <w:p w:rsidR="005E3BB3" w:rsidRDefault="005E3BB3" w:rsidP="005E3BB3">
      <w:r>
        <w:t> </w:t>
      </w:r>
    </w:p>
    <w:p w:rsidR="005E3BB3" w:rsidRDefault="005E3BB3" w:rsidP="005E3BB3">
      <w:r>
        <w:t>1) ________________________________________________________________________________</w:t>
      </w:r>
    </w:p>
    <w:p w:rsidR="005E3BB3" w:rsidRPr="00D22E89" w:rsidRDefault="005E3BB3" w:rsidP="005E3BB3">
      <w:pPr>
        <w:rPr>
          <w:i/>
          <w:sz w:val="20"/>
          <w:szCs w:val="20"/>
        </w:rPr>
      </w:pPr>
      <w:r w:rsidRPr="00D22E89">
        <w:rPr>
          <w:i/>
          <w:sz w:val="20"/>
          <w:szCs w:val="20"/>
        </w:rPr>
        <w:t>(указываются фамилия, имя, отчество (при наличии) гражданина или наименование организации (в родительном падеже), их индивидуальные номера налогоплательщика)</w:t>
      </w:r>
    </w:p>
    <w:p w:rsidR="005E3BB3" w:rsidRDefault="005E3BB3" w:rsidP="005E3BB3">
      <w:r>
        <w:t>2. При осуществлении _______________________________________________________________</w:t>
      </w:r>
    </w:p>
    <w:p w:rsidR="005E3BB3" w:rsidRPr="00D22E89" w:rsidRDefault="005E3BB3" w:rsidP="005E3BB3">
      <w:pPr>
        <w:rPr>
          <w:i/>
          <w:sz w:val="20"/>
          <w:szCs w:val="20"/>
        </w:rPr>
      </w:pPr>
      <w:r>
        <w:t xml:space="preserve"> </w:t>
      </w:r>
      <w:r w:rsidRPr="00D22E89">
        <w:rPr>
          <w:i/>
          <w:sz w:val="20"/>
          <w:szCs w:val="20"/>
        </w:rPr>
        <w:t>(указывается 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p w:rsidR="005E3BB3" w:rsidRDefault="005E3BB3" w:rsidP="005E3BB3">
      <w:r>
        <w:t>поступили сведения о следующих действиях (бездействии):</w:t>
      </w:r>
    </w:p>
    <w:p w:rsidR="005E3BB3" w:rsidRDefault="005E3BB3" w:rsidP="005E3BB3">
      <w:r>
        <w:t>1)_________________________________________________________________________________</w:t>
      </w:r>
    </w:p>
    <w:p w:rsidR="005E3BB3" w:rsidRDefault="005E3BB3" w:rsidP="005E3BB3">
      <w:r>
        <w:t>2) ________________________________________________________________________________</w:t>
      </w:r>
    </w:p>
    <w:p w:rsidR="005E3BB3" w:rsidRPr="00D22E89" w:rsidRDefault="005E3BB3" w:rsidP="005E3BB3">
      <w:pPr>
        <w:rPr>
          <w:i/>
          <w:sz w:val="20"/>
          <w:szCs w:val="20"/>
        </w:rPr>
      </w:pPr>
      <w:proofErr w:type="gramStart"/>
      <w:r>
        <w:t>(</w:t>
      </w:r>
      <w:r w:rsidRPr="00D22E89">
        <w:rPr>
          <w:i/>
          <w:sz w:val="20"/>
          <w:szCs w:val="20"/>
        </w:rPr>
        <w:t>приводится описание, включая адрес (место) (при наличии),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roofErr w:type="gramEnd"/>
    </w:p>
    <w:p w:rsidR="005E3BB3" w:rsidRDefault="005E3BB3" w:rsidP="005E3BB3">
      <w:r>
        <w:t>3. Указанные действия (бездействие) могут привести/приводят к нарушениям следующих обязательных требований:</w:t>
      </w:r>
    </w:p>
    <w:p w:rsidR="005E3BB3" w:rsidRDefault="005E3BB3" w:rsidP="005E3BB3">
      <w:r>
        <w:t>1) ________________________________________________________________________________</w:t>
      </w:r>
    </w:p>
    <w:p w:rsidR="005E3BB3" w:rsidRDefault="005E3BB3" w:rsidP="005E3BB3">
      <w:r>
        <w:t>2) ________________________________________________________________________________</w:t>
      </w:r>
    </w:p>
    <w:p w:rsidR="005E3BB3" w:rsidRPr="00D22E89" w:rsidRDefault="005E3BB3" w:rsidP="005E3BB3">
      <w:pPr>
        <w:rPr>
          <w:i/>
          <w:sz w:val="20"/>
          <w:szCs w:val="20"/>
        </w:rPr>
      </w:pPr>
      <w:r w:rsidRPr="00D22E89">
        <w:rPr>
          <w:i/>
          <w:sz w:val="20"/>
          <w:szCs w:val="20"/>
        </w:rPr>
        <w:t>(приводится описание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p w:rsidR="005E3BB3" w:rsidRDefault="005E3BB3" w:rsidP="005E3BB3">
      <w:r>
        <w:t>4. В соответствии с частью 1 статьи 49 Федерального закона от 31 июля 2020 г. N 248-ФЗ "О государственном контроле (надзоре) и муниципальном контроле в Российской Федерации"</w:t>
      </w:r>
    </w:p>
    <w:p w:rsidR="00D22E89" w:rsidRDefault="00D22E89" w:rsidP="00A36EA1">
      <w:pPr>
        <w:jc w:val="center"/>
      </w:pPr>
    </w:p>
    <w:p w:rsidR="005E3BB3" w:rsidRDefault="005E3BB3" w:rsidP="00A36EA1">
      <w:pPr>
        <w:jc w:val="center"/>
      </w:pPr>
      <w:r>
        <w:t>ОБЪЯВЛЯЮ ПРЕДОСТЕРЕЖЕНИЕ</w:t>
      </w:r>
    </w:p>
    <w:p w:rsidR="005E3BB3" w:rsidRDefault="005E3BB3" w:rsidP="00A36EA1">
      <w:pPr>
        <w:jc w:val="center"/>
      </w:pPr>
      <w:r>
        <w:t>о недопустимости нарушения обязательных требований</w:t>
      </w:r>
    </w:p>
    <w:p w:rsidR="005E3BB3" w:rsidRDefault="005E3BB3" w:rsidP="005E3BB3">
      <w:r>
        <w:t>и предлагаю:</w:t>
      </w:r>
    </w:p>
    <w:p w:rsidR="005E3BB3" w:rsidRDefault="005E3BB3" w:rsidP="005E3BB3">
      <w:r>
        <w:t>1)________________________________________________________________________________</w:t>
      </w:r>
    </w:p>
    <w:p w:rsidR="005E3BB3" w:rsidRDefault="005E3BB3" w:rsidP="005E3BB3">
      <w:r>
        <w:t>2) ________________________________________________________________________________</w:t>
      </w:r>
    </w:p>
    <w:p w:rsidR="005E3BB3" w:rsidRPr="00D22E89" w:rsidRDefault="005E3BB3" w:rsidP="005E3BB3">
      <w:pPr>
        <w:rPr>
          <w:i/>
          <w:sz w:val="20"/>
          <w:szCs w:val="20"/>
        </w:rPr>
      </w:pPr>
      <w:proofErr w:type="gramStart"/>
      <w:r w:rsidRPr="00D22E89">
        <w:rPr>
          <w:i/>
          <w:sz w:val="20"/>
          <w:szCs w:val="20"/>
        </w:rPr>
        <w:t>(указываются меры, которые необходимо принять контролируемому лицу для обеспечения соблюдения обязательных требований (не может быть указано требование о предоставлении контролируемым лицом сведений и документов)</w:t>
      </w:r>
      <w:proofErr w:type="gramEnd"/>
    </w:p>
    <w:p w:rsidR="00AF0C56" w:rsidRDefault="005E3BB3" w:rsidP="005E3BB3">
      <w:r>
        <w:t>5. Вы вправе подать возражение на данное предостережение в порядке, становленном</w:t>
      </w:r>
      <w:r w:rsidR="00AF0C56">
        <w:t>_________</w:t>
      </w:r>
    </w:p>
    <w:p w:rsidR="005E3BB3" w:rsidRDefault="00AF0C56" w:rsidP="005E3BB3">
      <w:r>
        <w:t>__________________________________________________________________________________</w:t>
      </w:r>
    </w:p>
    <w:p w:rsidR="005E3BB3" w:rsidRPr="00AF0C56" w:rsidRDefault="005E3BB3" w:rsidP="005E3BB3">
      <w:pPr>
        <w:rPr>
          <w:i/>
          <w:sz w:val="20"/>
          <w:szCs w:val="20"/>
        </w:rPr>
      </w:pPr>
      <w:r w:rsidRPr="00AF0C56">
        <w:rPr>
          <w:i/>
          <w:sz w:val="20"/>
          <w:szCs w:val="20"/>
        </w:rPr>
        <w:t>(указывается ссылка на положение о виде контроля, которым установлен порядок подачи и рассмотрения возражения в отношении предостережения)</w:t>
      </w:r>
    </w:p>
    <w:p w:rsidR="005E3BB3" w:rsidRDefault="005E3BB3" w:rsidP="005E3BB3">
      <w:r>
        <w:t> </w:t>
      </w:r>
      <w:r w:rsidR="00A50275">
        <w:t>_________________________________________________________________________________</w:t>
      </w:r>
      <w:r>
        <w:t> </w:t>
      </w:r>
    </w:p>
    <w:p w:rsidR="005E3BB3" w:rsidRPr="00AF0C56" w:rsidRDefault="005E3BB3" w:rsidP="005E3BB3">
      <w:pPr>
        <w:rPr>
          <w:i/>
          <w:sz w:val="20"/>
          <w:szCs w:val="20"/>
        </w:rPr>
      </w:pPr>
      <w:r w:rsidRPr="00AF0C56">
        <w:rPr>
          <w:i/>
          <w:sz w:val="20"/>
          <w:szCs w:val="20"/>
        </w:rP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об объявлении предостережения)</w:t>
      </w:r>
    </w:p>
    <w:p w:rsidR="005E3BB3" w:rsidRDefault="005E3BB3" w:rsidP="005E3BB3">
      <w:r>
        <w:t> </w:t>
      </w:r>
      <w:r w:rsidR="00A50275">
        <w:t>__________________________________________________________________________________</w:t>
      </w:r>
    </w:p>
    <w:p w:rsidR="005E3BB3" w:rsidRPr="00AF0C56" w:rsidRDefault="005E3BB3" w:rsidP="005E3BB3">
      <w:pPr>
        <w:rPr>
          <w:i/>
          <w:sz w:val="20"/>
          <w:szCs w:val="20"/>
        </w:rPr>
      </w:pPr>
      <w:r w:rsidRPr="00AF0C56">
        <w:rPr>
          <w:i/>
          <w:sz w:val="20"/>
          <w:szCs w:val="20"/>
        </w:rPr>
        <w:t>(подпись)</w:t>
      </w:r>
    </w:p>
    <w:p w:rsidR="005E3BB3" w:rsidRDefault="005E3BB3" w:rsidP="005E3BB3">
      <w:r>
        <w:t> </w:t>
      </w:r>
    </w:p>
    <w:p w:rsidR="005E3BB3" w:rsidRDefault="005E3BB3" w:rsidP="005E3BB3">
      <w:r>
        <w:t>  </w:t>
      </w:r>
      <w:r w:rsidR="00F56DD5">
        <w:t>_________________________________________________________________________________</w:t>
      </w:r>
      <w:r>
        <w:t> </w:t>
      </w:r>
    </w:p>
    <w:p w:rsidR="004B01CA" w:rsidRPr="00AF0C56" w:rsidRDefault="005E3BB3" w:rsidP="005E3BB3">
      <w:pPr>
        <w:rPr>
          <w:i/>
          <w:sz w:val="20"/>
          <w:szCs w:val="20"/>
        </w:rPr>
      </w:pPr>
      <w:r w:rsidRPr="00AF0C56">
        <w:rPr>
          <w:i/>
          <w:sz w:val="20"/>
          <w:szCs w:val="20"/>
        </w:rPr>
        <w:t>Отметка о направлении предостережения в электронном виде (адрес электронной почты), в том числе через личный кабинет на специализированном электронном портале</w:t>
      </w:r>
    </w:p>
    <w:p w:rsidR="00F56DD5" w:rsidRPr="00AF0C56" w:rsidRDefault="00F56DD5" w:rsidP="00F56DD5">
      <w:pPr>
        <w:shd w:val="clear" w:color="auto" w:fill="FFFFFF"/>
        <w:jc w:val="right"/>
        <w:rPr>
          <w:color w:val="000000" w:themeColor="text1"/>
        </w:rPr>
      </w:pPr>
      <w:r w:rsidRPr="00AF0C56">
        <w:rPr>
          <w:color w:val="000000" w:themeColor="text1"/>
        </w:rPr>
        <w:lastRenderedPageBreak/>
        <w:t>Приложение № 3</w:t>
      </w:r>
    </w:p>
    <w:p w:rsidR="00F56DD5" w:rsidRPr="00AF0C56" w:rsidRDefault="00F56DD5" w:rsidP="00F56DD5">
      <w:pPr>
        <w:shd w:val="clear" w:color="auto" w:fill="FFFFFF"/>
        <w:jc w:val="right"/>
        <w:rPr>
          <w:color w:val="000000" w:themeColor="text1"/>
        </w:rPr>
      </w:pPr>
      <w:r w:rsidRPr="00AF0C56">
        <w:rPr>
          <w:color w:val="000000" w:themeColor="text1"/>
        </w:rPr>
        <w:t>к постановлению администрации</w:t>
      </w:r>
    </w:p>
    <w:p w:rsidR="00F56DD5" w:rsidRPr="00AF0C56" w:rsidRDefault="00F56DD5" w:rsidP="00F56DD5">
      <w:pPr>
        <w:shd w:val="clear" w:color="auto" w:fill="FFFFFF"/>
        <w:jc w:val="right"/>
        <w:rPr>
          <w:color w:val="000000" w:themeColor="text1"/>
        </w:rPr>
      </w:pPr>
      <w:r w:rsidRPr="00AF0C56">
        <w:rPr>
          <w:color w:val="000000" w:themeColor="text1"/>
        </w:rPr>
        <w:t xml:space="preserve">городского поселения Безенчук </w:t>
      </w:r>
    </w:p>
    <w:p w:rsidR="00F56DD5" w:rsidRPr="00AF0C56" w:rsidRDefault="00F56DD5" w:rsidP="00F56DD5">
      <w:pPr>
        <w:shd w:val="clear" w:color="auto" w:fill="FFFFFF"/>
        <w:jc w:val="right"/>
        <w:rPr>
          <w:color w:val="000000" w:themeColor="text1"/>
        </w:rPr>
      </w:pPr>
      <w:r w:rsidRPr="00AF0C56">
        <w:rPr>
          <w:color w:val="000000" w:themeColor="text1"/>
        </w:rPr>
        <w:t xml:space="preserve">муниципального района Безенчукский </w:t>
      </w:r>
    </w:p>
    <w:p w:rsidR="00F56DD5" w:rsidRPr="00AF0C56" w:rsidRDefault="00F56DD5" w:rsidP="00F56DD5">
      <w:pPr>
        <w:shd w:val="clear" w:color="auto" w:fill="FFFFFF"/>
        <w:jc w:val="right"/>
        <w:rPr>
          <w:color w:val="000000" w:themeColor="text1"/>
        </w:rPr>
      </w:pPr>
      <w:r w:rsidRPr="00AF0C56">
        <w:rPr>
          <w:color w:val="000000" w:themeColor="text1"/>
        </w:rPr>
        <w:t xml:space="preserve">Самарской области </w:t>
      </w:r>
    </w:p>
    <w:p w:rsidR="00F56DD5" w:rsidRPr="00AF0C56" w:rsidRDefault="00AF0C56" w:rsidP="00F56DD5">
      <w:pPr>
        <w:jc w:val="right"/>
        <w:rPr>
          <w:color w:val="000000" w:themeColor="text1"/>
        </w:rPr>
      </w:pPr>
      <w:r w:rsidRPr="00AF0C56">
        <w:rPr>
          <w:color w:val="000000" w:themeColor="text1"/>
        </w:rPr>
        <w:t>от     14.10.2025г. №468</w:t>
      </w:r>
    </w:p>
    <w:p w:rsidR="00F56DD5" w:rsidRPr="00AF0C56" w:rsidRDefault="00F56DD5" w:rsidP="00F56DD5">
      <w:pPr>
        <w:jc w:val="right"/>
        <w:rPr>
          <w:color w:val="000000" w:themeColor="text1"/>
        </w:rPr>
      </w:pPr>
    </w:p>
    <w:p w:rsidR="00F56DD5" w:rsidRPr="00AF0C56" w:rsidRDefault="00F56DD5" w:rsidP="00F56DD5">
      <w:pPr>
        <w:jc w:val="right"/>
        <w:rPr>
          <w:color w:val="000000" w:themeColor="text1"/>
        </w:rPr>
      </w:pPr>
      <w:r w:rsidRPr="00AF0C56">
        <w:rPr>
          <w:color w:val="000000" w:themeColor="text1"/>
        </w:rPr>
        <w:t>( акт выездного обследования)</w:t>
      </w:r>
    </w:p>
    <w:tbl>
      <w:tblPr>
        <w:tblW w:w="9908" w:type="dxa"/>
        <w:tblInd w:w="15" w:type="dxa"/>
        <w:tblCellMar>
          <w:left w:w="0" w:type="dxa"/>
          <w:right w:w="0" w:type="dxa"/>
        </w:tblCellMar>
        <w:tblLook w:val="04A0" w:firstRow="1" w:lastRow="0" w:firstColumn="1" w:lastColumn="0" w:noHBand="0" w:noVBand="1"/>
      </w:tblPr>
      <w:tblGrid>
        <w:gridCol w:w="7894"/>
        <w:gridCol w:w="2014"/>
      </w:tblGrid>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w:t>
            </w:r>
            <w:r w:rsidRPr="00F56DD5">
              <w:rPr>
                <w:sz w:val="19"/>
                <w:szCs w:val="19"/>
              </w:rPr>
              <w:br/>
            </w:r>
          </w:p>
        </w:tc>
      </w:tr>
      <w:tr w:rsidR="00F56DD5" w:rsidRPr="00F56DD5" w:rsidTr="008D222E">
        <w:tc>
          <w:tcPr>
            <w:tcW w:w="9908" w:type="dxa"/>
            <w:gridSpan w:val="2"/>
            <w:tcBorders>
              <w:top w:val="single" w:sz="6" w:space="0" w:color="000000"/>
            </w:tcBorders>
            <w:hideMark/>
          </w:tcPr>
          <w:p w:rsidR="00F56DD5" w:rsidRPr="00F56DD5" w:rsidRDefault="00F56DD5" w:rsidP="00F56DD5">
            <w:pPr>
              <w:jc w:val="center"/>
              <w:rPr>
                <w:i/>
                <w:sz w:val="19"/>
                <w:szCs w:val="19"/>
              </w:rPr>
            </w:pPr>
            <w:r w:rsidRPr="00F56DD5">
              <w:rPr>
                <w:i/>
                <w:sz w:val="19"/>
                <w:szCs w:val="19"/>
              </w:rPr>
              <w:t xml:space="preserve">(указывается наименование контрольного (надзорного) органа и при необходимости его территориального органа) </w:t>
            </w:r>
          </w:p>
        </w:tc>
      </w:tr>
      <w:tr w:rsidR="00F56DD5" w:rsidRPr="00F56DD5" w:rsidTr="008D222E">
        <w:tc>
          <w:tcPr>
            <w:tcW w:w="9908" w:type="dxa"/>
            <w:gridSpan w:val="2"/>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hideMark/>
          </w:tcPr>
          <w:p w:rsidR="00F56DD5" w:rsidRPr="00F56DD5" w:rsidRDefault="00F56DD5" w:rsidP="00F56DD5">
            <w:pPr>
              <w:jc w:val="center"/>
              <w:rPr>
                <w:sz w:val="19"/>
                <w:szCs w:val="19"/>
              </w:rPr>
            </w:pPr>
            <w:r w:rsidRPr="00F56DD5">
              <w:rPr>
                <w:sz w:val="19"/>
                <w:szCs w:val="19"/>
              </w:rPr>
              <w:t>"__" ___________ ______ г., ____ час</w:t>
            </w:r>
            <w:proofErr w:type="gramStart"/>
            <w:r w:rsidRPr="00F56DD5">
              <w:rPr>
                <w:sz w:val="19"/>
                <w:szCs w:val="19"/>
              </w:rPr>
              <w:t>.</w:t>
            </w:r>
            <w:proofErr w:type="gramEnd"/>
            <w:r w:rsidRPr="00F56DD5">
              <w:rPr>
                <w:sz w:val="19"/>
                <w:szCs w:val="19"/>
              </w:rPr>
              <w:t xml:space="preserve"> _____ </w:t>
            </w:r>
            <w:proofErr w:type="gramStart"/>
            <w:r w:rsidRPr="00F56DD5">
              <w:rPr>
                <w:sz w:val="19"/>
                <w:szCs w:val="19"/>
              </w:rPr>
              <w:t>м</w:t>
            </w:r>
            <w:proofErr w:type="gramEnd"/>
            <w:r w:rsidRPr="00F56DD5">
              <w:rPr>
                <w:sz w:val="19"/>
                <w:szCs w:val="19"/>
              </w:rPr>
              <w:t xml:space="preserve">ин N ____ </w:t>
            </w:r>
          </w:p>
        </w:tc>
      </w:tr>
      <w:tr w:rsidR="00F56DD5" w:rsidRPr="00F56DD5" w:rsidTr="008D222E">
        <w:tc>
          <w:tcPr>
            <w:tcW w:w="9908" w:type="dxa"/>
            <w:gridSpan w:val="2"/>
            <w:hideMark/>
          </w:tcPr>
          <w:p w:rsidR="00F56DD5" w:rsidRPr="00F56DD5" w:rsidRDefault="00F56DD5" w:rsidP="00F56DD5">
            <w:pPr>
              <w:jc w:val="center"/>
              <w:rPr>
                <w:i/>
                <w:sz w:val="19"/>
                <w:szCs w:val="19"/>
              </w:rPr>
            </w:pPr>
            <w:r w:rsidRPr="00F56DD5">
              <w:rPr>
                <w:i/>
                <w:sz w:val="19"/>
                <w:szCs w:val="19"/>
              </w:rPr>
              <w:t xml:space="preserve">(дата и время составления акта) </w:t>
            </w:r>
          </w:p>
        </w:tc>
      </w:tr>
      <w:tr w:rsidR="00F56DD5" w:rsidRPr="00F56DD5" w:rsidTr="008D222E">
        <w:tc>
          <w:tcPr>
            <w:tcW w:w="9908" w:type="dxa"/>
            <w:gridSpan w:val="2"/>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jc w:val="center"/>
              <w:rPr>
                <w:sz w:val="19"/>
                <w:szCs w:val="19"/>
              </w:rPr>
            </w:pPr>
            <w:r w:rsidRPr="00F56DD5">
              <w:rPr>
                <w:sz w:val="19"/>
                <w:szCs w:val="19"/>
              </w:rPr>
              <w:t xml:space="preserve">(место составления акта) </w:t>
            </w:r>
          </w:p>
        </w:tc>
      </w:tr>
      <w:tr w:rsidR="00F56DD5" w:rsidRPr="00F56DD5" w:rsidTr="008D222E">
        <w:tc>
          <w:tcPr>
            <w:tcW w:w="9908" w:type="dxa"/>
            <w:gridSpan w:val="2"/>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jc w:val="center"/>
            </w:pPr>
            <w:r w:rsidRPr="00F56DD5">
              <w:t xml:space="preserve">Акт выездной проверки </w:t>
            </w:r>
          </w:p>
        </w:tc>
      </w:tr>
      <w:tr w:rsidR="00F56DD5" w:rsidRPr="00F56DD5" w:rsidTr="008D222E">
        <w:tc>
          <w:tcPr>
            <w:tcW w:w="9908" w:type="dxa"/>
            <w:gridSpan w:val="2"/>
            <w:tcBorders>
              <w:top w:val="single" w:sz="6" w:space="0" w:color="000000"/>
            </w:tcBorders>
            <w:hideMark/>
          </w:tcPr>
          <w:p w:rsidR="00F56DD5" w:rsidRPr="00F56DD5" w:rsidRDefault="00F56DD5" w:rsidP="00F56DD5">
            <w:pPr>
              <w:jc w:val="center"/>
              <w:rPr>
                <w:sz w:val="19"/>
                <w:szCs w:val="19"/>
              </w:rPr>
            </w:pPr>
            <w:r w:rsidRPr="00F56DD5">
              <w:rPr>
                <w:sz w:val="19"/>
                <w:szCs w:val="19"/>
              </w:rPr>
              <w:t xml:space="preserve">(плановой/внеплановой) </w:t>
            </w:r>
          </w:p>
        </w:tc>
      </w:tr>
      <w:tr w:rsidR="00F56DD5" w:rsidRPr="00F56DD5" w:rsidTr="008D222E">
        <w:tc>
          <w:tcPr>
            <w:tcW w:w="9908" w:type="dxa"/>
            <w:gridSpan w:val="2"/>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1. Выездная проверка проведена в соответствии с </w:t>
            </w:r>
            <w:r w:rsidRPr="00AF0C56">
              <w:t>заданием</w:t>
            </w:r>
            <w:r w:rsidRPr="00F56DD5">
              <w:t xml:space="preserve"> ...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r w:rsidRPr="00F56DD5">
              <w:rPr>
                <w:i/>
                <w:sz w:val="20"/>
                <w:szCs w:val="20"/>
              </w:rPr>
              <w:t xml:space="preserve">(указывается ссылка на решение уполномоченного должностного лица контрольного (надзорного) органа о проведении выездной проверки (при наличии), учетный номер выездной проверки в едином реестре контрольных (надзорных) мероприятий).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bookmarkStart w:id="0" w:name="p14"/>
            <w:bookmarkEnd w:id="0"/>
            <w:r w:rsidRPr="00F56DD5">
              <w:t xml:space="preserve">2. Выездная проверка проведена в рамках ...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sz w:val="19"/>
                <w:szCs w:val="19"/>
              </w:rPr>
            </w:pPr>
            <w:r w:rsidRPr="00F56DD5">
              <w:rPr>
                <w:sz w:val="19"/>
                <w:szCs w:val="19"/>
              </w:rPr>
              <w:t>(</w:t>
            </w:r>
            <w:r w:rsidRPr="00F56DD5">
              <w:rPr>
                <w:i/>
                <w:sz w:val="20"/>
                <w:szCs w:val="20"/>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3. Выездная проверка проведена: </w:t>
            </w:r>
          </w:p>
          <w:p w:rsidR="00F56DD5" w:rsidRPr="00F56DD5" w:rsidRDefault="00F56DD5" w:rsidP="00F56DD5">
            <w:pPr>
              <w:spacing w:line="288" w:lineRule="atLeast"/>
              <w:ind w:firstLine="285"/>
              <w:jc w:val="both"/>
            </w:pPr>
            <w:r w:rsidRPr="00F56DD5">
              <w:t xml:space="preserve">1) ...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proofErr w:type="gramStart"/>
            <w:r w:rsidRPr="00F56DD5">
              <w:rPr>
                <w:i/>
                <w:sz w:val="20"/>
                <w:szCs w:val="20"/>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выездной проверки.</w:t>
            </w:r>
            <w:proofErr w:type="gramEnd"/>
            <w:r w:rsidRPr="00F56DD5">
              <w:rPr>
                <w:i/>
                <w:sz w:val="20"/>
                <w:szCs w:val="20"/>
              </w:rPr>
              <w:t xml:space="preserve"> При замене инспектора (инспекторов) после принятия решения о проведении выездной проверки, такой инспектор (инспекторы) указывается (указываются), если его (</w:t>
            </w:r>
            <w:proofErr w:type="gramStart"/>
            <w:r w:rsidRPr="00F56DD5">
              <w:rPr>
                <w:i/>
                <w:sz w:val="20"/>
                <w:szCs w:val="20"/>
              </w:rPr>
              <w:t xml:space="preserve">их) </w:t>
            </w:r>
            <w:proofErr w:type="gramEnd"/>
            <w:r w:rsidRPr="00F56DD5">
              <w:rPr>
                <w:i/>
                <w:sz w:val="20"/>
                <w:szCs w:val="20"/>
              </w:rPr>
              <w:t xml:space="preserve">замена была проведена после начала выездной проверки)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4. К проведению выездной проверки были привлечены: </w:t>
            </w:r>
          </w:p>
          <w:p w:rsidR="00F56DD5" w:rsidRPr="00F56DD5" w:rsidRDefault="00F56DD5" w:rsidP="00F56DD5">
            <w:pPr>
              <w:spacing w:line="288" w:lineRule="atLeast"/>
              <w:ind w:firstLine="285"/>
              <w:jc w:val="both"/>
            </w:pPr>
            <w:r w:rsidRPr="00F56DD5">
              <w:t xml:space="preserve">специалисты: </w:t>
            </w:r>
          </w:p>
          <w:p w:rsidR="00F56DD5" w:rsidRPr="00F56DD5" w:rsidRDefault="00F56DD5" w:rsidP="00F56DD5">
            <w:pPr>
              <w:spacing w:line="288" w:lineRule="atLeast"/>
              <w:ind w:firstLine="285"/>
              <w:jc w:val="both"/>
            </w:pPr>
            <w:r w:rsidRPr="00F56DD5">
              <w:t xml:space="preserve">1) ... </w:t>
            </w:r>
          </w:p>
          <w:p w:rsidR="00F56DD5" w:rsidRPr="00F56DD5" w:rsidRDefault="00F56DD5" w:rsidP="00F56DD5">
            <w:pPr>
              <w:spacing w:line="288" w:lineRule="atLeast"/>
              <w:ind w:firstLine="285"/>
              <w:jc w:val="both"/>
              <w:rPr>
                <w:sz w:val="19"/>
                <w:szCs w:val="19"/>
              </w:rPr>
            </w:pPr>
            <w:r w:rsidRPr="00F56DD5">
              <w:t>...</w:t>
            </w: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r w:rsidRPr="00F56DD5">
              <w:rPr>
                <w:i/>
                <w:sz w:val="20"/>
                <w:szCs w:val="20"/>
              </w:rPr>
              <w:t xml:space="preserve">(указываются фамилии, имена, отчества (при наличии), должности специалистов);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top w:val="single" w:sz="6" w:space="0" w:color="000000"/>
              <w:bottom w:val="single" w:sz="6" w:space="0" w:color="000000"/>
            </w:tcBorders>
            <w:hideMark/>
          </w:tcPr>
          <w:p w:rsidR="00F56DD5" w:rsidRPr="00F56DD5" w:rsidRDefault="00F56DD5" w:rsidP="00F56DD5">
            <w:pPr>
              <w:spacing w:line="288" w:lineRule="atLeast"/>
              <w:ind w:firstLine="285"/>
              <w:jc w:val="both"/>
            </w:pPr>
            <w:r w:rsidRPr="00F56DD5">
              <w:t xml:space="preserve">эксперты (экспертные организации): </w:t>
            </w:r>
          </w:p>
          <w:p w:rsidR="00F56DD5" w:rsidRPr="00F56DD5" w:rsidRDefault="00F56DD5" w:rsidP="00F56DD5">
            <w:pPr>
              <w:spacing w:line="288" w:lineRule="atLeast"/>
              <w:ind w:firstLine="285"/>
              <w:jc w:val="both"/>
            </w:pPr>
            <w:r w:rsidRPr="00F56DD5">
              <w:t xml:space="preserve">1) ... </w:t>
            </w:r>
          </w:p>
          <w:p w:rsidR="00F56DD5" w:rsidRPr="00F56DD5" w:rsidRDefault="00F56DD5" w:rsidP="00F56DD5">
            <w:pPr>
              <w:spacing w:line="288" w:lineRule="atLeast"/>
              <w:ind w:firstLine="285"/>
              <w:jc w:val="both"/>
              <w:rPr>
                <w:sz w:val="19"/>
                <w:szCs w:val="19"/>
              </w:rPr>
            </w:pP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r w:rsidRPr="00F56DD5">
              <w:rPr>
                <w:i/>
                <w:sz w:val="20"/>
                <w:szCs w:val="20"/>
              </w:rPr>
              <w:t xml:space="preserve">(указываются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5. Выездная проверка проведена в отношении: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sz w:val="19"/>
                <w:szCs w:val="19"/>
              </w:rPr>
            </w:pPr>
            <w:r w:rsidRPr="00F56DD5">
              <w:rPr>
                <w:sz w:val="20"/>
                <w:szCs w:val="20"/>
              </w:rPr>
              <w:t>(указывается объект контроля, в отношении которого проведена выездная проверка)</w:t>
            </w:r>
            <w:r w:rsidRPr="00F56DD5">
              <w:rPr>
                <w:sz w:val="19"/>
                <w:szCs w:val="19"/>
              </w:rPr>
              <w:t xml:space="preserve">. </w:t>
            </w:r>
          </w:p>
        </w:tc>
      </w:tr>
      <w:tr w:rsidR="00F56DD5" w:rsidRPr="00F56DD5" w:rsidTr="008D222E">
        <w:tc>
          <w:tcPr>
            <w:tcW w:w="9908" w:type="dxa"/>
            <w:gridSpan w:val="2"/>
            <w:hideMark/>
          </w:tcPr>
          <w:p w:rsidR="00F56DD5" w:rsidRPr="00F56DD5" w:rsidRDefault="00F56DD5" w:rsidP="00F56DD5">
            <w:pPr>
              <w:spacing w:line="288" w:lineRule="atLeast"/>
              <w:ind w:firstLine="285"/>
              <w:jc w:val="both"/>
            </w:pPr>
            <w:r w:rsidRPr="00F56DD5">
              <w:t xml:space="preserve">6. Выездная проверка была проведена по адресу (местоположению): </w:t>
            </w:r>
          </w:p>
        </w:tc>
      </w:tr>
      <w:tr w:rsidR="00F56DD5" w:rsidRPr="00F56DD5" w:rsidTr="008D222E">
        <w:tc>
          <w:tcPr>
            <w:tcW w:w="9908" w:type="dxa"/>
            <w:gridSpan w:val="2"/>
            <w:hideMark/>
          </w:tcPr>
          <w:p w:rsidR="00F56DD5" w:rsidRPr="00F56DD5" w:rsidRDefault="00F56DD5" w:rsidP="00F56DD5">
            <w:pPr>
              <w:spacing w:line="288" w:lineRule="atLeast"/>
              <w:ind w:firstLine="285"/>
              <w:jc w:val="both"/>
              <w:rPr>
                <w:sz w:val="19"/>
                <w:szCs w:val="19"/>
              </w:rPr>
            </w:pPr>
            <w:r w:rsidRPr="00F56DD5">
              <w:rPr>
                <w:i/>
                <w:sz w:val="20"/>
                <w:szCs w:val="20"/>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была проведена выездная проверка</w:t>
            </w: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lastRenderedPageBreak/>
              <w:t xml:space="preserve">7. контролируемое лицо: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sz w:val="19"/>
                <w:szCs w:val="19"/>
              </w:rPr>
            </w:pPr>
            <w:r w:rsidRPr="00F56DD5">
              <w:rPr>
                <w:i/>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выездная проверка</w:t>
            </w: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8. Выездная проверка проведена в следующие сроки: </w:t>
            </w:r>
          </w:p>
          <w:p w:rsidR="00F56DD5" w:rsidRPr="00F56DD5" w:rsidRDefault="00F56DD5" w:rsidP="00F56DD5">
            <w:pPr>
              <w:spacing w:line="288" w:lineRule="atLeast"/>
              <w:ind w:firstLine="285"/>
              <w:jc w:val="both"/>
            </w:pPr>
            <w:r w:rsidRPr="00F56DD5">
              <w:t>с "__" ___________ ____ г., ____ час</w:t>
            </w:r>
            <w:proofErr w:type="gramStart"/>
            <w:r w:rsidRPr="00F56DD5">
              <w:t>.</w:t>
            </w:r>
            <w:proofErr w:type="gramEnd"/>
            <w:r w:rsidRPr="00F56DD5">
              <w:t xml:space="preserve"> _____ </w:t>
            </w:r>
            <w:proofErr w:type="gramStart"/>
            <w:r w:rsidRPr="00F56DD5">
              <w:t>м</w:t>
            </w:r>
            <w:proofErr w:type="gramEnd"/>
            <w:r w:rsidRPr="00F56DD5">
              <w:t xml:space="preserve">ин. </w:t>
            </w:r>
          </w:p>
          <w:p w:rsidR="00F56DD5" w:rsidRPr="00F56DD5" w:rsidRDefault="00F56DD5" w:rsidP="00F56DD5">
            <w:pPr>
              <w:spacing w:line="288" w:lineRule="atLeast"/>
              <w:ind w:firstLine="285"/>
              <w:jc w:val="both"/>
              <w:rPr>
                <w:sz w:val="19"/>
                <w:szCs w:val="19"/>
              </w:rPr>
            </w:pPr>
            <w:r w:rsidRPr="00F56DD5">
              <w:t>по "__" ___________ ____ г., ____ час</w:t>
            </w:r>
            <w:proofErr w:type="gramStart"/>
            <w:r w:rsidRPr="00F56DD5">
              <w:t>.</w:t>
            </w:r>
            <w:proofErr w:type="gramEnd"/>
            <w:r w:rsidRPr="00F56DD5">
              <w:t xml:space="preserve"> _____ </w:t>
            </w:r>
            <w:proofErr w:type="gramStart"/>
            <w:r w:rsidRPr="00F56DD5">
              <w:t>м</w:t>
            </w:r>
            <w:proofErr w:type="gramEnd"/>
            <w:r w:rsidRPr="00F56DD5">
              <w:t>ин.</w:t>
            </w: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r w:rsidRPr="00F56DD5">
              <w:rPr>
                <w:i/>
                <w:sz w:val="20"/>
                <w:szCs w:val="20"/>
              </w:rPr>
              <w:t xml:space="preserve">(указываются дата и время фактического начала выездной проверки, а также дата и время фактического окончания выездной проверки, при необходимости указывается часовой пояс)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проведение выездной проверки приостанавливалось в связи </w:t>
            </w:r>
            <w:proofErr w:type="gramStart"/>
            <w:r w:rsidRPr="00F56DD5">
              <w:t>с</w:t>
            </w:r>
            <w:proofErr w:type="gramEnd"/>
            <w:r w:rsidRPr="00F56DD5">
              <w:t xml:space="preserve"> ... </w:t>
            </w:r>
          </w:p>
          <w:p w:rsidR="00F56DD5" w:rsidRPr="00F56DD5" w:rsidRDefault="00F56DD5" w:rsidP="00F56DD5">
            <w:pPr>
              <w:spacing w:line="288" w:lineRule="atLeast"/>
              <w:ind w:firstLine="285"/>
              <w:jc w:val="both"/>
            </w:pPr>
            <w:r w:rsidRPr="00F56DD5">
              <w:t>с "__" ___________ ____ г., ____ час</w:t>
            </w:r>
            <w:proofErr w:type="gramStart"/>
            <w:r w:rsidRPr="00F56DD5">
              <w:t>.</w:t>
            </w:r>
            <w:proofErr w:type="gramEnd"/>
            <w:r w:rsidRPr="00F56DD5">
              <w:t xml:space="preserve"> _____ </w:t>
            </w:r>
            <w:proofErr w:type="gramStart"/>
            <w:r w:rsidRPr="00F56DD5">
              <w:t>м</w:t>
            </w:r>
            <w:proofErr w:type="gramEnd"/>
            <w:r w:rsidRPr="00F56DD5">
              <w:t xml:space="preserve">ин. </w:t>
            </w:r>
          </w:p>
          <w:p w:rsidR="00F56DD5" w:rsidRPr="00F56DD5" w:rsidRDefault="00F56DD5" w:rsidP="00F56DD5">
            <w:pPr>
              <w:spacing w:line="288" w:lineRule="atLeast"/>
              <w:ind w:firstLine="285"/>
              <w:jc w:val="both"/>
              <w:rPr>
                <w:sz w:val="19"/>
                <w:szCs w:val="19"/>
              </w:rPr>
            </w:pPr>
            <w:r w:rsidRPr="00F56DD5">
              <w:t>по "__" ___________ ____ г., ____ час</w:t>
            </w:r>
            <w:proofErr w:type="gramStart"/>
            <w:r w:rsidRPr="00F56DD5">
              <w:t>.</w:t>
            </w:r>
            <w:proofErr w:type="gramEnd"/>
            <w:r w:rsidRPr="00F56DD5">
              <w:t xml:space="preserve"> _____ </w:t>
            </w:r>
            <w:proofErr w:type="gramStart"/>
            <w:r w:rsidRPr="00F56DD5">
              <w:t>м</w:t>
            </w:r>
            <w:proofErr w:type="gramEnd"/>
            <w:r w:rsidRPr="00F56DD5">
              <w:t>ин.</w:t>
            </w: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sz w:val="19"/>
                <w:szCs w:val="19"/>
              </w:rPr>
            </w:pPr>
            <w:r w:rsidRPr="00F56DD5">
              <w:rPr>
                <w:i/>
                <w:sz w:val="20"/>
                <w:szCs w:val="20"/>
              </w:rPr>
              <w:t xml:space="preserve">(указывается основание для приостановления проведения выездной проверки, дата и время начала, а также дата и время </w:t>
            </w:r>
            <w:proofErr w:type="gramStart"/>
            <w:r w:rsidRPr="00F56DD5">
              <w:rPr>
                <w:i/>
                <w:sz w:val="20"/>
                <w:szCs w:val="20"/>
              </w:rPr>
              <w:t>окончания срока приостановления проведения выездной проверки</w:t>
            </w:r>
            <w:proofErr w:type="gramEnd"/>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Срок непосредственного взаимодействия с контролируемым лицом составил: </w:t>
            </w:r>
          </w:p>
          <w:p w:rsidR="00F56DD5" w:rsidRPr="00F56DD5" w:rsidRDefault="00F56DD5" w:rsidP="00F56DD5">
            <w:pPr>
              <w:spacing w:line="288" w:lineRule="atLeast"/>
              <w:ind w:firstLine="285"/>
              <w:jc w:val="both"/>
              <w:rPr>
                <w:sz w:val="19"/>
                <w:szCs w:val="19"/>
              </w:rPr>
            </w:pPr>
            <w:r w:rsidRPr="00F56DD5">
              <w:rPr>
                <w:sz w:val="19"/>
                <w:szCs w:val="19"/>
              </w:rPr>
              <w:t xml:space="preserve">... (часы, минуты)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r w:rsidRPr="00F56DD5">
              <w:rPr>
                <w:i/>
                <w:sz w:val="20"/>
                <w:szCs w:val="20"/>
              </w:rPr>
              <w:t xml:space="preserve">(указывается срок (рабочие дни, часы, минуты), в пределах которого осуществлялось непосредственное взаимодействие с контролируемым лицом по инициативе контролируемого лица)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9. При проведении выездной проверки совершены следующие контрольные (надзорные) действия: </w:t>
            </w:r>
          </w:p>
          <w:p w:rsidR="00F56DD5" w:rsidRPr="00F56DD5" w:rsidRDefault="00F56DD5" w:rsidP="00F56DD5">
            <w:pPr>
              <w:spacing w:line="288" w:lineRule="atLeast"/>
              <w:ind w:firstLine="285"/>
              <w:jc w:val="both"/>
              <w:rPr>
                <w:sz w:val="19"/>
                <w:szCs w:val="19"/>
              </w:rPr>
            </w:pPr>
            <w:r w:rsidRPr="00F56DD5">
              <w:t>1) ...</w:t>
            </w: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proofErr w:type="gramStart"/>
            <w:r w:rsidRPr="00F56DD5">
              <w:rPr>
                <w:i/>
                <w:sz w:val="20"/>
                <w:szCs w:val="20"/>
              </w:rPr>
              <w:t xml:space="preserve">(указывается первое фактически совершенное контрольное (надзорное) действие: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 </w:t>
            </w:r>
            <w:proofErr w:type="gramEnd"/>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в следующие сроки: </w:t>
            </w:r>
          </w:p>
          <w:p w:rsidR="00F56DD5" w:rsidRPr="00F56DD5" w:rsidRDefault="00F56DD5" w:rsidP="00F56DD5">
            <w:pPr>
              <w:spacing w:line="288" w:lineRule="atLeast"/>
              <w:ind w:firstLine="285"/>
              <w:jc w:val="both"/>
            </w:pPr>
            <w:r w:rsidRPr="00F56DD5">
              <w:t>с "__" ___________ ____ г., ____ час</w:t>
            </w:r>
            <w:proofErr w:type="gramStart"/>
            <w:r w:rsidRPr="00F56DD5">
              <w:t>.</w:t>
            </w:r>
            <w:proofErr w:type="gramEnd"/>
            <w:r w:rsidRPr="00F56DD5">
              <w:t xml:space="preserve"> _____ </w:t>
            </w:r>
            <w:proofErr w:type="gramStart"/>
            <w:r w:rsidRPr="00F56DD5">
              <w:t>м</w:t>
            </w:r>
            <w:proofErr w:type="gramEnd"/>
            <w:r w:rsidRPr="00F56DD5">
              <w:t xml:space="preserve">ин. </w:t>
            </w:r>
          </w:p>
          <w:p w:rsidR="00F56DD5" w:rsidRPr="00F56DD5" w:rsidRDefault="00F56DD5" w:rsidP="00F56DD5">
            <w:pPr>
              <w:spacing w:line="288" w:lineRule="atLeast"/>
              <w:ind w:firstLine="285"/>
              <w:jc w:val="both"/>
            </w:pPr>
            <w:r w:rsidRPr="00F56DD5">
              <w:t>по "__" ___________ ____ г., ____ час</w:t>
            </w:r>
            <w:proofErr w:type="gramStart"/>
            <w:r w:rsidRPr="00F56DD5">
              <w:t>.</w:t>
            </w:r>
            <w:proofErr w:type="gramEnd"/>
            <w:r w:rsidRPr="00F56DD5">
              <w:t xml:space="preserve"> _____ </w:t>
            </w:r>
            <w:proofErr w:type="gramStart"/>
            <w:r w:rsidRPr="00F56DD5">
              <w:t>м</w:t>
            </w:r>
            <w:proofErr w:type="gramEnd"/>
            <w:r w:rsidRPr="00F56DD5">
              <w:t xml:space="preserve">ин. </w:t>
            </w:r>
          </w:p>
          <w:p w:rsidR="00F56DD5" w:rsidRPr="00F56DD5" w:rsidRDefault="00F56DD5" w:rsidP="00F56DD5">
            <w:pPr>
              <w:spacing w:line="288" w:lineRule="atLeast"/>
              <w:ind w:firstLine="285"/>
              <w:jc w:val="both"/>
              <w:rPr>
                <w:sz w:val="19"/>
                <w:szCs w:val="19"/>
              </w:rPr>
            </w:pPr>
            <w:r w:rsidRPr="00F56DD5">
              <w:t>по месту .....</w:t>
            </w: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sz w:val="19"/>
                <w:szCs w:val="19"/>
              </w:rPr>
            </w:pPr>
            <w:r w:rsidRPr="00F56DD5">
              <w:rPr>
                <w:sz w:val="19"/>
                <w:szCs w:val="19"/>
              </w:rPr>
              <w:t>(</w:t>
            </w:r>
            <w:r w:rsidRPr="00F56DD5">
              <w:rPr>
                <w:i/>
                <w:sz w:val="20"/>
                <w:szCs w:val="20"/>
              </w:rPr>
              <w:t>указываются даты и места фактически совершенных контрольных (надзорных) действий)</w:t>
            </w: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по </w:t>
            </w:r>
            <w:proofErr w:type="gramStart"/>
            <w:r w:rsidRPr="00F56DD5">
              <w:t>результатам</w:t>
            </w:r>
            <w:proofErr w:type="gramEnd"/>
            <w:r w:rsidRPr="00F56DD5">
              <w:t xml:space="preserve"> которого составлен: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r w:rsidRPr="00F56DD5">
              <w:rPr>
                <w:i/>
                <w:sz w:val="20"/>
                <w:szCs w:val="20"/>
              </w:rPr>
              <w:t xml:space="preserve">(указываются даты составления и реквизиты протоколов и иных документов (в частности,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2) ... </w:t>
            </w:r>
          </w:p>
          <w:p w:rsidR="00F56DD5" w:rsidRPr="00F56DD5" w:rsidRDefault="00F56DD5" w:rsidP="00F56DD5">
            <w:pPr>
              <w:spacing w:line="288" w:lineRule="atLeast"/>
              <w:ind w:firstLine="285"/>
              <w:jc w:val="both"/>
              <w:rPr>
                <w:sz w:val="19"/>
                <w:szCs w:val="19"/>
              </w:rPr>
            </w:pPr>
            <w:r w:rsidRPr="00F56DD5">
              <w:t>...</w:t>
            </w: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r w:rsidRPr="00F56DD5">
              <w:rPr>
                <w:i/>
                <w:sz w:val="20"/>
                <w:szCs w:val="20"/>
              </w:rPr>
              <w:t xml:space="preserve">(указываются аналогичные сведения по второму и иным контрольным (надзорным) действиям)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10. При проведении выездной проверки были рассмотрены следующие документы и сведения: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540"/>
              <w:jc w:val="both"/>
              <w:rPr>
                <w:i/>
                <w:sz w:val="20"/>
                <w:szCs w:val="20"/>
              </w:rPr>
            </w:pPr>
            <w:r w:rsidRPr="00F56DD5">
              <w:rPr>
                <w:i/>
                <w:sz w:val="20"/>
                <w:szCs w:val="20"/>
              </w:rPr>
              <w:t xml:space="preserve">(указываются рассмотренные при проведении выездной проверки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t xml:space="preserve">11. По результатам выездной проверки установлено: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sz w:val="20"/>
                <w:szCs w:val="20"/>
              </w:rPr>
            </w:pPr>
            <w:proofErr w:type="gramStart"/>
            <w:r w:rsidRPr="00F56DD5">
              <w:rPr>
                <w:sz w:val="20"/>
                <w:szCs w:val="20"/>
              </w:rPr>
              <w:t xml:space="preserve">(указываются выводы по результатам проведения выездной проверки: </w:t>
            </w:r>
            <w:proofErr w:type="gramEnd"/>
          </w:p>
          <w:p w:rsidR="00F56DD5" w:rsidRPr="00F56DD5" w:rsidRDefault="00F56DD5" w:rsidP="00F56DD5">
            <w:pPr>
              <w:spacing w:line="288" w:lineRule="atLeast"/>
              <w:ind w:firstLine="540"/>
              <w:jc w:val="both"/>
              <w:rPr>
                <w:i/>
                <w:sz w:val="19"/>
                <w:szCs w:val="19"/>
              </w:rPr>
            </w:pPr>
            <w:r w:rsidRPr="00F56DD5">
              <w:rPr>
                <w:i/>
                <w:sz w:val="19"/>
                <w:szCs w:val="19"/>
              </w:rPr>
              <w:t xml:space="preserve">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выездной проверки; </w:t>
            </w:r>
          </w:p>
          <w:p w:rsidR="00F56DD5" w:rsidRPr="00F56DD5" w:rsidRDefault="00F56DD5" w:rsidP="00F56DD5">
            <w:pPr>
              <w:spacing w:line="288" w:lineRule="atLeast"/>
              <w:ind w:firstLine="540"/>
              <w:jc w:val="both"/>
              <w:rPr>
                <w:i/>
                <w:sz w:val="19"/>
                <w:szCs w:val="19"/>
              </w:rPr>
            </w:pPr>
            <w:proofErr w:type="gramStart"/>
            <w:r w:rsidRPr="00F56DD5">
              <w:rPr>
                <w:i/>
                <w:sz w:val="19"/>
                <w:szCs w:val="19"/>
              </w:rPr>
              <w:lastRenderedPageBreak/>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F56DD5">
              <w:rPr>
                <w:i/>
                <w:sz w:val="19"/>
                <w:szCs w:val="19"/>
              </w:rPr>
              <w:t>нереализации</w:t>
            </w:r>
            <w:proofErr w:type="spellEnd"/>
            <w:r w:rsidRPr="00F56DD5">
              <w:rPr>
                <w:i/>
                <w:sz w:val="19"/>
                <w:szCs w:val="19"/>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w:t>
            </w:r>
            <w:proofErr w:type="gramEnd"/>
            <w:r w:rsidRPr="00F56DD5">
              <w:rPr>
                <w:i/>
                <w:sz w:val="19"/>
                <w:szCs w:val="19"/>
              </w:rPr>
              <w:t xml:space="preserve"> решения контрольного (надзорного) органа, </w:t>
            </w:r>
            <w:proofErr w:type="gramStart"/>
            <w:r w:rsidRPr="00F56DD5">
              <w:rPr>
                <w:i/>
                <w:sz w:val="19"/>
                <w:szCs w:val="19"/>
              </w:rPr>
              <w:t>являющихся</w:t>
            </w:r>
            <w:proofErr w:type="gramEnd"/>
            <w:r w:rsidRPr="00F56DD5">
              <w:rPr>
                <w:i/>
                <w:sz w:val="19"/>
                <w:szCs w:val="19"/>
              </w:rPr>
              <w:t xml:space="preserve"> предметом выездной проверки; </w:t>
            </w:r>
          </w:p>
          <w:p w:rsidR="00F56DD5" w:rsidRPr="00F56DD5" w:rsidRDefault="00F56DD5" w:rsidP="00F56DD5">
            <w:pPr>
              <w:spacing w:line="288" w:lineRule="atLeast"/>
              <w:ind w:firstLine="540"/>
              <w:jc w:val="both"/>
              <w:rPr>
                <w:sz w:val="19"/>
                <w:szCs w:val="19"/>
              </w:rPr>
            </w:pPr>
            <w:r w:rsidRPr="00F56DD5">
              <w:rPr>
                <w:i/>
                <w:sz w:val="19"/>
                <w:szCs w:val="19"/>
              </w:rPr>
              <w:t xml:space="preserve">3) сведения о факте устранения нарушений, указанных в </w:t>
            </w:r>
            <w:hyperlink w:anchor="p14" w:history="1">
              <w:r w:rsidRPr="00593819">
                <w:rPr>
                  <w:i/>
                  <w:color w:val="0000FF"/>
                  <w:sz w:val="19"/>
                  <w:szCs w:val="19"/>
                  <w:u w:val="single"/>
                </w:rPr>
                <w:t>пункте 2</w:t>
              </w:r>
            </w:hyperlink>
            <w:r w:rsidRPr="00F56DD5">
              <w:rPr>
                <w:i/>
                <w:sz w:val="19"/>
                <w:szCs w:val="19"/>
              </w:rPr>
              <w:t xml:space="preserve">, если нарушения устранены до окончания проведения контрольного надзорного (мероприятия)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ind w:firstLine="285"/>
              <w:jc w:val="both"/>
            </w:pPr>
            <w:r w:rsidRPr="00F56DD5">
              <w:lastRenderedPageBreak/>
              <w:t xml:space="preserve">12. К настоящему акту прилагаются: </w:t>
            </w:r>
          </w:p>
          <w:p w:rsidR="00F56DD5" w:rsidRPr="00F56DD5" w:rsidRDefault="00F56DD5" w:rsidP="00F56DD5">
            <w:pPr>
              <w:spacing w:line="288" w:lineRule="atLeast"/>
              <w:ind w:firstLine="285"/>
              <w:jc w:val="both"/>
            </w:pPr>
            <w:r w:rsidRPr="00F56DD5">
              <w:t xml:space="preserve">1) ... </w:t>
            </w:r>
          </w:p>
          <w:p w:rsidR="00F56DD5" w:rsidRPr="00F56DD5" w:rsidRDefault="00F56DD5" w:rsidP="00F56DD5">
            <w:pPr>
              <w:spacing w:line="288" w:lineRule="atLeast"/>
              <w:ind w:firstLine="285"/>
              <w:jc w:val="both"/>
              <w:rPr>
                <w:sz w:val="19"/>
                <w:szCs w:val="19"/>
              </w:rPr>
            </w:pPr>
            <w:r w:rsidRPr="00F56DD5">
              <w:t>...</w:t>
            </w: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spacing w:line="288" w:lineRule="atLeast"/>
              <w:ind w:firstLine="285"/>
              <w:jc w:val="both"/>
              <w:rPr>
                <w:i/>
                <w:sz w:val="20"/>
                <w:szCs w:val="20"/>
              </w:rPr>
            </w:pPr>
            <w:proofErr w:type="gramStart"/>
            <w:r w:rsidRPr="00F56DD5">
              <w:rPr>
                <w:i/>
                <w:sz w:val="20"/>
                <w:szCs w:val="20"/>
              </w:rPr>
              <w:t xml:space="preserve">(указываются протоколы и иные документы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 </w:t>
            </w:r>
            <w:proofErr w:type="gramEnd"/>
          </w:p>
        </w:tc>
      </w:tr>
      <w:tr w:rsidR="00F56DD5" w:rsidRPr="00F56DD5" w:rsidTr="008D222E">
        <w:tc>
          <w:tcPr>
            <w:tcW w:w="9908" w:type="dxa"/>
            <w:gridSpan w:val="2"/>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0" w:type="auto"/>
            <w:tcBorders>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c>
          <w:tcPr>
            <w:tcW w:w="2014" w:type="dxa"/>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0" w:type="auto"/>
            <w:tcBorders>
              <w:top w:val="single" w:sz="6" w:space="0" w:color="000000"/>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c>
          <w:tcPr>
            <w:tcW w:w="2014" w:type="dxa"/>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0" w:type="auto"/>
            <w:tcBorders>
              <w:top w:val="single" w:sz="6" w:space="0" w:color="000000"/>
            </w:tcBorders>
            <w:hideMark/>
          </w:tcPr>
          <w:p w:rsidR="00F56DD5" w:rsidRPr="00F56DD5" w:rsidRDefault="00F56DD5" w:rsidP="00F56DD5">
            <w:pPr>
              <w:jc w:val="center"/>
              <w:rPr>
                <w:i/>
                <w:sz w:val="20"/>
                <w:szCs w:val="20"/>
              </w:rPr>
            </w:pPr>
            <w:r w:rsidRPr="00F56DD5">
              <w:rPr>
                <w:i/>
                <w:sz w:val="20"/>
                <w:szCs w:val="20"/>
              </w:rPr>
              <w:t xml:space="preserve">(должность, фамилия, инициалы инспектора (руководителя группы инспекторов), проводившего выездную проверку) </w:t>
            </w:r>
          </w:p>
        </w:tc>
        <w:tc>
          <w:tcPr>
            <w:tcW w:w="2014" w:type="dxa"/>
            <w:hideMark/>
          </w:tcPr>
          <w:p w:rsidR="00F56DD5" w:rsidRPr="00F56DD5" w:rsidRDefault="00F56DD5" w:rsidP="00F56DD5">
            <w:pPr>
              <w:spacing w:line="288" w:lineRule="atLeast"/>
              <w:rPr>
                <w:i/>
                <w:sz w:val="20"/>
                <w:szCs w:val="20"/>
              </w:rPr>
            </w:pPr>
            <w:r w:rsidRPr="00F56DD5">
              <w:rPr>
                <w:i/>
                <w:sz w:val="20"/>
                <w:szCs w:val="20"/>
              </w:rPr>
              <w:t xml:space="preserve">  </w:t>
            </w:r>
          </w:p>
        </w:tc>
      </w:tr>
      <w:tr w:rsidR="00F56DD5" w:rsidRPr="00F56DD5" w:rsidTr="008D222E">
        <w:tc>
          <w:tcPr>
            <w:tcW w:w="0" w:type="auto"/>
            <w:hideMark/>
          </w:tcPr>
          <w:p w:rsidR="00F56DD5" w:rsidRPr="00F56DD5" w:rsidRDefault="00F56DD5" w:rsidP="00F56DD5">
            <w:pPr>
              <w:spacing w:line="288" w:lineRule="atLeast"/>
              <w:rPr>
                <w:i/>
                <w:sz w:val="20"/>
                <w:szCs w:val="20"/>
              </w:rPr>
            </w:pPr>
            <w:r w:rsidRPr="00F56DD5">
              <w:rPr>
                <w:i/>
                <w:sz w:val="20"/>
                <w:szCs w:val="20"/>
              </w:rPr>
              <w:t xml:space="preserve">  </w:t>
            </w:r>
          </w:p>
        </w:tc>
        <w:tc>
          <w:tcPr>
            <w:tcW w:w="2014" w:type="dxa"/>
            <w:tcBorders>
              <w:bottom w:val="single" w:sz="6" w:space="0" w:color="000000"/>
            </w:tcBorders>
            <w:hideMark/>
          </w:tcPr>
          <w:p w:rsidR="00F56DD5" w:rsidRPr="00F56DD5" w:rsidRDefault="00F56DD5" w:rsidP="00F56DD5">
            <w:pPr>
              <w:spacing w:line="288" w:lineRule="atLeast"/>
              <w:rPr>
                <w:i/>
                <w:sz w:val="20"/>
                <w:szCs w:val="20"/>
              </w:rPr>
            </w:pPr>
            <w:r w:rsidRPr="00F56DD5">
              <w:rPr>
                <w:i/>
                <w:sz w:val="20"/>
                <w:szCs w:val="20"/>
              </w:rPr>
              <w:t xml:space="preserve">  </w:t>
            </w:r>
          </w:p>
        </w:tc>
      </w:tr>
      <w:tr w:rsidR="00F56DD5" w:rsidRPr="00F56DD5" w:rsidTr="008D222E">
        <w:tc>
          <w:tcPr>
            <w:tcW w:w="0" w:type="auto"/>
            <w:hideMark/>
          </w:tcPr>
          <w:p w:rsidR="00F56DD5" w:rsidRPr="00F56DD5" w:rsidRDefault="00F56DD5" w:rsidP="00F56DD5">
            <w:pPr>
              <w:spacing w:line="288" w:lineRule="atLeast"/>
              <w:rPr>
                <w:i/>
                <w:sz w:val="20"/>
                <w:szCs w:val="20"/>
              </w:rPr>
            </w:pPr>
            <w:r w:rsidRPr="00F56DD5">
              <w:rPr>
                <w:i/>
                <w:sz w:val="20"/>
                <w:szCs w:val="20"/>
              </w:rPr>
              <w:t xml:space="preserve">  </w:t>
            </w:r>
          </w:p>
        </w:tc>
        <w:tc>
          <w:tcPr>
            <w:tcW w:w="2014" w:type="dxa"/>
            <w:tcBorders>
              <w:top w:val="single" w:sz="6" w:space="0" w:color="000000"/>
            </w:tcBorders>
            <w:hideMark/>
          </w:tcPr>
          <w:p w:rsidR="00F56DD5" w:rsidRPr="00F56DD5" w:rsidRDefault="00F56DD5" w:rsidP="00F56DD5">
            <w:pPr>
              <w:jc w:val="center"/>
              <w:rPr>
                <w:i/>
                <w:sz w:val="20"/>
                <w:szCs w:val="20"/>
              </w:rPr>
            </w:pPr>
            <w:r w:rsidRPr="00F56DD5">
              <w:rPr>
                <w:i/>
                <w:sz w:val="20"/>
                <w:szCs w:val="20"/>
              </w:rPr>
              <w:t xml:space="preserve">(подпись) </w:t>
            </w:r>
          </w:p>
        </w:tc>
      </w:tr>
      <w:tr w:rsidR="00F56DD5" w:rsidRPr="00F56DD5" w:rsidTr="008D222E">
        <w:tc>
          <w:tcPr>
            <w:tcW w:w="0" w:type="auto"/>
            <w:hideMark/>
          </w:tcPr>
          <w:p w:rsidR="00F56DD5" w:rsidRPr="00F56DD5" w:rsidRDefault="00F56DD5" w:rsidP="00F56DD5">
            <w:pPr>
              <w:spacing w:line="288" w:lineRule="atLeast"/>
              <w:rPr>
                <w:sz w:val="19"/>
                <w:szCs w:val="19"/>
              </w:rPr>
            </w:pPr>
            <w:r w:rsidRPr="00F56DD5">
              <w:rPr>
                <w:sz w:val="19"/>
                <w:szCs w:val="19"/>
              </w:rPr>
              <w:t xml:space="preserve">  </w:t>
            </w:r>
          </w:p>
        </w:tc>
        <w:tc>
          <w:tcPr>
            <w:tcW w:w="2014" w:type="dxa"/>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top w:val="single" w:sz="6" w:space="0" w:color="000000"/>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top w:val="single" w:sz="6" w:space="0" w:color="000000"/>
              <w:bottom w:val="single" w:sz="6" w:space="0" w:color="000000"/>
            </w:tcBorders>
            <w:hideMark/>
          </w:tcPr>
          <w:p w:rsidR="00F56DD5" w:rsidRPr="00F56DD5" w:rsidRDefault="00F56DD5" w:rsidP="00F56DD5">
            <w:pPr>
              <w:spacing w:line="288" w:lineRule="atLeast"/>
              <w:rPr>
                <w:sz w:val="19"/>
                <w:szCs w:val="19"/>
              </w:rPr>
            </w:pPr>
            <w:r w:rsidRPr="00F56DD5">
              <w:rPr>
                <w:sz w:val="19"/>
                <w:szCs w:val="19"/>
              </w:rPr>
              <w:t xml:space="preserve">  </w:t>
            </w:r>
          </w:p>
        </w:tc>
      </w:tr>
      <w:tr w:rsidR="00F56DD5" w:rsidRPr="00F56DD5" w:rsidTr="008D222E">
        <w:tc>
          <w:tcPr>
            <w:tcW w:w="9908" w:type="dxa"/>
            <w:gridSpan w:val="2"/>
            <w:tcBorders>
              <w:top w:val="single" w:sz="6" w:space="0" w:color="000000"/>
            </w:tcBorders>
            <w:hideMark/>
          </w:tcPr>
          <w:p w:rsidR="00F56DD5" w:rsidRPr="00F56DD5" w:rsidRDefault="00F56DD5" w:rsidP="00F56DD5">
            <w:pPr>
              <w:jc w:val="center"/>
              <w:rPr>
                <w:i/>
                <w:sz w:val="20"/>
                <w:szCs w:val="20"/>
              </w:rPr>
            </w:pPr>
            <w:proofErr w:type="gramStart"/>
            <w:r w:rsidRPr="00F56DD5">
              <w:rPr>
                <w:i/>
                <w:sz w:val="20"/>
                <w:szCs w:val="20"/>
              </w:rPr>
              <w:t xml:space="preserve">(фамилия, имя, отчество (при наличии) и должность инспектора, непосредственно подготовившего акт выездной проверки, контактный телефон, электронный адрес (при наличии) </w:t>
            </w:r>
            <w:proofErr w:type="gramEnd"/>
          </w:p>
        </w:tc>
      </w:tr>
    </w:tbl>
    <w:p w:rsidR="00F56DD5" w:rsidRPr="00F56DD5" w:rsidRDefault="00F56DD5" w:rsidP="00F56DD5">
      <w:pPr>
        <w:spacing w:line="288" w:lineRule="atLeast"/>
        <w:jc w:val="both"/>
        <w:rPr>
          <w:i/>
          <w:sz w:val="20"/>
          <w:szCs w:val="20"/>
        </w:rPr>
      </w:pPr>
      <w:r w:rsidRPr="00F56DD5">
        <w:rPr>
          <w:i/>
          <w:sz w:val="20"/>
          <w:szCs w:val="20"/>
        </w:rPr>
        <w:t xml:space="preserve">  </w:t>
      </w:r>
    </w:p>
    <w:tbl>
      <w:tblPr>
        <w:tblW w:w="9916" w:type="dxa"/>
        <w:tblInd w:w="15" w:type="dxa"/>
        <w:tblCellMar>
          <w:left w:w="0" w:type="dxa"/>
          <w:right w:w="0" w:type="dxa"/>
        </w:tblCellMar>
        <w:tblLook w:val="04A0" w:firstRow="1" w:lastRow="0" w:firstColumn="1" w:lastColumn="0" w:noHBand="0" w:noVBand="1"/>
      </w:tblPr>
      <w:tblGrid>
        <w:gridCol w:w="9916"/>
      </w:tblGrid>
      <w:tr w:rsidR="00F56DD5" w:rsidRPr="00F56DD5" w:rsidTr="008D222E">
        <w:tc>
          <w:tcPr>
            <w:tcW w:w="9916" w:type="dxa"/>
            <w:tcBorders>
              <w:top w:val="single" w:sz="6" w:space="0" w:color="000000"/>
              <w:left w:val="single" w:sz="6" w:space="0" w:color="000000"/>
              <w:bottom w:val="single" w:sz="6" w:space="0" w:color="000000"/>
              <w:right w:val="single" w:sz="6" w:space="0" w:color="000000"/>
            </w:tcBorders>
            <w:hideMark/>
          </w:tcPr>
          <w:p w:rsidR="00F56DD5" w:rsidRPr="00F56DD5" w:rsidRDefault="00F56DD5" w:rsidP="00F56DD5">
            <w:pPr>
              <w:spacing w:line="288" w:lineRule="atLeast"/>
              <w:jc w:val="both"/>
            </w:pPr>
            <w:r w:rsidRPr="00F56DD5">
              <w:t xml:space="preserve">Отметка об ознакомлении или об отказе в ознакомлении контролируемого лица или его представителя с актом выездной проверки (дата и время ознакомления) </w:t>
            </w:r>
          </w:p>
        </w:tc>
      </w:tr>
    </w:tbl>
    <w:p w:rsidR="00F56DD5" w:rsidRPr="00F56DD5" w:rsidRDefault="00F56DD5" w:rsidP="00F56DD5">
      <w:pPr>
        <w:spacing w:line="288" w:lineRule="atLeast"/>
        <w:jc w:val="both"/>
      </w:pPr>
      <w:r w:rsidRPr="00F56DD5">
        <w:t xml:space="preserve">  </w:t>
      </w:r>
    </w:p>
    <w:tbl>
      <w:tblPr>
        <w:tblW w:w="9916" w:type="dxa"/>
        <w:tblInd w:w="15" w:type="dxa"/>
        <w:tblCellMar>
          <w:left w:w="0" w:type="dxa"/>
          <w:right w:w="0" w:type="dxa"/>
        </w:tblCellMar>
        <w:tblLook w:val="04A0" w:firstRow="1" w:lastRow="0" w:firstColumn="1" w:lastColumn="0" w:noHBand="0" w:noVBand="1"/>
      </w:tblPr>
      <w:tblGrid>
        <w:gridCol w:w="9916"/>
      </w:tblGrid>
      <w:tr w:rsidR="00F56DD5" w:rsidRPr="00F56DD5" w:rsidTr="008D222E">
        <w:tc>
          <w:tcPr>
            <w:tcW w:w="9916" w:type="dxa"/>
            <w:tcBorders>
              <w:top w:val="single" w:sz="6" w:space="0" w:color="000000"/>
              <w:left w:val="single" w:sz="6" w:space="0" w:color="000000"/>
              <w:bottom w:val="single" w:sz="6" w:space="0" w:color="000000"/>
              <w:right w:val="single" w:sz="6" w:space="0" w:color="000000"/>
            </w:tcBorders>
            <w:hideMark/>
          </w:tcPr>
          <w:p w:rsidR="00F56DD5" w:rsidRPr="00F56DD5" w:rsidRDefault="00F56DD5" w:rsidP="00F56DD5">
            <w:pPr>
              <w:spacing w:line="288" w:lineRule="atLeast"/>
              <w:jc w:val="both"/>
            </w:pPr>
            <w:r w:rsidRPr="00F56DD5">
              <w:t xml:space="preserve">Отметка о направлении акта в электронном виде (адрес электронной почты), в том числе через личный кабинет на специализированном электронном портале </w:t>
            </w:r>
          </w:p>
        </w:tc>
      </w:tr>
    </w:tbl>
    <w:p w:rsidR="00F56DD5" w:rsidRPr="00F56DD5" w:rsidRDefault="00F56DD5" w:rsidP="00F56DD5">
      <w:pPr>
        <w:spacing w:line="288" w:lineRule="atLeast"/>
        <w:jc w:val="both"/>
      </w:pPr>
      <w:r w:rsidRPr="00F56DD5">
        <w:t xml:space="preserve">  </w:t>
      </w:r>
    </w:p>
    <w:p w:rsidR="00F56DD5" w:rsidRPr="00F56DD5" w:rsidRDefault="00F56DD5" w:rsidP="00F56DD5">
      <w:pPr>
        <w:spacing w:line="288" w:lineRule="atLeast"/>
        <w:ind w:firstLine="285"/>
        <w:jc w:val="both"/>
      </w:pPr>
      <w:r w:rsidRPr="00F56DD5">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11" w:history="1">
        <w:r w:rsidRPr="00593819">
          <w:rPr>
            <w:color w:val="0000FF"/>
            <w:u w:val="single"/>
          </w:rPr>
          <w:t>статья 40</w:t>
        </w:r>
      </w:hyperlink>
      <w:r w:rsidRPr="00F56DD5">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w:t>
      </w:r>
      <w:r w:rsidRPr="00593819">
        <w:t>)</w:t>
      </w:r>
      <w:r w:rsidRPr="00F56DD5">
        <w:t xml:space="preserve"> </w:t>
      </w:r>
    </w:p>
    <w:p w:rsidR="00F56DD5" w:rsidRDefault="00F56DD5" w:rsidP="00F56DD5">
      <w:pPr>
        <w:jc w:val="right"/>
      </w:pPr>
    </w:p>
    <w:p w:rsidR="00F56DD5" w:rsidRDefault="00F56DD5" w:rsidP="00F56DD5">
      <w:pPr>
        <w:jc w:val="right"/>
      </w:pPr>
    </w:p>
    <w:p w:rsidR="00F56DD5" w:rsidRDefault="00F56DD5" w:rsidP="00F56DD5">
      <w:pPr>
        <w:jc w:val="right"/>
      </w:pPr>
    </w:p>
    <w:p w:rsidR="00250455" w:rsidRDefault="00250455" w:rsidP="00F56DD5">
      <w:pPr>
        <w:jc w:val="right"/>
      </w:pPr>
    </w:p>
    <w:p w:rsidR="00250455" w:rsidRDefault="00250455" w:rsidP="00F56DD5">
      <w:pPr>
        <w:jc w:val="right"/>
      </w:pPr>
    </w:p>
    <w:p w:rsidR="00250455" w:rsidRDefault="00250455" w:rsidP="00F56DD5">
      <w:pPr>
        <w:jc w:val="right"/>
      </w:pPr>
    </w:p>
    <w:p w:rsidR="00250455" w:rsidRDefault="00250455" w:rsidP="00F56DD5">
      <w:pPr>
        <w:jc w:val="right"/>
      </w:pPr>
    </w:p>
    <w:p w:rsidR="00250455" w:rsidRDefault="00250455" w:rsidP="00F56DD5">
      <w:pPr>
        <w:jc w:val="right"/>
      </w:pPr>
    </w:p>
    <w:p w:rsidR="00250455" w:rsidRDefault="00250455" w:rsidP="00F56DD5">
      <w:pPr>
        <w:jc w:val="right"/>
      </w:pPr>
    </w:p>
    <w:p w:rsidR="00F56DD5" w:rsidRDefault="00F56DD5" w:rsidP="00F56DD5">
      <w:pPr>
        <w:jc w:val="right"/>
      </w:pPr>
    </w:p>
    <w:p w:rsidR="00F56DD5" w:rsidRPr="00593819" w:rsidRDefault="00F56DD5" w:rsidP="00F56DD5">
      <w:pPr>
        <w:shd w:val="clear" w:color="auto" w:fill="FFFFFF"/>
        <w:jc w:val="right"/>
        <w:rPr>
          <w:color w:val="000000" w:themeColor="text1"/>
        </w:rPr>
      </w:pPr>
      <w:r w:rsidRPr="00593819">
        <w:rPr>
          <w:color w:val="000000" w:themeColor="text1"/>
        </w:rPr>
        <w:lastRenderedPageBreak/>
        <w:t>Приложение № 4</w:t>
      </w:r>
    </w:p>
    <w:p w:rsidR="00F56DD5" w:rsidRPr="00593819" w:rsidRDefault="00F56DD5" w:rsidP="00F56DD5">
      <w:pPr>
        <w:shd w:val="clear" w:color="auto" w:fill="FFFFFF"/>
        <w:jc w:val="right"/>
        <w:rPr>
          <w:color w:val="000000" w:themeColor="text1"/>
        </w:rPr>
      </w:pPr>
      <w:r w:rsidRPr="00593819">
        <w:rPr>
          <w:color w:val="000000" w:themeColor="text1"/>
        </w:rPr>
        <w:t>к постановлению администрации</w:t>
      </w:r>
    </w:p>
    <w:p w:rsidR="00F56DD5" w:rsidRPr="00593819" w:rsidRDefault="00F56DD5" w:rsidP="00F56DD5">
      <w:pPr>
        <w:shd w:val="clear" w:color="auto" w:fill="FFFFFF"/>
        <w:jc w:val="right"/>
        <w:rPr>
          <w:color w:val="000000" w:themeColor="text1"/>
        </w:rPr>
      </w:pPr>
      <w:r w:rsidRPr="00593819">
        <w:rPr>
          <w:color w:val="000000" w:themeColor="text1"/>
        </w:rPr>
        <w:t xml:space="preserve">городского поселения Безенчук </w:t>
      </w:r>
    </w:p>
    <w:p w:rsidR="00F56DD5" w:rsidRPr="00593819" w:rsidRDefault="00F56DD5" w:rsidP="00F56DD5">
      <w:pPr>
        <w:shd w:val="clear" w:color="auto" w:fill="FFFFFF"/>
        <w:jc w:val="right"/>
        <w:rPr>
          <w:color w:val="000000" w:themeColor="text1"/>
        </w:rPr>
      </w:pPr>
      <w:r w:rsidRPr="00593819">
        <w:rPr>
          <w:color w:val="000000" w:themeColor="text1"/>
        </w:rPr>
        <w:t xml:space="preserve">муниципального района Безенчукский </w:t>
      </w:r>
    </w:p>
    <w:p w:rsidR="00F56DD5" w:rsidRPr="00593819" w:rsidRDefault="00F56DD5" w:rsidP="00F56DD5">
      <w:pPr>
        <w:shd w:val="clear" w:color="auto" w:fill="FFFFFF"/>
        <w:jc w:val="right"/>
        <w:rPr>
          <w:color w:val="000000" w:themeColor="text1"/>
        </w:rPr>
      </w:pPr>
      <w:r w:rsidRPr="00593819">
        <w:rPr>
          <w:color w:val="000000" w:themeColor="text1"/>
        </w:rPr>
        <w:t xml:space="preserve">Самарской области </w:t>
      </w:r>
    </w:p>
    <w:p w:rsidR="00F56DD5" w:rsidRPr="00593819" w:rsidRDefault="00593819" w:rsidP="00F56DD5">
      <w:pPr>
        <w:jc w:val="right"/>
        <w:rPr>
          <w:color w:val="000000" w:themeColor="text1"/>
        </w:rPr>
      </w:pPr>
      <w:r w:rsidRPr="00593819">
        <w:rPr>
          <w:color w:val="000000" w:themeColor="text1"/>
        </w:rPr>
        <w:t>от     14.10.2025г. №468</w:t>
      </w:r>
    </w:p>
    <w:p w:rsidR="00F56DD5" w:rsidRDefault="00F56DD5" w:rsidP="00F56DD5">
      <w:pPr>
        <w:jc w:val="right"/>
      </w:pPr>
    </w:p>
    <w:p w:rsidR="00F56DD5" w:rsidRDefault="00D93776" w:rsidP="00F56DD5">
      <w:pPr>
        <w:jc w:val="right"/>
      </w:pPr>
      <w:r>
        <w:t>(типовая форма предостережения)</w:t>
      </w:r>
    </w:p>
    <w:p w:rsidR="00D93776" w:rsidRDefault="00D93776" w:rsidP="00F56DD5">
      <w:pPr>
        <w:jc w:val="right"/>
      </w:pPr>
    </w:p>
    <w:p w:rsidR="00D93776" w:rsidRPr="00D93776" w:rsidRDefault="00D93776" w:rsidP="00D93776">
      <w:pPr>
        <w:spacing w:line="288" w:lineRule="atLeast"/>
        <w:jc w:val="right"/>
      </w:pPr>
      <w:proofErr w:type="gramStart"/>
      <w:r w:rsidRPr="00D93776">
        <w:t xml:space="preserve">(Типовая форма </w:t>
      </w:r>
      <w:r w:rsidR="00AC5AAC">
        <w:t>предписания</w:t>
      </w:r>
      <w:proofErr w:type="gramEnd"/>
    </w:p>
    <w:p w:rsidR="00D93776" w:rsidRPr="00D93776" w:rsidRDefault="00D93776" w:rsidP="00D93776">
      <w:pPr>
        <w:spacing w:line="288" w:lineRule="atLeast"/>
        <w:jc w:val="right"/>
      </w:pPr>
      <w:r w:rsidRPr="00D93776">
        <w:t xml:space="preserve">о недопустимости нарушения </w:t>
      </w:r>
    </w:p>
    <w:p w:rsidR="00D93776" w:rsidRPr="00D93776" w:rsidRDefault="00D93776" w:rsidP="00D93776">
      <w:pPr>
        <w:spacing w:line="288" w:lineRule="atLeast"/>
        <w:jc w:val="right"/>
      </w:pPr>
      <w:r w:rsidRPr="00D93776">
        <w:t xml:space="preserve">обязательных требований) </w:t>
      </w:r>
    </w:p>
    <w:p w:rsidR="00D93776" w:rsidRPr="00D93776" w:rsidRDefault="00D93776" w:rsidP="00D93776">
      <w:pPr>
        <w:spacing w:line="288" w:lineRule="atLeast"/>
        <w:jc w:val="both"/>
      </w:pPr>
      <w:r w:rsidRPr="00D93776">
        <w:t xml:space="preserve">  </w:t>
      </w:r>
    </w:p>
    <w:tbl>
      <w:tblPr>
        <w:tblW w:w="0" w:type="auto"/>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356"/>
        <w:gridCol w:w="225"/>
      </w:tblGrid>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both"/>
            </w:pPr>
            <w:r w:rsidRPr="00AC5AAC">
              <w:rPr>
                <w:color w:val="000000"/>
                <w:sz w:val="28"/>
                <w:szCs w:val="28"/>
              </w:rPr>
              <w:t>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(указывается наименование контрольного органа)</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both"/>
            </w:pPr>
            <w:r w:rsidRPr="00AC5AAC">
              <w:rPr>
                <w:color w:val="000000"/>
                <w:sz w:val="28"/>
                <w:szCs w:val="28"/>
              </w:rPr>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pPr>
            <w:r w:rsidRPr="00AC5AAC">
              <w:rPr>
                <w:color w:val="000000"/>
              </w:rPr>
              <w:t xml:space="preserve">от «___» ___________ 20__ г., </w:t>
            </w:r>
          </w:p>
          <w:p w:rsidR="00AC5AAC" w:rsidRPr="00AC5AAC" w:rsidRDefault="00AC5AAC" w:rsidP="00AC5AAC">
            <w:pPr>
              <w:jc w:val="center"/>
              <w:rPr>
                <w:sz w:val="20"/>
                <w:szCs w:val="20"/>
              </w:rPr>
            </w:pPr>
            <w:r w:rsidRPr="00AC5AAC">
              <w:rPr>
                <w:i/>
                <w:iCs/>
                <w:color w:val="000000"/>
                <w:sz w:val="20"/>
                <w:szCs w:val="20"/>
              </w:rPr>
              <w:t>(дата составления предписания)</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both"/>
            </w:pP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both"/>
            </w:pPr>
            <w:r w:rsidRPr="00AC5AAC">
              <w:rPr>
                <w:color w:val="000000"/>
                <w:sz w:val="28"/>
                <w:szCs w:val="28"/>
              </w:rPr>
              <w:t>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(место составления предписания)</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both"/>
            </w:pPr>
            <w:r w:rsidRPr="00AC5AAC">
              <w:rPr>
                <w:color w:val="000000"/>
                <w:sz w:val="28"/>
                <w:szCs w:val="28"/>
              </w:rPr>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center"/>
              <w:rPr>
                <w:color w:val="000000"/>
              </w:rPr>
            </w:pPr>
            <w:r w:rsidRPr="00AC5AAC">
              <w:rPr>
                <w:color w:val="000000"/>
                <w:sz w:val="28"/>
                <w:szCs w:val="28"/>
              </w:rPr>
              <w:t> </w:t>
            </w:r>
            <w:r w:rsidRPr="00AC5AAC">
              <w:rPr>
                <w:color w:val="000000"/>
              </w:rPr>
              <w:t>Предписание</w:t>
            </w:r>
          </w:p>
          <w:p w:rsid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center"/>
            </w:pPr>
            <w:r>
              <w:t xml:space="preserve">о недопустимости нарушения </w:t>
            </w:r>
          </w:p>
          <w:p w:rsidR="00AC5AAC" w:rsidRP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center"/>
            </w:pPr>
            <w:r>
              <w:t>обязательных требований</w:t>
            </w:r>
          </w:p>
          <w:p w:rsidR="00AC5AAC" w:rsidRP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center"/>
            </w:pPr>
            <w:r w:rsidRPr="00AC5AAC">
              <w:t> </w:t>
            </w:r>
          </w:p>
          <w:p w:rsidR="00AC5AAC" w:rsidRPr="00AC5AAC" w:rsidRDefault="00AC5AAC" w:rsidP="00AC5AAC">
            <w:pPr>
              <w:jc w:val="both"/>
            </w:pPr>
            <w:r w:rsidRPr="00AC5AAC">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1. Предписание выдано по итогам проведения контрольного мероприятия в соответствии с решением:</w:t>
            </w:r>
          </w:p>
          <w:p w:rsidR="00AC5AAC" w:rsidRPr="00AC5AAC" w:rsidRDefault="00AC5AAC" w:rsidP="00AC5AAC">
            <w:pPr>
              <w:ind w:firstLine="694"/>
              <w:jc w:val="both"/>
            </w:pPr>
            <w:r w:rsidRPr="00AC5AAC">
              <w:t>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sz w:val="28"/>
                <w:szCs w:val="28"/>
              </w:rPr>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widowControl w:val="0"/>
              <w:ind w:firstLine="694"/>
              <w:jc w:val="both"/>
            </w:pPr>
            <w:r w:rsidRPr="00AC5AAC">
              <w:rPr>
                <w:color w:val="000000"/>
              </w:rPr>
              <w:t>2. Вид муниципального контроля:</w:t>
            </w:r>
          </w:p>
          <w:p w:rsidR="00AC5AAC" w:rsidRPr="00AC5AAC" w:rsidRDefault="00AC5AAC" w:rsidP="00AC5AAC">
            <w:pPr>
              <w:widowControl w:val="0"/>
              <w:jc w:val="both"/>
            </w:pPr>
            <w:r w:rsidRPr="00AC5AAC">
              <w:rPr>
                <w:color w:val="000000"/>
              </w:rPr>
              <w:t>_____________________________________________________________________________</w:t>
            </w:r>
          </w:p>
          <w:p w:rsidR="00AC5AAC" w:rsidRPr="00AC5AAC" w:rsidRDefault="00AC5AAC" w:rsidP="00AC5AAC">
            <w:pPr>
              <w:widowControl w:val="0"/>
              <w:jc w:val="center"/>
            </w:pPr>
            <w:r w:rsidRPr="00AC5AAC">
              <w:rPr>
                <w:i/>
                <w:iCs/>
                <w:color w:val="000000"/>
                <w:sz w:val="20"/>
                <w:szCs w:val="20"/>
              </w:rPr>
              <w:t>(указывается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r w:rsidRPr="00AC5AAC">
              <w:rPr>
                <w:i/>
                <w:iCs/>
                <w:color w:val="000000"/>
              </w:rPr>
              <w:t>)</w:t>
            </w:r>
          </w:p>
          <w:p w:rsidR="00AC5AAC" w:rsidRPr="00AC5AAC" w:rsidRDefault="00AC5AAC" w:rsidP="00AC5AAC">
            <w:pPr>
              <w:ind w:firstLine="694"/>
              <w:jc w:val="both"/>
            </w:pPr>
            <w:r w:rsidRPr="00AC5AAC">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3. Контрольное мероприятие проведено:</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numPr>
                <w:ilvl w:val="0"/>
                <w:numId w:val="1"/>
              </w:numPr>
              <w:ind w:left="1774"/>
              <w:jc w:val="both"/>
            </w:pPr>
            <w:r w:rsidRPr="00AC5AAC">
              <w:rPr>
                <w:color w:val="000000"/>
              </w:rPr>
              <w:t>...</w:t>
            </w:r>
          </w:p>
          <w:p w:rsidR="00AC5AAC" w:rsidRPr="00AC5AAC" w:rsidRDefault="00AC5AAC" w:rsidP="00AC5AAC">
            <w:pPr>
              <w:numPr>
                <w:ilvl w:val="0"/>
                <w:numId w:val="1"/>
              </w:numPr>
              <w:ind w:left="1774"/>
              <w:jc w:val="both"/>
            </w:pPr>
            <w:r w:rsidRPr="00AC5AAC">
              <w:rPr>
                <w:color w:val="000000"/>
              </w:rPr>
              <w:t>…</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proofErr w:type="gramStart"/>
            <w:r w:rsidRPr="00AC5AAC">
              <w:rPr>
                <w:i/>
                <w:iCs/>
                <w:color w:val="000000"/>
                <w:sz w:val="20"/>
                <w:szCs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w:t>
            </w:r>
            <w:proofErr w:type="gramEnd"/>
            <w:r w:rsidRPr="00AC5AAC">
              <w:rPr>
                <w:i/>
                <w:iCs/>
                <w:color w:val="000000"/>
                <w:sz w:val="20"/>
                <w:szCs w:val="20"/>
              </w:rPr>
              <w:t xml:space="preserve">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w:t>
            </w:r>
            <w:proofErr w:type="gramStart"/>
            <w:r w:rsidRPr="00AC5AAC">
              <w:rPr>
                <w:i/>
                <w:iCs/>
                <w:color w:val="000000"/>
                <w:sz w:val="20"/>
                <w:szCs w:val="20"/>
              </w:rPr>
              <w:t xml:space="preserve">их) </w:t>
            </w:r>
            <w:proofErr w:type="gramEnd"/>
            <w:r w:rsidRPr="00AC5AAC">
              <w:rPr>
                <w:i/>
                <w:iCs/>
                <w:color w:val="000000"/>
                <w:sz w:val="20"/>
                <w:szCs w:val="20"/>
              </w:rPr>
              <w:t>замена была проведена после начала контрольного мероприятия)</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sz w:val="28"/>
                <w:szCs w:val="28"/>
              </w:rPr>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4. К проведению контрольного мероприятия были привлечены:</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специалисты:</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1)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2)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(указываются фамилии, имена, отчества (при наличии), должности специалистов, если они привлекались);</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rPr>
                <w:sz w:val="20"/>
                <w:szCs w:val="20"/>
              </w:rPr>
            </w:pPr>
            <w:r w:rsidRPr="00AC5AAC">
              <w:rPr>
                <w:color w:val="000000"/>
                <w:sz w:val="20"/>
                <w:szCs w:val="20"/>
              </w:rPr>
              <w:t>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rPr>
                <w:i/>
                <w:sz w:val="20"/>
                <w:szCs w:val="20"/>
              </w:rPr>
            </w:pPr>
            <w:r w:rsidRPr="00AC5AAC">
              <w:rPr>
                <w:i/>
                <w:color w:val="000000"/>
                <w:sz w:val="20"/>
                <w:szCs w:val="20"/>
              </w:rPr>
              <w:t>эксперты (экспертные организации):</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lastRenderedPageBreak/>
              <w:t>1)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sz w:val="28"/>
                <w:szCs w:val="28"/>
              </w:rPr>
              <w:t>2)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AC5AAC" w:rsidRPr="00AC5AAC" w:rsidRDefault="00AC5AAC" w:rsidP="00AC5AAC">
            <w:pPr>
              <w:jc w:val="center"/>
            </w:pPr>
            <w:r w:rsidRPr="00AC5AAC">
              <w:rPr>
                <w:i/>
                <w:iCs/>
                <w:color w:val="000000"/>
                <w:sz w:val="20"/>
                <w:szCs w:val="20"/>
              </w:rPr>
              <w:t xml:space="preserve">в случае </w:t>
            </w:r>
            <w:proofErr w:type="spellStart"/>
            <w:r w:rsidRPr="00AC5AAC">
              <w:rPr>
                <w:i/>
                <w:iCs/>
                <w:color w:val="000000"/>
                <w:sz w:val="20"/>
                <w:szCs w:val="20"/>
              </w:rPr>
              <w:t>непривлечения</w:t>
            </w:r>
            <w:proofErr w:type="spellEnd"/>
            <w:r w:rsidRPr="00AC5AAC">
              <w:rPr>
                <w:i/>
                <w:iCs/>
                <w:color w:val="000000"/>
                <w:sz w:val="20"/>
                <w:szCs w:val="20"/>
              </w:rPr>
              <w:t> специалистов, экспертов (экспертных организаций) пункт может быть исключен)</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sz w:val="28"/>
                <w:szCs w:val="28"/>
              </w:rPr>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5. Контрольное мероприятие проведено в отношении:</w:t>
            </w:r>
          </w:p>
          <w:p w:rsidR="00AC5AAC" w:rsidRPr="00AC5AAC" w:rsidRDefault="00AC5AAC" w:rsidP="00AC5AAC">
            <w:pPr>
              <w:ind w:firstLine="694"/>
              <w:jc w:val="both"/>
            </w:pPr>
            <w:r w:rsidRPr="00AC5AAC">
              <w:t> </w:t>
            </w:r>
          </w:p>
          <w:p w:rsidR="00AC5AAC" w:rsidRPr="00AC5AAC" w:rsidRDefault="00AC5AAC" w:rsidP="00AC5AAC">
            <w:pPr>
              <w:ind w:firstLine="694"/>
              <w:jc w:val="both"/>
              <w:rPr>
                <w:sz w:val="20"/>
                <w:szCs w:val="20"/>
              </w:rPr>
            </w:pPr>
            <w:r w:rsidRPr="00AC5AAC">
              <w:rPr>
                <w:sz w:val="20"/>
                <w:szCs w:val="20"/>
              </w:rPr>
              <w:t>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(указывается объект контроля, в отношении которого проведено контрольное мероприятие)</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rPr>
                <w:sz w:val="20"/>
                <w:szCs w:val="20"/>
              </w:rPr>
            </w:pPr>
            <w:r w:rsidRPr="00AC5AAC">
              <w:rPr>
                <w:color w:val="000000"/>
                <w:sz w:val="20"/>
                <w:szCs w:val="20"/>
              </w:rPr>
              <w:t> </w:t>
            </w:r>
          </w:p>
        </w:tc>
      </w:tr>
      <w:tr w:rsidR="00AC5AAC" w:rsidRPr="00AC5AAC" w:rsidTr="005D152B">
        <w:trPr>
          <w:tblCellSpacing w:w="0" w:type="dxa"/>
        </w:trPr>
        <w:tc>
          <w:tcPr>
            <w:tcW w:w="9581" w:type="dxa"/>
            <w:gridSpan w:val="2"/>
            <w:tcBorders>
              <w:top w:val="nil"/>
              <w:left w:val="nil"/>
              <w:bottom w:val="single" w:sz="6" w:space="0" w:color="000000"/>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по адресу (местоположению):</w:t>
            </w:r>
          </w:p>
          <w:p w:rsidR="00AC5AAC" w:rsidRPr="00AC5AAC" w:rsidRDefault="00AC5AAC" w:rsidP="00AC5AAC">
            <w:pPr>
              <w:ind w:firstLine="694"/>
              <w:jc w:val="both"/>
            </w:pPr>
            <w:r w:rsidRPr="00AC5AAC">
              <w:t> </w:t>
            </w:r>
          </w:p>
          <w:p w:rsidR="00AC5AAC" w:rsidRPr="00AC5AAC" w:rsidRDefault="00AC5AAC" w:rsidP="00AC5AAC">
            <w:pPr>
              <w:ind w:firstLine="694"/>
              <w:jc w:val="both"/>
            </w:pPr>
            <w:r w:rsidRPr="00AC5AAC">
              <w:t>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hanging="15"/>
              <w:jc w:val="center"/>
              <w:rPr>
                <w:sz w:val="20"/>
                <w:szCs w:val="20"/>
              </w:rPr>
            </w:pPr>
            <w:r w:rsidRPr="00AC5AAC">
              <w:rPr>
                <w:i/>
                <w:iCs/>
                <w:color w:val="000000"/>
                <w:sz w:val="20"/>
                <w:szCs w:val="20"/>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rPr>
                <w:sz w:val="20"/>
                <w:szCs w:val="20"/>
              </w:rPr>
            </w:pPr>
            <w:r w:rsidRPr="00AC5AAC">
              <w:rPr>
                <w:color w:val="000000"/>
                <w:sz w:val="20"/>
                <w:szCs w:val="20"/>
              </w:rPr>
              <w:t> </w:t>
            </w:r>
          </w:p>
        </w:tc>
      </w:tr>
      <w:tr w:rsidR="00AC5AAC" w:rsidRPr="00AC5AAC" w:rsidTr="005D152B">
        <w:trPr>
          <w:tblCellSpacing w:w="0" w:type="dxa"/>
        </w:trPr>
        <w:tc>
          <w:tcPr>
            <w:tcW w:w="9581" w:type="dxa"/>
            <w:gridSpan w:val="2"/>
            <w:tcBorders>
              <w:top w:val="nil"/>
              <w:left w:val="nil"/>
              <w:bottom w:val="single" w:sz="6" w:space="0" w:color="000000"/>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jc w:val="both"/>
            </w:pPr>
            <w:r w:rsidRPr="00AC5AAC">
              <w:rPr>
                <w:color w:val="000000"/>
              </w:rPr>
              <w:t>6. Контролируемые лица:</w:t>
            </w:r>
          </w:p>
          <w:p w:rsidR="00AC5AAC" w:rsidRPr="00AC5AAC" w:rsidRDefault="00AC5AAC" w:rsidP="00AC5AAC">
            <w:pPr>
              <w:ind w:firstLine="694"/>
              <w:jc w:val="both"/>
            </w:pPr>
            <w:r w:rsidRPr="00AC5AAC">
              <w:t> </w:t>
            </w:r>
          </w:p>
          <w:p w:rsidR="00AC5AAC" w:rsidRPr="00AC5AAC" w:rsidRDefault="00AC5AAC" w:rsidP="00AC5AAC">
            <w:pPr>
              <w:ind w:firstLine="694"/>
              <w:jc w:val="both"/>
            </w:pPr>
            <w:r w:rsidRPr="00AC5AAC">
              <w:t> </w:t>
            </w:r>
          </w:p>
        </w:tc>
      </w:tr>
      <w:tr w:rsidR="00AC5AAC" w:rsidRPr="00AC5AAC" w:rsidTr="005D152B">
        <w:trPr>
          <w:tblCellSpacing w:w="0" w:type="dxa"/>
        </w:trPr>
        <w:tc>
          <w:tcPr>
            <w:tcW w:w="9581" w:type="dxa"/>
            <w:gridSpan w:val="2"/>
            <w:tcBorders>
              <w:top w:val="single" w:sz="6" w:space="0" w:color="000000"/>
              <w:left w:val="nil"/>
              <w:bottom w:val="single" w:sz="6" w:space="0" w:color="000000"/>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AC5AAC" w:rsidRPr="00AC5AAC" w:rsidRDefault="00AC5AAC" w:rsidP="00AC5AAC">
            <w:pPr>
              <w:jc w:val="center"/>
            </w:pPr>
            <w:r w:rsidRPr="00AC5AAC">
              <w:t> </w:t>
            </w:r>
          </w:p>
          <w:p w:rsidR="00AC5AAC" w:rsidRPr="00AC5AAC" w:rsidRDefault="00AC5AAC" w:rsidP="00AC5AAC">
            <w:pPr>
              <w:jc w:val="center"/>
            </w:pPr>
            <w:r w:rsidRPr="00AC5AAC">
              <w:t> </w:t>
            </w:r>
          </w:p>
        </w:tc>
      </w:tr>
      <w:tr w:rsidR="00AC5AAC" w:rsidRPr="00AC5AAC" w:rsidTr="005D152B">
        <w:trPr>
          <w:tblCellSpacing w:w="0" w:type="dxa"/>
        </w:trPr>
        <w:tc>
          <w:tcPr>
            <w:tcW w:w="9581"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firstLine="694"/>
            </w:pPr>
            <w:r w:rsidRPr="00AC5AAC">
              <w:rPr>
                <w:color w:val="000000"/>
              </w:rPr>
              <w:t>7. В ходе проведения контрольного мероприятия выявлены следующие нарушения:</w:t>
            </w:r>
          </w:p>
          <w:p w:rsidR="00AC5AAC" w:rsidRPr="00AC5AAC" w:rsidRDefault="00AC5AAC" w:rsidP="00AC5AAC">
            <w:pPr>
              <w:ind w:hanging="15"/>
            </w:pPr>
            <w:r w:rsidRPr="00AC5AAC">
              <w:rPr>
                <w:color w:val="000000"/>
                <w:sz w:val="28"/>
                <w:szCs w:val="28"/>
              </w:rPr>
              <w:t>___________________________________________________________________</w:t>
            </w:r>
          </w:p>
          <w:p w:rsidR="00AC5AAC" w:rsidRPr="00AC5AAC" w:rsidRDefault="008D222E" w:rsidP="008D222E">
            <w:pPr>
              <w:ind w:hanging="15"/>
            </w:pPr>
            <w:r>
              <w:t> </w:t>
            </w:r>
          </w:p>
        </w:tc>
      </w:tr>
      <w:tr w:rsidR="00AC5AAC" w:rsidRPr="00AC5AAC" w:rsidTr="005D152B">
        <w:trPr>
          <w:tblCellSpacing w:w="0" w:type="dxa"/>
        </w:trPr>
        <w:tc>
          <w:tcPr>
            <w:tcW w:w="9581"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ind w:hanging="15"/>
              <w:jc w:val="center"/>
              <w:rPr>
                <w:sz w:val="20"/>
                <w:szCs w:val="20"/>
              </w:rPr>
            </w:pPr>
            <w:proofErr w:type="gramStart"/>
            <w:r w:rsidRPr="00AC5AAC">
              <w:rPr>
                <w:i/>
                <w:iCs/>
                <w:color w:val="000000"/>
                <w:sz w:val="20"/>
                <w:szCs w:val="20"/>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AC5AAC">
              <w:rPr>
                <w:i/>
                <w:iCs/>
                <w:color w:val="000000"/>
                <w:sz w:val="20"/>
                <w:szCs w:val="20"/>
              </w:rPr>
              <w:t>нереализации</w:t>
            </w:r>
            <w:proofErr w:type="spellEnd"/>
            <w:r w:rsidRPr="00AC5AAC">
              <w:rPr>
                <w:i/>
                <w:iCs/>
                <w:color w:val="000000"/>
                <w:sz w:val="20"/>
                <w:szCs w:val="20"/>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w:t>
            </w:r>
            <w:proofErr w:type="gramEnd"/>
            <w:r w:rsidRPr="00AC5AAC">
              <w:rPr>
                <w:i/>
                <w:iCs/>
                <w:color w:val="000000"/>
                <w:sz w:val="20"/>
                <w:szCs w:val="20"/>
              </w:rPr>
              <w:t xml:space="preserve"> неисполнении ранее принятого решения органа муниципального контроля, </w:t>
            </w:r>
            <w:proofErr w:type="gramStart"/>
            <w:r w:rsidRPr="00AC5AAC">
              <w:rPr>
                <w:i/>
                <w:iCs/>
                <w:color w:val="000000"/>
                <w:sz w:val="20"/>
                <w:szCs w:val="20"/>
              </w:rPr>
              <w:t>являющихся</w:t>
            </w:r>
            <w:proofErr w:type="gramEnd"/>
            <w:r w:rsidRPr="00AC5AAC">
              <w:rPr>
                <w:i/>
                <w:iCs/>
                <w:color w:val="000000"/>
                <w:sz w:val="20"/>
                <w:szCs w:val="20"/>
              </w:rPr>
              <w:t xml:space="preserve"> предметом контрольного мероприятия)</w:t>
            </w:r>
          </w:p>
        </w:tc>
      </w:tr>
      <w:tr w:rsidR="00AC5AAC" w:rsidRPr="00AC5AAC" w:rsidTr="00AC5AAC">
        <w:trPr>
          <w:gridAfter w:val="1"/>
          <w:wAfter w:w="225" w:type="dxa"/>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both"/>
            </w:pPr>
            <w:r w:rsidRPr="00AC5AAC">
              <w:t> </w:t>
            </w:r>
            <w:r w:rsidRPr="00AC5AAC">
              <w:rPr>
                <w:color w:val="000000"/>
                <w:sz w:val="28"/>
                <w:szCs w:val="28"/>
              </w:rPr>
              <w:t> </w:t>
            </w:r>
          </w:p>
        </w:tc>
      </w:tr>
      <w:tr w:rsidR="00AC5AAC" w:rsidRPr="00AC5AAC" w:rsidTr="00AC5AAC">
        <w:trPr>
          <w:gridAfter w:val="1"/>
          <w:wAfter w:w="225" w:type="dxa"/>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(указывается наименование контрольного органа)</w:t>
            </w:r>
          </w:p>
        </w:tc>
      </w:tr>
    </w:tbl>
    <w:p w:rsidR="00AC5AAC" w:rsidRPr="00AC5AAC" w:rsidRDefault="00AC5AAC" w:rsidP="00AC5AAC">
      <w:pPr>
        <w:jc w:val="center"/>
      </w:pPr>
      <w:r w:rsidRPr="00AC5AAC">
        <w:t> </w:t>
      </w:r>
    </w:p>
    <w:p w:rsidR="00AC5AAC" w:rsidRPr="00AC5AAC" w:rsidRDefault="00AC5AAC" w:rsidP="00AC5AAC">
      <w:pPr>
        <w:jc w:val="center"/>
      </w:pPr>
      <w:r w:rsidRPr="00AC5AAC">
        <w:rPr>
          <w:color w:val="000000"/>
          <w:shd w:val="clear" w:color="auto" w:fill="FFFFFF"/>
        </w:rPr>
        <w:t>ПРЕДПИСЫВАЕТ</w:t>
      </w:r>
    </w:p>
    <w:p w:rsidR="00AC5AAC" w:rsidRPr="00AC5AAC" w:rsidRDefault="00AC5AAC" w:rsidP="00AC5AAC">
      <w:r w:rsidRPr="00AC5AAC">
        <w:t> </w:t>
      </w:r>
    </w:p>
    <w:p w:rsidR="00AC5AAC" w:rsidRPr="00AC5AAC" w:rsidRDefault="00AC5AAC" w:rsidP="00AC5AAC">
      <w:pPr>
        <w:jc w:val="both"/>
        <w:rPr>
          <w:sz w:val="20"/>
          <w:szCs w:val="20"/>
        </w:rPr>
      </w:pPr>
      <w:r w:rsidRPr="00AC5AAC">
        <w:rPr>
          <w:color w:val="000000"/>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AC5AAC">
        <w:rPr>
          <w:i/>
          <w:iCs/>
          <w:color w:val="000000"/>
          <w:sz w:val="20"/>
          <w:szCs w:val="20"/>
          <w:shd w:val="clear" w:color="auto" w:fill="FFFFFF"/>
        </w:rPr>
        <w:t xml:space="preserve">(указать </w:t>
      </w:r>
      <w:proofErr w:type="gramStart"/>
      <w:r w:rsidRPr="00AC5AAC">
        <w:rPr>
          <w:i/>
          <w:iCs/>
          <w:color w:val="000000"/>
          <w:sz w:val="20"/>
          <w:szCs w:val="20"/>
          <w:shd w:val="clear" w:color="auto" w:fill="FFFFFF"/>
        </w:rPr>
        <w:t>нужное</w:t>
      </w:r>
      <w:proofErr w:type="gramEnd"/>
      <w:r w:rsidRPr="00AC5AAC">
        <w:rPr>
          <w:i/>
          <w:iCs/>
          <w:color w:val="000000"/>
          <w:sz w:val="20"/>
          <w:szCs w:val="20"/>
          <w:shd w:val="clear" w:color="auto" w:fill="FFFFFF"/>
        </w:rPr>
        <w:t>)</w:t>
      </w:r>
      <w:r w:rsidRPr="00AC5AAC">
        <w:rPr>
          <w:i/>
          <w:iCs/>
          <w:color w:val="000000"/>
          <w:shd w:val="clear" w:color="auto" w:fill="FFFFFF"/>
        </w:rPr>
        <w:t xml:space="preserve"> </w:t>
      </w:r>
      <w:r w:rsidRPr="00AC5AAC">
        <w:rPr>
          <w:color w:val="000000"/>
          <w:shd w:val="clear" w:color="auto" w:fill="FFFFFF"/>
        </w:rPr>
        <w:t>в срок до _____________</w:t>
      </w:r>
      <w:r w:rsidRPr="00AC5AAC">
        <w:rPr>
          <w:color w:val="000000"/>
          <w:sz w:val="28"/>
          <w:szCs w:val="28"/>
          <w:shd w:val="clear" w:color="auto" w:fill="FFFFFF"/>
        </w:rPr>
        <w:t xml:space="preserve"> </w:t>
      </w:r>
      <w:r w:rsidRPr="00AC5AAC">
        <w:rPr>
          <w:i/>
          <w:iCs/>
          <w:color w:val="000000"/>
          <w:sz w:val="20"/>
          <w:szCs w:val="20"/>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AC5AAC" w:rsidRP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firstLine="709"/>
        <w:jc w:val="both"/>
      </w:pPr>
      <w:r w:rsidRPr="00AC5AAC">
        <w:t> </w:t>
      </w:r>
    </w:p>
    <w:p w:rsidR="00AC5AAC" w:rsidRP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firstLine="709"/>
        <w:jc w:val="both"/>
      </w:pPr>
      <w:proofErr w:type="gramStart"/>
      <w:r w:rsidRPr="00AC5AAC">
        <w:rPr>
          <w:color w:val="000000"/>
        </w:rPr>
        <w:t xml:space="preserve">О результатах исполнения настоящего Предписания следует проинформировать ___________________________ </w:t>
      </w:r>
      <w:r w:rsidRPr="00AC5AAC">
        <w:rPr>
          <w:i/>
          <w:iCs/>
          <w:color w:val="000000"/>
        </w:rPr>
        <w:t>(указывается наименование контрольного органа) </w:t>
      </w:r>
      <w:r w:rsidRPr="00AC5AAC">
        <w:rPr>
          <w:color w:val="000000"/>
        </w:rPr>
        <w:t>в письменной форме или в электронной форме с приложением копий подтверждающих документов до «____» ___________20___г.</w:t>
      </w:r>
      <w:r w:rsidRPr="00AC5AAC">
        <w:rPr>
          <w:color w:val="000000"/>
          <w:sz w:val="28"/>
          <w:szCs w:val="28"/>
        </w:rPr>
        <w:t xml:space="preserve"> </w:t>
      </w:r>
      <w:r w:rsidRPr="00AC5AAC">
        <w:rPr>
          <w:i/>
          <w:iCs/>
          <w:color w:val="000000"/>
          <w:sz w:val="20"/>
          <w:szCs w:val="20"/>
        </w:rPr>
        <w:t>(указывается не меньший, чем в предыдущем абзаце, срок)</w:t>
      </w:r>
      <w:r w:rsidRPr="00AC5AAC">
        <w:rPr>
          <w:color w:val="000000"/>
          <w:sz w:val="28"/>
          <w:szCs w:val="28"/>
        </w:rPr>
        <w:t> </w:t>
      </w:r>
      <w:r w:rsidRPr="00AC5AAC">
        <w:rPr>
          <w:color w:val="000000"/>
        </w:rPr>
        <w:t>или не позднее 30 дней с даты исполнения Предписания).</w:t>
      </w:r>
      <w:proofErr w:type="gramEnd"/>
    </w:p>
    <w:p w:rsidR="00AC5AAC" w:rsidRP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firstLine="709"/>
        <w:jc w:val="both"/>
      </w:pPr>
      <w:r w:rsidRPr="00AC5AAC">
        <w:rPr>
          <w:color w:val="000000"/>
        </w:rPr>
        <w:lastRenderedPageBreak/>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r w:rsidRPr="005D152B">
        <w:rPr>
          <w:color w:val="000000"/>
          <w:vertAlign w:val="superscript"/>
        </w:rPr>
        <w:footnoteReference w:id="1"/>
      </w:r>
      <w:r w:rsidRPr="005D152B">
        <w:rPr>
          <w:color w:val="000000"/>
          <w:vertAlign w:val="superscript"/>
        </w:rPr>
        <w:t>[1]</w:t>
      </w:r>
      <w:r w:rsidRPr="00AC5AAC">
        <w:rPr>
          <w:color w:val="000000"/>
        </w:rPr>
        <w:t>.</w:t>
      </w:r>
    </w:p>
    <w:p w:rsidR="00AC5AAC" w:rsidRPr="00AC5AAC" w:rsidRDefault="00AC5AAC" w:rsidP="00AC5AAC">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firstLine="709"/>
        <w:jc w:val="both"/>
      </w:pPr>
      <w:r w:rsidRPr="00AC5AAC">
        <w:rPr>
          <w:color w:val="000000"/>
        </w:rPr>
        <w:t>Настоящее Предписание может быть обжаловано в установленном законом порядке.</w:t>
      </w:r>
    </w:p>
    <w:p w:rsidR="00AC5AAC" w:rsidRPr="00AC5AAC" w:rsidRDefault="00AC5AAC" w:rsidP="00AC5AAC">
      <w:pPr>
        <w:ind w:firstLine="709"/>
        <w:jc w:val="both"/>
      </w:pPr>
      <w:r w:rsidRPr="00AC5AAC">
        <w:rPr>
          <w:color w:val="000000"/>
          <w:shd w:val="clear" w:color="auto" w:fill="FFFFFF"/>
        </w:rPr>
        <w:t xml:space="preserve">Органом, осуществляющим </w:t>
      </w:r>
      <w:proofErr w:type="gramStart"/>
      <w:r w:rsidRPr="00AC5AAC">
        <w:rPr>
          <w:color w:val="000000"/>
          <w:shd w:val="clear" w:color="auto" w:fill="FFFFFF"/>
        </w:rPr>
        <w:t>контроль за</w:t>
      </w:r>
      <w:proofErr w:type="gramEnd"/>
      <w:r w:rsidRPr="00AC5AAC">
        <w:rPr>
          <w:color w:val="000000"/>
          <w:shd w:val="clear" w:color="auto" w:fill="FFFFFF"/>
        </w:rPr>
        <w:t xml:space="preserve"> исполнением настоящего предписания, является вынесший его орган муниципального контроля:</w:t>
      </w:r>
    </w:p>
    <w:p w:rsidR="00AC5AAC" w:rsidRPr="00AC5AAC" w:rsidRDefault="00AC5AAC" w:rsidP="00AC5AAC">
      <w:r w:rsidRPr="00AC5AAC">
        <w:t> </w:t>
      </w:r>
    </w:p>
    <w:tbl>
      <w:tblPr>
        <w:tblW w:w="0" w:type="auto"/>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AC5AAC" w:rsidRPr="00AC5AAC" w:rsidTr="00AC5AAC">
        <w:trPr>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both"/>
            </w:pPr>
            <w:r w:rsidRPr="00AC5AAC">
              <w:t> </w:t>
            </w:r>
          </w:p>
        </w:tc>
      </w:tr>
      <w:tr w:rsidR="00AC5AAC" w:rsidRPr="00AC5AAC" w:rsidTr="00AC5AAC">
        <w:trPr>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AC5AAC" w:rsidRPr="00AC5AAC" w:rsidRDefault="00AC5AAC" w:rsidP="00AC5AAC">
            <w:pPr>
              <w:jc w:val="center"/>
              <w:rPr>
                <w:sz w:val="20"/>
                <w:szCs w:val="20"/>
              </w:rPr>
            </w:pPr>
            <w:r w:rsidRPr="00AC5AAC">
              <w:rPr>
                <w:i/>
                <w:iCs/>
                <w:color w:val="000000"/>
                <w:sz w:val="20"/>
                <w:szCs w:val="20"/>
              </w:rPr>
              <w:t>(указывается наименование контрольного органа)</w:t>
            </w:r>
          </w:p>
        </w:tc>
      </w:tr>
    </w:tbl>
    <w:p w:rsidR="00AC5AAC" w:rsidRPr="00AC5AAC" w:rsidRDefault="00AC5AAC" w:rsidP="00AC5AAC">
      <w:r w:rsidRPr="00AC5AAC">
        <w:br w:type="textWrapping" w:clear="all"/>
      </w:r>
    </w:p>
    <w:p w:rsidR="00AC5AAC" w:rsidRPr="00AC5AAC" w:rsidRDefault="00B0425C" w:rsidP="00AC5AAC">
      <w:r>
        <w:pict>
          <v:rect id="_x0000_i1025" style="width:163.7pt;height:.75pt" o:hrpct="330" o:hrstd="t" o:hr="t" fillcolor="#a0a0a0" stroked="f"/>
        </w:pict>
      </w:r>
    </w:p>
    <w:p w:rsidR="00AC5AAC" w:rsidRDefault="00AC5AAC" w:rsidP="00F56DD5">
      <w:pPr>
        <w:jc w:val="right"/>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881"/>
        <w:gridCol w:w="2663"/>
        <w:gridCol w:w="931"/>
        <w:gridCol w:w="3272"/>
      </w:tblGrid>
      <w:tr w:rsidR="005D152B" w:rsidRPr="005D152B" w:rsidTr="005D152B">
        <w:trPr>
          <w:gridAfter w:val="3"/>
          <w:wAfter w:w="6866" w:type="dxa"/>
          <w:tblCellSpacing w:w="0" w:type="dxa"/>
        </w:trPr>
        <w:tc>
          <w:tcPr>
            <w:tcW w:w="2881" w:type="dxa"/>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t> </w:t>
            </w:r>
          </w:p>
        </w:tc>
      </w:tr>
      <w:tr w:rsidR="005D152B" w:rsidRPr="005D152B" w:rsidTr="008D222E">
        <w:trPr>
          <w:tblCellSpacing w:w="0" w:type="dxa"/>
        </w:trPr>
        <w:tc>
          <w:tcPr>
            <w:tcW w:w="5544" w:type="dxa"/>
            <w:gridSpan w:val="2"/>
            <w:tcBorders>
              <w:top w:val="single" w:sz="6" w:space="0" w:color="000000"/>
              <w:left w:val="nil"/>
              <w:bottom w:val="nil"/>
              <w:right w:val="nil"/>
            </w:tcBorders>
            <w:tcMar>
              <w:top w:w="0" w:type="dxa"/>
              <w:left w:w="108" w:type="dxa"/>
              <w:bottom w:w="0" w:type="dxa"/>
              <w:right w:w="108" w:type="dxa"/>
            </w:tcMar>
            <w:vAlign w:val="center"/>
            <w:hideMark/>
          </w:tcPr>
          <w:p w:rsidR="005D152B" w:rsidRPr="005D152B" w:rsidRDefault="005D152B" w:rsidP="005D152B">
            <w:pPr>
              <w:jc w:val="center"/>
              <w:rPr>
                <w:sz w:val="20"/>
                <w:szCs w:val="20"/>
              </w:rPr>
            </w:pPr>
            <w:r w:rsidRPr="005D152B">
              <w:rPr>
                <w:i/>
                <w:iCs/>
                <w:color w:val="000000"/>
                <w:sz w:val="20"/>
                <w:szCs w:val="20"/>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c>
          <w:tcPr>
            <w:tcW w:w="3272" w:type="dxa"/>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r>
      <w:tr w:rsidR="005D152B" w:rsidRPr="005D152B" w:rsidTr="008D222E">
        <w:trPr>
          <w:tblCellSpacing w:w="0" w:type="dxa"/>
        </w:trPr>
        <w:tc>
          <w:tcPr>
            <w:tcW w:w="5544" w:type="dxa"/>
            <w:gridSpan w:val="2"/>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c>
          <w:tcPr>
            <w:tcW w:w="931" w:type="dxa"/>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c>
          <w:tcPr>
            <w:tcW w:w="3272" w:type="dxa"/>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r>
      <w:tr w:rsidR="005D152B" w:rsidRPr="005D152B" w:rsidTr="008D222E">
        <w:trPr>
          <w:tblCellSpacing w:w="0" w:type="dxa"/>
        </w:trPr>
        <w:tc>
          <w:tcPr>
            <w:tcW w:w="5544" w:type="dxa"/>
            <w:gridSpan w:val="2"/>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c>
          <w:tcPr>
            <w:tcW w:w="931" w:type="dxa"/>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c>
          <w:tcPr>
            <w:tcW w:w="3272" w:type="dxa"/>
            <w:tcBorders>
              <w:top w:val="single" w:sz="6" w:space="0" w:color="000000"/>
              <w:left w:val="nil"/>
              <w:bottom w:val="nil"/>
              <w:right w:val="nil"/>
            </w:tcBorders>
            <w:tcMar>
              <w:top w:w="0" w:type="dxa"/>
              <w:left w:w="108" w:type="dxa"/>
              <w:bottom w:w="0" w:type="dxa"/>
              <w:right w:w="108" w:type="dxa"/>
            </w:tcMar>
            <w:vAlign w:val="center"/>
            <w:hideMark/>
          </w:tcPr>
          <w:p w:rsidR="005D152B" w:rsidRPr="005D152B" w:rsidRDefault="005D152B" w:rsidP="005D152B">
            <w:pPr>
              <w:jc w:val="center"/>
              <w:rPr>
                <w:sz w:val="20"/>
                <w:szCs w:val="20"/>
              </w:rPr>
            </w:pPr>
            <w:r w:rsidRPr="005D152B">
              <w:rPr>
                <w:i/>
                <w:iCs/>
                <w:color w:val="000000"/>
                <w:sz w:val="20"/>
                <w:szCs w:val="20"/>
              </w:rPr>
              <w:t>(подпись)</w:t>
            </w:r>
          </w:p>
        </w:tc>
      </w:tr>
      <w:tr w:rsidR="005D152B" w:rsidRPr="005D152B" w:rsidTr="008D222E">
        <w:trPr>
          <w:tblCellSpacing w:w="0" w:type="dxa"/>
        </w:trPr>
        <w:tc>
          <w:tcPr>
            <w:tcW w:w="9747" w:type="dxa"/>
            <w:gridSpan w:val="4"/>
            <w:tcBorders>
              <w:top w:val="nil"/>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sz w:val="28"/>
                <w:szCs w:val="28"/>
              </w:rPr>
              <w:t> </w:t>
            </w:r>
          </w:p>
        </w:tc>
      </w:tr>
      <w:tr w:rsidR="005D152B" w:rsidRPr="005D152B" w:rsidTr="008D222E">
        <w:trPr>
          <w:tblCellSpacing w:w="0" w:type="dxa"/>
        </w:trPr>
        <w:tc>
          <w:tcPr>
            <w:tcW w:w="9747" w:type="dxa"/>
            <w:gridSpan w:val="4"/>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5D152B" w:rsidRPr="005D152B" w:rsidRDefault="005D152B" w:rsidP="005D152B">
            <w:r w:rsidRPr="005D152B">
              <w:rPr>
                <w:color w:val="000000"/>
              </w:rPr>
              <w:t>Отметка об ознакомлении или об отказе в ознакомлении контролируемых лиц или их представителей с предписанием (дата и время ознакомления)</w:t>
            </w:r>
            <w:r w:rsidRPr="005D152B">
              <w:rPr>
                <w:color w:val="000000"/>
                <w:vertAlign w:val="superscript"/>
              </w:rPr>
              <w:t>*</w:t>
            </w:r>
          </w:p>
        </w:tc>
      </w:tr>
      <w:tr w:rsidR="005D152B" w:rsidRPr="005D152B" w:rsidTr="008D222E">
        <w:trPr>
          <w:tblCellSpacing w:w="0" w:type="dxa"/>
        </w:trPr>
        <w:tc>
          <w:tcPr>
            <w:tcW w:w="9747" w:type="dxa"/>
            <w:gridSpan w:val="4"/>
            <w:tcBorders>
              <w:top w:val="single" w:sz="6" w:space="0" w:color="000000"/>
              <w:left w:val="nil"/>
              <w:bottom w:val="nil"/>
              <w:right w:val="nil"/>
            </w:tcBorders>
            <w:tcMar>
              <w:top w:w="0" w:type="dxa"/>
              <w:left w:w="108" w:type="dxa"/>
              <w:bottom w:w="0" w:type="dxa"/>
              <w:right w:w="108" w:type="dxa"/>
            </w:tcMar>
            <w:vAlign w:val="center"/>
            <w:hideMark/>
          </w:tcPr>
          <w:p w:rsidR="005D152B" w:rsidRPr="005D152B" w:rsidRDefault="005D152B" w:rsidP="005D152B">
            <w:r w:rsidRPr="005D152B">
              <w:rPr>
                <w:color w:val="000000"/>
              </w:rPr>
              <w:t> </w:t>
            </w:r>
          </w:p>
        </w:tc>
      </w:tr>
      <w:tr w:rsidR="005D152B" w:rsidRPr="005D152B" w:rsidTr="008D222E">
        <w:trPr>
          <w:tblCellSpacing w:w="0" w:type="dxa"/>
        </w:trPr>
        <w:tc>
          <w:tcPr>
            <w:tcW w:w="9747"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D152B" w:rsidRPr="005D152B" w:rsidRDefault="005D152B" w:rsidP="005D152B">
            <w:r w:rsidRPr="005D152B">
              <w:rPr>
                <w:color w:val="000000"/>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5D152B">
              <w:rPr>
                <w:color w:val="000000"/>
                <w:vertAlign w:val="superscript"/>
              </w:rPr>
              <w:t>*</w:t>
            </w:r>
          </w:p>
        </w:tc>
      </w:tr>
    </w:tbl>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5D152B">
        <w:t> </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5D152B">
        <w:rPr>
          <w:rFonts w:ascii="Courier New" w:hAnsi="Courier New" w:cs="Courier New"/>
          <w:color w:val="000000"/>
          <w:sz w:val="21"/>
          <w:szCs w:val="21"/>
        </w:rPr>
        <w:t>──────────────────────────────</w:t>
      </w:r>
    </w:p>
    <w:p w:rsidR="005D152B" w:rsidRPr="005D152B" w:rsidRDefault="005D152B" w:rsidP="005D152B">
      <w:pPr>
        <w:spacing w:before="100" w:after="100"/>
        <w:rPr>
          <w:i/>
          <w:sz w:val="20"/>
          <w:szCs w:val="20"/>
        </w:rPr>
      </w:pPr>
      <w:r w:rsidRPr="005D152B">
        <w:rPr>
          <w:i/>
          <w:color w:val="000000"/>
          <w:sz w:val="20"/>
          <w:szCs w:val="20"/>
        </w:rPr>
        <w:t>* Отметки размещаются после реализации указанных в них действий.</w:t>
      </w: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AC5AAC" w:rsidRDefault="00AC5AAC" w:rsidP="00F56DD5">
      <w:pPr>
        <w:jc w:val="right"/>
      </w:pPr>
    </w:p>
    <w:p w:rsidR="005D152B" w:rsidRDefault="005D152B" w:rsidP="00F56DD5">
      <w:pPr>
        <w:jc w:val="right"/>
      </w:pPr>
    </w:p>
    <w:p w:rsidR="008D222E" w:rsidRDefault="008D222E" w:rsidP="00F56DD5">
      <w:pPr>
        <w:jc w:val="right"/>
      </w:pPr>
    </w:p>
    <w:p w:rsidR="008D222E" w:rsidRDefault="008D222E" w:rsidP="00F56DD5">
      <w:pPr>
        <w:jc w:val="right"/>
      </w:pPr>
    </w:p>
    <w:p w:rsidR="008D222E" w:rsidRDefault="008D222E" w:rsidP="00F56DD5">
      <w:pPr>
        <w:jc w:val="right"/>
      </w:pPr>
    </w:p>
    <w:p w:rsidR="00AC5AAC" w:rsidRDefault="00AC5AAC" w:rsidP="00AC5AAC">
      <w:pPr>
        <w:jc w:val="right"/>
      </w:pPr>
      <w:bookmarkStart w:id="1" w:name="_GoBack"/>
      <w:bookmarkEnd w:id="1"/>
      <w:r>
        <w:t>Приложение № 5</w:t>
      </w:r>
    </w:p>
    <w:p w:rsidR="00AC5AAC" w:rsidRDefault="00AC5AAC" w:rsidP="00AC5AAC">
      <w:pPr>
        <w:jc w:val="right"/>
      </w:pPr>
      <w:r>
        <w:t>к постановлению администрации</w:t>
      </w:r>
    </w:p>
    <w:p w:rsidR="00AC5AAC" w:rsidRDefault="00AC5AAC" w:rsidP="00AC5AAC">
      <w:pPr>
        <w:jc w:val="right"/>
      </w:pPr>
      <w:r>
        <w:t xml:space="preserve">городского поселения Безенчук </w:t>
      </w:r>
    </w:p>
    <w:p w:rsidR="00AC5AAC" w:rsidRDefault="00AC5AAC" w:rsidP="00AC5AAC">
      <w:pPr>
        <w:jc w:val="right"/>
      </w:pPr>
      <w:r>
        <w:t xml:space="preserve">муниципального района Безенчукский </w:t>
      </w:r>
    </w:p>
    <w:p w:rsidR="00AC5AAC" w:rsidRDefault="00AC5AAC" w:rsidP="00AC5AAC">
      <w:pPr>
        <w:jc w:val="right"/>
      </w:pPr>
      <w:r>
        <w:t xml:space="preserve">Самарской области </w:t>
      </w:r>
    </w:p>
    <w:p w:rsidR="00AC5AAC" w:rsidRDefault="00AC5AAC" w:rsidP="00AC5AAC">
      <w:pPr>
        <w:jc w:val="right"/>
      </w:pPr>
      <w:r w:rsidRPr="005D152B">
        <w:t>от     14.10.2025г. №468</w:t>
      </w:r>
    </w:p>
    <w:p w:rsidR="005D152B" w:rsidRDefault="005D152B" w:rsidP="00AC5AAC">
      <w:pPr>
        <w:jc w:val="right"/>
      </w:pPr>
    </w:p>
    <w:p w:rsidR="005D152B" w:rsidRDefault="005D152B" w:rsidP="00AC5AAC">
      <w:pPr>
        <w:jc w:val="right"/>
      </w:pPr>
      <w:r>
        <w:t>(</w:t>
      </w:r>
      <w:r w:rsidRPr="005D152B">
        <w:t>типов</w:t>
      </w:r>
      <w:r>
        <w:t>ая</w:t>
      </w:r>
      <w:r w:rsidRPr="005D152B">
        <w:t xml:space="preserve"> форм</w:t>
      </w:r>
      <w:r>
        <w:t>а</w:t>
      </w:r>
      <w:r w:rsidRPr="005D152B">
        <w:t xml:space="preserve"> журнала </w:t>
      </w:r>
      <w:r>
        <w:t xml:space="preserve">учета </w:t>
      </w:r>
      <w:r w:rsidRPr="005D152B">
        <w:t>предостережени</w:t>
      </w:r>
      <w:r>
        <w:t>й)</w:t>
      </w:r>
    </w:p>
    <w:p w:rsidR="005D152B" w:rsidRDefault="005D152B" w:rsidP="00AC5AAC">
      <w:pPr>
        <w:jc w:val="right"/>
      </w:pPr>
    </w:p>
    <w:p w:rsidR="005D152B" w:rsidRPr="005D152B" w:rsidRDefault="005D152B" w:rsidP="005D152B">
      <w:pPr>
        <w:tabs>
          <w:tab w:val="left" w:pos="200"/>
        </w:tabs>
        <w:jc w:val="center"/>
      </w:pPr>
      <w:r w:rsidRPr="005D152B">
        <w:rPr>
          <w:color w:val="000000"/>
        </w:rPr>
        <w:t>Журнал учета предостережений</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bl>
      <w:tblPr>
        <w:tblW w:w="0" w:type="auto"/>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5D152B" w:rsidRPr="005D152B" w:rsidTr="005D152B">
        <w:trPr>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5D152B" w:rsidRPr="005D152B" w:rsidRDefault="005D152B" w:rsidP="005D152B">
            <w:pPr>
              <w:jc w:val="both"/>
            </w:pPr>
            <w:r w:rsidRPr="005D152B">
              <w:rPr>
                <w:color w:val="000000"/>
                <w:sz w:val="28"/>
                <w:szCs w:val="28"/>
              </w:rPr>
              <w:t> </w:t>
            </w:r>
          </w:p>
        </w:tc>
      </w:tr>
      <w:tr w:rsidR="005D152B" w:rsidRPr="005D152B" w:rsidTr="005D152B">
        <w:trPr>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5D152B" w:rsidRPr="005D152B" w:rsidRDefault="005D152B" w:rsidP="005D152B">
            <w:pPr>
              <w:jc w:val="center"/>
              <w:rPr>
                <w:sz w:val="20"/>
                <w:szCs w:val="20"/>
              </w:rPr>
            </w:pPr>
            <w:r w:rsidRPr="005D152B">
              <w:rPr>
                <w:i/>
                <w:iCs/>
                <w:color w:val="000000"/>
                <w:sz w:val="20"/>
                <w:szCs w:val="20"/>
              </w:rPr>
              <w:t>(указывается наименование контрольного органа)</w:t>
            </w:r>
          </w:p>
        </w:tc>
      </w:tr>
    </w:tbl>
    <w:p w:rsidR="005D152B" w:rsidRPr="005D152B" w:rsidRDefault="005D152B" w:rsidP="005D152B">
      <w:pPr>
        <w:widowControl w:val="0"/>
        <w:jc w:val="center"/>
        <w:rPr>
          <w:sz w:val="20"/>
          <w:szCs w:val="20"/>
        </w:rPr>
      </w:pPr>
      <w:r w:rsidRPr="005D152B">
        <w:rPr>
          <w:sz w:val="20"/>
          <w:szCs w:val="20"/>
        </w:rPr>
        <w:t> </w:t>
      </w:r>
    </w:p>
    <w:tbl>
      <w:tblPr>
        <w:tblW w:w="0" w:type="auto"/>
        <w:tblCellSpacing w:w="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1660"/>
        <w:gridCol w:w="1813"/>
        <w:gridCol w:w="1529"/>
        <w:gridCol w:w="2128"/>
        <w:gridCol w:w="2563"/>
      </w:tblGrid>
      <w:tr w:rsidR="005D152B" w:rsidRPr="005D152B" w:rsidTr="008D222E">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w:t>
            </w:r>
            <w:r w:rsidRPr="005D152B">
              <w:rPr>
                <w:color w:val="000000"/>
                <w:sz w:val="20"/>
                <w:szCs w:val="20"/>
                <w:vertAlign w:val="superscript"/>
              </w:rPr>
              <w:footnoteReference w:id="2"/>
            </w:r>
            <w:r w:rsidRPr="005D152B">
              <w:rPr>
                <w:color w:val="000000"/>
                <w:sz w:val="20"/>
                <w:szCs w:val="20"/>
                <w:vertAlign w:val="superscript"/>
              </w:rPr>
              <w:t>[1]</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Вид муниципального контроля</w:t>
            </w:r>
            <w:r w:rsidRPr="005D152B">
              <w:rPr>
                <w:color w:val="000000"/>
                <w:sz w:val="20"/>
                <w:szCs w:val="20"/>
                <w:vertAlign w:val="superscript"/>
              </w:rPr>
              <w:footnoteReference w:id="3"/>
            </w:r>
            <w:r w:rsidRPr="005D152B">
              <w:rPr>
                <w:color w:val="000000"/>
                <w:sz w:val="20"/>
                <w:szCs w:val="20"/>
                <w:vertAlign w:val="superscript"/>
              </w:rPr>
              <w:t>[2]</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Дата издания предостережения</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Источник</w:t>
            </w:r>
          </w:p>
          <w:p w:rsidR="005D152B" w:rsidRPr="005D152B" w:rsidRDefault="005D152B" w:rsidP="005D152B">
            <w:pPr>
              <w:jc w:val="center"/>
            </w:pPr>
            <w:r w:rsidRPr="005D152B">
              <w:rPr>
                <w:color w:val="000000"/>
                <w:sz w:val="20"/>
                <w:szCs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jc w:val="center"/>
            </w:pPr>
            <w:r w:rsidRPr="005D152B">
              <w:rPr>
                <w:color w:val="000000"/>
                <w:sz w:val="20"/>
                <w:szCs w:val="20"/>
                <w:shd w:val="clear" w:color="auto" w:fill="FFFFFF"/>
              </w:rPr>
              <w:t>Информация о лице, которому адресовано предостережение</w:t>
            </w:r>
          </w:p>
          <w:p w:rsidR="005D152B" w:rsidRPr="005D152B" w:rsidRDefault="005D152B" w:rsidP="005D152B">
            <w:pPr>
              <w:jc w:val="center"/>
            </w:pPr>
            <w:proofErr w:type="gramStart"/>
            <w:r w:rsidRPr="005D152B">
              <w:rPr>
                <w:color w:val="000000"/>
                <w:sz w:val="20"/>
                <w:szCs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roofErr w:type="gramEnd"/>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jc w:val="center"/>
            </w:pPr>
            <w:r w:rsidRPr="005D152B">
              <w:rPr>
                <w:color w:val="000000"/>
                <w:sz w:val="20"/>
                <w:szCs w:val="20"/>
                <w:shd w:val="clear" w:color="auto" w:fill="FFFFFF"/>
              </w:rPr>
              <w:t>Суть указанных в предостережении предложений о принятии мер по обеспечению соблюдения обязательных требований</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t> </w:t>
            </w:r>
          </w:p>
        </w:tc>
      </w:tr>
      <w:tr w:rsidR="005D152B" w:rsidRPr="005D152B" w:rsidTr="008D222E">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5D152B" w:rsidRPr="005D152B" w:rsidTr="008D222E">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5D152B" w:rsidRPr="005D152B" w:rsidTr="008D222E">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5D152B" w:rsidRPr="005D152B" w:rsidTr="008D222E">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5D152B" w:rsidRPr="005D152B" w:rsidTr="008D222E">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5D152B" w:rsidRPr="005D152B" w:rsidTr="008D222E">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bl>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both"/>
      </w:pPr>
      <w:r w:rsidRPr="005D152B">
        <w:rPr>
          <w:color w:val="000000"/>
        </w:rPr>
        <w:t>Ответственное за ведение журнала должностное лицо (должностные лица):</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right"/>
      </w:pPr>
      <w:r w:rsidRPr="005D152B">
        <w:rPr>
          <w:color w:val="000000"/>
        </w:rPr>
        <w:t>_____________________________________________________</w:t>
      </w:r>
    </w:p>
    <w:p w:rsidR="005D152B" w:rsidRPr="005D152B" w:rsidRDefault="005D152B" w:rsidP="005D152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right"/>
        <w:rPr>
          <w:sz w:val="20"/>
          <w:szCs w:val="20"/>
        </w:rPr>
      </w:pPr>
      <w:r w:rsidRPr="005D152B">
        <w:rPr>
          <w:i/>
          <w:iCs/>
          <w:color w:val="000000"/>
          <w:sz w:val="20"/>
          <w:szCs w:val="20"/>
        </w:rPr>
        <w:t>                      (фамилия, имя, отчество (если имеется), должность)</w:t>
      </w:r>
    </w:p>
    <w:p w:rsidR="005D152B" w:rsidRPr="005D152B" w:rsidRDefault="005D152B" w:rsidP="005D152B">
      <w:r w:rsidRPr="005D152B">
        <w:br w:type="textWrapping" w:clear="all"/>
      </w:r>
    </w:p>
    <w:p w:rsidR="005D152B" w:rsidRPr="005D152B" w:rsidRDefault="00B0425C" w:rsidP="005D152B">
      <w:r>
        <w:pict>
          <v:rect id="_x0000_i1026" style="width:163.7pt;height:.75pt" o:hrpct="330" o:hrstd="t" o:hr="t" fillcolor="#a0a0a0" stroked="f"/>
        </w:pict>
      </w:r>
    </w:p>
    <w:p w:rsidR="005D152B" w:rsidRDefault="005D152B" w:rsidP="00AC5AAC">
      <w:pPr>
        <w:jc w:val="right"/>
      </w:pPr>
    </w:p>
    <w:p w:rsidR="005D152B" w:rsidRDefault="005D152B" w:rsidP="00AC5AAC">
      <w:pPr>
        <w:jc w:val="right"/>
      </w:pPr>
    </w:p>
    <w:p w:rsidR="005D152B" w:rsidRDefault="005D152B" w:rsidP="00AC5AAC">
      <w:pPr>
        <w:jc w:val="right"/>
      </w:pPr>
    </w:p>
    <w:p w:rsidR="005D152B" w:rsidRDefault="005D152B" w:rsidP="00AC5AAC">
      <w:pPr>
        <w:jc w:val="right"/>
      </w:pPr>
    </w:p>
    <w:p w:rsidR="008D222E" w:rsidRDefault="008D222E" w:rsidP="008D222E">
      <w:pPr>
        <w:jc w:val="right"/>
      </w:pPr>
      <w:r>
        <w:t>Приложение № 6</w:t>
      </w:r>
    </w:p>
    <w:p w:rsidR="008D222E" w:rsidRDefault="008D222E" w:rsidP="008D222E">
      <w:pPr>
        <w:jc w:val="right"/>
      </w:pPr>
      <w:r>
        <w:t>к постановлению администрации</w:t>
      </w:r>
    </w:p>
    <w:p w:rsidR="008D222E" w:rsidRDefault="008D222E" w:rsidP="008D222E">
      <w:pPr>
        <w:jc w:val="right"/>
      </w:pPr>
      <w:r>
        <w:t xml:space="preserve">городского поселения Безенчук </w:t>
      </w:r>
    </w:p>
    <w:p w:rsidR="008D222E" w:rsidRDefault="008D222E" w:rsidP="008D222E">
      <w:pPr>
        <w:jc w:val="right"/>
      </w:pPr>
      <w:r>
        <w:t xml:space="preserve">муниципального района Безенчукский </w:t>
      </w:r>
    </w:p>
    <w:p w:rsidR="008D222E" w:rsidRDefault="008D222E" w:rsidP="008D222E">
      <w:pPr>
        <w:jc w:val="right"/>
      </w:pPr>
      <w:r>
        <w:t xml:space="preserve">Самарской области </w:t>
      </w:r>
    </w:p>
    <w:p w:rsidR="005D152B" w:rsidRDefault="008D222E" w:rsidP="008D222E">
      <w:pPr>
        <w:jc w:val="right"/>
      </w:pPr>
      <w:r>
        <w:t>от     14.10.2025г. №468</w:t>
      </w:r>
    </w:p>
    <w:p w:rsidR="008D222E" w:rsidRDefault="008D222E" w:rsidP="008D222E">
      <w:pPr>
        <w:jc w:val="right"/>
      </w:pPr>
    </w:p>
    <w:p w:rsidR="008D222E" w:rsidRDefault="008D222E" w:rsidP="008D222E">
      <w:pPr>
        <w:jc w:val="right"/>
      </w:pPr>
      <w:r>
        <w:t>(типовая форма журнала учета предписаний)</w:t>
      </w:r>
    </w:p>
    <w:p w:rsidR="008D222E" w:rsidRDefault="008D222E" w:rsidP="008D222E">
      <w:pPr>
        <w:jc w:val="right"/>
      </w:pPr>
    </w:p>
    <w:p w:rsidR="008D222E" w:rsidRPr="005D152B" w:rsidRDefault="008D222E" w:rsidP="008D222E">
      <w:pPr>
        <w:tabs>
          <w:tab w:val="left" w:pos="200"/>
        </w:tabs>
        <w:jc w:val="center"/>
      </w:pPr>
      <w:r w:rsidRPr="005D152B">
        <w:rPr>
          <w:color w:val="000000"/>
        </w:rPr>
        <w:t>Журнал учета пред</w:t>
      </w:r>
      <w:r>
        <w:rPr>
          <w:color w:val="000000"/>
        </w:rPr>
        <w:t>писаний</w:t>
      </w:r>
    </w:p>
    <w:p w:rsidR="008D222E" w:rsidRPr="005D152B"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bl>
      <w:tblPr>
        <w:tblW w:w="0" w:type="auto"/>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8D222E" w:rsidRPr="005D152B" w:rsidTr="001225CF">
        <w:trPr>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8D222E" w:rsidRPr="005D152B" w:rsidRDefault="008D222E" w:rsidP="001225CF">
            <w:pPr>
              <w:jc w:val="both"/>
            </w:pPr>
            <w:r w:rsidRPr="005D152B">
              <w:rPr>
                <w:color w:val="000000"/>
                <w:sz w:val="28"/>
                <w:szCs w:val="28"/>
              </w:rPr>
              <w:t> </w:t>
            </w:r>
          </w:p>
        </w:tc>
      </w:tr>
      <w:tr w:rsidR="008D222E" w:rsidRPr="005D152B" w:rsidTr="001225CF">
        <w:trPr>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8D222E" w:rsidRPr="005D152B" w:rsidRDefault="008D222E" w:rsidP="001225CF">
            <w:pPr>
              <w:jc w:val="center"/>
              <w:rPr>
                <w:sz w:val="20"/>
                <w:szCs w:val="20"/>
              </w:rPr>
            </w:pPr>
            <w:r w:rsidRPr="005D152B">
              <w:rPr>
                <w:i/>
                <w:iCs/>
                <w:color w:val="000000"/>
                <w:sz w:val="20"/>
                <w:szCs w:val="20"/>
              </w:rPr>
              <w:t>(указывается наименование контрольного органа)</w:t>
            </w:r>
          </w:p>
        </w:tc>
      </w:tr>
    </w:tbl>
    <w:p w:rsidR="008D222E" w:rsidRPr="005D152B" w:rsidRDefault="008D222E" w:rsidP="008D222E">
      <w:pPr>
        <w:widowControl w:val="0"/>
        <w:jc w:val="center"/>
        <w:rPr>
          <w:sz w:val="20"/>
          <w:szCs w:val="20"/>
        </w:rPr>
      </w:pPr>
      <w:r w:rsidRPr="005D152B">
        <w:rPr>
          <w:sz w:val="20"/>
          <w:szCs w:val="20"/>
        </w:rPr>
        <w:t> </w:t>
      </w:r>
    </w:p>
    <w:tbl>
      <w:tblPr>
        <w:tblW w:w="0" w:type="auto"/>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1660"/>
        <w:gridCol w:w="1813"/>
        <w:gridCol w:w="1529"/>
        <w:gridCol w:w="2128"/>
        <w:gridCol w:w="2298"/>
      </w:tblGrid>
      <w:tr w:rsidR="008D222E" w:rsidRPr="005D152B" w:rsidTr="00D44740">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w:t>
            </w:r>
            <w:r w:rsidRPr="005D152B">
              <w:rPr>
                <w:color w:val="000000"/>
                <w:sz w:val="20"/>
                <w:szCs w:val="20"/>
                <w:vertAlign w:val="superscript"/>
              </w:rPr>
              <w:footnoteReference w:id="4"/>
            </w:r>
            <w:r w:rsidRPr="005D152B">
              <w:rPr>
                <w:color w:val="000000"/>
                <w:sz w:val="20"/>
                <w:szCs w:val="20"/>
                <w:vertAlign w:val="superscript"/>
              </w:rPr>
              <w:t>[1]</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Вид муниципального контроля</w:t>
            </w:r>
            <w:r w:rsidRPr="005D152B">
              <w:rPr>
                <w:color w:val="000000"/>
                <w:sz w:val="20"/>
                <w:szCs w:val="20"/>
                <w:vertAlign w:val="superscript"/>
              </w:rPr>
              <w:footnoteReference w:id="5"/>
            </w:r>
            <w:r w:rsidRPr="005D152B">
              <w:rPr>
                <w:color w:val="000000"/>
                <w:sz w:val="20"/>
                <w:szCs w:val="20"/>
                <w:vertAlign w:val="superscript"/>
              </w:rPr>
              <w:t>[2]</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Дата издания пред</w:t>
            </w:r>
            <w:r>
              <w:rPr>
                <w:color w:val="000000"/>
                <w:sz w:val="20"/>
                <w:szCs w:val="20"/>
              </w:rPr>
              <w:t>писан</w:t>
            </w:r>
            <w:r w:rsidRPr="005D152B">
              <w:rPr>
                <w:color w:val="000000"/>
                <w:sz w:val="20"/>
                <w:szCs w:val="20"/>
              </w:rPr>
              <w:t>ия</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rPr>
                <w:color w:val="000000"/>
                <w:sz w:val="20"/>
                <w:szCs w:val="20"/>
              </w:rPr>
              <w:t>Источник</w:t>
            </w:r>
          </w:p>
          <w:p w:rsidR="008D222E" w:rsidRPr="005D152B" w:rsidRDefault="008D222E" w:rsidP="001225CF">
            <w:pPr>
              <w:jc w:val="center"/>
            </w:pPr>
            <w:r w:rsidRPr="005D152B">
              <w:rPr>
                <w:color w:val="000000"/>
                <w:sz w:val="20"/>
                <w:szCs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jc w:val="center"/>
            </w:pPr>
            <w:r w:rsidRPr="005D152B">
              <w:rPr>
                <w:color w:val="000000"/>
                <w:sz w:val="20"/>
                <w:szCs w:val="20"/>
                <w:shd w:val="clear" w:color="auto" w:fill="FFFFFF"/>
              </w:rPr>
              <w:t>Информация о лице, которому адресовано предостережение</w:t>
            </w:r>
          </w:p>
          <w:p w:rsidR="008D222E" w:rsidRPr="005D152B" w:rsidRDefault="008D222E" w:rsidP="001225CF">
            <w:pPr>
              <w:jc w:val="center"/>
            </w:pPr>
            <w:proofErr w:type="gramStart"/>
            <w:r w:rsidRPr="005D152B">
              <w:rPr>
                <w:color w:val="000000"/>
                <w:sz w:val="20"/>
                <w:szCs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roofErr w:type="gramEnd"/>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jc w:val="center"/>
            </w:pPr>
            <w:r w:rsidRPr="005D152B">
              <w:rPr>
                <w:color w:val="000000"/>
                <w:sz w:val="20"/>
                <w:szCs w:val="20"/>
                <w:shd w:val="clear" w:color="auto" w:fill="FFFFFF"/>
              </w:rPr>
              <w:t>Суть указанных в пред</w:t>
            </w:r>
            <w:r>
              <w:rPr>
                <w:color w:val="000000"/>
                <w:sz w:val="20"/>
                <w:szCs w:val="20"/>
                <w:shd w:val="clear" w:color="auto" w:fill="FFFFFF"/>
              </w:rPr>
              <w:t>писан</w:t>
            </w:r>
            <w:r w:rsidRPr="005D152B">
              <w:rPr>
                <w:color w:val="000000"/>
                <w:sz w:val="20"/>
                <w:szCs w:val="20"/>
                <w:shd w:val="clear" w:color="auto" w:fill="FFFFFF"/>
              </w:rPr>
              <w:t>ии предложений о принятии мер по обеспечению соблюдения обязательных требований</w:t>
            </w:r>
          </w:p>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5D152B">
              <w:t> </w:t>
            </w:r>
          </w:p>
        </w:tc>
      </w:tr>
      <w:tr w:rsidR="008D222E" w:rsidRPr="005D152B" w:rsidTr="00D44740">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8D222E" w:rsidRPr="005D152B" w:rsidTr="00D44740">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8D222E" w:rsidRPr="005D152B" w:rsidTr="00D44740">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8D222E" w:rsidRPr="005D152B" w:rsidTr="00D44740">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8D222E" w:rsidRPr="005D152B" w:rsidTr="00D44740">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r w:rsidR="008D222E" w:rsidRPr="005D152B" w:rsidTr="00D44740">
        <w:trPr>
          <w:tblCellSpacing w:w="0" w:type="dxa"/>
        </w:trPr>
        <w:tc>
          <w:tcPr>
            <w:tcW w:w="637"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12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8D222E" w:rsidRPr="005D152B" w:rsidRDefault="008D222E" w:rsidP="001225C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tc>
      </w:tr>
    </w:tbl>
    <w:p w:rsidR="008D222E" w:rsidRPr="005D152B"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p w:rsidR="008D222E" w:rsidRPr="005D152B"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5D152B">
        <w:t> </w:t>
      </w:r>
    </w:p>
    <w:p w:rsidR="008D222E" w:rsidRPr="005D152B"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both"/>
      </w:pPr>
      <w:r w:rsidRPr="005D152B">
        <w:rPr>
          <w:color w:val="000000"/>
        </w:rPr>
        <w:t>Ответственное за ведение журнала должностное лицо (должностные лица):</w:t>
      </w:r>
    </w:p>
    <w:p w:rsidR="008D222E" w:rsidRPr="005D152B"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right"/>
      </w:pPr>
      <w:r w:rsidRPr="005D152B">
        <w:rPr>
          <w:color w:val="000000"/>
        </w:rPr>
        <w:t>_____________________________________________________</w:t>
      </w:r>
    </w:p>
    <w:p w:rsidR="008D222E" w:rsidRPr="005D152B"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right"/>
        <w:rPr>
          <w:sz w:val="20"/>
          <w:szCs w:val="20"/>
        </w:rPr>
      </w:pPr>
      <w:r w:rsidRPr="005D152B">
        <w:rPr>
          <w:i/>
          <w:iCs/>
          <w:color w:val="000000"/>
          <w:sz w:val="20"/>
          <w:szCs w:val="20"/>
        </w:rPr>
        <w:t>                      (фамилия, имя, отчество (если имеется), должность)</w:t>
      </w:r>
    </w:p>
    <w:p w:rsidR="008D222E" w:rsidRDefault="008D222E" w:rsidP="008D222E">
      <w:pPr>
        <w:jc w:val="right"/>
      </w:pPr>
      <w:r w:rsidRPr="005D152B">
        <w:br w:type="textWrapping" w:clear="all"/>
      </w:r>
    </w:p>
    <w:p w:rsidR="008D222E" w:rsidRDefault="008D222E" w:rsidP="008D222E">
      <w:pPr>
        <w:jc w:val="right"/>
      </w:pPr>
    </w:p>
    <w:p w:rsidR="008D222E" w:rsidRDefault="008D222E" w:rsidP="008D222E">
      <w:pPr>
        <w:jc w:val="right"/>
      </w:pPr>
    </w:p>
    <w:p w:rsidR="008D222E" w:rsidRDefault="008D222E" w:rsidP="008D222E">
      <w:pPr>
        <w:jc w:val="right"/>
      </w:pPr>
    </w:p>
    <w:p w:rsidR="008D222E" w:rsidRDefault="008D222E" w:rsidP="008D222E">
      <w:pPr>
        <w:jc w:val="right"/>
      </w:pPr>
    </w:p>
    <w:p w:rsidR="008D222E" w:rsidRDefault="008D222E" w:rsidP="008D222E">
      <w:pPr>
        <w:jc w:val="right"/>
      </w:pPr>
    </w:p>
    <w:p w:rsidR="00D44740" w:rsidRDefault="00D44740" w:rsidP="008D222E">
      <w:pPr>
        <w:jc w:val="right"/>
      </w:pPr>
    </w:p>
    <w:p w:rsidR="008D222E" w:rsidRDefault="008D222E" w:rsidP="008D222E">
      <w:pPr>
        <w:jc w:val="right"/>
      </w:pPr>
      <w:r>
        <w:t>Приложение № 7</w:t>
      </w:r>
    </w:p>
    <w:p w:rsidR="008D222E" w:rsidRDefault="008D222E" w:rsidP="008D222E">
      <w:pPr>
        <w:jc w:val="right"/>
      </w:pPr>
      <w:r>
        <w:t>к постановлению администрации</w:t>
      </w:r>
    </w:p>
    <w:p w:rsidR="008D222E" w:rsidRDefault="008D222E" w:rsidP="008D222E">
      <w:pPr>
        <w:jc w:val="right"/>
      </w:pPr>
      <w:r>
        <w:t xml:space="preserve">городского поселения Безенчук </w:t>
      </w:r>
    </w:p>
    <w:p w:rsidR="008D222E" w:rsidRDefault="008D222E" w:rsidP="008D222E">
      <w:pPr>
        <w:jc w:val="right"/>
      </w:pPr>
      <w:r>
        <w:t xml:space="preserve">муниципального района Безенчукский </w:t>
      </w:r>
    </w:p>
    <w:p w:rsidR="008D222E" w:rsidRDefault="008D222E" w:rsidP="008D222E">
      <w:pPr>
        <w:jc w:val="right"/>
      </w:pPr>
      <w:r>
        <w:t xml:space="preserve">Самарской области </w:t>
      </w:r>
    </w:p>
    <w:p w:rsidR="008D222E" w:rsidRDefault="008D222E" w:rsidP="008D222E">
      <w:pPr>
        <w:jc w:val="right"/>
      </w:pPr>
      <w:r>
        <w:t>от     14.10.2025г. №468</w:t>
      </w:r>
    </w:p>
    <w:p w:rsidR="008D222E" w:rsidRDefault="008D222E" w:rsidP="008D222E">
      <w:pPr>
        <w:jc w:val="right"/>
      </w:pPr>
    </w:p>
    <w:p w:rsidR="008D222E" w:rsidRPr="008D222E" w:rsidRDefault="008D222E" w:rsidP="008D222E">
      <w:pPr>
        <w:tabs>
          <w:tab w:val="left" w:pos="200"/>
        </w:tabs>
        <w:ind w:left="4536"/>
        <w:jc w:val="center"/>
      </w:pPr>
      <w:r w:rsidRPr="008D222E">
        <w:rPr>
          <w:color w:val="000000"/>
        </w:rPr>
        <w:t>(Типовая форма журнала учета консультирований</w:t>
      </w:r>
      <w:r w:rsidRPr="008D222E">
        <w:rPr>
          <w:color w:val="000000"/>
          <w:shd w:val="clear" w:color="auto" w:fill="FFFFFF"/>
        </w:rPr>
        <w:t>)</w:t>
      </w:r>
    </w:p>
    <w:p w:rsidR="008D222E" w:rsidRPr="008D222E" w:rsidRDefault="008D222E" w:rsidP="008D222E">
      <w:pPr>
        <w:tabs>
          <w:tab w:val="left" w:pos="1200"/>
        </w:tabs>
        <w:spacing w:line="360" w:lineRule="auto"/>
        <w:ind w:firstLine="709"/>
        <w:jc w:val="both"/>
      </w:pPr>
      <w:r w:rsidRPr="008D222E">
        <w:t> </w:t>
      </w:r>
    </w:p>
    <w:p w:rsidR="008D222E" w:rsidRPr="008D222E" w:rsidRDefault="008D222E" w:rsidP="008D222E">
      <w:pPr>
        <w:tabs>
          <w:tab w:val="left" w:pos="1200"/>
        </w:tabs>
        <w:spacing w:line="360" w:lineRule="auto"/>
        <w:jc w:val="center"/>
      </w:pPr>
      <w:r w:rsidRPr="008D222E">
        <w:rPr>
          <w:color w:val="000000"/>
        </w:rPr>
        <w:t>Журнал учета консультирований</w:t>
      </w:r>
    </w:p>
    <w:tbl>
      <w:tblPr>
        <w:tblW w:w="10173" w:type="dxa"/>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10173"/>
      </w:tblGrid>
      <w:tr w:rsidR="008D222E" w:rsidRPr="008D222E" w:rsidTr="008D222E">
        <w:trPr>
          <w:tblCellSpacing w:w="0" w:type="dxa"/>
        </w:trPr>
        <w:tc>
          <w:tcPr>
            <w:tcW w:w="10173" w:type="dxa"/>
            <w:tcBorders>
              <w:top w:val="nil"/>
              <w:left w:val="nil"/>
              <w:bottom w:val="nil"/>
              <w:right w:val="nil"/>
            </w:tcBorders>
            <w:shd w:val="clear" w:color="auto" w:fill="FFFFFF"/>
            <w:tcMar>
              <w:top w:w="0" w:type="dxa"/>
              <w:left w:w="108" w:type="dxa"/>
              <w:bottom w:w="0" w:type="dxa"/>
              <w:right w:w="108" w:type="dxa"/>
            </w:tcMar>
            <w:vAlign w:val="center"/>
            <w:hideMark/>
          </w:tcPr>
          <w:p w:rsidR="008D222E" w:rsidRPr="008D222E" w:rsidRDefault="008D222E" w:rsidP="008D222E">
            <w:pPr>
              <w:jc w:val="both"/>
            </w:pPr>
            <w:r w:rsidRPr="008D222E">
              <w:rPr>
                <w:color w:val="000000"/>
                <w:sz w:val="28"/>
                <w:szCs w:val="28"/>
              </w:rPr>
              <w:t> </w:t>
            </w:r>
          </w:p>
        </w:tc>
      </w:tr>
      <w:tr w:rsidR="008D222E" w:rsidRPr="008D222E" w:rsidTr="008D222E">
        <w:trPr>
          <w:tblCellSpacing w:w="0" w:type="dxa"/>
        </w:trPr>
        <w:tc>
          <w:tcPr>
            <w:tcW w:w="10173"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8D222E" w:rsidRPr="008D222E" w:rsidRDefault="008D222E" w:rsidP="008D222E">
            <w:pPr>
              <w:jc w:val="center"/>
              <w:rPr>
                <w:sz w:val="20"/>
                <w:szCs w:val="20"/>
              </w:rPr>
            </w:pPr>
            <w:r w:rsidRPr="008D222E">
              <w:rPr>
                <w:i/>
                <w:iCs/>
                <w:color w:val="000000"/>
                <w:sz w:val="20"/>
                <w:szCs w:val="20"/>
              </w:rPr>
              <w:t>(указывается наименование контрольного органа)</w:t>
            </w:r>
          </w:p>
        </w:tc>
      </w:tr>
    </w:tbl>
    <w:p w:rsidR="008D222E" w:rsidRPr="008D222E" w:rsidRDefault="008D222E" w:rsidP="008D222E">
      <w:pPr>
        <w:tabs>
          <w:tab w:val="left" w:pos="1200"/>
        </w:tabs>
        <w:spacing w:line="360" w:lineRule="auto"/>
        <w:jc w:val="center"/>
      </w:pPr>
      <w:r w:rsidRPr="008D222E">
        <w:t> </w:t>
      </w:r>
    </w:p>
    <w:tbl>
      <w:tblPr>
        <w:tblW w:w="10207"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8"/>
        <w:gridCol w:w="1660"/>
        <w:gridCol w:w="1804"/>
        <w:gridCol w:w="1918"/>
        <w:gridCol w:w="1951"/>
        <w:gridCol w:w="2366"/>
      </w:tblGrid>
      <w:tr w:rsidR="008D222E" w:rsidRPr="008D222E" w:rsidTr="008D222E">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8D222E">
              <w:rPr>
                <w:color w:val="000000"/>
                <w:sz w:val="20"/>
                <w:szCs w:val="20"/>
              </w:rPr>
              <w:t>№</w:t>
            </w:r>
          </w:p>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proofErr w:type="gramStart"/>
            <w:r w:rsidRPr="008D222E">
              <w:rPr>
                <w:color w:val="000000"/>
                <w:sz w:val="20"/>
                <w:szCs w:val="20"/>
              </w:rPr>
              <w:t>п</w:t>
            </w:r>
            <w:proofErr w:type="gramEnd"/>
            <w:r w:rsidRPr="008D222E">
              <w:rPr>
                <w:color w:val="000000"/>
                <w:sz w:val="20"/>
                <w:szCs w:val="20"/>
              </w:rPr>
              <w:t>/п</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8D222E">
              <w:rPr>
                <w:color w:val="000000"/>
                <w:sz w:val="20"/>
                <w:szCs w:val="20"/>
              </w:rPr>
              <w:t>Вид муниципального контроля</w:t>
            </w:r>
            <w:r w:rsidRPr="008D222E">
              <w:rPr>
                <w:color w:val="000000"/>
                <w:sz w:val="20"/>
                <w:szCs w:val="20"/>
                <w:vertAlign w:val="superscript"/>
              </w:rPr>
              <w:footnoteReference w:id="6"/>
            </w:r>
            <w:r w:rsidRPr="008D222E">
              <w:rPr>
                <w:color w:val="000000"/>
                <w:sz w:val="20"/>
                <w:szCs w:val="20"/>
                <w:vertAlign w:val="superscript"/>
              </w:rPr>
              <w:t>[1]</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jc w:val="center"/>
            </w:pPr>
            <w:r w:rsidRPr="008D222E">
              <w:rPr>
                <w:color w:val="000000"/>
                <w:sz w:val="20"/>
                <w:szCs w:val="20"/>
              </w:rPr>
              <w:t>Дата консультирования</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center"/>
            </w:pPr>
            <w:r w:rsidRPr="008D222E">
              <w:rPr>
                <w:color w:val="000000"/>
                <w:sz w:val="20"/>
                <w:szCs w:val="20"/>
              </w:rPr>
              <w:t>Способ осуществления консультирования</w:t>
            </w:r>
          </w:p>
          <w:p w:rsidR="008D222E" w:rsidRPr="008D222E" w:rsidRDefault="008D222E" w:rsidP="008D222E">
            <w:pPr>
              <w:jc w:val="center"/>
            </w:pPr>
            <w:r w:rsidRPr="008D222E">
              <w:rPr>
                <w:color w:val="000000"/>
                <w:sz w:val="20"/>
                <w:szCs w:val="20"/>
              </w:rPr>
              <w:t>(</w:t>
            </w:r>
            <w:r w:rsidRPr="008D222E">
              <w:rPr>
                <w:color w:val="000000"/>
                <w:sz w:val="20"/>
                <w:szCs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8D222E">
              <w:rPr>
                <w:color w:val="000000"/>
                <w:sz w:val="20"/>
                <w:szCs w:val="20"/>
              </w:rPr>
              <w:t>)</w:t>
            </w:r>
          </w:p>
        </w:tc>
        <w:tc>
          <w:tcPr>
            <w:tcW w:w="1951"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jc w:val="center"/>
            </w:pPr>
            <w:r w:rsidRPr="008D222E">
              <w:rPr>
                <w:color w:val="000000"/>
                <w:sz w:val="20"/>
                <w:szCs w:val="20"/>
              </w:rPr>
              <w:t>Вопрос (вопросы), по которому осуществлялось консультирование</w:t>
            </w:r>
          </w:p>
        </w:tc>
        <w:tc>
          <w:tcPr>
            <w:tcW w:w="2366"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jc w:val="center"/>
            </w:pPr>
            <w:r w:rsidRPr="008D222E">
              <w:rPr>
                <w:color w:val="000000"/>
                <w:sz w:val="20"/>
                <w:szCs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8D222E" w:rsidRPr="008D222E" w:rsidTr="008D222E">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51"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2366"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r>
      <w:tr w:rsidR="008D222E" w:rsidRPr="008D222E" w:rsidTr="008D222E">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51"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2366"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r>
      <w:tr w:rsidR="008D222E" w:rsidRPr="008D222E" w:rsidTr="008D222E">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51"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2366"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r>
      <w:tr w:rsidR="008D222E" w:rsidRPr="008D222E" w:rsidTr="008D222E">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51"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2366"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r>
      <w:tr w:rsidR="008D222E" w:rsidRPr="008D222E" w:rsidTr="008D222E">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51"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2366"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r>
      <w:tr w:rsidR="008D222E" w:rsidRPr="008D222E" w:rsidTr="008D222E">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660"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1951"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c>
          <w:tcPr>
            <w:tcW w:w="2366" w:type="dxa"/>
            <w:tcBorders>
              <w:top w:val="single" w:sz="4" w:space="0" w:color="000000"/>
              <w:left w:val="single" w:sz="4" w:space="0" w:color="000000"/>
              <w:bottom w:val="single" w:sz="4" w:space="0" w:color="000000"/>
              <w:right w:val="single" w:sz="4" w:space="0" w:color="000000"/>
            </w:tcBorders>
            <w:vAlign w:val="center"/>
            <w:hideMark/>
          </w:tcPr>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right="-7"/>
              <w:jc w:val="both"/>
            </w:pPr>
            <w:r w:rsidRPr="008D222E">
              <w:t> </w:t>
            </w:r>
          </w:p>
        </w:tc>
      </w:tr>
    </w:tbl>
    <w:p w:rsidR="008D222E" w:rsidRPr="008D222E" w:rsidRDefault="008D222E" w:rsidP="008D222E">
      <w:pPr>
        <w:jc w:val="center"/>
      </w:pPr>
      <w:r w:rsidRPr="008D222E">
        <w:t> </w:t>
      </w:r>
    </w:p>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both"/>
      </w:pPr>
      <w:r w:rsidRPr="008D222E">
        <w:rPr>
          <w:color w:val="000000"/>
        </w:rPr>
        <w:t>Ответственное за ведение журнала должностное лицо (должностные лица):</w:t>
      </w:r>
    </w:p>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right"/>
      </w:pPr>
      <w:r w:rsidRPr="008D222E">
        <w:rPr>
          <w:color w:val="000000"/>
        </w:rPr>
        <w:t>_____________________________________________________</w:t>
      </w:r>
    </w:p>
    <w:p w:rsidR="008D222E" w:rsidRPr="008D222E" w:rsidRDefault="008D222E" w:rsidP="008D222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right"/>
        <w:rPr>
          <w:sz w:val="20"/>
          <w:szCs w:val="20"/>
        </w:rPr>
      </w:pPr>
      <w:r w:rsidRPr="008D222E">
        <w:rPr>
          <w:i/>
          <w:iCs/>
          <w:color w:val="000000"/>
        </w:rPr>
        <w:t xml:space="preserve">                      </w:t>
      </w:r>
      <w:r w:rsidRPr="008D222E">
        <w:rPr>
          <w:i/>
          <w:iCs/>
          <w:color w:val="000000"/>
          <w:sz w:val="20"/>
          <w:szCs w:val="20"/>
        </w:rPr>
        <w:t>(фамилия, имя, отчество (если имеется), должность)</w:t>
      </w:r>
    </w:p>
    <w:p w:rsidR="008D222E" w:rsidRPr="008D222E" w:rsidRDefault="008D222E" w:rsidP="008D222E">
      <w:pPr>
        <w:jc w:val="center"/>
      </w:pPr>
      <w:r w:rsidRPr="008D222E">
        <w:t> </w:t>
      </w:r>
    </w:p>
    <w:p w:rsidR="008D222E" w:rsidRPr="008D222E" w:rsidRDefault="008D222E" w:rsidP="008D222E">
      <w:pPr>
        <w:jc w:val="center"/>
      </w:pPr>
      <w:r w:rsidRPr="008D222E">
        <w:t> </w:t>
      </w:r>
    </w:p>
    <w:p w:rsidR="008D222E" w:rsidRPr="008D222E" w:rsidRDefault="008D222E" w:rsidP="008D222E">
      <w:r w:rsidRPr="008D222E">
        <w:br w:type="textWrapping" w:clear="all"/>
      </w:r>
    </w:p>
    <w:p w:rsidR="008D222E" w:rsidRPr="008D222E" w:rsidRDefault="00B0425C" w:rsidP="008D222E">
      <w:r>
        <w:pict>
          <v:rect id="_x0000_i1027" style="width:163.7pt;height:.75pt" o:hrpct="330" o:hrstd="t" o:hr="t" fillcolor="#a0a0a0" stroked="f"/>
        </w:pict>
      </w:r>
    </w:p>
    <w:p w:rsidR="008D222E" w:rsidRPr="005D152B" w:rsidRDefault="008D222E" w:rsidP="008D222E">
      <w:pPr>
        <w:jc w:val="right"/>
      </w:pPr>
    </w:p>
    <w:sectPr w:rsidR="008D222E" w:rsidRPr="005D152B" w:rsidSect="00AF0C56">
      <w:headerReference w:type="default" r:id="rId12"/>
      <w:pgSz w:w="11906" w:h="16838"/>
      <w:pgMar w:top="851" w:right="850" w:bottom="851"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25C" w:rsidRDefault="00B0425C" w:rsidP="00624192">
      <w:r>
        <w:separator/>
      </w:r>
    </w:p>
  </w:endnote>
  <w:endnote w:type="continuationSeparator" w:id="0">
    <w:p w:rsidR="00B0425C" w:rsidRDefault="00B0425C" w:rsidP="0062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Zen Hei Sharp">
    <w:altName w:val="Times New Roman"/>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Lohit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25C" w:rsidRDefault="00B0425C" w:rsidP="00624192">
      <w:r>
        <w:separator/>
      </w:r>
    </w:p>
  </w:footnote>
  <w:footnote w:type="continuationSeparator" w:id="0">
    <w:p w:rsidR="00B0425C" w:rsidRDefault="00B0425C" w:rsidP="00624192">
      <w:r>
        <w:continuationSeparator/>
      </w:r>
    </w:p>
  </w:footnote>
  <w:footnote w:id="1">
    <w:p w:rsidR="005D152B" w:rsidRPr="005D152B" w:rsidRDefault="005D152B" w:rsidP="005D152B">
      <w:pPr>
        <w:pStyle w:val="a4"/>
        <w:rPr>
          <w:rStyle w:val="a6"/>
          <w:vertAlign w:val="baseline"/>
        </w:rPr>
      </w:pPr>
    </w:p>
  </w:footnote>
  <w:footnote w:id="2">
    <w:p w:rsidR="005D152B" w:rsidRDefault="005D152B" w:rsidP="005D152B">
      <w:pPr>
        <w:pStyle w:val="a4"/>
        <w:rPr>
          <w:rStyle w:val="a6"/>
        </w:rPr>
      </w:pPr>
      <w:r>
        <w:rPr>
          <w:rStyle w:val="a6"/>
        </w:rPr>
        <w:footnoteRef/>
      </w:r>
      <w:r>
        <w:rPr>
          <w:rStyle w:val="a6"/>
        </w:rPr>
        <w:t>[1]</w:t>
      </w:r>
      <w:r>
        <w:rPr>
          <w:rStyle w:val="a6"/>
          <w:color w:val="000000"/>
        </w:rPr>
        <w:t xml:space="preserve"> В соответствующем столбце указывается регистрационный номер предостережения.</w:t>
      </w:r>
    </w:p>
  </w:footnote>
  <w:footnote w:id="3">
    <w:p w:rsidR="005D152B" w:rsidRDefault="005D152B" w:rsidP="005D152B">
      <w:pPr>
        <w:pStyle w:val="a4"/>
        <w:rPr>
          <w:rStyle w:val="a6"/>
        </w:rPr>
      </w:pPr>
      <w:r>
        <w:rPr>
          <w:rStyle w:val="a6"/>
        </w:rPr>
        <w:footnoteRef/>
      </w:r>
      <w:r>
        <w:rPr>
          <w:rStyle w:val="a6"/>
        </w:rPr>
        <w:t>[2]</w:t>
      </w:r>
      <w:r>
        <w:rPr>
          <w:rStyle w:val="a6"/>
          <w:color w:val="000000"/>
        </w:rPr>
        <w:t xml:space="preserve"> В соответствующем столбце указывается конкретный осуществляемый местной администрацией вид муниципального контроля, например, муниципальный контроль в сфере благоустройства.</w:t>
      </w:r>
    </w:p>
  </w:footnote>
  <w:footnote w:id="4">
    <w:p w:rsidR="008D222E" w:rsidRDefault="008D222E" w:rsidP="008D222E">
      <w:pPr>
        <w:pStyle w:val="a4"/>
        <w:rPr>
          <w:rStyle w:val="a6"/>
        </w:rPr>
      </w:pPr>
      <w:r>
        <w:rPr>
          <w:rStyle w:val="a6"/>
        </w:rPr>
        <w:footnoteRef/>
      </w:r>
      <w:r>
        <w:rPr>
          <w:rStyle w:val="a6"/>
        </w:rPr>
        <w:t>[1]</w:t>
      </w:r>
      <w:r>
        <w:rPr>
          <w:rStyle w:val="a6"/>
          <w:color w:val="000000"/>
        </w:rPr>
        <w:t xml:space="preserve"> В соответствующем столбце указывается регистрационный номер предписания</w:t>
      </w:r>
    </w:p>
  </w:footnote>
  <w:footnote w:id="5">
    <w:p w:rsidR="008D222E" w:rsidRDefault="008D222E" w:rsidP="008D222E">
      <w:pPr>
        <w:pStyle w:val="a4"/>
        <w:rPr>
          <w:rStyle w:val="a6"/>
        </w:rPr>
      </w:pPr>
      <w:r>
        <w:rPr>
          <w:rStyle w:val="a6"/>
        </w:rPr>
        <w:footnoteRef/>
      </w:r>
      <w:r>
        <w:rPr>
          <w:rStyle w:val="a6"/>
        </w:rPr>
        <w:t>[2]</w:t>
      </w:r>
      <w:r>
        <w:rPr>
          <w:rStyle w:val="a6"/>
          <w:color w:val="000000"/>
        </w:rPr>
        <w:t xml:space="preserve"> В соответствующем столбце указывается конкретный осуществляемый местной администрацией вид муниципального контроля, например, муниципальный контроль в сфере благоустройства.</w:t>
      </w:r>
    </w:p>
  </w:footnote>
  <w:footnote w:id="6">
    <w:p w:rsidR="008D222E" w:rsidRDefault="008D222E" w:rsidP="008D222E">
      <w:pPr>
        <w:pStyle w:val="a4"/>
        <w:rPr>
          <w:rStyle w:val="a6"/>
        </w:rPr>
      </w:pPr>
      <w:r>
        <w:rPr>
          <w:rStyle w:val="a6"/>
        </w:rPr>
        <w:footnoteRef/>
      </w:r>
      <w:r>
        <w:rPr>
          <w:rStyle w:val="a6"/>
        </w:rPr>
        <w:t>[1]</w:t>
      </w:r>
      <w:r>
        <w:rPr>
          <w:rStyle w:val="a6"/>
          <w:color w:val="000000"/>
        </w:rPr>
        <w:t xml:space="preserve"> В соответствующем столбце указывается конкретный осуществляемый местной администрацией вид муниципального кон</w:t>
      </w:r>
      <w:r w:rsidR="00D44740">
        <w:rPr>
          <w:rStyle w:val="a6"/>
          <w:color w:val="000000"/>
        </w:rPr>
        <w:t xml:space="preserve">троля, например, муниципальный </w:t>
      </w:r>
      <w:r>
        <w:rPr>
          <w:rStyle w:val="a6"/>
          <w:color w:val="000000"/>
        </w:rPr>
        <w:t xml:space="preserve"> контроль в сфере благоустройства.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041270"/>
      <w:docPartObj>
        <w:docPartGallery w:val="Page Numbers (Top of Page)"/>
        <w:docPartUnique/>
      </w:docPartObj>
    </w:sdtPr>
    <w:sdtEndPr/>
    <w:sdtContent>
      <w:p w:rsidR="005D152B" w:rsidRDefault="005D152B">
        <w:pPr>
          <w:pStyle w:val="a8"/>
          <w:jc w:val="center"/>
        </w:pPr>
        <w:r>
          <w:fldChar w:fldCharType="begin"/>
        </w:r>
        <w:r>
          <w:instrText>PAGE   \* MERGEFORMAT</w:instrText>
        </w:r>
        <w:r>
          <w:fldChar w:fldCharType="separate"/>
        </w:r>
        <w:r w:rsidR="00250455">
          <w:rPr>
            <w:noProof/>
          </w:rPr>
          <w:t>14</w:t>
        </w:r>
        <w:r>
          <w:fldChar w:fldCharType="end"/>
        </w:r>
      </w:p>
    </w:sdtContent>
  </w:sdt>
  <w:p w:rsidR="005D152B" w:rsidRDefault="005D152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003FD"/>
    <w:rsid w:val="00006A47"/>
    <w:rsid w:val="00012812"/>
    <w:rsid w:val="000374B7"/>
    <w:rsid w:val="0004585A"/>
    <w:rsid w:val="00046608"/>
    <w:rsid w:val="00051909"/>
    <w:rsid w:val="0005367A"/>
    <w:rsid w:val="00064EF3"/>
    <w:rsid w:val="0008309B"/>
    <w:rsid w:val="000920D8"/>
    <w:rsid w:val="000A57EB"/>
    <w:rsid w:val="000B104D"/>
    <w:rsid w:val="000B1844"/>
    <w:rsid w:val="000D09F1"/>
    <w:rsid w:val="000D3DFD"/>
    <w:rsid w:val="000E3CBE"/>
    <w:rsid w:val="000E405C"/>
    <w:rsid w:val="000F39CE"/>
    <w:rsid w:val="001003FD"/>
    <w:rsid w:val="0010102D"/>
    <w:rsid w:val="001144E4"/>
    <w:rsid w:val="001269FB"/>
    <w:rsid w:val="00127873"/>
    <w:rsid w:val="001419A2"/>
    <w:rsid w:val="00141D8D"/>
    <w:rsid w:val="001451C4"/>
    <w:rsid w:val="00160BF5"/>
    <w:rsid w:val="001673D9"/>
    <w:rsid w:val="00173EEB"/>
    <w:rsid w:val="001A06C3"/>
    <w:rsid w:val="001C0F47"/>
    <w:rsid w:val="001C571F"/>
    <w:rsid w:val="001D3B00"/>
    <w:rsid w:val="001E5B33"/>
    <w:rsid w:val="001E5E9D"/>
    <w:rsid w:val="0020383D"/>
    <w:rsid w:val="00204A83"/>
    <w:rsid w:val="0021566F"/>
    <w:rsid w:val="002324B0"/>
    <w:rsid w:val="00241B6B"/>
    <w:rsid w:val="00250455"/>
    <w:rsid w:val="002558A6"/>
    <w:rsid w:val="002627EC"/>
    <w:rsid w:val="00265072"/>
    <w:rsid w:val="00266D41"/>
    <w:rsid w:val="00266E67"/>
    <w:rsid w:val="00274B95"/>
    <w:rsid w:val="00275B66"/>
    <w:rsid w:val="002A30C2"/>
    <w:rsid w:val="002B5365"/>
    <w:rsid w:val="002C35BB"/>
    <w:rsid w:val="002C6150"/>
    <w:rsid w:val="002D1E66"/>
    <w:rsid w:val="002E26CC"/>
    <w:rsid w:val="002F5D28"/>
    <w:rsid w:val="003178D8"/>
    <w:rsid w:val="00317BBC"/>
    <w:rsid w:val="00333044"/>
    <w:rsid w:val="003346DD"/>
    <w:rsid w:val="00336911"/>
    <w:rsid w:val="00340706"/>
    <w:rsid w:val="00341953"/>
    <w:rsid w:val="00364A30"/>
    <w:rsid w:val="003725CA"/>
    <w:rsid w:val="00375C1D"/>
    <w:rsid w:val="00383815"/>
    <w:rsid w:val="003912A8"/>
    <w:rsid w:val="003A032F"/>
    <w:rsid w:val="003C111E"/>
    <w:rsid w:val="003C5FFC"/>
    <w:rsid w:val="003D25C4"/>
    <w:rsid w:val="00412D0E"/>
    <w:rsid w:val="00420C85"/>
    <w:rsid w:val="00427D88"/>
    <w:rsid w:val="00431D58"/>
    <w:rsid w:val="004529EB"/>
    <w:rsid w:val="00453083"/>
    <w:rsid w:val="0049523D"/>
    <w:rsid w:val="004B01CA"/>
    <w:rsid w:val="004B29C7"/>
    <w:rsid w:val="004F1A1C"/>
    <w:rsid w:val="004F790A"/>
    <w:rsid w:val="005113B8"/>
    <w:rsid w:val="00526B13"/>
    <w:rsid w:val="0053533C"/>
    <w:rsid w:val="00562C73"/>
    <w:rsid w:val="00567E3B"/>
    <w:rsid w:val="00593819"/>
    <w:rsid w:val="00595B33"/>
    <w:rsid w:val="00595C26"/>
    <w:rsid w:val="00596F1B"/>
    <w:rsid w:val="00596F72"/>
    <w:rsid w:val="005B31E3"/>
    <w:rsid w:val="005C6087"/>
    <w:rsid w:val="005D152B"/>
    <w:rsid w:val="005E3BB3"/>
    <w:rsid w:val="005E4F1F"/>
    <w:rsid w:val="005F42E1"/>
    <w:rsid w:val="00602D16"/>
    <w:rsid w:val="006032DC"/>
    <w:rsid w:val="00620A0C"/>
    <w:rsid w:val="00622EED"/>
    <w:rsid w:val="00624192"/>
    <w:rsid w:val="006268FF"/>
    <w:rsid w:val="00630396"/>
    <w:rsid w:val="00633761"/>
    <w:rsid w:val="00633FD2"/>
    <w:rsid w:val="00635EAE"/>
    <w:rsid w:val="00637562"/>
    <w:rsid w:val="006520D4"/>
    <w:rsid w:val="006521E3"/>
    <w:rsid w:val="006814B7"/>
    <w:rsid w:val="006C5526"/>
    <w:rsid w:val="006C6F2B"/>
    <w:rsid w:val="006E509A"/>
    <w:rsid w:val="006E69E8"/>
    <w:rsid w:val="006E7506"/>
    <w:rsid w:val="006F5910"/>
    <w:rsid w:val="007135CD"/>
    <w:rsid w:val="007144B5"/>
    <w:rsid w:val="007472BA"/>
    <w:rsid w:val="0075592D"/>
    <w:rsid w:val="00782CE7"/>
    <w:rsid w:val="007851EA"/>
    <w:rsid w:val="007937C7"/>
    <w:rsid w:val="007A4A02"/>
    <w:rsid w:val="007B3EDC"/>
    <w:rsid w:val="007B4919"/>
    <w:rsid w:val="007C67EA"/>
    <w:rsid w:val="007E61A7"/>
    <w:rsid w:val="007E7C60"/>
    <w:rsid w:val="00800389"/>
    <w:rsid w:val="008014B9"/>
    <w:rsid w:val="00807025"/>
    <w:rsid w:val="0082105D"/>
    <w:rsid w:val="00824B75"/>
    <w:rsid w:val="0083045B"/>
    <w:rsid w:val="00851102"/>
    <w:rsid w:val="00866888"/>
    <w:rsid w:val="008669EA"/>
    <w:rsid w:val="00875AED"/>
    <w:rsid w:val="00876B86"/>
    <w:rsid w:val="00886198"/>
    <w:rsid w:val="008A2115"/>
    <w:rsid w:val="008A36D8"/>
    <w:rsid w:val="008B50D2"/>
    <w:rsid w:val="008C1953"/>
    <w:rsid w:val="008C33A2"/>
    <w:rsid w:val="008C6C49"/>
    <w:rsid w:val="008D222E"/>
    <w:rsid w:val="00906163"/>
    <w:rsid w:val="00917A79"/>
    <w:rsid w:val="00932FB8"/>
    <w:rsid w:val="00936D30"/>
    <w:rsid w:val="009428CA"/>
    <w:rsid w:val="00956595"/>
    <w:rsid w:val="009565EC"/>
    <w:rsid w:val="00973E82"/>
    <w:rsid w:val="0098023A"/>
    <w:rsid w:val="00980C69"/>
    <w:rsid w:val="0098612A"/>
    <w:rsid w:val="00995139"/>
    <w:rsid w:val="009A122F"/>
    <w:rsid w:val="009A2349"/>
    <w:rsid w:val="009A6F65"/>
    <w:rsid w:val="009B37F1"/>
    <w:rsid w:val="009D3627"/>
    <w:rsid w:val="009E41BE"/>
    <w:rsid w:val="009E71FE"/>
    <w:rsid w:val="009F060B"/>
    <w:rsid w:val="009F14AE"/>
    <w:rsid w:val="009F1E41"/>
    <w:rsid w:val="00A00BA4"/>
    <w:rsid w:val="00A00EE4"/>
    <w:rsid w:val="00A0387A"/>
    <w:rsid w:val="00A06B75"/>
    <w:rsid w:val="00A07352"/>
    <w:rsid w:val="00A36EA1"/>
    <w:rsid w:val="00A44F8E"/>
    <w:rsid w:val="00A47BD8"/>
    <w:rsid w:val="00A50275"/>
    <w:rsid w:val="00A52063"/>
    <w:rsid w:val="00A56CB3"/>
    <w:rsid w:val="00A630D1"/>
    <w:rsid w:val="00A6489C"/>
    <w:rsid w:val="00A65AA5"/>
    <w:rsid w:val="00A93098"/>
    <w:rsid w:val="00AA1991"/>
    <w:rsid w:val="00AA3E8F"/>
    <w:rsid w:val="00AB2F18"/>
    <w:rsid w:val="00AC5AAC"/>
    <w:rsid w:val="00AD7D4E"/>
    <w:rsid w:val="00AF0C56"/>
    <w:rsid w:val="00AF3071"/>
    <w:rsid w:val="00AF5310"/>
    <w:rsid w:val="00B0425C"/>
    <w:rsid w:val="00B2630D"/>
    <w:rsid w:val="00B3179B"/>
    <w:rsid w:val="00B33F92"/>
    <w:rsid w:val="00B429F4"/>
    <w:rsid w:val="00B44359"/>
    <w:rsid w:val="00B624F7"/>
    <w:rsid w:val="00B632FF"/>
    <w:rsid w:val="00B71D53"/>
    <w:rsid w:val="00B7366D"/>
    <w:rsid w:val="00B93BCC"/>
    <w:rsid w:val="00B97422"/>
    <w:rsid w:val="00BA3E83"/>
    <w:rsid w:val="00BA5E8D"/>
    <w:rsid w:val="00BA680C"/>
    <w:rsid w:val="00BB415B"/>
    <w:rsid w:val="00BD1B1F"/>
    <w:rsid w:val="00BE3953"/>
    <w:rsid w:val="00BE5ACF"/>
    <w:rsid w:val="00BF0D1D"/>
    <w:rsid w:val="00C001ED"/>
    <w:rsid w:val="00C202B8"/>
    <w:rsid w:val="00C304D1"/>
    <w:rsid w:val="00C30B3E"/>
    <w:rsid w:val="00C33EE7"/>
    <w:rsid w:val="00C360AE"/>
    <w:rsid w:val="00C37957"/>
    <w:rsid w:val="00C410F8"/>
    <w:rsid w:val="00C67A9D"/>
    <w:rsid w:val="00C823FA"/>
    <w:rsid w:val="00C8470B"/>
    <w:rsid w:val="00CA2FC0"/>
    <w:rsid w:val="00CB5918"/>
    <w:rsid w:val="00CB7416"/>
    <w:rsid w:val="00CC728D"/>
    <w:rsid w:val="00CE6392"/>
    <w:rsid w:val="00D122DC"/>
    <w:rsid w:val="00D22E89"/>
    <w:rsid w:val="00D44740"/>
    <w:rsid w:val="00D47460"/>
    <w:rsid w:val="00D47C14"/>
    <w:rsid w:val="00D5370A"/>
    <w:rsid w:val="00D56E7D"/>
    <w:rsid w:val="00D73B80"/>
    <w:rsid w:val="00D81DF7"/>
    <w:rsid w:val="00D914D6"/>
    <w:rsid w:val="00D93776"/>
    <w:rsid w:val="00D9532A"/>
    <w:rsid w:val="00DA4823"/>
    <w:rsid w:val="00DA539D"/>
    <w:rsid w:val="00DB08D3"/>
    <w:rsid w:val="00DB436C"/>
    <w:rsid w:val="00DB4A3E"/>
    <w:rsid w:val="00DB6F93"/>
    <w:rsid w:val="00DC3789"/>
    <w:rsid w:val="00DE7A27"/>
    <w:rsid w:val="00E0354C"/>
    <w:rsid w:val="00E03EC4"/>
    <w:rsid w:val="00E25C55"/>
    <w:rsid w:val="00E271FC"/>
    <w:rsid w:val="00E4590C"/>
    <w:rsid w:val="00E56299"/>
    <w:rsid w:val="00E74E7C"/>
    <w:rsid w:val="00E8594A"/>
    <w:rsid w:val="00E92D84"/>
    <w:rsid w:val="00E9347D"/>
    <w:rsid w:val="00E96339"/>
    <w:rsid w:val="00E9665A"/>
    <w:rsid w:val="00E9748B"/>
    <w:rsid w:val="00EA033B"/>
    <w:rsid w:val="00EA1F01"/>
    <w:rsid w:val="00EA34FE"/>
    <w:rsid w:val="00EA3700"/>
    <w:rsid w:val="00EA742C"/>
    <w:rsid w:val="00EB50E3"/>
    <w:rsid w:val="00EB6C40"/>
    <w:rsid w:val="00EB6F30"/>
    <w:rsid w:val="00EC7B90"/>
    <w:rsid w:val="00ED35D2"/>
    <w:rsid w:val="00ED6ED7"/>
    <w:rsid w:val="00EE0C39"/>
    <w:rsid w:val="00EE31B0"/>
    <w:rsid w:val="00EF3839"/>
    <w:rsid w:val="00EF4E5C"/>
    <w:rsid w:val="00F079D6"/>
    <w:rsid w:val="00F23A48"/>
    <w:rsid w:val="00F377C3"/>
    <w:rsid w:val="00F457BE"/>
    <w:rsid w:val="00F527E2"/>
    <w:rsid w:val="00F56DD5"/>
    <w:rsid w:val="00F71995"/>
    <w:rsid w:val="00FA1B30"/>
    <w:rsid w:val="00FC4F81"/>
    <w:rsid w:val="00FC517C"/>
    <w:rsid w:val="00FD5534"/>
    <w:rsid w:val="00FD5D37"/>
    <w:rsid w:val="00FD7ACD"/>
    <w:rsid w:val="00FE1075"/>
    <w:rsid w:val="00FE5B1A"/>
    <w:rsid w:val="00FF2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D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33EE7"/>
    <w:rPr>
      <w:color w:val="0563C1" w:themeColor="hyperlink"/>
      <w:u w:val="single"/>
    </w:rPr>
  </w:style>
  <w:style w:type="character" w:customStyle="1" w:styleId="1">
    <w:name w:val="Неразрешенное упоминание1"/>
    <w:basedOn w:val="a0"/>
    <w:uiPriority w:val="99"/>
    <w:semiHidden/>
    <w:unhideWhenUsed/>
    <w:rsid w:val="00C33EE7"/>
    <w:rPr>
      <w:color w:val="605E5C"/>
      <w:shd w:val="clear" w:color="auto" w:fill="E1DFDD"/>
    </w:rPr>
  </w:style>
  <w:style w:type="paragraph" w:styleId="a4">
    <w:name w:val="footnote text"/>
    <w:basedOn w:val="a"/>
    <w:link w:val="a5"/>
    <w:uiPriority w:val="99"/>
    <w:semiHidden/>
    <w:unhideWhenUsed/>
    <w:rsid w:val="00624192"/>
    <w:rPr>
      <w:sz w:val="20"/>
      <w:szCs w:val="20"/>
    </w:rPr>
  </w:style>
  <w:style w:type="character" w:customStyle="1" w:styleId="a5">
    <w:name w:val="Текст сноски Знак"/>
    <w:basedOn w:val="a0"/>
    <w:link w:val="a4"/>
    <w:uiPriority w:val="99"/>
    <w:semiHidden/>
    <w:rsid w:val="00624192"/>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624192"/>
    <w:rPr>
      <w:vertAlign w:val="superscript"/>
    </w:rPr>
  </w:style>
  <w:style w:type="table" w:styleId="a7">
    <w:name w:val="Table Grid"/>
    <w:basedOn w:val="a1"/>
    <w:uiPriority w:val="39"/>
    <w:rsid w:val="00635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E9347D"/>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E9347D"/>
  </w:style>
  <w:style w:type="paragraph" w:styleId="aa">
    <w:name w:val="footer"/>
    <w:basedOn w:val="a"/>
    <w:link w:val="ab"/>
    <w:uiPriority w:val="99"/>
    <w:unhideWhenUsed/>
    <w:rsid w:val="00E9347D"/>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E9347D"/>
  </w:style>
  <w:style w:type="character" w:styleId="ac">
    <w:name w:val="annotation reference"/>
    <w:basedOn w:val="a0"/>
    <w:uiPriority w:val="99"/>
    <w:semiHidden/>
    <w:unhideWhenUsed/>
    <w:rsid w:val="009F14AE"/>
    <w:rPr>
      <w:sz w:val="16"/>
      <w:szCs w:val="16"/>
    </w:rPr>
  </w:style>
  <w:style w:type="paragraph" w:styleId="ad">
    <w:name w:val="annotation text"/>
    <w:basedOn w:val="a"/>
    <w:link w:val="ae"/>
    <w:uiPriority w:val="99"/>
    <w:unhideWhenUsed/>
    <w:rsid w:val="009F14AE"/>
    <w:pPr>
      <w:spacing w:after="160"/>
    </w:pPr>
    <w:rPr>
      <w:rFonts w:asciiTheme="minorHAnsi" w:eastAsiaTheme="minorHAnsi" w:hAnsiTheme="minorHAnsi" w:cstheme="minorBidi"/>
      <w:sz w:val="20"/>
      <w:szCs w:val="20"/>
      <w:lang w:eastAsia="en-US"/>
    </w:rPr>
  </w:style>
  <w:style w:type="character" w:customStyle="1" w:styleId="ae">
    <w:name w:val="Текст примечания Знак"/>
    <w:basedOn w:val="a0"/>
    <w:link w:val="ad"/>
    <w:uiPriority w:val="99"/>
    <w:rsid w:val="009F14AE"/>
    <w:rPr>
      <w:sz w:val="20"/>
      <w:szCs w:val="20"/>
    </w:rPr>
  </w:style>
  <w:style w:type="paragraph" w:styleId="af">
    <w:name w:val="annotation subject"/>
    <w:basedOn w:val="ad"/>
    <w:next w:val="ad"/>
    <w:link w:val="af0"/>
    <w:uiPriority w:val="99"/>
    <w:semiHidden/>
    <w:unhideWhenUsed/>
    <w:rsid w:val="009F14AE"/>
    <w:rPr>
      <w:b/>
      <w:bCs/>
    </w:rPr>
  </w:style>
  <w:style w:type="character" w:customStyle="1" w:styleId="af0">
    <w:name w:val="Тема примечания Знак"/>
    <w:basedOn w:val="ae"/>
    <w:link w:val="af"/>
    <w:uiPriority w:val="99"/>
    <w:semiHidden/>
    <w:rsid w:val="009F14AE"/>
    <w:rPr>
      <w:b/>
      <w:bCs/>
      <w:sz w:val="20"/>
      <w:szCs w:val="20"/>
    </w:rPr>
  </w:style>
  <w:style w:type="paragraph" w:styleId="af1">
    <w:name w:val="Revision"/>
    <w:hidden/>
    <w:uiPriority w:val="99"/>
    <w:semiHidden/>
    <w:rsid w:val="00956595"/>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1D3B00"/>
    <w:pPr>
      <w:suppressAutoHyphens/>
      <w:autoSpaceDE w:val="0"/>
      <w:spacing w:after="0" w:line="240" w:lineRule="auto"/>
      <w:ind w:firstLine="720"/>
    </w:pPr>
    <w:rPr>
      <w:rFonts w:ascii="Arial" w:eastAsia="Times New Roman" w:hAnsi="Arial" w:cs="Arial"/>
      <w:sz w:val="20"/>
      <w:szCs w:val="20"/>
      <w:lang w:eastAsia="zh-CN"/>
    </w:rPr>
  </w:style>
  <w:style w:type="paragraph" w:styleId="2">
    <w:name w:val="Body Text 2"/>
    <w:basedOn w:val="a"/>
    <w:link w:val="20"/>
    <w:uiPriority w:val="99"/>
    <w:unhideWhenUsed/>
    <w:rsid w:val="00B44359"/>
    <w:pPr>
      <w:spacing w:after="120" w:line="480" w:lineRule="auto"/>
    </w:pPr>
  </w:style>
  <w:style w:type="character" w:customStyle="1" w:styleId="20">
    <w:name w:val="Основной текст 2 Знак"/>
    <w:basedOn w:val="a0"/>
    <w:link w:val="2"/>
    <w:uiPriority w:val="99"/>
    <w:rsid w:val="00B44359"/>
    <w:rPr>
      <w:rFonts w:ascii="Times New Roman" w:eastAsia="Times New Roman" w:hAnsi="Times New Roman" w:cs="Times New Roman"/>
      <w:sz w:val="24"/>
      <w:szCs w:val="24"/>
      <w:lang w:eastAsia="ru-RU"/>
    </w:rPr>
  </w:style>
  <w:style w:type="paragraph" w:customStyle="1" w:styleId="s1">
    <w:name w:val="s_1"/>
    <w:basedOn w:val="a"/>
    <w:rsid w:val="00EA1F01"/>
    <w:pPr>
      <w:ind w:firstLine="720"/>
      <w:jc w:val="both"/>
    </w:pPr>
    <w:rPr>
      <w:rFonts w:ascii="Arial" w:hAnsi="Arial" w:cs="Arial"/>
      <w:sz w:val="26"/>
      <w:szCs w:val="26"/>
    </w:rPr>
  </w:style>
  <w:style w:type="paragraph" w:styleId="af2">
    <w:name w:val="List Paragraph"/>
    <w:basedOn w:val="a"/>
    <w:uiPriority w:val="34"/>
    <w:qFormat/>
    <w:rsid w:val="001C0F47"/>
    <w:pPr>
      <w:ind w:left="720"/>
      <w:contextualSpacing/>
    </w:pPr>
  </w:style>
  <w:style w:type="character" w:customStyle="1" w:styleId="highlightsearch">
    <w:name w:val="highlightsearch"/>
    <w:basedOn w:val="a0"/>
    <w:rsid w:val="006E7506"/>
  </w:style>
  <w:style w:type="paragraph" w:styleId="af3">
    <w:name w:val="Balloon Text"/>
    <w:basedOn w:val="a"/>
    <w:link w:val="af4"/>
    <w:uiPriority w:val="99"/>
    <w:semiHidden/>
    <w:unhideWhenUsed/>
    <w:rsid w:val="00CB5918"/>
    <w:rPr>
      <w:rFonts w:ascii="Tahoma" w:hAnsi="Tahoma" w:cs="Tahoma"/>
      <w:sz w:val="16"/>
      <w:szCs w:val="16"/>
    </w:rPr>
  </w:style>
  <w:style w:type="character" w:customStyle="1" w:styleId="af4">
    <w:name w:val="Текст выноски Знак"/>
    <w:basedOn w:val="a0"/>
    <w:link w:val="af3"/>
    <w:uiPriority w:val="99"/>
    <w:semiHidden/>
    <w:rsid w:val="00CB5918"/>
    <w:rPr>
      <w:rFonts w:ascii="Tahoma" w:eastAsia="Times New Roman" w:hAnsi="Tahoma" w:cs="Tahoma"/>
      <w:sz w:val="16"/>
      <w:szCs w:val="16"/>
      <w:lang w:eastAsia="ru-RU"/>
    </w:rPr>
  </w:style>
  <w:style w:type="paragraph" w:customStyle="1" w:styleId="docdata">
    <w:name w:val="docdata"/>
    <w:aliases w:val="docy,v5,18676,bqiaagaaeyqcaaagiaiaaan2saaabyriaaaaaaaaaaaaaaaaaaaaaaaaaaaaaaaaaaaaaaaaaaaaaaaaaaaaaaaaaaaaaaaaaaaaaaaaaaaaaaaaaaaaaaaaaaaaaaaaaaaaaaaaaaaaaaaaaaaaaaaaaaaaaaaaaaaaaaaaaaaaaaaaaaaaaaaaaaaaaaaaaaaaaaaaaaaaaaaaaaaaaaaaaaaaaaaaaaaaaaa"/>
    <w:basedOn w:val="a"/>
    <w:rsid w:val="00D22E89"/>
    <w:pPr>
      <w:spacing w:before="100" w:beforeAutospacing="1" w:after="100" w:afterAutospacing="1"/>
    </w:pPr>
  </w:style>
  <w:style w:type="paragraph" w:styleId="af5">
    <w:name w:val="Normal (Web)"/>
    <w:basedOn w:val="a"/>
    <w:uiPriority w:val="99"/>
    <w:semiHidden/>
    <w:unhideWhenUsed/>
    <w:rsid w:val="00D22E8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6987">
      <w:bodyDiv w:val="1"/>
      <w:marLeft w:val="0"/>
      <w:marRight w:val="0"/>
      <w:marTop w:val="0"/>
      <w:marBottom w:val="0"/>
      <w:divBdr>
        <w:top w:val="none" w:sz="0" w:space="0" w:color="auto"/>
        <w:left w:val="none" w:sz="0" w:space="0" w:color="auto"/>
        <w:bottom w:val="none" w:sz="0" w:space="0" w:color="auto"/>
        <w:right w:val="none" w:sz="0" w:space="0" w:color="auto"/>
      </w:divBdr>
    </w:div>
    <w:div w:id="100299316">
      <w:bodyDiv w:val="1"/>
      <w:marLeft w:val="0"/>
      <w:marRight w:val="0"/>
      <w:marTop w:val="0"/>
      <w:marBottom w:val="0"/>
      <w:divBdr>
        <w:top w:val="none" w:sz="0" w:space="0" w:color="auto"/>
        <w:left w:val="none" w:sz="0" w:space="0" w:color="auto"/>
        <w:bottom w:val="none" w:sz="0" w:space="0" w:color="auto"/>
        <w:right w:val="none" w:sz="0" w:space="0" w:color="auto"/>
      </w:divBdr>
    </w:div>
    <w:div w:id="126555434">
      <w:bodyDiv w:val="1"/>
      <w:marLeft w:val="0"/>
      <w:marRight w:val="0"/>
      <w:marTop w:val="0"/>
      <w:marBottom w:val="0"/>
      <w:divBdr>
        <w:top w:val="none" w:sz="0" w:space="0" w:color="auto"/>
        <w:left w:val="none" w:sz="0" w:space="0" w:color="auto"/>
        <w:bottom w:val="none" w:sz="0" w:space="0" w:color="auto"/>
        <w:right w:val="none" w:sz="0" w:space="0" w:color="auto"/>
      </w:divBdr>
      <w:divsChild>
        <w:div w:id="244268947">
          <w:marLeft w:val="0"/>
          <w:marRight w:val="0"/>
          <w:marTop w:val="0"/>
          <w:marBottom w:val="0"/>
          <w:divBdr>
            <w:top w:val="none" w:sz="0" w:space="0" w:color="auto"/>
            <w:left w:val="none" w:sz="0" w:space="0" w:color="auto"/>
            <w:bottom w:val="none" w:sz="0" w:space="0" w:color="auto"/>
            <w:right w:val="none" w:sz="0" w:space="0" w:color="auto"/>
          </w:divBdr>
        </w:div>
      </w:divsChild>
    </w:div>
    <w:div w:id="156385608">
      <w:bodyDiv w:val="1"/>
      <w:marLeft w:val="0"/>
      <w:marRight w:val="0"/>
      <w:marTop w:val="0"/>
      <w:marBottom w:val="0"/>
      <w:divBdr>
        <w:top w:val="none" w:sz="0" w:space="0" w:color="auto"/>
        <w:left w:val="none" w:sz="0" w:space="0" w:color="auto"/>
        <w:bottom w:val="none" w:sz="0" w:space="0" w:color="auto"/>
        <w:right w:val="none" w:sz="0" w:space="0" w:color="auto"/>
      </w:divBdr>
      <w:divsChild>
        <w:div w:id="1632402231">
          <w:marLeft w:val="0"/>
          <w:marRight w:val="0"/>
          <w:marTop w:val="0"/>
          <w:marBottom w:val="0"/>
          <w:divBdr>
            <w:top w:val="none" w:sz="0" w:space="0" w:color="auto"/>
            <w:left w:val="none" w:sz="0" w:space="0" w:color="auto"/>
            <w:bottom w:val="none" w:sz="0" w:space="0" w:color="auto"/>
            <w:right w:val="none" w:sz="0" w:space="0" w:color="auto"/>
          </w:divBdr>
        </w:div>
      </w:divsChild>
    </w:div>
    <w:div w:id="176702657">
      <w:bodyDiv w:val="1"/>
      <w:marLeft w:val="0"/>
      <w:marRight w:val="0"/>
      <w:marTop w:val="0"/>
      <w:marBottom w:val="0"/>
      <w:divBdr>
        <w:top w:val="none" w:sz="0" w:space="0" w:color="auto"/>
        <w:left w:val="none" w:sz="0" w:space="0" w:color="auto"/>
        <w:bottom w:val="none" w:sz="0" w:space="0" w:color="auto"/>
        <w:right w:val="none" w:sz="0" w:space="0" w:color="auto"/>
      </w:divBdr>
    </w:div>
    <w:div w:id="270669811">
      <w:bodyDiv w:val="1"/>
      <w:marLeft w:val="0"/>
      <w:marRight w:val="0"/>
      <w:marTop w:val="0"/>
      <w:marBottom w:val="0"/>
      <w:divBdr>
        <w:top w:val="none" w:sz="0" w:space="0" w:color="auto"/>
        <w:left w:val="none" w:sz="0" w:space="0" w:color="auto"/>
        <w:bottom w:val="none" w:sz="0" w:space="0" w:color="auto"/>
        <w:right w:val="none" w:sz="0" w:space="0" w:color="auto"/>
      </w:divBdr>
    </w:div>
    <w:div w:id="473720766">
      <w:bodyDiv w:val="1"/>
      <w:marLeft w:val="0"/>
      <w:marRight w:val="0"/>
      <w:marTop w:val="0"/>
      <w:marBottom w:val="0"/>
      <w:divBdr>
        <w:top w:val="none" w:sz="0" w:space="0" w:color="auto"/>
        <w:left w:val="none" w:sz="0" w:space="0" w:color="auto"/>
        <w:bottom w:val="none" w:sz="0" w:space="0" w:color="auto"/>
        <w:right w:val="none" w:sz="0" w:space="0" w:color="auto"/>
      </w:divBdr>
    </w:div>
    <w:div w:id="647705732">
      <w:bodyDiv w:val="1"/>
      <w:marLeft w:val="0"/>
      <w:marRight w:val="0"/>
      <w:marTop w:val="0"/>
      <w:marBottom w:val="0"/>
      <w:divBdr>
        <w:top w:val="none" w:sz="0" w:space="0" w:color="auto"/>
        <w:left w:val="none" w:sz="0" w:space="0" w:color="auto"/>
        <w:bottom w:val="none" w:sz="0" w:space="0" w:color="auto"/>
        <w:right w:val="none" w:sz="0" w:space="0" w:color="auto"/>
      </w:divBdr>
    </w:div>
    <w:div w:id="726224496">
      <w:bodyDiv w:val="1"/>
      <w:marLeft w:val="0"/>
      <w:marRight w:val="0"/>
      <w:marTop w:val="0"/>
      <w:marBottom w:val="0"/>
      <w:divBdr>
        <w:top w:val="none" w:sz="0" w:space="0" w:color="auto"/>
        <w:left w:val="none" w:sz="0" w:space="0" w:color="auto"/>
        <w:bottom w:val="none" w:sz="0" w:space="0" w:color="auto"/>
        <w:right w:val="none" w:sz="0" w:space="0" w:color="auto"/>
      </w:divBdr>
    </w:div>
    <w:div w:id="726874921">
      <w:bodyDiv w:val="1"/>
      <w:marLeft w:val="0"/>
      <w:marRight w:val="0"/>
      <w:marTop w:val="0"/>
      <w:marBottom w:val="0"/>
      <w:divBdr>
        <w:top w:val="none" w:sz="0" w:space="0" w:color="auto"/>
        <w:left w:val="none" w:sz="0" w:space="0" w:color="auto"/>
        <w:bottom w:val="none" w:sz="0" w:space="0" w:color="auto"/>
        <w:right w:val="none" w:sz="0" w:space="0" w:color="auto"/>
      </w:divBdr>
    </w:div>
    <w:div w:id="853112361">
      <w:bodyDiv w:val="1"/>
      <w:marLeft w:val="0"/>
      <w:marRight w:val="0"/>
      <w:marTop w:val="0"/>
      <w:marBottom w:val="0"/>
      <w:divBdr>
        <w:top w:val="none" w:sz="0" w:space="0" w:color="auto"/>
        <w:left w:val="none" w:sz="0" w:space="0" w:color="auto"/>
        <w:bottom w:val="none" w:sz="0" w:space="0" w:color="auto"/>
        <w:right w:val="none" w:sz="0" w:space="0" w:color="auto"/>
      </w:divBdr>
    </w:div>
    <w:div w:id="973755084">
      <w:bodyDiv w:val="1"/>
      <w:marLeft w:val="0"/>
      <w:marRight w:val="0"/>
      <w:marTop w:val="0"/>
      <w:marBottom w:val="0"/>
      <w:divBdr>
        <w:top w:val="none" w:sz="0" w:space="0" w:color="auto"/>
        <w:left w:val="none" w:sz="0" w:space="0" w:color="auto"/>
        <w:bottom w:val="none" w:sz="0" w:space="0" w:color="auto"/>
        <w:right w:val="none" w:sz="0" w:space="0" w:color="auto"/>
      </w:divBdr>
    </w:div>
    <w:div w:id="1029257147">
      <w:bodyDiv w:val="1"/>
      <w:marLeft w:val="0"/>
      <w:marRight w:val="0"/>
      <w:marTop w:val="0"/>
      <w:marBottom w:val="0"/>
      <w:divBdr>
        <w:top w:val="none" w:sz="0" w:space="0" w:color="auto"/>
        <w:left w:val="none" w:sz="0" w:space="0" w:color="auto"/>
        <w:bottom w:val="none" w:sz="0" w:space="0" w:color="auto"/>
        <w:right w:val="none" w:sz="0" w:space="0" w:color="auto"/>
      </w:divBdr>
    </w:div>
    <w:div w:id="1117289648">
      <w:bodyDiv w:val="1"/>
      <w:marLeft w:val="0"/>
      <w:marRight w:val="0"/>
      <w:marTop w:val="0"/>
      <w:marBottom w:val="0"/>
      <w:divBdr>
        <w:top w:val="none" w:sz="0" w:space="0" w:color="auto"/>
        <w:left w:val="none" w:sz="0" w:space="0" w:color="auto"/>
        <w:bottom w:val="none" w:sz="0" w:space="0" w:color="auto"/>
        <w:right w:val="none" w:sz="0" w:space="0" w:color="auto"/>
      </w:divBdr>
    </w:div>
    <w:div w:id="1188134816">
      <w:bodyDiv w:val="1"/>
      <w:marLeft w:val="0"/>
      <w:marRight w:val="0"/>
      <w:marTop w:val="0"/>
      <w:marBottom w:val="0"/>
      <w:divBdr>
        <w:top w:val="none" w:sz="0" w:space="0" w:color="auto"/>
        <w:left w:val="none" w:sz="0" w:space="0" w:color="auto"/>
        <w:bottom w:val="none" w:sz="0" w:space="0" w:color="auto"/>
        <w:right w:val="none" w:sz="0" w:space="0" w:color="auto"/>
      </w:divBdr>
    </w:div>
    <w:div w:id="1327129407">
      <w:bodyDiv w:val="1"/>
      <w:marLeft w:val="0"/>
      <w:marRight w:val="0"/>
      <w:marTop w:val="0"/>
      <w:marBottom w:val="0"/>
      <w:divBdr>
        <w:top w:val="none" w:sz="0" w:space="0" w:color="auto"/>
        <w:left w:val="none" w:sz="0" w:space="0" w:color="auto"/>
        <w:bottom w:val="none" w:sz="0" w:space="0" w:color="auto"/>
        <w:right w:val="none" w:sz="0" w:space="0" w:color="auto"/>
      </w:divBdr>
    </w:div>
    <w:div w:id="1409964807">
      <w:bodyDiv w:val="1"/>
      <w:marLeft w:val="0"/>
      <w:marRight w:val="0"/>
      <w:marTop w:val="0"/>
      <w:marBottom w:val="0"/>
      <w:divBdr>
        <w:top w:val="none" w:sz="0" w:space="0" w:color="auto"/>
        <w:left w:val="none" w:sz="0" w:space="0" w:color="auto"/>
        <w:bottom w:val="none" w:sz="0" w:space="0" w:color="auto"/>
        <w:right w:val="none" w:sz="0" w:space="0" w:color="auto"/>
      </w:divBdr>
      <w:divsChild>
        <w:div w:id="612251384">
          <w:marLeft w:val="0"/>
          <w:marRight w:val="0"/>
          <w:marTop w:val="0"/>
          <w:marBottom w:val="0"/>
          <w:divBdr>
            <w:top w:val="none" w:sz="0" w:space="0" w:color="auto"/>
            <w:left w:val="none" w:sz="0" w:space="0" w:color="auto"/>
            <w:bottom w:val="none" w:sz="0" w:space="0" w:color="auto"/>
            <w:right w:val="none" w:sz="0" w:space="0" w:color="auto"/>
          </w:divBdr>
        </w:div>
      </w:divsChild>
    </w:div>
    <w:div w:id="1544367242">
      <w:bodyDiv w:val="1"/>
      <w:marLeft w:val="0"/>
      <w:marRight w:val="0"/>
      <w:marTop w:val="0"/>
      <w:marBottom w:val="0"/>
      <w:divBdr>
        <w:top w:val="none" w:sz="0" w:space="0" w:color="auto"/>
        <w:left w:val="none" w:sz="0" w:space="0" w:color="auto"/>
        <w:bottom w:val="none" w:sz="0" w:space="0" w:color="auto"/>
        <w:right w:val="none" w:sz="0" w:space="0" w:color="auto"/>
      </w:divBdr>
    </w:div>
    <w:div w:id="1661959823">
      <w:bodyDiv w:val="1"/>
      <w:marLeft w:val="0"/>
      <w:marRight w:val="0"/>
      <w:marTop w:val="0"/>
      <w:marBottom w:val="0"/>
      <w:divBdr>
        <w:top w:val="none" w:sz="0" w:space="0" w:color="auto"/>
        <w:left w:val="none" w:sz="0" w:space="0" w:color="auto"/>
        <w:bottom w:val="none" w:sz="0" w:space="0" w:color="auto"/>
        <w:right w:val="none" w:sz="0" w:space="0" w:color="auto"/>
      </w:divBdr>
    </w:div>
    <w:div w:id="1695613195">
      <w:bodyDiv w:val="1"/>
      <w:marLeft w:val="0"/>
      <w:marRight w:val="0"/>
      <w:marTop w:val="0"/>
      <w:marBottom w:val="0"/>
      <w:divBdr>
        <w:top w:val="none" w:sz="0" w:space="0" w:color="auto"/>
        <w:left w:val="none" w:sz="0" w:space="0" w:color="auto"/>
        <w:bottom w:val="none" w:sz="0" w:space="0" w:color="auto"/>
        <w:right w:val="none" w:sz="0" w:space="0" w:color="auto"/>
      </w:divBdr>
    </w:div>
    <w:div w:id="1756898169">
      <w:bodyDiv w:val="1"/>
      <w:marLeft w:val="0"/>
      <w:marRight w:val="0"/>
      <w:marTop w:val="0"/>
      <w:marBottom w:val="0"/>
      <w:divBdr>
        <w:top w:val="none" w:sz="0" w:space="0" w:color="auto"/>
        <w:left w:val="none" w:sz="0" w:space="0" w:color="auto"/>
        <w:bottom w:val="none" w:sz="0" w:space="0" w:color="auto"/>
        <w:right w:val="none" w:sz="0" w:space="0" w:color="auto"/>
      </w:divBdr>
    </w:div>
    <w:div w:id="1822850039">
      <w:bodyDiv w:val="1"/>
      <w:marLeft w:val="0"/>
      <w:marRight w:val="0"/>
      <w:marTop w:val="0"/>
      <w:marBottom w:val="0"/>
      <w:divBdr>
        <w:top w:val="none" w:sz="0" w:space="0" w:color="auto"/>
        <w:left w:val="none" w:sz="0" w:space="0" w:color="auto"/>
        <w:bottom w:val="none" w:sz="0" w:space="0" w:color="auto"/>
        <w:right w:val="none" w:sz="0" w:space="0" w:color="auto"/>
      </w:divBdr>
    </w:div>
    <w:div w:id="1932546532">
      <w:bodyDiv w:val="1"/>
      <w:marLeft w:val="0"/>
      <w:marRight w:val="0"/>
      <w:marTop w:val="0"/>
      <w:marBottom w:val="0"/>
      <w:divBdr>
        <w:top w:val="none" w:sz="0" w:space="0" w:color="auto"/>
        <w:left w:val="none" w:sz="0" w:space="0" w:color="auto"/>
        <w:bottom w:val="none" w:sz="0" w:space="0" w:color="auto"/>
        <w:right w:val="none" w:sz="0" w:space="0" w:color="auto"/>
      </w:divBdr>
    </w:div>
    <w:div w:id="1953125647">
      <w:bodyDiv w:val="1"/>
      <w:marLeft w:val="0"/>
      <w:marRight w:val="0"/>
      <w:marTop w:val="0"/>
      <w:marBottom w:val="0"/>
      <w:divBdr>
        <w:top w:val="none" w:sz="0" w:space="0" w:color="auto"/>
        <w:left w:val="none" w:sz="0" w:space="0" w:color="auto"/>
        <w:bottom w:val="none" w:sz="0" w:space="0" w:color="auto"/>
        <w:right w:val="none" w:sz="0" w:space="0" w:color="auto"/>
      </w:divBdr>
    </w:div>
    <w:div w:id="1978145284">
      <w:bodyDiv w:val="1"/>
      <w:marLeft w:val="0"/>
      <w:marRight w:val="0"/>
      <w:marTop w:val="0"/>
      <w:marBottom w:val="0"/>
      <w:divBdr>
        <w:top w:val="none" w:sz="0" w:space="0" w:color="auto"/>
        <w:left w:val="none" w:sz="0" w:space="0" w:color="auto"/>
        <w:bottom w:val="none" w:sz="0" w:space="0" w:color="auto"/>
        <w:right w:val="none" w:sz="0" w:space="0" w:color="auto"/>
      </w:divBdr>
    </w:div>
    <w:div w:id="209088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9669&amp;dst=100428&amp;field=134&amp;date=14.10.2025" TargetMode="External"/><Relationship Id="rId5" Type="http://schemas.openxmlformats.org/officeDocument/2006/relationships/settings" Target="settings.xml"/><Relationship Id="rId10" Type="http://schemas.openxmlformats.org/officeDocument/2006/relationships/hyperlink" Target="file:///C:\Users\user\Desktop\248\&#1073;&#1083;&#1072;&#1075;&#1086;&#1091;&#1089;&#1090;&#1088;&#1086;&#1081;&#1089;&#1090;&#1074;&#1086;\&#1073;&#1083;&#1072;&#1075;&#1086;&#1091;&#1089;&#1090;&#1088;&#1086;&#1081;&#1089;&#1090;&#1074;&#1086;%20&#1087;&#1088;&#1086;&#1074;.%20&#1083;&#1080;&#1089;&#1090;.doc"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0611C-32F9-4C03-BAA9-C7D3F593E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Pages>
  <Words>4085</Words>
  <Characters>23291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2025-10-14T11:03:00Z</cp:lastPrinted>
  <dcterms:created xsi:type="dcterms:W3CDTF">2021-12-23T06:40:00Z</dcterms:created>
  <dcterms:modified xsi:type="dcterms:W3CDTF">2025-10-14T11:05:00Z</dcterms:modified>
</cp:coreProperties>
</file>