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B505F8">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B505F8">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B505F8">
                              <w:rPr>
                                <w:rFonts w:ascii="Times New Roman" w:hAnsi="Times New Roman" w:cs="Times New Roman"/>
                                <w:sz w:val="24"/>
                                <w:szCs w:val="24"/>
                              </w:rPr>
                              <w:t>24</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w:t>
                            </w:r>
                            <w:r w:rsidR="008770E9">
                              <w:rPr>
                                <w:rFonts w:ascii="Times New Roman" w:hAnsi="Times New Roman" w:cs="Times New Roman"/>
                                <w:sz w:val="24"/>
                                <w:szCs w:val="24"/>
                              </w:rPr>
                              <w:t>л</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52091">
                        <w:rPr>
                          <w:rFonts w:ascii="Times New Roman" w:hAnsi="Times New Roman" w:cs="Times New Roman"/>
                          <w:sz w:val="24"/>
                          <w:szCs w:val="24"/>
                        </w:rPr>
                        <w:t>1</w:t>
                      </w:r>
                      <w:r w:rsidR="00B505F8">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3D2B88">
                        <w:rPr>
                          <w:rFonts w:ascii="Times New Roman" w:hAnsi="Times New Roman" w:cs="Times New Roman"/>
                          <w:sz w:val="24"/>
                          <w:szCs w:val="24"/>
                        </w:rPr>
                        <w:t>4</w:t>
                      </w:r>
                      <w:r w:rsidR="00B505F8">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B505F8">
                        <w:rPr>
                          <w:rFonts w:ascii="Times New Roman" w:hAnsi="Times New Roman" w:cs="Times New Roman"/>
                          <w:sz w:val="24"/>
                          <w:szCs w:val="24"/>
                        </w:rPr>
                        <w:t>24</w:t>
                      </w:r>
                      <w:r w:rsidR="00AA44ED">
                        <w:rPr>
                          <w:rFonts w:ascii="Times New Roman" w:hAnsi="Times New Roman" w:cs="Times New Roman"/>
                          <w:sz w:val="24"/>
                          <w:szCs w:val="24"/>
                        </w:rPr>
                        <w:t xml:space="preserve"> </w:t>
                      </w:r>
                      <w:r w:rsidR="003D2B88">
                        <w:rPr>
                          <w:rFonts w:ascii="Times New Roman" w:hAnsi="Times New Roman" w:cs="Times New Roman"/>
                          <w:sz w:val="24"/>
                          <w:szCs w:val="24"/>
                        </w:rPr>
                        <w:t>ию</w:t>
                      </w:r>
                      <w:r w:rsidR="008770E9">
                        <w:rPr>
                          <w:rFonts w:ascii="Times New Roman" w:hAnsi="Times New Roman" w:cs="Times New Roman"/>
                          <w:sz w:val="24"/>
                          <w:szCs w:val="24"/>
                        </w:rPr>
                        <w:t>л</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821387"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AA654E">
        <w:rPr>
          <w:rFonts w:ascii="Times New Roman" w:hAnsi="Times New Roman" w:cs="Times New Roman"/>
          <w:b/>
        </w:rPr>
        <w:t>ОФИЦИАЛЬНОЕ  ОПУБЛИКОВАНИЕ</w:t>
      </w:r>
    </w:p>
    <w:bookmarkEnd w:id="3"/>
    <w:bookmarkEnd w:id="4"/>
    <w:p w:rsidR="00821387" w:rsidRPr="00192534" w:rsidRDefault="00821387" w:rsidP="002B1D47">
      <w:pPr>
        <w:spacing w:after="0" w:line="240" w:lineRule="auto"/>
        <w:jc w:val="both"/>
        <w:outlineLvl w:val="0"/>
        <w:rPr>
          <w:rFonts w:ascii="Times New Roman" w:eastAsia="Calibri" w:hAnsi="Times New Roman" w:cs="Times New Roman"/>
          <w:b/>
          <w:sz w:val="8"/>
          <w:szCs w:val="8"/>
        </w:rPr>
      </w:pPr>
    </w:p>
    <w:p w:rsidR="00B71DC8" w:rsidRPr="00D116F3" w:rsidRDefault="00B71DC8" w:rsidP="00B71DC8">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9331EF">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07</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24</w:t>
      </w:r>
      <w:r w:rsidR="00EE72DC">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sidR="00EE72DC">
        <w:rPr>
          <w:rFonts w:ascii="Times New Roman" w:eastAsia="Times New Roman" w:hAnsi="Times New Roman" w:cs="Times New Roman"/>
          <w:b/>
          <w:bCs/>
          <w:lang w:eastAsia="ru-RU"/>
        </w:rPr>
        <w:t>62</w:t>
      </w:r>
    </w:p>
    <w:p w:rsidR="001E4613" w:rsidRPr="001E4613" w:rsidRDefault="00B71DC8" w:rsidP="001E4613">
      <w:pPr>
        <w:spacing w:after="0" w:line="240" w:lineRule="auto"/>
        <w:jc w:val="both"/>
        <w:rPr>
          <w:rFonts w:ascii="Times New Roman" w:eastAsia="Times New Roman" w:hAnsi="Times New Roman" w:cs="Times New Roman"/>
          <w:bCs/>
          <w:lang w:eastAsia="ru-RU"/>
        </w:rPr>
      </w:pPr>
      <w:r w:rsidRPr="001E4613">
        <w:rPr>
          <w:rFonts w:ascii="Times New Roman" w:hAnsi="Times New Roman" w:cs="Times New Roman"/>
          <w:bCs/>
          <w:lang w:eastAsia="ru-RU"/>
        </w:rPr>
        <w:t>«</w:t>
      </w:r>
      <w:r w:rsidR="001E4613" w:rsidRPr="001E4613">
        <w:rPr>
          <w:rFonts w:ascii="Times New Roman" w:eastAsia="Times New Roman" w:hAnsi="Times New Roman" w:cs="Times New Roman"/>
          <w:bCs/>
          <w:lang w:eastAsia="ru-RU"/>
        </w:rPr>
        <w:t>О внесении изменений в Устав городского поселения Безенчук муниципального района Безенчукский Самарской области»</w:t>
      </w:r>
    </w:p>
    <w:p w:rsidR="001E4613" w:rsidRPr="001E4613" w:rsidRDefault="001E4613" w:rsidP="001E4613">
      <w:pPr>
        <w:spacing w:after="0" w:line="240" w:lineRule="auto"/>
        <w:ind w:firstLine="709"/>
        <w:jc w:val="both"/>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 xml:space="preserve">С учетом заключения о результатах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Устав городского поселения Безенчук муниципального района Безенчукский Самарской области» от 06 июля 2025 года, </w:t>
      </w:r>
    </w:p>
    <w:p w:rsidR="001E4613" w:rsidRPr="001E4613" w:rsidRDefault="001E4613" w:rsidP="001E4613">
      <w:pPr>
        <w:spacing w:after="0" w:line="240" w:lineRule="auto"/>
        <w:ind w:firstLine="709"/>
        <w:jc w:val="both"/>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Собрание представителей городского поселения Безенчук муниципального района Безенчукский Самарской области</w:t>
      </w:r>
    </w:p>
    <w:p w:rsidR="001E4613" w:rsidRPr="001E4613" w:rsidRDefault="001E4613" w:rsidP="001E4613">
      <w:pPr>
        <w:spacing w:after="0" w:line="240" w:lineRule="auto"/>
        <w:ind w:firstLine="709"/>
        <w:jc w:val="center"/>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РЕШИЛО:</w:t>
      </w:r>
    </w:p>
    <w:p w:rsidR="001E4613" w:rsidRPr="001E4613" w:rsidRDefault="001E4613" w:rsidP="001E4613">
      <w:pPr>
        <w:numPr>
          <w:ilvl w:val="0"/>
          <w:numId w:val="157"/>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Внести следующие изменения в Устав городского поселения Безенчук муниципального района Безенчукский Самарской области, принятый решением Собрания представителей городского поселения Безенчук муниципального района Безенчукский Самарской области от 30.06.2015 № 1/75 (далее – Устав):</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lang w:eastAsia="ru-RU"/>
        </w:rPr>
        <w:t xml:space="preserve">1) </w:t>
      </w:r>
      <w:r w:rsidRPr="001E4613">
        <w:rPr>
          <w:rFonts w:ascii="Times New Roman" w:eastAsia="Times New Roman" w:hAnsi="Times New Roman" w:cs="Times New Roman"/>
          <w:bCs/>
          <w:color w:val="000000"/>
          <w:lang w:eastAsia="ru-RU"/>
        </w:rPr>
        <w:t>в статье 1 Устава слова «по решению вопросов местного значения» заменить словами «</w:t>
      </w:r>
      <w:r w:rsidRPr="001E4613">
        <w:rPr>
          <w:rFonts w:ascii="Times New Roman" w:eastAsia="Times New Roman" w:hAnsi="Times New Roman" w:cs="Times New Roman"/>
          <w:bCs/>
          <w:color w:val="000000"/>
          <w:shd w:val="clear" w:color="auto" w:fill="FFFFFF"/>
          <w:lang w:eastAsia="ru-RU"/>
        </w:rPr>
        <w:t>вопросов непосредственного обеспечения жизнедеятельности населения (вопросов местного значения) (далее – вопросов местного значения)»; </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в пункте 2 статьи 2 Устава слова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 заменить словами «</w:t>
      </w:r>
      <w:r w:rsidRPr="001E4613">
        <w:rPr>
          <w:rFonts w:ascii="Times New Roman" w:eastAsia="Times New Roman" w:hAnsi="Times New Roman" w:cs="Times New Roman"/>
          <w:bCs/>
          <w:color w:val="000000"/>
          <w:shd w:val="clear" w:color="auto" w:fill="FFFFFF"/>
          <w:lang w:eastAsia="ru-RU"/>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1E4613">
        <w:rPr>
          <w:rFonts w:ascii="Times New Roman" w:eastAsia="Times New Roman" w:hAnsi="Times New Roman" w:cs="Times New Roman"/>
          <w:bCs/>
          <w:color w:val="000000"/>
          <w:lang w:eastAsia="ru-RU"/>
        </w:rPr>
        <w:t>;</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 статью 3 Устава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«Статья 3. Права граждан на осуществление местного самоуправления в поселении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22272F"/>
          <w:shd w:val="clear" w:color="auto" w:fill="FFFFFF"/>
          <w:lang w:eastAsia="ru-RU"/>
        </w:rPr>
        <w:t xml:space="preserve">Граждане имеют равные права на осуществление местного самоуправления независимо от пола, расы, национальности, языка, </w:t>
      </w:r>
      <w:r w:rsidRPr="001E4613">
        <w:rPr>
          <w:rFonts w:ascii="Times New Roman" w:eastAsia="Times New Roman" w:hAnsi="Times New Roman" w:cs="Times New Roman"/>
          <w:bCs/>
          <w:color w:val="000000"/>
          <w:shd w:val="clear" w:color="auto" w:fill="FFFFFF"/>
          <w:lang w:eastAsia="ru-RU"/>
        </w:rPr>
        <w:t>происхождения, имущественного и должностного положения, отношения к религии, убеждений, принадлежности к общественным объединениям</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 в пункте 1 статьи 4 Устава слова «постановления и распоряжения Правительства Российской Федерации, » заменить словами «постановления Правительства Российской Федерации, иные», после слов «принятые на местных референдумах поселения» дополнить словами «и сходах граждан»;</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5) в статье 5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в пункте 1 слово «иметь» заменить «устанавливать»;</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б) в пункте 2 слова «Собрания представителей поселения» заменить словами «Собрания представителей городского поселения Безенчук муниципального района Безенчукский Самарской области (далее – Собрание представителей поселения)»; </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6) в пункте 2 статьи 6 Устава слова «Федеральным законом от 06.10.2003 № 131-ФЗ «Об общих принципах организации местного самоуправления в Российской Федерации» заменить словами «Федеральным законом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1E4613">
        <w:rPr>
          <w:rFonts w:ascii="Times New Roman" w:eastAsia="Times New Roman" w:hAnsi="Times New Roman" w:cs="Times New Roman"/>
          <w:bCs/>
          <w:color w:val="000000"/>
          <w:lang w:eastAsia="ru-RU"/>
        </w:rPr>
        <w:t xml:space="preserve">7) в </w:t>
      </w:r>
      <w:r w:rsidRPr="001E4613">
        <w:rPr>
          <w:rFonts w:ascii="Times New Roman" w:eastAsia="Times New Roman" w:hAnsi="Times New Roman" w:cs="Times New Roman"/>
          <w:bCs/>
          <w:lang w:eastAsia="ru-RU"/>
        </w:rPr>
        <w:t xml:space="preserve">статье 7 Устава: </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lang w:eastAsia="ru-RU"/>
        </w:rPr>
        <w:t>а) дополнить пунктом 44 следующего содержания:</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«44)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1E4613" w:rsidRPr="001E4613" w:rsidRDefault="001E4613" w:rsidP="001E4613">
      <w:pPr>
        <w:tabs>
          <w:tab w:val="left" w:pos="1200"/>
        </w:tabs>
        <w:autoSpaceDN w:val="0"/>
        <w:adjustRightInd w:val="0"/>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б) последний абзац изложить в следующей редакции:</w:t>
      </w:r>
    </w:p>
    <w:p w:rsidR="001E4613" w:rsidRPr="001E4613" w:rsidRDefault="001E4613" w:rsidP="001E4613">
      <w:pPr>
        <w:shd w:val="clear" w:color="auto" w:fill="FFFFFF"/>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 xml:space="preserve">«Полномочия по решению вопроса местного значения, предусмотренного пунктом 22 настоящей статьи, осуществляются с учетом части 1 статьи 3 </w:t>
      </w:r>
      <w:r w:rsidRPr="001E4613">
        <w:rPr>
          <w:rFonts w:ascii="Times New Roman" w:eastAsia="Times New Roman" w:hAnsi="Times New Roman" w:cs="Times New Roman"/>
          <w:bCs/>
          <w:color w:val="000000"/>
          <w:lang w:eastAsia="ru-RU"/>
        </w:rPr>
        <w:t>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8) в пункте 2 статьи 8 Устава слова </w:t>
      </w:r>
      <w:r w:rsidRPr="001E4613">
        <w:rPr>
          <w:rFonts w:ascii="Times New Roman" w:eastAsia="Times New Roman" w:hAnsi="Times New Roman" w:cs="Times New Roman"/>
          <w:bCs/>
          <w:color w:val="000000"/>
          <w:lang w:eastAsia="ru-RU"/>
        </w:rPr>
        <w:t xml:space="preserve">«статьей 19 Федерального закона «Об общих принципах организации местного самоуправления в Российской Федерации» от 06.10.2003 № 131-ФЗ» заменить словами «статьей 34 </w:t>
      </w:r>
      <w:r w:rsidRPr="001E4613">
        <w:rPr>
          <w:rFonts w:ascii="Times New Roman" w:eastAsia="Times New Roman" w:hAnsi="Times New Roman" w:cs="Times New Roman"/>
          <w:bCs/>
          <w:color w:val="000000"/>
          <w:lang w:eastAsia="ru-RU"/>
        </w:rPr>
        <w:lastRenderedPageBreak/>
        <w:t xml:space="preserve">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9) в </w:t>
      </w:r>
      <w:r w:rsidRPr="001E4613">
        <w:rPr>
          <w:rFonts w:ascii="Times New Roman" w:eastAsia="Times New Roman" w:hAnsi="Times New Roman" w:cs="Times New Roman"/>
          <w:bCs/>
          <w:color w:val="000000"/>
          <w:shd w:val="clear" w:color="auto" w:fill="FFFFFF"/>
          <w:lang w:eastAsia="ru-RU"/>
        </w:rPr>
        <w:t>статье 10 Устава:</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а) подпункт 8 пункта 1 изложить в следующей редакции: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«8) </w:t>
      </w:r>
      <w:r w:rsidRPr="001E4613">
        <w:rPr>
          <w:rFonts w:ascii="Times New Roman" w:eastAsia="Times New Roman" w:hAnsi="Times New Roman" w:cs="Times New Roman"/>
          <w:bCs/>
          <w:color w:val="000000"/>
          <w:lang w:eastAsia="ru-RU"/>
        </w:rPr>
        <w:t>организационное и материально-техническое обеспечение подготовки и проведения муниципальных выборов, местного референдума;»;</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б) в подпункте 12 пункта 1 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в) в подпункте 13 пункта 1 слова «Главы поселения» заменить словами «Главы </w:t>
      </w:r>
      <w:r w:rsidRPr="001E4613">
        <w:rPr>
          <w:rFonts w:ascii="Times New Roman" w:eastAsia="Times New Roman" w:hAnsi="Times New Roman" w:cs="Times New Roman"/>
          <w:bCs/>
          <w:lang w:eastAsia="ru-RU"/>
        </w:rPr>
        <w:t>городского поселения Безенчук муниципального района Безенчукский Самарской области (далее – Глава поселения)»;</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г) в подпункте 15 пункта 1 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иными» исключить;</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д) в пункте 1.1</w:t>
      </w:r>
      <w:r w:rsidRPr="001E4613">
        <w:rPr>
          <w:rFonts w:ascii="Times New Roman" w:eastAsia="Times New Roman" w:hAnsi="Times New Roman" w:cs="Times New Roman"/>
          <w:bCs/>
          <w:color w:val="000000"/>
          <w:shd w:val="clear" w:color="auto" w:fill="FFFFFF"/>
          <w:lang w:eastAsia="ru-RU"/>
        </w:rPr>
        <w:t xml:space="preserve"> 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«федеральным законом»;</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е) в пункте 8 слова </w:t>
      </w:r>
      <w:r w:rsidRPr="001E4613">
        <w:rPr>
          <w:rFonts w:ascii="Times New Roman" w:eastAsia="Times New Roman" w:hAnsi="Times New Roman" w:cs="Times New Roman"/>
          <w:bCs/>
          <w:color w:val="000000"/>
          <w:lang w:eastAsia="ru-RU"/>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ж) в пункте 9 слова </w:t>
      </w:r>
      <w:r w:rsidRPr="001E4613">
        <w:rPr>
          <w:rFonts w:ascii="Times New Roman" w:eastAsia="Times New Roman" w:hAnsi="Times New Roman" w:cs="Times New Roman"/>
          <w:bCs/>
          <w:color w:val="000000"/>
          <w:lang w:eastAsia="ru-RU"/>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 xml:space="preserve">з) в пункте 11 слова «и </w:t>
      </w:r>
      <w:r w:rsidRPr="001E4613">
        <w:rPr>
          <w:rFonts w:ascii="Times New Roman" w:eastAsia="Times New Roman" w:hAnsi="Times New Roman" w:cs="Times New Roman"/>
          <w:bCs/>
          <w:color w:val="000000"/>
          <w:lang w:eastAsia="ru-RU"/>
        </w:rPr>
        <w:t xml:space="preserve">осуществляется при наличии возможности» заменить словами </w:t>
      </w:r>
      <w:r w:rsidRPr="001E4613">
        <w:rPr>
          <w:rFonts w:ascii="Times New Roman" w:eastAsia="Times New Roman" w:hAnsi="Times New Roman" w:cs="Times New Roman"/>
          <w:bCs/>
          <w:color w:val="000000"/>
          <w:shd w:val="clear" w:color="auto" w:fill="FFFFFF"/>
          <w:lang w:eastAsia="ru-RU"/>
        </w:rPr>
        <w:t>«</w:t>
      </w:r>
      <w:r w:rsidRPr="001E4613">
        <w:rPr>
          <w:rFonts w:ascii="Times New Roman" w:eastAsia="Times New Roman" w:hAnsi="Times New Roman" w:cs="Times New Roman"/>
          <w:bCs/>
          <w:color w:val="000000"/>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10) в статье 12 Устава:</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а) в пункте 1 слова «голосование по отзыву депутата Собрания представителей поселения, голосование по отзыву Главы поселения, голосование по вопросам изменения границ поселения, преобразования поселения,» исключить;  </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в пункте 2 слова «обращения граждан в органы местного самоуправления поселения» заменить словами «староста сельского населенного пункта»;</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в) в пункте 3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 xml:space="preserve">«Федеральному закону от 06.10.2003 № 131-ФЗ «Об общих принципах организации местного самоуправления в Российской Федерации» заменить словами «Федеральному закону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 xml:space="preserve">11) в пункте 7 статье 19 Устава слова </w:t>
      </w:r>
      <w:r w:rsidRPr="001E4613">
        <w:rPr>
          <w:rFonts w:ascii="Times New Roman" w:eastAsia="Times New Roman" w:hAnsi="Times New Roman" w:cs="Times New Roman"/>
          <w:bCs/>
          <w:color w:val="000000"/>
          <w:lang w:eastAsia="ru-RU"/>
        </w:rPr>
        <w:t>«,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 принимаемыми в соответствии с ними» заменить</w:t>
      </w:r>
      <w:r w:rsidRPr="001E4613">
        <w:rPr>
          <w:rFonts w:ascii="Times New Roman" w:eastAsia="Times New Roman" w:hAnsi="Times New Roman" w:cs="Times New Roman"/>
          <w:bCs/>
          <w:color w:val="000000"/>
          <w:shd w:val="clear" w:color="auto" w:fill="FFFFFF"/>
          <w:lang w:eastAsia="ru-RU"/>
        </w:rPr>
        <w:t xml:space="preserve"> словами «</w:t>
      </w:r>
      <w:r w:rsidRPr="001E4613">
        <w:rPr>
          <w:rFonts w:ascii="Times New Roman" w:eastAsia="Times New Roman" w:hAnsi="Times New Roman" w:cs="Times New Roman"/>
          <w:bCs/>
          <w:color w:val="000000"/>
          <w:lang w:eastAsia="ru-RU"/>
        </w:rPr>
        <w:t>и принимаемыми в соответствии с ним»;</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12) статьи 21 и 22 Устава признать утратившими силу;</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13) статью 23 Устава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«Статья 23. Сход граждан </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1. В случаях, предусмотренных Федеральным законом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 сход граждан может проводиться: </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4</w:t>
      </w:r>
      <w:r w:rsidRPr="001E4613">
        <w:rPr>
          <w:rFonts w:ascii="Times New Roman" w:eastAsia="Times New Roman" w:hAnsi="Times New Roman" w:cs="Times New Roman"/>
          <w:bCs/>
          <w:color w:val="000000"/>
          <w:lang w:eastAsia="ru-RU"/>
        </w:rPr>
        <w:t>) на территории поселения или на части его территории по вопросу выявления мнения граждан о поддержке инициативного проекта.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1E4613">
        <w:rPr>
          <w:rFonts w:ascii="Times New Roman" w:eastAsia="Times New Roman" w:hAnsi="Times New Roman" w:cs="Times New Roman"/>
          <w:bCs/>
          <w:color w:val="000000"/>
          <w:lang w:eastAsia="ru-RU"/>
        </w:rPr>
        <w:t>.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3. </w:t>
      </w:r>
      <w:r w:rsidRPr="001E4613">
        <w:rPr>
          <w:rFonts w:ascii="Times New Roman" w:eastAsia="Times New Roman" w:hAnsi="Times New Roman" w:cs="Times New Roman"/>
          <w:bCs/>
          <w:color w:val="000000"/>
          <w:shd w:val="clear" w:color="auto" w:fill="FFFFFF"/>
          <w:lang w:eastAsia="ru-RU"/>
        </w:rPr>
        <w:t> Проведение схода граждан обеспечивается Главой поселения.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 xml:space="preserve">4. Правовой акт </w:t>
      </w:r>
      <w:r w:rsidRPr="001E4613">
        <w:rPr>
          <w:rFonts w:ascii="Times New Roman" w:eastAsia="Times New Roman" w:hAnsi="Times New Roman" w:cs="Times New Roman"/>
          <w:bCs/>
          <w:color w:val="000000"/>
          <w:lang w:eastAsia="ru-RU"/>
        </w:rPr>
        <w:t>о созыве схода граждан должен предусматривать:</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место и время проведения схода граждан;</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заблаговременное оповещение жителей территории, в границах которой проводится сход граждан, о времени и месте проведения схода граждан;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lastRenderedPageBreak/>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 xml:space="preserve">Правовой акт </w:t>
      </w:r>
      <w:r w:rsidRPr="001E4613">
        <w:rPr>
          <w:rFonts w:ascii="Times New Roman" w:eastAsia="Times New Roman" w:hAnsi="Times New Roman" w:cs="Times New Roman"/>
          <w:bCs/>
          <w:color w:val="000000"/>
          <w:lang w:eastAsia="ru-RU"/>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8. Решение схода граждан считается принятым, если за него проголосовало более половины участников схода граждан.</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1E4613" w:rsidRPr="001E4613" w:rsidRDefault="001E4613" w:rsidP="001E4613">
      <w:pPr>
        <w:spacing w:after="0" w:line="240" w:lineRule="auto"/>
        <w:ind w:firstLine="708"/>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14) в статье 24 Устава слова «</w:t>
      </w:r>
      <w:r w:rsidRPr="001E4613">
        <w:rPr>
          <w:rFonts w:ascii="Times New Roman" w:eastAsia="Times New Roman" w:hAnsi="Times New Roman" w:cs="Times New Roman"/>
          <w:bCs/>
          <w:color w:val="000000"/>
          <w:lang w:eastAsia="ru-RU"/>
        </w:rPr>
        <w:t>в соответствии с Федеральным законом от 06.10.2003 № 131-ФЗ «Об общих принципах организации местного самоуправления в Российской Федерации»» исключить;</w:t>
      </w:r>
    </w:p>
    <w:p w:rsidR="001E4613" w:rsidRPr="001E4613" w:rsidRDefault="001E4613" w:rsidP="001E4613">
      <w:pPr>
        <w:spacing w:after="0" w:line="240" w:lineRule="auto"/>
        <w:ind w:firstLine="708"/>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15) </w:t>
      </w:r>
      <w:r w:rsidRPr="001E4613">
        <w:rPr>
          <w:rFonts w:ascii="Times New Roman" w:eastAsia="Times New Roman" w:hAnsi="Times New Roman" w:cs="Times New Roman"/>
          <w:bCs/>
          <w:color w:val="000000"/>
          <w:shd w:val="clear" w:color="auto" w:fill="FFFFFF"/>
          <w:lang w:eastAsia="ru-RU"/>
        </w:rPr>
        <w:t>в статье 25 Устава</w:t>
      </w:r>
      <w:r w:rsidRPr="001E4613">
        <w:rPr>
          <w:rFonts w:ascii="Times New Roman" w:eastAsia="Times New Roman" w:hAnsi="Times New Roman" w:cs="Times New Roman"/>
          <w:bCs/>
          <w:color w:val="000000"/>
          <w:lang w:eastAsia="ru-RU"/>
        </w:rPr>
        <w:t xml:space="preserve">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16) в статье 25.1 Устава:</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пункт 2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«2. </w:t>
      </w:r>
      <w:r w:rsidRPr="001E4613">
        <w:rPr>
          <w:rFonts w:ascii="Times New Roman" w:eastAsia="Times New Roman" w:hAnsi="Times New Roman" w:cs="Times New Roman"/>
          <w:bCs/>
          <w:lang w:eastAsia="ru-RU"/>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1E4613">
        <w:rPr>
          <w:rFonts w:ascii="Times New Roman" w:eastAsia="Times New Roman" w:hAnsi="Times New Roman" w:cs="Times New Roman"/>
          <w:bCs/>
          <w:color w:val="000000"/>
          <w:lang w:eastAsia="ru-RU"/>
        </w:rPr>
        <w:t>.»;</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пункты 4 – 6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 а также решением Собрания представителей поселения в соответствии с законом Самарской области.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6. Гарантии деятельности и иные вопросы статуса старосты сельского населенного пункта, </w:t>
      </w:r>
      <w:r w:rsidRPr="001E4613">
        <w:rPr>
          <w:rFonts w:ascii="Times New Roman" w:eastAsia="Times New Roman" w:hAnsi="Times New Roman" w:cs="Times New Roman"/>
          <w:bCs/>
          <w:color w:val="000000"/>
          <w:shd w:val="clear" w:color="auto" w:fill="FFFFFF"/>
          <w:lang w:eastAsia="ru-RU"/>
        </w:rPr>
        <w:t>в том числе вопросы материально-технического и организационного обеспечения старосты,</w:t>
      </w:r>
      <w:r w:rsidRPr="001E4613">
        <w:rPr>
          <w:rFonts w:ascii="Times New Roman" w:eastAsia="Times New Roman" w:hAnsi="Times New Roman" w:cs="Times New Roman"/>
          <w:bCs/>
          <w:color w:val="000000"/>
          <w:lang w:eastAsia="ru-RU"/>
        </w:rPr>
        <w:t xml:space="preserve"> устанавливаются решением Собрания представителей поселения в соответствии с законом Самарской области.»;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17) статьи 26 и 27 Устава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«Статья 26.  Публичные слушания, общественные обсуждения</w:t>
      </w:r>
    </w:p>
    <w:p w:rsidR="001E4613" w:rsidRPr="001E4613" w:rsidRDefault="001E4613" w:rsidP="001E4613">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1E4613" w:rsidRPr="001E4613" w:rsidRDefault="001E4613" w:rsidP="001E4613">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 xml:space="preserve">Порядок назначения и проведения публичных слушаний определяется </w:t>
      </w:r>
      <w:r w:rsidRPr="001E4613">
        <w:rPr>
          <w:rFonts w:ascii="Times New Roman" w:eastAsia="Times New Roman" w:hAnsi="Times New Roman" w:cs="Times New Roman"/>
          <w:bCs/>
          <w:color w:val="000000"/>
          <w:lang w:eastAsia="ru-RU"/>
        </w:rPr>
        <w:t xml:space="preserve">решением Собрания представителей </w:t>
      </w:r>
      <w:r w:rsidRPr="001E4613">
        <w:rPr>
          <w:rFonts w:ascii="Times New Roman" w:eastAsia="Times New Roman" w:hAnsi="Times New Roman" w:cs="Times New Roman"/>
          <w:bCs/>
          <w:color w:val="000000"/>
          <w:lang w:eastAsia="ru-RU"/>
        </w:rPr>
        <w:lastRenderedPageBreak/>
        <w:t xml:space="preserve">поселения </w:t>
      </w:r>
      <w:r w:rsidRPr="001E4613">
        <w:rPr>
          <w:rFonts w:ascii="Times New Roman" w:eastAsia="Times New Roman" w:hAnsi="Times New Roman" w:cs="Times New Roman"/>
          <w:bCs/>
          <w:color w:val="000000"/>
          <w:shd w:val="clear" w:color="auto" w:fill="FFFFFF"/>
          <w:lang w:eastAsia="ru-RU"/>
        </w:rPr>
        <w:t>в соответствии с законом Самарской области.</w:t>
      </w:r>
      <w:r w:rsidRPr="001E4613">
        <w:rPr>
          <w:rFonts w:ascii="Times New Roman" w:eastAsia="Times New Roman" w:hAnsi="Times New Roman" w:cs="Times New Roman"/>
          <w:bCs/>
          <w:color w:val="000000"/>
          <w:lang w:eastAsia="ru-RU"/>
        </w:rPr>
        <w:t xml:space="preserve"> </w:t>
      </w:r>
    </w:p>
    <w:p w:rsidR="001E4613" w:rsidRPr="001E4613" w:rsidRDefault="001E4613" w:rsidP="001E4613">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1E4613" w:rsidRPr="001E4613" w:rsidRDefault="001E4613" w:rsidP="00CA43C3">
      <w:pPr>
        <w:spacing w:after="0" w:line="240" w:lineRule="auto"/>
        <w:ind w:firstLine="567"/>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Статья 27. Собрание граждан</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Собрания граждан могут проводиться:</w:t>
      </w:r>
    </w:p>
    <w:p w:rsidR="001E4613" w:rsidRPr="001E4613" w:rsidRDefault="001E4613" w:rsidP="001E4613">
      <w:pPr>
        <w:shd w:val="clear" w:color="auto" w:fill="FFFFFF"/>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для обсуждения вопросов местного значения;</w:t>
      </w:r>
    </w:p>
    <w:p w:rsidR="001E4613" w:rsidRPr="001E4613" w:rsidRDefault="001E4613" w:rsidP="001E4613">
      <w:pPr>
        <w:shd w:val="clear" w:color="auto" w:fill="FFFFFF"/>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для информирования населения о деятельности органов местного самоуправления и должностных лиц местного самоуправления поселения;</w:t>
      </w:r>
    </w:p>
    <w:p w:rsidR="001E4613" w:rsidRPr="001E4613" w:rsidRDefault="001E4613" w:rsidP="001E4613">
      <w:pPr>
        <w:shd w:val="clear" w:color="auto" w:fill="FFFFFF"/>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 на территории поселения или на части его территории по вопросу выявления мнения граждан о поддержке инициативного проекта;</w:t>
      </w:r>
    </w:p>
    <w:p w:rsidR="001E4613" w:rsidRPr="001E4613" w:rsidRDefault="001E4613" w:rsidP="001E4613">
      <w:pPr>
        <w:shd w:val="clear" w:color="auto" w:fill="FFFFFF"/>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E4613" w:rsidRPr="001E4613" w:rsidRDefault="001E4613" w:rsidP="001E4613">
      <w:pPr>
        <w:shd w:val="clear" w:color="auto" w:fill="FFFFFF"/>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5) в целях осуществления территориального общественного самоуправления на части территории поселения.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2. Собрание граждан проводится по инициативе населения, Собрания представителей поселения, Главы поселения, </w:t>
      </w:r>
      <w:r w:rsidRPr="001E4613">
        <w:rPr>
          <w:rFonts w:ascii="Times New Roman" w:eastAsia="Times New Roman" w:hAnsi="Times New Roman" w:cs="Times New Roman"/>
          <w:bCs/>
          <w:color w:val="000000"/>
          <w:shd w:val="clear" w:color="auto" w:fill="FFFFFF"/>
          <w:lang w:eastAsia="ru-RU"/>
        </w:rPr>
        <w:t>а также в случаях, предусмотренных уставом территориального общественного самоуправления</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1E4613">
        <w:rPr>
          <w:rFonts w:ascii="Times New Roman" w:eastAsia="Times New Roman" w:hAnsi="Times New Roman" w:cs="Times New Roman"/>
          <w:bCs/>
          <w:color w:val="00000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1E4613">
        <w:rPr>
          <w:rFonts w:ascii="Times New Roman" w:eastAsia="Times New Roman" w:hAnsi="Times New Roman" w:cs="Times New Roman"/>
          <w:bCs/>
          <w:color w:val="000000"/>
          <w:lang w:eastAsia="ru-RU"/>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1E4613">
        <w:rPr>
          <w:rFonts w:ascii="Times New Roman" w:eastAsia="Times New Roman" w:hAnsi="Times New Roman" w:cs="Times New Roman"/>
          <w:bCs/>
          <w:color w:val="000000"/>
          <w:shd w:val="clear" w:color="auto" w:fill="FFFFFF"/>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18) статьи 28 и 29 Устава признать утратившими силу;</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19) в статье 30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пункт 1 после слов «полномочия собрания граждан» дополнить словами «по вопросам организации и осуществления территориального общественного самоуправления»;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пункты 2 и 4 признать утратившими силу;</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20) статью 31 Устава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«Статья 31. Опрос граждан </w:t>
      </w:r>
    </w:p>
    <w:p w:rsidR="001E4613" w:rsidRPr="001E4613" w:rsidRDefault="001E4613" w:rsidP="001E4613">
      <w:pPr>
        <w:numPr>
          <w:ilvl w:val="0"/>
          <w:numId w:val="158"/>
        </w:numPr>
        <w:spacing w:after="0" w:line="240" w:lineRule="auto"/>
        <w:ind w:left="0"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1E4613">
        <w:rPr>
          <w:rFonts w:ascii="Times New Roman" w:eastAsia="Times New Roman" w:hAnsi="Times New Roman" w:cs="Times New Roman"/>
          <w:bCs/>
          <w:color w:val="000000"/>
          <w:shd w:val="clear" w:color="auto" w:fill="FFFFFF"/>
          <w:lang w:eastAsia="ru-RU"/>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1E4613">
        <w:rPr>
          <w:rFonts w:ascii="Times New Roman" w:eastAsia="Times New Roman" w:hAnsi="Times New Roman" w:cs="Times New Roman"/>
          <w:bCs/>
          <w:color w:val="000000"/>
          <w:lang w:eastAsia="ru-RU"/>
        </w:rPr>
        <w:t>.</w:t>
      </w:r>
    </w:p>
    <w:p w:rsidR="001E4613" w:rsidRPr="001E4613" w:rsidRDefault="001E4613" w:rsidP="001E4613">
      <w:pPr>
        <w:numPr>
          <w:ilvl w:val="0"/>
          <w:numId w:val="158"/>
        </w:numPr>
        <w:spacing w:after="0" w:line="240" w:lineRule="auto"/>
        <w:ind w:left="0"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1E4613">
        <w:rPr>
          <w:rFonts w:ascii="Times New Roman" w:eastAsia="Times New Roman" w:hAnsi="Times New Roman" w:cs="Times New Roman"/>
          <w:bCs/>
          <w:color w:val="00000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1E4613">
        <w:rPr>
          <w:rFonts w:ascii="Times New Roman" w:eastAsia="Times New Roman" w:hAnsi="Times New Roman" w:cs="Times New Roman"/>
          <w:bCs/>
          <w:color w:val="000000"/>
          <w:lang w:eastAsia="ru-RU"/>
        </w:rPr>
        <w:t>и законом Самарской области.»;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21) статью 32 Устава признать утратившей силу; </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22) из названия Главы 4 Устава исключить слова «Муниципальный орган поселения.»;</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23) в пунктах 2 и 4 статьи 33 Устава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24) в пункте 8 статьи 34 Устава слова «и действует на основании общих для организаций данного вида положений Федерального закона от 06.10.2003 № 131-ФЗ </w:t>
      </w:r>
      <w:r w:rsidRPr="001E4613">
        <w:rPr>
          <w:rFonts w:ascii="Times New Roman" w:eastAsia="Times New Roman" w:hAnsi="Times New Roman" w:cs="Times New Roman"/>
          <w:bCs/>
          <w:color w:val="000000"/>
          <w:shd w:val="clear" w:color="auto" w:fill="FFFFFF"/>
          <w:lang w:eastAsia="ru-RU"/>
        </w:rPr>
        <w:t xml:space="preserve">«Об общих принципах организации местного </w:t>
      </w:r>
      <w:r w:rsidRPr="001E4613">
        <w:rPr>
          <w:rFonts w:ascii="Times New Roman" w:eastAsia="Times New Roman" w:hAnsi="Times New Roman" w:cs="Times New Roman"/>
          <w:bCs/>
          <w:color w:val="000000"/>
          <w:shd w:val="clear" w:color="auto" w:fill="FFFFFF"/>
          <w:lang w:eastAsia="ru-RU"/>
        </w:rPr>
        <w:lastRenderedPageBreak/>
        <w:t xml:space="preserve">самоуправления в Российской Федерации» </w:t>
      </w:r>
      <w:r w:rsidRPr="001E4613">
        <w:rPr>
          <w:rFonts w:ascii="Times New Roman" w:eastAsia="Times New Roman" w:hAnsi="Times New Roman" w:cs="Times New Roman"/>
          <w:bCs/>
          <w:color w:val="000000"/>
          <w:lang w:eastAsia="ru-RU"/>
        </w:rPr>
        <w:t>в соответствии с Гражданским кодексом Российской Федерации применительно к казенным учреждениям» исключить;</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25) в статье 35 Устава:</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в подпункте 3 пункта 1 слова «изменение и отмена» заменить словами «</w:t>
      </w:r>
      <w:r w:rsidRPr="001E4613">
        <w:rPr>
          <w:rFonts w:ascii="Times New Roman" w:eastAsia="Times New Roman" w:hAnsi="Times New Roman" w:cs="Times New Roman"/>
          <w:bCs/>
          <w:color w:val="000000"/>
          <w:shd w:val="clear" w:color="auto" w:fill="FFFFFF"/>
          <w:lang w:eastAsia="ru-RU"/>
        </w:rPr>
        <w:t>введение в действие и прекращение действия ранее введенных</w:t>
      </w:r>
      <w:r w:rsidRPr="001E4613">
        <w:rPr>
          <w:rFonts w:ascii="Times New Roman" w:eastAsia="Times New Roman" w:hAnsi="Times New Roman" w:cs="Times New Roman"/>
          <w:bCs/>
          <w:color w:val="000000"/>
          <w:lang w:eastAsia="ru-RU"/>
        </w:rPr>
        <w:t>»;</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подпункт 7 пункта 1 признать утратившим силу;</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подпункт 10 пункта 1 дополнить словами «в предусмотренных Федеральным законом </w:t>
      </w:r>
      <w:r w:rsidRPr="001E4613">
        <w:rPr>
          <w:rFonts w:ascii="Times New Roman" w:eastAsia="Times New Roman" w:hAnsi="Times New Roman" w:cs="Times New Roman"/>
          <w:bCs/>
          <w:color w:val="000000"/>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1E4613">
        <w:rPr>
          <w:rFonts w:ascii="Times New Roman" w:eastAsia="Times New Roman" w:hAnsi="Times New Roman" w:cs="Times New Roman"/>
          <w:bCs/>
          <w:color w:val="000000"/>
          <w:lang w:eastAsia="ru-RU"/>
        </w:rPr>
        <w:t>случаях»;</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г) пункт 1 дополнить подпунктом 12 следующего содержания:</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«12) </w:t>
      </w:r>
      <w:r w:rsidRPr="001E4613">
        <w:rPr>
          <w:rFonts w:ascii="Times New Roman" w:eastAsia="Times New Roman" w:hAnsi="Times New Roman" w:cs="Times New Roman"/>
          <w:bCs/>
          <w:color w:val="000000"/>
          <w:shd w:val="clear" w:color="auto" w:fill="FFFFFF"/>
          <w:lang w:eastAsia="ru-RU"/>
        </w:rPr>
        <w:t>заслушивание ежегодных отчетов Главы поселения о результатах его деятельности, деятельности Администрации поселения, в том числе о решении вопросов, поставленных Собранием представителей поселения.»;</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д) подпункты 7 и 13 пункта 2 признать утратившими силу;</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е) подпункт 21 пункта 2 изложить в следующей редакции:</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«21) утверждение положений о видах муниципального контроля, осуществляемых в поселении в соответствии с </w:t>
      </w:r>
      <w:r w:rsidRPr="001E4613">
        <w:rPr>
          <w:rFonts w:ascii="Times New Roman" w:eastAsia="Times New Roman" w:hAnsi="Times New Roman" w:cs="Times New Roman"/>
          <w:bCs/>
          <w:color w:val="000000"/>
          <w:shd w:val="clear" w:color="auto" w:fill="FFFFFF"/>
          <w:lang w:eastAsia="ru-RU"/>
        </w:rPr>
        <w:t>Федеральным законом от 31.07.2020 № 248-ФЗ «О государственном контроле (надзоре) и муниципальном контроле в Российской Федерации»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26) пункт 1 статьи 37 Устава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Полномочия Собрания представителей поселения прекращаются досрочно в следующих случаях:</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вступление в силу закона Самарской области о его роспуске;</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принятие не менее чем двумя третями от установленной численности депутатов Собрания представителей поселения решения о самороспуске;</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 преобразование поселения, осуществляемое в соответствии с частями 6 и 7 статьи 12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5) увеличение численности избирателей муниципального образования более чем на 25 процентов;</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27) в статье 38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а) подпункт 7 пункта 1 изложить в следующей редакции: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«7) </w:t>
      </w:r>
      <w:r w:rsidRPr="001E4613">
        <w:rPr>
          <w:rFonts w:ascii="Times New Roman" w:eastAsia="Times New Roman" w:hAnsi="Times New Roman" w:cs="Times New Roman"/>
          <w:bCs/>
          <w:color w:val="000000"/>
          <w:shd w:val="clear" w:color="auto" w:fill="FFFFFF"/>
          <w:lang w:eastAsia="ru-RU"/>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б) подпункт 8 пункта 1 признать утратившим силу;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в) в подпункте 10.1 пункта 1 и пункте 4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г) в пункте 3 слова «в части 7.3-1 статьи 40 Федерального закона от 06.10.2003 № 131-ФЗ «Об общих принципах организации местного самоуправления в Российской Федерации» заменить словами  «в части 4 статьи 29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28) в статье 41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а) в пункте 1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б) пункт 8 после слов «со дня его вступления в должность» дополнить словами «в торжественной обстановке»;</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пункты 12 – 14 изложить в следующей редакции:</w:t>
      </w:r>
    </w:p>
    <w:p w:rsidR="001E4613" w:rsidRPr="001E4613" w:rsidRDefault="001E4613" w:rsidP="001E4613">
      <w:pPr>
        <w:shd w:val="clear" w:color="auto" w:fill="FFFFFF"/>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«12.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1E4613">
        <w:rPr>
          <w:rFonts w:ascii="Times New Roman" w:eastAsia="Times New Roman" w:hAnsi="Times New Roman" w:cs="Times New Roman"/>
          <w:bCs/>
          <w:color w:val="000000"/>
          <w:shd w:val="clear" w:color="auto" w:fill="FFFFFF"/>
          <w:lang w:eastAsia="ru-RU"/>
        </w:rPr>
        <w:t>Федерального закона 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kern w:val="1"/>
          <w:lang w:eastAsia="ru-RU"/>
        </w:rPr>
        <w:t xml:space="preserve">13. </w:t>
      </w:r>
      <w:r w:rsidRPr="001E4613">
        <w:rPr>
          <w:rFonts w:ascii="Times New Roman" w:eastAsia="Times New Roman" w:hAnsi="Times New Roman" w:cs="Times New Roman"/>
          <w:bCs/>
          <w:color w:val="000000"/>
          <w:lang w:eastAsia="ru-RU"/>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1E4613" w:rsidRPr="001E4613" w:rsidRDefault="001E4613" w:rsidP="001E4613">
      <w:pPr>
        <w:widowControl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14. Глава поселения </w:t>
      </w:r>
      <w:r w:rsidRPr="001E4613">
        <w:rPr>
          <w:rFonts w:ascii="Times New Roman" w:eastAsia="Times New Roman" w:hAnsi="Times New Roman" w:cs="Times New Roman"/>
          <w:bCs/>
          <w:color w:val="000000"/>
          <w:shd w:val="clear" w:color="auto" w:fill="FFFFFF"/>
          <w:lang w:eastAsia="ru-RU"/>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 xml:space="preserve">.»;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29) в статье 44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lastRenderedPageBreak/>
        <w:t>а) пункт 1 дополнить подпунктом 2.1 следующего содержания: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«2.1) </w:t>
      </w:r>
      <w:r w:rsidRPr="001E4613">
        <w:rPr>
          <w:rFonts w:ascii="Times New Roman" w:eastAsia="Times New Roman" w:hAnsi="Times New Roman" w:cs="Times New Roman"/>
          <w:bCs/>
          <w:color w:val="000000"/>
          <w:shd w:val="clear" w:color="auto" w:fill="FFFFFF"/>
          <w:lang w:eastAsia="ru-RU"/>
        </w:rPr>
        <w:t>утраты доверия Президента Российской Федерации;»;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подпункт 9 пункта 1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«9) </w:t>
      </w:r>
      <w:r w:rsidRPr="001E4613">
        <w:rPr>
          <w:rFonts w:ascii="Times New Roman" w:eastAsia="Times New Roman" w:hAnsi="Times New Roman" w:cs="Times New Roman"/>
          <w:bCs/>
          <w:color w:val="000000"/>
          <w:shd w:val="clear" w:color="auto" w:fill="FFFFFF"/>
          <w:lang w:eastAsia="ru-RU"/>
        </w:rP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подпункты 10 и 12.1 пункта 1 признать утратившим силу;</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г) подпункт 12 пункта 1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«12) преобразования поселения, осуществляемого в соответствии с частями 6 и 7 статьи 12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 а также в случае упразднения поселения;»;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д) в подпункте 13 пункта 1 слова «, произошедшего вследствие изменения границ поселения или объединения поселения с городским округом» исключить;</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е) в подпункте 14.1 пункта 1 и пункте 3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ж) в пункте 2 </w:t>
      </w:r>
      <w:r w:rsidRPr="001E4613">
        <w:rPr>
          <w:rFonts w:ascii="Times New Roman" w:eastAsia="Times New Roman" w:hAnsi="Times New Roman" w:cs="Times New Roman"/>
          <w:bCs/>
          <w:color w:val="000000"/>
          <w:lang w:eastAsia="ru-RU"/>
        </w:rPr>
        <w:t xml:space="preserve">слова «в части 7.3-1 статьи 40 Федерального закона от 06.10.2003 № 131-ФЗ «Об общих принципах организации местного самоуправления в Российской Федерации» заменить словами «в части 4 статьи 29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w:t>
      </w:r>
      <w:r w:rsidRPr="001E4613">
        <w:rPr>
          <w:rFonts w:ascii="Times New Roman" w:eastAsia="Times New Roman" w:hAnsi="Times New Roman" w:cs="Times New Roman"/>
          <w:bCs/>
          <w:color w:val="000000"/>
          <w:lang w:eastAsia="ru-RU"/>
        </w:rPr>
        <w:t>;</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з) дополнить пункт 1 подпунктом 14.3 следующего содержания: </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«14.3) призыва на военную службу или направление на заменяющую ее альтернативную гражданскую службу;»;</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30) в пункте 3 статьи 45 Устава слова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 исключить;</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31) </w:t>
      </w:r>
      <w:r w:rsidRPr="001E4613">
        <w:rPr>
          <w:rFonts w:ascii="Times New Roman" w:eastAsia="Times New Roman" w:hAnsi="Times New Roman" w:cs="Times New Roman"/>
          <w:bCs/>
          <w:lang w:eastAsia="ru-RU"/>
        </w:rPr>
        <w:t>пункт 2 статьи 52 Устава изложить в следующей редакции:</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Реализация указанных в пункте 1 настоящей статьи гарантий обеспечивается за счет средств бюджета поселения. </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Финансирование расходов, связанных с установлением гарантий</w:t>
      </w:r>
      <w:r w:rsidRPr="001E4613">
        <w:rPr>
          <w:rFonts w:ascii="Times New Roman" w:eastAsia="Times New Roman" w:hAnsi="Times New Roman" w:cs="Times New Roman"/>
          <w:bCs/>
          <w:color w:val="000000"/>
          <w:lang w:eastAsia="ru-RU"/>
        </w:rPr>
        <w:t xml:space="preserve">, предусмотренных частями 5, 6 статьи 26 Федерального закона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rsidR="001E4613" w:rsidRPr="001E4613" w:rsidRDefault="001E4613" w:rsidP="001E4613">
      <w:pPr>
        <w:spacing w:after="0" w:line="240" w:lineRule="auto"/>
        <w:ind w:firstLine="700"/>
        <w:jc w:val="both"/>
        <w:rPr>
          <w:rFonts w:ascii="Times New Roman" w:eastAsia="Times New Roman" w:hAnsi="Times New Roman" w:cs="Times New Roman"/>
          <w:bCs/>
          <w:lang w:eastAsia="ru-RU"/>
        </w:rPr>
      </w:pPr>
      <w:r w:rsidRPr="001E4613">
        <w:rPr>
          <w:rFonts w:ascii="Times New Roman" w:eastAsia="Times New Roman" w:hAnsi="Times New Roman" w:cs="Times New Roman"/>
          <w:bCs/>
          <w:color w:val="000000"/>
          <w:shd w:val="clear" w:color="auto" w:fill="FFFFFF"/>
          <w:lang w:eastAsia="ru-RU"/>
        </w:rPr>
        <w:t xml:space="preserve">32) абзац первый пункта </w:t>
      </w:r>
      <w:r w:rsidRPr="001E4613">
        <w:rPr>
          <w:rFonts w:ascii="Times New Roman" w:eastAsia="Times New Roman" w:hAnsi="Times New Roman" w:cs="Times New Roman"/>
          <w:bCs/>
          <w:lang w:eastAsia="ru-RU"/>
        </w:rPr>
        <w:t>2.1 статьи 53 Устава признать утратившим силу;</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lang w:eastAsia="ru-RU"/>
        </w:rPr>
        <w:t xml:space="preserve">33) </w:t>
      </w:r>
      <w:r w:rsidRPr="001E4613">
        <w:rPr>
          <w:rFonts w:ascii="Times New Roman" w:eastAsia="Times New Roman" w:hAnsi="Times New Roman" w:cs="Times New Roman"/>
          <w:bCs/>
          <w:color w:val="000000"/>
          <w:lang w:eastAsia="ru-RU"/>
        </w:rPr>
        <w:t>в статье 55 Устава:</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подпункт 1 пункта 1, пункты 2 и 3 после слов «на местном референдуме» дополнить словами «, сходе граждан»;</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б) в подпункте 3 пункта 1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34) в статье 56 Устава:</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в пункте 5 исключить слова «(обнародованию)», «(обнародования)», «(обнародовать)»;</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б) в пункте 6 </w:t>
      </w:r>
      <w:r w:rsidRPr="001E4613">
        <w:rPr>
          <w:rFonts w:ascii="Times New Roman" w:eastAsia="Times New Roman" w:hAnsi="Times New Roman" w:cs="Times New Roman"/>
          <w:bCs/>
          <w:color w:val="000000"/>
          <w:shd w:val="clear" w:color="auto" w:fill="FFFFFF"/>
          <w:lang w:eastAsia="ru-RU"/>
        </w:rPr>
        <w:t>слова «</w:t>
      </w:r>
      <w:r w:rsidRPr="001E4613">
        <w:rPr>
          <w:rFonts w:ascii="Times New Roman" w:eastAsia="Times New Roman" w:hAnsi="Times New Roman" w:cs="Times New Roman"/>
          <w:bCs/>
          <w:color w:val="000000"/>
          <w:lang w:eastAsia="ru-RU"/>
        </w:rPr>
        <w:t>выборных должностных лиц местного самоуправления поселения)» заменить</w:t>
      </w:r>
      <w:r w:rsidRPr="001E4613">
        <w:rPr>
          <w:rFonts w:ascii="Times New Roman" w:eastAsia="Times New Roman" w:hAnsi="Times New Roman" w:cs="Times New Roman"/>
          <w:bCs/>
          <w:color w:val="000000"/>
          <w:shd w:val="clear" w:color="auto" w:fill="FFFFFF"/>
          <w:lang w:eastAsia="ru-RU"/>
        </w:rPr>
        <w:t xml:space="preserve"> словами «лиц, замещающих муниципальные должности</w:t>
      </w:r>
      <w:r w:rsidRPr="001E4613">
        <w:rPr>
          <w:rFonts w:ascii="Times New Roman" w:eastAsia="Times New Roman" w:hAnsi="Times New Roman" w:cs="Times New Roman"/>
          <w:bCs/>
          <w:color w:val="000000"/>
          <w:lang w:eastAsia="ru-RU"/>
        </w:rPr>
        <w:t xml:space="preserve">), если иное не установлено федеральным законом»; </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пункт 7 признать утратившим силу;</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35) статью 57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«Статья 57. Решения, принятые </w:t>
      </w:r>
      <w:r w:rsidRPr="001E4613">
        <w:rPr>
          <w:rFonts w:ascii="Times New Roman" w:eastAsia="Times New Roman" w:hAnsi="Times New Roman" w:cs="Times New Roman"/>
          <w:bCs/>
          <w:color w:val="22272F"/>
          <w:shd w:val="clear" w:color="auto" w:fill="FFFFFF"/>
          <w:lang w:eastAsia="ru-RU"/>
        </w:rPr>
        <w:t>путем прямого волеизъявления граждан</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36) </w:t>
      </w:r>
      <w:r w:rsidRPr="001E4613">
        <w:rPr>
          <w:rFonts w:ascii="Times New Roman" w:eastAsia="Times New Roman" w:hAnsi="Times New Roman" w:cs="Times New Roman"/>
          <w:bCs/>
          <w:color w:val="000000"/>
          <w:shd w:val="clear" w:color="auto" w:fill="FFFFFF"/>
          <w:lang w:eastAsia="ru-RU"/>
        </w:rPr>
        <w:t>статью 59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«Статья 59. Принятие решений Собранием представителей поселения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1. Проекты нормативных правовых актов Собрания представителей поселения</w:t>
      </w:r>
      <w:r w:rsidRPr="001E4613">
        <w:rPr>
          <w:rFonts w:ascii="Times New Roman" w:eastAsia="Times New Roman" w:hAnsi="Times New Roman" w:cs="Times New Roman"/>
          <w:bCs/>
          <w:color w:val="000000"/>
          <w:shd w:val="clear" w:color="auto" w:fill="FFFFFF"/>
          <w:lang w:eastAsia="ru-RU"/>
        </w:rPr>
        <w:t xml:space="preserve"> об установлении, о введении в действие или прекращении действия налогов (сборов), об изменении налоговых ставок (ставок сборов), порядка и </w:t>
      </w:r>
      <w:r w:rsidRPr="001E4613">
        <w:rPr>
          <w:rFonts w:ascii="Times New Roman" w:eastAsia="Times New Roman" w:hAnsi="Times New Roman" w:cs="Times New Roman"/>
          <w:bCs/>
          <w:color w:val="000000"/>
          <w:shd w:val="clear" w:color="auto" w:fill="FFFFFF"/>
          <w:lang w:eastAsia="ru-RU"/>
        </w:rPr>
        <w:lastRenderedPageBreak/>
        <w:t xml:space="preserve">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1E4613">
        <w:rPr>
          <w:rFonts w:ascii="Times New Roman" w:eastAsia="Times New Roman" w:hAnsi="Times New Roman" w:cs="Times New Roman"/>
          <w:bCs/>
          <w:color w:val="000000"/>
          <w:lang w:eastAsia="ru-RU"/>
        </w:rPr>
        <w:t>Собрания представителей поселения</w:t>
      </w:r>
      <w:r w:rsidRPr="001E4613">
        <w:rPr>
          <w:rFonts w:ascii="Times New Roman" w:eastAsia="Times New Roman" w:hAnsi="Times New Roman" w:cs="Times New Roman"/>
          <w:bCs/>
          <w:color w:val="000000"/>
          <w:shd w:val="clear" w:color="auto" w:fill="FFFFFF"/>
          <w:lang w:eastAsia="ru-RU"/>
        </w:rPr>
        <w:t xml:space="preserve">, предусматривающие расходы, финансовое обеспечение которых осуществляется за счет средств местного бюджета, рассматриваются </w:t>
      </w:r>
      <w:r w:rsidRPr="001E4613">
        <w:rPr>
          <w:rFonts w:ascii="Times New Roman" w:eastAsia="Times New Roman" w:hAnsi="Times New Roman" w:cs="Times New Roman"/>
          <w:bCs/>
          <w:color w:val="000000"/>
          <w:lang w:eastAsia="ru-RU"/>
        </w:rPr>
        <w:t>Собранием представителей поселения</w:t>
      </w:r>
      <w:r w:rsidRPr="001E4613">
        <w:rPr>
          <w:rFonts w:ascii="Times New Roman" w:eastAsia="Times New Roman" w:hAnsi="Times New Roman" w:cs="Times New Roman"/>
          <w:bCs/>
          <w:color w:val="000000"/>
          <w:shd w:val="clear" w:color="auto" w:fill="FFFFFF"/>
          <w:lang w:eastAsia="ru-RU"/>
        </w:rPr>
        <w:t xml:space="preserve"> по представлению Главы поселения либо при наличии его заключения. Данное заключение представляется в </w:t>
      </w:r>
      <w:r w:rsidRPr="001E4613">
        <w:rPr>
          <w:rFonts w:ascii="Times New Roman" w:eastAsia="Times New Roman" w:hAnsi="Times New Roman" w:cs="Times New Roman"/>
          <w:bCs/>
          <w:color w:val="000000"/>
          <w:lang w:eastAsia="ru-RU"/>
        </w:rPr>
        <w:t>Собрание представителей поселения</w:t>
      </w:r>
      <w:r w:rsidRPr="001E4613">
        <w:rPr>
          <w:rFonts w:ascii="Times New Roman" w:eastAsia="Times New Roman" w:hAnsi="Times New Roman" w:cs="Times New Roman"/>
          <w:bCs/>
          <w:color w:val="000000"/>
          <w:shd w:val="clear" w:color="auto" w:fill="FFFFFF"/>
          <w:lang w:eastAsia="ru-RU"/>
        </w:rPr>
        <w:t xml:space="preserve"> в срок, не превышающий 30 (тридцать) дней.</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3. 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1E4613">
        <w:rPr>
          <w:rFonts w:ascii="Times New Roman" w:eastAsia="Times New Roman" w:hAnsi="Times New Roman" w:cs="Times New Roman"/>
          <w:bCs/>
          <w:color w:val="000000"/>
          <w:shd w:val="clear" w:color="auto" w:fill="FFFFFF"/>
          <w:lang w:eastAsia="ru-RU"/>
        </w:rPr>
        <w:t>от 20.03.2025 № 33-ФЗ «Об общих принципах организации местного самоуправления в единой системе публичной власти», настоящим Уставом</w:t>
      </w:r>
      <w:r w:rsidRPr="001E4613">
        <w:rPr>
          <w:rFonts w:ascii="Times New Roman" w:eastAsia="Times New Roman" w:hAnsi="Times New Roman" w:cs="Times New Roman"/>
          <w:bCs/>
          <w:color w:val="000000"/>
          <w:lang w:eastAsia="ru-RU"/>
        </w:rPr>
        <w:t xml:space="preserve">.»;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37) в пункте 1 статьи 60 Устава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38) в статье 61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в пункте 1 слово «обнародования» заменить словом «опубликования»;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в пункте 2 слова «, в том числе соглашения, заключенного между органами местного самоуправления,» исключить;</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пункт 2 после слов «Официальное опубликование» в» дополнить словами «распространяемых в поселении»;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 xml:space="preserve">г) в пункте 9 </w:t>
      </w:r>
      <w:r w:rsidRPr="001E4613">
        <w:rPr>
          <w:rFonts w:ascii="Times New Roman" w:eastAsia="Times New Roman" w:hAnsi="Times New Roman" w:cs="Times New Roman"/>
          <w:bCs/>
          <w:color w:val="000000"/>
          <w:shd w:val="clear" w:color="auto" w:fill="FFFFFF"/>
          <w:lang w:eastAsia="ru-RU"/>
        </w:rPr>
        <w:t xml:space="preserve">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39) в пункте 1 статьи 62 Устава слова «со дня их официального опубликования (обнародования)» заменить словами «после их официального опубликования»;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40) в статье 64 Устава 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shd w:val="clear" w:color="auto" w:fill="FFFFFF"/>
          <w:lang w:eastAsia="ru-RU"/>
        </w:rPr>
        <w:t>41) в пункте 3 статьи 78 Устава слова «</w:t>
      </w:r>
      <w:r w:rsidRPr="001E4613">
        <w:rPr>
          <w:rFonts w:ascii="Times New Roman" w:eastAsia="Times New Roman" w:hAnsi="Times New Roman" w:cs="Times New Roman"/>
          <w:bCs/>
          <w:color w:val="000000"/>
          <w:lang w:eastAsia="ru-RU"/>
        </w:rPr>
        <w:t>Порядок формирования, утверждения и ведения планов закупок для обеспечения муниципальных нужд устанавливается» заменить словами «Формирование, утверждение и внесение изменений в планы-графики закупок для обеспечения муниципальных нужд осуществляются»;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42) статьи 82 – 84 Устава признать утратившими силу;</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43) статью 85 Устава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«Статья 85. Роспуск Собрания представителей поселения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что избранное в правомочном составе Собрание представителей поселения в течение 3 (трех) месяцев подряд не проводило заседание;</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непроведение Собранием представителей поселения правомочного заседания в течение 3 (трех) месяцев подряд.»; </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44) в статье 86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название статьи изложить в следующей редакции:</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«Статья 86. Отрешение от должности Главы поселения, предупреждение и выговор Главе поселения»;</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дополнить пунктами 2.1 и 2.2 следующего содержания:</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lastRenderedPageBreak/>
        <w:t>«2.1.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2.2. Губернатор Самарской области вправе отрешить от должности Главу поселения:</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2.1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6 пункта 2 статьи 87 настоящего Устава, с учетом мнения Собрания представителей поселения не ранее чем через один год со дня вступления в должность Главы поселения;</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3) по одному из оснований, предусмотренных пунктом 2 статьи 87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45) в статье 87 Устава:</w:t>
      </w:r>
    </w:p>
    <w:p w:rsidR="001E4613" w:rsidRPr="001E4613" w:rsidRDefault="001E4613" w:rsidP="001E4613">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shd w:val="clear" w:color="auto" w:fill="FFFFFF"/>
          <w:lang w:eastAsia="ru-RU"/>
        </w:rPr>
        <w:t xml:space="preserve">а) в пункте 1 слова </w:t>
      </w:r>
      <w:r w:rsidRPr="001E4613">
        <w:rPr>
          <w:rFonts w:ascii="Times New Roman" w:eastAsia="Times New Roman" w:hAnsi="Times New Roman" w:cs="Times New Roman"/>
          <w:bCs/>
          <w:color w:val="000000"/>
          <w:lang w:eastAsia="ru-RU"/>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1E4613">
        <w:rPr>
          <w:rFonts w:ascii="Times New Roman" w:eastAsia="Times New Roman" w:hAnsi="Times New Roman" w:cs="Times New Roman"/>
          <w:bCs/>
          <w:color w:val="000000"/>
          <w:shd w:val="clear" w:color="auto" w:fill="FFFFFF"/>
          <w:lang w:eastAsia="ru-RU"/>
        </w:rPr>
        <w:t xml:space="preserve"> от 20.03.2025 № 33-ФЗ «Об общих принципах организации местного самоуправления в единой системе публичной власти»;</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в абзаце втором подпункта 1 пункта 2 слова «превышающей 30 процентов собственных доходов бюджета поселения в отчетном финансовом году» заменить словами «превышающей 30 процентов собственных доходов бюджета поселения в последнем отчетном году»;</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в) подпункт 4.1 пункта 2 признать утратившим силу;</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г) </w:t>
      </w:r>
      <w:r w:rsidRPr="001E4613">
        <w:rPr>
          <w:rFonts w:ascii="Times New Roman" w:eastAsia="Times New Roman" w:hAnsi="Times New Roman" w:cs="Times New Roman"/>
          <w:bCs/>
          <w:color w:val="000000"/>
          <w:shd w:val="clear" w:color="auto" w:fill="FFFFFF"/>
          <w:lang w:eastAsia="ru-RU"/>
        </w:rPr>
        <w:t>пункт 2 дополнить подпунктом 6 следующего содержания:</w:t>
      </w:r>
    </w:p>
    <w:p w:rsidR="001E4613" w:rsidRPr="001E4613" w:rsidRDefault="001E4613" w:rsidP="001E4613">
      <w:pPr>
        <w:tabs>
          <w:tab w:val="left" w:pos="1200"/>
        </w:tabs>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 xml:space="preserve">«6) </w:t>
      </w:r>
      <w:r w:rsidRPr="001E4613">
        <w:rPr>
          <w:rFonts w:ascii="Times New Roman" w:eastAsia="Times New Roman" w:hAnsi="Times New Roman" w:cs="Times New Roman"/>
          <w:bCs/>
          <w:color w:val="000000"/>
          <w:shd w:val="clear" w:color="auto" w:fill="FFFFFF"/>
          <w:lang w:eastAsia="ru-RU"/>
        </w:rPr>
        <w:t>систематическое недостижение показателей для оценки эффективности деятельности органов местного самоуправления поселения.</w:t>
      </w:r>
      <w:r w:rsidRPr="001E4613">
        <w:rPr>
          <w:rFonts w:ascii="Times New Roman" w:eastAsia="Times New Roman" w:hAnsi="Times New Roman" w:cs="Times New Roman"/>
          <w:bCs/>
          <w:color w:val="000000"/>
          <w:lang w:eastAsia="ru-RU"/>
        </w:rPr>
        <w:t>»;</w:t>
      </w:r>
    </w:p>
    <w:p w:rsidR="001E4613" w:rsidRPr="001E4613" w:rsidRDefault="001E4613" w:rsidP="001E4613">
      <w:pPr>
        <w:tabs>
          <w:tab w:val="left" w:pos="1200"/>
        </w:tabs>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46) в статье 89 Устава:</w:t>
      </w:r>
    </w:p>
    <w:p w:rsidR="001E4613" w:rsidRPr="001E4613" w:rsidRDefault="001E4613" w:rsidP="001E4613">
      <w:pPr>
        <w:tabs>
          <w:tab w:val="left" w:pos="1200"/>
        </w:tabs>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а) пункт 4 признать утратившим силу;</w:t>
      </w:r>
    </w:p>
    <w:p w:rsidR="001E4613" w:rsidRPr="001E4613" w:rsidRDefault="001E4613" w:rsidP="001E4613">
      <w:pPr>
        <w:tabs>
          <w:tab w:val="left" w:pos="1200"/>
        </w:tabs>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б) пункт 5 изложить в следующей редакции:</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«5.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w:t>
      </w:r>
    </w:p>
    <w:p w:rsidR="001E4613" w:rsidRPr="001E4613" w:rsidRDefault="001E4613" w:rsidP="001E4613">
      <w:pPr>
        <w:tabs>
          <w:tab w:val="left" w:pos="1200"/>
        </w:tabs>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1E4613">
        <w:rPr>
          <w:rFonts w:ascii="Times New Roman" w:eastAsia="Times New Roman" w:hAnsi="Times New Roman" w:cs="Times New Roman"/>
          <w:bCs/>
          <w:color w:val="000000"/>
          <w:lang w:eastAsia="ru-RU"/>
        </w:rPr>
        <w:t>47) в статье 90 Устава:</w:t>
      </w:r>
    </w:p>
    <w:p w:rsidR="001E4613" w:rsidRPr="001E4613" w:rsidRDefault="001E4613" w:rsidP="001E4613">
      <w:pPr>
        <w:spacing w:after="0" w:line="240" w:lineRule="auto"/>
        <w:ind w:firstLine="700"/>
        <w:jc w:val="both"/>
        <w:rPr>
          <w:rFonts w:ascii="Times New Roman" w:eastAsia="Times New Roman" w:hAnsi="Times New Roman" w:cs="Times New Roman"/>
          <w:bCs/>
          <w:color w:val="000000"/>
          <w:shd w:val="clear" w:color="auto" w:fill="FFFFFF"/>
          <w:lang w:eastAsia="ru-RU"/>
        </w:rPr>
      </w:pPr>
      <w:r w:rsidRPr="001E4613">
        <w:rPr>
          <w:rFonts w:ascii="Times New Roman" w:eastAsia="Times New Roman" w:hAnsi="Times New Roman" w:cs="Times New Roman"/>
          <w:bCs/>
          <w:color w:val="000000"/>
          <w:lang w:eastAsia="ru-RU"/>
        </w:rPr>
        <w:t>а) подпункт 1 пункта 1 дополнить словами «</w:t>
      </w:r>
      <w:r w:rsidRPr="001E4613">
        <w:rPr>
          <w:rFonts w:ascii="Times New Roman" w:eastAsia="Times New Roman" w:hAnsi="Times New Roman" w:cs="Times New Roman"/>
          <w:bCs/>
          <w:color w:val="000000"/>
          <w:shd w:val="clear" w:color="auto" w:fill="FFFFFF"/>
          <w:lang w:eastAsia="ru-RU"/>
        </w:rPr>
        <w:t>, за исключением случаев, установленных федеральными законами»;</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1E4613">
        <w:rPr>
          <w:rFonts w:ascii="Times New Roman" w:eastAsia="Times New Roman" w:hAnsi="Times New Roman" w:cs="Times New Roman"/>
          <w:bCs/>
          <w:color w:val="000000"/>
          <w:shd w:val="clear" w:color="auto" w:fill="FFFFFF"/>
          <w:lang w:eastAsia="ru-RU"/>
        </w:rPr>
        <w:t>б) в подпункте 2 пункта 1 слова</w:t>
      </w:r>
      <w:r w:rsidRPr="001E4613">
        <w:rPr>
          <w:rFonts w:ascii="Times New Roman" w:eastAsia="Times New Roman" w:hAnsi="Times New Roman" w:cs="Times New Roman"/>
          <w:bCs/>
          <w:color w:val="000000"/>
          <w:lang w:eastAsia="ru-RU"/>
        </w:rPr>
        <w:t xml:space="preserve"> «либо представления заведомо недостоверных или неполных сведений» заменить словами «, </w:t>
      </w:r>
      <w:r w:rsidRPr="001E4613">
        <w:rPr>
          <w:rFonts w:ascii="Times New Roman" w:eastAsia="Times New Roman" w:hAnsi="Times New Roman" w:cs="Times New Roman"/>
          <w:bCs/>
          <w:color w:val="000000"/>
          <w:shd w:val="clear" w:color="auto" w:fill="FFFFFF"/>
          <w:lang w:eastAsia="ru-RU"/>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1E4613">
        <w:rPr>
          <w:rFonts w:ascii="Times New Roman" w:eastAsia="Times New Roman" w:hAnsi="Times New Roman" w:cs="Times New Roman"/>
          <w:bCs/>
          <w:lang w:eastAsia="ru-RU"/>
        </w:rPr>
        <w:t>.</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2. Поручить Главе городского поселения Безенчук муниципального района Безенчукский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 xml:space="preserve">3. После государственной регистрации вносимых настоящим Решением изменений в Устав городского поселения Безенчук муниципального района Безенчукский Самарской области осуществить официальное опубликование настоящего Решения в газете </w:t>
      </w:r>
      <w:r w:rsidRPr="001E4613">
        <w:rPr>
          <w:rFonts w:ascii="Times New Roman" w:eastAsia="Times New Roman" w:hAnsi="Times New Roman" w:cs="Times New Roman"/>
          <w:bCs/>
          <w:snapToGrid w:val="0"/>
          <w:lang w:eastAsia="ru-RU"/>
        </w:rPr>
        <w:t>«Вестник городского поселения Безенчук».</w:t>
      </w:r>
    </w:p>
    <w:p w:rsidR="001E4613" w:rsidRPr="001E4613" w:rsidRDefault="001E4613" w:rsidP="001E4613">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4. Настоящее Решение вступает в силу со дня его официального опубликования.</w:t>
      </w:r>
    </w:p>
    <w:p w:rsidR="00B71DC8" w:rsidRPr="001E4613" w:rsidRDefault="00B71DC8" w:rsidP="001E4613">
      <w:pPr>
        <w:keepNext/>
        <w:spacing w:after="0" w:line="240" w:lineRule="auto"/>
        <w:jc w:val="both"/>
        <w:outlineLvl w:val="2"/>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 xml:space="preserve">Председатель Собрания представителей городского поселения Безенчук </w:t>
      </w:r>
    </w:p>
    <w:p w:rsidR="00B71DC8" w:rsidRPr="001E4613" w:rsidRDefault="00B71DC8" w:rsidP="001E4613">
      <w:pPr>
        <w:tabs>
          <w:tab w:val="num" w:pos="200"/>
          <w:tab w:val="left" w:pos="284"/>
        </w:tabs>
        <w:spacing w:after="0" w:line="240" w:lineRule="auto"/>
        <w:outlineLvl w:val="0"/>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муниципального района Безенчукский Самарской области</w:t>
      </w:r>
      <w:r w:rsidRPr="001E4613">
        <w:rPr>
          <w:rFonts w:ascii="Times New Roman" w:eastAsia="Times New Roman" w:hAnsi="Times New Roman" w:cs="Times New Roman"/>
          <w:bCs/>
          <w:lang w:eastAsia="ru-RU"/>
        </w:rPr>
        <w:tab/>
      </w:r>
      <w:r w:rsidRPr="001E4613">
        <w:rPr>
          <w:rFonts w:ascii="Times New Roman" w:eastAsia="Times New Roman" w:hAnsi="Times New Roman" w:cs="Times New Roman"/>
          <w:bCs/>
          <w:lang w:eastAsia="ru-RU"/>
        </w:rPr>
        <w:tab/>
      </w:r>
      <w:r w:rsidRPr="001E4613">
        <w:rPr>
          <w:rFonts w:ascii="Times New Roman" w:eastAsia="Times New Roman" w:hAnsi="Times New Roman" w:cs="Times New Roman"/>
          <w:bCs/>
          <w:lang w:eastAsia="ru-RU"/>
        </w:rPr>
        <w:tab/>
      </w:r>
      <w:r w:rsidRPr="001E4613">
        <w:rPr>
          <w:rFonts w:ascii="Times New Roman" w:eastAsia="Times New Roman" w:hAnsi="Times New Roman" w:cs="Times New Roman"/>
          <w:bCs/>
          <w:lang w:eastAsia="ru-RU"/>
        </w:rPr>
        <w:tab/>
        <w:t xml:space="preserve">                              А.Г. </w:t>
      </w:r>
      <w:proofErr w:type="spellStart"/>
      <w:r w:rsidRPr="001E4613">
        <w:rPr>
          <w:rFonts w:ascii="Times New Roman" w:eastAsia="Times New Roman" w:hAnsi="Times New Roman" w:cs="Times New Roman"/>
          <w:bCs/>
          <w:lang w:eastAsia="ru-RU"/>
        </w:rPr>
        <w:t>Кантеев</w:t>
      </w:r>
      <w:proofErr w:type="spellEnd"/>
    </w:p>
    <w:p w:rsidR="00B71DC8" w:rsidRPr="001E4613" w:rsidRDefault="00B71DC8" w:rsidP="001E4613">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 xml:space="preserve">Глава городского поселения Безенчук </w:t>
      </w:r>
      <w:r w:rsidRPr="001E4613">
        <w:rPr>
          <w:rFonts w:ascii="Times New Roman" w:eastAsia="Times New Roman" w:hAnsi="Times New Roman" w:cs="Times New Roman"/>
          <w:bCs/>
          <w:lang w:eastAsia="ru-RU"/>
        </w:rPr>
        <w:tab/>
      </w:r>
    </w:p>
    <w:p w:rsidR="00B71DC8" w:rsidRPr="001E4613" w:rsidRDefault="00B71DC8" w:rsidP="001E4613">
      <w:pPr>
        <w:tabs>
          <w:tab w:val="num" w:pos="200"/>
          <w:tab w:val="left" w:pos="284"/>
        </w:tabs>
        <w:spacing w:after="0" w:line="240" w:lineRule="auto"/>
        <w:outlineLvl w:val="0"/>
        <w:rPr>
          <w:rFonts w:ascii="Times New Roman" w:eastAsia="Times New Roman" w:hAnsi="Times New Roman" w:cs="Times New Roman"/>
          <w:bCs/>
          <w:lang w:eastAsia="ru-RU"/>
        </w:rPr>
      </w:pPr>
      <w:r w:rsidRPr="001E4613">
        <w:rPr>
          <w:rFonts w:ascii="Times New Roman" w:eastAsia="Times New Roman" w:hAnsi="Times New Roman" w:cs="Times New Roman"/>
          <w:bCs/>
          <w:lang w:eastAsia="ru-RU"/>
        </w:rPr>
        <w:t xml:space="preserve">муниципального района Безенчукский Самарской области                                                                        </w:t>
      </w:r>
      <w:proofErr w:type="spellStart"/>
      <w:r w:rsidRPr="001E4613">
        <w:rPr>
          <w:rFonts w:ascii="Times New Roman" w:eastAsia="Times New Roman" w:hAnsi="Times New Roman" w:cs="Times New Roman"/>
          <w:bCs/>
          <w:lang w:eastAsia="ru-RU"/>
        </w:rPr>
        <w:t>Е.В.Гусев</w:t>
      </w:r>
      <w:proofErr w:type="spellEnd"/>
    </w:p>
    <w:p w:rsidR="00756BBD" w:rsidRPr="00CA43C3" w:rsidRDefault="00756BBD" w:rsidP="0037661F">
      <w:pPr>
        <w:spacing w:after="0" w:line="240" w:lineRule="auto"/>
        <w:jc w:val="both"/>
        <w:outlineLvl w:val="0"/>
        <w:rPr>
          <w:rFonts w:ascii="Times New Roman" w:eastAsia="Calibri" w:hAnsi="Times New Roman" w:cs="Times New Roman"/>
          <w:b/>
          <w:sz w:val="8"/>
          <w:szCs w:val="8"/>
        </w:rPr>
      </w:pPr>
    </w:p>
    <w:p w:rsidR="0037661F" w:rsidRPr="00AE2629" w:rsidRDefault="0037661F" w:rsidP="0037661F">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460CA">
        <w:rPr>
          <w:rFonts w:ascii="Times New Roman" w:eastAsia="Times New Roman" w:hAnsi="Times New Roman" w:cs="Times New Roman"/>
          <w:b/>
          <w:lang w:eastAsia="zh-CN"/>
        </w:rPr>
        <w:t>16</w:t>
      </w:r>
      <w:r w:rsidRPr="00AE2629">
        <w:rPr>
          <w:rFonts w:ascii="Times New Roman" w:eastAsia="Times New Roman" w:hAnsi="Times New Roman" w:cs="Times New Roman"/>
          <w:b/>
          <w:lang w:eastAsia="zh-CN"/>
        </w:rPr>
        <w:t>.0</w:t>
      </w:r>
      <w:r w:rsidR="008F6757">
        <w:rPr>
          <w:rFonts w:ascii="Times New Roman" w:eastAsia="Times New Roman" w:hAnsi="Times New Roman" w:cs="Times New Roman"/>
          <w:b/>
          <w:lang w:eastAsia="zh-CN"/>
        </w:rPr>
        <w:t>7</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4460CA">
        <w:rPr>
          <w:rFonts w:ascii="Times New Roman" w:eastAsia="Calibri" w:hAnsi="Times New Roman" w:cs="Times New Roman"/>
          <w:b/>
        </w:rPr>
        <w:t>306</w:t>
      </w:r>
    </w:p>
    <w:p w:rsidR="004460CA" w:rsidRPr="004460CA" w:rsidRDefault="0037661F" w:rsidP="004460CA">
      <w:pPr>
        <w:spacing w:after="0" w:line="240" w:lineRule="auto"/>
        <w:jc w:val="both"/>
        <w:rPr>
          <w:rFonts w:ascii="Times New Roman" w:eastAsia="Times New Roman" w:hAnsi="Times New Roman" w:cs="Times New Roman"/>
          <w:color w:val="000000"/>
          <w:lang w:eastAsia="ru-RU"/>
        </w:rPr>
      </w:pPr>
      <w:r w:rsidRPr="004460CA">
        <w:rPr>
          <w:rFonts w:ascii="Times New Roman" w:eastAsia="Calibri" w:hAnsi="Times New Roman" w:cs="Times New Roman"/>
          <w:bCs/>
        </w:rPr>
        <w:t>«</w:t>
      </w:r>
      <w:r w:rsidR="004460CA" w:rsidRPr="004460CA">
        <w:rPr>
          <w:rFonts w:ascii="Times New Roman" w:eastAsia="Times New Roman" w:hAnsi="Times New Roman" w:cs="Times New Roman"/>
          <w:color w:val="000000"/>
          <w:lang w:eastAsia="ru-RU"/>
        </w:rPr>
        <w:t>О внесении изменений в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 утвержденный Постановлением Администрации</w:t>
      </w:r>
      <w:r w:rsidR="004460CA">
        <w:rPr>
          <w:rFonts w:ascii="Times New Roman" w:eastAsia="Times New Roman" w:hAnsi="Times New Roman" w:cs="Times New Roman"/>
          <w:color w:val="000000"/>
          <w:lang w:eastAsia="ru-RU"/>
        </w:rPr>
        <w:t xml:space="preserve"> </w:t>
      </w:r>
      <w:r w:rsidR="004460CA" w:rsidRPr="004460CA">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 от 17.09.2024 № 451</w:t>
      </w:r>
      <w:r w:rsidR="004460CA">
        <w:rPr>
          <w:rFonts w:ascii="Times New Roman" w:eastAsia="Times New Roman" w:hAnsi="Times New Roman" w:cs="Times New Roman"/>
          <w:color w:val="000000"/>
          <w:lang w:eastAsia="ru-RU"/>
        </w:rPr>
        <w:t>»</w:t>
      </w:r>
    </w:p>
    <w:p w:rsidR="003E071C" w:rsidRDefault="004460CA" w:rsidP="004460CA">
      <w:pPr>
        <w:spacing w:after="0" w:line="240" w:lineRule="auto"/>
        <w:ind w:firstLine="709"/>
        <w:jc w:val="both"/>
        <w:rPr>
          <w:rFonts w:ascii="Times New Roman" w:eastAsia="Times New Roman" w:hAnsi="Times New Roman" w:cs="Times New Roman"/>
          <w:lang w:eastAsia="ru-RU"/>
        </w:rPr>
      </w:pPr>
      <w:r w:rsidRPr="004460CA">
        <w:rPr>
          <w:rFonts w:ascii="Times New Roman" w:eastAsia="Times New Roman" w:hAnsi="Times New Roman" w:cs="Times New Roman"/>
          <w:lang w:eastAsia="ru-RU"/>
        </w:rPr>
        <w:t xml:space="preserve">В соответствии с Федеральным законом  от 24.07.2007 года № 209-ФЗ «О развитии малого и среднего предпринимательства в Российской Федерации», руководствуясь </w:t>
      </w:r>
      <w:r w:rsidR="003E071C">
        <w:rPr>
          <w:rFonts w:ascii="Times New Roman" w:eastAsia="Times New Roman" w:hAnsi="Times New Roman" w:cs="Times New Roman"/>
          <w:lang w:eastAsia="ru-RU"/>
        </w:rPr>
        <w:t xml:space="preserve">      </w:t>
      </w:r>
      <w:r w:rsidRPr="004460CA">
        <w:rPr>
          <w:rFonts w:ascii="Times New Roman" w:eastAsia="Times New Roman" w:hAnsi="Times New Roman" w:cs="Times New Roman"/>
          <w:lang w:eastAsia="ru-RU"/>
        </w:rPr>
        <w:t xml:space="preserve">Уставом </w:t>
      </w:r>
      <w:r w:rsidR="003E071C">
        <w:rPr>
          <w:rFonts w:ascii="Times New Roman" w:eastAsia="Times New Roman" w:hAnsi="Times New Roman" w:cs="Times New Roman"/>
          <w:lang w:eastAsia="ru-RU"/>
        </w:rPr>
        <w:t xml:space="preserve">  </w:t>
      </w:r>
      <w:r w:rsidRPr="004460CA">
        <w:rPr>
          <w:rFonts w:ascii="Times New Roman" w:eastAsia="Times New Roman" w:hAnsi="Times New Roman" w:cs="Times New Roman"/>
          <w:lang w:eastAsia="ru-RU"/>
        </w:rPr>
        <w:t xml:space="preserve">городского </w:t>
      </w:r>
      <w:r w:rsidR="003E071C">
        <w:rPr>
          <w:rFonts w:ascii="Times New Roman" w:eastAsia="Times New Roman" w:hAnsi="Times New Roman" w:cs="Times New Roman"/>
          <w:lang w:eastAsia="ru-RU"/>
        </w:rPr>
        <w:t xml:space="preserve">    </w:t>
      </w:r>
      <w:r w:rsidRPr="004460CA">
        <w:rPr>
          <w:rFonts w:ascii="Times New Roman" w:eastAsia="Times New Roman" w:hAnsi="Times New Roman" w:cs="Times New Roman"/>
          <w:lang w:eastAsia="ru-RU"/>
        </w:rPr>
        <w:t xml:space="preserve">поселения </w:t>
      </w:r>
      <w:r w:rsidR="003E071C">
        <w:rPr>
          <w:rFonts w:ascii="Times New Roman" w:eastAsia="Times New Roman" w:hAnsi="Times New Roman" w:cs="Times New Roman"/>
          <w:lang w:eastAsia="ru-RU"/>
        </w:rPr>
        <w:t xml:space="preserve">      </w:t>
      </w:r>
      <w:r w:rsidRPr="004460CA">
        <w:rPr>
          <w:rFonts w:ascii="Times New Roman" w:eastAsia="Times New Roman" w:hAnsi="Times New Roman" w:cs="Times New Roman"/>
          <w:lang w:eastAsia="ru-RU"/>
        </w:rPr>
        <w:t>Безенчук</w:t>
      </w:r>
    </w:p>
    <w:p w:rsidR="004460CA" w:rsidRPr="004460CA" w:rsidRDefault="004460CA" w:rsidP="003E071C">
      <w:pPr>
        <w:spacing w:after="0" w:line="240" w:lineRule="auto"/>
        <w:jc w:val="both"/>
        <w:rPr>
          <w:rFonts w:ascii="Times New Roman" w:eastAsia="Times New Roman" w:hAnsi="Times New Roman" w:cs="Times New Roman"/>
          <w:lang w:eastAsia="ru-RU"/>
        </w:rPr>
      </w:pPr>
      <w:r w:rsidRPr="004460CA">
        <w:rPr>
          <w:rFonts w:ascii="Times New Roman" w:eastAsia="Times New Roman" w:hAnsi="Times New Roman" w:cs="Times New Roman"/>
          <w:lang w:eastAsia="ru-RU"/>
        </w:rPr>
        <w:lastRenderedPageBreak/>
        <w:t>муниципального района Безенчукский Самарской области</w:t>
      </w:r>
    </w:p>
    <w:p w:rsidR="004460CA" w:rsidRPr="004460CA" w:rsidRDefault="004460CA" w:rsidP="004460CA">
      <w:pPr>
        <w:spacing w:after="0" w:line="240" w:lineRule="auto"/>
        <w:ind w:firstLine="709"/>
        <w:jc w:val="center"/>
        <w:rPr>
          <w:rFonts w:ascii="Times New Roman" w:eastAsia="Times New Roman" w:hAnsi="Times New Roman" w:cs="Times New Roman"/>
          <w:lang w:eastAsia="ru-RU"/>
        </w:rPr>
      </w:pPr>
      <w:r w:rsidRPr="004460CA">
        <w:rPr>
          <w:rFonts w:ascii="Times New Roman" w:eastAsia="Times New Roman" w:hAnsi="Times New Roman" w:cs="Times New Roman"/>
          <w:lang w:eastAsia="ru-RU"/>
        </w:rPr>
        <w:t>ПОСТАНОВЛЯЮ:</w:t>
      </w:r>
    </w:p>
    <w:p w:rsidR="004460CA" w:rsidRPr="004460CA" w:rsidRDefault="004460CA" w:rsidP="004460CA">
      <w:pPr>
        <w:spacing w:after="0" w:line="240" w:lineRule="auto"/>
        <w:jc w:val="both"/>
        <w:rPr>
          <w:rFonts w:ascii="Times New Roman" w:eastAsia="Times New Roman" w:hAnsi="Times New Roman" w:cs="Times New Roman"/>
          <w:lang w:eastAsia="ru-RU"/>
        </w:rPr>
      </w:pPr>
      <w:r w:rsidRPr="004460CA">
        <w:rPr>
          <w:rFonts w:ascii="Times New Roman" w:eastAsia="Times New Roman" w:hAnsi="Times New Roman" w:cs="Times New Roman"/>
          <w:lang w:eastAsia="ru-RU"/>
        </w:rPr>
        <w:t xml:space="preserve">     1. Внести в Постановление Администрации городского поселения Безенчук муниципального района Безенчукский Самарской области от 17.09.2024 № 451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 (далее – Постановление) следующие изменения:</w:t>
      </w:r>
    </w:p>
    <w:p w:rsidR="004460CA" w:rsidRPr="004460CA" w:rsidRDefault="004460CA" w:rsidP="004460CA">
      <w:pPr>
        <w:spacing w:after="0" w:line="240" w:lineRule="auto"/>
        <w:jc w:val="both"/>
        <w:rPr>
          <w:rFonts w:ascii="Times New Roman" w:eastAsia="Times New Roman" w:hAnsi="Times New Roman" w:cs="Times New Roman"/>
          <w:lang w:eastAsia="ru-RU"/>
        </w:rPr>
      </w:pPr>
      <w:r w:rsidRPr="004460CA">
        <w:rPr>
          <w:rFonts w:ascii="Times New Roman" w:eastAsia="Times New Roman" w:hAnsi="Times New Roman" w:cs="Times New Roman"/>
          <w:lang w:eastAsia="ru-RU"/>
        </w:rPr>
        <w:t xml:space="preserve">     1.1. Приложение № 1 Постановления изложить в новой редакции, согласно Приложению к настоящему Постановлению.</w:t>
      </w:r>
    </w:p>
    <w:p w:rsidR="004460CA" w:rsidRPr="004460CA" w:rsidRDefault="004460CA" w:rsidP="004460CA">
      <w:pPr>
        <w:spacing w:after="0" w:line="240" w:lineRule="auto"/>
        <w:jc w:val="both"/>
        <w:rPr>
          <w:rFonts w:ascii="Times New Roman" w:eastAsia="Times New Roman" w:hAnsi="Times New Roman" w:cs="Times New Roman"/>
          <w:color w:val="000000" w:themeColor="text1"/>
          <w:lang w:eastAsia="ru-RU"/>
        </w:rPr>
      </w:pPr>
      <w:r w:rsidRPr="004460CA">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4460CA">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4460CA">
        <w:rPr>
          <w:rFonts w:ascii="Times New Roman" w:eastAsia="Times New Roman" w:hAnsi="Times New Roman" w:cs="Times New Roman"/>
          <w:bCs/>
          <w:color w:val="000000" w:themeColor="text1"/>
          <w:lang w:eastAsia="ru-RU"/>
        </w:rPr>
        <w:t>(</w:t>
      </w:r>
      <w:hyperlink r:id="rId8" w:history="1">
        <w:r w:rsidRPr="004460CA">
          <w:rPr>
            <w:rFonts w:ascii="Times New Roman" w:eastAsia="Times New Roman" w:hAnsi="Times New Roman" w:cs="Times New Roman"/>
            <w:color w:val="000000" w:themeColor="text1"/>
            <w:u w:val="single"/>
            <w:lang w:eastAsia="ru-RU"/>
          </w:rPr>
          <w:t>http://www.bezenchukgp.ru/</w:t>
        </w:r>
      </w:hyperlink>
      <w:r w:rsidRPr="004460CA">
        <w:rPr>
          <w:rFonts w:ascii="Times New Roman" w:eastAsia="Times New Roman" w:hAnsi="Times New Roman" w:cs="Times New Roman"/>
          <w:color w:val="000000" w:themeColor="text1"/>
          <w:lang w:eastAsia="ru-RU"/>
        </w:rPr>
        <w:t>).</w:t>
      </w:r>
    </w:p>
    <w:p w:rsidR="004460CA" w:rsidRPr="004460CA" w:rsidRDefault="004460CA" w:rsidP="004460CA">
      <w:pPr>
        <w:spacing w:after="0" w:line="240" w:lineRule="auto"/>
        <w:jc w:val="both"/>
        <w:rPr>
          <w:rFonts w:ascii="Times New Roman" w:eastAsia="Times New Roman" w:hAnsi="Times New Roman" w:cs="Times New Roman"/>
          <w:bCs/>
          <w:lang w:eastAsia="ru-RU"/>
        </w:rPr>
      </w:pPr>
      <w:r w:rsidRPr="004460CA">
        <w:rPr>
          <w:rFonts w:ascii="Times New Roman" w:eastAsia="Times New Roman" w:hAnsi="Times New Roman" w:cs="Times New Roman"/>
          <w:bCs/>
          <w:lang w:eastAsia="ru-RU"/>
        </w:rPr>
        <w:t xml:space="preserve">     3. Настоящее постановление вступает в силу со дня его официального опубликования.</w:t>
      </w:r>
    </w:p>
    <w:p w:rsidR="008F6757" w:rsidRPr="004460CA" w:rsidRDefault="004460CA" w:rsidP="004460CA">
      <w:pPr>
        <w:spacing w:after="0" w:line="240" w:lineRule="auto"/>
        <w:jc w:val="both"/>
        <w:rPr>
          <w:rFonts w:ascii="Times New Roman" w:eastAsia="Times New Roman" w:hAnsi="Times New Roman" w:cs="Times New Roman"/>
          <w:bCs/>
          <w:lang w:eastAsia="ru-RU"/>
        </w:rPr>
      </w:pPr>
      <w:r w:rsidRPr="004460CA">
        <w:rPr>
          <w:rFonts w:ascii="Times New Roman" w:eastAsia="Times New Roman" w:hAnsi="Times New Roman" w:cs="Times New Roman"/>
          <w:bCs/>
          <w:lang w:eastAsia="ru-RU"/>
        </w:rPr>
        <w:t xml:space="preserve">     </w:t>
      </w:r>
      <w:r w:rsidRPr="004460CA">
        <w:rPr>
          <w:rFonts w:ascii="Times New Roman" w:eastAsia="Times New Roman" w:hAnsi="Times New Roman" w:cs="Times New Roman"/>
          <w:color w:val="000000" w:themeColor="text1"/>
          <w:lang w:eastAsia="ru-RU"/>
        </w:rPr>
        <w:t>4. Контроль за исполнением настоящего постановления оставляю за собой.</w:t>
      </w:r>
      <w:r w:rsidR="008F6757" w:rsidRPr="004460CA">
        <w:rPr>
          <w:rFonts w:ascii="Times New Roman" w:eastAsia="Times New Roman" w:hAnsi="Times New Roman" w:cs="Times New Roman"/>
          <w:color w:val="000000"/>
          <w:lang w:eastAsia="ru-RU"/>
        </w:rPr>
        <w:t xml:space="preserve"> </w:t>
      </w:r>
    </w:p>
    <w:p w:rsidR="0037661F" w:rsidRPr="00413D6D" w:rsidRDefault="0037661F" w:rsidP="0037661F">
      <w:pPr>
        <w:spacing w:after="0" w:line="240" w:lineRule="auto"/>
        <w:jc w:val="both"/>
        <w:rPr>
          <w:rFonts w:ascii="Times New Roman" w:hAnsi="Times New Roman" w:cs="Times New Roman"/>
        </w:rPr>
      </w:pPr>
      <w:r w:rsidRPr="00AE2629">
        <w:rPr>
          <w:rFonts w:ascii="Times New Roman" w:hAnsi="Times New Roman" w:cs="Times New Roman"/>
        </w:rPr>
        <w:t xml:space="preserve">Глава городского поселения Безенчук                 </w:t>
      </w:r>
      <w:proofErr w:type="spellStart"/>
      <w:r w:rsidRPr="00AE2629">
        <w:rPr>
          <w:rFonts w:ascii="Times New Roman" w:hAnsi="Times New Roman" w:cs="Times New Roman"/>
        </w:rPr>
        <w:t>Е.В.Гусев</w:t>
      </w:r>
      <w:proofErr w:type="spellEnd"/>
    </w:p>
    <w:p w:rsidR="0037661F" w:rsidRPr="00100A01" w:rsidRDefault="0037661F" w:rsidP="0037661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37661F" w:rsidRPr="00100A01" w:rsidRDefault="0037661F" w:rsidP="0037661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37661F" w:rsidRPr="00100A01" w:rsidRDefault="0037661F" w:rsidP="0037661F">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02362B" w:rsidRDefault="0037661F" w:rsidP="008261B5">
      <w:pPr>
        <w:spacing w:after="0" w:line="240" w:lineRule="auto"/>
        <w:jc w:val="right"/>
        <w:rPr>
          <w:rFonts w:ascii="Times New Roman" w:eastAsia="Times New Roman" w:hAnsi="Times New Roman" w:cs="Times New Roman"/>
          <w:b/>
          <w:bCs/>
          <w:sz w:val="8"/>
          <w:szCs w:val="8"/>
          <w:lang w:eastAsia="ru-RU"/>
        </w:rPr>
      </w:pPr>
      <w:r w:rsidRPr="00100A01">
        <w:rPr>
          <w:rFonts w:ascii="Times New Roman" w:eastAsia="Times New Roman" w:hAnsi="Times New Roman" w:cs="Times New Roman"/>
          <w:sz w:val="20"/>
          <w:szCs w:val="20"/>
          <w:lang w:eastAsia="ru-RU"/>
        </w:rPr>
        <w:t xml:space="preserve">от </w:t>
      </w:r>
      <w:r w:rsidR="00152642">
        <w:rPr>
          <w:rFonts w:ascii="Times New Roman" w:eastAsia="Times New Roman" w:hAnsi="Times New Roman" w:cs="Times New Roman"/>
          <w:sz w:val="20"/>
          <w:szCs w:val="20"/>
          <w:lang w:eastAsia="ru-RU"/>
        </w:rPr>
        <w:t>16</w:t>
      </w:r>
      <w:r w:rsidRPr="00100A01">
        <w:rPr>
          <w:rFonts w:ascii="Times New Roman" w:eastAsia="Times New Roman" w:hAnsi="Times New Roman" w:cs="Times New Roman"/>
          <w:sz w:val="20"/>
          <w:szCs w:val="20"/>
          <w:lang w:eastAsia="ru-RU"/>
        </w:rPr>
        <w:t>.0</w:t>
      </w:r>
      <w:r w:rsidR="008261B5">
        <w:rPr>
          <w:rFonts w:ascii="Times New Roman" w:eastAsia="Times New Roman" w:hAnsi="Times New Roman" w:cs="Times New Roman"/>
          <w:sz w:val="20"/>
          <w:szCs w:val="20"/>
          <w:lang w:eastAsia="ru-RU"/>
        </w:rPr>
        <w:t>7</w:t>
      </w:r>
      <w:r w:rsidRPr="00100A01">
        <w:rPr>
          <w:rFonts w:ascii="Times New Roman" w:eastAsia="Times New Roman" w:hAnsi="Times New Roman" w:cs="Times New Roman"/>
          <w:sz w:val="20"/>
          <w:szCs w:val="20"/>
          <w:lang w:eastAsia="ru-RU"/>
        </w:rPr>
        <w:t xml:space="preserve">.2025 г. № </w:t>
      </w:r>
      <w:r w:rsidR="00152642">
        <w:rPr>
          <w:rFonts w:ascii="Times New Roman" w:eastAsia="Times New Roman" w:hAnsi="Times New Roman" w:cs="Times New Roman"/>
          <w:sz w:val="20"/>
          <w:szCs w:val="20"/>
          <w:lang w:eastAsia="ru-RU"/>
        </w:rPr>
        <w:t>306</w:t>
      </w:r>
    </w:p>
    <w:p w:rsidR="00AE177F" w:rsidRDefault="00AE177F" w:rsidP="00424FC6">
      <w:pPr>
        <w:spacing w:after="0" w:line="240" w:lineRule="auto"/>
        <w:jc w:val="center"/>
        <w:rPr>
          <w:rFonts w:ascii="Times New Roman" w:eastAsia="Times New Roman" w:hAnsi="Times New Roman" w:cs="Times New Roman"/>
          <w:b/>
          <w:bCs/>
          <w:sz w:val="8"/>
          <w:szCs w:val="8"/>
          <w:lang w:eastAsia="ru-RU"/>
        </w:rPr>
      </w:pPr>
    </w:p>
    <w:tbl>
      <w:tblPr>
        <w:tblW w:w="11128" w:type="dxa"/>
        <w:tblInd w:w="108" w:type="dxa"/>
        <w:tblLook w:val="04A0" w:firstRow="1" w:lastRow="0" w:firstColumn="1" w:lastColumn="0" w:noHBand="0" w:noVBand="1"/>
      </w:tblPr>
      <w:tblGrid>
        <w:gridCol w:w="547"/>
        <w:gridCol w:w="1215"/>
        <w:gridCol w:w="2640"/>
        <w:gridCol w:w="1665"/>
        <w:gridCol w:w="1293"/>
        <w:gridCol w:w="1663"/>
        <w:gridCol w:w="2034"/>
        <w:gridCol w:w="71"/>
      </w:tblGrid>
      <w:tr w:rsidR="007621CA" w:rsidRPr="007621CA" w:rsidTr="007621CA">
        <w:trPr>
          <w:trHeight w:val="80"/>
        </w:trPr>
        <w:tc>
          <w:tcPr>
            <w:tcW w:w="11128" w:type="dxa"/>
            <w:gridSpan w:val="8"/>
            <w:tcBorders>
              <w:top w:val="nil"/>
              <w:left w:val="nil"/>
              <w:bottom w:val="nil"/>
              <w:right w:val="nil"/>
            </w:tcBorders>
            <w:shd w:val="clear" w:color="auto" w:fill="auto"/>
            <w:hideMark/>
          </w:tcPr>
          <w:p w:rsidR="007621CA" w:rsidRPr="007621CA" w:rsidRDefault="007621CA" w:rsidP="007621CA">
            <w:pPr>
              <w:spacing w:after="0" w:line="240" w:lineRule="auto"/>
              <w:jc w:val="center"/>
              <w:rPr>
                <w:rFonts w:ascii="Times New Roman" w:eastAsia="Times New Roman" w:hAnsi="Times New Roman" w:cs="Times New Roman"/>
                <w:b/>
                <w:bCs/>
                <w:color w:val="000000"/>
                <w:sz w:val="16"/>
                <w:szCs w:val="16"/>
                <w:lang w:eastAsia="ru-RU"/>
              </w:rPr>
            </w:pPr>
            <w:r w:rsidRPr="007621CA">
              <w:rPr>
                <w:rFonts w:ascii="Times New Roman" w:eastAsia="Times New Roman" w:hAnsi="Times New Roman" w:cs="Times New Roman"/>
                <w:b/>
                <w:bCs/>
                <w:color w:val="000000"/>
                <w:sz w:val="16"/>
                <w:szCs w:val="16"/>
                <w:lang w:eastAsia="ru-RU"/>
              </w:rPr>
              <w:t>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w:t>
            </w:r>
          </w:p>
        </w:tc>
      </w:tr>
      <w:tr w:rsidR="007621CA" w:rsidRPr="007621CA" w:rsidTr="007621CA">
        <w:trPr>
          <w:gridAfter w:val="1"/>
          <w:wAfter w:w="71" w:type="dxa"/>
          <w:trHeight w:val="70"/>
        </w:trPr>
        <w:tc>
          <w:tcPr>
            <w:tcW w:w="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N п/п</w:t>
            </w:r>
          </w:p>
        </w:tc>
        <w:tc>
          <w:tcPr>
            <w:tcW w:w="1215" w:type="dxa"/>
            <w:tcBorders>
              <w:top w:val="single" w:sz="4" w:space="0" w:color="auto"/>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Наименование объекта</w:t>
            </w:r>
          </w:p>
        </w:tc>
        <w:tc>
          <w:tcPr>
            <w:tcW w:w="2640" w:type="dxa"/>
            <w:tcBorders>
              <w:top w:val="single" w:sz="4" w:space="0" w:color="auto"/>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Местонахождение (адрес) объекта</w:t>
            </w:r>
          </w:p>
        </w:tc>
        <w:tc>
          <w:tcPr>
            <w:tcW w:w="1665" w:type="dxa"/>
            <w:tcBorders>
              <w:top w:val="single" w:sz="4" w:space="0" w:color="auto"/>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Идентификационные характеристики объекта (кадастровый номер, идентификационный номер и др.)</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Технические характеристики объекта, год постройки (выпуска) и т.д.</w:t>
            </w:r>
          </w:p>
        </w:tc>
        <w:tc>
          <w:tcPr>
            <w:tcW w:w="1663" w:type="dxa"/>
            <w:tcBorders>
              <w:top w:val="single" w:sz="4" w:space="0" w:color="auto"/>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 xml:space="preserve">Цель использования объекта при сдаче его в аренду в соответствии с назначением объекта </w:t>
            </w:r>
          </w:p>
        </w:tc>
        <w:tc>
          <w:tcPr>
            <w:tcW w:w="2034" w:type="dxa"/>
            <w:tcBorders>
              <w:top w:val="single" w:sz="4" w:space="0" w:color="auto"/>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7621CA" w:rsidRPr="007621CA" w:rsidTr="007621CA">
        <w:trPr>
          <w:gridAfter w:val="1"/>
          <w:wAfter w:w="71" w:type="dxa"/>
          <w:trHeight w:val="70"/>
        </w:trPr>
        <w:tc>
          <w:tcPr>
            <w:tcW w:w="547" w:type="dxa"/>
            <w:tcBorders>
              <w:top w:val="nil"/>
              <w:left w:val="single" w:sz="4" w:space="0" w:color="auto"/>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2</w:t>
            </w:r>
          </w:p>
        </w:tc>
        <w:tc>
          <w:tcPr>
            <w:tcW w:w="2640" w:type="dxa"/>
            <w:tcBorders>
              <w:top w:val="nil"/>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3</w:t>
            </w:r>
          </w:p>
        </w:tc>
        <w:tc>
          <w:tcPr>
            <w:tcW w:w="1665" w:type="dxa"/>
            <w:tcBorders>
              <w:top w:val="nil"/>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4</w:t>
            </w:r>
          </w:p>
        </w:tc>
        <w:tc>
          <w:tcPr>
            <w:tcW w:w="1293" w:type="dxa"/>
            <w:tcBorders>
              <w:top w:val="nil"/>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5</w:t>
            </w:r>
          </w:p>
        </w:tc>
        <w:tc>
          <w:tcPr>
            <w:tcW w:w="1663" w:type="dxa"/>
            <w:tcBorders>
              <w:top w:val="nil"/>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6</w:t>
            </w:r>
          </w:p>
        </w:tc>
        <w:tc>
          <w:tcPr>
            <w:tcW w:w="2034" w:type="dxa"/>
            <w:tcBorders>
              <w:top w:val="nil"/>
              <w:left w:val="nil"/>
              <w:bottom w:val="single" w:sz="4" w:space="0" w:color="auto"/>
              <w:right w:val="single" w:sz="4" w:space="0" w:color="auto"/>
            </w:tcBorders>
            <w:shd w:val="clear" w:color="auto" w:fill="auto"/>
            <w:vAlign w:val="center"/>
            <w:hideMark/>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7</w:t>
            </w:r>
          </w:p>
        </w:tc>
      </w:tr>
      <w:tr w:rsidR="007621CA" w:rsidRPr="007621CA" w:rsidTr="007621CA">
        <w:trPr>
          <w:gridAfter w:val="1"/>
          <w:wAfter w:w="71" w:type="dxa"/>
          <w:trHeight w:val="70"/>
        </w:trPr>
        <w:tc>
          <w:tcPr>
            <w:tcW w:w="547" w:type="dxa"/>
            <w:tcBorders>
              <w:top w:val="nil"/>
              <w:left w:val="single" w:sz="4" w:space="0" w:color="auto"/>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1</w:t>
            </w:r>
          </w:p>
        </w:tc>
        <w:tc>
          <w:tcPr>
            <w:tcW w:w="1215"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Земельный участок</w:t>
            </w:r>
          </w:p>
        </w:tc>
        <w:tc>
          <w:tcPr>
            <w:tcW w:w="2640"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 xml:space="preserve">Самарская область, Безенчукский район, пгт Безенчук, </w:t>
            </w:r>
            <w:proofErr w:type="spellStart"/>
            <w:r w:rsidRPr="007621CA">
              <w:rPr>
                <w:rFonts w:ascii="Times New Roman" w:eastAsia="Times New Roman" w:hAnsi="Times New Roman" w:cs="Times New Roman"/>
                <w:color w:val="000000"/>
                <w:sz w:val="16"/>
                <w:szCs w:val="16"/>
                <w:lang w:eastAsia="ru-RU"/>
              </w:rPr>
              <w:t>ул</w:t>
            </w:r>
            <w:proofErr w:type="spellEnd"/>
            <w:r w:rsidRPr="007621CA">
              <w:rPr>
                <w:rFonts w:ascii="Times New Roman" w:eastAsia="Times New Roman" w:hAnsi="Times New Roman" w:cs="Times New Roman"/>
                <w:color w:val="000000"/>
                <w:sz w:val="16"/>
                <w:szCs w:val="16"/>
                <w:lang w:eastAsia="ru-RU"/>
              </w:rPr>
              <w:t xml:space="preserve"> Чапаева, городское поселение Безенчук</w:t>
            </w:r>
          </w:p>
        </w:tc>
        <w:tc>
          <w:tcPr>
            <w:tcW w:w="1665"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63:12:1403025:451</w:t>
            </w:r>
          </w:p>
        </w:tc>
        <w:tc>
          <w:tcPr>
            <w:tcW w:w="1293"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1499</w:t>
            </w:r>
          </w:p>
        </w:tc>
        <w:tc>
          <w:tcPr>
            <w:tcW w:w="1663"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Объекты дорожного сервиса</w:t>
            </w:r>
          </w:p>
        </w:tc>
        <w:tc>
          <w:tcPr>
            <w:tcW w:w="2034"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w:t>
            </w:r>
          </w:p>
        </w:tc>
      </w:tr>
      <w:tr w:rsidR="007621CA" w:rsidRPr="007621CA" w:rsidTr="00CB7444">
        <w:trPr>
          <w:gridAfter w:val="1"/>
          <w:wAfter w:w="71" w:type="dxa"/>
          <w:trHeight w:val="70"/>
        </w:trPr>
        <w:tc>
          <w:tcPr>
            <w:tcW w:w="547" w:type="dxa"/>
            <w:tcBorders>
              <w:top w:val="nil"/>
              <w:left w:val="single" w:sz="4" w:space="0" w:color="auto"/>
              <w:bottom w:val="single" w:sz="4" w:space="0" w:color="auto"/>
              <w:right w:val="single" w:sz="4" w:space="0" w:color="auto"/>
            </w:tcBorders>
            <w:shd w:val="clear" w:color="auto" w:fill="auto"/>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2</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p>
        </w:tc>
        <w:tc>
          <w:tcPr>
            <w:tcW w:w="1215" w:type="dxa"/>
            <w:tcBorders>
              <w:top w:val="nil"/>
              <w:left w:val="nil"/>
              <w:bottom w:val="single" w:sz="4" w:space="0" w:color="auto"/>
              <w:right w:val="single" w:sz="4" w:space="0" w:color="auto"/>
            </w:tcBorders>
            <w:shd w:val="clear" w:color="auto" w:fill="auto"/>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 xml:space="preserve">Земельный </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участок</w:t>
            </w:r>
          </w:p>
        </w:tc>
        <w:tc>
          <w:tcPr>
            <w:tcW w:w="2640" w:type="dxa"/>
            <w:tcBorders>
              <w:top w:val="nil"/>
              <w:left w:val="nil"/>
              <w:bottom w:val="single" w:sz="4" w:space="0" w:color="auto"/>
              <w:right w:val="single" w:sz="4" w:space="0" w:color="auto"/>
            </w:tcBorders>
            <w:shd w:val="clear" w:color="auto" w:fill="auto"/>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 xml:space="preserve">446250, Самарская область, </w:t>
            </w:r>
            <w:proofErr w:type="spellStart"/>
            <w:r w:rsidRPr="007621CA">
              <w:rPr>
                <w:rFonts w:ascii="Times New Roman" w:eastAsia="Times New Roman" w:hAnsi="Times New Roman" w:cs="Times New Roman"/>
                <w:color w:val="000000"/>
                <w:sz w:val="16"/>
                <w:szCs w:val="16"/>
                <w:lang w:eastAsia="ru-RU"/>
              </w:rPr>
              <w:t>п.г.т</w:t>
            </w:r>
            <w:proofErr w:type="spellEnd"/>
            <w:r w:rsidRPr="007621CA">
              <w:rPr>
                <w:rFonts w:ascii="Times New Roman" w:eastAsia="Times New Roman" w:hAnsi="Times New Roman" w:cs="Times New Roman"/>
                <w:color w:val="000000"/>
                <w:sz w:val="16"/>
                <w:szCs w:val="16"/>
                <w:lang w:eastAsia="ru-RU"/>
              </w:rPr>
              <w:t xml:space="preserve">. Безенчук, </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ул. Мелиораторов</w:t>
            </w:r>
          </w:p>
        </w:tc>
        <w:tc>
          <w:tcPr>
            <w:tcW w:w="1665" w:type="dxa"/>
            <w:tcBorders>
              <w:top w:val="nil"/>
              <w:left w:val="nil"/>
              <w:bottom w:val="single" w:sz="4" w:space="0" w:color="auto"/>
              <w:right w:val="single" w:sz="4" w:space="0" w:color="auto"/>
            </w:tcBorders>
            <w:shd w:val="clear" w:color="auto" w:fill="auto"/>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63:12:1401011:339</w:t>
            </w:r>
          </w:p>
        </w:tc>
        <w:tc>
          <w:tcPr>
            <w:tcW w:w="1293" w:type="dxa"/>
            <w:tcBorders>
              <w:top w:val="nil"/>
              <w:left w:val="nil"/>
              <w:bottom w:val="single" w:sz="4" w:space="0" w:color="auto"/>
              <w:right w:val="single" w:sz="4" w:space="0" w:color="auto"/>
            </w:tcBorders>
            <w:shd w:val="clear" w:color="auto" w:fill="auto"/>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5000</w:t>
            </w:r>
          </w:p>
        </w:tc>
        <w:tc>
          <w:tcPr>
            <w:tcW w:w="1663" w:type="dxa"/>
            <w:tcBorders>
              <w:top w:val="nil"/>
              <w:left w:val="nil"/>
              <w:bottom w:val="single" w:sz="4" w:space="0" w:color="auto"/>
              <w:right w:val="single" w:sz="4" w:space="0" w:color="auto"/>
            </w:tcBorders>
            <w:shd w:val="clear" w:color="auto" w:fill="auto"/>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для размещения объектов транспорта</w:t>
            </w:r>
          </w:p>
        </w:tc>
        <w:tc>
          <w:tcPr>
            <w:tcW w:w="2034" w:type="dxa"/>
            <w:tcBorders>
              <w:top w:val="nil"/>
              <w:left w:val="nil"/>
              <w:bottom w:val="single" w:sz="4" w:space="0" w:color="auto"/>
              <w:right w:val="single" w:sz="4" w:space="0" w:color="auto"/>
            </w:tcBorders>
            <w:shd w:val="clear" w:color="auto" w:fill="auto"/>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w:t>
            </w:r>
          </w:p>
        </w:tc>
      </w:tr>
      <w:tr w:rsidR="007621CA" w:rsidRPr="007621CA" w:rsidTr="007621CA">
        <w:trPr>
          <w:gridAfter w:val="1"/>
          <w:wAfter w:w="71" w:type="dxa"/>
          <w:trHeight w:val="77"/>
        </w:trPr>
        <w:tc>
          <w:tcPr>
            <w:tcW w:w="547" w:type="dxa"/>
            <w:tcBorders>
              <w:top w:val="nil"/>
              <w:left w:val="single" w:sz="4" w:space="0" w:color="auto"/>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3</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p>
        </w:tc>
        <w:tc>
          <w:tcPr>
            <w:tcW w:w="1215"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Земельный участок</w:t>
            </w:r>
          </w:p>
        </w:tc>
        <w:tc>
          <w:tcPr>
            <w:tcW w:w="2640"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 xml:space="preserve">446250, Самарская область, </w:t>
            </w:r>
            <w:proofErr w:type="spellStart"/>
            <w:r w:rsidRPr="007621CA">
              <w:rPr>
                <w:rFonts w:ascii="Times New Roman" w:eastAsia="Times New Roman" w:hAnsi="Times New Roman" w:cs="Times New Roman"/>
                <w:color w:val="000000"/>
                <w:sz w:val="16"/>
                <w:szCs w:val="16"/>
                <w:lang w:eastAsia="ru-RU"/>
              </w:rPr>
              <w:t>п.г.т</w:t>
            </w:r>
            <w:proofErr w:type="spellEnd"/>
            <w:r w:rsidRPr="007621CA">
              <w:rPr>
                <w:rFonts w:ascii="Times New Roman" w:eastAsia="Times New Roman" w:hAnsi="Times New Roman" w:cs="Times New Roman"/>
                <w:color w:val="000000"/>
                <w:sz w:val="16"/>
                <w:szCs w:val="16"/>
                <w:lang w:eastAsia="ru-RU"/>
              </w:rPr>
              <w:t xml:space="preserve">. Безенчук, </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ул. Северная</w:t>
            </w:r>
          </w:p>
        </w:tc>
        <w:tc>
          <w:tcPr>
            <w:tcW w:w="1665"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63:12:1402001:328</w:t>
            </w:r>
          </w:p>
        </w:tc>
        <w:tc>
          <w:tcPr>
            <w:tcW w:w="1293"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700</w:t>
            </w:r>
          </w:p>
        </w:tc>
        <w:tc>
          <w:tcPr>
            <w:tcW w:w="1663"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для размещения объектов здравоохранения</w:t>
            </w:r>
          </w:p>
        </w:tc>
        <w:tc>
          <w:tcPr>
            <w:tcW w:w="2034"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аренда 5 лет, с</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06.05.2021</w:t>
            </w:r>
          </w:p>
        </w:tc>
      </w:tr>
      <w:tr w:rsidR="007621CA" w:rsidRPr="007621CA" w:rsidTr="007621CA">
        <w:trPr>
          <w:gridAfter w:val="1"/>
          <w:wAfter w:w="71" w:type="dxa"/>
          <w:trHeight w:val="77"/>
        </w:trPr>
        <w:tc>
          <w:tcPr>
            <w:tcW w:w="547" w:type="dxa"/>
            <w:tcBorders>
              <w:top w:val="nil"/>
              <w:left w:val="single" w:sz="4" w:space="0" w:color="auto"/>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4</w:t>
            </w:r>
          </w:p>
        </w:tc>
        <w:tc>
          <w:tcPr>
            <w:tcW w:w="1215"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Земельный участок</w:t>
            </w:r>
          </w:p>
        </w:tc>
        <w:tc>
          <w:tcPr>
            <w:tcW w:w="2640"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 xml:space="preserve">446250, Самарская область, </w:t>
            </w:r>
            <w:proofErr w:type="spellStart"/>
            <w:r w:rsidRPr="007621CA">
              <w:rPr>
                <w:rFonts w:ascii="Times New Roman" w:eastAsia="Times New Roman" w:hAnsi="Times New Roman" w:cs="Times New Roman"/>
                <w:color w:val="000000"/>
                <w:sz w:val="16"/>
                <w:szCs w:val="16"/>
                <w:lang w:eastAsia="ru-RU"/>
              </w:rPr>
              <w:t>п.г.т</w:t>
            </w:r>
            <w:proofErr w:type="spellEnd"/>
            <w:r w:rsidRPr="007621CA">
              <w:rPr>
                <w:rFonts w:ascii="Times New Roman" w:eastAsia="Times New Roman" w:hAnsi="Times New Roman" w:cs="Times New Roman"/>
                <w:color w:val="000000"/>
                <w:sz w:val="16"/>
                <w:szCs w:val="16"/>
                <w:lang w:eastAsia="ru-RU"/>
              </w:rPr>
              <w:t xml:space="preserve">. Безенчук, </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ул. Мелиораторов</w:t>
            </w:r>
          </w:p>
        </w:tc>
        <w:tc>
          <w:tcPr>
            <w:tcW w:w="1665"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63:12:1401011:566</w:t>
            </w:r>
          </w:p>
        </w:tc>
        <w:tc>
          <w:tcPr>
            <w:tcW w:w="1293"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4000</w:t>
            </w:r>
          </w:p>
        </w:tc>
        <w:tc>
          <w:tcPr>
            <w:tcW w:w="1663"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служебные гаражи</w:t>
            </w:r>
          </w:p>
        </w:tc>
        <w:tc>
          <w:tcPr>
            <w:tcW w:w="2034" w:type="dxa"/>
            <w:tcBorders>
              <w:top w:val="nil"/>
              <w:left w:val="nil"/>
              <w:bottom w:val="single" w:sz="4" w:space="0" w:color="auto"/>
              <w:right w:val="single" w:sz="4" w:space="0" w:color="auto"/>
            </w:tcBorders>
            <w:shd w:val="clear" w:color="auto" w:fill="auto"/>
            <w:vAlign w:val="center"/>
          </w:tcPr>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аренда 5 лет,</w:t>
            </w:r>
          </w:p>
          <w:p w:rsidR="007621CA" w:rsidRPr="007621CA" w:rsidRDefault="007621CA" w:rsidP="007621CA">
            <w:pPr>
              <w:spacing w:after="0" w:line="240" w:lineRule="auto"/>
              <w:jc w:val="center"/>
              <w:rPr>
                <w:rFonts w:ascii="Times New Roman" w:eastAsia="Times New Roman" w:hAnsi="Times New Roman" w:cs="Times New Roman"/>
                <w:color w:val="000000"/>
                <w:sz w:val="16"/>
                <w:szCs w:val="16"/>
                <w:lang w:eastAsia="ru-RU"/>
              </w:rPr>
            </w:pPr>
            <w:r w:rsidRPr="007621CA">
              <w:rPr>
                <w:rFonts w:ascii="Times New Roman" w:eastAsia="Times New Roman" w:hAnsi="Times New Roman" w:cs="Times New Roman"/>
                <w:color w:val="000000"/>
                <w:sz w:val="16"/>
                <w:szCs w:val="16"/>
                <w:lang w:eastAsia="ru-RU"/>
              </w:rPr>
              <w:t xml:space="preserve"> с 21.06.2024</w:t>
            </w:r>
          </w:p>
        </w:tc>
      </w:tr>
    </w:tbl>
    <w:p w:rsidR="00FD5508" w:rsidRPr="002F338E" w:rsidRDefault="00FD5508" w:rsidP="009E6B1B">
      <w:pPr>
        <w:spacing w:after="0" w:line="240" w:lineRule="auto"/>
        <w:jc w:val="center"/>
        <w:rPr>
          <w:rFonts w:ascii="Times New Roman" w:eastAsia="Times New Roman" w:hAnsi="Times New Roman" w:cs="Times New Roman"/>
          <w:b/>
          <w:bCs/>
          <w:sz w:val="8"/>
          <w:szCs w:val="8"/>
          <w:lang w:eastAsia="ru-RU"/>
        </w:rPr>
      </w:pPr>
    </w:p>
    <w:p w:rsidR="002F338E" w:rsidRPr="002F338E" w:rsidRDefault="002F338E" w:rsidP="002F338E">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 xml:space="preserve">Извещение о проведении  электронного аукциона </w:t>
      </w:r>
    </w:p>
    <w:p w:rsidR="002F338E" w:rsidRPr="002F338E" w:rsidRDefault="002F338E" w:rsidP="002F338E">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1. Общие положения</w:t>
      </w:r>
    </w:p>
    <w:p w:rsidR="002F338E" w:rsidRPr="002F338E" w:rsidRDefault="002F338E" w:rsidP="002F338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u w:val="single"/>
          <w:lang w:eastAsia="ru-RU"/>
        </w:rPr>
      </w:pPr>
      <w:r w:rsidRPr="002F338E">
        <w:rPr>
          <w:rFonts w:ascii="Times New Roman" w:eastAsia="Times New Roman" w:hAnsi="Times New Roman" w:cs="Times New Roman"/>
          <w:lang w:eastAsia="ru-RU"/>
        </w:rPr>
        <w:t xml:space="preserve">1.1. Администрация городского поселения Безенчук муниципального района Безенчукский Самарской области, на основании </w:t>
      </w:r>
      <w:r w:rsidRPr="002F338E">
        <w:rPr>
          <w:rFonts w:ascii="Times New Roman" w:eastAsia="Times New Roman" w:hAnsi="Times New Roman" w:cs="Times New Roman"/>
          <w:b/>
          <w:u w:val="single"/>
          <w:lang w:eastAsia="ru-RU"/>
        </w:rPr>
        <w:t xml:space="preserve">Постановления от 18 июля 2025 № 317 «О проведении электронного аукциона на право заключения договора аренды» </w:t>
      </w:r>
    </w:p>
    <w:p w:rsidR="002F338E" w:rsidRPr="002F338E" w:rsidRDefault="002F338E" w:rsidP="002F338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lang w:eastAsia="ru-RU"/>
        </w:rPr>
      </w:pPr>
      <w:r w:rsidRPr="002F338E">
        <w:rPr>
          <w:rFonts w:ascii="Times New Roman" w:eastAsia="Times New Roman" w:hAnsi="Times New Roman" w:cs="Times New Roman"/>
          <w:b/>
          <w:bCs/>
          <w:lang w:eastAsia="ru-RU"/>
        </w:rPr>
        <w:t>1.2. Наименование организатора аукциона:</w:t>
      </w:r>
      <w:r w:rsidRPr="002F338E">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Самарской области.</w:t>
      </w:r>
    </w:p>
    <w:p w:rsidR="002F338E" w:rsidRPr="002F338E" w:rsidRDefault="002F338E" w:rsidP="002F338E">
      <w:pPr>
        <w:overflowPunct w:val="0"/>
        <w:autoSpaceDE w:val="0"/>
        <w:autoSpaceDN w:val="0"/>
        <w:adjustRightInd w:val="0"/>
        <w:spacing w:after="0" w:line="240" w:lineRule="auto"/>
        <w:textAlignment w:val="baseline"/>
        <w:rPr>
          <w:rFonts w:ascii="Times New Roman" w:eastAsia="Times New Roman" w:hAnsi="Times New Roman" w:cs="Times New Roman"/>
          <w:spacing w:val="-12"/>
          <w:lang w:eastAsia="ru-RU"/>
        </w:rPr>
      </w:pPr>
      <w:r w:rsidRPr="002F338E">
        <w:rPr>
          <w:rFonts w:ascii="Times New Roman" w:eastAsia="Times New Roman" w:hAnsi="Times New Roman" w:cs="Times New Roman"/>
          <w:spacing w:val="-8"/>
          <w:lang w:eastAsia="ru-RU"/>
        </w:rPr>
        <w:t xml:space="preserve">Местонахождение </w:t>
      </w:r>
      <w:r w:rsidRPr="002F338E">
        <w:rPr>
          <w:rFonts w:ascii="Times New Roman" w:eastAsia="Times New Roman" w:hAnsi="Times New Roman" w:cs="Times New Roman"/>
          <w:bCs/>
          <w:spacing w:val="-8"/>
          <w:lang w:eastAsia="ru-RU"/>
        </w:rPr>
        <w:t xml:space="preserve">организатора торгов: </w:t>
      </w:r>
      <w:r w:rsidRPr="002F338E">
        <w:rPr>
          <w:rFonts w:ascii="Times New Roman" w:eastAsia="Times New Roman" w:hAnsi="Times New Roman" w:cs="Times New Roman"/>
          <w:bCs/>
          <w:spacing w:val="-12"/>
          <w:lang w:eastAsia="ru-RU"/>
        </w:rPr>
        <w:t xml:space="preserve">446250, Самарская область, Безенчукский район, </w:t>
      </w:r>
      <w:proofErr w:type="spellStart"/>
      <w:r w:rsidRPr="002F338E">
        <w:rPr>
          <w:rFonts w:ascii="Times New Roman" w:eastAsia="Times New Roman" w:hAnsi="Times New Roman" w:cs="Times New Roman"/>
          <w:bCs/>
          <w:spacing w:val="-12"/>
          <w:lang w:eastAsia="ru-RU"/>
        </w:rPr>
        <w:t>п.г.т</w:t>
      </w:r>
      <w:proofErr w:type="spellEnd"/>
      <w:r w:rsidRPr="002F338E">
        <w:rPr>
          <w:rFonts w:ascii="Times New Roman" w:eastAsia="Times New Roman" w:hAnsi="Times New Roman" w:cs="Times New Roman"/>
          <w:bCs/>
          <w:spacing w:val="-12"/>
          <w:lang w:eastAsia="ru-RU"/>
        </w:rPr>
        <w:t>. Безенчук,      ул. Нефтяников, д. 12</w:t>
      </w:r>
      <w:r w:rsidRPr="002F338E">
        <w:rPr>
          <w:rFonts w:ascii="Times New Roman" w:eastAsia="Times New Roman" w:hAnsi="Times New Roman" w:cs="Times New Roman"/>
          <w:spacing w:val="-12"/>
          <w:lang w:eastAsia="ru-RU"/>
        </w:rPr>
        <w:t>.</w:t>
      </w:r>
    </w:p>
    <w:p w:rsidR="002F338E" w:rsidRPr="002F338E" w:rsidRDefault="002F338E" w:rsidP="002F338E">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Почтовый адрес: </w:t>
      </w:r>
      <w:r w:rsidRPr="002F338E">
        <w:rPr>
          <w:rFonts w:ascii="Times New Roman" w:eastAsia="Times New Roman" w:hAnsi="Times New Roman" w:cs="Times New Roman"/>
          <w:bCs/>
          <w:lang w:eastAsia="ru-RU"/>
        </w:rPr>
        <w:t xml:space="preserve">446250, Самарская область, Безенчукский район, </w:t>
      </w:r>
      <w:proofErr w:type="spellStart"/>
      <w:r w:rsidRPr="002F338E">
        <w:rPr>
          <w:rFonts w:ascii="Times New Roman" w:eastAsia="Times New Roman" w:hAnsi="Times New Roman" w:cs="Times New Roman"/>
          <w:bCs/>
          <w:lang w:eastAsia="ru-RU"/>
        </w:rPr>
        <w:t>п.г.т</w:t>
      </w:r>
      <w:proofErr w:type="spellEnd"/>
      <w:r w:rsidRPr="002F338E">
        <w:rPr>
          <w:rFonts w:ascii="Times New Roman" w:eastAsia="Times New Roman" w:hAnsi="Times New Roman" w:cs="Times New Roman"/>
          <w:bCs/>
          <w:lang w:eastAsia="ru-RU"/>
        </w:rPr>
        <w:t>. Безенчук, ул. Нефтяников, д. 12</w:t>
      </w:r>
      <w:r w:rsidRPr="002F338E">
        <w:rPr>
          <w:rFonts w:ascii="Times New Roman" w:eastAsia="Times New Roman" w:hAnsi="Times New Roman" w:cs="Times New Roman"/>
          <w:lang w:eastAsia="ru-RU"/>
        </w:rPr>
        <w:t xml:space="preserve">. </w:t>
      </w:r>
      <w:r w:rsidRPr="002F338E">
        <w:rPr>
          <w:rFonts w:ascii="Times New Roman" w:eastAsia="Times New Roman" w:hAnsi="Times New Roman" w:cs="Times New Roman"/>
          <w:lang w:eastAsia="ru-RU"/>
        </w:rPr>
        <w:br/>
        <w:t xml:space="preserve">Адрес электронной почты:  </w:t>
      </w:r>
      <w:proofErr w:type="spellStart"/>
      <w:r w:rsidRPr="002F338E">
        <w:rPr>
          <w:rFonts w:ascii="Times New Roman" w:eastAsia="Times New Roman" w:hAnsi="Times New Roman" w:cs="Times New Roman"/>
          <w:lang w:val="en-US" w:eastAsia="ru-RU"/>
        </w:rPr>
        <w:t>gp</w:t>
      </w:r>
      <w:proofErr w:type="spellEnd"/>
      <w:r w:rsidRPr="002F338E">
        <w:rPr>
          <w:rFonts w:ascii="Times New Roman" w:eastAsia="Times New Roman" w:hAnsi="Times New Roman" w:cs="Times New Roman"/>
          <w:lang w:eastAsia="ru-RU"/>
        </w:rPr>
        <w:t>-</w:t>
      </w:r>
      <w:proofErr w:type="spellStart"/>
      <w:r w:rsidRPr="002F338E">
        <w:rPr>
          <w:rFonts w:ascii="Times New Roman" w:eastAsia="Times New Roman" w:hAnsi="Times New Roman" w:cs="Times New Roman"/>
          <w:lang w:val="en-US" w:eastAsia="ru-RU"/>
        </w:rPr>
        <w:t>bezenchukso</w:t>
      </w:r>
      <w:proofErr w:type="spellEnd"/>
      <w:r w:rsidRPr="002F338E">
        <w:rPr>
          <w:rFonts w:ascii="Times New Roman" w:eastAsia="Times New Roman" w:hAnsi="Times New Roman" w:cs="Times New Roman"/>
          <w:lang w:eastAsia="ru-RU"/>
        </w:rPr>
        <w:t>@</w:t>
      </w:r>
      <w:proofErr w:type="spellStart"/>
      <w:r w:rsidRPr="002F338E">
        <w:rPr>
          <w:rFonts w:ascii="Times New Roman" w:eastAsia="Times New Roman" w:hAnsi="Times New Roman" w:cs="Times New Roman"/>
          <w:lang w:val="en-US" w:eastAsia="ru-RU"/>
        </w:rPr>
        <w:t>yandex</w:t>
      </w:r>
      <w:proofErr w:type="spellEnd"/>
      <w:r w:rsidRPr="002F338E">
        <w:rPr>
          <w:rFonts w:ascii="Times New Roman" w:eastAsia="Times New Roman" w:hAnsi="Times New Roman" w:cs="Times New Roman"/>
          <w:lang w:eastAsia="ru-RU"/>
        </w:rPr>
        <w:t>.</w:t>
      </w:r>
      <w:proofErr w:type="spellStart"/>
      <w:r w:rsidRPr="002F338E">
        <w:rPr>
          <w:rFonts w:ascii="Times New Roman" w:eastAsia="Times New Roman" w:hAnsi="Times New Roman" w:cs="Times New Roman"/>
          <w:lang w:val="en-US" w:eastAsia="ru-RU"/>
        </w:rPr>
        <w:t>ru</w:t>
      </w:r>
      <w:proofErr w:type="spellEnd"/>
      <w:r w:rsidRPr="002F338E">
        <w:rPr>
          <w:rFonts w:ascii="Times New Roman" w:eastAsia="Times New Roman" w:hAnsi="Times New Roman" w:cs="Times New Roman"/>
          <w:lang w:eastAsia="ru-RU"/>
        </w:rPr>
        <w:t>.</w:t>
      </w:r>
    </w:p>
    <w:p w:rsidR="002F338E" w:rsidRPr="002F338E" w:rsidRDefault="002F338E" w:rsidP="002F338E">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b/>
          <w:lang w:eastAsia="ru-RU"/>
        </w:rPr>
        <w:t>Контактные телефоны организатора аукциона:</w:t>
      </w:r>
      <w:r w:rsidRPr="002F338E">
        <w:rPr>
          <w:rFonts w:ascii="Times New Roman" w:eastAsia="Times New Roman" w:hAnsi="Times New Roman" w:cs="Times New Roman"/>
          <w:lang w:eastAsia="ru-RU"/>
        </w:rPr>
        <w:t xml:space="preserve"> 8 (84676)21835</w:t>
      </w:r>
    </w:p>
    <w:p w:rsidR="002F338E" w:rsidRPr="002F338E" w:rsidRDefault="002F338E" w:rsidP="002F338E">
      <w:pPr>
        <w:autoSpaceDE w:val="0"/>
        <w:autoSpaceDN w:val="0"/>
        <w:adjustRightInd w:val="0"/>
        <w:spacing w:after="0" w:line="240" w:lineRule="auto"/>
        <w:jc w:val="both"/>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Электронный адрес сайта, на котором размещена документация об аукционе:</w:t>
      </w:r>
    </w:p>
    <w:p w:rsidR="002F338E" w:rsidRPr="002F338E" w:rsidRDefault="002F338E" w:rsidP="002F338E">
      <w:pPr>
        <w:overflowPunct w:val="0"/>
        <w:autoSpaceDE w:val="0"/>
        <w:autoSpaceDN w:val="0"/>
        <w:adjustRightInd w:val="0"/>
        <w:spacing w:after="0" w:line="240" w:lineRule="auto"/>
        <w:jc w:val="both"/>
        <w:textAlignment w:val="baseline"/>
        <w:rPr>
          <w:rFonts w:ascii="Times New Roman" w:eastAsia="Calibri" w:hAnsi="Times New Roman" w:cs="Times New Roman"/>
          <w:b/>
          <w:u w:val="single"/>
        </w:rPr>
      </w:pPr>
      <w:r w:rsidRPr="002F338E">
        <w:rPr>
          <w:rFonts w:ascii="Times New Roman" w:eastAsia="Times New Roman" w:hAnsi="Times New Roman" w:cs="Times New Roman"/>
          <w:lang w:eastAsia="ru-RU"/>
        </w:rPr>
        <w:t xml:space="preserve">Адрес официального сайта в сети «Интернет»: </w:t>
      </w:r>
      <w:hyperlink r:id="rId9" w:history="1">
        <w:r w:rsidRPr="002F338E">
          <w:rPr>
            <w:rFonts w:ascii="Times New Roman" w:eastAsia="Times New Roman" w:hAnsi="Times New Roman" w:cs="Times New Roman"/>
            <w:b/>
            <w:u w:val="single"/>
            <w:lang w:eastAsia="ru-RU"/>
          </w:rPr>
          <w:t>www.torgi.gov.ru</w:t>
        </w:r>
      </w:hyperlink>
      <w:r w:rsidRPr="002F338E">
        <w:rPr>
          <w:rFonts w:ascii="Times New Roman" w:eastAsia="Times New Roman" w:hAnsi="Times New Roman" w:cs="Times New Roman"/>
          <w:b/>
          <w:lang w:eastAsia="ru-RU"/>
        </w:rPr>
        <w:t>,</w:t>
      </w:r>
      <w:r w:rsidRPr="002F338E">
        <w:rPr>
          <w:rFonts w:ascii="Times New Roman" w:eastAsia="Times New Roman" w:hAnsi="Times New Roman" w:cs="Times New Roman"/>
          <w:lang w:eastAsia="ru-RU"/>
        </w:rPr>
        <w:t xml:space="preserve"> </w:t>
      </w:r>
      <w:hyperlink r:id="rId10" w:history="1">
        <w:r w:rsidRPr="002F338E">
          <w:rPr>
            <w:rFonts w:ascii="Times New Roman" w:eastAsia="Calibri" w:hAnsi="Times New Roman" w:cs="Times New Roman"/>
            <w:b/>
            <w:color w:val="000000"/>
            <w:u w:val="single"/>
          </w:rPr>
          <w:t>www.rts-tender.ru</w:t>
        </w:r>
      </w:hyperlink>
      <w:r w:rsidRPr="002F338E">
        <w:rPr>
          <w:rFonts w:ascii="Times New Roman" w:eastAsia="Calibri" w:hAnsi="Times New Roman" w:cs="Times New Roman"/>
          <w:b/>
          <w:u w:val="single"/>
        </w:rPr>
        <w:t>.</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b/>
          <w:lang w:eastAsia="ru-RU"/>
        </w:rPr>
        <w:t xml:space="preserve">Организатором процедуры  аукциона </w:t>
      </w:r>
      <w:r w:rsidRPr="002F338E">
        <w:rPr>
          <w:rFonts w:ascii="Times New Roman" w:eastAsia="Times New Roman" w:hAnsi="Times New Roman" w:cs="Times New Roman"/>
          <w:lang w:eastAsia="ru-RU"/>
        </w:rPr>
        <w:t xml:space="preserve">выступает:  ООО «РТС - тендер», Сайт: </w:t>
      </w:r>
      <w:hyperlink r:id="rId11" w:history="1">
        <w:r w:rsidRPr="002F338E">
          <w:rPr>
            <w:rFonts w:ascii="Times New Roman" w:eastAsia="Times New Roman" w:hAnsi="Times New Roman" w:cs="Times New Roman"/>
            <w:lang w:eastAsia="ru-RU"/>
          </w:rPr>
          <w:t>www.rts-tender.ru</w:t>
        </w:r>
      </w:hyperlink>
      <w:r w:rsidRPr="002F338E">
        <w:rPr>
          <w:rFonts w:ascii="Times New Roman" w:eastAsia="Times New Roman" w:hAnsi="Times New Roman" w:cs="Times New Roman"/>
          <w:lang w:eastAsia="ru-RU"/>
        </w:rPr>
        <w:t xml:space="preserve"> </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Электронный аукцион на право заключения договора купли – продажи земельного участка осуществляется в электронной форме, на официальном сайте ООО «РТС - тендер».</w:t>
      </w:r>
    </w:p>
    <w:p w:rsidR="002F338E" w:rsidRPr="002F338E" w:rsidRDefault="002F338E" w:rsidP="002F338E">
      <w:pPr>
        <w:spacing w:after="0" w:line="240" w:lineRule="auto"/>
        <w:rPr>
          <w:rFonts w:ascii="Times New Roman" w:eastAsia="Calibri" w:hAnsi="Times New Roman" w:cs="Times New Roman"/>
        </w:rPr>
      </w:pPr>
      <w:r w:rsidRPr="002F338E">
        <w:rPr>
          <w:rFonts w:ascii="Times New Roman" w:eastAsia="Calibri" w:hAnsi="Times New Roman" w:cs="Times New Roman"/>
          <w:b/>
          <w:bCs/>
        </w:rPr>
        <w:t xml:space="preserve">Место приема/подачи Заявок: </w:t>
      </w:r>
      <w:r w:rsidRPr="002F338E">
        <w:rPr>
          <w:rFonts w:ascii="Times New Roman" w:eastAsia="Calibri" w:hAnsi="Times New Roman" w:cs="Times New Roman"/>
          <w:bCs/>
        </w:rPr>
        <w:t>электронная площадка www.rts-tender.ru</w:t>
      </w:r>
      <w:r w:rsidRPr="002F338E">
        <w:rPr>
          <w:rFonts w:ascii="Times New Roman" w:eastAsia="Calibri" w:hAnsi="Times New Roman" w:cs="Times New Roman"/>
        </w:rPr>
        <w:t>.</w:t>
      </w:r>
    </w:p>
    <w:p w:rsidR="002F338E" w:rsidRPr="002F338E" w:rsidRDefault="002F338E" w:rsidP="002F338E">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Форма проведения аукциона:</w:t>
      </w:r>
    </w:p>
    <w:p w:rsidR="002F338E" w:rsidRPr="002F338E" w:rsidRDefault="002F338E" w:rsidP="002F338E">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Электронный аукцион, открытый по составу участников и форме подаче предложений о цене.</w:t>
      </w:r>
    </w:p>
    <w:p w:rsidR="002F338E" w:rsidRPr="002F338E" w:rsidRDefault="002F338E" w:rsidP="002F338E">
      <w:pPr>
        <w:shd w:val="clear" w:color="auto" w:fill="FFFFFF"/>
        <w:suppressAutoHyphens/>
        <w:spacing w:after="0" w:line="240" w:lineRule="auto"/>
        <w:ind w:firstLine="708"/>
        <w:jc w:val="both"/>
        <w:rPr>
          <w:rFonts w:ascii="Times New Roman" w:eastAsia="Calibri" w:hAnsi="Times New Roman" w:cs="Times New Roman"/>
          <w:b/>
          <w:bCs/>
          <w:color w:val="000000"/>
          <w:u w:val="single"/>
          <w:lang w:eastAsia="hi-IN" w:bidi="hi-IN"/>
        </w:rPr>
      </w:pPr>
      <w:r w:rsidRPr="002F338E">
        <w:rPr>
          <w:rFonts w:ascii="Times New Roman" w:eastAsia="Calibri" w:hAnsi="Times New Roman" w:cs="Times New Roman"/>
          <w:b/>
          <w:color w:val="000000"/>
          <w:u w:val="single"/>
          <w:lang w:eastAsia="hi-IN" w:bidi="hi-IN"/>
        </w:rPr>
        <w:t>1.3 Дата и время начала приема заявок на участие в аукционе:</w:t>
      </w:r>
      <w:r w:rsidRPr="002F338E">
        <w:rPr>
          <w:rFonts w:ascii="Times New Roman" w:eastAsia="Calibri" w:hAnsi="Times New Roman" w:cs="Times New Roman"/>
          <w:color w:val="000000"/>
          <w:u w:val="single"/>
          <w:lang w:eastAsia="hi-IN" w:bidi="hi-IN"/>
        </w:rPr>
        <w:t xml:space="preserve"> </w:t>
      </w:r>
      <w:r w:rsidRPr="002F338E">
        <w:rPr>
          <w:rFonts w:ascii="Times New Roman" w:eastAsia="Calibri" w:hAnsi="Times New Roman" w:cs="Times New Roman"/>
          <w:b/>
          <w:bCs/>
          <w:color w:val="000000"/>
          <w:u w:val="single"/>
          <w:shd w:val="clear" w:color="auto" w:fill="FFFFFF"/>
          <w:lang w:eastAsia="ru-RU" w:bidi="ru-RU"/>
        </w:rPr>
        <w:t xml:space="preserve">с </w:t>
      </w:r>
      <w:r w:rsidRPr="002F338E">
        <w:rPr>
          <w:rFonts w:ascii="Times New Roman" w:eastAsia="Calibri" w:hAnsi="Times New Roman" w:cs="Times New Roman"/>
          <w:b/>
          <w:color w:val="000000"/>
          <w:u w:val="single"/>
          <w:lang w:eastAsia="hi-IN" w:bidi="hi-IN"/>
        </w:rPr>
        <w:t xml:space="preserve">10-00 </w:t>
      </w:r>
      <w:r w:rsidRPr="002F338E">
        <w:rPr>
          <w:rFonts w:ascii="Times New Roman" w:eastAsia="Calibri" w:hAnsi="Times New Roman" w:cs="Times New Roman"/>
          <w:b/>
          <w:bCs/>
          <w:color w:val="000000"/>
          <w:u w:val="single"/>
          <w:shd w:val="clear" w:color="auto" w:fill="FFFFFF"/>
          <w:lang w:eastAsia="ru-RU" w:bidi="ru-RU"/>
        </w:rPr>
        <w:t xml:space="preserve">по местному времени </w:t>
      </w:r>
      <w:r w:rsidRPr="002F338E">
        <w:rPr>
          <w:rFonts w:ascii="Times New Roman" w:eastAsia="Calibri" w:hAnsi="Times New Roman" w:cs="Times New Roman"/>
          <w:b/>
          <w:bCs/>
          <w:color w:val="000000"/>
          <w:u w:val="single"/>
          <w:lang w:eastAsia="hi-IN" w:bidi="hi-IN"/>
        </w:rPr>
        <w:t>«25» июля 2025 года</w:t>
      </w:r>
      <w:r w:rsidRPr="002F338E">
        <w:rPr>
          <w:rFonts w:ascii="Times New Roman" w:eastAsia="Calibri" w:hAnsi="Times New Roman" w:cs="Times New Roman"/>
          <w:b/>
          <w:bCs/>
          <w:color w:val="000000"/>
          <w:u w:val="single"/>
          <w:shd w:val="clear" w:color="auto" w:fill="FFFFFF"/>
          <w:lang w:eastAsia="ru-RU" w:bidi="ru-RU"/>
        </w:rPr>
        <w:t>.</w:t>
      </w:r>
    </w:p>
    <w:p w:rsidR="002F338E" w:rsidRPr="002F338E" w:rsidRDefault="002F338E" w:rsidP="002F338E">
      <w:pPr>
        <w:shd w:val="clear" w:color="auto" w:fill="FFFFFF"/>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2F338E">
        <w:rPr>
          <w:rFonts w:ascii="Times New Roman" w:eastAsia="Calibri" w:hAnsi="Times New Roman" w:cs="Times New Roman"/>
          <w:b/>
          <w:bCs/>
          <w:color w:val="1C1C1C"/>
          <w:u w:val="single"/>
          <w:shd w:val="clear" w:color="auto" w:fill="FFFFFF"/>
          <w:lang w:eastAsia="ru-RU" w:bidi="ru-RU"/>
        </w:rPr>
        <w:t>1.4 Дата окончания приема заявок на участие в аукционе: до 10-00 по местному времени «05» августа 2025 года.</w:t>
      </w:r>
    </w:p>
    <w:p w:rsidR="002F338E" w:rsidRPr="002F338E" w:rsidRDefault="002F338E" w:rsidP="002F338E">
      <w:pPr>
        <w:suppressAutoHyphens/>
        <w:spacing w:after="0" w:line="240" w:lineRule="auto"/>
        <w:ind w:firstLine="708"/>
        <w:jc w:val="both"/>
        <w:rPr>
          <w:rFonts w:ascii="Times New Roman" w:eastAsia="Calibri" w:hAnsi="Times New Roman" w:cs="Times New Roman"/>
          <w:b/>
          <w:bCs/>
          <w:color w:val="1C1C1C"/>
          <w:shd w:val="clear" w:color="auto" w:fill="FFFFFF"/>
          <w:lang w:eastAsia="ru-RU" w:bidi="ru-RU"/>
        </w:rPr>
      </w:pPr>
      <w:r w:rsidRPr="002F338E">
        <w:rPr>
          <w:rFonts w:ascii="Times New Roman" w:eastAsia="Calibri" w:hAnsi="Times New Roman" w:cs="Times New Roman"/>
          <w:b/>
          <w:bCs/>
          <w:color w:val="1C1C1C"/>
          <w:shd w:val="clear" w:color="auto" w:fill="FFFFFF"/>
          <w:lang w:eastAsia="ru-RU" w:bidi="ru-RU"/>
        </w:rPr>
        <w:lastRenderedPageBreak/>
        <w:t>1.5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2F338E" w:rsidRPr="002F338E" w:rsidRDefault="002F338E" w:rsidP="002F338E">
      <w:pPr>
        <w:suppressAutoHyphens/>
        <w:spacing w:after="0" w:line="240" w:lineRule="auto"/>
        <w:ind w:firstLine="708"/>
        <w:jc w:val="both"/>
        <w:rPr>
          <w:rFonts w:ascii="Times New Roman" w:eastAsia="Calibri" w:hAnsi="Times New Roman" w:cs="Times New Roman"/>
          <w:b/>
          <w:bCs/>
          <w:color w:val="1C1C1C"/>
          <w:u w:val="single"/>
          <w:shd w:val="clear" w:color="auto" w:fill="FFFFFF"/>
          <w:lang w:eastAsia="ru-RU" w:bidi="ru-RU"/>
        </w:rPr>
      </w:pPr>
      <w:r w:rsidRPr="002F338E">
        <w:rPr>
          <w:rFonts w:ascii="Times New Roman" w:eastAsia="Calibri" w:hAnsi="Times New Roman" w:cs="Times New Roman"/>
          <w:b/>
          <w:color w:val="000000"/>
          <w:spacing w:val="-4"/>
          <w:lang w:eastAsia="hi-IN" w:bidi="hi-IN"/>
        </w:rPr>
        <w:t xml:space="preserve"> 1.6 </w:t>
      </w:r>
      <w:r w:rsidRPr="002F338E">
        <w:rPr>
          <w:rFonts w:ascii="Times New Roman" w:eastAsia="Calibri" w:hAnsi="Times New Roman" w:cs="Times New Roman"/>
          <w:b/>
          <w:color w:val="000000"/>
          <w:spacing w:val="-4"/>
          <w:u w:val="single"/>
          <w:lang w:eastAsia="hi-IN" w:bidi="hi-IN"/>
        </w:rPr>
        <w:t xml:space="preserve">Дата и время </w:t>
      </w:r>
      <w:r w:rsidRPr="002F338E">
        <w:rPr>
          <w:rFonts w:ascii="Times New Roman" w:eastAsia="Calibri" w:hAnsi="Times New Roman" w:cs="Times New Roman"/>
          <w:b/>
          <w:bCs/>
          <w:color w:val="1C1C1C"/>
          <w:u w:val="single"/>
          <w:shd w:val="clear" w:color="auto" w:fill="FFFFFF"/>
          <w:lang w:eastAsia="ru-RU" w:bidi="ru-RU"/>
        </w:rPr>
        <w:t>определения</w:t>
      </w:r>
      <w:r w:rsidRPr="002F338E">
        <w:rPr>
          <w:rFonts w:ascii="Times New Roman" w:eastAsia="Calibri" w:hAnsi="Times New Roman" w:cs="Times New Roman"/>
          <w:b/>
          <w:bCs/>
          <w:i/>
          <w:color w:val="1C1C1C"/>
          <w:u w:val="single"/>
          <w:shd w:val="clear" w:color="auto" w:fill="FFFFFF"/>
          <w:lang w:eastAsia="ru-RU" w:bidi="ru-RU"/>
        </w:rPr>
        <w:t xml:space="preserve"> у</w:t>
      </w:r>
      <w:r w:rsidRPr="002F338E">
        <w:rPr>
          <w:rFonts w:ascii="Times New Roman" w:eastAsia="Calibri" w:hAnsi="Times New Roman" w:cs="Times New Roman"/>
          <w:b/>
          <w:bCs/>
          <w:color w:val="1C1C1C"/>
          <w:u w:val="single"/>
          <w:shd w:val="clear" w:color="auto" w:fill="FFFFFF"/>
          <w:lang w:eastAsia="ru-RU" w:bidi="ru-RU"/>
        </w:rPr>
        <w:t>частников аукциона: «05» августа 2025 года в 10-00 часов</w:t>
      </w:r>
      <w:r w:rsidRPr="002F338E">
        <w:rPr>
          <w:rFonts w:ascii="Times New Roman" w:eastAsia="Calibri" w:hAnsi="Times New Roman" w:cs="Times New Roman"/>
          <w:bCs/>
          <w:color w:val="1C1C1C"/>
          <w:u w:val="single"/>
          <w:shd w:val="clear" w:color="auto" w:fill="FFFFFF"/>
          <w:lang w:eastAsia="ru-RU" w:bidi="ru-RU"/>
        </w:rPr>
        <w:t xml:space="preserve"> по местному времени по адресу: 446250, Самарская область, Безенчукский район, пгт. Безенчук, </w:t>
      </w:r>
    </w:p>
    <w:p w:rsidR="002F338E" w:rsidRPr="002F338E" w:rsidRDefault="002F338E" w:rsidP="002F338E">
      <w:pPr>
        <w:suppressAutoHyphens/>
        <w:spacing w:after="0" w:line="240" w:lineRule="auto"/>
        <w:ind w:firstLine="708"/>
        <w:jc w:val="both"/>
        <w:rPr>
          <w:rFonts w:ascii="Times New Roman" w:eastAsia="Calibri" w:hAnsi="Times New Roman" w:cs="Times New Roman"/>
          <w:bCs/>
          <w:color w:val="1C1C1C"/>
          <w:u w:val="single"/>
          <w:shd w:val="clear" w:color="auto" w:fill="FFFFFF"/>
          <w:lang w:eastAsia="ru-RU" w:bidi="ru-RU"/>
        </w:rPr>
      </w:pPr>
      <w:r w:rsidRPr="002F338E">
        <w:rPr>
          <w:rFonts w:ascii="Times New Roman" w:eastAsia="Calibri" w:hAnsi="Times New Roman" w:cs="Times New Roman"/>
          <w:bCs/>
          <w:color w:val="1C1C1C"/>
          <w:u w:val="single"/>
          <w:shd w:val="clear" w:color="auto" w:fill="FFFFFF"/>
          <w:lang w:eastAsia="ru-RU" w:bidi="ru-RU"/>
        </w:rPr>
        <w:t xml:space="preserve">ул. Нефтяников, дом 12, </w:t>
      </w:r>
      <w:proofErr w:type="spellStart"/>
      <w:r w:rsidRPr="002F338E">
        <w:rPr>
          <w:rFonts w:ascii="Times New Roman" w:eastAsia="Calibri" w:hAnsi="Times New Roman" w:cs="Times New Roman"/>
          <w:bCs/>
          <w:color w:val="1C1C1C"/>
          <w:u w:val="single"/>
          <w:shd w:val="clear" w:color="auto" w:fill="FFFFFF"/>
          <w:lang w:eastAsia="ru-RU" w:bidi="ru-RU"/>
        </w:rPr>
        <w:t>каб</w:t>
      </w:r>
      <w:proofErr w:type="spellEnd"/>
      <w:r w:rsidRPr="002F338E">
        <w:rPr>
          <w:rFonts w:ascii="Times New Roman" w:eastAsia="Calibri" w:hAnsi="Times New Roman" w:cs="Times New Roman"/>
          <w:bCs/>
          <w:color w:val="1C1C1C"/>
          <w:u w:val="single"/>
          <w:shd w:val="clear" w:color="auto" w:fill="FFFFFF"/>
          <w:lang w:eastAsia="ru-RU" w:bidi="ru-RU"/>
        </w:rPr>
        <w:t>. 6</w:t>
      </w:r>
    </w:p>
    <w:p w:rsidR="002F338E" w:rsidRPr="002F338E" w:rsidRDefault="002F338E" w:rsidP="002F338E">
      <w:pPr>
        <w:suppressAutoHyphens/>
        <w:spacing w:after="0" w:line="240" w:lineRule="auto"/>
        <w:ind w:firstLine="567"/>
        <w:jc w:val="both"/>
        <w:rPr>
          <w:rFonts w:ascii="Times New Roman" w:eastAsia="Calibri" w:hAnsi="Times New Roman" w:cs="Times New Roman"/>
          <w:b/>
          <w:color w:val="000000"/>
          <w:u w:val="single"/>
          <w:lang w:eastAsia="hi-IN" w:bidi="hi-IN"/>
        </w:rPr>
      </w:pPr>
      <w:r w:rsidRPr="002F338E">
        <w:rPr>
          <w:rFonts w:ascii="Times New Roman" w:eastAsia="Calibri" w:hAnsi="Times New Roman" w:cs="Times New Roman"/>
          <w:b/>
          <w:color w:val="000000"/>
          <w:u w:val="single"/>
          <w:lang w:eastAsia="hi-IN" w:bidi="hi-IN"/>
        </w:rPr>
        <w:t>1.7 Дата, время и место проведения аукциона:</w:t>
      </w:r>
      <w:r w:rsidRPr="002F338E">
        <w:rPr>
          <w:rFonts w:ascii="Times New Roman" w:eastAsia="Calibri" w:hAnsi="Times New Roman" w:cs="Times New Roman"/>
          <w:color w:val="000000"/>
          <w:u w:val="single"/>
          <w:lang w:eastAsia="hi-IN" w:bidi="hi-IN"/>
        </w:rPr>
        <w:t xml:space="preserve"> </w:t>
      </w:r>
      <w:r w:rsidRPr="002F338E">
        <w:rPr>
          <w:rFonts w:ascii="Times New Roman" w:eastAsia="Calibri" w:hAnsi="Times New Roman" w:cs="Times New Roman"/>
          <w:b/>
          <w:color w:val="000000"/>
          <w:u w:val="single"/>
          <w:lang w:eastAsia="hi-IN" w:bidi="hi-IN"/>
        </w:rPr>
        <w:t>«08» августа 2025 года</w:t>
      </w:r>
      <w:r w:rsidRPr="002F338E">
        <w:rPr>
          <w:rFonts w:ascii="Times New Roman" w:eastAsia="Calibri" w:hAnsi="Times New Roman" w:cs="Times New Roman"/>
          <w:color w:val="000000"/>
          <w:u w:val="single"/>
          <w:lang w:eastAsia="hi-IN" w:bidi="hi-IN"/>
        </w:rPr>
        <w:t xml:space="preserve"> в 10-00 часов по местному времени на электронной площадке РТС «Тендер», размещенной на сайте http://www.rts-tender.ru в сети Интернет.</w:t>
      </w:r>
    </w:p>
    <w:p w:rsidR="002F338E" w:rsidRPr="002F338E" w:rsidRDefault="002F338E" w:rsidP="002F338E">
      <w:pPr>
        <w:suppressAutoHyphens/>
        <w:spacing w:after="0" w:line="240" w:lineRule="auto"/>
        <w:ind w:firstLine="567"/>
        <w:jc w:val="both"/>
        <w:rPr>
          <w:rFonts w:ascii="Times New Roman" w:eastAsia="Calibri" w:hAnsi="Times New Roman" w:cs="Times New Roman"/>
          <w:color w:val="000000"/>
          <w:lang w:eastAsia="hi-IN" w:bidi="hi-IN"/>
        </w:rPr>
      </w:pPr>
      <w:r w:rsidRPr="002F338E">
        <w:rPr>
          <w:rFonts w:ascii="Times New Roman" w:eastAsia="Calibri" w:hAnsi="Times New Roman" w:cs="Times New Roman"/>
          <w:b/>
          <w:bCs/>
          <w:color w:val="000000"/>
          <w:shd w:val="clear" w:color="auto" w:fill="FFFFFF"/>
          <w:lang w:eastAsia="ru-RU" w:bidi="ru-RU"/>
        </w:rPr>
        <w:t xml:space="preserve">1.8 Дата, время и порядок осмотра земельного участка на местности: </w:t>
      </w:r>
      <w:r w:rsidRPr="002F338E">
        <w:rPr>
          <w:rFonts w:ascii="Times New Roman" w:eastAsia="Calibri" w:hAnsi="Times New Roman" w:cs="Times New Roman"/>
          <w:color w:val="000000"/>
          <w:lang w:eastAsia="hi-IN" w:bidi="hi-IN"/>
        </w:rPr>
        <w:t>осмотр земельного участка на местности осуществляется с даты начала приема заявок на участие в аукционе до даты окончания срока приема заявок на участие в аукционе в рабочее время по письменному заявлению заинтересованного лица, поданного Организатору аукциона. Такое заявление должно быть подано не позднее, чем за один рабочий день до даты окончания срока приема заявок на участие в аукционе.</w:t>
      </w:r>
    </w:p>
    <w:p w:rsidR="002F338E" w:rsidRPr="002F338E" w:rsidRDefault="002F338E" w:rsidP="002F338E">
      <w:pPr>
        <w:suppressAutoHyphens/>
        <w:spacing w:after="0" w:line="240" w:lineRule="auto"/>
        <w:ind w:firstLine="567"/>
        <w:jc w:val="both"/>
        <w:rPr>
          <w:rFonts w:ascii="Times New Roman" w:eastAsia="Calibri" w:hAnsi="Times New Roman" w:cs="Times New Roman"/>
          <w:color w:val="000000"/>
          <w:lang w:eastAsia="hi-IN" w:bidi="hi-IN"/>
        </w:rPr>
      </w:pPr>
      <w:r w:rsidRPr="002F338E">
        <w:rPr>
          <w:rFonts w:ascii="Times New Roman" w:eastAsia="Calibri" w:hAnsi="Times New Roman" w:cs="Times New Roman"/>
          <w:b/>
          <w:color w:val="000000"/>
          <w:lang w:eastAsia="hi-IN" w:bidi="hi-IN"/>
        </w:rPr>
        <w:t>1.9 Решение об отказе в проведении аукциона принимается:</w:t>
      </w:r>
      <w:r w:rsidRPr="002F338E">
        <w:rPr>
          <w:rFonts w:ascii="Times New Roman" w:eastAsia="Calibri" w:hAnsi="Times New Roman" w:cs="Times New Roman"/>
          <w:color w:val="000000"/>
          <w:lang w:eastAsia="hi-IN" w:bidi="hi-IN"/>
        </w:rPr>
        <w:t xml:space="preserve"> Организатором аукциона в случае выявления обстоятельств, предусмотренных пунктом 8 статьи 39.12 Земельного кодекса Российской Федерации. Извещение об отказе в проведении аукциона размещается на официальном сайте Организатором аукциона в течение 3 (трех) дней со дня принятия данного решения. 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2F338E" w:rsidRPr="002F338E" w:rsidRDefault="002F338E" w:rsidP="002F338E">
      <w:pPr>
        <w:widowControl w:val="0"/>
        <w:suppressAutoHyphens/>
        <w:spacing w:after="0" w:line="240" w:lineRule="auto"/>
        <w:jc w:val="center"/>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2 Сведения о</w:t>
      </w:r>
      <w:r w:rsidRPr="002F338E">
        <w:rPr>
          <w:rFonts w:ascii="Times New Roman" w:eastAsia="Times New Roman" w:hAnsi="Times New Roman" w:cs="Times New Roman"/>
          <w:lang w:eastAsia="ru-RU"/>
        </w:rPr>
        <w:t xml:space="preserve"> </w:t>
      </w:r>
      <w:r w:rsidRPr="002F338E">
        <w:rPr>
          <w:rFonts w:ascii="Times New Roman" w:eastAsia="Times New Roman" w:hAnsi="Times New Roman" w:cs="Times New Roman"/>
          <w:b/>
          <w:lang w:eastAsia="ru-RU"/>
        </w:rPr>
        <w:t>земельном участке</w:t>
      </w:r>
    </w:p>
    <w:p w:rsidR="002F338E" w:rsidRPr="002F338E" w:rsidRDefault="002F338E" w:rsidP="002F338E">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b/>
          <w:bCs/>
          <w:color w:val="000000"/>
          <w:shd w:val="clear" w:color="auto" w:fill="FFFFFF"/>
          <w:lang w:eastAsia="ru-RU" w:bidi="ru-RU"/>
        </w:rPr>
      </w:pPr>
      <w:r w:rsidRPr="002F338E">
        <w:rPr>
          <w:rFonts w:ascii="Times New Roman" w:eastAsia="Times New Roman" w:hAnsi="Times New Roman" w:cs="Times New Roman"/>
          <w:b/>
          <w:bCs/>
          <w:color w:val="000000"/>
          <w:shd w:val="clear" w:color="auto" w:fill="FFFFFF"/>
          <w:lang w:eastAsia="ru-RU" w:bidi="ru-RU"/>
        </w:rPr>
        <w:t>Лот №1</w:t>
      </w:r>
    </w:p>
    <w:p w:rsidR="002F338E" w:rsidRPr="002F338E" w:rsidRDefault="002F338E" w:rsidP="002F338E">
      <w:pPr>
        <w:widowControl w:val="0"/>
        <w:tabs>
          <w:tab w:val="left" w:pos="-3261"/>
          <w:tab w:val="left" w:pos="-3119"/>
          <w:tab w:val="left" w:pos="-2268"/>
        </w:tabs>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b/>
          <w:bCs/>
          <w:shd w:val="clear" w:color="auto" w:fill="FFFFFF"/>
          <w:lang w:eastAsia="ru-RU"/>
        </w:rPr>
        <w:t>2.1 Предмет аукциона –</w:t>
      </w:r>
      <w:r w:rsidRPr="002F338E">
        <w:rPr>
          <w:rFonts w:ascii="Times New Roman" w:eastAsia="Times New Roman" w:hAnsi="Times New Roman" w:cs="Times New Roman"/>
          <w:lang w:eastAsia="ru-RU"/>
        </w:rPr>
        <w:t xml:space="preserve"> продажа права на заключение договора аренды в отношении земельного участка из земель населенных пунктов с кадастровым номером 63:12:1401036:622, площадью 30 кв.м., расположенного по адресу: Самарская область, Безенчукский район, городское поселение Безенчук, </w:t>
      </w:r>
      <w:proofErr w:type="spellStart"/>
      <w:r w:rsidRPr="002F338E">
        <w:rPr>
          <w:rFonts w:ascii="Times New Roman" w:eastAsia="Times New Roman" w:hAnsi="Times New Roman" w:cs="Times New Roman"/>
          <w:lang w:eastAsia="ru-RU"/>
        </w:rPr>
        <w:t>п.г.т</w:t>
      </w:r>
      <w:proofErr w:type="spellEnd"/>
      <w:r w:rsidRPr="002F338E">
        <w:rPr>
          <w:rFonts w:ascii="Times New Roman" w:eastAsia="Times New Roman" w:hAnsi="Times New Roman" w:cs="Times New Roman"/>
          <w:lang w:eastAsia="ru-RU"/>
        </w:rPr>
        <w:t xml:space="preserve"> Безенчук, ул. Чкалова, с видом разрешенного использования: малоэтажная многоквартирная жилая застройка, Вспомогательный вид: Хранение автотранспорта</w:t>
      </w:r>
    </w:p>
    <w:p w:rsidR="002F338E" w:rsidRPr="002F338E" w:rsidRDefault="002F338E" w:rsidP="002F338E">
      <w:pPr>
        <w:tabs>
          <w:tab w:val="left" w:pos="567"/>
          <w:tab w:val="left" w:pos="851"/>
          <w:tab w:val="left" w:pos="1134"/>
        </w:tabs>
        <w:suppressAutoHyphens/>
        <w:spacing w:after="0" w:line="240" w:lineRule="auto"/>
        <w:ind w:firstLine="567"/>
        <w:jc w:val="both"/>
        <w:rPr>
          <w:rFonts w:ascii="Times New Roman" w:eastAsia="Times New Roman" w:hAnsi="Times New Roman" w:cs="Times New Roman"/>
          <w:color w:val="000000"/>
          <w:lang w:eastAsia="ru-RU"/>
        </w:rPr>
      </w:pPr>
      <w:r w:rsidRPr="002F338E">
        <w:rPr>
          <w:rFonts w:ascii="Times New Roman" w:eastAsia="Times New Roman" w:hAnsi="Times New Roman" w:cs="Times New Roman"/>
          <w:b/>
          <w:bCs/>
          <w:lang w:eastAsia="zh-CN"/>
        </w:rPr>
        <w:t xml:space="preserve">2.2 Обременения земельного участка: </w:t>
      </w:r>
      <w:r w:rsidRPr="002F338E">
        <w:rPr>
          <w:rFonts w:ascii="Times New Roman" w:eastAsia="Times New Roman" w:hAnsi="Times New Roman" w:cs="Times New Roman"/>
          <w:shd w:val="clear" w:color="auto" w:fill="FFFFFF"/>
          <w:lang w:eastAsia="zh-CN"/>
        </w:rPr>
        <w:t>отсутствуют.</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color w:val="000000"/>
          <w:lang w:eastAsia="ru-RU"/>
        </w:rPr>
      </w:pPr>
      <w:r w:rsidRPr="002F338E">
        <w:rPr>
          <w:rFonts w:ascii="Times New Roman" w:eastAsia="Times New Roman" w:hAnsi="Times New Roman" w:cs="Times New Roman"/>
          <w:b/>
          <w:bCs/>
          <w:lang w:eastAsia="zh-CN"/>
        </w:rPr>
        <w:t xml:space="preserve">2.3 Ограничения использования земель: </w:t>
      </w:r>
      <w:r w:rsidRPr="002F338E">
        <w:rPr>
          <w:rFonts w:ascii="Times New Roman" w:eastAsia="Times New Roman" w:hAnsi="Times New Roman" w:cs="Times New Roman"/>
          <w:bCs/>
          <w:lang w:eastAsia="zh-CN"/>
        </w:rPr>
        <w:t>отсутствуют</w:t>
      </w:r>
      <w:r w:rsidRPr="002F338E">
        <w:rPr>
          <w:rFonts w:ascii="Times New Roman" w:eastAsia="Times New Roman" w:hAnsi="Times New Roman" w:cs="Times New Roman"/>
          <w:color w:val="000000"/>
          <w:lang w:eastAsia="ru-RU"/>
        </w:rPr>
        <w:t>.</w:t>
      </w:r>
    </w:p>
    <w:p w:rsidR="002F338E" w:rsidRPr="002F338E" w:rsidRDefault="002F338E" w:rsidP="002F338E">
      <w:pPr>
        <w:shd w:val="clear" w:color="auto" w:fill="FFFFFF"/>
        <w:tabs>
          <w:tab w:val="left" w:pos="567"/>
          <w:tab w:val="left" w:pos="851"/>
          <w:tab w:val="left" w:pos="1134"/>
        </w:tabs>
        <w:suppressAutoHyphens/>
        <w:spacing w:after="0" w:line="240" w:lineRule="auto"/>
        <w:ind w:firstLine="567"/>
        <w:jc w:val="both"/>
        <w:rPr>
          <w:rFonts w:ascii="Times New Roman" w:eastAsia="Times New Roman" w:hAnsi="Times New Roman" w:cs="Times New Roman"/>
          <w:b/>
          <w:shd w:val="clear" w:color="auto" w:fill="FFFFFF"/>
          <w:lang w:eastAsia="zh-CN"/>
        </w:rPr>
      </w:pPr>
      <w:r w:rsidRPr="002F338E">
        <w:rPr>
          <w:rFonts w:ascii="Times New Roman" w:eastAsia="Times New Roman" w:hAnsi="Times New Roman" w:cs="Times New Roman"/>
          <w:b/>
          <w:shd w:val="clear" w:color="auto" w:fill="FFFFFF"/>
          <w:lang w:eastAsia="zh-CN"/>
        </w:rPr>
        <w:t xml:space="preserve">2.4 Начальная цена предмета аукциона установлена в размере 7 088 (Семь тысяч восемьдесят восемь) рублей ноль копеек в год. </w:t>
      </w:r>
    </w:p>
    <w:p w:rsidR="002F338E" w:rsidRPr="002F338E" w:rsidRDefault="002F338E" w:rsidP="002F338E">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2F338E">
        <w:rPr>
          <w:rFonts w:ascii="Times New Roman" w:eastAsia="Times New Roman" w:hAnsi="Times New Roman" w:cs="Times New Roman"/>
          <w:b/>
          <w:shd w:val="clear" w:color="auto" w:fill="FFFFFF"/>
          <w:lang w:eastAsia="zh-CN"/>
        </w:rPr>
        <w:t>2.5</w:t>
      </w:r>
      <w:r w:rsidRPr="002F338E">
        <w:rPr>
          <w:rFonts w:ascii="Times New Roman" w:eastAsia="Times New Roman" w:hAnsi="Times New Roman" w:cs="Times New Roman"/>
          <w:shd w:val="clear" w:color="auto" w:fill="FFFFFF"/>
          <w:lang w:eastAsia="zh-CN"/>
        </w:rPr>
        <w:t xml:space="preserve"> </w:t>
      </w:r>
      <w:r w:rsidRPr="002F338E">
        <w:rPr>
          <w:rFonts w:ascii="Times New Roman" w:eastAsia="Times New Roman" w:hAnsi="Times New Roman" w:cs="Times New Roman"/>
          <w:b/>
          <w:shd w:val="clear" w:color="auto" w:fill="FFFFFF"/>
          <w:lang w:eastAsia="zh-CN"/>
        </w:rPr>
        <w:t>«Шаг аукциона»:</w:t>
      </w:r>
      <w:r w:rsidRPr="002F338E">
        <w:rPr>
          <w:rFonts w:ascii="Times New Roman" w:eastAsia="Times New Roman" w:hAnsi="Times New Roman" w:cs="Times New Roman"/>
          <w:shd w:val="clear" w:color="auto" w:fill="FFFFFF"/>
          <w:lang w:eastAsia="zh-CN"/>
        </w:rPr>
        <w:t xml:space="preserve"> </w:t>
      </w:r>
      <w:r w:rsidRPr="002F338E">
        <w:rPr>
          <w:rFonts w:ascii="Times New Roman" w:eastAsia="Times New Roman" w:hAnsi="Times New Roman" w:cs="Times New Roman"/>
          <w:lang w:eastAsia="zh-CN"/>
        </w:rPr>
        <w:t xml:space="preserve">(3 % начальной цены предмета аукциона) – </w:t>
      </w:r>
      <w:bookmarkStart w:id="5" w:name="_Hlk71873453"/>
      <w:bookmarkStart w:id="6" w:name="_Hlk88215312"/>
      <w:r w:rsidRPr="002F338E">
        <w:rPr>
          <w:rFonts w:ascii="Times New Roman" w:eastAsia="Times New Roman" w:hAnsi="Times New Roman" w:cs="Times New Roman"/>
          <w:b/>
          <w:lang w:eastAsia="zh-CN"/>
        </w:rPr>
        <w:t xml:space="preserve"> 212,64 </w:t>
      </w:r>
      <w:r w:rsidRPr="002F338E">
        <w:rPr>
          <w:rFonts w:ascii="Times New Roman" w:eastAsia="Times New Roman" w:hAnsi="Times New Roman" w:cs="Times New Roman"/>
          <w:b/>
          <w:shd w:val="clear" w:color="auto" w:fill="FFFFFF"/>
          <w:lang w:eastAsia="zh-CN"/>
        </w:rPr>
        <w:t>рублей.</w:t>
      </w:r>
    </w:p>
    <w:bookmarkEnd w:id="5"/>
    <w:bookmarkEnd w:id="6"/>
    <w:p w:rsidR="002F338E" w:rsidRPr="002F338E" w:rsidRDefault="002F338E" w:rsidP="002F338E">
      <w:pPr>
        <w:shd w:val="clear" w:color="auto" w:fill="FFFFFF"/>
        <w:suppressAutoHyphens/>
        <w:spacing w:after="0" w:line="240" w:lineRule="auto"/>
        <w:ind w:firstLine="567"/>
        <w:jc w:val="both"/>
        <w:rPr>
          <w:rFonts w:ascii="Times New Roman" w:eastAsia="Times New Roman" w:hAnsi="Times New Roman" w:cs="Times New Roman"/>
          <w:b/>
          <w:lang w:eastAsia="zh-CN"/>
        </w:rPr>
      </w:pPr>
      <w:r w:rsidRPr="002F338E">
        <w:rPr>
          <w:rFonts w:ascii="Times New Roman" w:eastAsia="Times New Roman" w:hAnsi="Times New Roman" w:cs="Times New Roman"/>
          <w:b/>
          <w:bCs/>
          <w:shd w:val="clear" w:color="auto" w:fill="FFFFFF"/>
          <w:lang w:eastAsia="zh-CN"/>
        </w:rPr>
        <w:t xml:space="preserve">2.6 Размер задатка для участия в аукционе: </w:t>
      </w:r>
      <w:r w:rsidRPr="002F338E">
        <w:rPr>
          <w:rFonts w:ascii="Times New Roman" w:eastAsia="Times New Roman" w:hAnsi="Times New Roman" w:cs="Times New Roman"/>
          <w:b/>
          <w:lang w:eastAsia="zh-CN"/>
        </w:rPr>
        <w:t xml:space="preserve">(10 % начальной цены предмета аукциона) – 708,8 </w:t>
      </w:r>
      <w:r w:rsidRPr="002F338E">
        <w:rPr>
          <w:rFonts w:ascii="Times New Roman" w:eastAsia="Times New Roman" w:hAnsi="Times New Roman" w:cs="Times New Roman"/>
          <w:b/>
          <w:shd w:val="clear" w:color="auto" w:fill="FFFFFF"/>
          <w:lang w:eastAsia="zh-CN"/>
        </w:rPr>
        <w:t>рублей.</w:t>
      </w:r>
    </w:p>
    <w:p w:rsidR="002F338E" w:rsidRPr="002F338E" w:rsidRDefault="002F338E" w:rsidP="002F338E">
      <w:pPr>
        <w:suppressAutoHyphens/>
        <w:spacing w:after="0" w:line="240" w:lineRule="auto"/>
        <w:jc w:val="center"/>
        <w:rPr>
          <w:rFonts w:ascii="Times New Roman" w:eastAsia="Calibri" w:hAnsi="Times New Roman" w:cs="Times New Roman"/>
          <w:b/>
          <w:bCs/>
          <w:color w:val="1C1C1C"/>
          <w:lang w:eastAsia="zh-CN"/>
        </w:rPr>
      </w:pPr>
      <w:r w:rsidRPr="002F338E">
        <w:rPr>
          <w:rFonts w:ascii="Times New Roman" w:eastAsia="Calibri" w:hAnsi="Times New Roman" w:cs="Times New Roman"/>
          <w:b/>
          <w:bCs/>
          <w:color w:val="1C1C1C"/>
          <w:lang w:eastAsia="zh-CN"/>
        </w:rPr>
        <w:t>3. Срок и порядок регистрации на электронной площадке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color w:val="000000"/>
          <w:lang w:eastAsia="zh-CN"/>
        </w:rPr>
      </w:pPr>
      <w:r w:rsidRPr="002F338E">
        <w:rPr>
          <w:rFonts w:ascii="Times New Roman" w:eastAsia="Times New Roman" w:hAnsi="Times New Roman" w:cs="Times New Roman"/>
          <w:color w:val="000000"/>
          <w:lang w:eastAsia="zh-CN"/>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t>
      </w:r>
      <w:r w:rsidRPr="002F338E">
        <w:rPr>
          <w:rFonts w:ascii="Times New Roman" w:eastAsia="Times New Roman" w:hAnsi="Times New Roman" w:cs="Times New Roman"/>
          <w:lang w:eastAsia="zh-CN"/>
        </w:rPr>
        <w:t>www.rts-tender.ru</w:t>
      </w:r>
      <w:r w:rsidRPr="002F338E">
        <w:rPr>
          <w:rFonts w:ascii="Times New Roman" w:eastAsia="Times New Roman" w:hAnsi="Times New Roman" w:cs="Times New Roman"/>
          <w:color w:val="0000FF"/>
          <w:lang w:eastAsia="zh-CN"/>
        </w:rPr>
        <w:t xml:space="preserve"> </w:t>
      </w:r>
      <w:r w:rsidRPr="002F338E">
        <w:rPr>
          <w:rFonts w:ascii="Times New Roman" w:eastAsia="Times New Roman" w:hAnsi="Times New Roman" w:cs="Times New Roman"/>
          <w:color w:val="000000"/>
          <w:lang w:eastAsia="zh-CN"/>
        </w:rPr>
        <w:t xml:space="preserve">(далее - </w:t>
      </w:r>
      <w:r w:rsidRPr="002F338E">
        <w:rPr>
          <w:rFonts w:ascii="Times New Roman" w:eastAsia="Times New Roman" w:hAnsi="Times New Roman" w:cs="Times New Roman"/>
          <w:bCs/>
          <w:color w:val="000000"/>
          <w:lang w:eastAsia="zh-CN"/>
        </w:rPr>
        <w:t>электронная площадка</w:t>
      </w:r>
      <w:r w:rsidRPr="002F338E">
        <w:rPr>
          <w:rFonts w:ascii="Times New Roman" w:eastAsia="Times New Roman" w:hAnsi="Times New Roman" w:cs="Times New Roman"/>
          <w:color w:val="000000"/>
          <w:lang w:eastAsia="zh-CN"/>
        </w:rPr>
        <w:t>).</w:t>
      </w:r>
      <w:r w:rsidRPr="002F338E">
        <w:rPr>
          <w:rFonts w:ascii="Times New Roman" w:eastAsia="Times New Roman" w:hAnsi="Times New Roman" w:cs="Times New Roman"/>
          <w:bCs/>
          <w:color w:val="000000"/>
          <w:lang w:eastAsia="zh-CN"/>
        </w:rPr>
        <w:t xml:space="preserve"> Для прохождения процедуры регистрации претенденту необходимо получить усиленную квалифицированную электронную подпись (далее — КЭП) в аккредитованном удостоверяющем центре.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color w:val="000000"/>
          <w:lang w:eastAsia="zh-CN"/>
        </w:rPr>
      </w:pPr>
      <w:r w:rsidRPr="002F338E">
        <w:rPr>
          <w:rFonts w:ascii="Times New Roman" w:eastAsia="Times New Roman" w:hAnsi="Times New Roman" w:cs="Times New Roman"/>
          <w:bCs/>
          <w:color w:val="000000"/>
          <w:lang w:eastAsia="zh-CN"/>
        </w:rPr>
        <w:t xml:space="preserve">Регистрация на электронной площадке претендентов </w:t>
      </w:r>
      <w:r w:rsidRPr="002F338E">
        <w:rPr>
          <w:rFonts w:ascii="Times New Roman" w:eastAsia="Times New Roman" w:hAnsi="Times New Roman" w:cs="Times New Roman"/>
          <w:color w:val="000000"/>
          <w:lang w:eastAsia="zh-CN"/>
        </w:rPr>
        <w:t>на участие в аукционе осуществляется ежедневно, круглосуточно, но не позднее даты и времени окончания подачи (приема) заявок, указанных в п.1.3, п. 1.4 раздела 1 информационного сообщения.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color w:val="000000"/>
          <w:lang w:eastAsia="zh-CN"/>
        </w:rPr>
        <w:t>Регистрация на электронной площадке осуществляется без взимания платы.</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2F338E" w:rsidRPr="002F338E" w:rsidRDefault="002F338E" w:rsidP="002F338E">
      <w:pPr>
        <w:suppressAutoHyphens/>
        <w:spacing w:after="0" w:line="240" w:lineRule="auto"/>
        <w:contextualSpacing/>
        <w:jc w:val="center"/>
        <w:rPr>
          <w:rFonts w:ascii="Times New Roman" w:eastAsia="Times New Roman" w:hAnsi="Times New Roman" w:cs="Times New Roman"/>
          <w:b/>
          <w:lang w:eastAsia="zh-CN"/>
        </w:rPr>
      </w:pPr>
      <w:r w:rsidRPr="002F338E">
        <w:rPr>
          <w:rFonts w:ascii="Times New Roman" w:eastAsia="Times New Roman" w:hAnsi="Times New Roman" w:cs="Times New Roman"/>
          <w:b/>
          <w:bCs/>
          <w:lang w:eastAsia="zh-CN"/>
        </w:rPr>
        <w:t>4. Порядок ознакомления претендентов с информацией, условиями договора аренды земельного участка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color w:val="000000"/>
          <w:lang w:eastAsia="zh-CN"/>
        </w:rPr>
      </w:pPr>
      <w:r w:rsidRPr="002F338E">
        <w:rPr>
          <w:rFonts w:ascii="Times New Roman" w:eastAsia="Times New Roman" w:hAnsi="Times New Roman" w:cs="Times New Roman"/>
          <w:bCs/>
          <w:color w:val="000000"/>
          <w:lang w:eastAsia="zh-CN"/>
        </w:rPr>
        <w:t xml:space="preserve">Извещение </w:t>
      </w:r>
      <w:r w:rsidRPr="002F338E">
        <w:rPr>
          <w:rFonts w:ascii="Times New Roman" w:eastAsia="Times New Roman" w:hAnsi="Times New Roman" w:cs="Times New Roman"/>
          <w:color w:val="000000"/>
          <w:lang w:eastAsia="zh-CN"/>
        </w:rPr>
        <w:t xml:space="preserve">размещается на официальном сайте Российской Федерации для размещения информации о проведении торгов </w:t>
      </w:r>
      <w:r w:rsidRPr="002F338E">
        <w:rPr>
          <w:rFonts w:ascii="Times New Roman" w:eastAsia="Times New Roman" w:hAnsi="Times New Roman" w:cs="Times New Roman"/>
          <w:color w:val="000000"/>
          <w:u w:val="single"/>
          <w:lang w:eastAsia="zh-CN"/>
        </w:rPr>
        <w:t>www.torgi.gov.ru</w:t>
      </w:r>
      <w:r w:rsidRPr="002F338E">
        <w:rPr>
          <w:rFonts w:ascii="Times New Roman" w:eastAsia="Times New Roman" w:hAnsi="Times New Roman" w:cs="Times New Roman"/>
          <w:color w:val="000000"/>
          <w:lang w:eastAsia="zh-CN"/>
        </w:rPr>
        <w:t xml:space="preserve">, на электронной площадке </w:t>
      </w:r>
      <w:r w:rsidRPr="002F338E">
        <w:rPr>
          <w:rFonts w:ascii="Times New Roman" w:eastAsia="Times New Roman" w:hAnsi="Times New Roman" w:cs="Times New Roman"/>
          <w:color w:val="000000"/>
          <w:u w:val="single"/>
          <w:lang w:eastAsia="zh-CN"/>
        </w:rPr>
        <w:t>www.rts-tender.ru</w:t>
      </w:r>
      <w:r w:rsidRPr="002F338E">
        <w:rPr>
          <w:rFonts w:ascii="Times New Roman" w:eastAsia="Times New Roman" w:hAnsi="Times New Roman" w:cs="Times New Roman"/>
          <w:color w:val="000000"/>
          <w:lang w:eastAsia="zh-CN"/>
        </w:rPr>
        <w:t>.</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color w:val="000000"/>
          <w:lang w:eastAsia="zh-CN"/>
        </w:rPr>
        <w:t xml:space="preserve">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запрос о разъяснении размещенной информации. Запрос разъяснений подлежит рассмотрению Организатором аукциона, если он был получен электронной площадкой, не позднее чем за 5 (пять) рабочих дней до даты и времени окончания приема заявок, указанной в информационном сообщении. </w:t>
      </w:r>
      <w:r w:rsidRPr="002F338E">
        <w:rPr>
          <w:rFonts w:ascii="Times New Roman" w:eastAsia="Times New Roman" w:hAnsi="Times New Roman" w:cs="Times New Roman"/>
          <w:lang w:eastAsia="zh-CN"/>
        </w:rPr>
        <w:t>В случае направления запроса иностранными лицами такой запрос должен иметь перевод на русский язык.</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С условиями договора аренды земельного участка можно ознакомиться в проекте договора аренды земельного участка, являющегося Приложением 2 к извещению.</w:t>
      </w:r>
    </w:p>
    <w:p w:rsidR="002F338E" w:rsidRPr="002F338E" w:rsidRDefault="002F338E" w:rsidP="002F338E">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2F338E">
        <w:rPr>
          <w:rFonts w:ascii="Times New Roman" w:eastAsia="Times New Roman" w:hAnsi="Times New Roman" w:cs="Times New Roman"/>
          <w:b/>
          <w:bCs/>
          <w:lang w:eastAsia="zh-CN"/>
        </w:rPr>
        <w:t>Требования к участникам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Участник аукциона (далее - участник) – претендент, признанный Организатором аукциона.</w:t>
      </w:r>
    </w:p>
    <w:p w:rsidR="002F338E" w:rsidRDefault="002F338E" w:rsidP="002F338E">
      <w:pPr>
        <w:keepNext/>
        <w:suppressAutoHyphens/>
        <w:spacing w:after="0" w:line="240" w:lineRule="auto"/>
        <w:ind w:firstLine="567"/>
        <w:jc w:val="both"/>
        <w:textAlignment w:val="baseline"/>
        <w:rPr>
          <w:rFonts w:ascii="Times New Roman" w:eastAsia="Times New Roman" w:hAnsi="Times New Roman" w:cs="Times New Roman"/>
          <w:kern w:val="2"/>
          <w:lang w:eastAsia="ar-SA"/>
        </w:rPr>
      </w:pPr>
      <w:r w:rsidRPr="002F338E">
        <w:rPr>
          <w:rFonts w:ascii="Times New Roman" w:eastAsia="Times New Roman" w:hAnsi="Times New Roman" w:cs="Times New Roman"/>
          <w:kern w:val="2"/>
          <w:lang w:eastAsia="ar-SA"/>
        </w:rPr>
        <w:t>К участию в аукционе допускаются физические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2F338E" w:rsidRPr="002F338E" w:rsidRDefault="002F338E" w:rsidP="002F338E">
      <w:pPr>
        <w:numPr>
          <w:ilvl w:val="0"/>
          <w:numId w:val="160"/>
        </w:numPr>
        <w:suppressAutoHyphens/>
        <w:overflowPunct w:val="0"/>
        <w:autoSpaceDE w:val="0"/>
        <w:autoSpaceDN w:val="0"/>
        <w:adjustRightInd w:val="0"/>
        <w:spacing w:after="0" w:line="240" w:lineRule="auto"/>
        <w:ind w:left="0"/>
        <w:jc w:val="center"/>
        <w:textAlignment w:val="baseline"/>
        <w:rPr>
          <w:rFonts w:ascii="Times New Roman" w:eastAsia="Times New Roman" w:hAnsi="Times New Roman" w:cs="Times New Roman"/>
          <w:b/>
          <w:color w:val="000000"/>
          <w:lang w:eastAsia="zh-CN"/>
        </w:rPr>
      </w:pPr>
      <w:r w:rsidRPr="002F338E">
        <w:rPr>
          <w:rFonts w:ascii="Times New Roman" w:eastAsia="Times New Roman" w:hAnsi="Times New Roman" w:cs="Times New Roman"/>
          <w:b/>
          <w:color w:val="000000"/>
          <w:lang w:eastAsia="zh-CN"/>
        </w:rPr>
        <w:t>Порядок подачи (приема) и отзыва заявок на участие в аукционе, а также перечень прилагаемых документов:</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1) Для участия в аукционе заявители представляют в установленный в извещении о проведении аукциона срок следующие документы:</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lastRenderedPageBreak/>
        <w:t>1.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r w:rsidRPr="002F338E">
        <w:rPr>
          <w:rFonts w:ascii="Times New Roman" w:eastAsia="Times New Roman" w:hAnsi="Times New Roman" w:cs="Times New Roman"/>
          <w:lang w:eastAsia="zh-CN"/>
        </w:rPr>
        <w:t>заявка подается путем заполнения ее электронной формы Приложение 1 к извещению)</w:t>
      </w:r>
      <w:r w:rsidRPr="002F338E">
        <w:rPr>
          <w:rFonts w:ascii="Times New Roman" w:eastAsia="Times New Roman" w:hAnsi="Times New Roman" w:cs="Times New Roman"/>
          <w:lang w:eastAsia="ru-RU"/>
        </w:rPr>
        <w:t xml:space="preserve">; </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2. копии документов, удостоверяющих личность заявителя (для граждан);</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F338E" w:rsidRPr="002F338E" w:rsidRDefault="002F338E" w:rsidP="002F338E">
      <w:pPr>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ru-RU"/>
        </w:rPr>
        <w:t xml:space="preserve">4. документы, подтверждающие внесение задатка. </w:t>
      </w:r>
      <w:r w:rsidRPr="002F338E">
        <w:rPr>
          <w:rFonts w:ascii="Times New Roman" w:eastAsia="Times New Roman" w:hAnsi="Times New Roman" w:cs="Times New Roman"/>
          <w:lang w:eastAsia="zh-CN"/>
        </w:rPr>
        <w:t>Представление документов, подтверждающих внесение задатка, признается заключением соглашения о задатке.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Документооборот между претендентами, участниками, продавцом и оператором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лица, имеющего право действовать от имени претендента (далее — электронный документ).</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2) </w:t>
      </w:r>
      <w:r w:rsidRPr="002F338E">
        <w:rPr>
          <w:rFonts w:ascii="Times New Roman" w:eastAsia="Times New Roman" w:hAnsi="Times New Roman" w:cs="Times New Roman"/>
          <w:lang w:eastAsia="zh-CN"/>
        </w:rPr>
        <w:t>Одно лицо имеет право подать только одну заявку.</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3) </w:t>
      </w:r>
      <w:r w:rsidRPr="002F338E">
        <w:rPr>
          <w:rFonts w:ascii="Times New Roman" w:eastAsia="Times New Roman" w:hAnsi="Times New Roman" w:cs="Times New Roman"/>
          <w:lang w:eastAsia="zh-CN"/>
        </w:rPr>
        <w:t xml:space="preserve">Заявки могут быть поданы на электронную площадку с даты и времени начала подачи (приема) заявок, </w:t>
      </w:r>
      <w:r w:rsidRPr="002F338E">
        <w:rPr>
          <w:rFonts w:ascii="Times New Roman" w:eastAsia="Times New Roman" w:hAnsi="Times New Roman" w:cs="Times New Roman"/>
          <w:color w:val="000000"/>
          <w:lang w:eastAsia="zh-CN"/>
        </w:rPr>
        <w:t xml:space="preserve">указанных в п. 1.3 раздела 1 извещения, </w:t>
      </w:r>
      <w:r w:rsidRPr="002F338E">
        <w:rPr>
          <w:rFonts w:ascii="Times New Roman" w:eastAsia="Times New Roman" w:hAnsi="Times New Roman" w:cs="Times New Roman"/>
          <w:lang w:eastAsia="zh-CN"/>
        </w:rPr>
        <w:t xml:space="preserve">до времени и даты окончания подачи (приема) заявок, </w:t>
      </w:r>
      <w:r w:rsidRPr="002F338E">
        <w:rPr>
          <w:rFonts w:ascii="Times New Roman" w:eastAsia="Times New Roman" w:hAnsi="Times New Roman" w:cs="Times New Roman"/>
          <w:color w:val="000000"/>
          <w:lang w:eastAsia="zh-CN"/>
        </w:rPr>
        <w:t>указанных в п. 1.4 раздела 1 извещения.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4) </w:t>
      </w:r>
      <w:r w:rsidRPr="002F338E">
        <w:rPr>
          <w:rFonts w:ascii="Times New Roman" w:eastAsia="Times New Roman" w:hAnsi="Times New Roman" w:cs="Times New Roman"/>
          <w:lang w:eastAsia="zh-CN"/>
        </w:rPr>
        <w:t>Заявки с прилагаемыми к ним документами, поданные с нарушением установленного срока, на электронной площадке не регистрируются.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bCs/>
          <w:lang w:eastAsia="zh-CN"/>
        </w:rPr>
        <w:t xml:space="preserve">5) </w:t>
      </w:r>
      <w:r w:rsidRPr="002F338E">
        <w:rPr>
          <w:rFonts w:ascii="Times New Roman" w:eastAsia="Times New Roman" w:hAnsi="Times New Roman" w:cs="Times New Roman"/>
          <w:lang w:eastAsia="zh-CN"/>
        </w:rPr>
        <w:t xml:space="preserve">Претендент вправе не позднее даты и времени окончания приема заявок, </w:t>
      </w:r>
      <w:r w:rsidRPr="002F338E">
        <w:rPr>
          <w:rFonts w:ascii="Times New Roman" w:eastAsia="Times New Roman" w:hAnsi="Times New Roman" w:cs="Times New Roman"/>
          <w:color w:val="000000"/>
          <w:lang w:eastAsia="zh-CN"/>
        </w:rPr>
        <w:t>указанных в п. 1.4 раздела 1 извещения,</w:t>
      </w:r>
      <w:r w:rsidRPr="002F338E">
        <w:rPr>
          <w:rFonts w:ascii="Times New Roman" w:eastAsia="Times New Roman" w:hAnsi="Times New Roman" w:cs="Times New Roman"/>
          <w:lang w:eastAsia="zh-CN"/>
        </w:rPr>
        <w:t xml:space="preserve"> отозвать заявку путем направления уведомления об отзыве заявки на электронную площадку.</w:t>
      </w:r>
    </w:p>
    <w:p w:rsidR="002F338E" w:rsidRPr="002F338E" w:rsidRDefault="002F338E" w:rsidP="002F338E">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2F338E">
        <w:rPr>
          <w:rFonts w:ascii="Times New Roman" w:eastAsia="Times New Roman" w:hAnsi="Times New Roman" w:cs="Times New Roman"/>
          <w:b/>
          <w:bCs/>
          <w:lang w:eastAsia="zh-CN"/>
        </w:rPr>
        <w:t>Порядок внесения и возврата задатка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1) Для участия в аукционе претенденты перечисляют задаток в размере начальной цены предмета аукциона (размер ежегодной арендной платы). Порядок перечисления (либо возврата) задатка установлен соглашением о гарантийном обеспечении на электронной площадке, размещенном в разделе «Документы Электронной площадки «РТС-тендер» для проведения имущественных торгов».</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2) Для целей выдачи Организатору аукциона задатка претендент перечисляет на счет оператора гарантийное обеспечение. Денежные средства, перечисленные в счет гарантийного обеспечения, учитываются на аналитическом счете претендента, привязанном к счету оператора.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3) Гарантийное обеспечение перечисляется претендентом на следующие реквизиты оператора: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Получатель: ООО «РТС-тендер»</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ИНН: 7710357167, КПП: 773001001</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Банк получателя: Филиал «Корпоративный» ПАО «Совкомбанк»</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Расчетный счет: 40702810512030016362</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Корреспондентский счет:30101810445250000360</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БИК: 044525360</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lang w:eastAsia="zh-CN"/>
        </w:rPr>
        <w:t>4</w:t>
      </w:r>
      <w:r w:rsidRPr="002F338E">
        <w:rPr>
          <w:rFonts w:ascii="Times New Roman" w:eastAsia="Times New Roman" w:hAnsi="Times New Roman" w:cs="Times New Roman"/>
          <w:bCs/>
          <w:lang w:eastAsia="zh-CN"/>
        </w:rPr>
        <w:t xml:space="preserve">) </w:t>
      </w:r>
      <w:r w:rsidRPr="002F338E">
        <w:rPr>
          <w:rFonts w:ascii="Times New Roman" w:eastAsia="Times New Roman" w:hAnsi="Times New Roman" w:cs="Times New Roman"/>
          <w:bCs/>
          <w:color w:val="000000"/>
          <w:lang w:eastAsia="zh-CN"/>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5) Настоящее извещение является публичной офертой для заключения договора о задатке </w:t>
      </w:r>
      <w:r w:rsidRPr="002F338E">
        <w:rPr>
          <w:rFonts w:ascii="Times New Roman" w:eastAsia="Times New Roman" w:hAnsi="Times New Roman" w:cs="Times New Roman"/>
          <w:lang w:eastAsia="zh-CN"/>
        </w:rPr>
        <w:t>в соответствии со статьей 437 Гражданского кодекса Российской Федерации</w:t>
      </w:r>
      <w:r w:rsidRPr="002F338E">
        <w:rPr>
          <w:rFonts w:ascii="Times New Roman" w:eastAsia="Times New Roman" w:hAnsi="Times New Roman" w:cs="Times New Roman"/>
          <w:bCs/>
          <w:lang w:eastAsia="zh-CN"/>
        </w:rPr>
        <w:t>, а п</w:t>
      </w:r>
      <w:r w:rsidRPr="002F338E">
        <w:rPr>
          <w:rFonts w:ascii="Times New Roman" w:eastAsia="Times New Roman" w:hAnsi="Times New Roman" w:cs="Times New Roman"/>
          <w:lang w:eastAsia="zh-CN"/>
        </w:rPr>
        <w:t>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6) </w:t>
      </w:r>
      <w:r w:rsidRPr="002F338E">
        <w:rPr>
          <w:rFonts w:ascii="Times New Roman" w:eastAsia="Times New Roman" w:hAnsi="Times New Roman" w:cs="Times New Roman"/>
          <w:lang w:eastAsia="zh-CN"/>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bCs/>
          <w:lang w:eastAsia="zh-CN"/>
        </w:rPr>
        <w:t>7) В случаях отзыва претендентом заявки:</w:t>
      </w:r>
      <w:r w:rsidRPr="002F338E">
        <w:rPr>
          <w:rFonts w:ascii="Times New Roman" w:eastAsia="Times New Roman" w:hAnsi="Times New Roman" w:cs="Times New Roman"/>
          <w:lang w:eastAsia="zh-CN"/>
        </w:rPr>
        <w:t xml:space="preserve"> в установленном порядке до даты и времени окончания подачи (приема) заявок, поступивший от претендента задаток подлежит возврату в течение 1 (одного) дня с момента получения Оператором уведомления об отзыве заявки;</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8) </w:t>
      </w:r>
      <w:r w:rsidRPr="002F338E">
        <w:rPr>
          <w:rFonts w:ascii="Times New Roman" w:eastAsia="Times New Roman" w:hAnsi="Times New Roman" w:cs="Times New Roman"/>
          <w:lang w:eastAsia="zh-CN"/>
        </w:rPr>
        <w:t xml:space="preserve">Участникам, за исключением победителя аукциона, участника, с которым возможно заключение договора аренды земельного участка после победителя, внесенный задаток возвращается в </w:t>
      </w:r>
      <w:r w:rsidRPr="002F338E">
        <w:rPr>
          <w:rFonts w:ascii="Times New Roman" w:eastAsia="Times New Roman" w:hAnsi="Times New Roman" w:cs="Times New Roman"/>
          <w:bCs/>
          <w:lang w:eastAsia="zh-CN"/>
        </w:rPr>
        <w:t xml:space="preserve">течение 5 (пяти) календарных </w:t>
      </w:r>
      <w:r w:rsidRPr="002F338E">
        <w:rPr>
          <w:rFonts w:ascii="Times New Roman" w:eastAsia="Times New Roman" w:hAnsi="Times New Roman" w:cs="Times New Roman"/>
          <w:lang w:eastAsia="zh-CN"/>
        </w:rPr>
        <w:t>дней с даты подведения итогов (результатов)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bCs/>
          <w:lang w:eastAsia="zh-CN"/>
        </w:rPr>
        <w:t xml:space="preserve">9) </w:t>
      </w:r>
      <w:r w:rsidRPr="002F338E">
        <w:rPr>
          <w:rFonts w:ascii="Times New Roman" w:eastAsia="Times New Roman" w:hAnsi="Times New Roman" w:cs="Times New Roman"/>
          <w:lang w:eastAsia="zh-CN"/>
        </w:rPr>
        <w:t xml:space="preserve">Претендентам, не допущенным к участию в процедуре, внесенный задаток возвращается </w:t>
      </w:r>
      <w:r w:rsidRPr="002F338E">
        <w:rPr>
          <w:rFonts w:ascii="Times New Roman" w:eastAsia="Times New Roman" w:hAnsi="Times New Roman" w:cs="Times New Roman"/>
          <w:bCs/>
          <w:lang w:eastAsia="zh-CN"/>
        </w:rPr>
        <w:t xml:space="preserve">в течение 5 (пяти) календарных </w:t>
      </w:r>
      <w:r w:rsidRPr="002F338E">
        <w:rPr>
          <w:rFonts w:ascii="Times New Roman" w:eastAsia="Times New Roman" w:hAnsi="Times New Roman" w:cs="Times New Roman"/>
          <w:lang w:eastAsia="zh-CN"/>
        </w:rPr>
        <w:t>дней со дня публикации протокола рассмотрении заявок.</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lang w:eastAsia="zh-CN"/>
        </w:rPr>
        <w:t>10) Участнику, с которым возможно заключение договора аренды земельного участка после победителя аукциона, внесенный задаток возвращается в течение 1 (одного) календарного дня со дня предоставления Организатором аукциона на ЭП сведений о заключении договора аренды земельного участка с победителем.</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11) </w:t>
      </w:r>
      <w:r w:rsidRPr="002F338E">
        <w:rPr>
          <w:rFonts w:ascii="Times New Roman" w:eastAsia="Times New Roman" w:hAnsi="Times New Roman" w:cs="Times New Roman"/>
          <w:lang w:eastAsia="zh-CN"/>
        </w:rPr>
        <w:t xml:space="preserve">Задаток, внесенный лицом, впоследствии признанным победителем аукциона, засчитывается </w:t>
      </w:r>
      <w:r w:rsidRPr="002F338E">
        <w:rPr>
          <w:rFonts w:ascii="Times New Roman" w:eastAsia="Times New Roman" w:hAnsi="Times New Roman" w:cs="Times New Roman"/>
          <w:bCs/>
          <w:lang w:eastAsia="zh-CN"/>
        </w:rPr>
        <w:t>в счет арендной платы за земельный участок и</w:t>
      </w:r>
      <w:r w:rsidRPr="002F338E">
        <w:rPr>
          <w:rFonts w:ascii="Times New Roman" w:eastAsia="Times New Roman" w:hAnsi="Times New Roman" w:cs="Times New Roman"/>
          <w:lang w:eastAsia="zh-CN"/>
        </w:rPr>
        <w:t xml:space="preserve"> подлежит перечислению в установленном порядке в бюджет городского поселения Безенчук муниципального района Безенчукский Самарской области в течение 5 (пяти) рабочих дней со дня заключения договора купли-продажи земельного участка. При этом заключение договора купли-продажи земельного участка для победителя процедуры является обязательным.</w:t>
      </w:r>
      <w:r w:rsidRPr="002F338E">
        <w:rPr>
          <w:rFonts w:ascii="Times New Roman" w:eastAsia="Times New Roman" w:hAnsi="Times New Roman" w:cs="Times New Roman"/>
          <w:bCs/>
          <w:lang w:eastAsia="zh-CN"/>
        </w:rPr>
        <w:t xml:space="preserve"> </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lastRenderedPageBreak/>
        <w:t xml:space="preserve">12) </w:t>
      </w:r>
      <w:r w:rsidRPr="002F338E">
        <w:rPr>
          <w:rFonts w:ascii="Times New Roman" w:eastAsia="Times New Roman" w:hAnsi="Times New Roman" w:cs="Times New Roman"/>
          <w:lang w:eastAsia="zh-CN"/>
        </w:rPr>
        <w:t>При уклонении или отказе победителя аукциона от заключения в установленный срок договора купли-продажи земельного участка, победитель аукциона утрачивает право на заключение указанного договора и задаток ему не возвращается. Результаты аукциона аннулируются.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lang w:eastAsia="zh-CN"/>
        </w:rPr>
      </w:pPr>
      <w:r w:rsidRPr="002F338E">
        <w:rPr>
          <w:rFonts w:ascii="Times New Roman" w:eastAsia="Times New Roman" w:hAnsi="Times New Roman" w:cs="Times New Roman"/>
          <w:bCs/>
          <w:lang w:eastAsia="zh-CN"/>
        </w:rPr>
        <w:t xml:space="preserve">13) </w:t>
      </w:r>
      <w:r w:rsidRPr="002F338E">
        <w:rPr>
          <w:rFonts w:ascii="Times New Roman" w:eastAsia="Times New Roman" w:hAnsi="Times New Roman" w:cs="Times New Roman"/>
          <w:lang w:eastAsia="zh-CN"/>
        </w:rPr>
        <w:t xml:space="preserve">В случае отказа Организатора аукциона от проведения аукциона, поступившие задатки возвращаются претендентам/участникам в течение </w:t>
      </w:r>
      <w:r w:rsidRPr="002F338E">
        <w:rPr>
          <w:rFonts w:ascii="Times New Roman" w:eastAsia="Times New Roman" w:hAnsi="Times New Roman" w:cs="Times New Roman"/>
          <w:bCs/>
          <w:lang w:eastAsia="zh-CN"/>
        </w:rPr>
        <w:t>1 (одного)</w:t>
      </w:r>
      <w:r w:rsidRPr="002F338E">
        <w:rPr>
          <w:rFonts w:ascii="Times New Roman" w:eastAsia="Times New Roman" w:hAnsi="Times New Roman" w:cs="Times New Roman"/>
          <w:lang w:eastAsia="zh-CN"/>
        </w:rPr>
        <w:t xml:space="preserve"> дня с момента отмены (аннулирования) Организатором на ЭП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bCs/>
          <w:lang w:eastAsia="zh-CN"/>
        </w:rPr>
        <w:t xml:space="preserve">14) </w:t>
      </w:r>
      <w:r w:rsidRPr="002F338E">
        <w:rPr>
          <w:rFonts w:ascii="Times New Roman" w:eastAsia="Times New Roman" w:hAnsi="Times New Roman" w:cs="Times New Roman"/>
          <w:lang w:eastAsia="zh-CN"/>
        </w:rPr>
        <w:t>В случае изменения реквизитов претендента/участника для возврата задатка, указанных в заявке, претендент/участник должен направить в адрес оператора уведомление об их изменении до дня проведения аукциона, при этом задаток возвращается претенденту/ участнику в порядке, установленном настоящим разделом.</w:t>
      </w:r>
    </w:p>
    <w:p w:rsidR="002F338E" w:rsidRPr="002F338E" w:rsidRDefault="002F338E" w:rsidP="00AF753D">
      <w:pPr>
        <w:numPr>
          <w:ilvl w:val="0"/>
          <w:numId w:val="160"/>
        </w:numPr>
        <w:suppressAutoHyphens/>
        <w:overflowPunct w:val="0"/>
        <w:autoSpaceDE w:val="0"/>
        <w:autoSpaceDN w:val="0"/>
        <w:adjustRightInd w:val="0"/>
        <w:spacing w:after="0" w:line="240" w:lineRule="auto"/>
        <w:ind w:left="0" w:firstLine="0"/>
        <w:contextualSpacing/>
        <w:jc w:val="center"/>
        <w:textAlignment w:val="baseline"/>
        <w:rPr>
          <w:rFonts w:ascii="Times New Roman" w:eastAsia="Times New Roman" w:hAnsi="Times New Roman" w:cs="Times New Roman"/>
          <w:b/>
          <w:lang w:eastAsia="zh-CN"/>
        </w:rPr>
      </w:pPr>
      <w:r w:rsidRPr="002F338E">
        <w:rPr>
          <w:rFonts w:ascii="Times New Roman" w:eastAsia="Times New Roman" w:hAnsi="Times New Roman" w:cs="Times New Roman"/>
          <w:b/>
          <w:lang w:eastAsia="zh-CN"/>
        </w:rPr>
        <w:t>Информация о размере взимаемой с победителя аукциона платы оператору электронной площадки за участие в аукционе</w:t>
      </w:r>
    </w:p>
    <w:p w:rsidR="002F338E" w:rsidRPr="002F338E" w:rsidRDefault="002F338E" w:rsidP="002F338E">
      <w:pPr>
        <w:spacing w:after="0" w:line="240" w:lineRule="auto"/>
        <w:ind w:firstLine="567"/>
        <w:jc w:val="both"/>
        <w:rPr>
          <w:rFonts w:ascii="Times New Roman" w:eastAsia="Times New Roman" w:hAnsi="Times New Roman" w:cs="Times New Roman"/>
          <w:bCs/>
          <w:lang w:eastAsia="ru-RU"/>
        </w:rPr>
      </w:pPr>
      <w:r w:rsidRPr="002F338E">
        <w:rPr>
          <w:rFonts w:ascii="Times New Roman" w:eastAsia="Times New Roman" w:hAnsi="Times New Roman" w:cs="Times New Roman"/>
          <w:lang w:eastAsia="zh-CN"/>
        </w:rPr>
        <w:t>В соответствии с Земельным Кодексом РФ</w:t>
      </w:r>
      <w:r w:rsidRPr="002F338E">
        <w:rPr>
          <w:rFonts w:ascii="Times New Roman" w:eastAsia="Times New Roman" w:hAnsi="Times New Roman" w:cs="Times New Roman"/>
          <w:b/>
          <w:lang w:eastAsia="zh-CN"/>
        </w:rPr>
        <w:t xml:space="preserve"> </w:t>
      </w:r>
      <w:r w:rsidRPr="002F338E">
        <w:rPr>
          <w:rFonts w:ascii="Times New Roman" w:eastAsia="Times New Roman" w:hAnsi="Times New Roman" w:cs="Times New Roman"/>
          <w:bCs/>
          <w:lang w:eastAsia="ru-RU"/>
        </w:rPr>
        <w:t xml:space="preserve">допускается взимание оператором электронной площадки с победителя электронного аукциона или иных лиц, с которыми в соответствии с </w:t>
      </w:r>
      <w:hyperlink r:id="rId12">
        <w:r w:rsidRPr="002F338E">
          <w:rPr>
            <w:rFonts w:ascii="Times New Roman" w:eastAsia="Times New Roman" w:hAnsi="Times New Roman" w:cs="Times New Roman"/>
            <w:bCs/>
            <w:lang w:eastAsia="ru-RU"/>
          </w:rPr>
          <w:t>пунктами 13</w:t>
        </w:r>
      </w:hyperlink>
      <w:r w:rsidRPr="002F338E">
        <w:rPr>
          <w:rFonts w:ascii="Times New Roman" w:eastAsia="Times New Roman" w:hAnsi="Times New Roman" w:cs="Times New Roman"/>
          <w:bCs/>
          <w:lang w:eastAsia="ru-RU"/>
        </w:rPr>
        <w:t xml:space="preserve">, </w:t>
      </w:r>
      <w:hyperlink r:id="rId13">
        <w:r w:rsidRPr="002F338E">
          <w:rPr>
            <w:rFonts w:ascii="Times New Roman" w:eastAsia="Times New Roman" w:hAnsi="Times New Roman" w:cs="Times New Roman"/>
            <w:bCs/>
            <w:lang w:eastAsia="ru-RU"/>
          </w:rPr>
          <w:t>14</w:t>
        </w:r>
      </w:hyperlink>
      <w:r w:rsidRPr="002F338E">
        <w:rPr>
          <w:rFonts w:ascii="Times New Roman" w:eastAsia="Times New Roman" w:hAnsi="Times New Roman" w:cs="Times New Roman"/>
          <w:bCs/>
          <w:lang w:eastAsia="ru-RU"/>
        </w:rPr>
        <w:t xml:space="preserve">, </w:t>
      </w:r>
      <w:hyperlink r:id="rId14">
        <w:r w:rsidRPr="002F338E">
          <w:rPr>
            <w:rFonts w:ascii="Times New Roman" w:eastAsia="Times New Roman" w:hAnsi="Times New Roman" w:cs="Times New Roman"/>
            <w:bCs/>
            <w:lang w:eastAsia="ru-RU"/>
          </w:rPr>
          <w:t>20</w:t>
        </w:r>
      </w:hyperlink>
      <w:r w:rsidRPr="002F338E">
        <w:rPr>
          <w:rFonts w:ascii="Times New Roman" w:eastAsia="Times New Roman" w:hAnsi="Times New Roman" w:cs="Times New Roman"/>
          <w:bCs/>
          <w:lang w:eastAsia="ru-RU"/>
        </w:rPr>
        <w:t xml:space="preserve"> и </w:t>
      </w:r>
      <w:hyperlink r:id="rId15">
        <w:r w:rsidRPr="002F338E">
          <w:rPr>
            <w:rFonts w:ascii="Times New Roman" w:eastAsia="Times New Roman" w:hAnsi="Times New Roman" w:cs="Times New Roman"/>
            <w:bCs/>
            <w:lang w:eastAsia="ru-RU"/>
          </w:rPr>
          <w:t>25 статьи 39.12</w:t>
        </w:r>
      </w:hyperlink>
      <w:r w:rsidRPr="002F338E">
        <w:rPr>
          <w:rFonts w:ascii="Times New Roman" w:eastAsia="Times New Roman" w:hAnsi="Times New Roman" w:cs="Times New Roman"/>
          <w:bCs/>
          <w:lang w:eastAsia="ru-RU"/>
        </w:rPr>
        <w:t xml:space="preserve"> Земельного Кодекса РФ заключается договор аренды земельного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shd w:val="clear" w:color="auto" w:fill="FFFFFF"/>
          <w:lang w:eastAsia="zh-CN"/>
        </w:rPr>
      </w:pPr>
      <w:r w:rsidRPr="002F338E">
        <w:rPr>
          <w:rFonts w:ascii="Times New Roman" w:eastAsia="Times New Roman" w:hAnsi="Times New Roman" w:cs="Times New Roman"/>
          <w:shd w:val="clear" w:color="auto" w:fill="FFFFFF"/>
          <w:lang w:eastAsia="zh-CN"/>
        </w:rPr>
        <w:t xml:space="preserve">Размер тарифа составляет – 1% от начальной цены предмета аукциона и не более 2 000 рублей (включая НДС). </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
          <w:bCs/>
          <w:lang w:eastAsia="zh-CN"/>
        </w:rPr>
      </w:pPr>
      <w:r w:rsidRPr="002F338E">
        <w:rPr>
          <w:rFonts w:ascii="Times New Roman" w:eastAsia="Times New Roman" w:hAnsi="Times New Roman" w:cs="Times New Roman"/>
          <w:shd w:val="clear" w:color="auto" w:fill="FFFFFF"/>
          <w:lang w:eastAsia="zh-CN"/>
        </w:rPr>
        <w:t xml:space="preserve">Данную информацию можно найти на сайте </w:t>
      </w:r>
      <w:hyperlink r:id="rId16">
        <w:r w:rsidRPr="002F338E">
          <w:rPr>
            <w:rFonts w:ascii="Times New Roman" w:eastAsia="Times New Roman" w:hAnsi="Times New Roman" w:cs="Times New Roman"/>
            <w:b/>
            <w:bCs/>
            <w:lang w:eastAsia="zh-CN"/>
          </w:rPr>
          <w:t>www.rts-tender.ru</w:t>
        </w:r>
      </w:hyperlink>
      <w:r w:rsidRPr="002F338E">
        <w:rPr>
          <w:rFonts w:ascii="Times New Roman" w:eastAsia="Times New Roman" w:hAnsi="Times New Roman" w:cs="Times New Roman"/>
          <w:b/>
          <w:bCs/>
          <w:lang w:eastAsia="zh-CN"/>
        </w:rPr>
        <w:t xml:space="preserve"> </w:t>
      </w:r>
      <w:r w:rsidRPr="002F338E">
        <w:rPr>
          <w:rFonts w:ascii="Times New Roman" w:eastAsia="Times New Roman" w:hAnsi="Times New Roman" w:cs="Times New Roman"/>
          <w:bCs/>
          <w:lang w:eastAsia="zh-CN"/>
        </w:rPr>
        <w:t>в разделе</w:t>
      </w:r>
      <w:r w:rsidRPr="002F338E">
        <w:rPr>
          <w:rFonts w:ascii="Times New Roman" w:eastAsia="Times New Roman" w:hAnsi="Times New Roman" w:cs="Times New Roman"/>
          <w:b/>
          <w:bCs/>
          <w:lang w:eastAsia="zh-CN"/>
        </w:rPr>
        <w:t xml:space="preserve"> «тарифы - имущественные торги – общие тарифы – действующие тарифы площадки по имущественным торгам – аренда земельных участков».</w:t>
      </w:r>
    </w:p>
    <w:p w:rsidR="002F338E" w:rsidRPr="002F338E" w:rsidRDefault="002F338E" w:rsidP="002F338E">
      <w:pPr>
        <w:numPr>
          <w:ilvl w:val="0"/>
          <w:numId w:val="160"/>
        </w:numPr>
        <w:suppressAutoHyphens/>
        <w:overflowPunct w:val="0"/>
        <w:autoSpaceDE w:val="0"/>
        <w:autoSpaceDN w:val="0"/>
        <w:adjustRightInd w:val="0"/>
        <w:spacing w:after="0" w:line="240" w:lineRule="auto"/>
        <w:ind w:left="0"/>
        <w:contextualSpacing/>
        <w:jc w:val="center"/>
        <w:textAlignment w:val="baseline"/>
        <w:rPr>
          <w:rFonts w:ascii="Times New Roman" w:eastAsia="Times New Roman" w:hAnsi="Times New Roman" w:cs="Times New Roman"/>
          <w:b/>
          <w:bCs/>
          <w:lang w:eastAsia="zh-CN"/>
        </w:rPr>
      </w:pPr>
      <w:r w:rsidRPr="002F338E">
        <w:rPr>
          <w:rFonts w:ascii="Times New Roman" w:eastAsia="Times New Roman" w:hAnsi="Times New Roman" w:cs="Times New Roman"/>
          <w:b/>
          <w:bCs/>
          <w:lang w:eastAsia="zh-CN"/>
        </w:rPr>
        <w:t>Условия допуска к участию в аукционе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Претендент не допускается к участию в аукционе по следующим основаниям:</w:t>
      </w:r>
    </w:p>
    <w:p w:rsidR="002F338E" w:rsidRPr="002F338E" w:rsidRDefault="002F338E" w:rsidP="002F338E">
      <w:pPr>
        <w:keepNext/>
        <w:suppressAutoHyphens/>
        <w:spacing w:after="0" w:line="240" w:lineRule="auto"/>
        <w:ind w:firstLine="567"/>
        <w:jc w:val="both"/>
        <w:rPr>
          <w:rFonts w:ascii="Times New Roman" w:eastAsia="Lucida Sans Unicode" w:hAnsi="Times New Roman" w:cs="Times New Roman"/>
          <w:lang w:eastAsia="zh-CN" w:bidi="hi-IN"/>
        </w:rPr>
      </w:pPr>
      <w:r w:rsidRPr="002F338E">
        <w:rPr>
          <w:rFonts w:ascii="Times New Roman" w:eastAsia="Lucida Sans Unicode" w:hAnsi="Times New Roman" w:cs="Times New Roman"/>
          <w:lang w:eastAsia="zh-CN" w:bidi="hi-IN"/>
        </w:rPr>
        <w:t>- непредставление необходимых для участия в аукционе документов или представление недостоверных сведений;</w:t>
      </w:r>
    </w:p>
    <w:p w:rsidR="002F338E" w:rsidRPr="002F338E" w:rsidRDefault="002F338E" w:rsidP="002F338E">
      <w:pPr>
        <w:tabs>
          <w:tab w:val="left" w:pos="778"/>
        </w:tabs>
        <w:suppressAutoHyphens/>
        <w:spacing w:after="0" w:line="240" w:lineRule="auto"/>
        <w:ind w:firstLine="567"/>
        <w:jc w:val="both"/>
        <w:textAlignment w:val="baseline"/>
        <w:rPr>
          <w:rFonts w:ascii="Times New Roman" w:eastAsia="Times New Roman" w:hAnsi="Times New Roman" w:cs="Times New Roman"/>
          <w:kern w:val="2"/>
          <w:lang w:eastAsia="ar-SA"/>
        </w:rPr>
      </w:pPr>
      <w:r w:rsidRPr="002F338E">
        <w:rPr>
          <w:rFonts w:ascii="Times New Roman" w:eastAsia="Times New Roman" w:hAnsi="Times New Roman" w:cs="Times New Roman"/>
          <w:kern w:val="2"/>
          <w:lang w:eastAsia="ar-SA"/>
        </w:rPr>
        <w:t>- не поступление задатка на дату рассмотрения заявок на участие в аукционе;</w:t>
      </w:r>
    </w:p>
    <w:p w:rsidR="002F338E" w:rsidRPr="002F338E" w:rsidRDefault="002F338E" w:rsidP="002F338E">
      <w:pPr>
        <w:keepNext/>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p>
    <w:p w:rsidR="002F338E" w:rsidRPr="002F338E" w:rsidRDefault="002F338E" w:rsidP="002F338E">
      <w:pPr>
        <w:suppressAutoHyphens/>
        <w:spacing w:after="0" w:line="240" w:lineRule="auto"/>
        <w:jc w:val="center"/>
        <w:rPr>
          <w:rFonts w:ascii="Times New Roman" w:eastAsia="Times New Roman" w:hAnsi="Times New Roman" w:cs="Times New Roman"/>
          <w:b/>
          <w:bCs/>
          <w:lang w:eastAsia="zh-CN"/>
        </w:rPr>
      </w:pPr>
      <w:r w:rsidRPr="002F338E">
        <w:rPr>
          <w:rFonts w:ascii="Times New Roman" w:eastAsia="Times New Roman" w:hAnsi="Times New Roman" w:cs="Times New Roman"/>
          <w:b/>
          <w:bCs/>
          <w:lang w:eastAsia="zh-CN"/>
        </w:rPr>
        <w:t>10. Порядок определения участников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1) В день определения участников, указанный в извещении, оператор через «личный кабинет» Организатора аукциона обеспечивает доступ Организатора аукциона к поданным претендентами заявкам и прилагаемым к ним документам, а также к журналу приема заявок.</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2) По итогам рассмотрения заявок и прилагаемых к ним документов претендентов и установления факта поступления задатка Организатор аукциона в тот же день подписывает протокол рассмотрения заявок, в котором содержатся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3) Не позднее следующего дня после дня подписания протокола рассмотрения заявок всем претендентам, подавшим заявки, оператором направляются уведомления о признании их участниками или об отказе в таком признании с указанием оснований отказа.</w:t>
      </w:r>
    </w:p>
    <w:p w:rsidR="002F338E" w:rsidRPr="002F338E" w:rsidRDefault="002F338E" w:rsidP="002F338E">
      <w:pPr>
        <w:suppressAutoHyphens/>
        <w:spacing w:after="0" w:line="240" w:lineRule="auto"/>
        <w:jc w:val="center"/>
        <w:rPr>
          <w:rFonts w:ascii="Times New Roman" w:eastAsia="Times New Roman" w:hAnsi="Times New Roman" w:cs="Times New Roman"/>
          <w:b/>
          <w:bCs/>
          <w:lang w:eastAsia="zh-CN"/>
        </w:rPr>
      </w:pPr>
      <w:r w:rsidRPr="002F338E">
        <w:rPr>
          <w:rFonts w:ascii="Times New Roman" w:eastAsia="Times New Roman" w:hAnsi="Times New Roman" w:cs="Times New Roman"/>
          <w:b/>
          <w:lang w:eastAsia="zh-CN"/>
        </w:rPr>
        <w:t>11.</w:t>
      </w:r>
      <w:r w:rsidRPr="002F338E">
        <w:rPr>
          <w:rFonts w:ascii="Times New Roman" w:eastAsia="Times New Roman" w:hAnsi="Times New Roman" w:cs="Times New Roman"/>
          <w:lang w:eastAsia="zh-CN"/>
        </w:rPr>
        <w:t xml:space="preserve"> </w:t>
      </w:r>
      <w:r w:rsidRPr="002F338E">
        <w:rPr>
          <w:rFonts w:ascii="Times New Roman" w:eastAsia="Times New Roman" w:hAnsi="Times New Roman" w:cs="Times New Roman"/>
          <w:b/>
          <w:bCs/>
          <w:lang w:eastAsia="zh-CN"/>
        </w:rPr>
        <w:t>Порядок проведения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1) Участники аукциона, проводимого в электронной форме, участвуют в аукционе под номерами, присвоенными оператором при регистрации заявки.</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2) Аукцион проводится на электронной площадке в день и время, указанные в извещении.</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3) Аукцион не проводится в случаях, если:</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-на участие в аукционе не подано или не принято ни одной заявки, либо принята только одна заявка;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-в результате рассмотрения заявок на участие в аукционе все заявки отклонены;</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-в результате рассмотрения заявок на участие в аукционе участником признан только один претендент;</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-аукцион отменен продавцом;</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-этап подачи предложений о цене по предмету аукциона приостановлен.</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4) С момента начала подачи предложений о цене в ходе электронного аукциона оператор обеспечивает в «личном кабинете» участника возможность Подтверждения (ввода) предложений о цене посредством штатного интерфейса.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5) Предложение о цене предмета аукциона признается подписанное электронной подписью участника.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lastRenderedPageBreak/>
        <w:t>6) При подаче предложений о цене предмета аукциона оператор обеспечивает конфиденциальность информации об участниках.</w:t>
      </w:r>
    </w:p>
    <w:p w:rsidR="002F338E" w:rsidRPr="002F338E" w:rsidRDefault="002F338E" w:rsidP="002F338E">
      <w:pPr>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7) Аукцион проводится путем повышения начальной цены на «шаг аукциона» в соответствии с требованиями, установленными Законодательством, регулирующим земельные отношения, и настоящим извещением.</w:t>
      </w:r>
    </w:p>
    <w:p w:rsidR="002F338E" w:rsidRPr="002F338E" w:rsidRDefault="002F338E" w:rsidP="002F338E">
      <w:pPr>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xml:space="preserve">Начальная цена предмета аукциона устанавливается в размере ежегодной арендной платы. Шаг аукциона установлен в фиксированной сумме в размере 3 процентов начальной цены предмета аукциона и не изменяется в течение всего аукциона. </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8) Во время проведения аукциона оператор обеспечивает доступ участников к закрытой части электронной площадки и возможность подтверждения (представления) ими предложений о цене предмета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9) Со времени начала проведения аукциона оператором размещается: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-в открытой части электронной площадки — информация о начале проведения аукциона с указанием наименования предмета аукциона, начального размера ежегодной арендной платы, «шаг аукциона» в режиме реального времени, подтверждения (не подтверждения) участниками предложения о цене предмета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-в закрытой части электронной площадки — помимо информации, размещаемой в открытой части электронной площадки, также предложения о цене предмета аукциона и время их поступления, текущий «шаг аукциона», время, оставшееся до окончания приема предложений о цене предмета аукциона либо на «шаге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10) В течение одного часа со времени начала проведения аукциона участникам предлагается заявить Предложение о цене предмета аукциона, которое предусматривало бы более высокую цену предмета аукциона, если этого не происходит, аукцион завершается с помощью программно-аппаратных средств электронной площадки.</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Аукцион завершается с помощью программно-аппаратных средств электронной площадки, если в течение 10 (десяти) минут после поступления последнего Предложения о цене ни один участник аукциона не сделал следующего предложения о цене.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11) Программными средствами электронной площадки обеспечивается: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исключение возможности подачи участником предложения о цене предмета аукциона, не соответствующего «шагу аукциона».</w:t>
      </w:r>
    </w:p>
    <w:p w:rsidR="002F338E" w:rsidRPr="002F338E" w:rsidRDefault="002F338E" w:rsidP="002F338E">
      <w:pPr>
        <w:keepNext/>
        <w:keepLines/>
        <w:spacing w:after="0" w:line="240" w:lineRule="auto"/>
        <w:ind w:firstLine="567"/>
        <w:jc w:val="both"/>
        <w:rPr>
          <w:rFonts w:ascii="Times New Roman" w:eastAsia="Times New Roman" w:hAnsi="Times New Roman" w:cs="Times New Roman"/>
          <w:color w:val="000000"/>
          <w:lang w:eastAsia="zh-CN"/>
        </w:rPr>
      </w:pPr>
      <w:r w:rsidRPr="002F338E">
        <w:rPr>
          <w:rFonts w:ascii="Times New Roman" w:eastAsia="Times New Roman" w:hAnsi="Times New Roman" w:cs="Times New Roman"/>
          <w:color w:val="000000"/>
          <w:lang w:eastAsia="zh-CN"/>
        </w:rPr>
        <w:t>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w:t>
      </w:r>
    </w:p>
    <w:p w:rsidR="002F338E" w:rsidRPr="002F338E" w:rsidRDefault="002F338E" w:rsidP="002F338E">
      <w:pPr>
        <w:suppressAutoHyphens/>
        <w:spacing w:after="0" w:line="240" w:lineRule="auto"/>
        <w:jc w:val="center"/>
        <w:rPr>
          <w:rFonts w:ascii="Times New Roman" w:eastAsia="Times New Roman" w:hAnsi="Times New Roman" w:cs="Times New Roman"/>
          <w:b/>
          <w:bCs/>
          <w:lang w:eastAsia="zh-CN"/>
        </w:rPr>
      </w:pPr>
      <w:r w:rsidRPr="002F338E">
        <w:rPr>
          <w:rFonts w:ascii="Times New Roman" w:eastAsia="Times New Roman" w:hAnsi="Times New Roman" w:cs="Times New Roman"/>
          <w:b/>
          <w:lang w:eastAsia="zh-CN"/>
        </w:rPr>
        <w:t xml:space="preserve">12. </w:t>
      </w:r>
      <w:r w:rsidRPr="002F338E">
        <w:rPr>
          <w:rFonts w:ascii="Times New Roman" w:eastAsia="Times New Roman" w:hAnsi="Times New Roman" w:cs="Times New Roman"/>
          <w:b/>
          <w:bCs/>
          <w:lang w:eastAsia="zh-CN"/>
        </w:rPr>
        <w:t>Подведение итогов процедуры</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1) Победителем аукциона признается участник, который предложил наибольший размер ежегодной арендной платы за земельный участок.</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zh-CN"/>
        </w:rPr>
        <w:t xml:space="preserve">2) </w:t>
      </w:r>
      <w:r w:rsidRPr="002F338E">
        <w:rPr>
          <w:rFonts w:ascii="Times New Roman" w:eastAsia="Times New Roman" w:hAnsi="Times New Roman" w:cs="Times New Roman"/>
          <w:lang w:eastAsia="ru-RU"/>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Ход проведения аукциона фиксируется оператором электронной площадки и сведения о проведении аукциона направляются Организатору аукциона в течение 1 (одного) часа с момента завершения аукциона для оформления протокола о результатах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3) Протокол о результатах аукциона удостоверяет право победителя на заключение договора аренды земельного участка, подписывается продавцом и размещается на официальном сайте, не позднее рабочего дня, следующего за днем подведения итогов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4) Процедура считается завершенной со времени подписания продавцом протокола    о результатах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5) Аукцион признается несостоявшимся в следующих случаях:</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по окончании срока подачи заявок была подана только одна заявка;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lastRenderedPageBreak/>
        <w:t>- по окончании срока подачи заявок не подано ни одной заявки;</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на основании результатов рассмотрения заявок принято решение об отказе в допуске к участию в аукционе всех заявителей на участие в аукционе;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в случае если в течение 1 (одного) часа после начала проведения аукциона не поступило ни одного предложения о цене, которое предусматривало бы более высокую цену предмету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Решение о признании аукциона несостоявшимся оформляется протоколом.</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6) После завершения процедуры аукциона и подведения Организатором аукциона итогов аукциона Оператор электронной площадки направляет победителю уведомление, содержащее в том числе информацию о победителе.</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В протоколе о результатах аукциона указывается следующая информация: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1) сведения о месте, дате и времени проведения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2) предмет аукциона, в том числе сведения о местоположении и площади земельного участка;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3) сведения об участниках аукциона, о начальной цене предмета аукциона, последнем и предпоследнем предложениях о цене предмета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5) сведения о последнем предложении о цене предмета аукциона (цена приобретаемого в собственность земельного участка)</w:t>
      </w:r>
    </w:p>
    <w:p w:rsidR="002F338E" w:rsidRPr="002F338E" w:rsidRDefault="002F338E" w:rsidP="002F338E">
      <w:pPr>
        <w:suppressAutoHyphens/>
        <w:spacing w:after="0" w:line="240" w:lineRule="auto"/>
        <w:ind w:firstLine="709"/>
        <w:jc w:val="center"/>
        <w:rPr>
          <w:rFonts w:ascii="Times New Roman" w:eastAsia="Times New Roman" w:hAnsi="Times New Roman" w:cs="Times New Roman"/>
          <w:b/>
          <w:bCs/>
          <w:lang w:eastAsia="zh-CN"/>
        </w:rPr>
      </w:pPr>
      <w:r w:rsidRPr="002F338E">
        <w:rPr>
          <w:rFonts w:ascii="Times New Roman" w:eastAsia="Times New Roman" w:hAnsi="Times New Roman" w:cs="Times New Roman"/>
          <w:b/>
          <w:bCs/>
          <w:lang w:eastAsia="zh-CN"/>
        </w:rPr>
        <w:t>13.</w:t>
      </w:r>
      <w:r w:rsidRPr="002F338E">
        <w:rPr>
          <w:rFonts w:ascii="Times New Roman" w:eastAsia="Times New Roman" w:hAnsi="Times New Roman" w:cs="Times New Roman"/>
          <w:b/>
          <w:bCs/>
          <w:color w:val="FF0000"/>
          <w:lang w:eastAsia="zh-CN"/>
        </w:rPr>
        <w:t> </w:t>
      </w:r>
      <w:r w:rsidRPr="002F338E">
        <w:rPr>
          <w:rFonts w:ascii="Times New Roman" w:eastAsia="Times New Roman" w:hAnsi="Times New Roman" w:cs="Times New Roman"/>
          <w:b/>
          <w:bCs/>
          <w:lang w:eastAsia="zh-CN"/>
        </w:rPr>
        <w:t>Заключение договора купли-продажи</w:t>
      </w:r>
      <w:r w:rsidR="00AF753D">
        <w:rPr>
          <w:rFonts w:ascii="Times New Roman" w:eastAsia="Times New Roman" w:hAnsi="Times New Roman" w:cs="Times New Roman"/>
          <w:b/>
          <w:bCs/>
          <w:lang w:eastAsia="zh-CN"/>
        </w:rPr>
        <w:t xml:space="preserve"> </w:t>
      </w:r>
      <w:r w:rsidRPr="002F338E">
        <w:rPr>
          <w:rFonts w:ascii="Times New Roman" w:eastAsia="Times New Roman" w:hAnsi="Times New Roman" w:cs="Times New Roman"/>
          <w:b/>
          <w:bCs/>
          <w:lang w:eastAsia="zh-CN"/>
        </w:rPr>
        <w:t>земельного участка по результатам аукциона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bCs/>
          <w:iCs/>
          <w:lang w:eastAsia="zh-CN"/>
        </w:rPr>
      </w:pPr>
      <w:r w:rsidRPr="002F338E">
        <w:rPr>
          <w:rFonts w:ascii="Times New Roman" w:eastAsia="Times New Roman" w:hAnsi="Times New Roman" w:cs="Times New Roman"/>
          <w:lang w:eastAsia="zh-CN"/>
        </w:rPr>
        <w:t xml:space="preserve">1) </w:t>
      </w:r>
      <w:r w:rsidRPr="002F338E">
        <w:rPr>
          <w:rFonts w:ascii="Times New Roman" w:eastAsia="Times New Roman" w:hAnsi="Times New Roman" w:cs="Times New Roman"/>
          <w:bCs/>
          <w:iCs/>
          <w:lang w:eastAsia="zh-CN"/>
        </w:rPr>
        <w:t xml:space="preserve">Заключение договора </w:t>
      </w:r>
      <w:r w:rsidRPr="002F338E">
        <w:rPr>
          <w:rFonts w:ascii="Times New Roman" w:eastAsia="Times New Roman" w:hAnsi="Times New Roman" w:cs="Times New Roman"/>
          <w:lang w:eastAsia="zh-CN"/>
        </w:rPr>
        <w:t xml:space="preserve">купли-продажи </w:t>
      </w:r>
      <w:r w:rsidRPr="002F338E">
        <w:rPr>
          <w:rFonts w:ascii="Times New Roman" w:eastAsia="Times New Roman" w:hAnsi="Times New Roman" w:cs="Times New Roman"/>
          <w:bCs/>
          <w:iCs/>
          <w:lang w:eastAsia="zh-CN"/>
        </w:rPr>
        <w:t>земельного участка с победителем по результатам аукциона осуществляется в установленном законодательством Российской Федерации порядке.</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bCs/>
          <w:iCs/>
          <w:lang w:eastAsia="zh-CN"/>
        </w:rPr>
        <w:t>2)</w:t>
      </w:r>
      <w:bookmarkStart w:id="7" w:name="Par0"/>
      <w:bookmarkEnd w:id="7"/>
      <w:r w:rsidRPr="002F338E">
        <w:rPr>
          <w:rFonts w:ascii="Times New Roman" w:eastAsia="Times New Roman" w:hAnsi="Times New Roman" w:cs="Times New Roman"/>
          <w:bCs/>
          <w:iCs/>
          <w:lang w:eastAsia="zh-CN"/>
        </w:rPr>
        <w:t xml:space="preserve"> </w:t>
      </w:r>
      <w:r w:rsidRPr="002F338E">
        <w:rPr>
          <w:rFonts w:ascii="Times New Roman" w:eastAsia="Times New Roman" w:hAnsi="Times New Roman" w:cs="Times New Roman"/>
          <w:lang w:eastAsia="ru-RU"/>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bCs/>
          <w:iCs/>
          <w:lang w:eastAsia="zh-CN"/>
        </w:rPr>
        <w:t xml:space="preserve">3) </w:t>
      </w:r>
      <w:r w:rsidRPr="002F338E">
        <w:rPr>
          <w:rFonts w:ascii="Times New Roman" w:eastAsia="Times New Roman" w:hAnsi="Times New Roman" w:cs="Times New Roman"/>
          <w:lang w:eastAsia="ru-RU"/>
        </w:rPr>
        <w:t xml:space="preserve">Организатор аукциона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земельного участка в пятидневный срок со дня составления протокола о результатах аукциона. При этом договор </w:t>
      </w:r>
      <w:r w:rsidRPr="002F338E">
        <w:rPr>
          <w:rFonts w:ascii="Times New Roman" w:eastAsia="Times New Roman" w:hAnsi="Times New Roman" w:cs="Times New Roman"/>
          <w:lang w:eastAsia="zh-CN"/>
        </w:rPr>
        <w:t>купли-продажи</w:t>
      </w:r>
      <w:r w:rsidRPr="002F338E">
        <w:rPr>
          <w:rFonts w:ascii="Times New Roman" w:eastAsia="Times New Roman" w:hAnsi="Times New Roman" w:cs="Times New Roman"/>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w:t>
      </w:r>
      <w:r w:rsidRPr="002F338E">
        <w:rPr>
          <w:rFonts w:ascii="Times New Roman" w:eastAsia="Times New Roman" w:hAnsi="Times New Roman" w:cs="Times New Roman"/>
          <w:color w:val="000000"/>
          <w:lang w:eastAsia="ru-RU"/>
        </w:rPr>
        <w:t>официальном сайте.</w:t>
      </w:r>
    </w:p>
    <w:p w:rsidR="002F338E" w:rsidRPr="002F338E" w:rsidRDefault="002F338E" w:rsidP="002F338E">
      <w:pPr>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bCs/>
          <w:iCs/>
          <w:lang w:eastAsia="zh-CN"/>
        </w:rPr>
        <w:t xml:space="preserve">4) </w:t>
      </w:r>
      <w:r w:rsidRPr="002F338E">
        <w:rPr>
          <w:rFonts w:ascii="Times New Roman" w:eastAsia="Times New Roman" w:hAnsi="Times New Roman" w:cs="Times New Roman"/>
          <w:lang w:eastAsia="ru-RU"/>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bCs/>
          <w:iCs/>
          <w:lang w:eastAsia="zh-CN"/>
        </w:rPr>
        <w:t xml:space="preserve">5)  </w:t>
      </w:r>
      <w:r w:rsidRPr="002F338E">
        <w:rPr>
          <w:rFonts w:ascii="Times New Roman" w:eastAsia="Times New Roman" w:hAnsi="Times New Roman" w:cs="Times New Roman"/>
          <w:color w:val="000000"/>
          <w:lang w:eastAsia="zh-CN"/>
        </w:rPr>
        <w:t xml:space="preserve">Договор купли-продажи земельного участка должен быть подписан и предоставлен Организатору аукциона в течение </w:t>
      </w:r>
      <w:bookmarkStart w:id="8" w:name="_Hlk193459526"/>
      <w:r w:rsidRPr="002F338E">
        <w:rPr>
          <w:rFonts w:ascii="Times New Roman" w:eastAsia="Times New Roman" w:hAnsi="Times New Roman" w:cs="Times New Roman"/>
          <w:color w:val="000000"/>
          <w:lang w:eastAsia="zh-CN"/>
        </w:rPr>
        <w:t xml:space="preserve">10 (десяти) рабочих дней </w:t>
      </w:r>
      <w:bookmarkEnd w:id="8"/>
      <w:r w:rsidRPr="002F338E">
        <w:rPr>
          <w:rFonts w:ascii="Times New Roman" w:eastAsia="Times New Roman" w:hAnsi="Times New Roman" w:cs="Times New Roman"/>
          <w:color w:val="000000"/>
          <w:lang w:eastAsia="zh-CN"/>
        </w:rPr>
        <w:t xml:space="preserve">со дня направления Организатором его победителю аукциона, </w:t>
      </w:r>
      <w:r w:rsidRPr="002F338E">
        <w:rPr>
          <w:rFonts w:ascii="Times New Roman" w:eastAsia="Times New Roman" w:hAnsi="Times New Roman" w:cs="Times New Roman"/>
          <w:lang w:eastAsia="zh-CN"/>
        </w:rPr>
        <w:t>лицу, подавшему единственную заявку на участие в аукционе, заявителю, признанному единственным участником аукциона, или единственному принявшему участие в аукционе участнику.</w:t>
      </w:r>
    </w:p>
    <w:p w:rsidR="002F338E" w:rsidRPr="002F338E" w:rsidRDefault="002F338E" w:rsidP="002F338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bCs/>
          <w:iCs/>
          <w:lang w:eastAsia="zh-CN"/>
        </w:rPr>
        <w:t xml:space="preserve">6) </w:t>
      </w:r>
      <w:r w:rsidRPr="002F338E">
        <w:rPr>
          <w:rFonts w:ascii="Times New Roman" w:eastAsia="Times New Roman" w:hAnsi="Times New Roman" w:cs="Times New Roman"/>
          <w:lang w:eastAsia="ru-RU"/>
        </w:rPr>
        <w:t xml:space="preserve">Если договор купли-продажи земельного участка в течение </w:t>
      </w:r>
      <w:r w:rsidRPr="002F338E">
        <w:rPr>
          <w:rFonts w:ascii="Times New Roman" w:eastAsia="Times New Roman" w:hAnsi="Times New Roman" w:cs="Times New Roman"/>
          <w:color w:val="000000"/>
          <w:lang w:eastAsia="zh-CN"/>
        </w:rPr>
        <w:t>10 (</w:t>
      </w:r>
      <w:r w:rsidRPr="002F338E">
        <w:rPr>
          <w:rFonts w:ascii="Times New Roman" w:eastAsia="Times New Roman" w:hAnsi="Times New Roman" w:cs="Times New Roman"/>
          <w:lang w:eastAsia="ru-RU"/>
        </w:rPr>
        <w:t>десяти) рабочих дней со дня направления победителю аукциона проектов указанных договоров не были им подписаны и представлены Организатору аукциона, Организатор аукциона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2F338E" w:rsidRPr="002F338E" w:rsidRDefault="002F338E" w:rsidP="002F338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2F338E">
        <w:rPr>
          <w:rFonts w:ascii="Times New Roman" w:eastAsia="Times New Roman" w:hAnsi="Times New Roman" w:cs="Times New Roman"/>
          <w:bCs/>
          <w:iCs/>
          <w:lang w:eastAsia="zh-CN"/>
        </w:rPr>
        <w:t xml:space="preserve">7) </w:t>
      </w:r>
      <w:r w:rsidRPr="002F338E">
        <w:rPr>
          <w:rFonts w:ascii="Times New Roman" w:eastAsia="Times New Roman" w:hAnsi="Times New Roman" w:cs="Times New Roman"/>
          <w:lang w:eastAsia="ru-RU"/>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организатору аукциона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lang w:eastAsia="zh-CN"/>
        </w:rPr>
      </w:pPr>
      <w:r w:rsidRPr="002F338E">
        <w:rPr>
          <w:rFonts w:ascii="Times New Roman" w:eastAsia="Times New Roman" w:hAnsi="Times New Roman" w:cs="Times New Roman"/>
          <w:bCs/>
          <w:iCs/>
          <w:lang w:eastAsia="zh-CN"/>
        </w:rPr>
        <w:t xml:space="preserve">8) </w:t>
      </w:r>
      <w:r w:rsidRPr="002F338E">
        <w:rPr>
          <w:rFonts w:ascii="Times New Roman" w:eastAsia="Times New Roman" w:hAnsi="Times New Roman" w:cs="Times New Roman"/>
          <w:lang w:eastAsia="zh-CN"/>
        </w:rPr>
        <w:t>Сведения о победителях аукциона, уклонившихся от заключения договора</w:t>
      </w:r>
      <w:r w:rsidRPr="002F338E">
        <w:rPr>
          <w:rFonts w:ascii="Times New Roman" w:eastAsia="Times New Roman" w:hAnsi="Times New Roman" w:cs="Times New Roman"/>
          <w:lang w:eastAsia="ru-RU"/>
        </w:rPr>
        <w:t xml:space="preserve"> </w:t>
      </w:r>
      <w:r w:rsidRPr="002F338E">
        <w:rPr>
          <w:rFonts w:ascii="Times New Roman" w:eastAsia="Times New Roman" w:hAnsi="Times New Roman" w:cs="Times New Roman"/>
          <w:lang w:eastAsia="zh-CN"/>
        </w:rPr>
        <w:t>купли-продажи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аукциона.</w:t>
      </w:r>
    </w:p>
    <w:p w:rsidR="002F338E" w:rsidRPr="002F338E" w:rsidRDefault="002F338E" w:rsidP="002F338E">
      <w:pPr>
        <w:suppressAutoHyphens/>
        <w:spacing w:after="0" w:line="240" w:lineRule="auto"/>
        <w:jc w:val="center"/>
        <w:rPr>
          <w:rFonts w:ascii="Times New Roman" w:eastAsia="Times New Roman" w:hAnsi="Times New Roman" w:cs="Times New Roman"/>
          <w:b/>
          <w:bCs/>
          <w:iCs/>
          <w:lang w:eastAsia="zh-CN"/>
        </w:rPr>
      </w:pPr>
      <w:r w:rsidRPr="002F338E">
        <w:rPr>
          <w:rFonts w:ascii="Times New Roman" w:eastAsia="Times New Roman" w:hAnsi="Times New Roman" w:cs="Times New Roman"/>
          <w:b/>
          <w:bCs/>
          <w:iCs/>
          <w:lang w:eastAsia="zh-CN"/>
        </w:rPr>
        <w:t>14. Заключительные положения</w:t>
      </w:r>
    </w:p>
    <w:p w:rsidR="002F338E" w:rsidRPr="002F338E" w:rsidRDefault="002F338E" w:rsidP="002F338E">
      <w:pPr>
        <w:suppressAutoHyphens/>
        <w:spacing w:after="0" w:line="240" w:lineRule="auto"/>
        <w:ind w:firstLine="567"/>
        <w:jc w:val="both"/>
        <w:rPr>
          <w:rFonts w:ascii="Times New Roman" w:eastAsia="Times New Roman" w:hAnsi="Times New Roman" w:cs="Times New Roman"/>
          <w:color w:val="FF0000"/>
          <w:lang w:eastAsia="zh-CN"/>
        </w:rPr>
      </w:pPr>
      <w:r w:rsidRPr="002F338E">
        <w:rPr>
          <w:rFonts w:ascii="Times New Roman" w:eastAsia="Times New Roman" w:hAnsi="Times New Roman" w:cs="Times New Roman"/>
          <w:bCs/>
          <w:iCs/>
          <w:color w:val="333333"/>
          <w:lang w:eastAsia="zh-CN"/>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636E50" w:rsidRPr="00636E50" w:rsidRDefault="00636E50" w:rsidP="002F338E">
      <w:pPr>
        <w:suppressAutoHyphens/>
        <w:spacing w:after="0" w:line="240" w:lineRule="auto"/>
        <w:jc w:val="center"/>
        <w:rPr>
          <w:rFonts w:ascii="Times New Roman" w:eastAsia="Times New Roman" w:hAnsi="Times New Roman" w:cs="Times New Roman"/>
          <w:b/>
          <w:sz w:val="8"/>
          <w:szCs w:val="8"/>
          <w:lang w:eastAsia="zh-CN"/>
        </w:rPr>
      </w:pPr>
    </w:p>
    <w:p w:rsidR="002F338E" w:rsidRPr="002F338E" w:rsidRDefault="002F338E" w:rsidP="002F338E">
      <w:pPr>
        <w:suppressAutoHyphens/>
        <w:spacing w:after="0" w:line="240" w:lineRule="auto"/>
        <w:jc w:val="center"/>
        <w:rPr>
          <w:rFonts w:ascii="Times New Roman" w:eastAsia="Times New Roman" w:hAnsi="Times New Roman" w:cs="Times New Roman"/>
          <w:b/>
          <w:lang w:eastAsia="zh-CN"/>
        </w:rPr>
      </w:pPr>
      <w:r w:rsidRPr="002F338E">
        <w:rPr>
          <w:rFonts w:ascii="Times New Roman" w:eastAsia="Times New Roman" w:hAnsi="Times New Roman" w:cs="Times New Roman"/>
          <w:b/>
          <w:lang w:eastAsia="zh-CN"/>
        </w:rPr>
        <w:t>ЗАЯВКА НА УЧАСТИЕ В АУКЦИОНЕ В ЭЛЕКТРОННОЙ ФОРМЕ</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b/>
          <w:lang w:eastAsia="zh-CN"/>
        </w:rPr>
        <w:t xml:space="preserve">В </w:t>
      </w:r>
      <w:r w:rsidRPr="002F338E">
        <w:rPr>
          <w:rFonts w:ascii="Times New Roman" w:eastAsia="Times New Roman" w:hAnsi="Times New Roman" w:cs="Times New Roman"/>
          <w:b/>
          <w:bCs/>
          <w:lang w:eastAsia="zh-CN"/>
        </w:rPr>
        <w:t>Аукционную комиссию</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b/>
          <w:lang w:eastAsia="zh-CN"/>
        </w:rPr>
        <w:t>Заявитель</w:t>
      </w:r>
      <w:r w:rsidRPr="002F338E">
        <w:rPr>
          <w:rFonts w:ascii="Times New Roman" w:eastAsia="Times New Roman" w:hAnsi="Times New Roman" w:cs="Times New Roman"/>
          <w:lang w:eastAsia="zh-CN"/>
        </w:rPr>
        <w:t xml:space="preserve"> ____________________________________________________________________________________________________</w:t>
      </w:r>
    </w:p>
    <w:p w:rsidR="002F338E" w:rsidRPr="002F338E" w:rsidRDefault="002F338E" w:rsidP="002F338E">
      <w:pPr>
        <w:suppressAutoHyphens/>
        <w:spacing w:after="0" w:line="240" w:lineRule="auto"/>
        <w:jc w:val="center"/>
        <w:rPr>
          <w:rFonts w:ascii="Times New Roman" w:eastAsia="Times New Roman" w:hAnsi="Times New Roman" w:cs="Times New Roman"/>
          <w:lang w:eastAsia="zh-CN"/>
        </w:rPr>
      </w:pPr>
      <w:r w:rsidRPr="002F338E">
        <w:rPr>
          <w:rFonts w:ascii="Times New Roman" w:eastAsia="Times New Roman" w:hAnsi="Times New Roman" w:cs="Times New Roman"/>
          <w:lang w:eastAsia="zh-CN"/>
        </w:rPr>
        <w:lastRenderedPageBreak/>
        <w:t xml:space="preserve">           (</w:t>
      </w:r>
      <w:r w:rsidRPr="002F338E">
        <w:rPr>
          <w:rFonts w:ascii="Times New Roman" w:eastAsia="Times New Roman" w:hAnsi="Times New Roman" w:cs="Times New Roman"/>
          <w:bCs/>
          <w:lang w:eastAsia="zh-CN"/>
        </w:rPr>
        <w:t>Ф.И.О., гражданина,  индивидуального предпринимателя,</w:t>
      </w:r>
      <w:r w:rsidRPr="002F338E">
        <w:rPr>
          <w:rFonts w:ascii="Times New Roman" w:eastAsia="Times New Roman" w:hAnsi="Times New Roman" w:cs="Times New Roman"/>
          <w:bCs/>
          <w:lang w:eastAsia="zh-CN"/>
        </w:rPr>
        <w:br/>
        <w:t>наименование юридического лица с указанием организационно-правовой формы</w:t>
      </w:r>
      <w:r w:rsidRPr="002F338E">
        <w:rPr>
          <w:rFonts w:ascii="Times New Roman" w:eastAsia="Times New Roman" w:hAnsi="Times New Roman" w:cs="Times New Roman"/>
          <w:lang w:eastAsia="zh-CN"/>
        </w:rPr>
        <w:t>)</w:t>
      </w:r>
    </w:p>
    <w:p w:rsidR="002F338E" w:rsidRPr="002F338E" w:rsidRDefault="002F338E" w:rsidP="002F338E">
      <w:pPr>
        <w:suppressAutoHyphens/>
        <w:spacing w:after="0" w:line="240" w:lineRule="auto"/>
        <w:jc w:val="center"/>
        <w:rPr>
          <w:rFonts w:ascii="Times New Roman" w:eastAsia="Times New Roman" w:hAnsi="Times New Roman" w:cs="Times New Roman"/>
          <w:lang w:eastAsia="zh-CN"/>
        </w:rPr>
      </w:pPr>
      <w:r w:rsidRPr="002F338E">
        <w:rPr>
          <w:rFonts w:ascii="Times New Roman" w:eastAsia="Times New Roman" w:hAnsi="Times New Roman" w:cs="Times New Roman"/>
          <w:b/>
          <w:lang w:eastAsia="zh-CN"/>
        </w:rPr>
        <w:t>в лице</w:t>
      </w:r>
      <w:r w:rsidRPr="002F338E">
        <w:rPr>
          <w:rFonts w:ascii="Times New Roman" w:eastAsia="Times New Roman" w:hAnsi="Times New Roman" w:cs="Times New Roman"/>
          <w:lang w:eastAsia="zh-CN"/>
        </w:rPr>
        <w:t xml:space="preserve"> ____________________________________________________________________________________________________</w:t>
      </w:r>
    </w:p>
    <w:p w:rsidR="002F338E" w:rsidRPr="002F338E" w:rsidRDefault="002F338E" w:rsidP="002F338E">
      <w:pPr>
        <w:suppressAutoHyphens/>
        <w:spacing w:after="0" w:line="240" w:lineRule="auto"/>
        <w:jc w:val="center"/>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w:t>
      </w:r>
      <w:r w:rsidRPr="002F338E">
        <w:rPr>
          <w:rFonts w:ascii="Times New Roman" w:eastAsia="Times New Roman" w:hAnsi="Times New Roman" w:cs="Times New Roman"/>
          <w:bCs/>
          <w:lang w:eastAsia="zh-CN"/>
        </w:rPr>
        <w:t>Ф.И.О. руководителя юридического лица или уполномоченного лица, лица действующего на основании доверенности</w:t>
      </w:r>
      <w:r w:rsidRPr="002F338E">
        <w:rPr>
          <w:rFonts w:ascii="Times New Roman" w:eastAsia="Times New Roman" w:hAnsi="Times New Roman" w:cs="Times New Roman"/>
          <w:lang w:eastAsia="zh-CN"/>
        </w:rPr>
        <w:t>)</w:t>
      </w:r>
    </w:p>
    <w:p w:rsidR="002F338E" w:rsidRPr="002F338E" w:rsidRDefault="002F338E" w:rsidP="002F338E">
      <w:pPr>
        <w:suppressAutoHyphens/>
        <w:spacing w:after="0" w:line="240" w:lineRule="auto"/>
        <w:jc w:val="both"/>
        <w:rPr>
          <w:rFonts w:ascii="Times New Roman" w:eastAsia="Times New Roman" w:hAnsi="Times New Roman" w:cs="Times New Roman"/>
          <w:b/>
          <w:bCs/>
          <w:lang w:eastAsia="zh-CN"/>
        </w:rPr>
      </w:pPr>
      <w:r w:rsidRPr="002F338E">
        <w:rPr>
          <w:rFonts w:ascii="Times New Roman" w:eastAsia="Times New Roman" w:hAnsi="Times New Roman" w:cs="Times New Roman"/>
          <w:b/>
          <w:bCs/>
          <w:lang w:eastAsia="zh-CN"/>
        </w:rPr>
        <w:t>действующего на основании</w:t>
      </w:r>
      <w:r w:rsidRPr="002F338E">
        <w:rPr>
          <w:rFonts w:ascii="Times New Roman" w:eastAsia="Times New Roman" w:hAnsi="Times New Roman" w:cs="Times New Roman"/>
          <w:b/>
          <w:bCs/>
          <w:vertAlign w:val="superscript"/>
          <w:lang w:eastAsia="zh-CN"/>
        </w:rPr>
        <w:footnoteReference w:id="1"/>
      </w:r>
      <w:r w:rsidRPr="002F338E">
        <w:rPr>
          <w:rFonts w:ascii="Times New Roman" w:eastAsia="Times New Roman" w:hAnsi="Times New Roman" w:cs="Times New Roman"/>
          <w:lang w:eastAsia="zh-CN"/>
        </w:rPr>
        <w:t>________________________________________________________________________</w:t>
      </w:r>
    </w:p>
    <w:p w:rsidR="002F338E" w:rsidRPr="002F338E" w:rsidRDefault="002F338E" w:rsidP="002F338E">
      <w:pPr>
        <w:suppressAutoHyphens/>
        <w:spacing w:after="0" w:line="240" w:lineRule="auto"/>
        <w:jc w:val="center"/>
        <w:rPr>
          <w:rFonts w:ascii="Times New Roman" w:eastAsia="Times New Roman" w:hAnsi="Times New Roman" w:cs="Times New Roman"/>
          <w:b/>
          <w:lang w:eastAsia="zh-CN"/>
        </w:rPr>
      </w:pPr>
      <w:r w:rsidRPr="002F338E">
        <w:rPr>
          <w:rFonts w:ascii="Times New Roman" w:eastAsia="Times New Roman" w:hAnsi="Times New Roman" w:cs="Times New Roman"/>
          <w:lang w:eastAsia="zh-CN"/>
        </w:rPr>
        <w:t>(Устав, Положение, Соглашение, Доверенности и т.д.)</w:t>
      </w:r>
    </w:p>
    <w:tbl>
      <w:tblPr>
        <w:tblW w:w="10678" w:type="dxa"/>
        <w:tblInd w:w="250" w:type="dxa"/>
        <w:tblLayout w:type="fixed"/>
        <w:tblLook w:val="0000" w:firstRow="0" w:lastRow="0" w:firstColumn="0" w:lastColumn="0" w:noHBand="0" w:noVBand="0"/>
      </w:tblPr>
      <w:tblGrid>
        <w:gridCol w:w="10678"/>
      </w:tblGrid>
      <w:tr w:rsidR="002F338E" w:rsidRPr="002F338E" w:rsidTr="00AF753D">
        <w:trPr>
          <w:trHeight w:val="1124"/>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Паспортные данные Заявителя: серия……………………№ ………………………………., дата выдачи «…....» ………………..…....</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кем выдан………………………………….………………………………………………………………………….</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Адрес: ………………….……………………………………….…………………………………………………….</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Контактный телефон ……………………….………………………………………………………………………………………..</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xml:space="preserve">ОГРНИП ……………………………………………………………………………………………………………….. </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ИНН………………………………….. КПП ……………………………………… ОГРН………………………………………………….</w:t>
            </w:r>
          </w:p>
        </w:tc>
      </w:tr>
      <w:tr w:rsidR="002F338E" w:rsidRPr="002F338E" w:rsidTr="00AF753D">
        <w:trPr>
          <w:trHeight w:val="1179"/>
        </w:trPr>
        <w:tc>
          <w:tcPr>
            <w:tcW w:w="10678"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2F338E" w:rsidRPr="002F338E" w:rsidRDefault="002F338E" w:rsidP="002F338E">
            <w:pPr>
              <w:suppressAutoHyphens/>
              <w:spacing w:after="0" w:line="240" w:lineRule="auto"/>
              <w:rPr>
                <w:rFonts w:ascii="Times New Roman" w:eastAsia="Times New Roman" w:hAnsi="Times New Roman" w:cs="Times New Roman"/>
                <w:b/>
                <w:lang w:eastAsia="zh-CN"/>
              </w:rPr>
            </w:pPr>
            <w:r w:rsidRPr="002F338E">
              <w:rPr>
                <w:rFonts w:ascii="Times New Roman" w:eastAsia="Times New Roman" w:hAnsi="Times New Roman" w:cs="Times New Roman"/>
                <w:b/>
                <w:lang w:eastAsia="zh-CN"/>
              </w:rPr>
              <w:t>Представитель Заявителя</w:t>
            </w:r>
            <w:r w:rsidRPr="002F338E">
              <w:rPr>
                <w:rFonts w:ascii="Times New Roman" w:eastAsia="Times New Roman" w:hAnsi="Times New Roman" w:cs="Times New Roman"/>
                <w:b/>
                <w:vertAlign w:val="superscript"/>
                <w:lang w:eastAsia="zh-CN"/>
              </w:rPr>
              <w:footnoteReference w:id="2"/>
            </w:r>
            <w:r w:rsidRPr="002F338E">
              <w:rPr>
                <w:rFonts w:ascii="Times New Roman" w:eastAsia="Times New Roman" w:hAnsi="Times New Roman" w:cs="Times New Roman"/>
                <w:lang w:eastAsia="zh-CN"/>
              </w:rPr>
              <w:t>……………………………………(Ф.И.О.)…………………………………………………………..…….</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Паспортные данные представителя: серия …………....……№ ………………., дата выдачи «…....» ……...………………...…..........</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кем выдан ..………………………….……………………………..………………………………………...................</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Адрес:……………………………………………………………………………………………………………………</w:t>
            </w:r>
          </w:p>
          <w:p w:rsidR="002F338E" w:rsidRPr="002F338E" w:rsidRDefault="002F338E" w:rsidP="002F338E">
            <w:pPr>
              <w:suppressAutoHyphens/>
              <w:spacing w:after="0" w:line="240" w:lineRule="auto"/>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Контактный телефон ……..………………………………………………………………………………….……</w:t>
            </w:r>
          </w:p>
        </w:tc>
      </w:tr>
    </w:tbl>
    <w:p w:rsidR="002F338E" w:rsidRPr="002F338E" w:rsidRDefault="002F338E" w:rsidP="002F338E">
      <w:pPr>
        <w:widowControl w:val="0"/>
        <w:suppressAutoHyphens/>
        <w:autoSpaceDE w:val="0"/>
        <w:spacing w:after="0" w:line="240" w:lineRule="auto"/>
        <w:ind w:hanging="1"/>
        <w:jc w:val="both"/>
        <w:rPr>
          <w:rFonts w:ascii="Times New Roman" w:eastAsia="Times New Roman" w:hAnsi="Times New Roman" w:cs="Times New Roman"/>
          <w:b/>
          <w:lang w:eastAsia="zh-CN"/>
        </w:rPr>
      </w:pPr>
      <w:r w:rsidRPr="002F338E">
        <w:rPr>
          <w:rFonts w:ascii="Times New Roman" w:eastAsia="Times New Roman" w:hAnsi="Times New Roman" w:cs="Times New Roman"/>
          <w:lang w:eastAsia="zh-CN"/>
        </w:rPr>
        <w:tab/>
      </w:r>
      <w:r w:rsidRPr="002F338E">
        <w:rPr>
          <w:rFonts w:ascii="Times New Roman" w:eastAsia="Times New Roman" w:hAnsi="Times New Roman" w:cs="Times New Roman"/>
          <w:b/>
          <w:lang w:eastAsia="zh-CN"/>
        </w:rPr>
        <w:t xml:space="preserve">принял решение об участии в аукционе в электронной форме, и обязуется обеспечить поступление задатка в размере _____________________________ руб. </w:t>
      </w:r>
      <w:r w:rsidRPr="002F338E">
        <w:rPr>
          <w:rFonts w:ascii="Times New Roman" w:eastAsia="Times New Roman" w:hAnsi="Times New Roman" w:cs="Times New Roman"/>
          <w:lang w:eastAsia="zh-CN"/>
        </w:rPr>
        <w:t xml:space="preserve">__________________________(сумма прописью), </w:t>
      </w:r>
      <w:r w:rsidRPr="002F338E">
        <w:rPr>
          <w:rFonts w:ascii="Times New Roman" w:eastAsia="Times New Roman" w:hAnsi="Times New Roman" w:cs="Times New Roman"/>
          <w:b/>
          <w:lang w:eastAsia="zh-CN"/>
        </w:rPr>
        <w:t>в сроки и в порядке, установленные</w:t>
      </w:r>
      <w:r w:rsidR="00AF753D">
        <w:rPr>
          <w:rFonts w:ascii="Times New Roman" w:eastAsia="Times New Roman" w:hAnsi="Times New Roman" w:cs="Times New Roman"/>
          <w:b/>
          <w:lang w:eastAsia="zh-CN"/>
        </w:rPr>
        <w:t xml:space="preserve"> </w:t>
      </w:r>
      <w:r w:rsidRPr="002F338E">
        <w:rPr>
          <w:rFonts w:ascii="Times New Roman" w:eastAsia="Times New Roman" w:hAnsi="Times New Roman" w:cs="Times New Roman"/>
          <w:b/>
          <w:lang w:eastAsia="zh-CN"/>
        </w:rPr>
        <w:t>в Извещении о проведении аукциона в электронной форме, и в соответствии с Регламентом Оператора электронной площадки.</w:t>
      </w:r>
    </w:p>
    <w:p w:rsidR="002F338E" w:rsidRPr="002F338E" w:rsidRDefault="002F338E" w:rsidP="00AF753D">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Заявитель обязуется:</w:t>
      </w:r>
    </w:p>
    <w:p w:rsidR="002F338E" w:rsidRPr="002F338E" w:rsidRDefault="002F338E" w:rsidP="00AF753D">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Соблюдать условия и порядок проведения аукциона в электронной форме, содержащиеся в Извещении о проведении аукциона в электронной форме и Регламенте Оператора электронной площадки.</w:t>
      </w:r>
      <w:r w:rsidRPr="002F338E">
        <w:rPr>
          <w:rFonts w:ascii="Times New Roman" w:eastAsia="Times New Roman" w:hAnsi="Times New Roman" w:cs="Times New Roman"/>
          <w:vertAlign w:val="superscript"/>
          <w:lang w:eastAsia="zh-CN"/>
        </w:rPr>
        <w:footnoteReference w:id="3"/>
      </w:r>
    </w:p>
    <w:p w:rsidR="002F338E" w:rsidRPr="002F338E" w:rsidRDefault="002F338E" w:rsidP="00AF753D">
      <w:pPr>
        <w:numPr>
          <w:ilvl w:val="1"/>
          <w:numId w:val="162"/>
        </w:numPr>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В случае признания Победителем аукциона в электронной форме, а также в иных случаях, предусмотренных пунктами 13 и 14 статьи 39.12 Земельного кодекса Российской Федерации, заключить договор с Арендодателем (Продавцом) в соответствии с порядком, сроками и требованиями, установленными Извещением о проведении аукциона в электронной форме и договором.</w:t>
      </w:r>
    </w:p>
    <w:p w:rsidR="002F338E" w:rsidRPr="002F338E" w:rsidRDefault="002F338E" w:rsidP="00AF753D">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xml:space="preserve">Заявитель согласен и принимает все условия, требования, положения Извещения о проведении аукциона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надлежащим образом ознакомлен с реальным состоянием Земельного участка </w:t>
      </w:r>
      <w:r w:rsidRPr="002F338E">
        <w:rPr>
          <w:rFonts w:ascii="Times New Roman" w:eastAsia="Times New Roman" w:hAnsi="Times New Roman" w:cs="Times New Roman"/>
          <w:b/>
          <w:lang w:eastAsia="zh-CN"/>
        </w:rPr>
        <w:t>и не имеет претензий к ним</w:t>
      </w:r>
      <w:r w:rsidRPr="002F338E">
        <w:rPr>
          <w:rFonts w:ascii="Times New Roman" w:eastAsia="Times New Roman" w:hAnsi="Times New Roman" w:cs="Times New Roman"/>
          <w:lang w:eastAsia="zh-CN"/>
        </w:rPr>
        <w:t>.</w:t>
      </w:r>
    </w:p>
    <w:p w:rsidR="002F338E" w:rsidRPr="002F338E" w:rsidRDefault="002F338E" w:rsidP="00AF753D">
      <w:pPr>
        <w:numPr>
          <w:ilvl w:val="0"/>
          <w:numId w:val="162"/>
        </w:numPr>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проведении аукциона в электронной форме.</w:t>
      </w:r>
    </w:p>
    <w:p w:rsidR="002F338E" w:rsidRPr="002F338E" w:rsidRDefault="002F338E" w:rsidP="00AF753D">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xml:space="preserve">Ответственность за достоверность представленных документов и информации несет Заявитель. </w:t>
      </w:r>
    </w:p>
    <w:p w:rsidR="002F338E" w:rsidRPr="002F338E" w:rsidRDefault="002F338E" w:rsidP="00AF753D">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 они ему понятны.</w:t>
      </w:r>
    </w:p>
    <w:p w:rsidR="002F338E" w:rsidRPr="002F338E" w:rsidRDefault="002F338E" w:rsidP="00AF753D">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могут быть только субъекты малого</w:t>
      </w:r>
      <w:r w:rsidR="00AF753D">
        <w:rPr>
          <w:rFonts w:ascii="Times New Roman" w:eastAsia="Times New Roman" w:hAnsi="Times New Roman" w:cs="Times New Roman"/>
          <w:lang w:eastAsia="zh-CN"/>
        </w:rPr>
        <w:t xml:space="preserve"> </w:t>
      </w:r>
      <w:r w:rsidRPr="002F338E">
        <w:rPr>
          <w:rFonts w:ascii="Times New Roman" w:eastAsia="Times New Roman" w:hAnsi="Times New Roman" w:cs="Times New Roman"/>
          <w:lang w:eastAsia="zh-CN"/>
        </w:rPr>
        <w:t>и среднего предпринимательства)</w:t>
      </w:r>
      <w:r w:rsidRPr="002F338E">
        <w:rPr>
          <w:rFonts w:ascii="Times New Roman" w:eastAsia="Times New Roman" w:hAnsi="Times New Roman" w:cs="Times New Roman"/>
          <w:vertAlign w:val="superscript"/>
          <w:lang w:eastAsia="zh-CN"/>
        </w:rPr>
        <w:footnoteReference w:id="4"/>
      </w:r>
      <w:r w:rsidRPr="002F338E">
        <w:rPr>
          <w:rFonts w:ascii="Times New Roman" w:eastAsia="Times New Roman" w:hAnsi="Times New Roman" w:cs="Times New Roman"/>
          <w:lang w:eastAsia="zh-CN"/>
        </w:rPr>
        <w:t>.</w:t>
      </w:r>
    </w:p>
    <w:p w:rsidR="002F338E" w:rsidRPr="002F338E" w:rsidRDefault="002F338E" w:rsidP="00AF753D">
      <w:pPr>
        <w:numPr>
          <w:ilvl w:val="0"/>
          <w:numId w:val="162"/>
        </w:numPr>
        <w:tabs>
          <w:tab w:val="num" w:pos="142"/>
        </w:tabs>
        <w:suppressAutoHyphens/>
        <w:spacing w:after="0" w:line="240" w:lineRule="auto"/>
        <w:ind w:left="0" w:firstLine="0"/>
        <w:jc w:val="both"/>
        <w:rPr>
          <w:rFonts w:ascii="Times New Roman" w:eastAsia="Times New Roman" w:hAnsi="Times New Roman" w:cs="Times New Roman"/>
          <w:lang w:eastAsia="zh-CN"/>
        </w:rPr>
      </w:pPr>
      <w:r w:rsidRPr="002F338E">
        <w:rPr>
          <w:rFonts w:ascii="Times New Roman" w:eastAsia="Times New Roman" w:hAnsi="Times New Roman" w:cs="Times New Roman"/>
          <w:lang w:eastAsia="zh-CN"/>
        </w:rPr>
        <w:t xml:space="preserve">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проведении аукциона в электронной форме, а также приостановлением процедуры проведения аукциона в электронной форме. При этом Заявитель считается уведомленным об отмене аукциона в электронной форме, внесении изменений в Извещение </w:t>
      </w:r>
      <w:r w:rsidRPr="002F338E">
        <w:rPr>
          <w:rFonts w:ascii="Times New Roman" w:eastAsia="Times New Roman" w:hAnsi="Times New Roman" w:cs="Times New Roman"/>
          <w:lang w:eastAsia="zh-CN"/>
        </w:rPr>
        <w:br/>
        <w:t xml:space="preserve">о проведении аукциона в электронной форме с даты публикации информации об отмене аукциона в электронной </w:t>
      </w:r>
      <w:r w:rsidRPr="002F338E">
        <w:rPr>
          <w:rFonts w:ascii="Times New Roman" w:eastAsia="Times New Roman" w:hAnsi="Times New Roman" w:cs="Times New Roman"/>
          <w:lang w:eastAsia="zh-CN"/>
        </w:rPr>
        <w:lastRenderedPageBreak/>
        <w:t>форме, внесении изменений в Извещение о проведении аукциона в электронной форме на официальном сайте торгов Российской Федерации в информационно-телекоммуникационной сети «Интернет» для размещения информации о проведении торгов www.torgi.gov.</w:t>
      </w:r>
      <w:r w:rsidRPr="002F338E">
        <w:rPr>
          <w:rFonts w:ascii="Times New Roman" w:eastAsia="Times New Roman" w:hAnsi="Times New Roman" w:cs="Times New Roman"/>
          <w:color w:val="000000"/>
          <w:lang w:eastAsia="zh-CN"/>
        </w:rPr>
        <w:t>ru</w:t>
      </w:r>
      <w:r w:rsidRPr="002F338E">
        <w:rPr>
          <w:rFonts w:ascii="Times New Roman" w:eastAsia="Times New Roman" w:hAnsi="Times New Roman" w:cs="Times New Roman"/>
          <w:color w:val="000000"/>
          <w:u w:val="single"/>
          <w:lang w:eastAsia="zh-CN"/>
        </w:rPr>
        <w:t xml:space="preserve"> </w:t>
      </w:r>
      <w:r w:rsidRPr="002F338E">
        <w:rPr>
          <w:rFonts w:ascii="Times New Roman" w:eastAsia="Times New Roman" w:hAnsi="Times New Roman" w:cs="Times New Roman"/>
          <w:color w:val="000000"/>
          <w:lang w:eastAsia="zh-CN"/>
        </w:rPr>
        <w:t>и сайте Оператора электронной площадки</w:t>
      </w:r>
      <w:r w:rsidRPr="002F338E">
        <w:rPr>
          <w:rFonts w:ascii="Times New Roman" w:eastAsia="Times New Roman" w:hAnsi="Times New Roman" w:cs="Times New Roman"/>
          <w:lang w:eastAsia="zh-CN"/>
        </w:rPr>
        <w:t>.</w:t>
      </w:r>
    </w:p>
    <w:p w:rsidR="002F338E" w:rsidRPr="002F338E" w:rsidRDefault="002F338E" w:rsidP="00AF753D">
      <w:pPr>
        <w:spacing w:after="0" w:line="240" w:lineRule="auto"/>
        <w:jc w:val="center"/>
        <w:rPr>
          <w:rFonts w:ascii="Times New Roman" w:eastAsia="Times New Roman" w:hAnsi="Times New Roman" w:cs="Times New Roman"/>
          <w:b/>
          <w:bCs/>
          <w:lang w:eastAsia="ru-RU"/>
        </w:rPr>
      </w:pPr>
      <w:r w:rsidRPr="002F338E">
        <w:rPr>
          <w:rFonts w:ascii="Times New Roman" w:eastAsia="Times New Roman" w:hAnsi="Times New Roman" w:cs="Times New Roman"/>
          <w:lang w:eastAsia="zh-CN"/>
        </w:rPr>
        <w:t>8.</w:t>
      </w:r>
      <w:r w:rsidRPr="002F338E">
        <w:rPr>
          <w:rFonts w:ascii="Times New Roman" w:eastAsia="Times New Roman" w:hAnsi="Times New Roman" w:cs="Times New Roman"/>
          <w:lang w:eastAsia="zh-CN"/>
        </w:rPr>
        <w:tab/>
        <w:t xml:space="preserve"> 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w:t>
      </w:r>
      <w:r w:rsidRPr="002F338E">
        <w:rPr>
          <w:rFonts w:ascii="Times New Roman" w:eastAsia="Times New Roman" w:hAnsi="Times New Roman" w:cs="Times New Roman"/>
          <w:lang w:eastAsia="zh-CN"/>
        </w:rPr>
        <w:br/>
        <w:t xml:space="preserve">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положениями Федерального закона от 27.07.2006 </w:t>
      </w:r>
      <w:r w:rsidRPr="002F338E">
        <w:rPr>
          <w:rFonts w:ascii="Times New Roman" w:eastAsia="Times New Roman" w:hAnsi="Times New Roman" w:cs="Times New Roman"/>
          <w:lang w:eastAsia="zh-CN"/>
        </w:rPr>
        <w:br/>
        <w:t>№ 152-ФЗ, права и обязанности в области защиты персональных данных ему известны</w:t>
      </w:r>
    </w:p>
    <w:p w:rsidR="002F338E" w:rsidRPr="002F338E" w:rsidRDefault="002F338E" w:rsidP="002F338E">
      <w:pPr>
        <w:spacing w:after="0" w:line="240" w:lineRule="auto"/>
        <w:contextualSpacing/>
        <w:jc w:val="right"/>
        <w:rPr>
          <w:rFonts w:ascii="Times New Roman" w:eastAsia="Times New Roman" w:hAnsi="Times New Roman" w:cs="Times New Roman"/>
          <w:sz w:val="20"/>
          <w:szCs w:val="20"/>
          <w:lang w:eastAsia="ru-RU"/>
        </w:rPr>
      </w:pPr>
      <w:r w:rsidRPr="002F338E">
        <w:rPr>
          <w:rFonts w:ascii="Times New Roman" w:eastAsia="Times New Roman" w:hAnsi="Times New Roman" w:cs="Times New Roman"/>
          <w:b/>
          <w:bCs/>
          <w:sz w:val="20"/>
          <w:szCs w:val="20"/>
          <w:lang w:eastAsia="ru-RU"/>
        </w:rPr>
        <w:t>Приложение № 2</w:t>
      </w:r>
    </w:p>
    <w:p w:rsidR="002F338E" w:rsidRPr="002F338E" w:rsidRDefault="002F338E" w:rsidP="002F338E">
      <w:pPr>
        <w:spacing w:after="0" w:line="240" w:lineRule="auto"/>
        <w:contextualSpacing/>
        <w:jc w:val="right"/>
        <w:rPr>
          <w:rFonts w:ascii="Times New Roman" w:eastAsia="Times New Roman" w:hAnsi="Times New Roman" w:cs="Times New Roman"/>
          <w:sz w:val="20"/>
          <w:szCs w:val="20"/>
          <w:lang w:eastAsia="ru-RU"/>
        </w:rPr>
      </w:pPr>
      <w:r w:rsidRPr="002F338E">
        <w:rPr>
          <w:rFonts w:ascii="Times New Roman" w:eastAsia="Times New Roman" w:hAnsi="Times New Roman" w:cs="Times New Roman"/>
          <w:sz w:val="20"/>
          <w:szCs w:val="20"/>
          <w:lang w:eastAsia="ru-RU"/>
        </w:rPr>
        <w:t xml:space="preserve">к извещению о проведении аукциона </w:t>
      </w:r>
    </w:p>
    <w:p w:rsidR="002F338E" w:rsidRPr="002F338E" w:rsidRDefault="002F338E" w:rsidP="00AF753D">
      <w:pPr>
        <w:keepNext/>
        <w:widowControl w:val="0"/>
        <w:suppressAutoHyphens/>
        <w:overflowPunct w:val="0"/>
        <w:autoSpaceDE w:val="0"/>
        <w:autoSpaceDN w:val="0"/>
        <w:adjustRightInd w:val="0"/>
        <w:spacing w:after="0" w:line="240" w:lineRule="auto"/>
        <w:ind w:left="700"/>
        <w:jc w:val="center"/>
        <w:textAlignment w:val="baseline"/>
        <w:outlineLvl w:val="0"/>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(ПРОЕКТ) Д О Г О В О Р №_____</w:t>
      </w:r>
    </w:p>
    <w:p w:rsidR="002F338E" w:rsidRPr="002F338E" w:rsidRDefault="002F338E" w:rsidP="002F338E">
      <w:pPr>
        <w:overflowPunct w:val="0"/>
        <w:autoSpaceDE w:val="0"/>
        <w:autoSpaceDN w:val="0"/>
        <w:adjustRightInd w:val="0"/>
        <w:spacing w:after="0" w:line="240" w:lineRule="auto"/>
        <w:jc w:val="center"/>
        <w:textAlignment w:val="baseline"/>
        <w:rPr>
          <w:rFonts w:ascii="Times New Roman" w:eastAsia="Andale Sans UI" w:hAnsi="Times New Roman" w:cs="Times New Roman"/>
          <w:kern w:val="1"/>
          <w:lang w:eastAsia="ru-RU"/>
        </w:rPr>
      </w:pPr>
      <w:r w:rsidRPr="002F338E">
        <w:rPr>
          <w:rFonts w:ascii="Times New Roman" w:eastAsia="Andale Sans UI" w:hAnsi="Times New Roman" w:cs="Times New Roman"/>
          <w:kern w:val="1"/>
          <w:lang w:eastAsia="ru-RU"/>
        </w:rPr>
        <w:t xml:space="preserve">аренды земельного участка </w:t>
      </w:r>
    </w:p>
    <w:p w:rsidR="002F338E" w:rsidRPr="002F338E" w:rsidRDefault="002F338E" w:rsidP="002F338E">
      <w:pPr>
        <w:overflowPunct w:val="0"/>
        <w:autoSpaceDE w:val="0"/>
        <w:autoSpaceDN w:val="0"/>
        <w:adjustRightInd w:val="0"/>
        <w:spacing w:after="0" w:line="240" w:lineRule="auto"/>
        <w:jc w:val="both"/>
        <w:textAlignment w:val="baseline"/>
        <w:rPr>
          <w:rFonts w:ascii="Times New Roman" w:eastAsia="Andale Sans UI" w:hAnsi="Times New Roman" w:cs="Times New Roman"/>
          <w:kern w:val="1"/>
          <w:lang w:eastAsia="ru-RU"/>
        </w:rPr>
      </w:pPr>
      <w:r w:rsidRPr="002F338E">
        <w:rPr>
          <w:rFonts w:ascii="Times New Roman" w:eastAsia="Andale Sans UI" w:hAnsi="Times New Roman" w:cs="Times New Roman"/>
          <w:kern w:val="1"/>
          <w:lang w:eastAsia="ru-RU"/>
        </w:rPr>
        <w:t xml:space="preserve">         </w:t>
      </w:r>
      <w:proofErr w:type="spellStart"/>
      <w:r w:rsidRPr="002F338E">
        <w:rPr>
          <w:rFonts w:ascii="Times New Roman" w:eastAsia="Andale Sans UI" w:hAnsi="Times New Roman" w:cs="Times New Roman"/>
          <w:kern w:val="1"/>
          <w:lang w:eastAsia="ru-RU"/>
        </w:rPr>
        <w:t>п.г.т</w:t>
      </w:r>
      <w:proofErr w:type="spellEnd"/>
      <w:r w:rsidRPr="002F338E">
        <w:rPr>
          <w:rFonts w:ascii="Times New Roman" w:eastAsia="Andale Sans UI" w:hAnsi="Times New Roman" w:cs="Times New Roman"/>
          <w:kern w:val="1"/>
          <w:lang w:eastAsia="ru-RU"/>
        </w:rPr>
        <w:t xml:space="preserve">. Безенчук              </w:t>
      </w:r>
      <w:r w:rsidRPr="002F338E">
        <w:rPr>
          <w:rFonts w:ascii="Times New Roman" w:eastAsia="Andale Sans UI" w:hAnsi="Times New Roman" w:cs="Times New Roman"/>
          <w:kern w:val="1"/>
          <w:lang w:eastAsia="ru-RU"/>
        </w:rPr>
        <w:tab/>
      </w:r>
      <w:r w:rsidRPr="002F338E">
        <w:rPr>
          <w:rFonts w:ascii="Times New Roman" w:eastAsia="Andale Sans UI" w:hAnsi="Times New Roman" w:cs="Times New Roman"/>
          <w:kern w:val="1"/>
          <w:lang w:eastAsia="ru-RU"/>
        </w:rPr>
        <w:tab/>
        <w:t xml:space="preserve">                                               «_____»  __________________2025</w:t>
      </w:r>
    </w:p>
    <w:p w:rsidR="002F338E" w:rsidRPr="002F338E" w:rsidRDefault="002F338E" w:rsidP="002F338E">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w:t>
      </w:r>
      <w:r w:rsidRPr="002F338E">
        <w:rPr>
          <w:rFonts w:ascii="Times New Roman" w:eastAsia="Times New Roman" w:hAnsi="Times New Roman" w:cs="Times New Roman"/>
          <w:b/>
          <w:lang w:eastAsia="ru-RU"/>
        </w:rPr>
        <w:t>Администрация городского поселения Безенчук муниципального района Безенчукский Самарской области</w:t>
      </w:r>
      <w:r w:rsidRPr="002F338E">
        <w:rPr>
          <w:rFonts w:ascii="Times New Roman" w:eastAsia="Times New Roman" w:hAnsi="Times New Roman" w:cs="Times New Roman"/>
          <w:lang w:eastAsia="ru-RU"/>
        </w:rPr>
        <w:t xml:space="preserve">, ИНН 6362012431, КПП 636201001, ОГРН 1056362024740, адрес нахождения: Самарская область, Безенчукский район, </w:t>
      </w:r>
      <w:proofErr w:type="spellStart"/>
      <w:r w:rsidRPr="002F338E">
        <w:rPr>
          <w:rFonts w:ascii="Times New Roman" w:eastAsia="Times New Roman" w:hAnsi="Times New Roman" w:cs="Times New Roman"/>
          <w:lang w:eastAsia="ru-RU"/>
        </w:rPr>
        <w:t>п.г.т</w:t>
      </w:r>
      <w:proofErr w:type="spellEnd"/>
      <w:r w:rsidRPr="002F338E">
        <w:rPr>
          <w:rFonts w:ascii="Times New Roman" w:eastAsia="Times New Roman" w:hAnsi="Times New Roman" w:cs="Times New Roman"/>
          <w:lang w:eastAsia="ru-RU"/>
        </w:rPr>
        <w:t xml:space="preserve">. Безенчук, ул. Нефтяников, д.12, именуемый в дальнейшем </w:t>
      </w:r>
      <w:r w:rsidRPr="002F338E">
        <w:rPr>
          <w:rFonts w:ascii="Times New Roman" w:eastAsia="Times New Roman" w:hAnsi="Times New Roman" w:cs="Times New Roman"/>
          <w:b/>
          <w:lang w:eastAsia="ru-RU"/>
        </w:rPr>
        <w:t>Арендодатель,</w:t>
      </w:r>
      <w:r w:rsidRPr="002F338E">
        <w:rPr>
          <w:rFonts w:ascii="Times New Roman" w:eastAsia="Times New Roman" w:hAnsi="Times New Roman" w:cs="Times New Roman"/>
          <w:lang w:eastAsia="ru-RU"/>
        </w:rPr>
        <w:t xml:space="preserve"> в лице главы поселения</w:t>
      </w:r>
      <w:r w:rsidRPr="002F338E">
        <w:rPr>
          <w:rFonts w:ascii="Times New Roman" w:eastAsia="Times New Roman" w:hAnsi="Times New Roman" w:cs="Times New Roman"/>
          <w:b/>
          <w:lang w:eastAsia="ru-RU"/>
        </w:rPr>
        <w:t xml:space="preserve"> Гусева Евгения Владимировича, </w:t>
      </w:r>
      <w:r w:rsidRPr="002F338E">
        <w:rPr>
          <w:rFonts w:ascii="Times New Roman" w:eastAsia="Times New Roman" w:hAnsi="Times New Roman" w:cs="Times New Roman"/>
          <w:lang w:eastAsia="ru-RU"/>
        </w:rPr>
        <w:t xml:space="preserve">действующего на основании Устава городского поселения Безенчук, с одной стороны, и </w:t>
      </w:r>
      <w:r w:rsidRPr="002F338E">
        <w:rPr>
          <w:rFonts w:ascii="Times New Roman" w:eastAsia="Times New Roman" w:hAnsi="Times New Roman" w:cs="Times New Roman"/>
          <w:b/>
          <w:lang w:eastAsia="ru-RU"/>
        </w:rPr>
        <w:t>________________________________________________</w:t>
      </w:r>
      <w:r w:rsidRPr="002F338E">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2F338E">
        <w:rPr>
          <w:rFonts w:ascii="Times New Roman" w:eastAsia="Times New Roman" w:hAnsi="Times New Roman" w:cs="Times New Roman"/>
          <w:b/>
          <w:lang w:eastAsia="ru-RU"/>
        </w:rPr>
        <w:t>Протокола аукциона</w:t>
      </w:r>
      <w:r w:rsidRPr="002F338E">
        <w:rPr>
          <w:rFonts w:ascii="Times New Roman" w:eastAsia="Times New Roman" w:hAnsi="Times New Roman" w:cs="Times New Roman"/>
          <w:lang w:eastAsia="ru-RU"/>
        </w:rPr>
        <w:t xml:space="preserve">  № _____ от ________ г., заключили настоящий договор (далее по тексту -  "Договор") о нижеследующем:</w:t>
      </w:r>
    </w:p>
    <w:p w:rsidR="002F338E" w:rsidRPr="002F338E" w:rsidRDefault="002F338E" w:rsidP="002F338E">
      <w:pPr>
        <w:widowControl w:val="0"/>
        <w:suppressAutoHyphen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Предмет договора</w:t>
      </w:r>
    </w:p>
    <w:p w:rsidR="002F338E" w:rsidRPr="002F338E" w:rsidRDefault="002F338E" w:rsidP="002F338E">
      <w:pPr>
        <w:tabs>
          <w:tab w:val="left" w:pos="142"/>
        </w:tabs>
        <w:suppressAutoHyphens/>
        <w:spacing w:after="0" w:line="240" w:lineRule="auto"/>
        <w:jc w:val="both"/>
        <w:rPr>
          <w:rFonts w:ascii="Times New Roman" w:eastAsia="Times New Roman" w:hAnsi="Times New Roman" w:cs="Times New Roman"/>
          <w:i/>
          <w:lang w:eastAsia="ru-RU"/>
        </w:rPr>
      </w:pPr>
      <w:r w:rsidRPr="002F338E">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2F338E">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в дальнейшем именуемый Участок.</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2F338E" w:rsidRPr="002F338E" w:rsidRDefault="002F338E" w:rsidP="002F338E">
      <w:pPr>
        <w:widowControl w:val="0"/>
        <w:suppressAutoHyphen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Арендная плата</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2F338E">
        <w:rPr>
          <w:rFonts w:ascii="Times New Roman" w:eastAsia="Times New Roman" w:hAnsi="Times New Roman" w:cs="Times New Roman"/>
          <w:lang w:eastAsia="ru-RU"/>
        </w:rPr>
        <w:t>м.р</w:t>
      </w:r>
      <w:proofErr w:type="spellEnd"/>
      <w:r w:rsidRPr="002F338E">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2F338E">
        <w:rPr>
          <w:rFonts w:ascii="Times New Roman" w:eastAsia="Times New Roman" w:hAnsi="Times New Roman" w:cs="Times New Roman"/>
          <w:lang w:eastAsia="ru-RU"/>
        </w:rPr>
        <w:t>сч</w:t>
      </w:r>
      <w:proofErr w:type="spellEnd"/>
      <w:r w:rsidRPr="002F338E">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2F338E" w:rsidRPr="002F338E" w:rsidRDefault="002F338E" w:rsidP="002F338E">
      <w:pPr>
        <w:widowControl w:val="0"/>
        <w:numPr>
          <w:ilvl w:val="1"/>
          <w:numId w:val="164"/>
        </w:numPr>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Арендная плата исчисляется с __________2025</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2F338E" w:rsidRPr="002F338E" w:rsidRDefault="002F338E" w:rsidP="002F338E">
      <w:pPr>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2F338E" w:rsidRPr="002F338E" w:rsidRDefault="002F338E" w:rsidP="002F338E">
      <w:pPr>
        <w:widowControl w:val="0"/>
        <w:suppressAutoHyphen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Права и обязанности Арендодателя</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3.1 Арендодатель имеет право:</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3.2  Арендодатель обязан:</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выполнять в полном объеме все условия Договора;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lastRenderedPageBreak/>
        <w:t>- передать Арендатору земельный участок в состоянии, соответствующем условиям Договора;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2F338E" w:rsidRPr="002F338E" w:rsidRDefault="002F338E" w:rsidP="002F338E">
      <w:pPr>
        <w:widowControl w:val="0"/>
        <w:suppressAutoHyphen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Права и обязанности Арендатора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4.1 Арендатор имеет право:</w:t>
      </w:r>
    </w:p>
    <w:p w:rsidR="002F338E" w:rsidRPr="002F338E" w:rsidRDefault="002F338E" w:rsidP="002F338E">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rsidR="002F338E" w:rsidRPr="002F338E" w:rsidRDefault="002F338E" w:rsidP="002F338E">
      <w:pPr>
        <w:tabs>
          <w:tab w:val="num" w:pos="360"/>
        </w:tabs>
        <w:suppressAutoHyphen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2F338E" w:rsidRPr="002F338E" w:rsidRDefault="002F338E" w:rsidP="002F338E">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а) Арендодатель создает препятствия в использовании Участка;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2F338E" w:rsidRPr="002F338E" w:rsidRDefault="002F338E" w:rsidP="002F338E">
      <w:pPr>
        <w:widowControl w:val="0"/>
        <w:numPr>
          <w:ilvl w:val="0"/>
          <w:numId w:val="163"/>
        </w:numPr>
        <w:tabs>
          <w:tab w:val="num" w:pos="360"/>
        </w:tabs>
        <w:suppressAutoHyphen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4.2 Арендатор обязан:</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обеспечить  освоение Участка в установленные Договором сроки;</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выполнять в полном объеме все условия Договора;</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своевременно в соответствии с Договором вносить арендную плату;</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не нарушать права землепользователей;</w:t>
      </w:r>
    </w:p>
    <w:p w:rsidR="002F338E" w:rsidRPr="002F338E" w:rsidRDefault="002F338E" w:rsidP="002F338E">
      <w:pPr>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2F338E" w:rsidRPr="002F338E" w:rsidRDefault="002F338E" w:rsidP="002F338E">
      <w:pPr>
        <w:tabs>
          <w:tab w:val="left" w:pos="3598"/>
        </w:tab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5. Особые условия договора.</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5.1.  Договор имеет силу акта приема-передачи.</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2F338E" w:rsidRPr="002F338E" w:rsidRDefault="002F338E" w:rsidP="002F338E">
      <w:pPr>
        <w:tabs>
          <w:tab w:val="left" w:pos="3598"/>
        </w:tab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6. Ответственность Сторон</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2F338E" w:rsidRPr="002F338E" w:rsidRDefault="002F338E" w:rsidP="002F338E">
      <w:pPr>
        <w:tabs>
          <w:tab w:val="left" w:pos="3598"/>
        </w:tab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7. Экстремальные обстоятельства</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2F338E" w:rsidRPr="002F338E" w:rsidRDefault="002F338E" w:rsidP="002F338E">
      <w:pPr>
        <w:tabs>
          <w:tab w:val="left" w:pos="3598"/>
        </w:tab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8. Рассмотрение споров</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lastRenderedPageBreak/>
        <w:t xml:space="preserve">  Земельные споры, возникающие при реализации Договора, разрешаются в соответствии  с  действующим законодательством РФ. </w:t>
      </w:r>
    </w:p>
    <w:p w:rsidR="002F338E" w:rsidRPr="002F338E" w:rsidRDefault="002F338E" w:rsidP="002F338E">
      <w:pPr>
        <w:tabs>
          <w:tab w:val="left" w:pos="3598"/>
        </w:tab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9. Изменение договора аренды</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2F338E" w:rsidRPr="002F338E" w:rsidRDefault="002F338E" w:rsidP="002F338E">
      <w:pPr>
        <w:tabs>
          <w:tab w:val="left" w:pos="3598"/>
        </w:tab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10. Дополнительные условия Договора</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2F338E" w:rsidRPr="002F338E" w:rsidRDefault="002F338E" w:rsidP="002F338E">
      <w:pPr>
        <w:tabs>
          <w:tab w:val="left" w:pos="3598"/>
        </w:tabs>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11. Вступление Договора в силу</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2F338E" w:rsidRPr="002F338E" w:rsidRDefault="002F338E" w:rsidP="002F338E">
      <w:pPr>
        <w:tabs>
          <w:tab w:val="left" w:pos="3598"/>
        </w:tabs>
        <w:spacing w:after="0" w:line="240" w:lineRule="auto"/>
        <w:jc w:val="both"/>
        <w:rPr>
          <w:rFonts w:ascii="Times New Roman" w:eastAsia="Times New Roman" w:hAnsi="Times New Roman" w:cs="Times New Roman"/>
          <w:lang w:eastAsia="ru-RU"/>
        </w:rPr>
      </w:pPr>
      <w:r w:rsidRPr="002F338E">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2F338E" w:rsidRPr="002F338E" w:rsidRDefault="002F338E" w:rsidP="002F338E">
      <w:pPr>
        <w:spacing w:after="0" w:line="240" w:lineRule="auto"/>
        <w:rPr>
          <w:rFonts w:ascii="Times New Roman" w:eastAsia="Times New Roman" w:hAnsi="Times New Roman" w:cs="Times New Roman"/>
          <w:b/>
          <w:lang w:eastAsia="ru-RU"/>
        </w:rPr>
      </w:pPr>
      <w:r w:rsidRPr="002F338E">
        <w:rPr>
          <w:rFonts w:ascii="Times New Roman" w:eastAsia="Times New Roman" w:hAnsi="Times New Roman" w:cs="Times New Roman"/>
          <w:b/>
          <w:lang w:eastAsia="ru-RU"/>
        </w:rPr>
        <w:t>12. Подписи сторон</w:t>
      </w:r>
    </w:p>
    <w:p w:rsidR="002F338E" w:rsidRPr="002F338E" w:rsidRDefault="002F338E" w:rsidP="002F338E">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2F338E">
        <w:rPr>
          <w:rFonts w:ascii="Times New Roman" w:eastAsia="Andale Sans UI" w:hAnsi="Times New Roman" w:cs="Times New Roman"/>
          <w:b/>
          <w:bCs/>
          <w:kern w:val="1"/>
        </w:rPr>
        <w:t>Арендодатель                                                                  Арендатор</w:t>
      </w:r>
    </w:p>
    <w:p w:rsidR="002F338E" w:rsidRPr="002F338E" w:rsidRDefault="002F338E" w:rsidP="002F338E">
      <w:pPr>
        <w:spacing w:after="0" w:line="240" w:lineRule="auto"/>
        <w:jc w:val="both"/>
        <w:rPr>
          <w:rFonts w:ascii="Times New Roman" w:eastAsia="Times New Roman" w:hAnsi="Times New Roman" w:cs="Times New Roman"/>
          <w:b/>
          <w:bCs/>
          <w:lang w:eastAsia="ru-RU"/>
        </w:rPr>
      </w:pPr>
      <w:r w:rsidRPr="002F338E">
        <w:rPr>
          <w:rFonts w:ascii="Times New Roman" w:eastAsia="Times New Roman" w:hAnsi="Times New Roman" w:cs="Times New Roman"/>
          <w:b/>
          <w:bCs/>
          <w:lang w:eastAsia="ru-RU"/>
        </w:rPr>
        <w:t xml:space="preserve">___________________ Е.В. Гусев                     </w:t>
      </w:r>
      <w:r w:rsidRPr="002F338E">
        <w:rPr>
          <w:rFonts w:ascii="Times New Roman" w:eastAsia="Times New Roman" w:hAnsi="Times New Roman" w:cs="Times New Roman"/>
          <w:b/>
          <w:lang w:eastAsia="ru-RU"/>
        </w:rPr>
        <w:t xml:space="preserve">                 __________________   </w:t>
      </w:r>
    </w:p>
    <w:p w:rsidR="002F338E" w:rsidRPr="002F338E" w:rsidRDefault="002F338E" w:rsidP="002F338E">
      <w:pPr>
        <w:overflowPunct w:val="0"/>
        <w:autoSpaceDE w:val="0"/>
        <w:autoSpaceDN w:val="0"/>
        <w:adjustRightInd w:val="0"/>
        <w:spacing w:after="0" w:line="240" w:lineRule="auto"/>
        <w:jc w:val="both"/>
        <w:textAlignment w:val="baseline"/>
        <w:outlineLvl w:val="0"/>
        <w:rPr>
          <w:rFonts w:ascii="Times New Roman" w:eastAsia="Calibri" w:hAnsi="Times New Roman" w:cs="Times New Roman"/>
          <w:b/>
          <w:lang w:eastAsia="ru-RU"/>
        </w:rPr>
      </w:pPr>
      <w:r w:rsidRPr="002F338E">
        <w:rPr>
          <w:rFonts w:ascii="Times New Roman" w:eastAsia="Times New Roman" w:hAnsi="Times New Roman" w:cs="Times New Roman"/>
          <w:lang w:eastAsia="ru-RU"/>
        </w:rPr>
        <w:t>«_____»______________ 20___ г.                                   «_____»___________________ 20_</w:t>
      </w:r>
    </w:p>
    <w:p w:rsidR="002F338E" w:rsidRPr="002F338E" w:rsidRDefault="002F338E" w:rsidP="002F338E">
      <w:pPr>
        <w:suppressAutoHyphens/>
        <w:spacing w:after="0" w:line="200" w:lineRule="atLeast"/>
        <w:jc w:val="both"/>
        <w:rPr>
          <w:rFonts w:ascii="Times New Roman" w:eastAsia="Times New Roman" w:hAnsi="Times New Roman" w:cs="Times New Roman"/>
          <w:sz w:val="8"/>
          <w:szCs w:val="8"/>
          <w:lang w:eastAsia="zh-CN"/>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lastRenderedPageBreak/>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777FE9">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w:t>
      </w:r>
      <w:r w:rsidRPr="00777FE9">
        <w:rPr>
          <w:rFonts w:ascii="Times New Roman" w:eastAsia="Times New Roman" w:hAnsi="Times New Roman" w:cs="Times New Roman"/>
          <w:lang w:eastAsia="ru-RU"/>
        </w:rPr>
        <w:lastRenderedPageBreak/>
        <w:t>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777FE9">
                <w:rPr>
                  <w:rFonts w:ascii="Times New Roman" w:eastAsia="Times New Roman" w:hAnsi="Times New Roman" w:cs="Times New Roman"/>
                  <w:sz w:val="16"/>
                  <w:szCs w:val="16"/>
                  <w:u w:val="single"/>
                  <w:lang w:eastAsia="ru-RU"/>
                </w:rPr>
                <w:t>https://gosuslugi.ru/600208/1</w:t>
              </w:r>
            </w:hyperlink>
          </w:p>
        </w:tc>
      </w:tr>
      <w:tr w:rsidR="00777FE9" w:rsidRPr="002F338E"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32"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2F338E"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3"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2F338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34"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2F338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5"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6"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7"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8"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9"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40"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41"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42"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43"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4"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5"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70095">
                              <w:rPr>
                                <w:rFonts w:ascii="Times New Roman" w:hAnsi="Times New Roman" w:cs="Times New Roman"/>
                                <w:sz w:val="20"/>
                                <w:szCs w:val="20"/>
                              </w:rPr>
                              <w:t>24</w:t>
                            </w:r>
                            <w:r>
                              <w:rPr>
                                <w:rFonts w:ascii="Times New Roman" w:hAnsi="Times New Roman" w:cs="Times New Roman"/>
                                <w:sz w:val="20"/>
                                <w:szCs w:val="20"/>
                              </w:rPr>
                              <w:t>.</w:t>
                            </w:r>
                            <w:r w:rsidR="00F325F2">
                              <w:rPr>
                                <w:rFonts w:ascii="Times New Roman" w:hAnsi="Times New Roman" w:cs="Times New Roman"/>
                                <w:sz w:val="20"/>
                                <w:szCs w:val="20"/>
                              </w:rPr>
                              <w:t>0</w:t>
                            </w:r>
                            <w:r w:rsidR="008770E9">
                              <w:rPr>
                                <w:rFonts w:ascii="Times New Roman" w:hAnsi="Times New Roman" w:cs="Times New Roman"/>
                                <w:sz w:val="20"/>
                                <w:szCs w:val="20"/>
                              </w:rPr>
                              <w:t>7</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70095">
                        <w:rPr>
                          <w:rFonts w:ascii="Times New Roman" w:hAnsi="Times New Roman" w:cs="Times New Roman"/>
                          <w:sz w:val="20"/>
                          <w:szCs w:val="20"/>
                        </w:rPr>
                        <w:t>24</w:t>
                      </w:r>
                      <w:r>
                        <w:rPr>
                          <w:rFonts w:ascii="Times New Roman" w:hAnsi="Times New Roman" w:cs="Times New Roman"/>
                          <w:sz w:val="20"/>
                          <w:szCs w:val="20"/>
                        </w:rPr>
                        <w:t>.</w:t>
                      </w:r>
                      <w:r w:rsidR="00F325F2">
                        <w:rPr>
                          <w:rFonts w:ascii="Times New Roman" w:hAnsi="Times New Roman" w:cs="Times New Roman"/>
                          <w:sz w:val="20"/>
                          <w:szCs w:val="20"/>
                        </w:rPr>
                        <w:t>0</w:t>
                      </w:r>
                      <w:r w:rsidR="008770E9">
                        <w:rPr>
                          <w:rFonts w:ascii="Times New Roman" w:hAnsi="Times New Roman" w:cs="Times New Roman"/>
                          <w:sz w:val="20"/>
                          <w:szCs w:val="20"/>
                        </w:rPr>
                        <w:t>7</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8B30F68"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5B1E818"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CBBAC2"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48"/>
      <w:footerReference w:type="default" r:id="rId49"/>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4621" w:rsidRDefault="00584621" w:rsidP="006734D6">
      <w:pPr>
        <w:spacing w:after="0" w:line="240" w:lineRule="auto"/>
      </w:pPr>
      <w:r>
        <w:separator/>
      </w:r>
    </w:p>
  </w:endnote>
  <w:endnote w:type="continuationSeparator" w:id="0">
    <w:p w:rsidR="00584621" w:rsidRDefault="0058462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52091">
          <w:rPr>
            <w:i/>
            <w:color w:val="262626"/>
          </w:rPr>
          <w:t>1</w:t>
        </w:r>
        <w:r w:rsidR="00B505F8">
          <w:rPr>
            <w:i/>
            <w:color w:val="262626"/>
          </w:rPr>
          <w:t>4</w:t>
        </w:r>
        <w:r w:rsidR="009571E0" w:rsidRPr="00504E77">
          <w:rPr>
            <w:i/>
            <w:color w:val="262626"/>
          </w:rPr>
          <w:t xml:space="preserve"> </w:t>
        </w:r>
        <w:r w:rsidR="00737F12" w:rsidRPr="00504E77">
          <w:rPr>
            <w:i/>
            <w:color w:val="262626"/>
          </w:rPr>
          <w:t>(</w:t>
        </w:r>
        <w:r w:rsidR="006054BA">
          <w:rPr>
            <w:i/>
            <w:color w:val="262626"/>
          </w:rPr>
          <w:t>3</w:t>
        </w:r>
        <w:r w:rsidR="00B52091">
          <w:rPr>
            <w:i/>
            <w:color w:val="262626"/>
          </w:rPr>
          <w:t>4</w:t>
        </w:r>
        <w:r w:rsidR="00B505F8">
          <w:rPr>
            <w:i/>
            <w:color w:val="262626"/>
          </w:rPr>
          <w:t>7</w:t>
        </w:r>
        <w:r w:rsidR="00737F12" w:rsidRPr="00504E77">
          <w:rPr>
            <w:i/>
            <w:color w:val="262626"/>
          </w:rPr>
          <w:t xml:space="preserve">) от </w:t>
        </w:r>
        <w:r w:rsidR="00B505F8">
          <w:rPr>
            <w:i/>
            <w:color w:val="262626"/>
          </w:rPr>
          <w:t>24</w:t>
        </w:r>
        <w:r w:rsidR="00737F12">
          <w:rPr>
            <w:i/>
            <w:color w:val="262626"/>
          </w:rPr>
          <w:t>.</w:t>
        </w:r>
        <w:r w:rsidR="00F325F2">
          <w:rPr>
            <w:i/>
            <w:color w:val="262626"/>
          </w:rPr>
          <w:t>0</w:t>
        </w:r>
        <w:r w:rsidR="008770E9">
          <w:rPr>
            <w:i/>
            <w:color w:val="262626"/>
          </w:rPr>
          <w:t>7</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0" w:name="_Hlk529866640"/>
        <w:r w:rsidRPr="00504E77">
          <w:rPr>
            <w:i/>
            <w:color w:val="262626"/>
          </w:rPr>
          <w:t>№</w:t>
        </w:r>
        <w:r w:rsidR="00B52091">
          <w:rPr>
            <w:i/>
            <w:color w:val="262626"/>
          </w:rPr>
          <w:t>1</w:t>
        </w:r>
        <w:r w:rsidR="00B505F8">
          <w:rPr>
            <w:i/>
            <w:color w:val="262626"/>
          </w:rPr>
          <w:t>5</w:t>
        </w:r>
        <w:r w:rsidR="000E1F6F" w:rsidRPr="00504E77">
          <w:rPr>
            <w:i/>
            <w:color w:val="262626"/>
          </w:rPr>
          <w:t xml:space="preserve"> </w:t>
        </w:r>
        <w:r w:rsidRPr="00504E77">
          <w:rPr>
            <w:i/>
            <w:color w:val="262626"/>
          </w:rPr>
          <w:t>(</w:t>
        </w:r>
        <w:r w:rsidR="006054BA">
          <w:rPr>
            <w:i/>
            <w:color w:val="262626"/>
          </w:rPr>
          <w:t>3</w:t>
        </w:r>
        <w:r w:rsidR="00B52091">
          <w:rPr>
            <w:i/>
            <w:color w:val="262626"/>
          </w:rPr>
          <w:t>4</w:t>
        </w:r>
        <w:r w:rsidR="00B505F8">
          <w:rPr>
            <w:i/>
            <w:color w:val="262626"/>
          </w:rPr>
          <w:t>7</w:t>
        </w:r>
        <w:r w:rsidRPr="00504E77">
          <w:rPr>
            <w:i/>
            <w:color w:val="262626"/>
          </w:rPr>
          <w:t xml:space="preserve">) от </w:t>
        </w:r>
        <w:r w:rsidR="00B505F8">
          <w:rPr>
            <w:i/>
            <w:color w:val="262626"/>
          </w:rPr>
          <w:t>24</w:t>
        </w:r>
        <w:r w:rsidR="009868F1">
          <w:rPr>
            <w:i/>
            <w:color w:val="262626"/>
          </w:rPr>
          <w:t>.</w:t>
        </w:r>
        <w:r w:rsidR="00F325F2">
          <w:rPr>
            <w:i/>
            <w:color w:val="262626"/>
          </w:rPr>
          <w:t>0</w:t>
        </w:r>
        <w:r w:rsidR="008770E9">
          <w:rPr>
            <w:i/>
            <w:color w:val="262626"/>
          </w:rPr>
          <w:t>7</w:t>
        </w:r>
        <w:r w:rsidRPr="00504E77">
          <w:rPr>
            <w:i/>
            <w:color w:val="262626"/>
          </w:rPr>
          <w:t>.202</w:t>
        </w:r>
        <w:r w:rsidR="00F325F2">
          <w:rPr>
            <w:i/>
            <w:color w:val="262626"/>
          </w:rPr>
          <w:t>5</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4621" w:rsidRDefault="00584621" w:rsidP="006734D6">
      <w:pPr>
        <w:spacing w:after="0" w:line="240" w:lineRule="auto"/>
      </w:pPr>
      <w:r>
        <w:separator/>
      </w:r>
    </w:p>
  </w:footnote>
  <w:footnote w:type="continuationSeparator" w:id="0">
    <w:p w:rsidR="00584621" w:rsidRDefault="00584621" w:rsidP="006734D6">
      <w:pPr>
        <w:spacing w:after="0" w:line="240" w:lineRule="auto"/>
      </w:pPr>
      <w:r>
        <w:continuationSeparator/>
      </w:r>
    </w:p>
  </w:footnote>
  <w:footnote w:id="1">
    <w:p w:rsidR="002F338E" w:rsidRPr="00A07B0F" w:rsidRDefault="002F338E" w:rsidP="00AF753D">
      <w:pPr>
        <w:pStyle w:val="a7"/>
        <w:spacing w:line="216" w:lineRule="auto"/>
        <w:contextualSpacing/>
        <w:jc w:val="both"/>
      </w:pPr>
      <w:bookmarkStart w:id="9" w:name="_Hlk92875634"/>
      <w:r>
        <w:rPr>
          <w:rStyle w:val="a9"/>
        </w:rPr>
        <w:footnoteRef/>
      </w:r>
      <w:r>
        <w:t xml:space="preserve"> </w:t>
      </w:r>
      <w:r w:rsidRPr="00DA31A1">
        <w:rPr>
          <w:sz w:val="18"/>
          <w:szCs w:val="18"/>
        </w:rPr>
        <w:t>Заполняется при подаче Заявки юридическим лицом</w:t>
      </w:r>
      <w:r>
        <w:rPr>
          <w:sz w:val="18"/>
          <w:szCs w:val="18"/>
        </w:rPr>
        <w:t>, или лицом действующим на основании доверенности</w:t>
      </w:r>
      <w:r w:rsidRPr="00DA31A1">
        <w:rPr>
          <w:sz w:val="18"/>
          <w:szCs w:val="18"/>
        </w:rPr>
        <w:t>.</w:t>
      </w:r>
    </w:p>
    <w:bookmarkEnd w:id="9"/>
  </w:footnote>
  <w:footnote w:id="2">
    <w:p w:rsidR="002F338E" w:rsidRPr="00A07B0F" w:rsidRDefault="002F338E" w:rsidP="00AF753D">
      <w:pPr>
        <w:spacing w:after="0" w:line="216" w:lineRule="auto"/>
        <w:contextualSpacing/>
        <w:jc w:val="both"/>
      </w:pPr>
      <w:r w:rsidRPr="00CE56B2">
        <w:rPr>
          <w:rStyle w:val="a9"/>
          <w:sz w:val="20"/>
        </w:rPr>
        <w:footnoteRef/>
      </w:r>
      <w:r w:rsidRPr="00CE56B2">
        <w:rPr>
          <w:sz w:val="20"/>
          <w:szCs w:val="20"/>
        </w:rPr>
        <w:t xml:space="preserve"> </w:t>
      </w:r>
      <w:r w:rsidRPr="00034833">
        <w:rPr>
          <w:sz w:val="18"/>
          <w:szCs w:val="18"/>
        </w:rPr>
        <w:t>Заполняется при подаче Заявки лицом, действующим по доверенности.</w:t>
      </w:r>
    </w:p>
  </w:footnote>
  <w:footnote w:id="3">
    <w:p w:rsidR="002F338E" w:rsidRPr="000F1D3E" w:rsidRDefault="002F338E" w:rsidP="00AF753D">
      <w:pPr>
        <w:pStyle w:val="a7"/>
        <w:spacing w:line="216" w:lineRule="auto"/>
        <w:contextualSpacing/>
        <w:jc w:val="both"/>
        <w:rPr>
          <w:sz w:val="18"/>
          <w:szCs w:val="18"/>
        </w:rPr>
      </w:pPr>
      <w:r>
        <w:rPr>
          <w:rStyle w:val="a9"/>
        </w:rPr>
        <w:footnoteRef/>
      </w:r>
      <w:r>
        <w:t xml:space="preserve"> </w:t>
      </w:r>
      <w:r w:rsidRPr="000F1D3E">
        <w:rPr>
          <w:sz w:val="18"/>
          <w:szCs w:val="18"/>
        </w:rPr>
        <w:t>Ознакомлен с Регламентом Оператора электронной площадки при регистрации (аккредитации) на электронной площадке</w:t>
      </w:r>
    </w:p>
  </w:footnote>
  <w:footnote w:id="4">
    <w:p w:rsidR="002F338E" w:rsidRPr="0058502F" w:rsidRDefault="002F338E" w:rsidP="00AF753D">
      <w:pPr>
        <w:pStyle w:val="a7"/>
        <w:spacing w:line="216" w:lineRule="auto"/>
        <w:contextualSpacing/>
        <w:jc w:val="both"/>
      </w:pPr>
      <w:r>
        <w:rPr>
          <w:rStyle w:val="a9"/>
        </w:rPr>
        <w:footnoteRef/>
      </w:r>
      <w:r>
        <w:t xml:space="preserve"> </w:t>
      </w:r>
      <w:r w:rsidRPr="0058502F">
        <w:rPr>
          <w:sz w:val="18"/>
          <w:szCs w:val="18"/>
        </w:rPr>
        <w:t>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w:t>
      </w:r>
      <w:r>
        <w:rPr>
          <w:sz w:val="18"/>
          <w:szCs w:val="18"/>
        </w:rPr>
        <w:t xml:space="preserve"> от 24.07.2007 № </w:t>
      </w:r>
      <w:r w:rsidRPr="0058502F">
        <w:rPr>
          <w:sz w:val="18"/>
          <w:szCs w:val="18"/>
        </w:rPr>
        <w:t>209-ФЗ «О развитии малого и среднего предпринимательства в Российской Федерации»</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6"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7"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8"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1"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4"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3"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7"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0"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3"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0"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1"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01"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02"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4"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6"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7"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3"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7"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8"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1"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23"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4"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5"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8"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3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33"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36"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9"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40"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1"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43"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44"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6"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7"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48"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9"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0"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51"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2"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4"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5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5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7"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9"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1"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62"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63"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64"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6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9" w15:restartNumberingAfterBreak="0">
    <w:nsid w:val="788F90AC"/>
    <w:multiLevelType w:val="singleLevel"/>
    <w:tmpl w:val="788F90AC"/>
    <w:lvl w:ilvl="0">
      <w:start w:val="1"/>
      <w:numFmt w:val="decimal"/>
      <w:lvlText w:val="%1."/>
      <w:lvlJc w:val="left"/>
    </w:lvl>
  </w:abstractNum>
  <w:abstractNum w:abstractNumId="17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7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7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75"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77"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79"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0"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2"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3"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4"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7"/>
  </w:num>
  <w:num w:numId="2" w16cid:durableId="598374520">
    <w:abstractNumId w:val="34"/>
  </w:num>
  <w:num w:numId="3" w16cid:durableId="1602030802">
    <w:abstractNumId w:val="108"/>
  </w:num>
  <w:num w:numId="4" w16cid:durableId="1736119710">
    <w:abstractNumId w:val="60"/>
  </w:num>
  <w:num w:numId="5" w16cid:durableId="1623464136">
    <w:abstractNumId w:val="155"/>
  </w:num>
  <w:num w:numId="6" w16cid:durableId="628633364">
    <w:abstractNumId w:val="94"/>
  </w:num>
  <w:num w:numId="7" w16cid:durableId="979579269">
    <w:abstractNumId w:val="181"/>
  </w:num>
  <w:num w:numId="8" w16cid:durableId="850147505">
    <w:abstractNumId w:val="156"/>
  </w:num>
  <w:num w:numId="9" w16cid:durableId="1920677910">
    <w:abstractNumId w:val="131"/>
  </w:num>
  <w:num w:numId="10" w16cid:durableId="520319182">
    <w:abstractNumId w:val="24"/>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05"/>
  </w:num>
  <w:num w:numId="12" w16cid:durableId="1544173434">
    <w:abstractNumId w:val="17"/>
  </w:num>
  <w:num w:numId="13" w16cid:durableId="445543470">
    <w:abstractNumId w:val="122"/>
  </w:num>
  <w:num w:numId="14" w16cid:durableId="1456946486">
    <w:abstractNumId w:val="136"/>
  </w:num>
  <w:num w:numId="15" w16cid:durableId="836967358">
    <w:abstractNumId w:val="78"/>
  </w:num>
  <w:num w:numId="16" w16cid:durableId="115755096">
    <w:abstractNumId w:val="185"/>
  </w:num>
  <w:num w:numId="17" w16cid:durableId="761344085">
    <w:abstractNumId w:val="63"/>
  </w:num>
  <w:num w:numId="18" w16cid:durableId="627970967">
    <w:abstractNumId w:val="30"/>
  </w:num>
  <w:num w:numId="19" w16cid:durableId="1639070313">
    <w:abstractNumId w:val="171"/>
  </w:num>
  <w:num w:numId="20" w16cid:durableId="274681893">
    <w:abstractNumId w:val="87"/>
  </w:num>
  <w:num w:numId="21" w16cid:durableId="785663038">
    <w:abstractNumId w:val="149"/>
  </w:num>
  <w:num w:numId="22" w16cid:durableId="1110272263">
    <w:abstractNumId w:val="165"/>
  </w:num>
  <w:num w:numId="23" w16cid:durableId="386808313">
    <w:abstractNumId w:val="99"/>
  </w:num>
  <w:num w:numId="24" w16cid:durableId="2063216302">
    <w:abstractNumId w:val="56"/>
  </w:num>
  <w:num w:numId="25" w16cid:durableId="1758750934">
    <w:abstractNumId w:val="170"/>
  </w:num>
  <w:num w:numId="26" w16cid:durableId="2032030238">
    <w:abstractNumId w:val="37"/>
  </w:num>
  <w:num w:numId="27" w16cid:durableId="684862394">
    <w:abstractNumId w:val="166"/>
  </w:num>
  <w:num w:numId="28" w16cid:durableId="599800038">
    <w:abstractNumId w:val="168"/>
  </w:num>
  <w:num w:numId="29" w16cid:durableId="1041201495">
    <w:abstractNumId w:val="96"/>
  </w:num>
  <w:num w:numId="30" w16cid:durableId="1832869143">
    <w:abstractNumId w:val="180"/>
  </w:num>
  <w:num w:numId="31" w16cid:durableId="1880245597">
    <w:abstractNumId w:val="33"/>
  </w:num>
  <w:num w:numId="32" w16cid:durableId="71704548">
    <w:abstractNumId w:val="92"/>
  </w:num>
  <w:num w:numId="33" w16cid:durableId="1354838461">
    <w:abstractNumId w:val="120"/>
  </w:num>
  <w:num w:numId="34" w16cid:durableId="892890555">
    <w:abstractNumId w:val="98"/>
  </w:num>
  <w:num w:numId="35" w16cid:durableId="950013590">
    <w:abstractNumId w:val="146"/>
  </w:num>
  <w:num w:numId="36" w16cid:durableId="2037347008">
    <w:abstractNumId w:val="81"/>
  </w:num>
  <w:num w:numId="37" w16cid:durableId="2111048033">
    <w:abstractNumId w:val="140"/>
  </w:num>
  <w:num w:numId="38" w16cid:durableId="874851228">
    <w:abstractNumId w:val="158"/>
  </w:num>
  <w:num w:numId="39" w16cid:durableId="1789427644">
    <w:abstractNumId w:val="57"/>
  </w:num>
  <w:num w:numId="40" w16cid:durableId="599416731">
    <w:abstractNumId w:val="152"/>
  </w:num>
  <w:num w:numId="41" w16cid:durableId="1299140855">
    <w:abstractNumId w:val="76"/>
  </w:num>
  <w:num w:numId="42" w16cid:durableId="415633694">
    <w:abstractNumId w:val="25"/>
  </w:num>
  <w:num w:numId="43" w16cid:durableId="968168214">
    <w:abstractNumId w:val="115"/>
  </w:num>
  <w:num w:numId="44" w16cid:durableId="1945305321">
    <w:abstractNumId w:val="104"/>
  </w:num>
  <w:num w:numId="45" w16cid:durableId="1601985611">
    <w:abstractNumId w:val="23"/>
  </w:num>
  <w:num w:numId="46" w16cid:durableId="402873398">
    <w:abstractNumId w:val="86"/>
  </w:num>
  <w:num w:numId="47" w16cid:durableId="341401716">
    <w:abstractNumId w:val="61"/>
  </w:num>
  <w:num w:numId="48" w16cid:durableId="1403257837">
    <w:abstractNumId w:val="67"/>
  </w:num>
  <w:num w:numId="49" w16cid:durableId="715391431">
    <w:abstractNumId w:val="153"/>
  </w:num>
  <w:num w:numId="50" w16cid:durableId="1129326308">
    <w:abstractNumId w:val="72"/>
  </w:num>
  <w:num w:numId="51" w16cid:durableId="1841969387">
    <w:abstractNumId w:val="186"/>
  </w:num>
  <w:num w:numId="52" w16cid:durableId="1853642017">
    <w:abstractNumId w:val="22"/>
  </w:num>
  <w:num w:numId="53" w16cid:durableId="294406302">
    <w:abstractNumId w:val="129"/>
  </w:num>
  <w:num w:numId="54" w16cid:durableId="417555280">
    <w:abstractNumId w:val="48"/>
  </w:num>
  <w:num w:numId="55" w16cid:durableId="879510916">
    <w:abstractNumId w:val="157"/>
  </w:num>
  <w:num w:numId="56" w16cid:durableId="785857625">
    <w:abstractNumId w:val="173"/>
  </w:num>
  <w:num w:numId="57" w16cid:durableId="1849825306">
    <w:abstractNumId w:val="70"/>
  </w:num>
  <w:num w:numId="58" w16cid:durableId="414085788">
    <w:abstractNumId w:val="31"/>
  </w:num>
  <w:num w:numId="59" w16cid:durableId="616760793">
    <w:abstractNumId w:val="93"/>
  </w:num>
  <w:num w:numId="60" w16cid:durableId="1504318846">
    <w:abstractNumId w:val="77"/>
  </w:num>
  <w:num w:numId="61" w16cid:durableId="913662199">
    <w:abstractNumId w:val="26"/>
  </w:num>
  <w:num w:numId="62" w16cid:durableId="1019162270">
    <w:abstractNumId w:val="116"/>
  </w:num>
  <w:num w:numId="63" w16cid:durableId="1447849368">
    <w:abstractNumId w:val="100"/>
  </w:num>
  <w:num w:numId="64" w16cid:durableId="1417748040">
    <w:abstractNumId w:val="139"/>
  </w:num>
  <w:num w:numId="65" w16cid:durableId="1679574315">
    <w:abstractNumId w:val="95"/>
  </w:num>
  <w:num w:numId="66" w16cid:durableId="807430521">
    <w:abstractNumId w:val="2"/>
  </w:num>
  <w:num w:numId="67" w16cid:durableId="343359956">
    <w:abstractNumId w:val="1"/>
  </w:num>
  <w:num w:numId="68" w16cid:durableId="177280456">
    <w:abstractNumId w:val="80"/>
  </w:num>
  <w:num w:numId="69" w16cid:durableId="841890074">
    <w:abstractNumId w:val="163"/>
  </w:num>
  <w:num w:numId="70" w16cid:durableId="1913659581">
    <w:abstractNumId w:val="28"/>
  </w:num>
  <w:num w:numId="71" w16cid:durableId="749085741">
    <w:abstractNumId w:val="142"/>
  </w:num>
  <w:num w:numId="72" w16cid:durableId="1331181229">
    <w:abstractNumId w:val="52"/>
  </w:num>
  <w:num w:numId="73" w16cid:durableId="976032090">
    <w:abstractNumId w:val="154"/>
  </w:num>
  <w:num w:numId="74" w16cid:durableId="1393000371">
    <w:abstractNumId w:val="144"/>
  </w:num>
  <w:num w:numId="75" w16cid:durableId="727261711">
    <w:abstractNumId w:val="64"/>
  </w:num>
  <w:num w:numId="76" w16cid:durableId="859852008">
    <w:abstractNumId w:val="90"/>
  </w:num>
  <w:num w:numId="77" w16cid:durableId="927545979">
    <w:abstractNumId w:val="89"/>
  </w:num>
  <w:num w:numId="78" w16cid:durableId="1335304173">
    <w:abstractNumId w:val="145"/>
  </w:num>
  <w:num w:numId="79" w16cid:durableId="267930805">
    <w:abstractNumId w:val="35"/>
  </w:num>
  <w:num w:numId="80" w16cid:durableId="2027518150">
    <w:abstractNumId w:val="68"/>
  </w:num>
  <w:num w:numId="81" w16cid:durableId="423650393">
    <w:abstractNumId w:val="130"/>
  </w:num>
  <w:num w:numId="82" w16cid:durableId="1893881199">
    <w:abstractNumId w:val="58"/>
  </w:num>
  <w:num w:numId="83" w16cid:durableId="1514606326">
    <w:abstractNumId w:val="41"/>
  </w:num>
  <w:num w:numId="84" w16cid:durableId="479806712">
    <w:abstractNumId w:val="169"/>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43"/>
  </w:num>
  <w:num w:numId="87" w16cid:durableId="738526026">
    <w:abstractNumId w:val="135"/>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4"/>
  </w:num>
  <w:num w:numId="91" w16cid:durableId="1268854122">
    <w:abstractNumId w:val="172"/>
  </w:num>
  <w:num w:numId="92" w16cid:durableId="899364038">
    <w:abstractNumId w:val="123"/>
  </w:num>
  <w:num w:numId="93" w16cid:durableId="72471914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03"/>
  </w:num>
  <w:num w:numId="95" w16cid:durableId="1834637202">
    <w:abstractNumId w:val="40"/>
  </w:num>
  <w:num w:numId="96" w16cid:durableId="1887445544">
    <w:abstractNumId w:val="109"/>
  </w:num>
  <w:num w:numId="97" w16cid:durableId="90979985">
    <w:abstractNumId w:val="167"/>
  </w:num>
  <w:num w:numId="98" w16cid:durableId="1665819945">
    <w:abstractNumId w:val="84"/>
  </w:num>
  <w:num w:numId="99" w16cid:durableId="227037581">
    <w:abstractNumId w:val="119"/>
  </w:num>
  <w:num w:numId="100" w16cid:durableId="2120366825">
    <w:abstractNumId w:val="118"/>
  </w:num>
  <w:num w:numId="101" w16cid:durableId="53165524">
    <w:abstractNumId w:val="88"/>
  </w:num>
  <w:num w:numId="102" w16cid:durableId="104546996">
    <w:abstractNumId w:val="18"/>
  </w:num>
  <w:num w:numId="103" w16cid:durableId="15731027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6"/>
    <w:lvlOverride w:ilvl="0">
      <w:startOverride w:val="1"/>
    </w:lvlOverride>
    <w:lvlOverride w:ilvl="1"/>
    <w:lvlOverride w:ilvl="2"/>
    <w:lvlOverride w:ilvl="3"/>
    <w:lvlOverride w:ilvl="4"/>
    <w:lvlOverride w:ilvl="5"/>
    <w:lvlOverride w:ilvl="6"/>
    <w:lvlOverride w:ilvl="7"/>
    <w:lvlOverride w:ilvl="8"/>
  </w:num>
  <w:num w:numId="105" w16cid:durableId="25446048">
    <w:abstractNumId w:val="147"/>
  </w:num>
  <w:num w:numId="106" w16cid:durableId="848833121">
    <w:abstractNumId w:val="59"/>
  </w:num>
  <w:num w:numId="107" w16cid:durableId="700060191">
    <w:abstractNumId w:val="75"/>
  </w:num>
  <w:num w:numId="108" w16cid:durableId="142772807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17"/>
  </w:num>
  <w:num w:numId="110" w16cid:durableId="2140955569">
    <w:abstractNumId w:val="176"/>
  </w:num>
  <w:num w:numId="111" w16cid:durableId="507526295">
    <w:abstractNumId w:val="38"/>
  </w:num>
  <w:num w:numId="112" w16cid:durableId="975795259">
    <w:abstractNumId w:val="161"/>
  </w:num>
  <w:num w:numId="113" w16cid:durableId="1870987374">
    <w:abstractNumId w:val="66"/>
  </w:num>
  <w:num w:numId="114" w16cid:durableId="1599409469">
    <w:abstractNumId w:val="45"/>
  </w:num>
  <w:num w:numId="115" w16cid:durableId="848102518">
    <w:abstractNumId w:val="29"/>
  </w:num>
  <w:num w:numId="116" w16cid:durableId="1576743225">
    <w:abstractNumId w:val="128"/>
  </w:num>
  <w:num w:numId="117" w16cid:durableId="652683731">
    <w:abstractNumId w:val="148"/>
  </w:num>
  <w:num w:numId="118" w16cid:durableId="992292877">
    <w:abstractNumId w:val="69"/>
  </w:num>
  <w:num w:numId="119" w16cid:durableId="37243347">
    <w:abstractNumId w:val="47"/>
  </w:num>
  <w:num w:numId="120" w16cid:durableId="244219390">
    <w:abstractNumId w:val="91"/>
  </w:num>
  <w:num w:numId="121" w16cid:durableId="2012567330">
    <w:abstractNumId w:val="65"/>
  </w:num>
  <w:num w:numId="122" w16cid:durableId="540214260">
    <w:abstractNumId w:val="133"/>
  </w:num>
  <w:num w:numId="123" w16cid:durableId="1430928862">
    <w:abstractNumId w:val="73"/>
  </w:num>
  <w:num w:numId="124" w16cid:durableId="1032729647">
    <w:abstractNumId w:val="44"/>
  </w:num>
  <w:num w:numId="125" w16cid:durableId="893811576">
    <w:abstractNumId w:val="51"/>
  </w:num>
  <w:num w:numId="126" w16cid:durableId="1384138359">
    <w:abstractNumId w:val="159"/>
  </w:num>
  <w:num w:numId="127" w16cid:durableId="1646548440">
    <w:abstractNumId w:val="174"/>
  </w:num>
  <w:num w:numId="128" w16cid:durableId="1230772060">
    <w:abstractNumId w:val="32"/>
  </w:num>
  <w:num w:numId="129" w16cid:durableId="1259287029">
    <w:abstractNumId w:val="83"/>
  </w:num>
  <w:num w:numId="130" w16cid:durableId="729809202">
    <w:abstractNumId w:val="184"/>
  </w:num>
  <w:num w:numId="131" w16cid:durableId="764543430">
    <w:abstractNumId w:val="110"/>
  </w:num>
  <w:num w:numId="132" w16cid:durableId="1828546692">
    <w:abstractNumId w:val="114"/>
  </w:num>
  <w:num w:numId="133" w16cid:durableId="1705984532">
    <w:abstractNumId w:val="113"/>
  </w:num>
  <w:num w:numId="134" w16cid:durableId="1423992517">
    <w:abstractNumId w:val="134"/>
  </w:num>
  <w:num w:numId="135" w16cid:durableId="1495954426">
    <w:abstractNumId w:val="137"/>
  </w:num>
  <w:num w:numId="136" w16cid:durableId="1653755231">
    <w:abstractNumId w:val="150"/>
  </w:num>
  <w:num w:numId="137" w16cid:durableId="1193615387">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02"/>
  </w:num>
  <w:num w:numId="139" w16cid:durableId="235164613">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21"/>
  </w:num>
  <w:num w:numId="141" w16cid:durableId="1635871555">
    <w:abstractNumId w:val="101"/>
  </w:num>
  <w:num w:numId="142" w16cid:durableId="2036468266">
    <w:abstractNumId w:val="82"/>
  </w:num>
  <w:num w:numId="143" w16cid:durableId="1152676907">
    <w:abstractNumId w:val="49"/>
  </w:num>
  <w:num w:numId="144" w16cid:durableId="829057031">
    <w:abstractNumId w:val="106"/>
  </w:num>
  <w:num w:numId="145" w16cid:durableId="259680846">
    <w:abstractNumId w:val="55"/>
  </w:num>
  <w:num w:numId="146" w16cid:durableId="714423819">
    <w:abstractNumId w:val="50"/>
  </w:num>
  <w:num w:numId="147" w16cid:durableId="369960280">
    <w:abstractNumId w:val="125"/>
  </w:num>
  <w:num w:numId="148" w16cid:durableId="1584410934">
    <w:abstractNumId w:val="107"/>
  </w:num>
  <w:num w:numId="149" w16cid:durableId="1577326505">
    <w:abstractNumId w:val="3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71"/>
  </w:num>
  <w:num w:numId="151" w16cid:durableId="1659922574">
    <w:abstractNumId w:val="21"/>
  </w:num>
  <w:num w:numId="152" w16cid:durableId="925378920">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41"/>
  </w:num>
  <w:num w:numId="154" w16cid:durableId="334264674">
    <w:abstractNumId w:val="43"/>
  </w:num>
  <w:num w:numId="155" w16cid:durableId="512576233">
    <w:abstractNumId w:val="42"/>
  </w:num>
  <w:num w:numId="156" w16cid:durableId="1851262770">
    <w:abstractNumId w:val="122"/>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78"/>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3"/>
  </w:num>
  <w:num w:numId="159" w16cid:durableId="510342228">
    <w:abstractNumId w:val="138"/>
  </w:num>
  <w:num w:numId="160" w16cid:durableId="902839454">
    <w:abstractNumId w:val="111"/>
  </w:num>
  <w:num w:numId="161" w16cid:durableId="299923480">
    <w:abstractNumId w:val="179"/>
  </w:num>
  <w:num w:numId="162" w16cid:durableId="947129038">
    <w:abstractNumId w:val="9"/>
  </w:num>
  <w:num w:numId="163" w16cid:durableId="2144076163">
    <w:abstractNumId w:val="5"/>
  </w:num>
  <w:num w:numId="164" w16cid:durableId="1894728190">
    <w:abstractNumId w:val="79"/>
  </w:num>
  <w:num w:numId="165" w16cid:durableId="1033849828">
    <w:abstractNumId w:val="175"/>
  </w:num>
  <w:num w:numId="166" w16cid:durableId="1379931987">
    <w:abstractNumId w:val="160"/>
  </w:num>
  <w:num w:numId="167" w16cid:durableId="1575165051">
    <w:abstractNumId w:val="19"/>
  </w:num>
  <w:num w:numId="168" w16cid:durableId="1485660263">
    <w:abstractNumId w:val="132"/>
  </w:num>
  <w:num w:numId="169" w16cid:durableId="146361561">
    <w:abstractNumId w:val="183"/>
  </w:num>
  <w:num w:numId="170" w16cid:durableId="1682663918">
    <w:abstractNumId w:val="124"/>
  </w:num>
  <w:num w:numId="171" w16cid:durableId="855196529">
    <w:abstractNumId w:val="85"/>
  </w:num>
  <w:num w:numId="172" w16cid:durableId="1027024488">
    <w:abstractNumId w:val="177"/>
  </w:num>
  <w:num w:numId="173" w16cid:durableId="1091580478">
    <w:abstractNumId w:val="127"/>
  </w:num>
  <w:num w:numId="174" w16cid:durableId="309672474">
    <w:abstractNumId w:val="182"/>
  </w:num>
  <w:num w:numId="175" w16cid:durableId="834490187">
    <w:abstractNumId w:val="151"/>
  </w:num>
  <w:num w:numId="176" w16cid:durableId="736055379">
    <w:abstractNumId w:val="46"/>
  </w:num>
  <w:num w:numId="177" w16cid:durableId="1400127085">
    <w:abstractNumId w:val="162"/>
  </w:num>
  <w:num w:numId="178" w16cid:durableId="128015629">
    <w:abstractNumId w:val="112"/>
  </w:num>
  <w:num w:numId="179" w16cid:durableId="389572948">
    <w:abstractNumId w:val="126"/>
  </w:num>
  <w:num w:numId="180" w16cid:durableId="893351498">
    <w:abstractNumId w:val="5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267"/>
    <w:rsid w:val="000F236F"/>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FE2"/>
    <w:rsid w:val="009E51A7"/>
    <w:rsid w:val="009E5259"/>
    <w:rsid w:val="009E53AE"/>
    <w:rsid w:val="009E5473"/>
    <w:rsid w:val="009E55A5"/>
    <w:rsid w:val="009E5607"/>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BD102"/>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7ACCAEC1BFD4DC16E9F8047330EAEDCD3F2F446CD2780129D5F0348B9C6CD41D9C7F432AA5E265A23DF600998284F279C361466Bp16AH" TargetMode="External"/><Relationship Id="rId18" Type="http://schemas.openxmlformats.org/officeDocument/2006/relationships/hyperlink" Target="https://gosuslugi.ru/600140/1" TargetMode="External"/><Relationship Id="rId26" Type="http://schemas.openxmlformats.org/officeDocument/2006/relationships/hyperlink" Target="https://gosuslugi.ru/600176/1" TargetMode="External"/><Relationship Id="rId39" Type="http://schemas.openxmlformats.org/officeDocument/2006/relationships/hyperlink" Target="http://nalog.garant.ru/fns/nk/5e8d85f184efe4d53f7674c8a4638260/" TargetMode="External"/><Relationship Id="rId3" Type="http://schemas.openxmlformats.org/officeDocument/2006/relationships/styles" Target="styles.xml"/><Relationship Id="rId21" Type="http://schemas.openxmlformats.org/officeDocument/2006/relationships/hyperlink" Target="https://gosuslugi.ru/600141/1" TargetMode="External"/><Relationship Id="rId34" Type="http://schemas.openxmlformats.org/officeDocument/2006/relationships/hyperlink" Target="https://gosuslugi.samregion.ru/%20service/6300100010000493554" TargetMode="External"/><Relationship Id="rId42" Type="http://schemas.openxmlformats.org/officeDocument/2006/relationships/hyperlink" Target="http://nalog.garant.ru/fns/nk/9cd87e493d9fc9c9d85aab7e16da9038/" TargetMode="External"/><Relationship Id="rId47" Type="http://schemas.openxmlformats.org/officeDocument/2006/relationships/hyperlink" Target="mailto:gp-bezenchukso@yandex.ru"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F7ACCAEC1BFD4DC16E9F8047330EAEDCD3F2F446CD2780129D5F0348B9C6CD41D9C7F432BACE265A23DF600998284F279C361466Bp16AH" TargetMode="External"/><Relationship Id="rId17" Type="http://schemas.openxmlformats.org/officeDocument/2006/relationships/image" Target="media/image1.jpeg"/><Relationship Id="rId25" Type="http://schemas.openxmlformats.org/officeDocument/2006/relationships/hyperlink" Target="https://gosuslugi.ru/600161/1" TargetMode="External"/><Relationship Id="rId33" Type="http://schemas.openxmlformats.org/officeDocument/2006/relationships/hyperlink" Target="https://gosuslugi.samregion.ru/%20service/6300000000194663031" TargetMode="External"/><Relationship Id="rId38" Type="http://schemas.openxmlformats.org/officeDocument/2006/relationships/hyperlink" Target="https://www.nalog.gov.ru/rn77/taxation/taxes/zemelny/zem_fl_ip/" TargetMode="External"/><Relationship Id="rId46"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www.rts-tender.ru/" TargetMode="External"/><Relationship Id="rId20" Type="http://schemas.openxmlformats.org/officeDocument/2006/relationships/hyperlink" Target="https://gosuslugi.ru/600162/1" TargetMode="External"/><Relationship Id="rId29" Type="http://schemas.openxmlformats.org/officeDocument/2006/relationships/hyperlink" Target="https://gosuslugi.ru/600231/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ts-tender.ru" TargetMode="External"/><Relationship Id="rId24" Type="http://schemas.openxmlformats.org/officeDocument/2006/relationships/hyperlink" Target="https://gosuslugi.ru/600154/1" TargetMode="External"/><Relationship Id="rId32" Type="http://schemas.openxmlformats.org/officeDocument/2006/relationships/hyperlink" Target="https://gosuslugi.samregion.ru/%20service/6300100010000493674" TargetMode="External"/><Relationship Id="rId37" Type="http://schemas.openxmlformats.org/officeDocument/2006/relationships/hyperlink" Target="https://www.nalog.gov.ru/rn77/taxation/taxes/tr_ul/transport_fl/" TargetMode="External"/><Relationship Id="rId40" Type="http://schemas.openxmlformats.org/officeDocument/2006/relationships/hyperlink" Target="https://www.nalog.gov.ru/rn77/taxation/taxes/nnifz/" TargetMode="External"/><Relationship Id="rId45" Type="http://schemas.openxmlformats.org/officeDocument/2006/relationships/hyperlink" Target="https://lkfl2.nalog.ru/" TargetMode="External"/><Relationship Id="rId5" Type="http://schemas.openxmlformats.org/officeDocument/2006/relationships/webSettings" Target="webSettings.xml"/><Relationship Id="rId15" Type="http://schemas.openxmlformats.org/officeDocument/2006/relationships/hyperlink" Target="consultantplus://offline/ref=5F7ACCAEC1BFD4DC16E9F8047330EAEDCD3F2F446CD2780129D5F0348B9C6CD41D9C7F4423A4EB32F172F75CDDD497F279C36345771B004Dp06AH" TargetMode="External"/><Relationship Id="rId23" Type="http://schemas.openxmlformats.org/officeDocument/2006/relationships/hyperlink" Target="https://gosuslugi.ru/600139/1" TargetMode="External"/><Relationship Id="rId28" Type="http://schemas.openxmlformats.org/officeDocument/2006/relationships/hyperlink" Target="https://gosuslugi.ru/600241/1" TargetMode="External"/><Relationship Id="rId36" Type="http://schemas.openxmlformats.org/officeDocument/2006/relationships/hyperlink" Target="https://www.consultant.ru/document/cons_doc_LAW_19671/10fdf2faa7c30851b7673ac4ca893589c88f24f7/" TargetMode="External"/><Relationship Id="rId49" Type="http://schemas.openxmlformats.org/officeDocument/2006/relationships/footer" Target="footer2.xml"/><Relationship Id="rId10" Type="http://schemas.openxmlformats.org/officeDocument/2006/relationships/hyperlink" Target="http://www.rts-tender.ru" TargetMode="External"/><Relationship Id="rId19" Type="http://schemas.openxmlformats.org/officeDocument/2006/relationships/hyperlink" Target="https://gosuslugi.ru/600130/1" TargetMode="External"/><Relationship Id="rId31" Type="http://schemas.openxmlformats.org/officeDocument/2006/relationships/hyperlink" Target="https://gosuslugi.ru/600208/1" TargetMode="External"/><Relationship Id="rId44" Type="http://schemas.openxmlformats.org/officeDocument/2006/relationships/hyperlink" Target="https://www.nalog.gov.ru/rn77/about_fts/docs/7099921/"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consultantplus://offline/ref=5F7ACCAEC1BFD4DC16E9F8047330EAEDCD3F2F446CD2780129D5F0348B9C6CD41D9C7F4223A7E265A23DF600998284F279C361466Bp16AH" TargetMode="External"/><Relationship Id="rId22" Type="http://schemas.openxmlformats.org/officeDocument/2006/relationships/hyperlink" Target="https://gosuslugi.ru/600130/1" TargetMode="External"/><Relationship Id="rId27" Type="http://schemas.openxmlformats.org/officeDocument/2006/relationships/hyperlink" Target="https://gosuslugi.ru/600156/1" TargetMode="External"/><Relationship Id="rId30" Type="http://schemas.openxmlformats.org/officeDocument/2006/relationships/hyperlink" Target="https://gosuslugi.ru/600209/1" TargetMode="External"/><Relationship Id="rId35" Type="http://schemas.openxmlformats.org/officeDocument/2006/relationships/hyperlink" Target="https://gosuslugi.samregion.ru/%20service/6300000000227670188" TargetMode="External"/><Relationship Id="rId43" Type="http://schemas.openxmlformats.org/officeDocument/2006/relationships/hyperlink" Target="http://nalog.garant.ru/fns/nk/9cd87e493d9fc9c9d85aab7e16da9038/" TargetMode="External"/><Relationship Id="rId48" Type="http://schemas.openxmlformats.org/officeDocument/2006/relationships/footer" Target="footer1.xml"/><Relationship Id="rId8" Type="http://schemas.openxmlformats.org/officeDocument/2006/relationships/hyperlink" Target="http://www.bezenchukgp.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7985</TotalTime>
  <Pages>23</Pages>
  <Words>17188</Words>
  <Characters>97974</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5938</cp:revision>
  <cp:lastPrinted>2018-07-13T05:55:00Z</cp:lastPrinted>
  <dcterms:created xsi:type="dcterms:W3CDTF">2021-03-30T09:48:00Z</dcterms:created>
  <dcterms:modified xsi:type="dcterms:W3CDTF">2025-07-25T09:33:00Z</dcterms:modified>
</cp:coreProperties>
</file>