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3991B" w14:textId="77777777"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5F723A0F"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A46EB">
                              <w:rPr>
                                <w:rFonts w:ascii="Times New Roman" w:hAnsi="Times New Roman" w:cs="Times New Roman"/>
                                <w:sz w:val="24"/>
                                <w:szCs w:val="24"/>
                              </w:rPr>
                              <w:t>2</w:t>
                            </w:r>
                            <w:r w:rsidR="001C152B">
                              <w:rPr>
                                <w:rFonts w:ascii="Times New Roman" w:hAnsi="Times New Roman" w:cs="Times New Roman"/>
                                <w:sz w:val="24"/>
                                <w:szCs w:val="24"/>
                              </w:rPr>
                              <w:t>6</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E47C9">
                              <w:rPr>
                                <w:rFonts w:ascii="Times New Roman" w:hAnsi="Times New Roman" w:cs="Times New Roman"/>
                                <w:sz w:val="24"/>
                                <w:szCs w:val="24"/>
                              </w:rPr>
                              <w:t>2</w:t>
                            </w:r>
                            <w:r w:rsidR="001C152B">
                              <w:rPr>
                                <w:rFonts w:ascii="Times New Roman" w:hAnsi="Times New Roman" w:cs="Times New Roman"/>
                                <w:sz w:val="24"/>
                                <w:szCs w:val="24"/>
                              </w:rPr>
                              <w:t>3</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12A79">
                              <w:rPr>
                                <w:rFonts w:ascii="Times New Roman" w:hAnsi="Times New Roman" w:cs="Times New Roman"/>
                                <w:sz w:val="24"/>
                                <w:szCs w:val="24"/>
                              </w:rPr>
                              <w:t>2</w:t>
                            </w:r>
                            <w:r w:rsidR="001C152B">
                              <w:rPr>
                                <w:rFonts w:ascii="Times New Roman" w:hAnsi="Times New Roman" w:cs="Times New Roman"/>
                                <w:sz w:val="24"/>
                                <w:szCs w:val="24"/>
                              </w:rPr>
                              <w:t>5</w:t>
                            </w:r>
                            <w:r w:rsidR="00AA44ED">
                              <w:rPr>
                                <w:rFonts w:ascii="Times New Roman" w:hAnsi="Times New Roman" w:cs="Times New Roman"/>
                                <w:sz w:val="24"/>
                                <w:szCs w:val="24"/>
                              </w:rPr>
                              <w:t xml:space="preserve"> </w:t>
                            </w:r>
                            <w:r w:rsidR="008E47C9">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5F723A0F"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A46EB">
                        <w:rPr>
                          <w:rFonts w:ascii="Times New Roman" w:hAnsi="Times New Roman" w:cs="Times New Roman"/>
                          <w:sz w:val="24"/>
                          <w:szCs w:val="24"/>
                        </w:rPr>
                        <w:t>2</w:t>
                      </w:r>
                      <w:r w:rsidR="001C152B">
                        <w:rPr>
                          <w:rFonts w:ascii="Times New Roman" w:hAnsi="Times New Roman" w:cs="Times New Roman"/>
                          <w:sz w:val="24"/>
                          <w:szCs w:val="24"/>
                        </w:rPr>
                        <w:t>6</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E47C9">
                        <w:rPr>
                          <w:rFonts w:ascii="Times New Roman" w:hAnsi="Times New Roman" w:cs="Times New Roman"/>
                          <w:sz w:val="24"/>
                          <w:szCs w:val="24"/>
                        </w:rPr>
                        <w:t>2</w:t>
                      </w:r>
                      <w:r w:rsidR="001C152B">
                        <w:rPr>
                          <w:rFonts w:ascii="Times New Roman" w:hAnsi="Times New Roman" w:cs="Times New Roman"/>
                          <w:sz w:val="24"/>
                          <w:szCs w:val="24"/>
                        </w:rPr>
                        <w:t>3</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12A79">
                        <w:rPr>
                          <w:rFonts w:ascii="Times New Roman" w:hAnsi="Times New Roman" w:cs="Times New Roman"/>
                          <w:sz w:val="24"/>
                          <w:szCs w:val="24"/>
                        </w:rPr>
                        <w:t>2</w:t>
                      </w:r>
                      <w:r w:rsidR="001C152B">
                        <w:rPr>
                          <w:rFonts w:ascii="Times New Roman" w:hAnsi="Times New Roman" w:cs="Times New Roman"/>
                          <w:sz w:val="24"/>
                          <w:szCs w:val="24"/>
                        </w:rPr>
                        <w:t>5</w:t>
                      </w:r>
                      <w:r w:rsidR="00AA44ED">
                        <w:rPr>
                          <w:rFonts w:ascii="Times New Roman" w:hAnsi="Times New Roman" w:cs="Times New Roman"/>
                          <w:sz w:val="24"/>
                          <w:szCs w:val="24"/>
                        </w:rPr>
                        <w:t xml:space="preserve"> </w:t>
                      </w:r>
                      <w:r w:rsidR="008E47C9">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777FE9" w:rsidRDefault="008456DD" w:rsidP="0024037B">
      <w:pPr>
        <w:spacing w:after="0" w:line="240" w:lineRule="auto"/>
        <w:jc w:val="both"/>
        <w:rPr>
          <w:rFonts w:ascii="Times New Roman" w:hAnsi="Times New Roman" w:cs="Times New Roman"/>
          <w:b/>
        </w:rPr>
      </w:pPr>
    </w:p>
    <w:p w14:paraId="0219BA78" w14:textId="77777777" w:rsidR="0024037B" w:rsidRPr="00777FE9" w:rsidRDefault="0024037B" w:rsidP="0024037B">
      <w:pPr>
        <w:spacing w:after="0" w:line="240" w:lineRule="auto"/>
        <w:jc w:val="both"/>
        <w:rPr>
          <w:rFonts w:ascii="Times New Roman" w:hAnsi="Times New Roman" w:cs="Times New Roman"/>
          <w:b/>
        </w:rPr>
      </w:pPr>
    </w:p>
    <w:p w14:paraId="30132E1D" w14:textId="77777777" w:rsidR="0024037B" w:rsidRPr="00777FE9" w:rsidRDefault="0024037B" w:rsidP="0024037B">
      <w:pPr>
        <w:spacing w:after="0" w:line="240" w:lineRule="auto"/>
        <w:jc w:val="both"/>
        <w:rPr>
          <w:rFonts w:ascii="Times New Roman" w:hAnsi="Times New Roman" w:cs="Times New Roman"/>
          <w:b/>
        </w:rPr>
      </w:pPr>
    </w:p>
    <w:p w14:paraId="6ADCE1EE" w14:textId="77777777" w:rsidR="0024037B" w:rsidRPr="00777FE9" w:rsidRDefault="0024037B" w:rsidP="0024037B">
      <w:pPr>
        <w:spacing w:after="0" w:line="240" w:lineRule="auto"/>
        <w:jc w:val="both"/>
        <w:rPr>
          <w:rFonts w:ascii="Times New Roman" w:hAnsi="Times New Roman" w:cs="Times New Roman"/>
          <w:b/>
        </w:rPr>
      </w:pPr>
    </w:p>
    <w:p w14:paraId="36D45EAC" w14:textId="77777777" w:rsidR="0024037B" w:rsidRPr="00777FE9" w:rsidRDefault="0024037B" w:rsidP="0024037B">
      <w:pPr>
        <w:spacing w:after="0" w:line="240" w:lineRule="auto"/>
        <w:jc w:val="both"/>
        <w:rPr>
          <w:rFonts w:ascii="Times New Roman" w:hAnsi="Times New Roman" w:cs="Times New Roman"/>
          <w:b/>
        </w:rPr>
      </w:pPr>
    </w:p>
    <w:p w14:paraId="0C40C607" w14:textId="77777777" w:rsidR="0024037B" w:rsidRPr="00777FE9" w:rsidRDefault="0024037B" w:rsidP="0024037B">
      <w:pPr>
        <w:spacing w:after="0" w:line="240" w:lineRule="auto"/>
        <w:jc w:val="both"/>
        <w:rPr>
          <w:rFonts w:ascii="Times New Roman" w:hAnsi="Times New Roman" w:cs="Times New Roman"/>
          <w:b/>
        </w:rPr>
      </w:pPr>
    </w:p>
    <w:p w14:paraId="2BF9B058" w14:textId="77777777" w:rsidR="0024037B" w:rsidRPr="00777FE9" w:rsidRDefault="0024037B" w:rsidP="0024037B">
      <w:pPr>
        <w:spacing w:after="0" w:line="240" w:lineRule="auto"/>
        <w:jc w:val="both"/>
        <w:rPr>
          <w:rFonts w:ascii="Times New Roman" w:hAnsi="Times New Roman" w:cs="Times New Roman"/>
          <w:b/>
        </w:rPr>
      </w:pPr>
    </w:p>
    <w:p w14:paraId="24EEE37B" w14:textId="77777777" w:rsidR="0024037B" w:rsidRPr="00777FE9" w:rsidRDefault="0024037B" w:rsidP="0024037B">
      <w:pPr>
        <w:spacing w:after="0" w:line="240" w:lineRule="auto"/>
        <w:jc w:val="both"/>
        <w:rPr>
          <w:rFonts w:ascii="Times New Roman" w:hAnsi="Times New Roman" w:cs="Times New Roman"/>
          <w:b/>
        </w:rPr>
      </w:pPr>
    </w:p>
    <w:p w14:paraId="7B99B268" w14:textId="77777777" w:rsidR="0024037B" w:rsidRPr="00777FE9" w:rsidRDefault="0024037B" w:rsidP="0024037B">
      <w:pPr>
        <w:spacing w:after="0" w:line="240" w:lineRule="auto"/>
        <w:jc w:val="both"/>
        <w:rPr>
          <w:rFonts w:ascii="Times New Roman" w:hAnsi="Times New Roman" w:cs="Times New Roman"/>
          <w:b/>
        </w:rPr>
      </w:pPr>
    </w:p>
    <w:p w14:paraId="525E3FFC" w14:textId="77777777" w:rsidR="0024037B" w:rsidRPr="00777FE9" w:rsidRDefault="0024037B" w:rsidP="00F028BC">
      <w:pPr>
        <w:spacing w:after="0" w:line="240" w:lineRule="auto"/>
        <w:jc w:val="both"/>
        <w:rPr>
          <w:rFonts w:ascii="Times New Roman" w:hAnsi="Times New Roman" w:cs="Times New Roman"/>
          <w:b/>
        </w:rPr>
      </w:pPr>
    </w:p>
    <w:p w14:paraId="04C9784C" w14:textId="77777777"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14:paraId="1B7CC120" w14:textId="77777777" w:rsidR="007215E8" w:rsidRPr="00777FE9" w:rsidRDefault="007215E8" w:rsidP="007215E8">
      <w:pPr>
        <w:spacing w:after="0" w:line="240" w:lineRule="auto"/>
        <w:jc w:val="center"/>
        <w:rPr>
          <w:rFonts w:ascii="Times New Roman" w:hAnsi="Times New Roman" w:cs="Times New Roman"/>
          <w:b/>
        </w:rPr>
      </w:pPr>
      <w:bookmarkStart w:id="3" w:name="_Hlk92703793"/>
      <w:bookmarkStart w:id="4" w:name="_Hlk536599974"/>
      <w:bookmarkEnd w:id="2"/>
      <w:r w:rsidRPr="00777FE9">
        <w:rPr>
          <w:rFonts w:ascii="Times New Roman" w:hAnsi="Times New Roman" w:cs="Times New Roman"/>
          <w:b/>
        </w:rPr>
        <w:t>ОФИЦИАЛЬНОЕ  ОПУБЛИКОВАНИЕ</w:t>
      </w:r>
    </w:p>
    <w:bookmarkEnd w:id="3"/>
    <w:bookmarkEnd w:id="4"/>
    <w:p w14:paraId="58AB3383" w14:textId="77777777" w:rsidR="004A3DE7" w:rsidRPr="00777FE9" w:rsidRDefault="004A3DE7" w:rsidP="0006506A">
      <w:pPr>
        <w:suppressAutoHyphens/>
        <w:spacing w:after="0" w:line="240" w:lineRule="auto"/>
        <w:ind w:firstLine="426"/>
        <w:jc w:val="both"/>
        <w:rPr>
          <w:rFonts w:ascii="Times New Roman" w:eastAsia="Times New Roman" w:hAnsi="Times New Roman" w:cs="Times New Roman"/>
          <w:sz w:val="8"/>
          <w:szCs w:val="8"/>
          <w:lang w:eastAsia="ru-RU"/>
        </w:rPr>
      </w:pPr>
    </w:p>
    <w:p w14:paraId="046793A8" w14:textId="339703D1" w:rsidR="004A3DE7" w:rsidRPr="00777FE9" w:rsidRDefault="004A3DE7" w:rsidP="004A3DE7">
      <w:pPr>
        <w:spacing w:after="0" w:line="240" w:lineRule="auto"/>
        <w:jc w:val="both"/>
        <w:outlineLvl w:val="0"/>
        <w:rPr>
          <w:rFonts w:ascii="Times New Roman" w:eastAsia="Calibri" w:hAnsi="Times New Roman" w:cs="Times New Roman"/>
          <w:b/>
        </w:rPr>
      </w:pPr>
      <w:bookmarkStart w:id="5" w:name="_Hlk172271584"/>
      <w:r w:rsidRPr="00777FE9">
        <w:rPr>
          <w:rFonts w:ascii="Times New Roman" w:eastAsia="Calibri" w:hAnsi="Times New Roman" w:cs="Times New Roman"/>
          <w:b/>
        </w:rPr>
        <w:t xml:space="preserve">Постановление </w:t>
      </w:r>
      <w:r w:rsidR="00476FB6" w:rsidRPr="00777FE9">
        <w:rPr>
          <w:rFonts w:ascii="Times New Roman" w:eastAsia="Calibri" w:hAnsi="Times New Roman" w:cs="Times New Roman"/>
          <w:b/>
        </w:rPr>
        <w:t>Администрации</w:t>
      </w:r>
      <w:r w:rsidRPr="00777FE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544380">
        <w:rPr>
          <w:rFonts w:ascii="Times New Roman" w:eastAsia="Times New Roman" w:hAnsi="Times New Roman" w:cs="Times New Roman"/>
          <w:b/>
          <w:lang w:eastAsia="zh-CN"/>
        </w:rPr>
        <w:t>23</w:t>
      </w:r>
      <w:r w:rsidRPr="00777FE9">
        <w:rPr>
          <w:rFonts w:ascii="Times New Roman" w:eastAsia="Times New Roman" w:hAnsi="Times New Roman" w:cs="Times New Roman"/>
          <w:b/>
          <w:lang w:eastAsia="zh-CN"/>
        </w:rPr>
        <w:t>.0</w:t>
      </w:r>
      <w:r w:rsidR="00777FE9" w:rsidRPr="00777FE9">
        <w:rPr>
          <w:rFonts w:ascii="Times New Roman" w:eastAsia="Times New Roman" w:hAnsi="Times New Roman" w:cs="Times New Roman"/>
          <w:b/>
          <w:lang w:eastAsia="zh-CN"/>
        </w:rPr>
        <w:t>9</w:t>
      </w:r>
      <w:r w:rsidRPr="00777FE9">
        <w:rPr>
          <w:rFonts w:ascii="Times New Roman" w:eastAsia="Times New Roman" w:hAnsi="Times New Roman" w:cs="Times New Roman"/>
          <w:b/>
          <w:lang w:eastAsia="zh-CN"/>
        </w:rPr>
        <w:t>.2024</w:t>
      </w:r>
      <w:r w:rsidRPr="00777FE9">
        <w:rPr>
          <w:rFonts w:ascii="Times New Roman" w:eastAsia="Calibri" w:hAnsi="Times New Roman" w:cs="Times New Roman"/>
          <w:b/>
        </w:rPr>
        <w:t xml:space="preserve">г № </w:t>
      </w:r>
      <w:r w:rsidR="002818A4" w:rsidRPr="00777FE9">
        <w:rPr>
          <w:rFonts w:ascii="Times New Roman" w:eastAsia="Calibri" w:hAnsi="Times New Roman" w:cs="Times New Roman"/>
          <w:b/>
        </w:rPr>
        <w:t>4</w:t>
      </w:r>
      <w:r w:rsidR="00544380">
        <w:rPr>
          <w:rFonts w:ascii="Times New Roman" w:eastAsia="Calibri" w:hAnsi="Times New Roman" w:cs="Times New Roman"/>
          <w:b/>
        </w:rPr>
        <w:t>53</w:t>
      </w:r>
    </w:p>
    <w:p w14:paraId="6A3AE77C" w14:textId="0336B680" w:rsidR="00544380" w:rsidRPr="00544380" w:rsidRDefault="004A3DE7" w:rsidP="00544380">
      <w:pPr>
        <w:spacing w:after="0" w:line="240" w:lineRule="auto"/>
        <w:jc w:val="both"/>
        <w:rPr>
          <w:rFonts w:ascii="Times New Roman" w:eastAsia="Times New Roman" w:hAnsi="Times New Roman" w:cs="Times New Roman"/>
          <w:lang w:eastAsia="ru-RU"/>
        </w:rPr>
      </w:pPr>
      <w:r w:rsidRPr="00544380">
        <w:rPr>
          <w:rFonts w:ascii="Times New Roman" w:eastAsia="Calibri" w:hAnsi="Times New Roman" w:cs="Times New Roman"/>
          <w:bCs/>
        </w:rPr>
        <w:t>«</w:t>
      </w:r>
      <w:r w:rsidR="00544380" w:rsidRPr="00544380">
        <w:rPr>
          <w:rFonts w:ascii="Times New Roman" w:eastAsia="Times New Roman" w:hAnsi="Times New Roman" w:cs="Times New Roman"/>
          <w:lang w:eastAsia="ru-RU"/>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bookmarkStart w:id="6" w:name="_Hlk91074050"/>
      <w:r w:rsidR="00544380" w:rsidRPr="00544380">
        <w:rPr>
          <w:rFonts w:ascii="Times New Roman" w:eastAsia="Times New Roman" w:hAnsi="Times New Roman" w:cs="Times New Roman"/>
          <w:bCs/>
          <w:lang w:eastAsia="zh-CN"/>
        </w:rPr>
        <w:t>с кадастровым номером 63:12:1401037:379,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w:t>
      </w:r>
      <w:r w:rsidR="00544380">
        <w:rPr>
          <w:rFonts w:ascii="Times New Roman" w:eastAsia="Times New Roman" w:hAnsi="Times New Roman" w:cs="Times New Roman"/>
          <w:bCs/>
          <w:lang w:eastAsia="zh-CN"/>
        </w:rPr>
        <w:t>»</w:t>
      </w:r>
    </w:p>
    <w:bookmarkEnd w:id="6"/>
    <w:p w14:paraId="5E2B25F6" w14:textId="645AB8AF" w:rsidR="00544380" w:rsidRPr="00544380" w:rsidRDefault="00544380" w:rsidP="00544380">
      <w:pPr>
        <w:suppressAutoHyphens/>
        <w:spacing w:after="0" w:line="240" w:lineRule="auto"/>
        <w:jc w:val="both"/>
        <w:rPr>
          <w:rFonts w:ascii="Times New Roman" w:eastAsia="Times New Roman" w:hAnsi="Times New Roman" w:cs="Times New Roman"/>
        </w:rPr>
      </w:pPr>
      <w:r w:rsidRPr="00544380">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ab/>
      </w:r>
      <w:r w:rsidRPr="00544380">
        <w:rPr>
          <w:rFonts w:ascii="Times New Roman" w:eastAsia="Times New Roman" w:hAnsi="Times New Roman" w:cs="Times New Roman"/>
        </w:rPr>
        <w:t>В</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соответствии</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с</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Градостроительным</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кодексом</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Российской</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Федерации,</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Федеральным</w:t>
      </w:r>
      <w:r w:rsidRPr="00544380">
        <w:rPr>
          <w:rFonts w:ascii="Times New Roman" w:eastAsia="Times New Roman" w:hAnsi="Times New Roman" w:cs="Times New Roman"/>
          <w:spacing w:val="-57"/>
        </w:rPr>
        <w:t xml:space="preserve"> </w:t>
      </w:r>
      <w:r w:rsidRPr="00544380">
        <w:rPr>
          <w:rFonts w:ascii="Times New Roman" w:eastAsia="Times New Roman" w:hAnsi="Times New Roman" w:cs="Times New Roman"/>
        </w:rPr>
        <w:t>законом</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от</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6</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октября</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2003</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г.</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№131-ФЗ</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«Об</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общих</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принципах</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организации</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местного</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самоуправления в Российской Федерации», Правилами землепользования и застройки городского поселения Безенчук муниципального</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района</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Безенчукский</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Самарской</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области,</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утвержденными</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решением</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Собрания</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представителей</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городского поселения Безенчук муниципального</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района</w:t>
      </w:r>
      <w:r w:rsidRPr="00544380">
        <w:rPr>
          <w:rFonts w:ascii="Times New Roman" w:eastAsia="Times New Roman" w:hAnsi="Times New Roman" w:cs="Times New Roman"/>
          <w:spacing w:val="1"/>
        </w:rPr>
        <w:t xml:space="preserve"> </w:t>
      </w:r>
      <w:r w:rsidRPr="00544380">
        <w:rPr>
          <w:rFonts w:ascii="Times New Roman" w:eastAsia="Times New Roman" w:hAnsi="Times New Roman" w:cs="Times New Roman"/>
        </w:rPr>
        <w:t xml:space="preserve">Безенчукский Самарской области </w:t>
      </w:r>
      <w:r w:rsidRPr="00544380">
        <w:rPr>
          <w:rFonts w:ascii="Times New Roman" w:eastAsia="Times New Roman" w:hAnsi="Times New Roman" w:cs="Times New Roman"/>
          <w:spacing w:val="-4"/>
          <w:lang w:eastAsia="ru-RU"/>
        </w:rPr>
        <w:t xml:space="preserve">от </w:t>
      </w:r>
      <w:r w:rsidRPr="00544380">
        <w:rPr>
          <w:rFonts w:ascii="Times New Roman" w:eastAsia="Arial Unicode MS" w:hAnsi="Times New Roman" w:cs="Times New Roman"/>
          <w:bCs/>
          <w:kern w:val="1"/>
          <w:lang w:eastAsia="ar-SA"/>
        </w:rPr>
        <w:t>12.12.2013 г. № 4/52</w:t>
      </w:r>
      <w:r w:rsidRPr="00544380">
        <w:rPr>
          <w:rFonts w:ascii="Times New Roman" w:eastAsia="Times New Roman" w:hAnsi="Times New Roman" w:cs="Times New Roman"/>
        </w:rPr>
        <w:t xml:space="preserve">, на основании заключения по результатам </w:t>
      </w:r>
      <w:r w:rsidRPr="00544380">
        <w:rPr>
          <w:rFonts w:ascii="Times New Roman" w:eastAsia="Times New Roman" w:hAnsi="Times New Roman" w:cs="Times New Roman"/>
          <w:spacing w:val="-57"/>
        </w:rPr>
        <w:t xml:space="preserve"> </w:t>
      </w:r>
      <w:r w:rsidRPr="00544380">
        <w:rPr>
          <w:rFonts w:ascii="Times New Roman" w:eastAsia="Times New Roman" w:hAnsi="Times New Roman" w:cs="Times New Roman"/>
          <w:spacing w:val="-3"/>
        </w:rPr>
        <w:t>публичных</w:t>
      </w:r>
      <w:r w:rsidRPr="00544380">
        <w:rPr>
          <w:rFonts w:ascii="Times New Roman" w:eastAsia="Times New Roman" w:hAnsi="Times New Roman" w:cs="Times New Roman"/>
          <w:spacing w:val="-16"/>
        </w:rPr>
        <w:t xml:space="preserve"> </w:t>
      </w:r>
      <w:r w:rsidRPr="00544380">
        <w:rPr>
          <w:rFonts w:ascii="Times New Roman" w:eastAsia="Times New Roman" w:hAnsi="Times New Roman" w:cs="Times New Roman"/>
          <w:spacing w:val="-3"/>
        </w:rPr>
        <w:t>слушаний</w:t>
      </w:r>
      <w:r w:rsidRPr="00544380">
        <w:rPr>
          <w:rFonts w:ascii="Times New Roman" w:eastAsia="Times New Roman" w:hAnsi="Times New Roman" w:cs="Times New Roman"/>
          <w:spacing w:val="-8"/>
        </w:rPr>
        <w:t xml:space="preserve"> </w:t>
      </w:r>
      <w:r w:rsidRPr="00544380">
        <w:rPr>
          <w:rFonts w:ascii="Times New Roman" w:eastAsia="MS ??" w:hAnsi="Times New Roman" w:cs="Times New Roman"/>
          <w:lang w:eastAsia="ru-RU"/>
        </w:rPr>
        <w:t xml:space="preserve">по </w:t>
      </w:r>
      <w:r w:rsidRPr="00544380">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544380">
        <w:rPr>
          <w:rFonts w:ascii="Times New Roman" w:eastAsia="Times New Roman" w:hAnsi="Times New Roman" w:cs="Times New Roman"/>
          <w:bCs/>
          <w:lang w:eastAsia="zh-CN"/>
        </w:rPr>
        <w:t xml:space="preserve">с кадастровым номером </w:t>
      </w:r>
      <w:r w:rsidRPr="00544380">
        <w:rPr>
          <w:rFonts w:ascii="Times New Roman" w:eastAsia="Times New Roman" w:hAnsi="Times New Roman" w:cs="Times New Roman"/>
          <w:lang w:eastAsia="zh-CN"/>
        </w:rPr>
        <w:t>63:12:1401037:379,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w:t>
      </w:r>
      <w:r w:rsidRPr="00544380">
        <w:rPr>
          <w:rFonts w:ascii="Times New Roman" w:eastAsia="Times New Roman" w:hAnsi="Times New Roman" w:cs="Times New Roman"/>
          <w:lang w:eastAsia="ru-RU"/>
        </w:rPr>
        <w:t xml:space="preserve">» </w:t>
      </w:r>
      <w:r w:rsidRPr="00544380">
        <w:rPr>
          <w:rFonts w:ascii="Times New Roman" w:eastAsia="Times New Roman" w:hAnsi="Times New Roman" w:cs="Times New Roman"/>
          <w:spacing w:val="-2"/>
        </w:rPr>
        <w:t>от 17.09.2024г</w:t>
      </w:r>
      <w:r w:rsidRPr="00544380">
        <w:rPr>
          <w:rFonts w:ascii="Times New Roman" w:eastAsia="Times New Roman" w:hAnsi="Times New Roman" w:cs="Times New Roman"/>
          <w:spacing w:val="-4"/>
        </w:rPr>
        <w:t>,</w:t>
      </w:r>
      <w:r w:rsidRPr="00544380">
        <w:rPr>
          <w:rFonts w:ascii="Times New Roman" w:eastAsia="Times New Roman" w:hAnsi="Times New Roman" w:cs="Times New Roman"/>
          <w:spacing w:val="-58"/>
        </w:rPr>
        <w:t xml:space="preserve">             </w:t>
      </w:r>
      <w:r w:rsidRPr="00544380">
        <w:rPr>
          <w:rFonts w:ascii="Times New Roman" w:eastAsia="Times New Roman" w:hAnsi="Times New Roman" w:cs="Times New Roman"/>
        </w:rPr>
        <w:t xml:space="preserve">рекомендации Комиссии по подготовке проектов правил землепользования и застройки </w:t>
      </w:r>
    </w:p>
    <w:p w14:paraId="467E9CE3" w14:textId="77777777" w:rsidR="00544380" w:rsidRPr="00544380" w:rsidRDefault="00544380" w:rsidP="00544380">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544380">
        <w:rPr>
          <w:rFonts w:ascii="Times New Roman" w:eastAsia="Times New Roman" w:hAnsi="Times New Roman" w:cs="Times New Roman"/>
          <w:lang w:eastAsia="ru-RU"/>
        </w:rPr>
        <w:t>ПОСТАНОВЛЯЕТ:</w:t>
      </w:r>
    </w:p>
    <w:p w14:paraId="2531F4D2" w14:textId="77777777" w:rsidR="00544380" w:rsidRPr="00544380" w:rsidRDefault="00544380" w:rsidP="00544380">
      <w:pPr>
        <w:spacing w:after="0" w:line="240" w:lineRule="auto"/>
        <w:ind w:firstLine="567"/>
        <w:jc w:val="both"/>
        <w:rPr>
          <w:rFonts w:ascii="Times New Roman" w:eastAsia="Times New Roman" w:hAnsi="Times New Roman" w:cs="Times New Roman"/>
          <w:lang w:eastAsia="ru-RU"/>
        </w:rPr>
      </w:pPr>
      <w:r w:rsidRPr="00544380">
        <w:rPr>
          <w:rFonts w:ascii="Times New Roman" w:eastAsia="Times New Roman" w:hAnsi="Times New Roman" w:cs="Times New Roman"/>
          <w:lang w:eastAsia="ru-RU"/>
        </w:rPr>
        <w:t xml:space="preserve">1. Предоставить  </w:t>
      </w:r>
      <w:r w:rsidRPr="00544380">
        <w:rPr>
          <w:rFonts w:ascii="Times New Roman" w:eastAsia="Times New Roman" w:hAnsi="Times New Roman" w:cs="Times New Roman"/>
          <w:lang w:eastAsia="zh-CN"/>
        </w:rPr>
        <w:t>Кудряшову Сергею Александровичу, Куракину Роману Валерьевичу</w:t>
      </w:r>
      <w:r w:rsidRPr="00544380">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для земельного участка с кадастровым номером </w:t>
      </w:r>
      <w:r w:rsidRPr="00544380">
        <w:rPr>
          <w:rFonts w:ascii="Times New Roman" w:eastAsia="Times New Roman" w:hAnsi="Times New Roman" w:cs="Times New Roman"/>
          <w:lang w:eastAsia="zh-CN"/>
        </w:rPr>
        <w:t>63:12:1401037:379, площадью 803 кв.м,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 в части сокращения минимального отступа объекта капитального строительства (здание магазина) от границ земельного участка с южной стороны с 3 м до 1м.</w:t>
      </w:r>
    </w:p>
    <w:p w14:paraId="0889F456" w14:textId="77777777" w:rsidR="00544380" w:rsidRPr="00544380" w:rsidRDefault="00544380" w:rsidP="00544380">
      <w:pPr>
        <w:spacing w:after="0" w:line="240" w:lineRule="auto"/>
        <w:ind w:firstLine="567"/>
        <w:jc w:val="both"/>
        <w:rPr>
          <w:rFonts w:ascii="Times New Roman" w:eastAsia="Times New Roman" w:hAnsi="Times New Roman" w:cs="Times New Roman"/>
          <w:lang w:eastAsia="ru-RU"/>
        </w:rPr>
      </w:pPr>
      <w:bookmarkStart w:id="7" w:name="P590"/>
      <w:bookmarkEnd w:id="7"/>
      <w:r w:rsidRPr="00544380">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14:paraId="2F6F3BC5" w14:textId="77777777" w:rsidR="00544380" w:rsidRPr="00544380" w:rsidRDefault="00544380" w:rsidP="0054438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44380">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5954B4B4" w14:textId="77777777" w:rsidR="00544380" w:rsidRPr="00544380" w:rsidRDefault="00544380" w:rsidP="0054438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44380">
        <w:rPr>
          <w:rFonts w:ascii="Times New Roman" w:eastAsia="Times New Roman" w:hAnsi="Times New Roman" w:cs="Times New Roman"/>
          <w:lang w:eastAsia="ru-RU"/>
        </w:rPr>
        <w:t>4. Контроль за выполнением настоящего Постановления оставляю за собой.</w:t>
      </w:r>
    </w:p>
    <w:p w14:paraId="3354D55F" w14:textId="65ABE307" w:rsidR="004A3DE7" w:rsidRPr="00777FE9" w:rsidRDefault="004A3DE7" w:rsidP="00EC571E">
      <w:pPr>
        <w:tabs>
          <w:tab w:val="left" w:pos="1701"/>
          <w:tab w:val="left" w:pos="9356"/>
        </w:tabs>
        <w:spacing w:after="0" w:line="240" w:lineRule="auto"/>
        <w:jc w:val="both"/>
        <w:rPr>
          <w:rFonts w:ascii="Times New Roman" w:hAnsi="Times New Roman"/>
        </w:rPr>
      </w:pPr>
      <w:r w:rsidRPr="00777FE9">
        <w:rPr>
          <w:rFonts w:ascii="Times New Roman" w:hAnsi="Times New Roman"/>
        </w:rPr>
        <w:t>Глав</w:t>
      </w:r>
      <w:r w:rsidR="002818A4" w:rsidRPr="00777FE9">
        <w:rPr>
          <w:rFonts w:ascii="Times New Roman" w:hAnsi="Times New Roman"/>
        </w:rPr>
        <w:t>а</w:t>
      </w:r>
      <w:r w:rsidRPr="00777FE9">
        <w:rPr>
          <w:rFonts w:ascii="Times New Roman" w:hAnsi="Times New Roman"/>
        </w:rPr>
        <w:t xml:space="preserve"> городского поселения Безенчук                 </w:t>
      </w:r>
      <w:r w:rsidR="002818A4" w:rsidRPr="00777FE9">
        <w:rPr>
          <w:rFonts w:ascii="Times New Roman" w:hAnsi="Times New Roman"/>
        </w:rPr>
        <w:t>В.Н.Гуров</w:t>
      </w:r>
    </w:p>
    <w:p w14:paraId="5FC31012" w14:textId="77777777" w:rsidR="00181D2B" w:rsidRPr="00912150" w:rsidRDefault="00181D2B" w:rsidP="00F54243">
      <w:pPr>
        <w:widowControl w:val="0"/>
        <w:autoSpaceDE w:val="0"/>
        <w:autoSpaceDN w:val="0"/>
        <w:adjustRightInd w:val="0"/>
        <w:spacing w:after="0" w:line="240" w:lineRule="auto"/>
        <w:ind w:left="2977" w:firstLine="3119"/>
        <w:jc w:val="right"/>
        <w:rPr>
          <w:rFonts w:ascii="Times New Roman" w:eastAsia="Times New Roman" w:hAnsi="Times New Roman" w:cs="Times New Roman"/>
          <w:sz w:val="8"/>
          <w:szCs w:val="8"/>
          <w:lang w:eastAsia="ru-RU"/>
        </w:rPr>
      </w:pPr>
    </w:p>
    <w:p w14:paraId="577ABD0D" w14:textId="644362CA" w:rsidR="00912150" w:rsidRPr="00777FE9" w:rsidRDefault="00912150" w:rsidP="00912150">
      <w:pPr>
        <w:spacing w:after="0" w:line="240" w:lineRule="auto"/>
        <w:jc w:val="both"/>
        <w:outlineLvl w:val="0"/>
        <w:rPr>
          <w:rFonts w:ascii="Times New Roman" w:eastAsia="Calibri" w:hAnsi="Times New Roman" w:cs="Times New Roman"/>
          <w:b/>
        </w:rPr>
      </w:pPr>
      <w:r w:rsidRPr="00777FE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2A692C">
        <w:rPr>
          <w:rFonts w:ascii="Times New Roman" w:eastAsia="Times New Roman" w:hAnsi="Times New Roman" w:cs="Times New Roman"/>
          <w:b/>
          <w:lang w:eastAsia="zh-CN"/>
        </w:rPr>
        <w:t>25</w:t>
      </w:r>
      <w:r w:rsidRPr="00777FE9">
        <w:rPr>
          <w:rFonts w:ascii="Times New Roman" w:eastAsia="Times New Roman" w:hAnsi="Times New Roman" w:cs="Times New Roman"/>
          <w:b/>
          <w:lang w:eastAsia="zh-CN"/>
        </w:rPr>
        <w:t>.09.2024</w:t>
      </w:r>
      <w:r w:rsidRPr="00777FE9">
        <w:rPr>
          <w:rFonts w:ascii="Times New Roman" w:eastAsia="Calibri" w:hAnsi="Times New Roman" w:cs="Times New Roman"/>
          <w:b/>
        </w:rPr>
        <w:t>г № 4</w:t>
      </w:r>
      <w:r w:rsidR="002A692C">
        <w:rPr>
          <w:rFonts w:ascii="Times New Roman" w:eastAsia="Calibri" w:hAnsi="Times New Roman" w:cs="Times New Roman"/>
          <w:b/>
        </w:rPr>
        <w:t>55</w:t>
      </w:r>
    </w:p>
    <w:p w14:paraId="5FFD5ED3" w14:textId="76A08155" w:rsidR="00CA3E47" w:rsidRPr="00CA3E47" w:rsidRDefault="00912150" w:rsidP="00CA3E47">
      <w:pPr>
        <w:spacing w:after="0" w:line="240" w:lineRule="auto"/>
        <w:jc w:val="both"/>
        <w:rPr>
          <w:rFonts w:ascii="Times New Roman" w:eastAsia="Times New Roman" w:hAnsi="Times New Roman" w:cs="Times New Roman"/>
          <w:bCs/>
          <w:lang w:eastAsia="zh-CN"/>
        </w:rPr>
      </w:pPr>
      <w:r w:rsidRPr="00CA3E47">
        <w:rPr>
          <w:rFonts w:ascii="Times New Roman" w:eastAsia="Calibri" w:hAnsi="Times New Roman" w:cs="Times New Roman"/>
          <w:bCs/>
        </w:rPr>
        <w:t>«</w:t>
      </w:r>
      <w:r w:rsidR="00CA3E47" w:rsidRPr="00CA3E47">
        <w:rPr>
          <w:rFonts w:ascii="Times New Roman" w:eastAsia="Times New Roman" w:hAnsi="Times New Roman" w:cs="Times New Roman"/>
          <w:bCs/>
          <w:lang w:eastAsia="zh-CN"/>
        </w:rPr>
        <w:t>О проведении публичных слушаний по предоставлению разрешения на отклонение от предельных параметров разрешенного строительства для земельного участка с кадастровым номером 63:12:1401037:379,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w:t>
      </w:r>
      <w:r w:rsidR="00CA3E47">
        <w:rPr>
          <w:rFonts w:ascii="Times New Roman" w:eastAsia="Times New Roman" w:hAnsi="Times New Roman" w:cs="Times New Roman"/>
          <w:bCs/>
          <w:lang w:eastAsia="zh-CN"/>
        </w:rPr>
        <w:t>»</w:t>
      </w:r>
    </w:p>
    <w:p w14:paraId="162BB592" w14:textId="77777777" w:rsidR="00CA3E47" w:rsidRPr="00CA3E47" w:rsidRDefault="00CA3E47" w:rsidP="00CA3E47">
      <w:pPr>
        <w:keepNext/>
        <w:spacing w:after="0" w:line="240" w:lineRule="auto"/>
        <w:ind w:firstLine="708"/>
        <w:jc w:val="both"/>
        <w:outlineLvl w:val="2"/>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 xml:space="preserve">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CA3E47">
        <w:rPr>
          <w:rFonts w:ascii="Times New Roman" w:eastAsia="Times New Roman" w:hAnsi="Times New Roman" w:cs="Times New Roman"/>
          <w:noProof/>
          <w:lang w:eastAsia="ru-RU"/>
        </w:rPr>
        <w:t xml:space="preserve">Безенчукский </w:t>
      </w:r>
      <w:r w:rsidRPr="00CA3E47">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CA3E47">
        <w:rPr>
          <w:rFonts w:ascii="Times New Roman" w:eastAsia="Times New Roman" w:hAnsi="Times New Roman" w:cs="Times New Roman"/>
          <w:noProof/>
          <w:lang w:eastAsia="ru-RU"/>
        </w:rPr>
        <w:t xml:space="preserve">Безенчукский </w:t>
      </w:r>
      <w:r w:rsidRPr="00CA3E47">
        <w:rPr>
          <w:rFonts w:ascii="Times New Roman" w:eastAsia="Times New Roman" w:hAnsi="Times New Roman" w:cs="Times New Roman"/>
          <w:lang w:eastAsia="ru-RU"/>
        </w:rPr>
        <w:t xml:space="preserve"> Самарской области от   26.03.2020г   № 5/55 (далее – Порядок публичных слушаний), </w:t>
      </w:r>
    </w:p>
    <w:p w14:paraId="54D06A20" w14:textId="77777777" w:rsidR="00CA3E47" w:rsidRPr="00CA3E47" w:rsidRDefault="00CA3E47" w:rsidP="00CA3E47">
      <w:pPr>
        <w:spacing w:after="0" w:line="240" w:lineRule="auto"/>
        <w:ind w:firstLine="851"/>
        <w:jc w:val="center"/>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ПОСТАНОВЛЯЮ:</w:t>
      </w:r>
    </w:p>
    <w:p w14:paraId="1EF88338" w14:textId="77777777" w:rsidR="00CA3E47" w:rsidRPr="00CA3E47" w:rsidRDefault="00CA3E47" w:rsidP="00CA3E47">
      <w:pPr>
        <w:spacing w:after="0" w:line="240" w:lineRule="auto"/>
        <w:ind w:firstLine="709"/>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 xml:space="preserve">1. Провести </w:t>
      </w:r>
      <w:r w:rsidRPr="00CA3E47">
        <w:rPr>
          <w:rFonts w:ascii="Times New Roman" w:eastAsia="Calibri" w:hAnsi="Times New Roman" w:cs="Times New Roman"/>
          <w:kern w:val="2"/>
          <w14:ligatures w14:val="standardContextual"/>
        </w:rPr>
        <w:t xml:space="preserve">на территории городского поселения Безенчук муниципального района Безенчукский Самарской области </w:t>
      </w:r>
      <w:r w:rsidRPr="00CA3E47">
        <w:rPr>
          <w:rFonts w:ascii="Times New Roman" w:eastAsia="Times New Roman" w:hAnsi="Times New Roman" w:cs="Times New Roman"/>
          <w:lang w:eastAsia="ru-RU"/>
        </w:rPr>
        <w:t xml:space="preserve">публичные слушания о возможности предоставления </w:t>
      </w:r>
      <w:r w:rsidRPr="00CA3E47">
        <w:rPr>
          <w:rFonts w:ascii="Times New Roman" w:eastAsia="Times New Roman" w:hAnsi="Times New Roman" w:cs="Times New Roman"/>
          <w:lang w:eastAsia="zh-CN"/>
        </w:rPr>
        <w:t xml:space="preserve">Кудряшову Сергею Александровичу, Куракину Роману Валерьевичу разрешения на отклонение от предельных параметров разрешенного строительства на земельном участке с кадастровым номером 63:12:1401037:379, площадью 803 кв.м, расположенного по адресу: Российская Федерация, Самарская область, муниципальный район Безенчукский, городское поселение Безенчук, </w:t>
      </w:r>
      <w:r w:rsidRPr="00CA3E47">
        <w:rPr>
          <w:rFonts w:ascii="Times New Roman" w:eastAsia="Times New Roman" w:hAnsi="Times New Roman" w:cs="Times New Roman"/>
          <w:lang w:eastAsia="zh-CN"/>
        </w:rPr>
        <w:lastRenderedPageBreak/>
        <w:t xml:space="preserve">поселок городского типа Безенчук, улица Куйбышева, земельный участок 104, в части сокращения минимального отступа объекта капитального строительства (здание магазина) от границ земельного участка с южной стороны с 3 м до 0 м. </w:t>
      </w:r>
      <w:r w:rsidRPr="00CA3E47">
        <w:rPr>
          <w:rFonts w:ascii="Times New Roman" w:eastAsia="Times New Roman" w:hAnsi="Times New Roman" w:cs="Times New Roman"/>
          <w:lang w:eastAsia="ru-RU"/>
        </w:rPr>
        <w:t xml:space="preserve">(далее – проект). </w:t>
      </w:r>
    </w:p>
    <w:p w14:paraId="3ECEB6D6" w14:textId="77777777" w:rsidR="00CA3E47" w:rsidRPr="00CA3E47" w:rsidRDefault="00CA3E47" w:rsidP="00CA3E47">
      <w:pPr>
        <w:snapToGrid w:val="0"/>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Перечень информационных материалов к проекту:</w:t>
      </w:r>
    </w:p>
    <w:p w14:paraId="1B491220" w14:textId="77777777" w:rsidR="00CA3E47" w:rsidRPr="00CA3E47" w:rsidRDefault="00CA3E47" w:rsidP="00CA3E47">
      <w:pPr>
        <w:snapToGrid w:val="0"/>
        <w:spacing w:after="0" w:line="240" w:lineRule="auto"/>
        <w:ind w:firstLine="567"/>
        <w:jc w:val="both"/>
        <w:rPr>
          <w:rFonts w:ascii="Times New Roman" w:eastAsia="Times New Roman" w:hAnsi="Times New Roman" w:cs="Times New Roman"/>
          <w:shd w:val="clear" w:color="auto" w:fill="FFFFFF"/>
          <w:lang w:eastAsia="ru-RU"/>
        </w:rPr>
      </w:pPr>
      <w:r w:rsidRPr="00CA3E47">
        <w:rPr>
          <w:rFonts w:ascii="Times New Roman" w:eastAsia="Times New Roman" w:hAnsi="Times New Roman" w:cs="Times New Roman"/>
          <w:shd w:val="clear" w:color="auto" w:fill="FFFFFF"/>
          <w:lang w:eastAsia="ru-RU"/>
        </w:rPr>
        <w:t>обоснование необходимости предоставления разрешения на отклонение от предельных параметров.</w:t>
      </w:r>
    </w:p>
    <w:p w14:paraId="5D491C0E"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2. Процедура проведения публичных слушаний состоит из следующих этапов:</w:t>
      </w:r>
    </w:p>
    <w:p w14:paraId="58C63B66"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 xml:space="preserve">1) оповещение о начале публичных слушаний;  </w:t>
      </w:r>
    </w:p>
    <w:p w14:paraId="47E18AA0"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14:paraId="328FFC69"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3) проведение экспозиции или экспозиций проекта, подлежащего рассмотрению на публичных слушаниях;</w:t>
      </w:r>
    </w:p>
    <w:p w14:paraId="58D30B47"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 xml:space="preserve">4) проведение собрания участников публичных слушаний; </w:t>
      </w:r>
    </w:p>
    <w:p w14:paraId="33649968"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5) подготовка и оформление протокола публичных слушаний;</w:t>
      </w:r>
    </w:p>
    <w:p w14:paraId="355DF2DD"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6) подготовка и опубликование заключения о результатах публичных слушаний.</w:t>
      </w:r>
    </w:p>
    <w:p w14:paraId="703AD815" w14:textId="77777777" w:rsidR="00CA3E47" w:rsidRPr="00CA3E47" w:rsidRDefault="00CA3E47" w:rsidP="00CA3E47">
      <w:pPr>
        <w:snapToGrid w:val="0"/>
        <w:spacing w:after="0" w:line="240" w:lineRule="auto"/>
        <w:ind w:firstLine="567"/>
        <w:jc w:val="both"/>
        <w:rPr>
          <w:rFonts w:ascii="Times New Roman" w:eastAsia="Times New Roman" w:hAnsi="Times New Roman" w:cs="Times New Roman"/>
          <w:strike/>
          <w:lang w:eastAsia="ru-RU"/>
        </w:rPr>
      </w:pPr>
      <w:r w:rsidRPr="00CA3E47">
        <w:rPr>
          <w:rFonts w:ascii="Times New Roman" w:eastAsia="Times New Roman" w:hAnsi="Times New Roman" w:cs="Times New Roman"/>
          <w:lang w:eastAsia="ru-RU"/>
        </w:rPr>
        <w:t xml:space="preserve">3.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CA3E47">
        <w:rPr>
          <w:rFonts w:ascii="Times New Roman" w:eastAsia="Times New Roman" w:hAnsi="Times New Roman" w:cs="Times New Roman"/>
          <w:noProof/>
          <w:lang w:eastAsia="ru-RU"/>
        </w:rPr>
        <w:t xml:space="preserve">Безенчукский </w:t>
      </w:r>
      <w:r w:rsidRPr="00CA3E47">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CA3E47">
        <w:rPr>
          <w:rFonts w:ascii="Times New Roman" w:eastAsia="Times New Roman" w:hAnsi="Times New Roman" w:cs="Times New Roman"/>
          <w:noProof/>
          <w:lang w:eastAsia="ru-RU"/>
        </w:rPr>
        <w:t xml:space="preserve">Безенчукский </w:t>
      </w:r>
      <w:r w:rsidRPr="00CA3E47">
        <w:rPr>
          <w:rFonts w:ascii="Times New Roman" w:eastAsia="Times New Roman" w:hAnsi="Times New Roman" w:cs="Times New Roman"/>
          <w:lang w:eastAsia="ru-RU"/>
        </w:rPr>
        <w:t>Самарской области от   26.03.2020г   № 5/55.</w:t>
      </w:r>
    </w:p>
    <w:p w14:paraId="1C8088A1"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 xml:space="preserve">4. Срок проведения публичных слушаний в соответствии с главой 4 Порядка публичных слушаний составляет  22 дня с 27.09.2024 года по 18.10.2024 года. </w:t>
      </w:r>
    </w:p>
    <w:p w14:paraId="0A064AA7"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5.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w:t>
      </w:r>
    </w:p>
    <w:p w14:paraId="2E6AAB0E"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 xml:space="preserve">6. Провести экспозицию проекта с 03.10.2024 года по 11.10.2024 года: </w:t>
      </w:r>
    </w:p>
    <w:p w14:paraId="4D310F60"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 xml:space="preserve">в пгт.Безенчук по адресу: </w:t>
      </w:r>
      <w:bookmarkStart w:id="8" w:name="_Hlk5887606"/>
      <w:r w:rsidRPr="00CA3E47">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9" w:name="_Hlk5789735"/>
      <w:r w:rsidRPr="00CA3E47">
        <w:rPr>
          <w:rFonts w:ascii="Times New Roman" w:eastAsia="Times New Roman" w:hAnsi="Times New Roman" w:cs="Times New Roman"/>
          <w:lang w:eastAsia="ru-RU"/>
        </w:rPr>
        <w:t>ул. Нефтяников, д. 12.</w:t>
      </w:r>
      <w:bookmarkEnd w:id="8"/>
      <w:bookmarkEnd w:id="9"/>
    </w:p>
    <w:p w14:paraId="6E27C72A"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Часы работы экспозиции: рабочие дни с 08.00 до 12.00 часов и с 13.00 до 17.00 часов.</w:t>
      </w:r>
    </w:p>
    <w:p w14:paraId="071088AD"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 xml:space="preserve">Консультирование </w:t>
      </w:r>
      <w:r w:rsidRPr="00CA3E47">
        <w:rPr>
          <w:rFonts w:ascii="Times New Roman" w:eastAsia="Calibri" w:hAnsi="Times New Roman" w:cs="Times New Roman"/>
          <w:lang w:eastAsia="ru-RU"/>
        </w:rPr>
        <w:t xml:space="preserve">посетителей экспозиции осуществляется </w:t>
      </w:r>
      <w:r w:rsidRPr="00CA3E47">
        <w:rPr>
          <w:rFonts w:ascii="Times New Roman" w:eastAsia="Times New Roman" w:hAnsi="Times New Roman" w:cs="Times New Roman"/>
          <w:lang w:eastAsia="ru-RU"/>
        </w:rPr>
        <w:t>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w:t>
      </w:r>
      <w:r w:rsidRPr="00CA3E47">
        <w:rPr>
          <w:rFonts w:ascii="Times New Roman" w:eastAsia="Calibri" w:hAnsi="Times New Roman" w:cs="Times New Roman"/>
          <w:lang w:eastAsia="ru-RU"/>
        </w:rPr>
        <w:t>.</w:t>
      </w:r>
    </w:p>
    <w:p w14:paraId="2058166A"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 xml:space="preserve">7. Разместить проект и информационные материалы к нему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(далее  - официальный сайт) </w:t>
      </w:r>
      <w:r w:rsidRPr="00CA3E47">
        <w:rPr>
          <w:rFonts w:ascii="Times New Roman" w:eastAsia="Times New Roman" w:hAnsi="Times New Roman" w:cs="Times New Roman"/>
          <w:lang w:eastAsia="ar-SA"/>
        </w:rPr>
        <w:t>по адресу: http://www.bezenchukgp.ru/.</w:t>
      </w:r>
    </w:p>
    <w:p w14:paraId="6E609182"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8. Участниками публичных слушаний являются:</w:t>
      </w:r>
    </w:p>
    <w:p w14:paraId="09BB207D" w14:textId="77777777" w:rsidR="00CA3E47" w:rsidRPr="00CA3E47" w:rsidRDefault="00CA3E47" w:rsidP="00CA3E47">
      <w:pPr>
        <w:autoSpaceDE w:val="0"/>
        <w:autoSpaceDN w:val="0"/>
        <w:adjustRightInd w:val="0"/>
        <w:spacing w:after="0" w:line="240" w:lineRule="auto"/>
        <w:ind w:firstLine="567"/>
        <w:jc w:val="both"/>
        <w:rPr>
          <w:rFonts w:ascii="Times New Roman" w:eastAsia="Calibri" w:hAnsi="Times New Roman" w:cs="Times New Roman"/>
          <w:lang w:eastAsia="ru-RU"/>
        </w:rPr>
      </w:pPr>
      <w:r w:rsidRPr="00CA3E47">
        <w:rPr>
          <w:rFonts w:ascii="Times New Roman" w:eastAsia="Calibri" w:hAnsi="Times New Roman" w:cs="Times New Roman"/>
          <w:lang w:eastAsia="ru-RU"/>
        </w:rPr>
        <w:t xml:space="preserve">граждане, постоянно проживающие в пределах территориальной зоны Ж1 в границах улиц Чкалова, Куйбышева, Советская в пгт.Безенчук,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w:t>
      </w:r>
      <w:r w:rsidRPr="00CA3E47">
        <w:rPr>
          <w:rFonts w:ascii="Times New Roman" w:eastAsia="Times New Roman" w:hAnsi="Times New Roman" w:cs="Times New Roman"/>
          <w:lang w:eastAsia="ru-RU"/>
        </w:rPr>
        <w:t xml:space="preserve">кадастровым номером </w:t>
      </w:r>
      <w:r w:rsidRPr="00CA3E47">
        <w:rPr>
          <w:rFonts w:ascii="Times New Roman" w:eastAsia="Times New Roman" w:hAnsi="Times New Roman" w:cs="Times New Roman"/>
          <w:lang w:eastAsia="zh-CN"/>
        </w:rPr>
        <w:t>63:12:1401037:379</w:t>
      </w:r>
      <w:r w:rsidRPr="00CA3E47">
        <w:rPr>
          <w:rFonts w:ascii="Times New Roman" w:eastAsia="Calibri" w:hAnsi="Times New Roman" w:cs="Times New Roman"/>
          <w:lang w:eastAsia="ru-RU"/>
        </w:rPr>
        <w:t>, правообладатели таких земельных участков или расположенных на них объектов капитального строительства;</w:t>
      </w:r>
    </w:p>
    <w:p w14:paraId="6ADA236A" w14:textId="77777777" w:rsidR="00CA3E47" w:rsidRPr="00CA3E47" w:rsidRDefault="00CA3E47" w:rsidP="00CA3E47">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CA3E47">
        <w:rPr>
          <w:rFonts w:ascii="Times New Roman" w:eastAsia="Calibri" w:hAnsi="Times New Roman" w:cs="Times New Roman"/>
          <w:lang w:eastAsia="ru-RU"/>
        </w:rPr>
        <w:t>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w:t>
      </w:r>
    </w:p>
    <w:p w14:paraId="4D8D88B3"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9. Участники публичных слушаний в целях идентификации представляют сведения:</w:t>
      </w:r>
    </w:p>
    <w:p w14:paraId="49C22A25"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1) для физических лиц - фамилию, имя, отчество (при наличии), дату рождения, адрес места жительства (регистрации);</w:t>
      </w:r>
    </w:p>
    <w:p w14:paraId="38D7B598"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2) для юридических лиц - наименование, основной государственный регистрационный номер, место нахождения и адрес.</w:t>
      </w:r>
    </w:p>
    <w:p w14:paraId="465E4E20" w14:textId="77777777" w:rsidR="00CA3E47" w:rsidRPr="00CA3E47" w:rsidRDefault="00CA3E47" w:rsidP="00CA3E47">
      <w:pPr>
        <w:autoSpaceDE w:val="0"/>
        <w:autoSpaceDN w:val="0"/>
        <w:adjustRightInd w:val="0"/>
        <w:spacing w:after="0" w:line="240" w:lineRule="auto"/>
        <w:ind w:firstLine="567"/>
        <w:jc w:val="both"/>
        <w:rPr>
          <w:rFonts w:ascii="Times New Roman" w:eastAsia="Calibri" w:hAnsi="Times New Roman" w:cs="Times New Roman"/>
          <w:lang w:eastAsia="ru-RU"/>
        </w:rPr>
      </w:pPr>
      <w:r w:rsidRPr="00CA3E47">
        <w:rPr>
          <w:rFonts w:ascii="Times New Roman" w:eastAsia="Calibri" w:hAnsi="Times New Roman" w:cs="Times New Roman"/>
          <w:lang w:eastAsia="ru-RU"/>
        </w:rPr>
        <w:t>Представленные сведения подтверждаются копиями соответствующих документов (не требуется представление документов в случае проведения публичных слушаний при условии, что эти сведения содержатся на официальном сайте или в информационных системах).</w:t>
      </w:r>
    </w:p>
    <w:p w14:paraId="2AE80D86" w14:textId="77777777" w:rsidR="00CA3E47" w:rsidRPr="00CA3E47" w:rsidRDefault="00CA3E47" w:rsidP="00CA3E47">
      <w:pPr>
        <w:autoSpaceDE w:val="0"/>
        <w:autoSpaceDN w:val="0"/>
        <w:adjustRightInd w:val="0"/>
        <w:spacing w:after="0" w:line="240" w:lineRule="auto"/>
        <w:ind w:firstLine="567"/>
        <w:jc w:val="both"/>
        <w:rPr>
          <w:rFonts w:ascii="Times New Roman" w:eastAsia="Calibri" w:hAnsi="Times New Roman" w:cs="Times New Roman"/>
          <w:lang w:eastAsia="ru-RU"/>
        </w:rPr>
      </w:pPr>
      <w:r w:rsidRPr="00CA3E47">
        <w:rPr>
          <w:rFonts w:ascii="Times New Roman" w:eastAsia="Calibri"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14:paraId="235B96BD" w14:textId="77777777" w:rsidR="00CA3E47" w:rsidRPr="00CA3E47" w:rsidRDefault="00CA3E47" w:rsidP="00CA3E47">
      <w:pPr>
        <w:autoSpaceDE w:val="0"/>
        <w:autoSpaceDN w:val="0"/>
        <w:adjustRightInd w:val="0"/>
        <w:spacing w:after="0" w:line="240" w:lineRule="auto"/>
        <w:ind w:firstLine="567"/>
        <w:jc w:val="both"/>
        <w:rPr>
          <w:rFonts w:ascii="Times New Roman" w:eastAsia="Calibri" w:hAnsi="Times New Roman" w:cs="Times New Roman"/>
          <w:lang w:eastAsia="ru-RU"/>
        </w:rPr>
      </w:pPr>
      <w:r w:rsidRPr="00CA3E47">
        <w:rPr>
          <w:rFonts w:ascii="Times New Roman" w:eastAsia="Calibri" w:hAnsi="Times New Roman" w:cs="Times New Roman"/>
          <w:lang w:eastAsia="ru-RU"/>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0BB287F6"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10.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14:paraId="5B169DCA" w14:textId="77777777" w:rsidR="00CA3E47" w:rsidRPr="00CA3E47" w:rsidRDefault="00CA3E47" w:rsidP="00CA3E47">
      <w:pPr>
        <w:autoSpaceDE w:val="0"/>
        <w:autoSpaceDN w:val="0"/>
        <w:adjustRightInd w:val="0"/>
        <w:spacing w:after="0" w:line="240" w:lineRule="auto"/>
        <w:ind w:firstLine="567"/>
        <w:jc w:val="both"/>
        <w:rPr>
          <w:rFonts w:ascii="Times New Roman" w:eastAsia="Calibri" w:hAnsi="Times New Roman" w:cs="Times New Roman"/>
          <w:lang w:eastAsia="ru-RU"/>
        </w:rPr>
      </w:pPr>
      <w:r w:rsidRPr="00CA3E47">
        <w:rPr>
          <w:rFonts w:ascii="Times New Roman" w:eastAsia="Calibri" w:hAnsi="Times New Roman" w:cs="Times New Roman"/>
          <w:lang w:eastAsia="ru-RU"/>
        </w:rPr>
        <w:lastRenderedPageBreak/>
        <w:t>1)  в письменной или устной форме в ходе проведения собраний участников публичных слушаний;</w:t>
      </w:r>
    </w:p>
    <w:p w14:paraId="0DB03BC8" w14:textId="77777777" w:rsidR="00CA3E47" w:rsidRPr="00CA3E47" w:rsidRDefault="00CA3E47" w:rsidP="00CA3E47">
      <w:pPr>
        <w:autoSpaceDE w:val="0"/>
        <w:autoSpaceDN w:val="0"/>
        <w:adjustRightInd w:val="0"/>
        <w:spacing w:after="0" w:line="240" w:lineRule="auto"/>
        <w:ind w:firstLine="567"/>
        <w:jc w:val="both"/>
        <w:rPr>
          <w:rFonts w:ascii="Times New Roman" w:eastAsia="Calibri" w:hAnsi="Times New Roman" w:cs="Times New Roman"/>
          <w:lang w:eastAsia="ru-RU"/>
        </w:rPr>
      </w:pPr>
      <w:r w:rsidRPr="00CA3E47">
        <w:rPr>
          <w:rFonts w:ascii="Times New Roman" w:eastAsia="Calibri" w:hAnsi="Times New Roman" w:cs="Times New Roman"/>
          <w:lang w:eastAsia="ru-RU"/>
        </w:rPr>
        <w:t xml:space="preserve">2) в письменной форме или в форме электронного документа в адрес организатора: 446250, </w:t>
      </w:r>
      <w:r w:rsidRPr="00CA3E47">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каб.1,  </w:t>
      </w:r>
      <w:r w:rsidRPr="00CA3E47">
        <w:rPr>
          <w:rFonts w:ascii="Times New Roman" w:eastAsia="Times New Roman" w:hAnsi="Times New Roman" w:cs="Times New Roman"/>
          <w:lang w:val="en-US" w:eastAsia="ru-RU"/>
        </w:rPr>
        <w:t>E</w:t>
      </w:r>
      <w:r w:rsidRPr="00CA3E47">
        <w:rPr>
          <w:rFonts w:ascii="Times New Roman" w:eastAsia="Times New Roman" w:hAnsi="Times New Roman" w:cs="Times New Roman"/>
          <w:lang w:eastAsia="ru-RU"/>
        </w:rPr>
        <w:t>-</w:t>
      </w:r>
      <w:r w:rsidRPr="00CA3E47">
        <w:rPr>
          <w:rFonts w:ascii="Times New Roman" w:eastAsia="Times New Roman" w:hAnsi="Times New Roman" w:cs="Times New Roman"/>
          <w:lang w:val="en-US" w:eastAsia="ru-RU"/>
        </w:rPr>
        <w:t>mail</w:t>
      </w:r>
      <w:r w:rsidRPr="00CA3E47">
        <w:rPr>
          <w:rFonts w:ascii="Times New Roman" w:eastAsia="Times New Roman" w:hAnsi="Times New Roman" w:cs="Times New Roman"/>
          <w:lang w:eastAsia="ru-RU"/>
        </w:rPr>
        <w:t xml:space="preserve">: </w:t>
      </w:r>
      <w:hyperlink r:id="rId8" w:history="1">
        <w:r w:rsidRPr="00CA3E47">
          <w:rPr>
            <w:rFonts w:ascii="Times New Roman" w:eastAsia="Times New Roman" w:hAnsi="Times New Roman" w:cs="Times New Roman"/>
            <w:lang w:val="en-US" w:eastAsia="ru-RU"/>
          </w:rPr>
          <w:t>gp</w:t>
        </w:r>
        <w:r w:rsidRPr="00CA3E47">
          <w:rPr>
            <w:rFonts w:ascii="Times New Roman" w:eastAsia="Times New Roman" w:hAnsi="Times New Roman" w:cs="Times New Roman"/>
            <w:lang w:eastAsia="ru-RU"/>
          </w:rPr>
          <w:t>-</w:t>
        </w:r>
        <w:r w:rsidRPr="00CA3E47">
          <w:rPr>
            <w:rFonts w:ascii="Times New Roman" w:eastAsia="Times New Roman" w:hAnsi="Times New Roman" w:cs="Times New Roman"/>
            <w:lang w:val="en-US" w:eastAsia="ru-RU"/>
          </w:rPr>
          <w:t>bezenchukso</w:t>
        </w:r>
        <w:r w:rsidRPr="00CA3E47">
          <w:rPr>
            <w:rFonts w:ascii="Times New Roman" w:eastAsia="Times New Roman" w:hAnsi="Times New Roman" w:cs="Times New Roman"/>
            <w:lang w:eastAsia="ru-RU"/>
          </w:rPr>
          <w:t>@</w:t>
        </w:r>
        <w:r w:rsidRPr="00CA3E47">
          <w:rPr>
            <w:rFonts w:ascii="Times New Roman" w:eastAsia="Times New Roman" w:hAnsi="Times New Roman" w:cs="Times New Roman"/>
            <w:lang w:val="en-US" w:eastAsia="ru-RU"/>
          </w:rPr>
          <w:t>yandex</w:t>
        </w:r>
        <w:r w:rsidRPr="00CA3E47">
          <w:rPr>
            <w:rFonts w:ascii="Times New Roman" w:eastAsia="Times New Roman" w:hAnsi="Times New Roman" w:cs="Times New Roman"/>
            <w:lang w:eastAsia="ru-RU"/>
          </w:rPr>
          <w:t>.</w:t>
        </w:r>
        <w:r w:rsidRPr="00CA3E47">
          <w:rPr>
            <w:rFonts w:ascii="Times New Roman" w:eastAsia="Times New Roman" w:hAnsi="Times New Roman" w:cs="Times New Roman"/>
            <w:lang w:val="en-US" w:eastAsia="ru-RU"/>
          </w:rPr>
          <w:t>ru</w:t>
        </w:r>
      </w:hyperlink>
      <w:r w:rsidRPr="00CA3E47">
        <w:rPr>
          <w:rFonts w:ascii="Times New Roman" w:eastAsia="Times New Roman" w:hAnsi="Times New Roman" w:cs="Times New Roman"/>
          <w:lang w:eastAsia="ru-RU"/>
        </w:rPr>
        <w:t xml:space="preserve">. </w:t>
      </w:r>
      <w:r w:rsidRPr="00CA3E47">
        <w:rPr>
          <w:rFonts w:ascii="Times New Roman" w:eastAsia="Calibri" w:hAnsi="Times New Roman" w:cs="Times New Roman"/>
          <w:lang w:eastAsia="ru-RU"/>
        </w:rPr>
        <w:t xml:space="preserve"> </w:t>
      </w:r>
    </w:p>
    <w:p w14:paraId="3CF222A0" w14:textId="77777777" w:rsidR="00CA3E47" w:rsidRPr="00CA3E47" w:rsidRDefault="00CA3E47" w:rsidP="00CA3E47">
      <w:pPr>
        <w:autoSpaceDE w:val="0"/>
        <w:autoSpaceDN w:val="0"/>
        <w:adjustRightInd w:val="0"/>
        <w:spacing w:after="0" w:line="240" w:lineRule="auto"/>
        <w:ind w:firstLine="567"/>
        <w:jc w:val="both"/>
        <w:rPr>
          <w:rFonts w:ascii="Times New Roman" w:eastAsia="Calibri" w:hAnsi="Times New Roman" w:cs="Times New Roman"/>
          <w:lang w:eastAsia="ru-RU"/>
        </w:rPr>
      </w:pPr>
      <w:r w:rsidRPr="00CA3E47">
        <w:rPr>
          <w:rFonts w:ascii="Times New Roman" w:eastAsia="Calibri" w:hAnsi="Times New Roman" w:cs="Times New Roman"/>
          <w:lang w:eastAsia="ru-RU"/>
        </w:rPr>
        <w:t>3) посредством записи в книге (журнале) учета посетителей экспозиции проекта.</w:t>
      </w:r>
    </w:p>
    <w:p w14:paraId="30272C18"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Arial Unicode MS" w:hAnsi="Times New Roman" w:cs="Times New Roman"/>
          <w:kern w:val="1"/>
          <w14:ligatures w14:val="standardContextual"/>
        </w:rPr>
        <w:t xml:space="preserve">Прием замечаний и предложений от участников </w:t>
      </w:r>
      <w:r w:rsidRPr="00CA3E47">
        <w:rPr>
          <w:rFonts w:ascii="Times New Roman" w:eastAsia="Arial Unicode MS" w:hAnsi="Times New Roman" w:cs="Times New Roman"/>
          <w:kern w:val="1"/>
          <w:lang w:eastAsia="ar-SA"/>
          <w14:ligatures w14:val="standardContextual"/>
        </w:rPr>
        <w:t>публичных слушаний</w:t>
      </w:r>
      <w:r w:rsidRPr="00CA3E47">
        <w:rPr>
          <w:rFonts w:ascii="Times New Roman" w:eastAsia="Calibri" w:hAnsi="Times New Roman" w:cs="Times New Roman"/>
          <w:kern w:val="1"/>
          <w:lang w:eastAsia="ar-SA"/>
          <w14:ligatures w14:val="standardContextual"/>
        </w:rPr>
        <w:t xml:space="preserve"> </w:t>
      </w:r>
      <w:r w:rsidRPr="00CA3E47">
        <w:rPr>
          <w:rFonts w:ascii="Times New Roman" w:eastAsia="Arial Unicode MS" w:hAnsi="Times New Roman" w:cs="Times New Roman"/>
          <w:kern w:val="1"/>
          <w14:ligatures w14:val="standardContextual"/>
        </w:rPr>
        <w:t xml:space="preserve">по </w:t>
      </w:r>
      <w:r w:rsidRPr="00CA3E47">
        <w:rPr>
          <w:rFonts w:ascii="Times New Roman" w:eastAsia="Arial Unicode MS" w:hAnsi="Times New Roman" w:cs="Times New Roman"/>
          <w:kern w:val="1"/>
          <w:lang w:eastAsia="ar-SA"/>
          <w14:ligatures w14:val="standardContextual"/>
        </w:rPr>
        <w:t xml:space="preserve">Проекту решения </w:t>
      </w:r>
      <w:r w:rsidRPr="00CA3E47">
        <w:rPr>
          <w:rFonts w:ascii="Times New Roman" w:eastAsia="Arial Unicode MS" w:hAnsi="Times New Roman" w:cs="Times New Roman"/>
          <w:kern w:val="1"/>
          <w14:ligatures w14:val="standardContextual"/>
        </w:rPr>
        <w:t>заканчивается 11.10.2024 года -</w:t>
      </w:r>
      <w:r w:rsidRPr="00CA3E47">
        <w:rPr>
          <w:rFonts w:ascii="Times New Roman" w:eastAsia="Times New Roman" w:hAnsi="Times New Roman" w:cs="Times New Roman"/>
          <w:lang w:eastAsia="ru-RU"/>
        </w:rPr>
        <w:t xml:space="preserve"> за 7 дней до окончания срока проведения публичных слушаний.</w:t>
      </w:r>
    </w:p>
    <w:p w14:paraId="69D351A2" w14:textId="77777777" w:rsidR="00CA3E47" w:rsidRPr="00CA3E47" w:rsidRDefault="00CA3E47" w:rsidP="00CA3E47">
      <w:pPr>
        <w:spacing w:after="0" w:line="240" w:lineRule="auto"/>
        <w:ind w:firstLine="567"/>
        <w:jc w:val="both"/>
        <w:rPr>
          <w:rFonts w:ascii="Times New Roman" w:eastAsia="MS Mincho" w:hAnsi="Times New Roman" w:cs="Times New Roman"/>
          <w:lang w:eastAsia="ru-RU"/>
        </w:rPr>
      </w:pPr>
      <w:r w:rsidRPr="00CA3E47">
        <w:rPr>
          <w:rFonts w:ascii="Times New Roman" w:eastAsia="Times New Roman" w:hAnsi="Times New Roman" w:cs="Times New Roman"/>
          <w:lang w:eastAsia="ru-RU"/>
        </w:rPr>
        <w:t xml:space="preserve">11. </w:t>
      </w:r>
      <w:r w:rsidRPr="00CA3E47">
        <w:rPr>
          <w:rFonts w:ascii="Times New Roman" w:eastAsia="MS Mincho" w:hAnsi="Times New Roman" w:cs="Times New Roman"/>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6AEFA78A"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 xml:space="preserve">в поселке городского типа Безенчук </w:t>
      </w:r>
      <w:bookmarkStart w:id="10" w:name="_Hlk49859561"/>
      <w:bookmarkStart w:id="11" w:name="_Hlk63234106"/>
      <w:r w:rsidRPr="00CA3E47">
        <w:rPr>
          <w:rFonts w:ascii="Times New Roman" w:eastAsia="Times New Roman" w:hAnsi="Times New Roman" w:cs="Times New Roman"/>
          <w:lang w:eastAsia="ru-RU"/>
        </w:rPr>
        <w:t xml:space="preserve">«03» октября </w:t>
      </w:r>
      <w:bookmarkEnd w:id="10"/>
      <w:r w:rsidRPr="00CA3E47">
        <w:rPr>
          <w:rFonts w:ascii="Times New Roman" w:eastAsia="Times New Roman" w:hAnsi="Times New Roman" w:cs="Times New Roman"/>
          <w:lang w:eastAsia="ru-RU"/>
        </w:rPr>
        <w:t xml:space="preserve">2024 </w:t>
      </w:r>
      <w:bookmarkEnd w:id="11"/>
      <w:r w:rsidRPr="00CA3E47">
        <w:rPr>
          <w:rFonts w:ascii="Times New Roman" w:eastAsia="Times New Roman" w:hAnsi="Times New Roman" w:cs="Times New Roman"/>
          <w:lang w:eastAsia="ru-RU"/>
        </w:rPr>
        <w:t>года в 10.00  часов по адресу: Самарская область, Безенчукский район, поселок городского типа Безенчук, ул. Нефтяников, д. 12;</w:t>
      </w:r>
    </w:p>
    <w:p w14:paraId="06FB445C"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 xml:space="preserve">12. Органом, уполномоченным на организацию и проведение общественных обсуждений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w:t>
      </w:r>
      <w:r w:rsidRPr="00CA3E47">
        <w:rPr>
          <w:rFonts w:ascii="Times New Roman" w:eastAsia="Times New Roman" w:hAnsi="Times New Roman" w:cs="Times New Roman"/>
          <w:noProof/>
          <w:lang w:eastAsia="ru-RU"/>
        </w:rPr>
        <w:t xml:space="preserve">Безенчук </w:t>
      </w:r>
      <w:r w:rsidRPr="00CA3E47">
        <w:rPr>
          <w:rFonts w:ascii="Times New Roman" w:eastAsia="Times New Roman" w:hAnsi="Times New Roman" w:cs="Times New Roman"/>
          <w:lang w:eastAsia="ru-RU"/>
        </w:rPr>
        <w:t xml:space="preserve">муниципального района </w:t>
      </w:r>
      <w:r w:rsidRPr="00CA3E47">
        <w:rPr>
          <w:rFonts w:ascii="Times New Roman" w:eastAsia="Times New Roman" w:hAnsi="Times New Roman" w:cs="Times New Roman"/>
          <w:noProof/>
          <w:lang w:eastAsia="ru-RU"/>
        </w:rPr>
        <w:t xml:space="preserve">Безенчукский </w:t>
      </w:r>
      <w:r w:rsidRPr="00CA3E47">
        <w:rPr>
          <w:rFonts w:ascii="Times New Roman" w:eastAsia="Times New Roman" w:hAnsi="Times New Roman" w:cs="Times New Roman"/>
          <w:lang w:eastAsia="ru-RU"/>
        </w:rPr>
        <w:t xml:space="preserve"> Самарской области (далее – Комиссия). </w:t>
      </w:r>
    </w:p>
    <w:p w14:paraId="707A2E33"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 xml:space="preserve">13. Назначить лицом, ответственным за ведение протокола собрания участников и протокола публичных слушаний по проекту – главного специалиста администрации городского поселения Безенчук </w:t>
      </w:r>
      <w:r w:rsidRPr="00CA3E47">
        <w:rPr>
          <w:rFonts w:ascii="Times New Roman" w:eastAsia="Times New Roman" w:hAnsi="Times New Roman" w:cs="Times New Roman"/>
          <w:spacing w:val="-4"/>
          <w:lang w:eastAsia="ru-RU"/>
        </w:rPr>
        <w:t xml:space="preserve">муниципального </w:t>
      </w:r>
      <w:r w:rsidRPr="00CA3E47">
        <w:rPr>
          <w:rFonts w:ascii="Times New Roman" w:eastAsia="Times New Roman" w:hAnsi="Times New Roman" w:cs="Times New Roman"/>
          <w:spacing w:val="-2"/>
          <w:lang w:eastAsia="ru-RU"/>
        </w:rPr>
        <w:t xml:space="preserve">района </w:t>
      </w:r>
      <w:r w:rsidRPr="00CA3E47">
        <w:rPr>
          <w:rFonts w:ascii="Times New Roman" w:eastAsia="Times New Roman" w:hAnsi="Times New Roman" w:cs="Times New Roman"/>
          <w:spacing w:val="-4"/>
          <w:lang w:eastAsia="ru-RU"/>
        </w:rPr>
        <w:t xml:space="preserve">Безенчукский  </w:t>
      </w:r>
      <w:r w:rsidRPr="00CA3E47">
        <w:rPr>
          <w:rFonts w:ascii="Times New Roman" w:eastAsia="Times New Roman" w:hAnsi="Times New Roman" w:cs="Times New Roman"/>
          <w:lang w:eastAsia="ru-RU"/>
        </w:rPr>
        <w:t>Самарской области И.Н.Левина.</w:t>
      </w:r>
    </w:p>
    <w:p w14:paraId="1A4B3DE3"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 xml:space="preserve">14. </w:t>
      </w:r>
      <w:r w:rsidRPr="00CA3E47">
        <w:rPr>
          <w:rFonts w:ascii="Times New Roman" w:eastAsia="Calibri" w:hAnsi="Times New Roman" w:cs="Times New Roman"/>
          <w:kern w:val="2"/>
          <w14:ligatures w14:val="standardContextual"/>
        </w:rPr>
        <w:t>Назначить лицом, уполномоченным председательствовать на собраниях участников публичных слушаний, Главу городского поселения Безенчук В.Н.Гурова.</w:t>
      </w:r>
    </w:p>
    <w:p w14:paraId="5391DB8B"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15. Комиссии в целях заблаговременного ознакомления жителей поселения и иных заинтересованных лиц с проектом обеспечить:</w:t>
      </w:r>
    </w:p>
    <w:p w14:paraId="1DA05889"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 официальное опубликование проекта в газете «Вестник городского поселения Безенчук»;</w:t>
      </w:r>
    </w:p>
    <w:p w14:paraId="2B714EF8"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 размещение проекта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w:t>
      </w:r>
      <w:r w:rsidRPr="00CA3E47">
        <w:rPr>
          <w:rFonts w:ascii="Times New Roman" w:eastAsia="Times New Roman" w:hAnsi="Times New Roman" w:cs="Times New Roman"/>
          <w:lang w:eastAsia="ar-SA"/>
        </w:rPr>
        <w:t xml:space="preserve"> по адресу: </w:t>
      </w:r>
      <w:hyperlink r:id="rId9" w:history="1">
        <w:r w:rsidRPr="00CA3E47">
          <w:rPr>
            <w:rFonts w:ascii="Times New Roman" w:eastAsia="Times New Roman" w:hAnsi="Times New Roman" w:cs="Times New Roman"/>
            <w:lang w:eastAsia="ar-SA"/>
          </w:rPr>
          <w:t>http://www.bezenchukgp.ru/</w:t>
        </w:r>
      </w:hyperlink>
      <w:r w:rsidRPr="00CA3E47">
        <w:rPr>
          <w:rFonts w:ascii="Times New Roman" w:eastAsia="Times New Roman" w:hAnsi="Times New Roman" w:cs="Times New Roman"/>
          <w:lang w:eastAsia="ru-RU"/>
        </w:rPr>
        <w:t>;</w:t>
      </w:r>
    </w:p>
    <w:p w14:paraId="34EF59B6"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14:paraId="5D5157E2" w14:textId="77777777" w:rsidR="00CA3E47" w:rsidRPr="00CA3E47" w:rsidRDefault="00CA3E47" w:rsidP="00CA3E47">
      <w:pPr>
        <w:spacing w:after="0" w:line="240" w:lineRule="auto"/>
        <w:ind w:firstLine="567"/>
        <w:jc w:val="both"/>
        <w:rPr>
          <w:rFonts w:ascii="Times New Roman" w:eastAsia="Times New Roman" w:hAnsi="Times New Roman" w:cs="Times New Roman"/>
          <w:lang w:eastAsia="ru-RU"/>
        </w:rPr>
      </w:pPr>
      <w:r w:rsidRPr="00CA3E47">
        <w:rPr>
          <w:rFonts w:ascii="Times New Roman" w:eastAsia="Times New Roman" w:hAnsi="Times New Roman" w:cs="Times New Roman"/>
          <w:lang w:eastAsia="ru-RU"/>
        </w:rPr>
        <w:t>16. Контроль за выполнением настоящего Постановления оставляю за собой.</w:t>
      </w:r>
    </w:p>
    <w:p w14:paraId="32AD2DC9" w14:textId="22D2F880" w:rsidR="00912150" w:rsidRPr="00777FE9" w:rsidRDefault="00912150" w:rsidP="00862B63">
      <w:pPr>
        <w:spacing w:after="0" w:line="240" w:lineRule="auto"/>
        <w:jc w:val="both"/>
        <w:rPr>
          <w:rFonts w:ascii="Times New Roman" w:hAnsi="Times New Roman"/>
        </w:rPr>
      </w:pPr>
      <w:r w:rsidRPr="00777FE9">
        <w:rPr>
          <w:rFonts w:ascii="Times New Roman" w:hAnsi="Times New Roman"/>
        </w:rPr>
        <w:t>Глава городского поселения Безенчук                 В.Н.Гуров</w:t>
      </w:r>
    </w:p>
    <w:p w14:paraId="5E4B2E04" w14:textId="545BC5E0" w:rsidR="00F54243" w:rsidRPr="00777FE9" w:rsidRDefault="00F54243" w:rsidP="00F54243">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777FE9">
        <w:rPr>
          <w:rFonts w:ascii="Times New Roman" w:eastAsia="Times New Roman" w:hAnsi="Times New Roman" w:cs="Times New Roman"/>
          <w:sz w:val="20"/>
          <w:szCs w:val="20"/>
          <w:lang w:eastAsia="ru-RU"/>
        </w:rPr>
        <w:t xml:space="preserve">Приложение №1  </w:t>
      </w:r>
    </w:p>
    <w:p w14:paraId="05313D74" w14:textId="0E123521" w:rsidR="00F54243" w:rsidRPr="00777FE9" w:rsidRDefault="00F54243" w:rsidP="00F54243">
      <w:pPr>
        <w:spacing w:after="0" w:line="240" w:lineRule="auto"/>
        <w:jc w:val="right"/>
        <w:rPr>
          <w:rFonts w:ascii="Times New Roman" w:eastAsia="Times New Roman" w:hAnsi="Times New Roman" w:cs="Times New Roman"/>
          <w:sz w:val="20"/>
          <w:szCs w:val="20"/>
          <w:lang w:eastAsia="ru-RU"/>
        </w:rPr>
      </w:pPr>
      <w:r w:rsidRPr="00777FE9">
        <w:rPr>
          <w:rFonts w:ascii="Times New Roman" w:eastAsia="Times New Roman" w:hAnsi="Times New Roman" w:cs="Times New Roman"/>
          <w:sz w:val="20"/>
          <w:szCs w:val="20"/>
          <w:lang w:eastAsia="ru-RU"/>
        </w:rPr>
        <w:t xml:space="preserve">к Постановлению </w:t>
      </w:r>
      <w:r w:rsidR="00444E97" w:rsidRPr="00777FE9">
        <w:rPr>
          <w:rFonts w:ascii="Times New Roman" w:eastAsia="Times New Roman" w:hAnsi="Times New Roman" w:cs="Times New Roman"/>
          <w:sz w:val="20"/>
          <w:szCs w:val="20"/>
          <w:lang w:eastAsia="ru-RU"/>
        </w:rPr>
        <w:t>Администрации</w:t>
      </w:r>
    </w:p>
    <w:p w14:paraId="4D0F3121" w14:textId="77777777" w:rsidR="00F54243" w:rsidRPr="00777FE9" w:rsidRDefault="00F54243" w:rsidP="00F54243">
      <w:pPr>
        <w:spacing w:after="0" w:line="240" w:lineRule="auto"/>
        <w:jc w:val="right"/>
        <w:rPr>
          <w:rFonts w:ascii="Times New Roman" w:eastAsia="Times New Roman" w:hAnsi="Times New Roman" w:cs="Times New Roman"/>
          <w:sz w:val="20"/>
          <w:szCs w:val="20"/>
          <w:lang w:eastAsia="ru-RU"/>
        </w:rPr>
      </w:pPr>
      <w:r w:rsidRPr="00777FE9">
        <w:rPr>
          <w:rFonts w:ascii="Times New Roman" w:eastAsia="Times New Roman" w:hAnsi="Times New Roman" w:cs="Times New Roman"/>
          <w:sz w:val="20"/>
          <w:szCs w:val="20"/>
          <w:lang w:eastAsia="ru-RU"/>
        </w:rPr>
        <w:t>городского поселения Безенчук</w:t>
      </w:r>
    </w:p>
    <w:p w14:paraId="5ADC9C59" w14:textId="5A4FB7C1" w:rsidR="00F54243" w:rsidRPr="00777FE9" w:rsidRDefault="00F54243" w:rsidP="00F54243">
      <w:pPr>
        <w:spacing w:after="0" w:line="240" w:lineRule="auto"/>
        <w:jc w:val="right"/>
        <w:rPr>
          <w:rFonts w:ascii="Times New Roman" w:eastAsia="Times New Roman" w:hAnsi="Times New Roman" w:cs="Times New Roman"/>
          <w:sz w:val="20"/>
          <w:szCs w:val="20"/>
          <w:lang w:eastAsia="ru-RU"/>
        </w:rPr>
      </w:pPr>
      <w:r w:rsidRPr="00777FE9">
        <w:rPr>
          <w:rFonts w:ascii="Times New Roman" w:eastAsia="Times New Roman" w:hAnsi="Times New Roman" w:cs="Times New Roman"/>
          <w:sz w:val="20"/>
          <w:szCs w:val="20"/>
          <w:lang w:eastAsia="ru-RU"/>
        </w:rPr>
        <w:t xml:space="preserve">                                                                                                                                 № </w:t>
      </w:r>
      <w:r w:rsidR="00444E97" w:rsidRPr="00777FE9">
        <w:rPr>
          <w:rFonts w:ascii="Times New Roman" w:eastAsia="Times New Roman" w:hAnsi="Times New Roman" w:cs="Times New Roman"/>
          <w:sz w:val="20"/>
          <w:szCs w:val="20"/>
          <w:lang w:eastAsia="ru-RU"/>
        </w:rPr>
        <w:t>4</w:t>
      </w:r>
      <w:r w:rsidR="00CA3E47">
        <w:rPr>
          <w:rFonts w:ascii="Times New Roman" w:eastAsia="Times New Roman" w:hAnsi="Times New Roman" w:cs="Times New Roman"/>
          <w:sz w:val="20"/>
          <w:szCs w:val="20"/>
          <w:lang w:eastAsia="ru-RU"/>
        </w:rPr>
        <w:t>55</w:t>
      </w:r>
      <w:r w:rsidRPr="00777FE9">
        <w:rPr>
          <w:rFonts w:ascii="Times New Roman" w:eastAsia="Times New Roman" w:hAnsi="Times New Roman" w:cs="Times New Roman"/>
          <w:sz w:val="20"/>
          <w:szCs w:val="20"/>
          <w:lang w:eastAsia="ru-RU"/>
        </w:rPr>
        <w:t xml:space="preserve"> от </w:t>
      </w:r>
      <w:r w:rsidR="00CA3E47">
        <w:rPr>
          <w:rFonts w:ascii="Times New Roman" w:eastAsia="Times New Roman" w:hAnsi="Times New Roman" w:cs="Times New Roman"/>
          <w:sz w:val="20"/>
          <w:szCs w:val="20"/>
          <w:lang w:eastAsia="ru-RU"/>
        </w:rPr>
        <w:t>25</w:t>
      </w:r>
      <w:r w:rsidRPr="00777FE9">
        <w:rPr>
          <w:rFonts w:ascii="Times New Roman" w:eastAsia="Times New Roman" w:hAnsi="Times New Roman" w:cs="Times New Roman"/>
          <w:sz w:val="20"/>
          <w:szCs w:val="20"/>
          <w:lang w:eastAsia="ru-RU"/>
        </w:rPr>
        <w:t>.0</w:t>
      </w:r>
      <w:r w:rsidR="00A8006C">
        <w:rPr>
          <w:rFonts w:ascii="Times New Roman" w:eastAsia="Times New Roman" w:hAnsi="Times New Roman" w:cs="Times New Roman"/>
          <w:sz w:val="20"/>
          <w:szCs w:val="20"/>
          <w:lang w:eastAsia="ru-RU"/>
        </w:rPr>
        <w:t>9</w:t>
      </w:r>
      <w:r w:rsidRPr="00777FE9">
        <w:rPr>
          <w:rFonts w:ascii="Times New Roman" w:eastAsia="Times New Roman" w:hAnsi="Times New Roman" w:cs="Times New Roman"/>
          <w:sz w:val="20"/>
          <w:szCs w:val="20"/>
          <w:lang w:eastAsia="ru-RU"/>
        </w:rPr>
        <w:t>.2024г.</w:t>
      </w:r>
      <w:bookmarkEnd w:id="5"/>
    </w:p>
    <w:p w14:paraId="3F493EB4" w14:textId="77777777" w:rsidR="00CA3E47" w:rsidRPr="00CA3E47" w:rsidRDefault="00CA3E47" w:rsidP="00CA3E47">
      <w:pPr>
        <w:spacing w:after="0" w:line="240" w:lineRule="auto"/>
        <w:jc w:val="center"/>
        <w:rPr>
          <w:rFonts w:ascii="Times New Roman" w:eastAsia="Times New Roman" w:hAnsi="Times New Roman" w:cs="Times New Roman"/>
          <w:bCs/>
          <w:sz w:val="24"/>
          <w:szCs w:val="24"/>
          <w:lang w:eastAsia="ru-RU"/>
        </w:rPr>
      </w:pPr>
      <w:r w:rsidRPr="00CA3E47">
        <w:rPr>
          <w:rFonts w:ascii="Times New Roman" w:eastAsia="Times New Roman" w:hAnsi="Times New Roman" w:cs="Times New Roman"/>
          <w:bCs/>
          <w:sz w:val="24"/>
          <w:szCs w:val="24"/>
          <w:lang w:eastAsia="ru-RU"/>
        </w:rPr>
        <w:t>ПРОЕКТ ПОСТАНОВЛЕНИЯ</w:t>
      </w:r>
    </w:p>
    <w:p w14:paraId="77F76630" w14:textId="77777777" w:rsidR="00CA3E47" w:rsidRPr="00CA3E47" w:rsidRDefault="00CA3E47" w:rsidP="00CA3E47">
      <w:pPr>
        <w:widowControl w:val="0"/>
        <w:tabs>
          <w:tab w:val="left" w:pos="9214"/>
        </w:tabs>
        <w:autoSpaceDE w:val="0"/>
        <w:autoSpaceDN w:val="0"/>
        <w:spacing w:after="0" w:line="240" w:lineRule="auto"/>
        <w:jc w:val="center"/>
        <w:rPr>
          <w:rFonts w:ascii="Times New Roman" w:eastAsia="Times New Roman" w:hAnsi="Times New Roman" w:cs="Times New Roman"/>
          <w:sz w:val="24"/>
          <w:szCs w:val="24"/>
          <w:lang w:eastAsia="ru-RU"/>
        </w:rPr>
      </w:pPr>
      <w:r w:rsidRPr="00CA3E47">
        <w:rPr>
          <w:rFonts w:ascii="Times New Roman" w:eastAsia="Times New Roman" w:hAnsi="Times New Roman" w:cs="Times New Roman"/>
          <w:sz w:val="24"/>
          <w:szCs w:val="24"/>
          <w:lang w:eastAsia="ru-RU"/>
        </w:rPr>
        <w:t>Администрация городского поселения Безенчук</w:t>
      </w:r>
    </w:p>
    <w:p w14:paraId="75EE24B3" w14:textId="314527A8" w:rsidR="00CA3E47" w:rsidRPr="00CA3E47" w:rsidRDefault="00CA3E47" w:rsidP="00CA3E47">
      <w:pPr>
        <w:spacing w:after="0" w:line="240" w:lineRule="auto"/>
        <w:jc w:val="both"/>
        <w:rPr>
          <w:rFonts w:ascii="Times New Roman" w:eastAsia="Times New Roman" w:hAnsi="Times New Roman" w:cs="Times New Roman"/>
          <w:sz w:val="24"/>
          <w:szCs w:val="24"/>
          <w:lang w:eastAsia="ar-SA"/>
        </w:rPr>
      </w:pPr>
      <w:r w:rsidRPr="00CA3E47">
        <w:rPr>
          <w:rFonts w:ascii="Times New Roman" w:eastAsia="Times New Roman" w:hAnsi="Times New Roman" w:cs="Times New Roman"/>
          <w:sz w:val="24"/>
          <w:szCs w:val="24"/>
          <w:lang w:eastAsia="ru-RU"/>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CA3E47">
        <w:rPr>
          <w:rFonts w:ascii="Times New Roman" w:eastAsia="Times New Roman" w:hAnsi="Times New Roman" w:cs="Times New Roman"/>
          <w:bCs/>
          <w:sz w:val="24"/>
          <w:szCs w:val="24"/>
          <w:lang w:eastAsia="zh-CN"/>
        </w:rPr>
        <w:t>с кадастровым номером 63:12:1401037:379,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w:t>
      </w:r>
      <w:r w:rsidRPr="00CA3E47">
        <w:rPr>
          <w:rFonts w:ascii="Times New Roman" w:eastAsia="Times New Roman" w:hAnsi="Times New Roman" w:cs="Times New Roman"/>
          <w:sz w:val="24"/>
          <w:szCs w:val="24"/>
          <w:lang w:eastAsia="ar-SA"/>
        </w:rPr>
        <w:t xml:space="preserve"> </w:t>
      </w:r>
    </w:p>
    <w:p w14:paraId="4C02D998" w14:textId="77777777" w:rsidR="00CA3E47" w:rsidRPr="00CA3E47" w:rsidRDefault="00CA3E47" w:rsidP="00CA3E47">
      <w:pPr>
        <w:spacing w:after="0" w:line="240" w:lineRule="auto"/>
        <w:ind w:firstLine="708"/>
        <w:jc w:val="both"/>
        <w:rPr>
          <w:rFonts w:ascii="Times New Roman" w:eastAsia="Times New Roman" w:hAnsi="Times New Roman" w:cs="Times New Roman"/>
          <w:sz w:val="24"/>
          <w:szCs w:val="24"/>
        </w:rPr>
      </w:pPr>
      <w:r w:rsidRPr="00CA3E47">
        <w:rPr>
          <w:rFonts w:ascii="Times New Roman" w:eastAsia="Times New Roman" w:hAnsi="Times New Roman" w:cs="Times New Roman"/>
          <w:sz w:val="24"/>
          <w:szCs w:val="24"/>
        </w:rPr>
        <w:t>В</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соответствии</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с</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Градостроительным</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кодексом</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Российской</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Федерации,</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Федеральным</w:t>
      </w:r>
      <w:r w:rsidRPr="00CA3E47">
        <w:rPr>
          <w:rFonts w:ascii="Times New Roman" w:eastAsia="Times New Roman" w:hAnsi="Times New Roman" w:cs="Times New Roman"/>
          <w:spacing w:val="-57"/>
          <w:sz w:val="24"/>
          <w:szCs w:val="24"/>
        </w:rPr>
        <w:t xml:space="preserve"> </w:t>
      </w:r>
      <w:r w:rsidRPr="00CA3E47">
        <w:rPr>
          <w:rFonts w:ascii="Times New Roman" w:eastAsia="Times New Roman" w:hAnsi="Times New Roman" w:cs="Times New Roman"/>
          <w:sz w:val="24"/>
          <w:szCs w:val="24"/>
        </w:rPr>
        <w:t>законом</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от</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6</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октября</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2003</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г.</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№131-ФЗ</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«Об</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общих</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принципах</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организации</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местного</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самоуправления в Российской Федерации», Правилами землепользования и застройки городского поселения Безенчук муниципального</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района</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Безенчукский</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Самарской</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области,</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утвержденными</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решением</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Собрания</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представителей</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городского поселения Безенчук муниципального</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района</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z w:val="24"/>
          <w:szCs w:val="24"/>
        </w:rPr>
        <w:t xml:space="preserve">Безенчукский Самарской области </w:t>
      </w:r>
      <w:r w:rsidRPr="00CA3E47">
        <w:rPr>
          <w:rFonts w:ascii="Times New Roman" w:eastAsia="Times New Roman" w:hAnsi="Times New Roman" w:cs="Times New Roman"/>
          <w:spacing w:val="-4"/>
          <w:sz w:val="24"/>
          <w:szCs w:val="24"/>
          <w:lang w:eastAsia="ru-RU"/>
        </w:rPr>
        <w:t xml:space="preserve">от </w:t>
      </w:r>
      <w:r w:rsidRPr="00CA3E47">
        <w:rPr>
          <w:rFonts w:ascii="Times New Roman" w:eastAsia="Arial Unicode MS" w:hAnsi="Times New Roman" w:cs="Times New Roman"/>
          <w:bCs/>
          <w:kern w:val="1"/>
          <w:sz w:val="24"/>
          <w:szCs w:val="24"/>
          <w:lang w:eastAsia="ar-SA"/>
        </w:rPr>
        <w:t>12.12.2013 г. № 4/52</w:t>
      </w:r>
      <w:r w:rsidRPr="00CA3E47">
        <w:rPr>
          <w:rFonts w:ascii="Times New Roman" w:eastAsia="Times New Roman" w:hAnsi="Times New Roman" w:cs="Times New Roman"/>
          <w:sz w:val="24"/>
          <w:szCs w:val="24"/>
        </w:rPr>
        <w:t xml:space="preserve">, на основании заключения по результатам </w:t>
      </w:r>
      <w:r w:rsidRPr="00CA3E47">
        <w:rPr>
          <w:rFonts w:ascii="Times New Roman" w:eastAsia="Times New Roman" w:hAnsi="Times New Roman" w:cs="Times New Roman"/>
          <w:spacing w:val="-57"/>
          <w:sz w:val="24"/>
          <w:szCs w:val="24"/>
        </w:rPr>
        <w:t xml:space="preserve"> </w:t>
      </w:r>
      <w:r w:rsidRPr="00CA3E47">
        <w:rPr>
          <w:rFonts w:ascii="Times New Roman" w:eastAsia="Times New Roman" w:hAnsi="Times New Roman" w:cs="Times New Roman"/>
          <w:spacing w:val="-3"/>
          <w:sz w:val="24"/>
          <w:szCs w:val="24"/>
        </w:rPr>
        <w:t>публичных</w:t>
      </w:r>
      <w:r w:rsidRPr="00CA3E47">
        <w:rPr>
          <w:rFonts w:ascii="Times New Roman" w:eastAsia="Times New Roman" w:hAnsi="Times New Roman" w:cs="Times New Roman"/>
          <w:spacing w:val="-16"/>
          <w:sz w:val="24"/>
          <w:szCs w:val="24"/>
        </w:rPr>
        <w:t xml:space="preserve"> </w:t>
      </w:r>
      <w:r w:rsidRPr="00CA3E47">
        <w:rPr>
          <w:rFonts w:ascii="Times New Roman" w:eastAsia="Times New Roman" w:hAnsi="Times New Roman" w:cs="Times New Roman"/>
          <w:spacing w:val="-3"/>
          <w:sz w:val="24"/>
          <w:szCs w:val="24"/>
        </w:rPr>
        <w:t>слушаний</w:t>
      </w:r>
      <w:r w:rsidRPr="00CA3E47">
        <w:rPr>
          <w:rFonts w:ascii="Times New Roman" w:eastAsia="Times New Roman" w:hAnsi="Times New Roman" w:cs="Times New Roman"/>
          <w:spacing w:val="-8"/>
          <w:sz w:val="24"/>
          <w:szCs w:val="24"/>
        </w:rPr>
        <w:t xml:space="preserve"> </w:t>
      </w:r>
      <w:r w:rsidRPr="00CA3E47">
        <w:rPr>
          <w:rFonts w:ascii="Times New Roman" w:eastAsia="MS ??" w:hAnsi="Times New Roman" w:cs="Times New Roman"/>
          <w:sz w:val="24"/>
          <w:szCs w:val="24"/>
          <w:lang w:eastAsia="ru-RU"/>
        </w:rPr>
        <w:t xml:space="preserve">по </w:t>
      </w:r>
      <w:r w:rsidRPr="00CA3E47">
        <w:rPr>
          <w:rFonts w:ascii="Times New Roman" w:eastAsia="Times New Roman" w:hAnsi="Times New Roman" w:cs="Times New Roman"/>
          <w:sz w:val="24"/>
          <w:szCs w:val="24"/>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CA3E47">
        <w:rPr>
          <w:rFonts w:ascii="Times New Roman" w:eastAsia="Times New Roman" w:hAnsi="Times New Roman" w:cs="Times New Roman"/>
          <w:bCs/>
          <w:sz w:val="24"/>
          <w:szCs w:val="24"/>
          <w:lang w:eastAsia="zh-CN"/>
        </w:rPr>
        <w:t xml:space="preserve">с кадастровым номером </w:t>
      </w:r>
      <w:r w:rsidRPr="00CA3E47">
        <w:rPr>
          <w:rFonts w:ascii="Times New Roman" w:eastAsia="Times New Roman" w:hAnsi="Times New Roman" w:cs="Times New Roman"/>
          <w:sz w:val="24"/>
          <w:szCs w:val="24"/>
          <w:lang w:eastAsia="zh-CN"/>
        </w:rPr>
        <w:t>63:12:1401037:379,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w:t>
      </w:r>
      <w:r w:rsidRPr="00CA3E47">
        <w:rPr>
          <w:rFonts w:ascii="Times New Roman" w:eastAsia="Times New Roman" w:hAnsi="Times New Roman" w:cs="Times New Roman"/>
          <w:sz w:val="24"/>
          <w:szCs w:val="24"/>
          <w:lang w:eastAsia="ru-RU"/>
        </w:rPr>
        <w:t xml:space="preserve">» </w:t>
      </w:r>
      <w:r w:rsidRPr="00CA3E47">
        <w:rPr>
          <w:rFonts w:ascii="Times New Roman" w:eastAsia="Times New Roman" w:hAnsi="Times New Roman" w:cs="Times New Roman"/>
          <w:spacing w:val="-2"/>
          <w:sz w:val="24"/>
          <w:szCs w:val="24"/>
        </w:rPr>
        <w:t>от __2024г</w:t>
      </w:r>
      <w:r w:rsidRPr="00CA3E47">
        <w:rPr>
          <w:rFonts w:ascii="Times New Roman" w:eastAsia="Times New Roman" w:hAnsi="Times New Roman" w:cs="Times New Roman"/>
          <w:sz w:val="24"/>
          <w:szCs w:val="24"/>
        </w:rPr>
        <w:t xml:space="preserve">  №___</w:t>
      </w:r>
      <w:r w:rsidRPr="00CA3E47">
        <w:rPr>
          <w:rFonts w:ascii="Times New Roman" w:eastAsia="Times New Roman" w:hAnsi="Times New Roman" w:cs="Times New Roman"/>
          <w:spacing w:val="-4"/>
          <w:sz w:val="24"/>
          <w:szCs w:val="24"/>
        </w:rPr>
        <w:t>,</w:t>
      </w:r>
      <w:r w:rsidRPr="00CA3E47">
        <w:rPr>
          <w:rFonts w:ascii="Times New Roman" w:eastAsia="Times New Roman" w:hAnsi="Times New Roman" w:cs="Times New Roman"/>
          <w:spacing w:val="-58"/>
          <w:sz w:val="24"/>
          <w:szCs w:val="24"/>
        </w:rPr>
        <w:t xml:space="preserve">             </w:t>
      </w:r>
      <w:r w:rsidRPr="00CA3E47">
        <w:rPr>
          <w:rFonts w:ascii="Times New Roman" w:eastAsia="Times New Roman" w:hAnsi="Times New Roman" w:cs="Times New Roman"/>
          <w:sz w:val="24"/>
          <w:szCs w:val="24"/>
        </w:rPr>
        <w:t>рекомендации Комиссии по подготовке проектов правил землепользования и застройки (протокол</w:t>
      </w:r>
      <w:r w:rsidRPr="00CA3E47">
        <w:rPr>
          <w:rFonts w:ascii="Times New Roman" w:eastAsia="Times New Roman" w:hAnsi="Times New Roman" w:cs="Times New Roman"/>
          <w:spacing w:val="1"/>
          <w:sz w:val="24"/>
          <w:szCs w:val="24"/>
        </w:rPr>
        <w:t xml:space="preserve"> </w:t>
      </w:r>
      <w:r w:rsidRPr="00CA3E47">
        <w:rPr>
          <w:rFonts w:ascii="Times New Roman" w:eastAsia="Times New Roman" w:hAnsi="Times New Roman" w:cs="Times New Roman"/>
          <w:spacing w:val="-2"/>
          <w:sz w:val="24"/>
          <w:szCs w:val="24"/>
        </w:rPr>
        <w:t>от __2024г</w:t>
      </w:r>
      <w:r w:rsidRPr="00CA3E47">
        <w:rPr>
          <w:rFonts w:ascii="Times New Roman" w:eastAsia="Times New Roman" w:hAnsi="Times New Roman" w:cs="Times New Roman"/>
          <w:sz w:val="24"/>
          <w:szCs w:val="24"/>
        </w:rPr>
        <w:t xml:space="preserve">  №___</w:t>
      </w:r>
      <w:r w:rsidRPr="00CA3E47">
        <w:rPr>
          <w:rFonts w:ascii="Times New Roman" w:eastAsia="Times New Roman" w:hAnsi="Times New Roman" w:cs="Times New Roman"/>
          <w:spacing w:val="-4"/>
          <w:sz w:val="24"/>
          <w:szCs w:val="24"/>
        </w:rPr>
        <w:t>,</w:t>
      </w:r>
      <w:r w:rsidRPr="00CA3E47">
        <w:rPr>
          <w:rFonts w:ascii="Times New Roman" w:eastAsia="Times New Roman" w:hAnsi="Times New Roman" w:cs="Times New Roman"/>
          <w:spacing w:val="-58"/>
          <w:sz w:val="24"/>
          <w:szCs w:val="24"/>
        </w:rPr>
        <w:t xml:space="preserve">             </w:t>
      </w:r>
      <w:r w:rsidRPr="00CA3E47">
        <w:rPr>
          <w:rFonts w:ascii="Times New Roman" w:eastAsia="Times New Roman" w:hAnsi="Times New Roman" w:cs="Times New Roman"/>
          <w:sz w:val="24"/>
          <w:szCs w:val="24"/>
        </w:rPr>
        <w:t>).</w:t>
      </w:r>
    </w:p>
    <w:p w14:paraId="6ECB40F7" w14:textId="77777777" w:rsidR="00CA3E47" w:rsidRPr="00CA3E47" w:rsidRDefault="00CA3E47" w:rsidP="00CA3E47">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CA3E47">
        <w:rPr>
          <w:rFonts w:ascii="Times New Roman" w:eastAsia="Times New Roman" w:hAnsi="Times New Roman" w:cs="Times New Roman"/>
          <w:sz w:val="24"/>
          <w:szCs w:val="24"/>
          <w:lang w:eastAsia="ru-RU"/>
        </w:rPr>
        <w:t>ПОСТАНОВЛЯЕТ:</w:t>
      </w:r>
    </w:p>
    <w:p w14:paraId="338F05FD" w14:textId="77777777" w:rsidR="00CA3E47" w:rsidRPr="00CA3E47" w:rsidRDefault="00CA3E47" w:rsidP="00CA3E47">
      <w:pPr>
        <w:spacing w:after="0" w:line="240" w:lineRule="auto"/>
        <w:ind w:firstLine="567"/>
        <w:jc w:val="both"/>
        <w:rPr>
          <w:rFonts w:ascii="Times New Roman" w:eastAsia="Times New Roman" w:hAnsi="Times New Roman" w:cs="Times New Roman"/>
          <w:sz w:val="24"/>
          <w:szCs w:val="24"/>
          <w:lang w:eastAsia="ru-RU"/>
        </w:rPr>
      </w:pPr>
      <w:r w:rsidRPr="00CA3E47">
        <w:rPr>
          <w:rFonts w:ascii="Times New Roman" w:eastAsia="Times New Roman" w:hAnsi="Times New Roman" w:cs="Times New Roman"/>
          <w:sz w:val="24"/>
          <w:szCs w:val="24"/>
          <w:lang w:eastAsia="ru-RU"/>
        </w:rPr>
        <w:t xml:space="preserve">1. Предоставить  </w:t>
      </w:r>
      <w:r w:rsidRPr="00CA3E47">
        <w:rPr>
          <w:rFonts w:ascii="Times New Roman" w:eastAsia="Calibri" w:hAnsi="Times New Roman" w:cs="Times New Roman"/>
          <w:bCs/>
          <w:sz w:val="24"/>
          <w:szCs w:val="24"/>
        </w:rPr>
        <w:t>________________</w:t>
      </w:r>
      <w:r w:rsidRPr="00CA3E47">
        <w:rPr>
          <w:rFonts w:ascii="Times New Roman" w:eastAsia="Times New Roman" w:hAnsi="Times New Roman" w:cs="Times New Roman"/>
          <w:sz w:val="24"/>
          <w:szCs w:val="24"/>
          <w:lang w:eastAsia="ru-RU"/>
        </w:rPr>
        <w:t xml:space="preserve"> разрешение на отклонение от предельных параметров разрешенного строительства для земельного участка с кадастровым номером </w:t>
      </w:r>
      <w:r w:rsidRPr="00CA3E47">
        <w:rPr>
          <w:rFonts w:ascii="Times New Roman" w:eastAsia="Times New Roman" w:hAnsi="Times New Roman" w:cs="Times New Roman"/>
          <w:sz w:val="24"/>
          <w:szCs w:val="24"/>
          <w:lang w:eastAsia="zh-CN"/>
        </w:rPr>
        <w:t xml:space="preserve">63:12:1401037:379, площадью 803 кв.м,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 в части сокращения минимального отступа объекта </w:t>
      </w:r>
      <w:r w:rsidRPr="00CA3E47">
        <w:rPr>
          <w:rFonts w:ascii="Times New Roman" w:eastAsia="Times New Roman" w:hAnsi="Times New Roman" w:cs="Times New Roman"/>
          <w:sz w:val="24"/>
          <w:szCs w:val="24"/>
          <w:lang w:eastAsia="zh-CN"/>
        </w:rPr>
        <w:lastRenderedPageBreak/>
        <w:t>капитального строительства (здание магазина) от границ земельного участка с южной стороны с 3 м до 0 м.</w:t>
      </w:r>
    </w:p>
    <w:p w14:paraId="10E580E5" w14:textId="77777777" w:rsidR="00CA3E47" w:rsidRPr="00CA3E47" w:rsidRDefault="00CA3E47" w:rsidP="00CA3E47">
      <w:pPr>
        <w:spacing w:after="0" w:line="240" w:lineRule="auto"/>
        <w:ind w:firstLine="567"/>
        <w:jc w:val="both"/>
        <w:rPr>
          <w:rFonts w:ascii="Times New Roman" w:eastAsia="Times New Roman" w:hAnsi="Times New Roman" w:cs="Times New Roman"/>
          <w:sz w:val="24"/>
          <w:szCs w:val="24"/>
          <w:lang w:eastAsia="ru-RU"/>
        </w:rPr>
      </w:pPr>
      <w:r w:rsidRPr="00CA3E47">
        <w:rPr>
          <w:rFonts w:ascii="Times New Roman" w:eastAsia="Times New Roman" w:hAnsi="Times New Roman" w:cs="Times New Roman"/>
          <w:sz w:val="24"/>
          <w:szCs w:val="24"/>
          <w:lang w:eastAsia="ru-RU"/>
        </w:rPr>
        <w:t>2. Настоящее  постановление  вступает  в  силу со дня его  официального опубликования.</w:t>
      </w:r>
    </w:p>
    <w:p w14:paraId="4F8E9DB1" w14:textId="77777777" w:rsidR="00CA3E47" w:rsidRPr="00CA3E47" w:rsidRDefault="00CA3E47" w:rsidP="00CA3E47">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CA3E47">
        <w:rPr>
          <w:rFonts w:ascii="Times New Roman" w:eastAsia="Times New Roman" w:hAnsi="Times New Roman" w:cs="Times New Roman"/>
          <w:sz w:val="24"/>
          <w:szCs w:val="24"/>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2D447A99" w14:textId="77777777" w:rsidR="00CA3E47" w:rsidRPr="00CA3E47" w:rsidRDefault="00CA3E47" w:rsidP="00CA3E47">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CA3E47">
        <w:rPr>
          <w:rFonts w:ascii="Times New Roman" w:eastAsia="Times New Roman" w:hAnsi="Times New Roman" w:cs="Times New Roman"/>
          <w:sz w:val="24"/>
          <w:szCs w:val="24"/>
          <w:lang w:eastAsia="ru-RU"/>
        </w:rPr>
        <w:t>4. Контроль за выполнением настоящего Постановления оставляю за собой.</w:t>
      </w:r>
    </w:p>
    <w:p w14:paraId="03C8688D" w14:textId="77777777" w:rsidR="00CA3E47" w:rsidRPr="00CA3E47" w:rsidRDefault="00CA3E47" w:rsidP="00CA3E47">
      <w:pPr>
        <w:autoSpaceDE w:val="0"/>
        <w:autoSpaceDN w:val="0"/>
        <w:adjustRightInd w:val="0"/>
        <w:spacing w:after="0" w:line="240" w:lineRule="auto"/>
        <w:rPr>
          <w:rFonts w:ascii="Times New Roman" w:eastAsia="Times New Roman" w:hAnsi="Times New Roman" w:cs="Times New Roman"/>
          <w:sz w:val="24"/>
          <w:szCs w:val="24"/>
          <w:lang w:eastAsia="ru-RU"/>
        </w:rPr>
      </w:pPr>
      <w:r w:rsidRPr="00CA3E47">
        <w:rPr>
          <w:rFonts w:ascii="Times New Roman" w:eastAsia="Times New Roman" w:hAnsi="Times New Roman" w:cs="Times New Roman"/>
          <w:sz w:val="24"/>
          <w:szCs w:val="24"/>
          <w:lang w:eastAsia="ru-RU"/>
        </w:rPr>
        <w:t>Глава городского поселения</w:t>
      </w:r>
      <w:r w:rsidRPr="00CA3E47">
        <w:rPr>
          <w:rFonts w:ascii="Times New Roman" w:eastAsia="Times New Roman" w:hAnsi="Times New Roman" w:cs="Times New Roman"/>
          <w:sz w:val="24"/>
          <w:szCs w:val="24"/>
          <w:lang w:eastAsia="ru-RU"/>
        </w:rPr>
        <w:tab/>
        <w:t xml:space="preserve">                                                                                       В.Н.Гуров</w:t>
      </w:r>
    </w:p>
    <w:p w14:paraId="4AF40875" w14:textId="77777777" w:rsidR="00D44EA3" w:rsidRPr="001A1704" w:rsidRDefault="00D44EA3" w:rsidP="009E6B1B">
      <w:pPr>
        <w:spacing w:after="0" w:line="240" w:lineRule="auto"/>
        <w:jc w:val="center"/>
        <w:rPr>
          <w:rFonts w:ascii="Times New Roman" w:eastAsia="Times New Roman" w:hAnsi="Times New Roman" w:cs="Times New Roman"/>
          <w:b/>
          <w:bCs/>
          <w:sz w:val="8"/>
          <w:szCs w:val="8"/>
          <w:lang w:eastAsia="ru-RU"/>
        </w:rPr>
      </w:pPr>
    </w:p>
    <w:p w14:paraId="78468485" w14:textId="1A846EFF"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777FE9">
        <w:rPr>
          <w:rFonts w:ascii="Times New Roman" w:eastAsia="Calibri" w:hAnsi="Times New Roman" w:cs="Times New Roman"/>
          <w:b/>
          <w:bCs/>
        </w:rPr>
        <w:t>ПРАВИЛА ПОВЕДЕНИЯ ПРИ ЗАПАХЕ ГАЗА В КВАРТИРЕ!</w:t>
      </w:r>
    </w:p>
    <w:p w14:paraId="4456E418"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14:paraId="1BEED32C" w14:textId="52B54244"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14:paraId="3427FA8E"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14:paraId="29CCC2DE" w14:textId="16328ED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14:paraId="2F5C8F6C"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14:paraId="7917833F"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14:paraId="1612F582"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14:paraId="70614C2C"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14:paraId="14A5DA42" w14:textId="75BF79C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14:paraId="39B2D7C4" w14:textId="77777777"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14:paraId="1D0C401D" w14:textId="77777777"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7A045E11" w14:textId="77777777"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14:paraId="64D921F4" w14:textId="77777777"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14:paraId="6DFCBBF7" w14:textId="77777777"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lastRenderedPageBreak/>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14:paraId="5ABC8113" w14:textId="77777777"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14:paraId="7C40312A"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14:paraId="17BBF5A9"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14:paraId="20CC1F66"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14:paraId="6873AD85"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14:paraId="5478BC30"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14:paraId="4D07BFB1"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r>
      <w:r w:rsidRPr="00777FE9">
        <w:rPr>
          <w:rFonts w:ascii="Times New Roman" w:eastAsia="Calibri" w:hAnsi="Times New Roman" w:cs="Times New Roman"/>
        </w:rPr>
        <w:lastRenderedPageBreak/>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56CB1926" w14:textId="77777777" w:rsidR="009E6B1B" w:rsidRPr="00777FE9"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14:paraId="72A006E2"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вызова экстренной службы -112; ЕДДС м.р. Безенчукский - 2-11-28, 2-10-12, 8-927-001-84-02;</w:t>
      </w:r>
    </w:p>
    <w:p w14:paraId="16188B75"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14:paraId="05722244"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777FE9"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14:paraId="6DE318C5" w14:textId="77777777"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14:paraId="3C3A2185" w14:textId="77777777"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охраны  44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14:paraId="1D24D125" w14:textId="77777777"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14:paraId="28784C83" w14:textId="77777777"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2-11-31 – дежурная часть ОВД по муниципальному району Безенчукский, 112  (102) –               с сотового телефона,</w:t>
      </w:r>
    </w:p>
    <w:p w14:paraId="2A1C0FCA" w14:textId="77777777"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2-26-86 – «скорая помощь» ГБУЗ «БЦРБ», 112  (103) – с сотового телефона.</w:t>
      </w:r>
    </w:p>
    <w:p w14:paraId="732ACB48" w14:textId="77777777"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0B6ED7F" w14:textId="77777777"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14:paraId="4C84F7A3"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240FB1AD"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3727FF68"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Госуслуги - это проще чем кажется!</w:t>
      </w:r>
    </w:p>
    <w:p w14:paraId="7BEBB444" w14:textId="77777777"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14:paraId="029F32CB" w14:textId="77777777" w:rsidTr="002644A8">
        <w:trPr>
          <w:tblCellSpacing w:w="15" w:type="dxa"/>
        </w:trPr>
        <w:tc>
          <w:tcPr>
            <w:tcW w:w="0" w:type="auto"/>
            <w:vAlign w:val="center"/>
            <w:hideMark/>
          </w:tcPr>
          <w:p w14:paraId="1C6F7CB5"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14:paraId="7C0FE3B9"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14:paraId="08A02459"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14:paraId="15F7F550" w14:textId="77777777" w:rsidTr="002644A8">
        <w:trPr>
          <w:tblCellSpacing w:w="15" w:type="dxa"/>
        </w:trPr>
        <w:tc>
          <w:tcPr>
            <w:tcW w:w="0" w:type="auto"/>
            <w:vAlign w:val="center"/>
          </w:tcPr>
          <w:p w14:paraId="306C3BA9"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14:paraId="433998C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14:paraId="13A7586C"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1"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14:paraId="3B77BF47" w14:textId="77777777" w:rsidTr="002644A8">
        <w:trPr>
          <w:tblCellSpacing w:w="15" w:type="dxa"/>
        </w:trPr>
        <w:tc>
          <w:tcPr>
            <w:tcW w:w="0" w:type="auto"/>
            <w:vAlign w:val="center"/>
          </w:tcPr>
          <w:p w14:paraId="648ABBE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14:paraId="39567AF5"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14:paraId="45B7E923"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2"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14:paraId="3B8D8B1D" w14:textId="77777777" w:rsidTr="002644A8">
        <w:trPr>
          <w:tblCellSpacing w:w="15" w:type="dxa"/>
        </w:trPr>
        <w:tc>
          <w:tcPr>
            <w:tcW w:w="0" w:type="auto"/>
            <w:vAlign w:val="center"/>
          </w:tcPr>
          <w:p w14:paraId="7BF1DF48"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14:paraId="090FBADB"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14:paraId="3B80140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14:paraId="24FF7028" w14:textId="77777777" w:rsidTr="002644A8">
        <w:trPr>
          <w:tblCellSpacing w:w="15" w:type="dxa"/>
        </w:trPr>
        <w:tc>
          <w:tcPr>
            <w:tcW w:w="0" w:type="auto"/>
            <w:vAlign w:val="center"/>
          </w:tcPr>
          <w:p w14:paraId="401EBC5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14:paraId="762B2EA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14:paraId="71AA1548"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14:paraId="01F32E37" w14:textId="77777777" w:rsidTr="002644A8">
        <w:trPr>
          <w:tblCellSpacing w:w="15" w:type="dxa"/>
        </w:trPr>
        <w:tc>
          <w:tcPr>
            <w:tcW w:w="0" w:type="auto"/>
            <w:vAlign w:val="center"/>
          </w:tcPr>
          <w:p w14:paraId="767E71E4"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14:paraId="6BE41CFB"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14:paraId="2938AB6B"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777FE9">
                <w:rPr>
                  <w:rFonts w:ascii="Times New Roman" w:eastAsia="Times New Roman" w:hAnsi="Times New Roman" w:cs="Times New Roman"/>
                  <w:sz w:val="16"/>
                  <w:szCs w:val="16"/>
                  <w:u w:val="single"/>
                  <w:lang w:eastAsia="ru-RU"/>
                </w:rPr>
                <w:t>https://gosuslugi.ru/600130/1</w:t>
              </w:r>
            </w:hyperlink>
          </w:p>
          <w:p w14:paraId="7E14E07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14:paraId="5C7340BD" w14:textId="77777777" w:rsidTr="002644A8">
        <w:trPr>
          <w:tblCellSpacing w:w="15" w:type="dxa"/>
        </w:trPr>
        <w:tc>
          <w:tcPr>
            <w:tcW w:w="0" w:type="auto"/>
            <w:vAlign w:val="center"/>
          </w:tcPr>
          <w:p w14:paraId="69409B77"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14:paraId="6E9919DE"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14:paraId="0282513D"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14:paraId="0EB22A05" w14:textId="77777777" w:rsidTr="002644A8">
        <w:trPr>
          <w:tblCellSpacing w:w="15" w:type="dxa"/>
        </w:trPr>
        <w:tc>
          <w:tcPr>
            <w:tcW w:w="0" w:type="auto"/>
            <w:vAlign w:val="center"/>
          </w:tcPr>
          <w:p w14:paraId="4C87799D"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14:paraId="04515C8C"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14:paraId="4058188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14:paraId="152138DF" w14:textId="77777777" w:rsidTr="002644A8">
        <w:trPr>
          <w:tblCellSpacing w:w="15" w:type="dxa"/>
        </w:trPr>
        <w:tc>
          <w:tcPr>
            <w:tcW w:w="0" w:type="auto"/>
            <w:vAlign w:val="center"/>
          </w:tcPr>
          <w:p w14:paraId="6402CB05"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14:paraId="5A336A6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14:paraId="0186380F"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14:paraId="3394238A" w14:textId="77777777" w:rsidTr="002644A8">
        <w:trPr>
          <w:tblCellSpacing w:w="15" w:type="dxa"/>
        </w:trPr>
        <w:tc>
          <w:tcPr>
            <w:tcW w:w="0" w:type="auto"/>
            <w:vAlign w:val="center"/>
          </w:tcPr>
          <w:p w14:paraId="368F76F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14:paraId="38D2B5CF"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14:paraId="0695957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14:paraId="47E19C9B" w14:textId="77777777" w:rsidTr="002644A8">
        <w:trPr>
          <w:tblCellSpacing w:w="15" w:type="dxa"/>
        </w:trPr>
        <w:tc>
          <w:tcPr>
            <w:tcW w:w="0" w:type="auto"/>
            <w:vAlign w:val="center"/>
          </w:tcPr>
          <w:p w14:paraId="55244424"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14:paraId="6B56FF34"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14:paraId="03895DD6"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14:paraId="2B537944" w14:textId="77777777" w:rsidTr="002644A8">
        <w:trPr>
          <w:tblCellSpacing w:w="15" w:type="dxa"/>
        </w:trPr>
        <w:tc>
          <w:tcPr>
            <w:tcW w:w="0" w:type="auto"/>
            <w:vAlign w:val="center"/>
          </w:tcPr>
          <w:p w14:paraId="3541B33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14:paraId="3483F9D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14:paraId="4614E9A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14:paraId="7208CED3" w14:textId="77777777" w:rsidTr="002644A8">
        <w:trPr>
          <w:tblCellSpacing w:w="15" w:type="dxa"/>
        </w:trPr>
        <w:tc>
          <w:tcPr>
            <w:tcW w:w="0" w:type="auto"/>
            <w:vAlign w:val="center"/>
          </w:tcPr>
          <w:p w14:paraId="3C5FECE3"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14:paraId="470F895F"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14:paraId="3A15D13C"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14:paraId="5079AABC" w14:textId="77777777" w:rsidTr="002644A8">
        <w:trPr>
          <w:tblCellSpacing w:w="15" w:type="dxa"/>
        </w:trPr>
        <w:tc>
          <w:tcPr>
            <w:tcW w:w="0" w:type="auto"/>
            <w:vAlign w:val="center"/>
          </w:tcPr>
          <w:p w14:paraId="56F3614C"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14:paraId="51E88922"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14:paraId="60E1C61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14:paraId="0CA68BE7" w14:textId="77777777" w:rsidTr="002644A8">
        <w:trPr>
          <w:tblCellSpacing w:w="15" w:type="dxa"/>
        </w:trPr>
        <w:tc>
          <w:tcPr>
            <w:tcW w:w="0" w:type="auto"/>
            <w:vAlign w:val="center"/>
          </w:tcPr>
          <w:p w14:paraId="6697DF96"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14:paraId="6B696FE8"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14:paraId="46F6FF22"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777FE9">
                <w:rPr>
                  <w:rFonts w:ascii="Times New Roman" w:eastAsia="Times New Roman" w:hAnsi="Times New Roman" w:cs="Times New Roman"/>
                  <w:sz w:val="16"/>
                  <w:szCs w:val="16"/>
                  <w:u w:val="single"/>
                  <w:lang w:eastAsia="ru-RU"/>
                </w:rPr>
                <w:t>https://gosuslugi.ru/600208/1</w:t>
              </w:r>
            </w:hyperlink>
          </w:p>
        </w:tc>
      </w:tr>
      <w:tr w:rsidR="00777FE9" w:rsidRPr="00CA3E47" w14:paraId="1B1560D2" w14:textId="77777777" w:rsidTr="002644A8">
        <w:trPr>
          <w:tblCellSpacing w:w="15" w:type="dxa"/>
        </w:trPr>
        <w:tc>
          <w:tcPr>
            <w:tcW w:w="0" w:type="auto"/>
            <w:vAlign w:val="center"/>
          </w:tcPr>
          <w:p w14:paraId="6C51DA82"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14:paraId="1B3892E8"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14:paraId="6468947D" w14:textId="77777777" w:rsidR="00BA689C" w:rsidRPr="00777FE9" w:rsidRDefault="00BA689C" w:rsidP="002644A8">
            <w:pPr>
              <w:spacing w:after="0" w:line="240" w:lineRule="auto"/>
              <w:rPr>
                <w:sz w:val="16"/>
                <w:szCs w:val="16"/>
                <w:lang w:val="en-US"/>
              </w:rPr>
            </w:pPr>
            <w:hyperlink r:id="rId25"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CA3E47" w14:paraId="1782FACF" w14:textId="77777777" w:rsidTr="00B11EF8">
        <w:trPr>
          <w:tblCellSpacing w:w="15" w:type="dxa"/>
        </w:trPr>
        <w:tc>
          <w:tcPr>
            <w:tcW w:w="0" w:type="auto"/>
          </w:tcPr>
          <w:p w14:paraId="1E3010DD"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14:paraId="3503A715"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14:paraId="682D9E54" w14:textId="77777777"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6"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14:paraId="391FE438" w14:textId="77777777" w:rsidR="00BA689C" w:rsidRPr="00777FE9" w:rsidRDefault="00BA689C" w:rsidP="002644A8">
            <w:pPr>
              <w:spacing w:after="0" w:line="240" w:lineRule="auto"/>
              <w:rPr>
                <w:sz w:val="16"/>
                <w:szCs w:val="16"/>
                <w:lang w:val="en-US"/>
              </w:rPr>
            </w:pPr>
          </w:p>
        </w:tc>
      </w:tr>
      <w:tr w:rsidR="00777FE9" w:rsidRPr="00CA3E47" w14:paraId="26FC2B51" w14:textId="77777777" w:rsidTr="007F66E4">
        <w:trPr>
          <w:trHeight w:val="50"/>
          <w:tblCellSpacing w:w="15" w:type="dxa"/>
        </w:trPr>
        <w:tc>
          <w:tcPr>
            <w:tcW w:w="0" w:type="auto"/>
          </w:tcPr>
          <w:p w14:paraId="13F26329" w14:textId="389E73CA"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14:paraId="54D2DBCF" w14:textId="31CCDF41"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14:paraId="38476BB7" w14:textId="13C2DB47" w:rsidR="001955AD" w:rsidRPr="00777FE9" w:rsidRDefault="00B11EF8" w:rsidP="007F66E4">
            <w:pPr>
              <w:shd w:val="clear" w:color="auto" w:fill="FFFFFF"/>
              <w:spacing w:before="100" w:beforeAutospacing="1" w:after="100" w:afterAutospacing="1" w:line="240" w:lineRule="auto"/>
              <w:rPr>
                <w:sz w:val="16"/>
                <w:szCs w:val="16"/>
                <w:lang w:val="en-US"/>
              </w:rPr>
            </w:pPr>
            <w:hyperlink r:id="rId27"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CA3E47" w14:paraId="2FCB33E6" w14:textId="77777777" w:rsidTr="007F66E4">
        <w:trPr>
          <w:trHeight w:val="50"/>
          <w:tblCellSpacing w:w="15" w:type="dxa"/>
        </w:trPr>
        <w:tc>
          <w:tcPr>
            <w:tcW w:w="0" w:type="auto"/>
          </w:tcPr>
          <w:p w14:paraId="0365068F" w14:textId="079FECCD"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14:paraId="55B953EB" w14:textId="1D4C1FDC"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14:paraId="41D55283" w14:textId="28244DA1" w:rsidR="001955AD" w:rsidRPr="00777FE9" w:rsidRDefault="007F66E4" w:rsidP="007F66E4">
            <w:pPr>
              <w:shd w:val="clear" w:color="auto" w:fill="FFFFFF"/>
              <w:spacing w:before="100" w:beforeAutospacing="1" w:after="100" w:afterAutospacing="1" w:line="240" w:lineRule="auto"/>
              <w:rPr>
                <w:sz w:val="16"/>
                <w:szCs w:val="16"/>
                <w:lang w:val="en-US"/>
              </w:rPr>
            </w:pPr>
            <w:hyperlink r:id="rId28"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14:paraId="7F6F4369" w14:textId="77777777"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14:paraId="063EF499" w14:textId="792AF112" w:rsidR="007D7DB3" w:rsidRPr="00777FE9" w:rsidRDefault="007D7DB3" w:rsidP="007D7DB3">
      <w:pPr>
        <w:spacing w:after="0" w:line="240" w:lineRule="auto"/>
        <w:ind w:firstLine="567"/>
        <w:jc w:val="center"/>
        <w:rPr>
          <w:rFonts w:ascii="Times New Roman" w:eastAsia="Calibri" w:hAnsi="Times New Roman" w:cs="Times New Roman"/>
          <w:b/>
          <w:bCs/>
        </w:rPr>
      </w:pPr>
      <w:r w:rsidRPr="00777FE9">
        <w:rPr>
          <w:rFonts w:ascii="Times New Roman" w:eastAsia="Calibri" w:hAnsi="Times New Roman" w:cs="Times New Roman"/>
          <w:b/>
          <w:bCs/>
        </w:rPr>
        <w:t>Особый противопожарный режим</w:t>
      </w:r>
    </w:p>
    <w:p w14:paraId="1AD571C8" w14:textId="6E4FCB81" w:rsidR="00704F21" w:rsidRPr="00777FE9" w:rsidRDefault="00704F21" w:rsidP="00704F21">
      <w:pPr>
        <w:spacing w:after="0" w:line="240" w:lineRule="auto"/>
        <w:ind w:firstLine="567"/>
        <w:jc w:val="both"/>
        <w:rPr>
          <w:rFonts w:ascii="Times New Roman" w:eastAsia="Calibri" w:hAnsi="Times New Roman" w:cs="Times New Roman"/>
        </w:rPr>
      </w:pPr>
      <w:r w:rsidRPr="00777FE9">
        <w:rPr>
          <w:rFonts w:ascii="Times New Roman" w:eastAsia="Calibri" w:hAnsi="Times New Roman" w:cs="Times New Roman"/>
        </w:rPr>
        <w:t xml:space="preserve">В соответствии с Постановлением Правительства Самарской области от 12.04.2024г №261 «Об особом противопожарном режиме на территории Самарской области» на территории Самарской области </w:t>
      </w:r>
      <w:r w:rsidRPr="00777FE9">
        <w:rPr>
          <w:rFonts w:ascii="Times New Roman" w:eastAsia="Calibri" w:hAnsi="Times New Roman" w:cs="Times New Roman"/>
          <w:b/>
        </w:rPr>
        <w:t>с 15 апреля по 15 октября 2024 года установлен особый противопожарный режим</w:t>
      </w:r>
      <w:r w:rsidRPr="00777FE9">
        <w:rPr>
          <w:rFonts w:ascii="Times New Roman" w:eastAsia="Calibri" w:hAnsi="Times New Roman" w:cs="Times New Roman"/>
        </w:rPr>
        <w:t xml:space="preserve">. </w:t>
      </w:r>
    </w:p>
    <w:p w14:paraId="097ACFFD" w14:textId="77777777" w:rsidR="00704F21" w:rsidRPr="00777FE9" w:rsidRDefault="00704F21" w:rsidP="00704F21">
      <w:pPr>
        <w:spacing w:after="0" w:line="240" w:lineRule="auto"/>
        <w:ind w:firstLine="567"/>
        <w:jc w:val="both"/>
        <w:rPr>
          <w:rFonts w:ascii="Times New Roman" w:eastAsia="Calibri" w:hAnsi="Times New Roman" w:cs="Times New Roman"/>
        </w:rPr>
      </w:pPr>
      <w:r w:rsidRPr="00777FE9">
        <w:rPr>
          <w:rFonts w:ascii="Times New Roman" w:eastAsia="Calibri" w:hAnsi="Times New Roman" w:cs="Times New Roman"/>
        </w:rPr>
        <w:t>В данный период предусматривается:</w:t>
      </w:r>
    </w:p>
    <w:p w14:paraId="4789D794" w14:textId="77777777" w:rsidR="00704F21" w:rsidRPr="00777FE9" w:rsidRDefault="00704F21" w:rsidP="00704F21">
      <w:pPr>
        <w:spacing w:after="0" w:line="240" w:lineRule="auto"/>
        <w:ind w:firstLine="567"/>
        <w:jc w:val="both"/>
        <w:rPr>
          <w:rFonts w:ascii="Times New Roman" w:eastAsia="Calibri" w:hAnsi="Times New Roman" w:cs="Times New Roman"/>
        </w:rPr>
      </w:pPr>
      <w:r w:rsidRPr="00777FE9">
        <w:rPr>
          <w:rFonts w:ascii="Times New Roman" w:eastAsia="Calibri" w:hAnsi="Times New Roman" w:cs="Times New Roman"/>
        </w:rPr>
        <w:t xml:space="preserve">- </w:t>
      </w:r>
      <w:r w:rsidRPr="00777FE9">
        <w:rPr>
          <w:rFonts w:ascii="Times New Roman" w:eastAsia="Calibri" w:hAnsi="Times New Roman" w:cs="Times New Roman"/>
          <w:b/>
        </w:rPr>
        <w:t>запрет</w:t>
      </w:r>
      <w:r w:rsidRPr="00777FE9">
        <w:rPr>
          <w:rFonts w:ascii="Times New Roman" w:eastAsia="Calibri" w:hAnsi="Times New Roman" w:cs="Times New Roman"/>
        </w:rPr>
        <w:t xml:space="preserve"> сжигания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0E202B3A" w14:textId="77777777" w:rsidR="00704F21" w:rsidRPr="00777FE9" w:rsidRDefault="00704F21" w:rsidP="00704F21">
      <w:pPr>
        <w:spacing w:after="0" w:line="240" w:lineRule="auto"/>
        <w:ind w:firstLine="567"/>
        <w:jc w:val="both"/>
        <w:rPr>
          <w:rFonts w:ascii="Times New Roman" w:eastAsia="Calibri" w:hAnsi="Times New Roman" w:cs="Times New Roman"/>
        </w:rPr>
      </w:pPr>
      <w:r w:rsidRPr="00777FE9">
        <w:rPr>
          <w:rFonts w:ascii="Times New Roman" w:eastAsia="Calibri" w:hAnsi="Times New Roman" w:cs="Times New Roman"/>
        </w:rPr>
        <w:t xml:space="preserve">- </w:t>
      </w:r>
      <w:r w:rsidRPr="00777FE9">
        <w:rPr>
          <w:rFonts w:ascii="Times New Roman" w:eastAsia="Calibri" w:hAnsi="Times New Roman" w:cs="Times New Roman"/>
          <w:b/>
        </w:rPr>
        <w:t>закрепление</w:t>
      </w:r>
      <w:r w:rsidRPr="00777FE9">
        <w:rPr>
          <w:rFonts w:ascii="Times New Roman" w:eastAsia="Calibri" w:hAnsi="Times New Roman" w:cs="Times New Roman"/>
        </w:rPr>
        <w:t xml:space="preserve"> за каждым домовым хозяйством граждан один из видов противопожарного инвентаря (ведро, багор, лопата, лестница, топор из соотношения 6:1:1:1:1 на каждые 10 домов);</w:t>
      </w:r>
    </w:p>
    <w:p w14:paraId="0326F71D" w14:textId="77777777" w:rsidR="00704F21" w:rsidRPr="00777FE9" w:rsidRDefault="00704F21" w:rsidP="00704F21">
      <w:pPr>
        <w:spacing w:after="0" w:line="240" w:lineRule="auto"/>
        <w:ind w:firstLine="567"/>
        <w:jc w:val="both"/>
        <w:rPr>
          <w:rFonts w:ascii="Times New Roman" w:eastAsia="Calibri" w:hAnsi="Times New Roman" w:cs="Times New Roman"/>
          <w:shd w:val="clear" w:color="auto" w:fill="FFFFFF"/>
        </w:rPr>
      </w:pPr>
      <w:r w:rsidRPr="00777FE9">
        <w:rPr>
          <w:rFonts w:ascii="Times New Roman" w:eastAsia="Calibri" w:hAnsi="Times New Roman" w:cs="Times New Roman"/>
          <w:shd w:val="clear" w:color="auto" w:fill="FFFFFF"/>
        </w:rPr>
        <w:t xml:space="preserve">За нарушение правил пожарной и санитарной безопасности в лесах предусмотрена административная ответственность.  Так, за нарушение правил пожарной безопасности в лесах в условиях особого противопожарного режима частью 3 статьи 8.32 КоАП РФ предусмотрена ответственность в виде </w:t>
      </w:r>
      <w:r w:rsidRPr="00777FE9">
        <w:rPr>
          <w:rFonts w:ascii="Times New Roman" w:eastAsia="Calibri" w:hAnsi="Times New Roman" w:cs="Times New Roman"/>
          <w:b/>
          <w:shd w:val="clear" w:color="auto" w:fill="FFFFFF"/>
        </w:rPr>
        <w:t>штрафа</w:t>
      </w:r>
      <w:r w:rsidRPr="00777FE9">
        <w:rPr>
          <w:rFonts w:ascii="Times New Roman" w:eastAsia="Calibri" w:hAnsi="Times New Roman" w:cs="Times New Roman"/>
          <w:shd w:val="clear" w:color="auto" w:fill="FFFFFF"/>
        </w:rPr>
        <w:t xml:space="preserve"> на граждан в размере от 4 </w:t>
      </w:r>
      <w:r w:rsidRPr="00777FE9">
        <w:rPr>
          <w:rFonts w:ascii="Times New Roman" w:eastAsia="Calibri" w:hAnsi="Times New Roman" w:cs="Times New Roman"/>
          <w:shd w:val="clear" w:color="auto" w:fill="FFFFFF"/>
        </w:rPr>
        <w:lastRenderedPageBreak/>
        <w:t>000 до 5 000 тыс. руб., на должностных лиц - от 20 000 до 40 000 тыс. руб., на юридических лиц - от 300 000 до 500 000 тыс. руб.</w:t>
      </w:r>
    </w:p>
    <w:p w14:paraId="08E2B901" w14:textId="77777777" w:rsidR="00704F21" w:rsidRPr="00777FE9" w:rsidRDefault="00704F21" w:rsidP="00704F21">
      <w:pPr>
        <w:spacing w:after="0" w:line="240" w:lineRule="auto"/>
        <w:ind w:firstLine="567"/>
        <w:jc w:val="both"/>
        <w:rPr>
          <w:rFonts w:ascii="Times New Roman" w:eastAsia="Calibri" w:hAnsi="Times New Roman" w:cs="Times New Roman"/>
        </w:rPr>
      </w:pPr>
      <w:r w:rsidRPr="00777FE9">
        <w:rPr>
          <w:rFonts w:ascii="Times New Roman" w:eastAsia="Calibri" w:hAnsi="Times New Roman" w:cs="Times New Roman"/>
        </w:rPr>
        <w:t>В соответствии с пунктом 72(3) Правил противопожарного режима в Российской Федерации, утвержденных постановлением Правительства РФ от 25 апреля 2012 г. N 390</w:t>
      </w:r>
    </w:p>
    <w:p w14:paraId="7CE007F2" w14:textId="77777777" w:rsidR="00704F21" w:rsidRPr="00777FE9" w:rsidRDefault="00704F21" w:rsidP="00704F21">
      <w:pPr>
        <w:spacing w:after="0" w:line="240" w:lineRule="auto"/>
        <w:ind w:firstLine="567"/>
        <w:jc w:val="both"/>
        <w:rPr>
          <w:rFonts w:ascii="Times New Roman" w:eastAsia="Calibri" w:hAnsi="Times New Roman" w:cs="Times New Roman"/>
        </w:rPr>
      </w:pPr>
      <w:r w:rsidRPr="00777FE9">
        <w:rPr>
          <w:rFonts w:ascii="Times New Roman" w:eastAsia="Calibri" w:hAnsi="Times New Roman" w:cs="Times New Roman"/>
        </w:rPr>
        <w:t xml:space="preserve">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w:t>
      </w:r>
      <w:r w:rsidRPr="00777FE9">
        <w:rPr>
          <w:rFonts w:ascii="Times New Roman" w:eastAsia="Calibri" w:hAnsi="Times New Roman" w:cs="Times New Roman"/>
          <w:b/>
        </w:rPr>
        <w:t>граждане</w:t>
      </w:r>
      <w:r w:rsidRPr="00777FE9">
        <w:rPr>
          <w:rFonts w:ascii="Times New Roman" w:eastAsia="Calibri" w:hAnsi="Times New Roman" w:cs="Times New Roman"/>
        </w:rPr>
        <w:t xml:space="preserve"> Российской Федерации, иностранные граждане, лица без гражданства, владеющие, </w:t>
      </w:r>
      <w:r w:rsidRPr="00777FE9">
        <w:rPr>
          <w:rFonts w:ascii="Times New Roman" w:eastAsia="Calibri" w:hAnsi="Times New Roman" w:cs="Times New Roman"/>
          <w:b/>
        </w:rPr>
        <w:t>пользующиеся</w:t>
      </w:r>
      <w:r w:rsidRPr="00777FE9">
        <w:rPr>
          <w:rFonts w:ascii="Times New Roman" w:eastAsia="Calibri" w:hAnsi="Times New Roman" w:cs="Times New Roman"/>
        </w:rPr>
        <w:t xml:space="preserve"> и (или) распоряжающиеся </w:t>
      </w:r>
      <w:r w:rsidRPr="00777FE9">
        <w:rPr>
          <w:rFonts w:ascii="Times New Roman" w:eastAsia="Calibri" w:hAnsi="Times New Roman" w:cs="Times New Roman"/>
          <w:b/>
        </w:rPr>
        <w:t>территорией, прилегающей к лесу</w:t>
      </w:r>
      <w:r w:rsidRPr="00777FE9">
        <w:rPr>
          <w:rFonts w:ascii="Times New Roman" w:eastAsia="Calibri" w:hAnsi="Times New Roman" w:cs="Times New Roman"/>
        </w:rPr>
        <w:t xml:space="preserve">, </w:t>
      </w:r>
      <w:r w:rsidRPr="00777FE9">
        <w:rPr>
          <w:rFonts w:ascii="Times New Roman" w:eastAsia="Calibri" w:hAnsi="Times New Roman" w:cs="Times New Roman"/>
          <w:b/>
        </w:rPr>
        <w:t>обеспечивают ее очистку</w:t>
      </w:r>
      <w:r w:rsidRPr="00777FE9">
        <w:rPr>
          <w:rFonts w:ascii="Times New Roman" w:eastAsia="Calibri" w:hAnsi="Times New Roman" w:cs="Times New Roman"/>
        </w:rPr>
        <w:t xml:space="preserve">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14:paraId="399DC2AB" w14:textId="77777777" w:rsidR="00704F21" w:rsidRPr="00777FE9" w:rsidRDefault="00704F21" w:rsidP="00704F21">
      <w:pPr>
        <w:spacing w:after="0" w:line="240" w:lineRule="auto"/>
        <w:ind w:firstLine="567"/>
        <w:jc w:val="both"/>
        <w:rPr>
          <w:rFonts w:ascii="Times New Roman" w:eastAsia="Calibri" w:hAnsi="Times New Roman" w:cs="Times New Roman"/>
          <w:shd w:val="clear" w:color="auto" w:fill="FFFFFF"/>
        </w:rPr>
      </w:pPr>
      <w:r w:rsidRPr="00777FE9">
        <w:rPr>
          <w:rFonts w:ascii="Times New Roman" w:eastAsia="Calibri" w:hAnsi="Times New Roman" w:cs="Times New Roman"/>
          <w:shd w:val="clear" w:color="auto" w:fill="FFFFFF"/>
        </w:rPr>
        <w:t>В ближайшее время министерством лесного хозяйства, охраны окружающей среды и природопользования Самарской области совместно с ГУ МЧС России по Самарской области и территориальными органами МВД России по Самарской области, будет проводиться совместное патрулирование территорий лесного фонда в местах массового отдыха населения, а также в населенных пунктах, в садоводческих и дачных некоммерческих объединениях граждан, в летних оздоровительных лагерях, расположенных на территориях, прилегающих к лесам и подверженных угрозе перехода природных (лесных) пожаров.</w:t>
      </w:r>
    </w:p>
    <w:p w14:paraId="7441FD19" w14:textId="77777777" w:rsidR="00704F21" w:rsidRPr="00777FE9" w:rsidRDefault="00704F21" w:rsidP="00704F21">
      <w:pPr>
        <w:spacing w:after="0" w:line="240" w:lineRule="auto"/>
        <w:ind w:firstLine="567"/>
        <w:jc w:val="both"/>
        <w:rPr>
          <w:rFonts w:ascii="Times New Roman" w:eastAsia="Calibri" w:hAnsi="Times New Roman" w:cs="Times New Roman"/>
          <w:shd w:val="clear" w:color="auto" w:fill="FFFFFF"/>
        </w:rPr>
      </w:pPr>
      <w:r w:rsidRPr="00777FE9">
        <w:rPr>
          <w:rFonts w:ascii="Times New Roman" w:eastAsia="Calibri" w:hAnsi="Times New Roman" w:cs="Times New Roman"/>
          <w:shd w:val="clear" w:color="auto" w:fill="FFFFFF"/>
        </w:rPr>
        <w:t xml:space="preserve">Диспетчерская служба лесной охраны по Самарской области работает круглосуточно принимает звонки по телефону: </w:t>
      </w:r>
      <w:r w:rsidRPr="00777FE9">
        <w:rPr>
          <w:rFonts w:ascii="Times New Roman" w:eastAsia="Calibri" w:hAnsi="Times New Roman" w:cs="Times New Roman"/>
          <w:b/>
          <w:shd w:val="clear" w:color="auto" w:fill="FFFFFF"/>
        </w:rPr>
        <w:t>(846) 231-00-63</w:t>
      </w:r>
      <w:r w:rsidRPr="00777FE9">
        <w:rPr>
          <w:rFonts w:ascii="Times New Roman" w:eastAsia="Calibri" w:hAnsi="Times New Roman" w:cs="Times New Roman"/>
          <w:shd w:val="clear" w:color="auto" w:fill="FFFFFF"/>
        </w:rPr>
        <w:t>.</w:t>
      </w:r>
    </w:p>
    <w:p w14:paraId="326A923F" w14:textId="2297A643" w:rsidR="005E56C5" w:rsidRDefault="00704F21" w:rsidP="00704F21">
      <w:pPr>
        <w:spacing w:after="0" w:line="240" w:lineRule="auto"/>
        <w:jc w:val="both"/>
        <w:rPr>
          <w:rFonts w:ascii="Times New Roman" w:eastAsia="Calibri" w:hAnsi="Times New Roman" w:cs="Times New Roman"/>
          <w:shd w:val="clear" w:color="auto" w:fill="FFFFFF"/>
        </w:rPr>
      </w:pPr>
      <w:r w:rsidRPr="00777FE9">
        <w:rPr>
          <w:rFonts w:ascii="Times New Roman" w:eastAsia="Calibri" w:hAnsi="Times New Roman" w:cs="Times New Roman"/>
          <w:shd w:val="clear" w:color="auto" w:fill="FFFFFF"/>
        </w:rPr>
        <w:t>Просим жителей п.Сосновка  строго соблюдать правила пожарной безопасности в лесах для сохранения природы и собственной безопасности</w:t>
      </w:r>
    </w:p>
    <w:p w14:paraId="54F07FF4" w14:textId="77777777"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14:paraId="29699965"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14:paraId="532E84CB" w14:textId="77777777"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14:paraId="3AA93610" w14:textId="77777777"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14:paraId="088BE73F"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14:paraId="7A3310C8"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14:paraId="1417D201"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14:paraId="70E021E3"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29"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14:paraId="61810423"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14:paraId="2D88AA87" w14:textId="77777777"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14:paraId="6F02C186" w14:textId="77777777"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14:paraId="57C732A1" w14:textId="77777777"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14:paraId="0FEE3B8F" w14:textId="77777777"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14:paraId="416F9419" w14:textId="77777777"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14:paraId="709150EE" w14:textId="77777777"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14:paraId="11DAB01A" w14:textId="77777777"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14:paraId="0DA28FD1"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14:paraId="30740B82"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14:paraId="6EEA581C"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0"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14:paraId="2F431ADE"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1"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2"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14:paraId="3C6A7151"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lastRenderedPageBreak/>
        <w:t xml:space="preserve">     </w:t>
      </w:r>
      <w:hyperlink r:id="rId33"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Льготы предоставляются налогоплательщикам 21 категории: пенсионеры, предпенсионерам, инвалидам, ветеранам, военнослужащим, владельцам хозстроений до                    50 кв.м и т.п. — </w:t>
      </w:r>
      <w:hyperlink r:id="rId34"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14:paraId="5A8A12E1"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14:paraId="7E033580"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14:paraId="5C2861B0"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14:paraId="14389640"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14:paraId="59E8CBA6"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35"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14:paraId="52D97433"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36"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14:paraId="7B4B9AA5"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14:paraId="1E78AF25" w14:textId="77777777"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37"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38"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14:paraId="16E3D405" w14:textId="77777777"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14:paraId="23351C02"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1BF2EFA4"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20A4569C"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726319B0"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6E517583"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59F9BACD"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3B348047"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2DA66504"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789F4A49"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05D1AD83"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32FFBCC6"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627ECBF1"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26CB0E33"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4BF3981B"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54DDCE2C"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6B4783EA"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5F502F92"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3A408931"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09CE208A"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2997C110"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61FB37DE"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4361343F"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350DC89C"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62AAB7EC"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2E6E3DA5"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6337B8FC"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55DC352A"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51E28F3C"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70091A29"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5A709324"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76AEE356"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728696F5"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0E95B124"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27A1DCF0"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7BE16C41"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183C2CFB"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3F57BAEA"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603C2EB7"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458222DD"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2F104501" w14:textId="77777777"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38418DC3"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412A79">
                              <w:rPr>
                                <w:rFonts w:ascii="Times New Roman" w:hAnsi="Times New Roman" w:cs="Times New Roman"/>
                                <w:sz w:val="20"/>
                                <w:szCs w:val="20"/>
                              </w:rPr>
                              <w:t>2</w:t>
                            </w:r>
                            <w:r w:rsidR="001C152B">
                              <w:rPr>
                                <w:rFonts w:ascii="Times New Roman" w:hAnsi="Times New Roman" w:cs="Times New Roman"/>
                                <w:sz w:val="20"/>
                                <w:szCs w:val="20"/>
                              </w:rPr>
                              <w:t>5</w:t>
                            </w:r>
                            <w:r>
                              <w:rPr>
                                <w:rFonts w:ascii="Times New Roman" w:hAnsi="Times New Roman" w:cs="Times New Roman"/>
                                <w:sz w:val="20"/>
                                <w:szCs w:val="20"/>
                              </w:rPr>
                              <w:t>.0</w:t>
                            </w:r>
                            <w:r w:rsidR="008E47C9">
                              <w:rPr>
                                <w:rFonts w:ascii="Times New Roman" w:hAnsi="Times New Roman" w:cs="Times New Roman"/>
                                <w:sz w:val="20"/>
                                <w:szCs w:val="20"/>
                              </w:rPr>
                              <w:t>9</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38418DC3"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412A79">
                        <w:rPr>
                          <w:rFonts w:ascii="Times New Roman" w:hAnsi="Times New Roman" w:cs="Times New Roman"/>
                          <w:sz w:val="20"/>
                          <w:szCs w:val="20"/>
                        </w:rPr>
                        <w:t>2</w:t>
                      </w:r>
                      <w:r w:rsidR="001C152B">
                        <w:rPr>
                          <w:rFonts w:ascii="Times New Roman" w:hAnsi="Times New Roman" w:cs="Times New Roman"/>
                          <w:sz w:val="20"/>
                          <w:szCs w:val="20"/>
                        </w:rPr>
                        <w:t>5</w:t>
                      </w:r>
                      <w:r>
                        <w:rPr>
                          <w:rFonts w:ascii="Times New Roman" w:hAnsi="Times New Roman" w:cs="Times New Roman"/>
                          <w:sz w:val="20"/>
                          <w:szCs w:val="20"/>
                        </w:rPr>
                        <w:t>.0</w:t>
                      </w:r>
                      <w:r w:rsidR="008E47C9">
                        <w:rPr>
                          <w:rFonts w:ascii="Times New Roman" w:hAnsi="Times New Roman" w:cs="Times New Roman"/>
                          <w:sz w:val="20"/>
                          <w:szCs w:val="20"/>
                        </w:rPr>
                        <w:t>9</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777FE9"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777FE9"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815CA80"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777FE9" w:rsidRDefault="00B42AC2" w:rsidP="00B42AC2">
      <w:pPr>
        <w:spacing w:after="0" w:line="240" w:lineRule="auto"/>
        <w:jc w:val="both"/>
        <w:rPr>
          <w:rFonts w:ascii="Times New Roman" w:eastAsia="Calibri" w:hAnsi="Times New Roman" w:cs="Times New Roman"/>
          <w:sz w:val="24"/>
          <w:szCs w:val="24"/>
        </w:rPr>
      </w:pPr>
    </w:p>
    <w:p w14:paraId="33E87984" w14:textId="797E2878"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5CEEBFA"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8AB3F1F"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0F0F8E">
      <w:footerReference w:type="even" r:id="rId41"/>
      <w:footerReference w:type="default" r:id="rId42"/>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D6DD5F" w14:textId="77777777" w:rsidR="005F6491" w:rsidRDefault="005F6491" w:rsidP="006734D6">
      <w:pPr>
        <w:spacing w:after="0" w:line="240" w:lineRule="auto"/>
      </w:pPr>
      <w:r>
        <w:separator/>
      </w:r>
    </w:p>
  </w:endnote>
  <w:endnote w:type="continuationSeparator" w:id="0">
    <w:p w14:paraId="44ADB86C" w14:textId="77777777" w:rsidR="005F6491" w:rsidRDefault="005F6491"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14:paraId="62991362" w14:textId="02A4A997"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6B1D32">
          <w:rPr>
            <w:i/>
            <w:color w:val="262626"/>
          </w:rPr>
          <w:t>2</w:t>
        </w:r>
        <w:r w:rsidR="000817A6">
          <w:rPr>
            <w:i/>
            <w:color w:val="262626"/>
          </w:rPr>
          <w:t>6</w:t>
        </w:r>
        <w:r w:rsidR="009571E0" w:rsidRPr="00504E77">
          <w:rPr>
            <w:i/>
            <w:color w:val="262626"/>
          </w:rPr>
          <w:t xml:space="preserve"> </w:t>
        </w:r>
        <w:r w:rsidR="00737F12" w:rsidRPr="00504E77">
          <w:rPr>
            <w:i/>
            <w:color w:val="262626"/>
          </w:rPr>
          <w:t>(</w:t>
        </w:r>
        <w:r w:rsidR="006054BA">
          <w:rPr>
            <w:i/>
            <w:color w:val="262626"/>
          </w:rPr>
          <w:t>3</w:t>
        </w:r>
        <w:r w:rsidR="00126AED">
          <w:rPr>
            <w:i/>
            <w:color w:val="262626"/>
          </w:rPr>
          <w:t>2</w:t>
        </w:r>
        <w:r w:rsidR="000817A6">
          <w:rPr>
            <w:i/>
            <w:color w:val="262626"/>
          </w:rPr>
          <w:t>3</w:t>
        </w:r>
        <w:r w:rsidR="00737F12" w:rsidRPr="00504E77">
          <w:rPr>
            <w:i/>
            <w:color w:val="262626"/>
          </w:rPr>
          <w:t xml:space="preserve">) от </w:t>
        </w:r>
        <w:r w:rsidR="004D740A">
          <w:rPr>
            <w:i/>
            <w:color w:val="262626"/>
          </w:rPr>
          <w:t>2</w:t>
        </w:r>
        <w:r w:rsidR="000817A6">
          <w:rPr>
            <w:i/>
            <w:color w:val="262626"/>
          </w:rPr>
          <w:t>5</w:t>
        </w:r>
        <w:r w:rsidR="00737F12">
          <w:rPr>
            <w:i/>
            <w:color w:val="262626"/>
          </w:rPr>
          <w:t>.</w:t>
        </w:r>
        <w:r w:rsidR="00304A66">
          <w:rPr>
            <w:i/>
            <w:color w:val="262626"/>
          </w:rPr>
          <w:t>0</w:t>
        </w:r>
        <w:r w:rsidR="00126AED">
          <w:rPr>
            <w:i/>
            <w:color w:val="262626"/>
          </w:rPr>
          <w:t>9</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14:paraId="4B1D0398" w14:textId="04383FF2" w:rsidR="00A8527A" w:rsidRDefault="00A8527A" w:rsidP="00AF126C">
        <w:pPr>
          <w:pStyle w:val="af2"/>
          <w:jc w:val="center"/>
        </w:pPr>
        <w:r w:rsidRPr="00504E77">
          <w:rPr>
            <w:i/>
            <w:color w:val="262626"/>
          </w:rPr>
          <w:t xml:space="preserve">Газета "Вестник городского поселения Безенчук </w:t>
        </w:r>
        <w:bookmarkStart w:id="12" w:name="_Hlk529866640"/>
        <w:r w:rsidRPr="00504E77">
          <w:rPr>
            <w:i/>
            <w:color w:val="262626"/>
          </w:rPr>
          <w:t>№</w:t>
        </w:r>
        <w:r w:rsidR="006B1D32">
          <w:rPr>
            <w:i/>
            <w:color w:val="262626"/>
          </w:rPr>
          <w:t>2</w:t>
        </w:r>
        <w:r w:rsidR="000817A6">
          <w:rPr>
            <w:i/>
            <w:color w:val="262626"/>
          </w:rPr>
          <w:t>6</w:t>
        </w:r>
        <w:r w:rsidR="000E1F6F" w:rsidRPr="00504E77">
          <w:rPr>
            <w:i/>
            <w:color w:val="262626"/>
          </w:rPr>
          <w:t xml:space="preserve"> </w:t>
        </w:r>
        <w:r w:rsidRPr="00504E77">
          <w:rPr>
            <w:i/>
            <w:color w:val="262626"/>
          </w:rPr>
          <w:t>(</w:t>
        </w:r>
        <w:r w:rsidR="006054BA">
          <w:rPr>
            <w:i/>
            <w:color w:val="262626"/>
          </w:rPr>
          <w:t>3</w:t>
        </w:r>
        <w:r w:rsidR="00126AED">
          <w:rPr>
            <w:i/>
            <w:color w:val="262626"/>
          </w:rPr>
          <w:t>2</w:t>
        </w:r>
        <w:r w:rsidR="000817A6">
          <w:rPr>
            <w:i/>
            <w:color w:val="262626"/>
          </w:rPr>
          <w:t>3</w:t>
        </w:r>
        <w:r w:rsidRPr="00504E77">
          <w:rPr>
            <w:i/>
            <w:color w:val="262626"/>
          </w:rPr>
          <w:t xml:space="preserve">) от </w:t>
        </w:r>
        <w:r w:rsidR="004D740A">
          <w:rPr>
            <w:i/>
            <w:color w:val="262626"/>
          </w:rPr>
          <w:t>2</w:t>
        </w:r>
        <w:r w:rsidR="000817A6">
          <w:rPr>
            <w:i/>
            <w:color w:val="262626"/>
          </w:rPr>
          <w:t>5</w:t>
        </w:r>
        <w:r w:rsidR="009868F1">
          <w:rPr>
            <w:i/>
            <w:color w:val="262626"/>
          </w:rPr>
          <w:t>.</w:t>
        </w:r>
        <w:r w:rsidR="00304A66">
          <w:rPr>
            <w:i/>
            <w:color w:val="262626"/>
          </w:rPr>
          <w:t>0</w:t>
        </w:r>
        <w:r w:rsidR="00126AED">
          <w:rPr>
            <w:i/>
            <w:color w:val="262626"/>
          </w:rPr>
          <w:t>9</w:t>
        </w:r>
        <w:r w:rsidRPr="00504E77">
          <w:rPr>
            <w:i/>
            <w:color w:val="262626"/>
          </w:rPr>
          <w:t>.202</w:t>
        </w:r>
        <w:r w:rsidR="00304A66">
          <w:rPr>
            <w:i/>
            <w:color w:val="262626"/>
          </w:rPr>
          <w:t>4</w:t>
        </w:r>
        <w:r w:rsidRPr="00504E77">
          <w:rPr>
            <w:i/>
            <w:color w:val="262626"/>
          </w:rPr>
          <w:t xml:space="preserve"> года</w:t>
        </w:r>
        <w:bookmarkEnd w:id="12"/>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A35DF2" w14:textId="77777777" w:rsidR="005F6491" w:rsidRDefault="005F6491" w:rsidP="006734D6">
      <w:pPr>
        <w:spacing w:after="0" w:line="240" w:lineRule="auto"/>
      </w:pPr>
      <w:r>
        <w:separator/>
      </w:r>
    </w:p>
  </w:footnote>
  <w:footnote w:type="continuationSeparator" w:id="0">
    <w:p w14:paraId="5D08E522" w14:textId="77777777" w:rsidR="005F6491" w:rsidRDefault="005F6491"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0"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1"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9"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3"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6"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8"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3"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45"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7"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9"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0"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3"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5"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56"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7"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9"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60"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61"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6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63"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5"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67"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8"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70"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72"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3"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74"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6"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8"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0"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8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3"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4"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5"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86"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7"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8"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9" w15:restartNumberingAfterBreak="0">
    <w:nsid w:val="788F90AC"/>
    <w:multiLevelType w:val="singleLevel"/>
    <w:tmpl w:val="788F90AC"/>
    <w:lvl w:ilvl="0">
      <w:start w:val="1"/>
      <w:numFmt w:val="decimal"/>
      <w:lvlText w:val="%1."/>
      <w:lvlJc w:val="left"/>
    </w:lvl>
  </w:abstractNum>
  <w:abstractNum w:abstractNumId="90"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91"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92"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3"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5"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6"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1"/>
  </w:num>
  <w:num w:numId="2" w16cid:durableId="598374520">
    <w:abstractNumId w:val="26"/>
  </w:num>
  <w:num w:numId="3" w16cid:durableId="1602030802">
    <w:abstractNumId w:val="62"/>
  </w:num>
  <w:num w:numId="4" w16cid:durableId="1736119710">
    <w:abstractNumId w:val="35"/>
  </w:num>
  <w:num w:numId="5" w16cid:durableId="1623464136">
    <w:abstractNumId w:val="81"/>
  </w:num>
  <w:num w:numId="6" w16cid:durableId="628633364">
    <w:abstractNumId w:val="54"/>
  </w:num>
  <w:num w:numId="7" w16cid:durableId="979579269">
    <w:abstractNumId w:val="94"/>
  </w:num>
  <w:num w:numId="8" w16cid:durableId="850147505">
    <w:abstractNumId w:val="82"/>
  </w:num>
  <w:num w:numId="9" w16cid:durableId="1920677910">
    <w:abstractNumId w:val="69"/>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61"/>
  </w:num>
  <w:num w:numId="12" w16cid:durableId="1544173434">
    <w:abstractNumId w:val="15"/>
  </w:num>
  <w:num w:numId="13" w16cid:durableId="445543470">
    <w:abstractNumId w:val="66"/>
  </w:num>
  <w:num w:numId="14" w16cid:durableId="1456946486">
    <w:abstractNumId w:val="70"/>
  </w:num>
  <w:num w:numId="15" w16cid:durableId="836967358">
    <w:abstractNumId w:val="45"/>
  </w:num>
  <w:num w:numId="16" w16cid:durableId="115755096">
    <w:abstractNumId w:val="95"/>
  </w:num>
  <w:num w:numId="17" w16cid:durableId="761344085">
    <w:abstractNumId w:val="37"/>
  </w:num>
  <w:num w:numId="18" w16cid:durableId="627970967">
    <w:abstractNumId w:val="23"/>
  </w:num>
  <w:num w:numId="19" w16cid:durableId="1639070313">
    <w:abstractNumId w:val="91"/>
  </w:num>
  <w:num w:numId="20" w16cid:durableId="274681893">
    <w:abstractNumId w:val="49"/>
  </w:num>
  <w:num w:numId="21" w16cid:durableId="785663038">
    <w:abstractNumId w:val="77"/>
  </w:num>
  <w:num w:numId="22" w16cid:durableId="1110272263">
    <w:abstractNumId w:val="86"/>
  </w:num>
  <w:num w:numId="23" w16cid:durableId="386808313">
    <w:abstractNumId w:val="58"/>
  </w:num>
  <w:num w:numId="24" w16cid:durableId="2063216302">
    <w:abstractNumId w:val="32"/>
  </w:num>
  <w:num w:numId="25" w16cid:durableId="1758750934">
    <w:abstractNumId w:val="90"/>
  </w:num>
  <w:num w:numId="26" w16cid:durableId="2032030238">
    <w:abstractNumId w:val="28"/>
  </w:num>
  <w:num w:numId="27" w16cid:durableId="684862394">
    <w:abstractNumId w:val="87"/>
  </w:num>
  <w:num w:numId="28" w16cid:durableId="599800038">
    <w:abstractNumId w:val="88"/>
  </w:num>
  <w:num w:numId="29" w16cid:durableId="1041201495">
    <w:abstractNumId w:val="56"/>
  </w:num>
  <w:num w:numId="30" w16cid:durableId="1832869143">
    <w:abstractNumId w:val="93"/>
  </w:num>
  <w:num w:numId="31" w16cid:durableId="1880245597">
    <w:abstractNumId w:val="25"/>
  </w:num>
  <w:num w:numId="32" w16cid:durableId="71704548">
    <w:abstractNumId w:val="52"/>
  </w:num>
  <w:num w:numId="33" w16cid:durableId="1354838461">
    <w:abstractNumId w:val="65"/>
  </w:num>
  <w:num w:numId="34" w16cid:durableId="892890555">
    <w:abstractNumId w:val="57"/>
  </w:num>
  <w:num w:numId="35" w16cid:durableId="950013590">
    <w:abstractNumId w:val="76"/>
  </w:num>
  <w:num w:numId="36" w16cid:durableId="2037347008">
    <w:abstractNumId w:val="47"/>
  </w:num>
  <w:num w:numId="37" w16cid:durableId="2111048033">
    <w:abstractNumId w:val="72"/>
  </w:num>
  <w:num w:numId="38" w16cid:durableId="874851228">
    <w:abstractNumId w:val="84"/>
  </w:num>
  <w:num w:numId="39" w16cid:durableId="1789427644">
    <w:abstractNumId w:val="33"/>
  </w:num>
  <w:num w:numId="40" w16cid:durableId="599416731">
    <w:abstractNumId w:val="78"/>
  </w:num>
  <w:num w:numId="41" w16cid:durableId="1299140855">
    <w:abstractNumId w:val="43"/>
  </w:num>
  <w:num w:numId="42" w16cid:durableId="415633694">
    <w:abstractNumId w:val="19"/>
  </w:num>
  <w:num w:numId="43" w16cid:durableId="968168214">
    <w:abstractNumId w:val="63"/>
  </w:num>
  <w:num w:numId="44" w16cid:durableId="1945305321">
    <w:abstractNumId w:val="60"/>
  </w:num>
  <w:num w:numId="45" w16cid:durableId="1601985611">
    <w:abstractNumId w:val="17"/>
  </w:num>
  <w:num w:numId="46" w16cid:durableId="402873398">
    <w:abstractNumId w:val="48"/>
  </w:num>
  <w:num w:numId="47" w16cid:durableId="341401716">
    <w:abstractNumId w:val="36"/>
  </w:num>
  <w:num w:numId="48" w16cid:durableId="1403257837">
    <w:abstractNumId w:val="39"/>
  </w:num>
  <w:num w:numId="49" w16cid:durableId="715391431">
    <w:abstractNumId w:val="79"/>
  </w:num>
  <w:num w:numId="50" w16cid:durableId="1129326308">
    <w:abstractNumId w:val="42"/>
  </w:num>
  <w:num w:numId="51" w16cid:durableId="1841969387">
    <w:abstractNumId w:val="96"/>
  </w:num>
  <w:num w:numId="52" w16cid:durableId="1853642017">
    <w:abstractNumId w:val="16"/>
  </w:num>
  <w:num w:numId="53" w16cid:durableId="294406302">
    <w:abstractNumId w:val="67"/>
  </w:num>
  <w:num w:numId="54" w16cid:durableId="417555280">
    <w:abstractNumId w:val="30"/>
  </w:num>
  <w:num w:numId="55" w16cid:durableId="879510916">
    <w:abstractNumId w:val="83"/>
  </w:num>
  <w:num w:numId="56" w16cid:durableId="785857625">
    <w:abstractNumId w:val="92"/>
  </w:num>
  <w:num w:numId="57" w16cid:durableId="1849825306">
    <w:abstractNumId w:val="41"/>
  </w:num>
  <w:num w:numId="58" w16cid:durableId="414085788">
    <w:abstractNumId w:val="24"/>
  </w:num>
  <w:num w:numId="59" w16cid:durableId="616760793">
    <w:abstractNumId w:val="53"/>
  </w:num>
  <w:num w:numId="60" w16cid:durableId="1504318846">
    <w:abstractNumId w:val="44"/>
  </w:num>
  <w:num w:numId="61" w16cid:durableId="913662199">
    <w:abstractNumId w:val="20"/>
  </w:num>
  <w:num w:numId="62" w16cid:durableId="1019162270">
    <w:abstractNumId w:val="64"/>
  </w:num>
  <w:num w:numId="63" w16cid:durableId="1447849368">
    <w:abstractNumId w:val="59"/>
  </w:num>
  <w:num w:numId="64" w16cid:durableId="1417748040">
    <w:abstractNumId w:val="71"/>
  </w:num>
  <w:num w:numId="65" w16cid:durableId="1679574315">
    <w:abstractNumId w:val="55"/>
  </w:num>
  <w:num w:numId="66" w16cid:durableId="807430521">
    <w:abstractNumId w:val="1"/>
  </w:num>
  <w:num w:numId="67" w16cid:durableId="343359956">
    <w:abstractNumId w:val="0"/>
  </w:num>
  <w:num w:numId="68" w16cid:durableId="177280456">
    <w:abstractNumId w:val="46"/>
  </w:num>
  <w:num w:numId="69" w16cid:durableId="841890074">
    <w:abstractNumId w:val="85"/>
  </w:num>
  <w:num w:numId="70" w16cid:durableId="1913659581">
    <w:abstractNumId w:val="22"/>
  </w:num>
  <w:num w:numId="71" w16cid:durableId="749085741">
    <w:abstractNumId w:val="73"/>
  </w:num>
  <w:num w:numId="72" w16cid:durableId="1331181229">
    <w:abstractNumId w:val="31"/>
  </w:num>
  <w:num w:numId="73" w16cid:durableId="976032090">
    <w:abstractNumId w:val="80"/>
  </w:num>
  <w:num w:numId="74" w16cid:durableId="1393000371">
    <w:abstractNumId w:val="74"/>
  </w:num>
  <w:num w:numId="75" w16cid:durableId="727261711">
    <w:abstractNumId w:val="38"/>
  </w:num>
  <w:num w:numId="76" w16cid:durableId="859852008">
    <w:abstractNumId w:val="51"/>
  </w:num>
  <w:num w:numId="77" w16cid:durableId="927545979">
    <w:abstractNumId w:val="50"/>
  </w:num>
  <w:num w:numId="78" w16cid:durableId="1335304173">
    <w:abstractNumId w:val="75"/>
  </w:num>
  <w:num w:numId="79" w16cid:durableId="267930805">
    <w:abstractNumId w:val="27"/>
  </w:num>
  <w:num w:numId="80" w16cid:durableId="2027518150">
    <w:abstractNumId w:val="40"/>
  </w:num>
  <w:num w:numId="81" w16cid:durableId="423650393">
    <w:abstractNumId w:val="68"/>
  </w:num>
  <w:num w:numId="82" w16cid:durableId="1893881199">
    <w:abstractNumId w:val="34"/>
  </w:num>
  <w:num w:numId="83" w16cid:durableId="1514606326">
    <w:abstractNumId w:val="29"/>
  </w:num>
  <w:num w:numId="84" w16cid:durableId="479806712">
    <w:abstractNumId w:val="8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8B8"/>
    <w:rsid w:val="000A0A50"/>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000"/>
    <w:rsid w:val="00117250"/>
    <w:rsid w:val="00117389"/>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394"/>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22A"/>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631"/>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3FB"/>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53"/>
    <w:rsid w:val="004369A5"/>
    <w:rsid w:val="00436BE0"/>
    <w:rsid w:val="004370E3"/>
    <w:rsid w:val="004373CD"/>
    <w:rsid w:val="004374F3"/>
    <w:rsid w:val="004376D6"/>
    <w:rsid w:val="00437707"/>
    <w:rsid w:val="0043796C"/>
    <w:rsid w:val="00437B8A"/>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7A6"/>
    <w:rsid w:val="00457903"/>
    <w:rsid w:val="00457969"/>
    <w:rsid w:val="00457B1D"/>
    <w:rsid w:val="00457B3F"/>
    <w:rsid w:val="00457BCC"/>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235"/>
    <w:rsid w:val="00497236"/>
    <w:rsid w:val="00497240"/>
    <w:rsid w:val="004972F2"/>
    <w:rsid w:val="0049736F"/>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95D"/>
    <w:rsid w:val="004B09C2"/>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C27"/>
    <w:rsid w:val="00543D03"/>
    <w:rsid w:val="0054403A"/>
    <w:rsid w:val="005441FD"/>
    <w:rsid w:val="00544380"/>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EF"/>
    <w:rsid w:val="005575F0"/>
    <w:rsid w:val="00557691"/>
    <w:rsid w:val="00557986"/>
    <w:rsid w:val="00557AC1"/>
    <w:rsid w:val="00557CFB"/>
    <w:rsid w:val="00557D34"/>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052"/>
    <w:rsid w:val="0066383C"/>
    <w:rsid w:val="00663872"/>
    <w:rsid w:val="00663A8F"/>
    <w:rsid w:val="00663ABB"/>
    <w:rsid w:val="00663C15"/>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8E"/>
    <w:rsid w:val="007108D3"/>
    <w:rsid w:val="00710A5F"/>
    <w:rsid w:val="00710CDB"/>
    <w:rsid w:val="00710DC0"/>
    <w:rsid w:val="00710DCA"/>
    <w:rsid w:val="007111BC"/>
    <w:rsid w:val="00711231"/>
    <w:rsid w:val="007114D5"/>
    <w:rsid w:val="007115F1"/>
    <w:rsid w:val="007117B2"/>
    <w:rsid w:val="0071181A"/>
    <w:rsid w:val="00711859"/>
    <w:rsid w:val="007118D8"/>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1C0"/>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B72"/>
    <w:rsid w:val="00754F94"/>
    <w:rsid w:val="007554E7"/>
    <w:rsid w:val="007555EF"/>
    <w:rsid w:val="00755953"/>
    <w:rsid w:val="00755A39"/>
    <w:rsid w:val="00755B41"/>
    <w:rsid w:val="00755C8A"/>
    <w:rsid w:val="00755CFE"/>
    <w:rsid w:val="00755DD3"/>
    <w:rsid w:val="00755FB5"/>
    <w:rsid w:val="007562CD"/>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B50"/>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5A9"/>
    <w:rsid w:val="00921689"/>
    <w:rsid w:val="0092176C"/>
    <w:rsid w:val="00921828"/>
    <w:rsid w:val="00921C44"/>
    <w:rsid w:val="00921CA3"/>
    <w:rsid w:val="00921FDB"/>
    <w:rsid w:val="0092200F"/>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28B"/>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509"/>
    <w:rsid w:val="0098165D"/>
    <w:rsid w:val="00981691"/>
    <w:rsid w:val="00981768"/>
    <w:rsid w:val="00981BAC"/>
    <w:rsid w:val="00981F56"/>
    <w:rsid w:val="00981F7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27"/>
    <w:rsid w:val="00984893"/>
    <w:rsid w:val="009848EF"/>
    <w:rsid w:val="00984936"/>
    <w:rsid w:val="00984A37"/>
    <w:rsid w:val="00984AD6"/>
    <w:rsid w:val="00984B11"/>
    <w:rsid w:val="00984B18"/>
    <w:rsid w:val="00984B22"/>
    <w:rsid w:val="00984C00"/>
    <w:rsid w:val="00984D66"/>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14C"/>
    <w:rsid w:val="009C22A3"/>
    <w:rsid w:val="009C25FC"/>
    <w:rsid w:val="009C274C"/>
    <w:rsid w:val="009C27E3"/>
    <w:rsid w:val="009C28CF"/>
    <w:rsid w:val="009C28DA"/>
    <w:rsid w:val="009C2952"/>
    <w:rsid w:val="009C2A9C"/>
    <w:rsid w:val="009C2C22"/>
    <w:rsid w:val="009C2CA3"/>
    <w:rsid w:val="009C2D20"/>
    <w:rsid w:val="009C2D3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280"/>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5FB6"/>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1A"/>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FB"/>
    <w:rsid w:val="00B13E06"/>
    <w:rsid w:val="00B13F52"/>
    <w:rsid w:val="00B13FD5"/>
    <w:rsid w:val="00B14164"/>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F44"/>
    <w:rsid w:val="00B3104E"/>
    <w:rsid w:val="00B310B5"/>
    <w:rsid w:val="00B3151D"/>
    <w:rsid w:val="00B31670"/>
    <w:rsid w:val="00B31816"/>
    <w:rsid w:val="00B31845"/>
    <w:rsid w:val="00B31875"/>
    <w:rsid w:val="00B31886"/>
    <w:rsid w:val="00B3195E"/>
    <w:rsid w:val="00B31D5E"/>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16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A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05"/>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6F39"/>
    <w:rsid w:val="00C57030"/>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45"/>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751"/>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4EA3"/>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23"/>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9B8"/>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17A"/>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BD"/>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71E"/>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4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36C"/>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166E0"/>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13" Type="http://schemas.openxmlformats.org/officeDocument/2006/relationships/hyperlink" Target="https://gosuslugi.ru/600162/1" TargetMode="External"/><Relationship Id="rId18" Type="http://schemas.openxmlformats.org/officeDocument/2006/relationships/hyperlink" Target="https://gosuslugi.ru/600161/1" TargetMode="External"/><Relationship Id="rId26" Type="http://schemas.openxmlformats.org/officeDocument/2006/relationships/hyperlink" Target="https://gosuslugi.samregion.ru/%20service/6300000000194663031" TargetMode="External"/><Relationship Id="rId39"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https://gosuslugi.ru/600241/1" TargetMode="External"/><Relationship Id="rId34" Type="http://schemas.openxmlformats.org/officeDocument/2006/relationships/hyperlink" Target="http://nalog.garant.ru/fns/nk/9cd87e493d9fc9c9d85aab7e16da9038/" TargetMode="External"/><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gosuslugi.ru/600130/1" TargetMode="External"/><Relationship Id="rId17" Type="http://schemas.openxmlformats.org/officeDocument/2006/relationships/hyperlink" Target="https://gosuslugi.ru/600154/1" TargetMode="External"/><Relationship Id="rId25" Type="http://schemas.openxmlformats.org/officeDocument/2006/relationships/hyperlink" Target="https://gosuslugi.samregion.ru/%20service/6300100010000493674" TargetMode="External"/><Relationship Id="rId33" Type="http://schemas.openxmlformats.org/officeDocument/2006/relationships/hyperlink" Target="https://www.nalog.gov.ru/rn77/taxation/taxes/nnifz/" TargetMode="External"/><Relationship Id="rId38" Type="http://schemas.openxmlformats.org/officeDocument/2006/relationships/hyperlink" Target="https://lkfl2.nalog.ru/" TargetMode="External"/><Relationship Id="rId2" Type="http://schemas.openxmlformats.org/officeDocument/2006/relationships/numbering" Target="numbering.xml"/><Relationship Id="rId16" Type="http://schemas.openxmlformats.org/officeDocument/2006/relationships/hyperlink" Target="https://gosuslugi.ru/600139/1" TargetMode="External"/><Relationship Id="rId20" Type="http://schemas.openxmlformats.org/officeDocument/2006/relationships/hyperlink" Target="https://gosuslugi.ru/600156/1" TargetMode="External"/><Relationship Id="rId29" Type="http://schemas.openxmlformats.org/officeDocument/2006/relationships/hyperlink" Target="https://www.consultant.ru/document/cons_doc_LAW_19671/10fdf2faa7c30851b7673ac4ca893589c88f24f7/"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40/1" TargetMode="External"/><Relationship Id="rId24" Type="http://schemas.openxmlformats.org/officeDocument/2006/relationships/hyperlink" Target="https://gosuslugi.ru/600208/1" TargetMode="External"/><Relationship Id="rId32" Type="http://schemas.openxmlformats.org/officeDocument/2006/relationships/hyperlink" Target="http://nalog.garant.ru/fns/nk/5e8d85f184efe4d53f7674c8a4638260/" TargetMode="External"/><Relationship Id="rId37" Type="http://schemas.openxmlformats.org/officeDocument/2006/relationships/hyperlink" Target="https://www.nalog.gov.ru/rn77/about_fts/docs/7099921/" TargetMode="External"/><Relationship Id="rId40"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https://gosuslugi.ru/600130/1" TargetMode="External"/><Relationship Id="rId23" Type="http://schemas.openxmlformats.org/officeDocument/2006/relationships/hyperlink" Target="https://gosuslugi.ru/600209/1" TargetMode="External"/><Relationship Id="rId28" Type="http://schemas.openxmlformats.org/officeDocument/2006/relationships/hyperlink" Target="https://gosuslugi.samregion.ru/%20service/6300000000227670188" TargetMode="External"/><Relationship Id="rId36" Type="http://schemas.openxmlformats.org/officeDocument/2006/relationships/hyperlink" Target="http://nalog.garant.ru/fns/nk/9cd87e493d9fc9c9d85aab7e16da9038/" TargetMode="External"/><Relationship Id="rId10" Type="http://schemas.openxmlformats.org/officeDocument/2006/relationships/image" Target="media/image1.jpeg"/><Relationship Id="rId19" Type="http://schemas.openxmlformats.org/officeDocument/2006/relationships/hyperlink" Target="https://gosuslugi.ru/600176/1" TargetMode="External"/><Relationship Id="rId31" Type="http://schemas.openxmlformats.org/officeDocument/2006/relationships/hyperlink" Target="https://www.nalog.gov.ru/rn77/taxation/taxes/zemelny/zem_fl_ip/"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hyperlink" Target="https://gosuslugi.ru/600141/1" TargetMode="External"/><Relationship Id="rId22" Type="http://schemas.openxmlformats.org/officeDocument/2006/relationships/hyperlink" Target="https://gosuslugi.ru/600231/1" TargetMode="External"/><Relationship Id="rId27" Type="http://schemas.openxmlformats.org/officeDocument/2006/relationships/hyperlink" Target="https://gosuslugi.samregion.ru/%20service/6300100010000493554" TargetMode="External"/><Relationship Id="rId30" Type="http://schemas.openxmlformats.org/officeDocument/2006/relationships/hyperlink" Target="https://www.nalog.gov.ru/rn77/taxation/taxes/tr_ul/transport_fl/" TargetMode="External"/><Relationship Id="rId35" Type="http://schemas.openxmlformats.org/officeDocument/2006/relationships/hyperlink" Target="http://nalog.garant.ru/fns/nk/9cd87e493d9fc9c9d85aab7e16da9038/"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6560</TotalTime>
  <Pages>10</Pages>
  <Words>7200</Words>
  <Characters>41045</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5056</cp:revision>
  <cp:lastPrinted>2018-07-13T05:55:00Z</cp:lastPrinted>
  <dcterms:created xsi:type="dcterms:W3CDTF">2021-03-30T09:48:00Z</dcterms:created>
  <dcterms:modified xsi:type="dcterms:W3CDTF">2024-11-19T04:40:00Z</dcterms:modified>
</cp:coreProperties>
</file>