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2103F" w14:textId="77777777" w:rsidR="00A95221" w:rsidRDefault="00A95221" w:rsidP="00A95221">
      <w:pPr>
        <w:pStyle w:val="11"/>
        <w:jc w:val="center"/>
        <w:rPr>
          <w:sz w:val="24"/>
          <w:szCs w:val="24"/>
        </w:rPr>
      </w:pPr>
      <w:r w:rsidRPr="006B67E3">
        <w:rPr>
          <w:sz w:val="24"/>
          <w:szCs w:val="24"/>
        </w:rPr>
        <w:object w:dxaOrig="7079" w:dyaOrig="8866" w14:anchorId="222ECDC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54pt" o:ole="">
            <v:imagedata r:id="rId5" o:title=""/>
          </v:shape>
          <o:OLEObject Type="Embed" ProgID="MSPhotoEd.3" ShapeID="_x0000_i1025" DrawAspect="Content" ObjectID="_1772524504" r:id="rId6"/>
        </w:object>
      </w:r>
    </w:p>
    <w:p w14:paraId="2A15E41B" w14:textId="77777777" w:rsidR="00A95221" w:rsidRPr="00C215E2" w:rsidRDefault="00A95221" w:rsidP="00B1446A">
      <w:pPr>
        <w:ind w:right="-5"/>
        <w:jc w:val="center"/>
        <w:rPr>
          <w:sz w:val="32"/>
          <w:szCs w:val="32"/>
        </w:rPr>
      </w:pPr>
      <w:r w:rsidRPr="00C215E2">
        <w:rPr>
          <w:sz w:val="32"/>
          <w:szCs w:val="32"/>
        </w:rPr>
        <w:t>Собрание представителей городского поселения Безенчук</w:t>
      </w:r>
    </w:p>
    <w:p w14:paraId="24DCA186" w14:textId="77777777" w:rsidR="00A95221" w:rsidRPr="00C215E2" w:rsidRDefault="00A95221" w:rsidP="00B1446A">
      <w:pPr>
        <w:pStyle w:val="1"/>
        <w:ind w:right="43"/>
        <w:rPr>
          <w:b w:val="0"/>
          <w:sz w:val="32"/>
          <w:szCs w:val="32"/>
        </w:rPr>
      </w:pPr>
      <w:r w:rsidRPr="00C215E2">
        <w:rPr>
          <w:b w:val="0"/>
          <w:sz w:val="32"/>
          <w:szCs w:val="32"/>
        </w:rPr>
        <w:t>муниципального района Безенчукский</w:t>
      </w:r>
    </w:p>
    <w:p w14:paraId="3F2D5C1F" w14:textId="77777777" w:rsidR="00A95221" w:rsidRPr="00C215E2" w:rsidRDefault="00A95221" w:rsidP="00B1446A">
      <w:pPr>
        <w:pStyle w:val="1"/>
        <w:ind w:right="43"/>
        <w:rPr>
          <w:b w:val="0"/>
          <w:sz w:val="32"/>
          <w:szCs w:val="32"/>
        </w:rPr>
      </w:pPr>
      <w:r w:rsidRPr="00C215E2">
        <w:rPr>
          <w:b w:val="0"/>
          <w:sz w:val="32"/>
          <w:szCs w:val="32"/>
        </w:rPr>
        <w:t>Самарской области</w:t>
      </w:r>
    </w:p>
    <w:p w14:paraId="4A33E990" w14:textId="77777777" w:rsidR="00A95221" w:rsidRPr="00C215E2" w:rsidRDefault="00A95221" w:rsidP="00B1446A">
      <w:pPr>
        <w:jc w:val="center"/>
      </w:pPr>
    </w:p>
    <w:p w14:paraId="449428CE" w14:textId="5CF92C73" w:rsidR="00195FFC" w:rsidRPr="001234BD" w:rsidRDefault="00195FFC" w:rsidP="00195FFC">
      <w:pPr>
        <w:pStyle w:val="3"/>
        <w:tabs>
          <w:tab w:val="left" w:pos="3210"/>
          <w:tab w:val="center" w:pos="4677"/>
        </w:tabs>
        <w:spacing w:before="0" w:after="0"/>
        <w:jc w:val="center"/>
        <w:rPr>
          <w:rFonts w:ascii="Times New Roman" w:hAnsi="Times New Roman" w:cs="Times New Roman"/>
          <w:b w:val="0"/>
          <w:sz w:val="32"/>
          <w:szCs w:val="32"/>
        </w:rPr>
      </w:pPr>
      <w:r w:rsidRPr="001234BD">
        <w:rPr>
          <w:rFonts w:ascii="Times New Roman" w:hAnsi="Times New Roman" w:cs="Times New Roman"/>
          <w:b w:val="0"/>
          <w:sz w:val="32"/>
          <w:szCs w:val="32"/>
        </w:rPr>
        <w:t xml:space="preserve">РЕШЕНИЕ </w:t>
      </w:r>
    </w:p>
    <w:p w14:paraId="02EE4B78" w14:textId="77777777" w:rsidR="00195FFC" w:rsidRPr="001234BD" w:rsidRDefault="00195FFC" w:rsidP="00195FFC">
      <w:pPr>
        <w:jc w:val="center"/>
        <w:rPr>
          <w:sz w:val="16"/>
          <w:szCs w:val="16"/>
        </w:rPr>
      </w:pPr>
    </w:p>
    <w:p w14:paraId="0AD1EBE6" w14:textId="2BB2EAB7" w:rsidR="00195FFC" w:rsidRPr="00B64018" w:rsidRDefault="00195FFC" w:rsidP="00195FFC">
      <w:pPr>
        <w:keepNext/>
        <w:jc w:val="center"/>
        <w:outlineLvl w:val="2"/>
        <w:rPr>
          <w:rFonts w:cs="Arial"/>
          <w:bCs/>
          <w:sz w:val="28"/>
          <w:szCs w:val="28"/>
        </w:rPr>
      </w:pPr>
      <w:proofErr w:type="gramStart"/>
      <w:r w:rsidRPr="00B64018">
        <w:rPr>
          <w:rFonts w:cs="Arial"/>
          <w:bCs/>
          <w:sz w:val="28"/>
          <w:szCs w:val="28"/>
        </w:rPr>
        <w:t xml:space="preserve">от  </w:t>
      </w:r>
      <w:r w:rsidR="003B05A6">
        <w:rPr>
          <w:rFonts w:cs="Arial"/>
          <w:bCs/>
          <w:sz w:val="28"/>
          <w:szCs w:val="28"/>
        </w:rPr>
        <w:t>21</w:t>
      </w:r>
      <w:r w:rsidR="00A54BAB">
        <w:rPr>
          <w:rFonts w:cs="Arial"/>
          <w:bCs/>
          <w:sz w:val="28"/>
          <w:szCs w:val="28"/>
        </w:rPr>
        <w:t>.</w:t>
      </w:r>
      <w:r w:rsidRPr="00B64018">
        <w:rPr>
          <w:rFonts w:cs="Arial"/>
          <w:bCs/>
          <w:sz w:val="28"/>
          <w:szCs w:val="28"/>
        </w:rPr>
        <w:t>0</w:t>
      </w:r>
      <w:r w:rsidR="00A867EC">
        <w:rPr>
          <w:rFonts w:cs="Arial"/>
          <w:bCs/>
          <w:sz w:val="28"/>
          <w:szCs w:val="28"/>
        </w:rPr>
        <w:t>3</w:t>
      </w:r>
      <w:r w:rsidRPr="00B64018">
        <w:rPr>
          <w:rFonts w:cs="Arial"/>
          <w:bCs/>
          <w:sz w:val="28"/>
          <w:szCs w:val="28"/>
        </w:rPr>
        <w:t>.202</w:t>
      </w:r>
      <w:r w:rsidR="00A867EC">
        <w:rPr>
          <w:rFonts w:cs="Arial"/>
          <w:bCs/>
          <w:sz w:val="28"/>
          <w:szCs w:val="28"/>
        </w:rPr>
        <w:t>4</w:t>
      </w:r>
      <w:r w:rsidRPr="00B64018">
        <w:rPr>
          <w:rFonts w:cs="Arial"/>
          <w:bCs/>
          <w:sz w:val="28"/>
          <w:szCs w:val="28"/>
        </w:rPr>
        <w:t>г</w:t>
      </w:r>
      <w:proofErr w:type="gramEnd"/>
      <w:r w:rsidRPr="00B64018">
        <w:rPr>
          <w:rFonts w:cs="Arial"/>
          <w:bCs/>
          <w:sz w:val="28"/>
          <w:szCs w:val="28"/>
        </w:rPr>
        <w:t xml:space="preserve">   № </w:t>
      </w:r>
      <w:r w:rsidR="003B05A6">
        <w:rPr>
          <w:rFonts w:cs="Arial"/>
          <w:bCs/>
          <w:sz w:val="28"/>
          <w:szCs w:val="28"/>
        </w:rPr>
        <w:t>178</w:t>
      </w:r>
      <w:r w:rsidRPr="00B64018">
        <w:rPr>
          <w:rFonts w:cs="Arial"/>
          <w:bCs/>
          <w:sz w:val="28"/>
          <w:szCs w:val="28"/>
        </w:rPr>
        <w:t>/</w:t>
      </w:r>
      <w:r w:rsidR="00A867EC">
        <w:rPr>
          <w:rFonts w:cs="Arial"/>
          <w:bCs/>
          <w:sz w:val="28"/>
          <w:szCs w:val="28"/>
        </w:rPr>
        <w:t>42</w:t>
      </w:r>
    </w:p>
    <w:p w14:paraId="32539DF7" w14:textId="77777777" w:rsidR="00A95221" w:rsidRPr="006D45CE" w:rsidRDefault="00A95221" w:rsidP="00195FFC">
      <w:pPr>
        <w:pStyle w:val="3"/>
        <w:tabs>
          <w:tab w:val="left" w:pos="3210"/>
          <w:tab w:val="center" w:pos="4677"/>
        </w:tabs>
        <w:spacing w:before="0" w:after="0"/>
        <w:jc w:val="center"/>
        <w:rPr>
          <w:sz w:val="24"/>
          <w:szCs w:val="24"/>
        </w:rPr>
      </w:pPr>
      <w:r w:rsidRPr="006D45CE">
        <w:rPr>
          <w:sz w:val="24"/>
          <w:szCs w:val="24"/>
        </w:rPr>
        <w:tab/>
      </w:r>
      <w:r w:rsidRPr="006D45CE">
        <w:rPr>
          <w:sz w:val="24"/>
          <w:szCs w:val="24"/>
        </w:rPr>
        <w:tab/>
      </w:r>
      <w:r w:rsidRPr="006D45CE">
        <w:rPr>
          <w:sz w:val="24"/>
          <w:szCs w:val="24"/>
        </w:rPr>
        <w:tab/>
      </w:r>
      <w:r w:rsidRPr="006D45CE">
        <w:rPr>
          <w:sz w:val="24"/>
          <w:szCs w:val="24"/>
        </w:rPr>
        <w:tab/>
      </w:r>
      <w:r w:rsidRPr="006D45CE">
        <w:rPr>
          <w:sz w:val="24"/>
          <w:szCs w:val="24"/>
        </w:rPr>
        <w:tab/>
      </w:r>
      <w:r w:rsidRPr="006D45CE">
        <w:rPr>
          <w:sz w:val="24"/>
          <w:szCs w:val="24"/>
        </w:rPr>
        <w:tab/>
      </w:r>
      <w:r w:rsidRPr="006D45CE">
        <w:rPr>
          <w:sz w:val="24"/>
          <w:szCs w:val="24"/>
        </w:rPr>
        <w:tab/>
      </w:r>
    </w:p>
    <w:p w14:paraId="6B507065" w14:textId="0401AFF6" w:rsidR="00E55D65" w:rsidRPr="00E55D65" w:rsidRDefault="00E55D65" w:rsidP="00E55D65">
      <w:pPr>
        <w:tabs>
          <w:tab w:val="left" w:pos="142"/>
          <w:tab w:val="left" w:pos="284"/>
          <w:tab w:val="left" w:pos="851"/>
        </w:tabs>
        <w:snapToGrid w:val="0"/>
        <w:jc w:val="center"/>
        <w:rPr>
          <w:bCs/>
        </w:rPr>
      </w:pPr>
      <w:r w:rsidRPr="00E55D65">
        <w:t xml:space="preserve">Об отмене решения Собрания представителей городского поселения Безенчук </w:t>
      </w:r>
      <w:r w:rsidRPr="00E55D65">
        <w:rPr>
          <w:rFonts w:eastAsia="Calibri"/>
          <w:color w:val="000000"/>
        </w:rPr>
        <w:t>муниципального района Безенчукский Самарской области</w:t>
      </w:r>
      <w:r w:rsidRPr="00E55D65">
        <w:t xml:space="preserve"> от 31.12.2015г №5/9</w:t>
      </w:r>
      <w:proofErr w:type="gramStart"/>
      <w:r w:rsidRPr="00E55D65">
        <w:t xml:space="preserve">   </w:t>
      </w:r>
      <w:r w:rsidRPr="00007B3B">
        <w:t>«</w:t>
      </w:r>
      <w:proofErr w:type="gramEnd"/>
      <w:r w:rsidRPr="00E55D65">
        <w:t>О принятии П</w:t>
      </w:r>
      <w:r w:rsidRPr="00E55D65">
        <w:rPr>
          <w:bCs/>
        </w:rPr>
        <w:t>орядка утверждения решения о согласовании архитектурно-градостроительного облика объектов капитального строительства городского поселения Безенчук муниципального района Безенчукский Самарской области»</w:t>
      </w:r>
    </w:p>
    <w:p w14:paraId="58310EE9" w14:textId="77777777" w:rsidR="00E129F2" w:rsidRPr="00007B3B" w:rsidRDefault="00E129F2" w:rsidP="000F1896">
      <w:pPr>
        <w:ind w:firstLine="567"/>
        <w:jc w:val="both"/>
      </w:pPr>
    </w:p>
    <w:p w14:paraId="6D15E0C6" w14:textId="3173F18F" w:rsidR="00C62770" w:rsidRPr="00007B3B" w:rsidRDefault="00A95221" w:rsidP="00C62770">
      <w:pPr>
        <w:ind w:firstLine="567"/>
        <w:jc w:val="both"/>
      </w:pPr>
      <w:r w:rsidRPr="00007B3B">
        <w:tab/>
      </w:r>
      <w:r w:rsidR="00007B3B" w:rsidRPr="00007B3B">
        <w:t>В соответствии с</w:t>
      </w:r>
      <w:r w:rsidR="00007B3B" w:rsidRPr="00007B3B">
        <w:rPr>
          <w:color w:val="000000"/>
        </w:rPr>
        <w:t> </w:t>
      </w:r>
      <w:hyperlink r:id="rId7" w:history="1">
        <w:r w:rsidR="00007B3B" w:rsidRPr="00007B3B">
          <w:t>Градостроительным кодексом</w:t>
        </w:r>
      </w:hyperlink>
      <w:r w:rsidR="00007B3B" w:rsidRPr="00007B3B">
        <w:rPr>
          <w:color w:val="000000"/>
        </w:rPr>
        <w:t> Российской Федерации, </w:t>
      </w:r>
      <w:hyperlink r:id="rId8" w:history="1">
        <w:r w:rsidR="00007B3B" w:rsidRPr="00007B3B">
          <w:t>Федеральными закон</w:t>
        </w:r>
        <w:r w:rsidR="00F8105B">
          <w:t>а</w:t>
        </w:r>
        <w:r w:rsidR="00007B3B" w:rsidRPr="00007B3B">
          <w:t>м</w:t>
        </w:r>
      </w:hyperlink>
      <w:r w:rsidR="00007B3B" w:rsidRPr="00007B3B">
        <w:t>и</w:t>
      </w:r>
      <w:r w:rsidR="00007B3B" w:rsidRPr="00007B3B">
        <w:rPr>
          <w:color w:val="000000"/>
        </w:rPr>
        <w:t> от</w:t>
      </w:r>
      <w:r w:rsidR="00F8105B">
        <w:rPr>
          <w:color w:val="000000"/>
        </w:rPr>
        <w:t xml:space="preserve"> </w:t>
      </w:r>
      <w:r w:rsidR="00007B3B" w:rsidRPr="00007B3B">
        <w:rPr>
          <w:color w:val="000000"/>
        </w:rPr>
        <w:t>17 ноября 1995 г № 169-ФЗ «Об архитектурной деятельности в Российской Федерации»,</w:t>
      </w:r>
      <w:r w:rsidR="00731836" w:rsidRPr="00007B3B">
        <w:t xml:space="preserve"> </w:t>
      </w:r>
      <w:r w:rsidR="00007B3B" w:rsidRPr="00007B3B">
        <w:t>от 06.10.2003</w:t>
      </w:r>
      <w:r w:rsidR="00F8105B">
        <w:t>г</w:t>
      </w:r>
      <w:r w:rsidR="00007B3B" w:rsidRPr="00007B3B">
        <w:t xml:space="preserve"> № 131-ФЗ «Об общих принципах организации местного самоуправления в РФ», Постановлением Правительства РФ от 25.12.2021 N 2490 "Об утверждении исчерпывающего перечня документов, сведений, материалов, согласований, предусмотренных нормативными правовыми актами Российской Федерации и необходимых застройщику, техническому заказчику для выполнения предусмотренных частями 3 - 7 статьи 5.2 Градостроительного кодекса Российской Федерации мероприятий при реализации проекта по строительству объекта капитального строительства, и признании утратившими силу некоторых актов и отдельных положений некоторых актов Правительства Российской Федерации"</w:t>
      </w:r>
      <w:r w:rsidR="00C62770" w:rsidRPr="00007B3B">
        <w:t xml:space="preserve">, </w:t>
      </w:r>
      <w:r w:rsidR="00007B3B" w:rsidRPr="00007B3B">
        <w:t xml:space="preserve">руководствуясь </w:t>
      </w:r>
      <w:r w:rsidR="00C62770" w:rsidRPr="00007B3B">
        <w:t>Уставом городского поселения Безенчук муниципального района Безенчукский Самарской области, Собрание представителей городского поселения Безенчук муниципального района Безенчукский Самарской области четвертого созыва,</w:t>
      </w:r>
    </w:p>
    <w:p w14:paraId="7B5D0DDA" w14:textId="77777777" w:rsidR="00A95221" w:rsidRPr="00007B3B" w:rsidRDefault="00A95221" w:rsidP="00C62770">
      <w:pPr>
        <w:ind w:firstLine="567"/>
        <w:jc w:val="both"/>
      </w:pPr>
    </w:p>
    <w:p w14:paraId="3BE96333" w14:textId="77777777" w:rsidR="00A95221" w:rsidRPr="00007B3B" w:rsidRDefault="00A95221" w:rsidP="000F1896">
      <w:pPr>
        <w:jc w:val="center"/>
      </w:pPr>
      <w:r w:rsidRPr="00007B3B">
        <w:t>РЕШИЛО:</w:t>
      </w:r>
    </w:p>
    <w:p w14:paraId="30E9F095" w14:textId="46FAC937" w:rsidR="00325C6F" w:rsidRPr="00007B3B" w:rsidRDefault="00C62770" w:rsidP="00284131">
      <w:pPr>
        <w:jc w:val="both"/>
        <w:rPr>
          <w:b/>
          <w:bCs/>
        </w:rPr>
      </w:pPr>
      <w:r w:rsidRPr="00007B3B">
        <w:t xml:space="preserve">  </w:t>
      </w:r>
      <w:r w:rsidR="002E4545">
        <w:t xml:space="preserve">     </w:t>
      </w:r>
      <w:r w:rsidRPr="00007B3B">
        <w:t xml:space="preserve"> </w:t>
      </w:r>
      <w:r w:rsidR="00007B3B" w:rsidRPr="00007B3B">
        <w:t>1</w:t>
      </w:r>
      <w:r w:rsidR="00442B12" w:rsidRPr="00007B3B">
        <w:t xml:space="preserve">. </w:t>
      </w:r>
      <w:r w:rsidR="00D75EF0" w:rsidRPr="00007B3B">
        <w:t xml:space="preserve">Решение </w:t>
      </w:r>
      <w:r w:rsidR="007A2FB9" w:rsidRPr="00E55D65">
        <w:t xml:space="preserve">Собрания представителей городского поселения Безенчук </w:t>
      </w:r>
      <w:r w:rsidR="007A2FB9" w:rsidRPr="00E55D65">
        <w:rPr>
          <w:rFonts w:eastAsia="Calibri"/>
          <w:color w:val="000000"/>
        </w:rPr>
        <w:t>муниципального района Безенчукский Самарской области</w:t>
      </w:r>
      <w:r w:rsidR="007A2FB9" w:rsidRPr="00E55D65">
        <w:t xml:space="preserve"> от 31.12.2015г №5/9 </w:t>
      </w:r>
      <w:r w:rsidR="007A2FB9" w:rsidRPr="00007B3B">
        <w:t>«</w:t>
      </w:r>
      <w:r w:rsidR="007A2FB9" w:rsidRPr="00E55D65">
        <w:t>О принятии П</w:t>
      </w:r>
      <w:r w:rsidR="007A2FB9" w:rsidRPr="00E55D65">
        <w:rPr>
          <w:bCs/>
        </w:rPr>
        <w:t>орядка утверждения решения о согласовании архитектурно-градостроительного облика объектов капитального строительства городского поселения Безенчук муниципального района Безенчукский Самарской области»</w:t>
      </w:r>
      <w:r w:rsidR="007A2FB9" w:rsidRPr="00007B3B">
        <w:rPr>
          <w:bCs/>
        </w:rPr>
        <w:t xml:space="preserve"> </w:t>
      </w:r>
      <w:r w:rsidR="00C935D1" w:rsidRPr="00007B3B">
        <w:t>отменить.</w:t>
      </w:r>
    </w:p>
    <w:p w14:paraId="19BF483E" w14:textId="4DBFA71C" w:rsidR="00A54BAB" w:rsidRPr="00007B3B" w:rsidRDefault="00C62770" w:rsidP="001B14C9">
      <w:pPr>
        <w:tabs>
          <w:tab w:val="left" w:pos="993"/>
        </w:tabs>
        <w:jc w:val="both"/>
      </w:pPr>
      <w:r w:rsidRPr="00007B3B">
        <w:t xml:space="preserve">       </w:t>
      </w:r>
      <w:r w:rsidR="00007B3B" w:rsidRPr="00007B3B">
        <w:t>2</w:t>
      </w:r>
      <w:r w:rsidR="00442B12" w:rsidRPr="00007B3B">
        <w:t xml:space="preserve">. </w:t>
      </w:r>
      <w:r w:rsidR="003A232E" w:rsidRPr="00007B3B">
        <w:t>Опубликовать настоящее решение в газете «Вестник городского поселения Безенчук»</w:t>
      </w:r>
      <w:r w:rsidR="00A54BAB" w:rsidRPr="00007B3B">
        <w:t>.</w:t>
      </w:r>
    </w:p>
    <w:p w14:paraId="5A432A45" w14:textId="2DC1A5CE" w:rsidR="004E7ADD" w:rsidRPr="00007B3B" w:rsidRDefault="00C62770" w:rsidP="001B14C9">
      <w:pPr>
        <w:tabs>
          <w:tab w:val="left" w:pos="993"/>
        </w:tabs>
        <w:jc w:val="both"/>
      </w:pPr>
      <w:r w:rsidRPr="00007B3B">
        <w:t xml:space="preserve">      </w:t>
      </w:r>
      <w:r w:rsidR="002E4545">
        <w:t xml:space="preserve"> </w:t>
      </w:r>
      <w:r w:rsidR="00007B3B" w:rsidRPr="00007B3B">
        <w:t>3</w:t>
      </w:r>
      <w:r w:rsidR="00442B12" w:rsidRPr="00007B3B">
        <w:t xml:space="preserve">. </w:t>
      </w:r>
      <w:r w:rsidR="004E7ADD" w:rsidRPr="00007B3B">
        <w:t>Настоящее решение вступает в силу со дня его официального опубликования</w:t>
      </w:r>
      <w:r w:rsidR="00917021" w:rsidRPr="00007B3B">
        <w:t>.</w:t>
      </w:r>
    </w:p>
    <w:p w14:paraId="5DB9784C" w14:textId="77777777" w:rsidR="00A95221" w:rsidRPr="00007B3B" w:rsidRDefault="00A95221" w:rsidP="00A95221">
      <w:pPr>
        <w:rPr>
          <w:b/>
        </w:rPr>
      </w:pPr>
    </w:p>
    <w:p w14:paraId="2F48F6A5" w14:textId="77777777" w:rsidR="00D10DC2" w:rsidRPr="00007B3B" w:rsidRDefault="00D10DC2" w:rsidP="00A95221">
      <w:pPr>
        <w:rPr>
          <w:b/>
        </w:rPr>
      </w:pPr>
    </w:p>
    <w:p w14:paraId="1D2AD529" w14:textId="77777777" w:rsidR="0032468A" w:rsidRPr="00007B3B" w:rsidRDefault="0032468A" w:rsidP="0032468A">
      <w:pPr>
        <w:jc w:val="both"/>
        <w:rPr>
          <w:bCs/>
        </w:rPr>
      </w:pPr>
      <w:bookmarkStart w:id="0" w:name="_Hlk96063359"/>
      <w:r w:rsidRPr="00007B3B">
        <w:rPr>
          <w:bCs/>
        </w:rPr>
        <w:t xml:space="preserve">Председатель Собрания представителей </w:t>
      </w:r>
    </w:p>
    <w:p w14:paraId="0F4048BC" w14:textId="77777777" w:rsidR="0032468A" w:rsidRPr="00007B3B" w:rsidRDefault="0032468A" w:rsidP="0032468A">
      <w:pPr>
        <w:jc w:val="both"/>
        <w:rPr>
          <w:bCs/>
        </w:rPr>
      </w:pPr>
      <w:bookmarkStart w:id="1" w:name="_Hlk5355789"/>
      <w:r w:rsidRPr="00007B3B">
        <w:rPr>
          <w:bCs/>
        </w:rPr>
        <w:t xml:space="preserve">городского поселения Безенчук </w:t>
      </w:r>
    </w:p>
    <w:p w14:paraId="303308AC" w14:textId="77777777" w:rsidR="0032468A" w:rsidRPr="00007B3B" w:rsidRDefault="0032468A" w:rsidP="0032468A">
      <w:pPr>
        <w:jc w:val="both"/>
        <w:rPr>
          <w:bCs/>
        </w:rPr>
      </w:pPr>
      <w:r w:rsidRPr="00007B3B">
        <w:rPr>
          <w:bCs/>
        </w:rPr>
        <w:t>муниципального района Безенчукский</w:t>
      </w:r>
    </w:p>
    <w:p w14:paraId="30E0870D" w14:textId="7FFC57A4" w:rsidR="0032468A" w:rsidRPr="00007B3B" w:rsidRDefault="0032468A" w:rsidP="0032468A">
      <w:pPr>
        <w:jc w:val="both"/>
        <w:rPr>
          <w:bCs/>
        </w:rPr>
      </w:pPr>
      <w:r w:rsidRPr="00007B3B">
        <w:rPr>
          <w:bCs/>
        </w:rPr>
        <w:t xml:space="preserve">Самарской области                                                                                    </w:t>
      </w:r>
      <w:r w:rsidR="00007B3B">
        <w:rPr>
          <w:bCs/>
        </w:rPr>
        <w:t xml:space="preserve">                          </w:t>
      </w:r>
      <w:proofErr w:type="spellStart"/>
      <w:r w:rsidRPr="00007B3B">
        <w:rPr>
          <w:bCs/>
        </w:rPr>
        <w:t>А.Г.Кантеев</w:t>
      </w:r>
      <w:proofErr w:type="spellEnd"/>
    </w:p>
    <w:bookmarkEnd w:id="1"/>
    <w:p w14:paraId="30A9CC06" w14:textId="77777777" w:rsidR="0032468A" w:rsidRPr="00007B3B" w:rsidRDefault="0032468A" w:rsidP="0032468A">
      <w:pPr>
        <w:jc w:val="both"/>
        <w:rPr>
          <w:bCs/>
        </w:rPr>
      </w:pPr>
    </w:p>
    <w:p w14:paraId="7D04D4E6" w14:textId="77777777" w:rsidR="0032468A" w:rsidRPr="00007B3B" w:rsidRDefault="0032468A" w:rsidP="0032468A">
      <w:pPr>
        <w:jc w:val="both"/>
        <w:rPr>
          <w:bCs/>
        </w:rPr>
      </w:pPr>
    </w:p>
    <w:p w14:paraId="3D6869C6" w14:textId="77777777" w:rsidR="0032468A" w:rsidRPr="00007B3B" w:rsidRDefault="0032468A" w:rsidP="0032468A">
      <w:pPr>
        <w:jc w:val="both"/>
        <w:rPr>
          <w:bCs/>
        </w:rPr>
      </w:pPr>
      <w:r w:rsidRPr="00007B3B">
        <w:rPr>
          <w:bCs/>
        </w:rPr>
        <w:t xml:space="preserve">Глава городского поселения Безенчук </w:t>
      </w:r>
    </w:p>
    <w:p w14:paraId="69AEB242" w14:textId="77777777" w:rsidR="0032468A" w:rsidRPr="00007B3B" w:rsidRDefault="0032468A" w:rsidP="0032468A">
      <w:pPr>
        <w:jc w:val="both"/>
        <w:rPr>
          <w:bCs/>
        </w:rPr>
      </w:pPr>
      <w:r w:rsidRPr="00007B3B">
        <w:rPr>
          <w:bCs/>
        </w:rPr>
        <w:t xml:space="preserve">муниципального района Безенчукский </w:t>
      </w:r>
    </w:p>
    <w:p w14:paraId="6DF98C4E" w14:textId="3521E96B" w:rsidR="00683FBD" w:rsidRPr="00007B3B" w:rsidRDefault="0032468A" w:rsidP="0032468A">
      <w:pPr>
        <w:jc w:val="both"/>
        <w:rPr>
          <w:bCs/>
        </w:rPr>
      </w:pPr>
      <w:r w:rsidRPr="00007B3B">
        <w:rPr>
          <w:bCs/>
        </w:rPr>
        <w:t xml:space="preserve">Самарской области                                                                                    </w:t>
      </w:r>
      <w:r w:rsidR="00007B3B">
        <w:rPr>
          <w:bCs/>
        </w:rPr>
        <w:t xml:space="preserve">                          </w:t>
      </w:r>
      <w:proofErr w:type="spellStart"/>
      <w:r w:rsidRPr="00007B3B">
        <w:rPr>
          <w:bCs/>
        </w:rPr>
        <w:t>В.Н.Гуров</w:t>
      </w:r>
      <w:bookmarkEnd w:id="0"/>
      <w:proofErr w:type="spellEnd"/>
    </w:p>
    <w:p w14:paraId="19886F9E" w14:textId="77777777" w:rsidR="00DC28FA" w:rsidRDefault="00DC28FA" w:rsidP="0032468A">
      <w:pPr>
        <w:jc w:val="both"/>
        <w:rPr>
          <w:bCs/>
          <w:sz w:val="26"/>
          <w:szCs w:val="26"/>
        </w:rPr>
      </w:pPr>
    </w:p>
    <w:sectPr w:rsidR="00DC28FA" w:rsidSect="00BB551B">
      <w:pgSz w:w="11906" w:h="16838"/>
      <w:pgMar w:top="567" w:right="566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DB7A1E"/>
    <w:multiLevelType w:val="hybridMultilevel"/>
    <w:tmpl w:val="5D562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8FC3DDA"/>
    <w:multiLevelType w:val="hybridMultilevel"/>
    <w:tmpl w:val="A3206D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012617"/>
    <w:multiLevelType w:val="hybridMultilevel"/>
    <w:tmpl w:val="E2267908"/>
    <w:lvl w:ilvl="0" w:tplc="AC640F5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70066E47"/>
    <w:multiLevelType w:val="hybridMultilevel"/>
    <w:tmpl w:val="9E0CA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2843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5568787">
    <w:abstractNumId w:val="0"/>
  </w:num>
  <w:num w:numId="3" w16cid:durableId="720373108">
    <w:abstractNumId w:val="3"/>
  </w:num>
  <w:num w:numId="4" w16cid:durableId="6086618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68C5"/>
    <w:rsid w:val="00007B3B"/>
    <w:rsid w:val="000565F9"/>
    <w:rsid w:val="000670B1"/>
    <w:rsid w:val="00070A8E"/>
    <w:rsid w:val="00076CCB"/>
    <w:rsid w:val="000924D9"/>
    <w:rsid w:val="000B676F"/>
    <w:rsid w:val="000C7D47"/>
    <w:rsid w:val="000D389C"/>
    <w:rsid w:val="000F1896"/>
    <w:rsid w:val="000F2DD7"/>
    <w:rsid w:val="000F533B"/>
    <w:rsid w:val="00112BE0"/>
    <w:rsid w:val="001234BD"/>
    <w:rsid w:val="001235CF"/>
    <w:rsid w:val="00153CB6"/>
    <w:rsid w:val="001638EF"/>
    <w:rsid w:val="00195FFC"/>
    <w:rsid w:val="001A546A"/>
    <w:rsid w:val="001A5D9B"/>
    <w:rsid w:val="001B14C9"/>
    <w:rsid w:val="001D38AC"/>
    <w:rsid w:val="001D7E3B"/>
    <w:rsid w:val="001E2296"/>
    <w:rsid w:val="00210424"/>
    <w:rsid w:val="00210D53"/>
    <w:rsid w:val="00224D34"/>
    <w:rsid w:val="002470BD"/>
    <w:rsid w:val="00250DF1"/>
    <w:rsid w:val="0025114D"/>
    <w:rsid w:val="00284131"/>
    <w:rsid w:val="002A6CE2"/>
    <w:rsid w:val="002E4545"/>
    <w:rsid w:val="002E65BF"/>
    <w:rsid w:val="002F3549"/>
    <w:rsid w:val="003028F2"/>
    <w:rsid w:val="00321E3B"/>
    <w:rsid w:val="0032468A"/>
    <w:rsid w:val="00325C6F"/>
    <w:rsid w:val="00326654"/>
    <w:rsid w:val="00372213"/>
    <w:rsid w:val="00395BD5"/>
    <w:rsid w:val="003A232E"/>
    <w:rsid w:val="003A4E99"/>
    <w:rsid w:val="003B05A6"/>
    <w:rsid w:val="003D1B2B"/>
    <w:rsid w:val="003D407E"/>
    <w:rsid w:val="004050DD"/>
    <w:rsid w:val="0042267D"/>
    <w:rsid w:val="00442B12"/>
    <w:rsid w:val="0045106E"/>
    <w:rsid w:val="00473F9D"/>
    <w:rsid w:val="00476267"/>
    <w:rsid w:val="0048069E"/>
    <w:rsid w:val="004A2C6D"/>
    <w:rsid w:val="004B198B"/>
    <w:rsid w:val="004C7156"/>
    <w:rsid w:val="004D6586"/>
    <w:rsid w:val="004E7ADD"/>
    <w:rsid w:val="004F5F7C"/>
    <w:rsid w:val="004F7F82"/>
    <w:rsid w:val="005228C5"/>
    <w:rsid w:val="00535667"/>
    <w:rsid w:val="00547862"/>
    <w:rsid w:val="00556586"/>
    <w:rsid w:val="005A4AEC"/>
    <w:rsid w:val="005C35BC"/>
    <w:rsid w:val="006073A3"/>
    <w:rsid w:val="006126CD"/>
    <w:rsid w:val="00620DCE"/>
    <w:rsid w:val="00652EC7"/>
    <w:rsid w:val="00654B82"/>
    <w:rsid w:val="00657742"/>
    <w:rsid w:val="00666648"/>
    <w:rsid w:val="00683FBD"/>
    <w:rsid w:val="006D45CE"/>
    <w:rsid w:val="006D7529"/>
    <w:rsid w:val="00731836"/>
    <w:rsid w:val="007400FB"/>
    <w:rsid w:val="00760139"/>
    <w:rsid w:val="007623F8"/>
    <w:rsid w:val="007865F0"/>
    <w:rsid w:val="007A2FB9"/>
    <w:rsid w:val="007B4E34"/>
    <w:rsid w:val="007B68C5"/>
    <w:rsid w:val="007C35D2"/>
    <w:rsid w:val="007F0019"/>
    <w:rsid w:val="00802F1D"/>
    <w:rsid w:val="00836566"/>
    <w:rsid w:val="008B688D"/>
    <w:rsid w:val="008B75DD"/>
    <w:rsid w:val="00901AF4"/>
    <w:rsid w:val="00917021"/>
    <w:rsid w:val="00934741"/>
    <w:rsid w:val="009400C4"/>
    <w:rsid w:val="00957266"/>
    <w:rsid w:val="009611C9"/>
    <w:rsid w:val="00966CCA"/>
    <w:rsid w:val="0097436A"/>
    <w:rsid w:val="00983FCD"/>
    <w:rsid w:val="00990108"/>
    <w:rsid w:val="00992E13"/>
    <w:rsid w:val="009C00B3"/>
    <w:rsid w:val="009D15DD"/>
    <w:rsid w:val="009D569F"/>
    <w:rsid w:val="009E199A"/>
    <w:rsid w:val="009F40C3"/>
    <w:rsid w:val="00A0788D"/>
    <w:rsid w:val="00A122D3"/>
    <w:rsid w:val="00A12831"/>
    <w:rsid w:val="00A203FE"/>
    <w:rsid w:val="00A31E1B"/>
    <w:rsid w:val="00A34CE5"/>
    <w:rsid w:val="00A47443"/>
    <w:rsid w:val="00A54BAB"/>
    <w:rsid w:val="00A61521"/>
    <w:rsid w:val="00A73C3D"/>
    <w:rsid w:val="00A867EC"/>
    <w:rsid w:val="00A95221"/>
    <w:rsid w:val="00AB11F0"/>
    <w:rsid w:val="00AD5C9C"/>
    <w:rsid w:val="00B010D6"/>
    <w:rsid w:val="00B1446A"/>
    <w:rsid w:val="00B171E7"/>
    <w:rsid w:val="00B33B58"/>
    <w:rsid w:val="00B519FD"/>
    <w:rsid w:val="00B64018"/>
    <w:rsid w:val="00B8596C"/>
    <w:rsid w:val="00BB551B"/>
    <w:rsid w:val="00BD5F66"/>
    <w:rsid w:val="00BE0078"/>
    <w:rsid w:val="00BF0394"/>
    <w:rsid w:val="00C17C3A"/>
    <w:rsid w:val="00C34B06"/>
    <w:rsid w:val="00C3529F"/>
    <w:rsid w:val="00C43ADC"/>
    <w:rsid w:val="00C45179"/>
    <w:rsid w:val="00C62770"/>
    <w:rsid w:val="00C87C83"/>
    <w:rsid w:val="00C90E8B"/>
    <w:rsid w:val="00C935D1"/>
    <w:rsid w:val="00CB2160"/>
    <w:rsid w:val="00CD4354"/>
    <w:rsid w:val="00CD6732"/>
    <w:rsid w:val="00CE01A5"/>
    <w:rsid w:val="00CF334C"/>
    <w:rsid w:val="00CF4804"/>
    <w:rsid w:val="00D10067"/>
    <w:rsid w:val="00D10DC2"/>
    <w:rsid w:val="00D2492A"/>
    <w:rsid w:val="00D75EF0"/>
    <w:rsid w:val="00DC13F8"/>
    <w:rsid w:val="00DC23D1"/>
    <w:rsid w:val="00DC28FA"/>
    <w:rsid w:val="00DD1143"/>
    <w:rsid w:val="00E129F2"/>
    <w:rsid w:val="00E17CBA"/>
    <w:rsid w:val="00E24A83"/>
    <w:rsid w:val="00E55D65"/>
    <w:rsid w:val="00E87349"/>
    <w:rsid w:val="00EA1264"/>
    <w:rsid w:val="00EC5D88"/>
    <w:rsid w:val="00ED7659"/>
    <w:rsid w:val="00EF5056"/>
    <w:rsid w:val="00EF54C8"/>
    <w:rsid w:val="00F21E29"/>
    <w:rsid w:val="00F466E2"/>
    <w:rsid w:val="00F8105B"/>
    <w:rsid w:val="00F917A7"/>
    <w:rsid w:val="00F93047"/>
    <w:rsid w:val="00FB32A7"/>
    <w:rsid w:val="00FE1083"/>
    <w:rsid w:val="00FE69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22535"/>
  <w15:docId w15:val="{F5DE9581-4539-433E-83BB-B0C765A3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3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95221"/>
    <w:pPr>
      <w:keepNext/>
      <w:jc w:val="center"/>
      <w:outlineLvl w:val="0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A9522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522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A9522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1">
    <w:name w:val="Обычный1"/>
    <w:rsid w:val="00A95221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A95221"/>
    <w:pPr>
      <w:ind w:left="720"/>
      <w:contextualSpacing/>
    </w:pPr>
  </w:style>
  <w:style w:type="table" w:styleId="a4">
    <w:name w:val="Table Grid"/>
    <w:basedOn w:val="a1"/>
    <w:uiPriority w:val="59"/>
    <w:rsid w:val="00C43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F7F8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7F8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3D1B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6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0106500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39015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152</cp:revision>
  <cp:lastPrinted>2020-03-19T04:43:00Z</cp:lastPrinted>
  <dcterms:created xsi:type="dcterms:W3CDTF">2017-12-06T04:16:00Z</dcterms:created>
  <dcterms:modified xsi:type="dcterms:W3CDTF">2024-03-21T07:09:00Z</dcterms:modified>
</cp:coreProperties>
</file>