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B956CA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DE57FD">
                              <w:rPr>
                                <w:rFonts w:ascii="Times New Roman" w:hAnsi="Times New Roman" w:cs="Times New Roman"/>
                                <w:sz w:val="24"/>
                                <w:szCs w:val="24"/>
                              </w:rPr>
                              <w:t>9</w:t>
                            </w:r>
                            <w:r w:rsidR="0078760F">
                              <w:rPr>
                                <w:rFonts w:ascii="Times New Roman" w:hAnsi="Times New Roman" w:cs="Times New Roman"/>
                                <w:sz w:val="24"/>
                                <w:szCs w:val="24"/>
                              </w:rPr>
                              <w:t xml:space="preserve">)                                                                                                                          </w:t>
                            </w:r>
                            <w:r w:rsidR="009C22BA">
                              <w:rPr>
                                <w:rFonts w:ascii="Times New Roman" w:hAnsi="Times New Roman" w:cs="Times New Roman"/>
                                <w:sz w:val="24"/>
                                <w:szCs w:val="24"/>
                              </w:rPr>
                              <w:t>07</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B956CA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DE57FD">
                        <w:rPr>
                          <w:rFonts w:ascii="Times New Roman" w:hAnsi="Times New Roman" w:cs="Times New Roman"/>
                          <w:sz w:val="24"/>
                          <w:szCs w:val="24"/>
                        </w:rPr>
                        <w:t>9</w:t>
                      </w:r>
                      <w:r w:rsidR="0078760F">
                        <w:rPr>
                          <w:rFonts w:ascii="Times New Roman" w:hAnsi="Times New Roman" w:cs="Times New Roman"/>
                          <w:sz w:val="24"/>
                          <w:szCs w:val="24"/>
                        </w:rPr>
                        <w:t xml:space="preserve">)                                                                                                                          </w:t>
                      </w:r>
                      <w:r w:rsidR="009C22BA">
                        <w:rPr>
                          <w:rFonts w:ascii="Times New Roman" w:hAnsi="Times New Roman" w:cs="Times New Roman"/>
                          <w:sz w:val="24"/>
                          <w:szCs w:val="24"/>
                        </w:rPr>
                        <w:t>07</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proofErr w:type="gramStart"/>
      <w:r w:rsidRPr="00D116F3">
        <w:rPr>
          <w:rFonts w:ascii="Times New Roman" w:hAnsi="Times New Roman" w:cs="Times New Roman"/>
          <w:b/>
        </w:rPr>
        <w:t>ОФИЦИАЛЬНОЕ  ОПУБЛИКОВАНИЕ</w:t>
      </w:r>
      <w:proofErr w:type="gramEnd"/>
    </w:p>
    <w:p w14:paraId="7E586407" w14:textId="77777777" w:rsidR="00DB4F18" w:rsidRPr="00D116F3" w:rsidRDefault="00DB4F18" w:rsidP="007215E8">
      <w:pPr>
        <w:spacing w:after="0" w:line="240" w:lineRule="auto"/>
        <w:jc w:val="center"/>
        <w:rPr>
          <w:rFonts w:ascii="Times New Roman" w:hAnsi="Times New Roman" w:cs="Times New Roman"/>
          <w:b/>
          <w:sz w:val="8"/>
          <w:szCs w:val="8"/>
        </w:rPr>
      </w:pPr>
    </w:p>
    <w:p w14:paraId="19C53A60" w14:textId="7A95B1C4" w:rsidR="003A1440" w:rsidRPr="00D116F3" w:rsidRDefault="003A1440" w:rsidP="00361800">
      <w:pPr>
        <w:spacing w:after="0" w:line="240" w:lineRule="auto"/>
        <w:jc w:val="both"/>
        <w:outlineLvl w:val="0"/>
        <w:rPr>
          <w:rFonts w:ascii="Times New Roman" w:eastAsia="Calibri" w:hAnsi="Times New Roman" w:cs="Times New Roman"/>
          <w:b/>
        </w:rPr>
      </w:pPr>
      <w:bookmarkStart w:id="5" w:name="_Hlk144285829"/>
      <w:r w:rsidRPr="00D116F3">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D116F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w:t>
      </w:r>
      <w:r>
        <w:rPr>
          <w:rFonts w:ascii="Times New Roman" w:eastAsia="Calibri" w:hAnsi="Times New Roman" w:cs="Times New Roman"/>
          <w:b/>
        </w:rPr>
        <w:t xml:space="preserve">от </w:t>
      </w:r>
      <w:r>
        <w:rPr>
          <w:rFonts w:ascii="Times New Roman" w:eastAsia="Times New Roman" w:hAnsi="Times New Roman" w:cs="Times New Roman"/>
          <w:b/>
          <w:lang w:eastAsia="zh-CN"/>
        </w:rPr>
        <w:t>0</w:t>
      </w:r>
      <w:r w:rsidR="009A7AFB">
        <w:rPr>
          <w:rFonts w:ascii="Times New Roman" w:eastAsia="Times New Roman" w:hAnsi="Times New Roman" w:cs="Times New Roman"/>
          <w:b/>
          <w:lang w:eastAsia="zh-CN"/>
        </w:rPr>
        <w:t>6</w:t>
      </w:r>
      <w:r w:rsidRPr="00D116F3">
        <w:rPr>
          <w:rFonts w:ascii="Times New Roman" w:eastAsia="Times New Roman" w:hAnsi="Times New Roman" w:cs="Times New Roman"/>
          <w:b/>
          <w:lang w:eastAsia="zh-CN"/>
        </w:rPr>
        <w:t>.0</w:t>
      </w:r>
      <w:r>
        <w:rPr>
          <w:rFonts w:ascii="Times New Roman" w:eastAsia="Times New Roman" w:hAnsi="Times New Roman" w:cs="Times New Roman"/>
          <w:b/>
          <w:lang w:eastAsia="zh-CN"/>
        </w:rPr>
        <w:t>9</w:t>
      </w:r>
      <w:r w:rsidRPr="00D116F3">
        <w:rPr>
          <w:rFonts w:ascii="Times New Roman" w:eastAsia="Times New Roman" w:hAnsi="Times New Roman" w:cs="Times New Roman"/>
          <w:b/>
          <w:lang w:eastAsia="zh-CN"/>
        </w:rPr>
        <w:t>.2023</w:t>
      </w:r>
      <w:r w:rsidRPr="00D116F3">
        <w:rPr>
          <w:rFonts w:ascii="Times New Roman" w:eastAsia="Calibri" w:hAnsi="Times New Roman" w:cs="Times New Roman"/>
          <w:b/>
        </w:rPr>
        <w:t>г № 3</w:t>
      </w:r>
      <w:r>
        <w:rPr>
          <w:rFonts w:ascii="Times New Roman" w:eastAsia="Calibri" w:hAnsi="Times New Roman" w:cs="Times New Roman"/>
          <w:b/>
        </w:rPr>
        <w:t>8</w:t>
      </w:r>
      <w:r w:rsidR="009A7AFB">
        <w:rPr>
          <w:rFonts w:ascii="Times New Roman" w:eastAsia="Calibri" w:hAnsi="Times New Roman" w:cs="Times New Roman"/>
          <w:b/>
        </w:rPr>
        <w:t>1</w:t>
      </w:r>
    </w:p>
    <w:p w14:paraId="3CCABBF9" w14:textId="64441827" w:rsidR="003168E2" w:rsidRPr="003168E2" w:rsidRDefault="003A1440" w:rsidP="00361800">
      <w:pPr>
        <w:tabs>
          <w:tab w:val="left" w:pos="9600"/>
        </w:tabs>
        <w:spacing w:after="0" w:line="240" w:lineRule="auto"/>
        <w:jc w:val="both"/>
        <w:rPr>
          <w:rFonts w:ascii="Times New Roman" w:eastAsia="Times New Roman" w:hAnsi="Times New Roman" w:cs="Times New Roman"/>
          <w:highlight w:val="yellow"/>
          <w:lang w:eastAsia="ru-RU"/>
        </w:rPr>
      </w:pPr>
      <w:r w:rsidRPr="003168E2">
        <w:rPr>
          <w:rFonts w:ascii="Times New Roman" w:eastAsia="Calibri" w:hAnsi="Times New Roman" w:cs="Times New Roman"/>
          <w:bCs/>
        </w:rPr>
        <w:t>«</w:t>
      </w:r>
      <w:bookmarkStart w:id="6" w:name="_Hlk519605259"/>
      <w:bookmarkStart w:id="7" w:name="_Hlk31726297"/>
      <w:r w:rsidR="003168E2" w:rsidRPr="003168E2">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3168E2">
        <w:rPr>
          <w:rFonts w:ascii="Times New Roman" w:eastAsia="Times New Roman" w:hAnsi="Times New Roman" w:cs="Times New Roman"/>
          <w:lang w:eastAsia="ru-RU"/>
        </w:rPr>
        <w:t>»</w:t>
      </w:r>
      <w:r w:rsidR="003168E2" w:rsidRPr="003168E2">
        <w:rPr>
          <w:rFonts w:ascii="Times New Roman" w:eastAsia="Times New Roman" w:hAnsi="Times New Roman" w:cs="Times New Roman"/>
          <w:lang w:eastAsia="ru-RU"/>
        </w:rPr>
        <w:t xml:space="preserve"> </w:t>
      </w:r>
    </w:p>
    <w:bookmarkEnd w:id="6"/>
    <w:bookmarkEnd w:id="7"/>
    <w:p w14:paraId="598D1881" w14:textId="77777777" w:rsidR="003168E2" w:rsidRPr="003168E2" w:rsidRDefault="003168E2" w:rsidP="00361800">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168E2">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01.09.2023г. №5,</w:t>
      </w:r>
    </w:p>
    <w:p w14:paraId="14F20593" w14:textId="77777777" w:rsidR="003168E2" w:rsidRPr="003168E2" w:rsidRDefault="003168E2" w:rsidP="003168E2">
      <w:pPr>
        <w:spacing w:after="0" w:line="240" w:lineRule="auto"/>
        <w:jc w:val="center"/>
        <w:rPr>
          <w:rFonts w:ascii="Times New Roman" w:eastAsia="Times New Roman" w:hAnsi="Times New Roman" w:cs="Times New Roman"/>
          <w:bCs/>
          <w:lang w:eastAsia="ru-RU"/>
        </w:rPr>
      </w:pPr>
      <w:r w:rsidRPr="003168E2">
        <w:rPr>
          <w:rFonts w:ascii="Times New Roman" w:eastAsia="Times New Roman" w:hAnsi="Times New Roman" w:cs="Times New Roman"/>
          <w:bCs/>
          <w:lang w:eastAsia="ru-RU"/>
        </w:rPr>
        <w:t>ПОСТАНОВЛЯЮ:</w:t>
      </w:r>
    </w:p>
    <w:p w14:paraId="7CB3FF27" w14:textId="77777777" w:rsidR="003168E2" w:rsidRPr="003168E2" w:rsidRDefault="003168E2" w:rsidP="003168E2">
      <w:pPr>
        <w:tabs>
          <w:tab w:val="left" w:pos="9600"/>
        </w:tabs>
        <w:spacing w:after="0" w:line="240" w:lineRule="auto"/>
        <w:jc w:val="both"/>
        <w:rPr>
          <w:rFonts w:ascii="Times New Roman" w:eastAsia="Times New Roman" w:hAnsi="Times New Roman" w:cs="Times New Roman"/>
          <w:bCs/>
          <w:lang w:eastAsia="ru-RU"/>
        </w:rPr>
      </w:pPr>
      <w:r w:rsidRPr="003168E2">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205070A8" w14:textId="77777777" w:rsidR="003168E2" w:rsidRPr="003168E2" w:rsidRDefault="003168E2" w:rsidP="003168E2">
      <w:pPr>
        <w:tabs>
          <w:tab w:val="left" w:pos="1701"/>
          <w:tab w:val="left" w:pos="9356"/>
        </w:tabs>
        <w:spacing w:after="0" w:line="240" w:lineRule="auto"/>
        <w:jc w:val="both"/>
        <w:rPr>
          <w:rFonts w:ascii="Times New Roman" w:eastAsia="Times New Roman" w:hAnsi="Times New Roman" w:cs="Times New Roman"/>
          <w:bCs/>
          <w:lang w:eastAsia="ru-RU"/>
        </w:rPr>
      </w:pPr>
      <w:r w:rsidRPr="003168E2">
        <w:rPr>
          <w:rFonts w:ascii="Times New Roman" w:eastAsia="Times New Roman" w:hAnsi="Times New Roman" w:cs="Times New Roman"/>
          <w:lang w:eastAsia="ru-RU"/>
        </w:rPr>
        <w:t xml:space="preserve">1.1. </w:t>
      </w:r>
      <w:r w:rsidRPr="003168E2">
        <w:rPr>
          <w:rFonts w:ascii="Times New Roman" w:eastAsia="Times New Roman" w:hAnsi="Times New Roman" w:cs="Times New Roman"/>
          <w:lang w:eastAsia="zh-CN"/>
        </w:rPr>
        <w:t xml:space="preserve">в части внесения изменений в </w:t>
      </w:r>
      <w:r w:rsidRPr="003168E2">
        <w:rPr>
          <w:rFonts w:ascii="Times New Roman" w:eastAsia="Times New Roman" w:hAnsi="Times New Roman" w:cs="Times New Roman"/>
          <w:bCs/>
          <w:lang w:eastAsia="ru-RU"/>
        </w:rPr>
        <w:t>статью 54.1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зоне застройки индивидуальными жилыми домами с индексом Ж1 параметр 33. «</w:t>
      </w:r>
      <w:r w:rsidRPr="003168E2">
        <w:rPr>
          <w:rFonts w:ascii="Times New Roman" w:eastAsia="MS MinNew Roman" w:hAnsi="Times New Roman" w:cs="Times New Roman"/>
          <w:bCs/>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r w:rsidRPr="003168E2">
        <w:rPr>
          <w:rFonts w:ascii="Times New Roman" w:eastAsia="MS MinNew Roman" w:hAnsi="Times New Roman" w:cs="Times New Roman"/>
          <w:bCs/>
          <w:lang w:eastAsia="ru-RU"/>
        </w:rPr>
        <w:t>кв.м</w:t>
      </w:r>
      <w:proofErr w:type="spellEnd"/>
      <w:r w:rsidRPr="003168E2">
        <w:rPr>
          <w:rFonts w:ascii="Times New Roman" w:eastAsia="Times New Roman" w:hAnsi="Times New Roman" w:cs="Times New Roman"/>
          <w:bCs/>
          <w:lang w:eastAsia="ru-RU"/>
        </w:rPr>
        <w:t xml:space="preserve">» увеличить со 150 </w:t>
      </w:r>
      <w:proofErr w:type="spellStart"/>
      <w:r w:rsidRPr="003168E2">
        <w:rPr>
          <w:rFonts w:ascii="Times New Roman" w:eastAsia="Times New Roman" w:hAnsi="Times New Roman" w:cs="Times New Roman"/>
          <w:bCs/>
          <w:lang w:eastAsia="ru-RU"/>
        </w:rPr>
        <w:t>кв.м</w:t>
      </w:r>
      <w:proofErr w:type="spellEnd"/>
      <w:r w:rsidRPr="003168E2">
        <w:rPr>
          <w:rFonts w:ascii="Times New Roman" w:eastAsia="Times New Roman" w:hAnsi="Times New Roman" w:cs="Times New Roman"/>
          <w:bCs/>
          <w:lang w:eastAsia="ru-RU"/>
        </w:rPr>
        <w:t xml:space="preserve"> до 600 кв.м.</w:t>
      </w:r>
    </w:p>
    <w:p w14:paraId="48FEAFAD" w14:textId="77777777" w:rsidR="003168E2" w:rsidRPr="003168E2" w:rsidRDefault="003168E2" w:rsidP="003168E2">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3168E2">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6DA66719" w14:textId="77777777" w:rsidR="003168E2" w:rsidRPr="003168E2" w:rsidRDefault="003168E2" w:rsidP="003168E2">
      <w:pPr>
        <w:tabs>
          <w:tab w:val="left" w:pos="284"/>
        </w:tabs>
        <w:spacing w:after="0" w:line="240" w:lineRule="auto"/>
        <w:jc w:val="both"/>
        <w:rPr>
          <w:rFonts w:ascii="Times New Roman" w:eastAsia="Times New Roman" w:hAnsi="Times New Roman" w:cs="Times New Roman"/>
          <w:lang w:eastAsia="ru-RU"/>
        </w:rPr>
      </w:pPr>
      <w:r w:rsidRPr="003168E2">
        <w:rPr>
          <w:rFonts w:ascii="Times New Roman" w:eastAsia="Times New Roman" w:hAnsi="Times New Roman" w:cs="Times New Roman"/>
          <w:lang w:eastAsia="ru-RU"/>
        </w:rPr>
        <w:t>3.  Направить копию настоящего Постановления заинтересованным лицам.</w:t>
      </w:r>
    </w:p>
    <w:p w14:paraId="23CE0F76" w14:textId="77777777" w:rsidR="003168E2" w:rsidRPr="003168E2" w:rsidRDefault="003168E2" w:rsidP="003168E2">
      <w:pPr>
        <w:tabs>
          <w:tab w:val="left" w:pos="284"/>
        </w:tabs>
        <w:spacing w:after="0" w:line="240" w:lineRule="auto"/>
        <w:jc w:val="both"/>
        <w:rPr>
          <w:rFonts w:ascii="Times New Roman" w:eastAsia="Times New Roman" w:hAnsi="Times New Roman" w:cs="Times New Roman"/>
          <w:lang w:eastAsia="ru-RU"/>
        </w:rPr>
      </w:pPr>
      <w:r w:rsidRPr="003168E2">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3333F291" w14:textId="77777777" w:rsidR="003168E2" w:rsidRPr="003168E2" w:rsidRDefault="003168E2" w:rsidP="003168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168E2">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6AED7034" w14:textId="77777777" w:rsidR="003168E2" w:rsidRPr="003168E2" w:rsidRDefault="003168E2" w:rsidP="003168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168E2">
        <w:rPr>
          <w:rFonts w:ascii="Times New Roman" w:eastAsia="Times New Roman" w:hAnsi="Times New Roman" w:cs="Times New Roman"/>
          <w:lang w:eastAsia="ru-RU"/>
        </w:rPr>
        <w:t>6. Контроль за выполнением настоящего постановления оставляю за собой.</w:t>
      </w:r>
    </w:p>
    <w:p w14:paraId="5F5C44BB" w14:textId="31F65854" w:rsidR="003A1440" w:rsidRDefault="003A1440" w:rsidP="003168E2">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38185D6F" w14:textId="77777777" w:rsidR="003A1440" w:rsidRPr="005D42CB" w:rsidRDefault="003A1440" w:rsidP="00DB4F18">
      <w:pPr>
        <w:spacing w:after="0" w:line="240" w:lineRule="auto"/>
        <w:jc w:val="both"/>
        <w:outlineLvl w:val="0"/>
        <w:rPr>
          <w:rFonts w:ascii="Times New Roman" w:eastAsia="Calibri" w:hAnsi="Times New Roman" w:cs="Times New Roman"/>
          <w:b/>
          <w:sz w:val="8"/>
          <w:szCs w:val="8"/>
        </w:rPr>
      </w:pPr>
    </w:p>
    <w:p w14:paraId="754D8DFA" w14:textId="1CC2D88A" w:rsidR="00DB4F18" w:rsidRPr="00D116F3" w:rsidRDefault="00DB4F18" w:rsidP="00DB4F18">
      <w:pPr>
        <w:spacing w:after="0" w:line="240" w:lineRule="auto"/>
        <w:jc w:val="both"/>
        <w:outlineLvl w:val="0"/>
        <w:rPr>
          <w:rFonts w:ascii="Times New Roman" w:eastAsia="Calibri" w:hAnsi="Times New Roman" w:cs="Times New Roman"/>
          <w:b/>
        </w:rPr>
      </w:pPr>
      <w:r w:rsidRPr="00D116F3">
        <w:rPr>
          <w:rFonts w:ascii="Times New Roman" w:eastAsia="Calibri" w:hAnsi="Times New Roman" w:cs="Times New Roman"/>
          <w:b/>
        </w:rPr>
        <w:t xml:space="preserve">Постановление </w:t>
      </w:r>
      <w:r w:rsidR="00EE4121">
        <w:rPr>
          <w:rFonts w:ascii="Times New Roman" w:eastAsia="Calibri" w:hAnsi="Times New Roman" w:cs="Times New Roman"/>
          <w:b/>
        </w:rPr>
        <w:t>Главы</w:t>
      </w:r>
      <w:r w:rsidRPr="00D116F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33485">
        <w:rPr>
          <w:rFonts w:ascii="Times New Roman" w:eastAsia="Times New Roman" w:hAnsi="Times New Roman" w:cs="Times New Roman"/>
          <w:b/>
          <w:lang w:eastAsia="zh-CN"/>
        </w:rPr>
        <w:t>0</w:t>
      </w:r>
      <w:r w:rsidR="009A7AFB">
        <w:rPr>
          <w:rFonts w:ascii="Times New Roman" w:eastAsia="Times New Roman" w:hAnsi="Times New Roman" w:cs="Times New Roman"/>
          <w:b/>
          <w:lang w:eastAsia="zh-CN"/>
        </w:rPr>
        <w:t>7</w:t>
      </w:r>
      <w:r w:rsidRPr="00D116F3">
        <w:rPr>
          <w:rFonts w:ascii="Times New Roman" w:eastAsia="Times New Roman" w:hAnsi="Times New Roman" w:cs="Times New Roman"/>
          <w:b/>
          <w:lang w:eastAsia="zh-CN"/>
        </w:rPr>
        <w:t>.0</w:t>
      </w:r>
      <w:r w:rsidR="00833485">
        <w:rPr>
          <w:rFonts w:ascii="Times New Roman" w:eastAsia="Times New Roman" w:hAnsi="Times New Roman" w:cs="Times New Roman"/>
          <w:b/>
          <w:lang w:eastAsia="zh-CN"/>
        </w:rPr>
        <w:t>9</w:t>
      </w:r>
      <w:r w:rsidRPr="00D116F3">
        <w:rPr>
          <w:rFonts w:ascii="Times New Roman" w:eastAsia="Times New Roman" w:hAnsi="Times New Roman" w:cs="Times New Roman"/>
          <w:b/>
          <w:lang w:eastAsia="zh-CN"/>
        </w:rPr>
        <w:t>.2023</w:t>
      </w:r>
      <w:r w:rsidRPr="00D116F3">
        <w:rPr>
          <w:rFonts w:ascii="Times New Roman" w:eastAsia="Calibri" w:hAnsi="Times New Roman" w:cs="Times New Roman"/>
          <w:b/>
        </w:rPr>
        <w:t>г № 3</w:t>
      </w:r>
      <w:r w:rsidR="003A1440">
        <w:rPr>
          <w:rFonts w:ascii="Times New Roman" w:eastAsia="Calibri" w:hAnsi="Times New Roman" w:cs="Times New Roman"/>
          <w:b/>
        </w:rPr>
        <w:t>8</w:t>
      </w:r>
      <w:r w:rsidR="009A7AFB">
        <w:rPr>
          <w:rFonts w:ascii="Times New Roman" w:eastAsia="Calibri" w:hAnsi="Times New Roman" w:cs="Times New Roman"/>
          <w:b/>
        </w:rPr>
        <w:t>2</w:t>
      </w:r>
    </w:p>
    <w:p w14:paraId="46195E3D" w14:textId="66D11D44" w:rsidR="00772E7B" w:rsidRPr="00772E7B" w:rsidRDefault="00DB4F18" w:rsidP="00772E7B">
      <w:pPr>
        <w:tabs>
          <w:tab w:val="left" w:pos="1701"/>
          <w:tab w:val="left" w:pos="9356"/>
        </w:tabs>
        <w:spacing w:after="0" w:line="240" w:lineRule="auto"/>
        <w:jc w:val="both"/>
        <w:rPr>
          <w:rFonts w:ascii="Times New Roman" w:eastAsia="Arial Unicode MS" w:hAnsi="Times New Roman" w:cs="Times New Roman"/>
          <w:bCs/>
          <w:kern w:val="1"/>
          <w:lang w:eastAsia="ar-SA"/>
        </w:rPr>
      </w:pPr>
      <w:r w:rsidRPr="00772E7B">
        <w:rPr>
          <w:rFonts w:ascii="Times New Roman" w:eastAsia="Calibri" w:hAnsi="Times New Roman" w:cs="Times New Roman"/>
          <w:bCs/>
        </w:rPr>
        <w:t>«</w:t>
      </w:r>
      <w:r w:rsidR="00772E7B" w:rsidRPr="00772E7B">
        <w:rPr>
          <w:rFonts w:ascii="Times New Roman" w:eastAsia="Arial Unicode MS" w:hAnsi="Times New Roman" w:cs="Times New Roman"/>
          <w:bCs/>
          <w:kern w:val="1"/>
          <w:lang w:eastAsia="ar-SA"/>
        </w:rPr>
        <w:t>О проведении публичных слушаний</w:t>
      </w:r>
      <w:r w:rsidR="00772E7B" w:rsidRPr="00772E7B">
        <w:rPr>
          <w:rFonts w:ascii="Times New Roman" w:eastAsia="Times New Roman" w:hAnsi="Times New Roman" w:cs="Times New Roman"/>
          <w:bCs/>
          <w:kern w:val="1"/>
          <w:lang w:eastAsia="ar-SA"/>
        </w:rPr>
        <w:t xml:space="preserve"> </w:t>
      </w:r>
      <w:r w:rsidR="00772E7B" w:rsidRPr="00772E7B">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772E7B">
        <w:rPr>
          <w:rFonts w:ascii="Times New Roman" w:eastAsia="Arial Unicode MS" w:hAnsi="Times New Roman" w:cs="Times New Roman"/>
          <w:bCs/>
          <w:kern w:val="1"/>
          <w:lang w:eastAsia="ar-SA"/>
        </w:rPr>
        <w:t>»</w:t>
      </w:r>
    </w:p>
    <w:p w14:paraId="1D061A8D" w14:textId="77777777" w:rsidR="00772E7B" w:rsidRPr="00772E7B" w:rsidRDefault="00772E7B" w:rsidP="00772E7B">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772E7B">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01.09.2023г. №5,</w:t>
      </w:r>
    </w:p>
    <w:p w14:paraId="0E356379" w14:textId="77777777" w:rsidR="00772E7B" w:rsidRPr="00772E7B" w:rsidRDefault="00772E7B" w:rsidP="00772E7B">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772E7B">
        <w:rPr>
          <w:rFonts w:ascii="Times New Roman" w:eastAsia="Arial Unicode MS" w:hAnsi="Times New Roman" w:cs="Times New Roman"/>
          <w:bCs/>
          <w:kern w:val="1"/>
          <w:lang w:eastAsia="ar-SA"/>
        </w:rPr>
        <w:t>ПОСТАНОВЛЯЮ</w:t>
      </w:r>
      <w:r w:rsidRPr="00772E7B">
        <w:rPr>
          <w:rFonts w:ascii="Times New Roman" w:eastAsia="Times New Roman" w:hAnsi="Times New Roman" w:cs="Times New Roman"/>
          <w:bCs/>
          <w:kern w:val="1"/>
          <w:lang w:eastAsia="ar-SA"/>
        </w:rPr>
        <w:t>:</w:t>
      </w:r>
    </w:p>
    <w:p w14:paraId="7B070C6E" w14:textId="7F5CA11A" w:rsidR="00772E7B" w:rsidRPr="00772E7B" w:rsidRDefault="00772E7B" w:rsidP="00772E7B">
      <w:pPr>
        <w:tabs>
          <w:tab w:val="left" w:pos="9600"/>
        </w:tabs>
        <w:spacing w:after="0" w:line="240" w:lineRule="auto"/>
        <w:ind w:firstLine="567"/>
        <w:jc w:val="both"/>
        <w:rPr>
          <w:rFonts w:ascii="Times New Roman" w:eastAsia="Times New Roman" w:hAnsi="Times New Roman" w:cs="Times New Roman"/>
          <w:lang w:eastAsia="ru-RU"/>
        </w:rPr>
      </w:pPr>
      <w:r w:rsidRPr="00772E7B">
        <w:rPr>
          <w:rFonts w:ascii="Times New Roman" w:eastAsia="Arial Unicode MS" w:hAnsi="Times New Roman" w:cs="Times New Roman"/>
          <w:bCs/>
          <w:kern w:val="1"/>
          <w:lang w:eastAsia="ar-SA"/>
        </w:rPr>
        <w:t xml:space="preserve">1. Провести на территории </w:t>
      </w:r>
      <w:r w:rsidRPr="00772E7B">
        <w:rPr>
          <w:rFonts w:ascii="Times New Roman" w:eastAsia="Arial Unicode MS" w:hAnsi="Times New Roman" w:cs="Times New Roman"/>
          <w:bCs/>
          <w:kern w:val="1"/>
        </w:rPr>
        <w:t>городского поселения Безенчук муниципального района Безенчукский</w:t>
      </w:r>
      <w:r w:rsidRPr="00772E7B">
        <w:rPr>
          <w:rFonts w:ascii="Times New Roman" w:eastAsia="Arial Unicode MS" w:hAnsi="Times New Roman" w:cs="Times New Roman"/>
          <w:bCs/>
          <w:kern w:val="1"/>
          <w:lang w:eastAsia="ar-SA"/>
        </w:rPr>
        <w:t xml:space="preserve"> Самарской области публичные слушания</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lang w:eastAsia="ar-SA"/>
        </w:rPr>
        <w:t xml:space="preserve">по </w:t>
      </w:r>
      <w:r w:rsidRPr="00772E7B">
        <w:rPr>
          <w:rFonts w:ascii="Times New Roman" w:eastAsia="Arial Unicode MS" w:hAnsi="Times New Roman" w:cs="Times New Roman"/>
          <w:bCs/>
          <w:kern w:val="1"/>
        </w:rPr>
        <w:t xml:space="preserve">проекту решения Собрания представителей городского поселения Безенчук </w:t>
      </w:r>
      <w:r w:rsidRPr="00772E7B">
        <w:rPr>
          <w:rFonts w:ascii="Times New Roman" w:eastAsia="Arial Unicode MS" w:hAnsi="Times New Roman" w:cs="Times New Roman"/>
          <w:bCs/>
          <w:kern w:val="1"/>
        </w:rPr>
        <w:lastRenderedPageBreak/>
        <w:t xml:space="preserve">муниципального района Безенчукский Самарской области </w:t>
      </w:r>
      <w:r w:rsidRPr="00772E7B">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772E7B">
        <w:rPr>
          <w:rFonts w:ascii="Times New Roman" w:eastAsia="Times New Roman" w:hAnsi="Times New Roman" w:cs="Times New Roman"/>
          <w:lang w:eastAsia="ru-RU"/>
        </w:rPr>
        <w:t xml:space="preserve"> </w:t>
      </w:r>
      <w:r w:rsidRPr="00772E7B">
        <w:rPr>
          <w:rFonts w:ascii="Times New Roman" w:eastAsia="Times New Roman" w:hAnsi="Times New Roman" w:cs="Times New Roman"/>
          <w:lang w:eastAsia="zh-CN"/>
        </w:rPr>
        <w:t xml:space="preserve">в части внесения изменений в </w:t>
      </w:r>
      <w:r w:rsidRPr="00772E7B">
        <w:rPr>
          <w:rFonts w:ascii="Times New Roman" w:eastAsia="Times New Roman" w:hAnsi="Times New Roman" w:cs="Times New Roman"/>
          <w:bCs/>
          <w:lang w:eastAsia="ru-RU"/>
        </w:rPr>
        <w:t>статью 54.1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зоне застройки индивидуальными жилыми домами с индексом Ж1 параметр 33. «</w:t>
      </w:r>
      <w:r w:rsidRPr="00772E7B">
        <w:rPr>
          <w:rFonts w:ascii="Times New Roman" w:eastAsia="MS MinNew Roman" w:hAnsi="Times New Roman" w:cs="Times New Roman"/>
          <w:bCs/>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r w:rsidRPr="00772E7B">
        <w:rPr>
          <w:rFonts w:ascii="Times New Roman" w:eastAsia="MS MinNew Roman" w:hAnsi="Times New Roman" w:cs="Times New Roman"/>
          <w:bCs/>
          <w:lang w:eastAsia="ru-RU"/>
        </w:rPr>
        <w:t>кв.м</w:t>
      </w:r>
      <w:proofErr w:type="spellEnd"/>
      <w:r w:rsidRPr="00772E7B">
        <w:rPr>
          <w:rFonts w:ascii="Times New Roman" w:eastAsia="Times New Roman" w:hAnsi="Times New Roman" w:cs="Times New Roman"/>
          <w:bCs/>
          <w:lang w:eastAsia="ru-RU"/>
        </w:rPr>
        <w:t xml:space="preserve">» увеличить со 150 </w:t>
      </w:r>
      <w:proofErr w:type="spellStart"/>
      <w:r w:rsidRPr="00772E7B">
        <w:rPr>
          <w:rFonts w:ascii="Times New Roman" w:eastAsia="Times New Roman" w:hAnsi="Times New Roman" w:cs="Times New Roman"/>
          <w:bCs/>
          <w:lang w:eastAsia="ru-RU"/>
        </w:rPr>
        <w:t>кв.м</w:t>
      </w:r>
      <w:proofErr w:type="spellEnd"/>
      <w:r w:rsidRPr="00772E7B">
        <w:rPr>
          <w:rFonts w:ascii="Times New Roman" w:eastAsia="Times New Roman" w:hAnsi="Times New Roman" w:cs="Times New Roman"/>
          <w:bCs/>
          <w:lang w:eastAsia="ru-RU"/>
        </w:rPr>
        <w:t xml:space="preserve"> до 600 кв.м</w:t>
      </w:r>
      <w:r w:rsidRPr="00772E7B">
        <w:rPr>
          <w:rFonts w:ascii="Times New Roman" w:eastAsia="Times New Roman" w:hAnsi="Times New Roman" w:cs="Times New Roman"/>
          <w:lang w:eastAsia="ru-RU"/>
        </w:rPr>
        <w:t>.</w:t>
      </w:r>
    </w:p>
    <w:p w14:paraId="5874C2F5" w14:textId="77777777" w:rsidR="00772E7B" w:rsidRPr="00772E7B" w:rsidRDefault="00772E7B" w:rsidP="00772E7B">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772E7B">
        <w:rPr>
          <w:rFonts w:ascii="Times New Roman" w:eastAsia="Arial Unicode MS" w:hAnsi="Times New Roman" w:cs="Times New Roman"/>
          <w:bCs/>
          <w:kern w:val="1"/>
          <w:lang w:eastAsia="ar-SA"/>
        </w:rPr>
        <w:tab/>
        <w:t xml:space="preserve">2. </w:t>
      </w:r>
      <w:r w:rsidRPr="00772E7B">
        <w:rPr>
          <w:rFonts w:ascii="Times New Roman" w:eastAsia="Arial Unicode MS" w:hAnsi="Times New Roman" w:cs="Times New Roman"/>
          <w:bCs/>
          <w:kern w:val="1"/>
        </w:rPr>
        <w:t xml:space="preserve">Информационные материалы к </w:t>
      </w:r>
      <w:r w:rsidRPr="00772E7B">
        <w:rPr>
          <w:rFonts w:ascii="Times New Roman" w:eastAsia="Arial Unicode MS" w:hAnsi="Times New Roman" w:cs="Times New Roman"/>
          <w:bCs/>
          <w:kern w:val="1"/>
          <w:lang w:eastAsia="ar-SA"/>
        </w:rPr>
        <w:t xml:space="preserve">Проекту решения </w:t>
      </w:r>
      <w:r w:rsidRPr="00772E7B">
        <w:rPr>
          <w:rFonts w:ascii="Times New Roman" w:eastAsia="Arial Unicode MS" w:hAnsi="Times New Roman" w:cs="Times New Roman"/>
          <w:bCs/>
          <w:kern w:val="1"/>
        </w:rPr>
        <w:t>включают в себя Проект решения.</w:t>
      </w:r>
    </w:p>
    <w:p w14:paraId="12681988"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772E7B">
        <w:rPr>
          <w:rFonts w:ascii="Times New Roman" w:eastAsia="Arial Unicode MS" w:hAnsi="Times New Roman" w:cs="Times New Roman"/>
          <w:bCs/>
          <w:kern w:val="1"/>
          <w:lang w:eastAsia="ar-SA"/>
        </w:rPr>
        <w:t xml:space="preserve">3. Срок проведения </w:t>
      </w:r>
      <w:bookmarkStart w:id="8" w:name="_Hlk48231150"/>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bookmarkEnd w:id="8"/>
      <w:r w:rsidRPr="00772E7B">
        <w:rPr>
          <w:rFonts w:ascii="Times New Roman" w:eastAsia="Arial Unicode MS" w:hAnsi="Times New Roman" w:cs="Times New Roman"/>
          <w:bCs/>
          <w:kern w:val="1"/>
          <w:lang w:eastAsia="ar-SA"/>
        </w:rPr>
        <w:t xml:space="preserve">по Проекту решения о внесении изменений в Правила составляет 20 дней – </w:t>
      </w:r>
      <w:r w:rsidRPr="00772E7B">
        <w:rPr>
          <w:rFonts w:ascii="Times New Roman" w:eastAsia="Arial Unicode MS" w:hAnsi="Times New Roman" w:cs="Times New Roman"/>
          <w:bCs/>
          <w:kern w:val="1"/>
          <w:lang w:eastAsia="ru-RU"/>
        </w:rPr>
        <w:t>с 07.09.2023 года до 26.09</w:t>
      </w:r>
      <w:r w:rsidRPr="00772E7B">
        <w:rPr>
          <w:rFonts w:ascii="Times New Roman" w:eastAsia="Arial Unicode MS" w:hAnsi="Times New Roman" w:cs="Times New Roman"/>
          <w:bCs/>
          <w:kern w:val="1"/>
          <w:lang w:eastAsia="ar-SA"/>
        </w:rPr>
        <w:t>.2023 года.</w:t>
      </w:r>
    </w:p>
    <w:p w14:paraId="3EA838CB"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772E7B">
        <w:rPr>
          <w:rFonts w:ascii="Times New Roman" w:eastAsia="Times New Roman" w:hAnsi="Times New Roman" w:cs="Times New Roman"/>
          <w:bCs/>
          <w:kern w:val="1"/>
          <w:lang w:eastAsia="ar-SA"/>
        </w:rPr>
        <w:t xml:space="preserve">4. </w:t>
      </w:r>
      <w:r w:rsidRPr="00772E7B">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6979B09" w14:textId="77777777" w:rsidR="00772E7B" w:rsidRPr="00772E7B" w:rsidRDefault="00772E7B" w:rsidP="00772E7B">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772E7B">
        <w:rPr>
          <w:rFonts w:ascii="Times New Roman" w:eastAsia="Arial Unicode MS" w:hAnsi="Times New Roman" w:cs="Times New Roman"/>
          <w:bCs/>
          <w:kern w:val="1"/>
          <w:lang w:eastAsia="ar-SA"/>
        </w:rPr>
        <w:t>5. Органом, уполномоченным на организацию и 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772E7B">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772E7B">
        <w:rPr>
          <w:rFonts w:ascii="Times New Roman" w:eastAsia="Times New Roman" w:hAnsi="Times New Roman" w:cs="Times New Roman"/>
          <w:bCs/>
          <w:kern w:val="1"/>
          <w:lang w:eastAsia="ar-SA"/>
        </w:rPr>
        <w:t xml:space="preserve">. </w:t>
      </w:r>
    </w:p>
    <w:p w14:paraId="11239990" w14:textId="77777777" w:rsidR="00772E7B" w:rsidRPr="00772E7B" w:rsidRDefault="00772E7B" w:rsidP="00772E7B">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772E7B">
        <w:rPr>
          <w:rFonts w:ascii="Times New Roman" w:eastAsia="Times New Roman" w:hAnsi="Times New Roman" w:cs="Times New Roman"/>
          <w:bCs/>
          <w:kern w:val="1"/>
          <w:lang w:eastAsia="ar-SA"/>
        </w:rPr>
        <w:t xml:space="preserve">6. </w:t>
      </w:r>
      <w:r w:rsidRPr="00772E7B">
        <w:rPr>
          <w:rFonts w:ascii="Times New Roman" w:eastAsia="Arial Unicode MS" w:hAnsi="Times New Roman" w:cs="Times New Roman"/>
          <w:bCs/>
          <w:kern w:val="1"/>
        </w:rPr>
        <w:t xml:space="preserve">Представление участниками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rPr>
        <w:t xml:space="preserve">предложений и замечаний по </w:t>
      </w:r>
      <w:r w:rsidRPr="00772E7B">
        <w:rPr>
          <w:rFonts w:ascii="Times New Roman" w:eastAsia="Arial Unicode MS" w:hAnsi="Times New Roman" w:cs="Times New Roman"/>
          <w:bCs/>
          <w:kern w:val="1"/>
          <w:lang w:eastAsia="ar-SA"/>
        </w:rPr>
        <w:t>Проекту решения</w:t>
      </w:r>
      <w:r w:rsidRPr="00772E7B">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772E7B">
        <w:rPr>
          <w:rFonts w:ascii="Times New Roman" w:eastAsia="Arial Unicode MS" w:hAnsi="Times New Roman" w:cs="Times New Roman"/>
          <w:bCs/>
          <w:kern w:val="1"/>
          <w:lang w:eastAsia="ar-SA"/>
        </w:rPr>
        <w:t>.</w:t>
      </w:r>
    </w:p>
    <w:p w14:paraId="1DC6F55E"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Times New Roman" w:hAnsi="Times New Roman" w:cs="Times New Roman"/>
          <w:bCs/>
          <w:kern w:val="1"/>
          <w:lang w:eastAsia="ar-SA"/>
        </w:rPr>
        <w:t xml:space="preserve">7. </w:t>
      </w:r>
      <w:r w:rsidRPr="00772E7B">
        <w:rPr>
          <w:rFonts w:ascii="Times New Roman" w:eastAsia="Arial Unicode MS" w:hAnsi="Times New Roman" w:cs="Times New Roman"/>
          <w:bCs/>
          <w:kern w:val="1"/>
        </w:rPr>
        <w:t xml:space="preserve">Место проведения экспозиции Проекта </w:t>
      </w:r>
      <w:r w:rsidRPr="00772E7B">
        <w:rPr>
          <w:rFonts w:ascii="Times New Roman" w:eastAsia="Arial Unicode MS" w:hAnsi="Times New Roman" w:cs="Times New Roman"/>
          <w:bCs/>
          <w:kern w:val="1"/>
          <w:lang w:eastAsia="ar-SA"/>
        </w:rPr>
        <w:t>решения</w:t>
      </w:r>
      <w:r w:rsidRPr="00772E7B">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772E7B">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772E7B">
        <w:rPr>
          <w:rFonts w:ascii="Times New Roman" w:eastAsia="Times New Roman" w:hAnsi="Times New Roman" w:cs="Times New Roman"/>
          <w:bCs/>
          <w:color w:val="333333"/>
          <w:kern w:val="1"/>
        </w:rPr>
        <w:t>.</w:t>
      </w:r>
      <w:r w:rsidRPr="00772E7B">
        <w:rPr>
          <w:rFonts w:ascii="Times New Roman" w:eastAsia="Arial Unicode MS" w:hAnsi="Times New Roman" w:cs="Times New Roman"/>
          <w:bCs/>
          <w:kern w:val="1"/>
        </w:rPr>
        <w:t xml:space="preserve"> </w:t>
      </w:r>
    </w:p>
    <w:p w14:paraId="74BFD8A2"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8. Датой открытия экспозиции считается дата размещения Проекта </w:t>
      </w:r>
      <w:r w:rsidRPr="00772E7B">
        <w:rPr>
          <w:rFonts w:ascii="Times New Roman" w:eastAsia="Arial Unicode MS" w:hAnsi="Times New Roman" w:cs="Times New Roman"/>
          <w:bCs/>
          <w:kern w:val="1"/>
          <w:lang w:eastAsia="ar-SA"/>
        </w:rPr>
        <w:t xml:space="preserve">решения </w:t>
      </w:r>
      <w:r w:rsidRPr="00772E7B">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7EE6B59C"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Экспозиция проводится в срок с 13.09.2023г до даты окончания </w:t>
      </w:r>
      <w:r w:rsidRPr="00772E7B">
        <w:rPr>
          <w:rFonts w:ascii="Times New Roman" w:eastAsia="Arial Unicode MS" w:hAnsi="Times New Roman" w:cs="Times New Roman"/>
          <w:bCs/>
          <w:kern w:val="1"/>
          <w:lang w:eastAsia="ar-SA"/>
        </w:rPr>
        <w:t>публичных слушаний 26.09.2023г</w:t>
      </w:r>
      <w:r w:rsidRPr="00772E7B">
        <w:rPr>
          <w:rFonts w:ascii="Times New Roman" w:eastAsia="Arial Unicode MS" w:hAnsi="Times New Roman" w:cs="Times New Roman"/>
          <w:bCs/>
          <w:kern w:val="1"/>
        </w:rPr>
        <w:t>. Посещение экспозиции возможно в рабочие дни с 10.00 до 16.00 часов.</w:t>
      </w:r>
    </w:p>
    <w:p w14:paraId="73D21E20" w14:textId="77777777" w:rsidR="00772E7B" w:rsidRPr="00772E7B" w:rsidRDefault="00772E7B" w:rsidP="00772E7B">
      <w:pPr>
        <w:spacing w:after="0" w:line="240" w:lineRule="auto"/>
        <w:ind w:firstLine="709"/>
        <w:jc w:val="both"/>
        <w:rPr>
          <w:rFonts w:ascii="Times New Roman" w:eastAsia="MS Mincho" w:hAnsi="Times New Roman" w:cs="Times New Roman"/>
          <w:lang w:eastAsia="ru-RU"/>
        </w:rPr>
      </w:pPr>
      <w:r w:rsidRPr="00772E7B">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5EDAA696" w14:textId="77777777" w:rsidR="00772E7B" w:rsidRPr="00772E7B" w:rsidRDefault="00772E7B" w:rsidP="00772E7B">
      <w:pPr>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772E7B">
        <w:rPr>
          <w:rFonts w:ascii="Times New Roman" w:eastAsia="Times New Roman" w:hAnsi="Times New Roman" w:cs="Times New Roman"/>
          <w:lang w:eastAsia="ru-RU"/>
        </w:rPr>
        <w:t xml:space="preserve">«13» сентября </w:t>
      </w:r>
      <w:bookmarkEnd w:id="9"/>
      <w:r w:rsidRPr="00772E7B">
        <w:rPr>
          <w:rFonts w:ascii="Times New Roman" w:eastAsia="Times New Roman" w:hAnsi="Times New Roman" w:cs="Times New Roman"/>
          <w:lang w:eastAsia="ru-RU"/>
        </w:rPr>
        <w:t xml:space="preserve">2023 </w:t>
      </w:r>
      <w:bookmarkEnd w:id="10"/>
      <w:r w:rsidRPr="00772E7B">
        <w:rPr>
          <w:rFonts w:ascii="Times New Roman" w:eastAsia="Times New Roman" w:hAnsi="Times New Roman" w:cs="Times New Roman"/>
          <w:lang w:eastAsia="ru-RU"/>
        </w:rPr>
        <w:t xml:space="preserve">года в </w:t>
      </w:r>
      <w:proofErr w:type="gramStart"/>
      <w:r w:rsidRPr="00772E7B">
        <w:rPr>
          <w:rFonts w:ascii="Times New Roman" w:eastAsia="Times New Roman" w:hAnsi="Times New Roman" w:cs="Times New Roman"/>
          <w:lang w:eastAsia="ru-RU"/>
        </w:rPr>
        <w:t>10.00  часов</w:t>
      </w:r>
      <w:proofErr w:type="gramEnd"/>
      <w:r w:rsidRPr="00772E7B">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0535B72A" w14:textId="77777777" w:rsidR="00772E7B" w:rsidRPr="00772E7B" w:rsidRDefault="00772E7B" w:rsidP="00772E7B">
      <w:pPr>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в деревне Дмитриевка «14» сентября 2023 года в 14.00 часов по адресу: Самарская область, Безенчукский район, деревня Дмитриевка, ул. Гражданская, д. 9;</w:t>
      </w:r>
    </w:p>
    <w:p w14:paraId="78C08498" w14:textId="77777777" w:rsidR="00772E7B" w:rsidRPr="00772E7B" w:rsidRDefault="00772E7B" w:rsidP="00772E7B">
      <w:pPr>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 xml:space="preserve">в поселке </w:t>
      </w:r>
      <w:proofErr w:type="spellStart"/>
      <w:r w:rsidRPr="00772E7B">
        <w:rPr>
          <w:rFonts w:ascii="Times New Roman" w:eastAsia="Times New Roman" w:hAnsi="Times New Roman" w:cs="Times New Roman"/>
          <w:lang w:eastAsia="ru-RU"/>
        </w:rPr>
        <w:t>Новооренбургский</w:t>
      </w:r>
      <w:proofErr w:type="spellEnd"/>
      <w:r w:rsidRPr="00772E7B">
        <w:rPr>
          <w:rFonts w:ascii="Times New Roman" w:eastAsia="Times New Roman" w:hAnsi="Times New Roman" w:cs="Times New Roman"/>
          <w:lang w:eastAsia="ru-RU"/>
        </w:rPr>
        <w:t xml:space="preserve"> «15» сентября 2023 года в </w:t>
      </w:r>
      <w:proofErr w:type="gramStart"/>
      <w:r w:rsidRPr="00772E7B">
        <w:rPr>
          <w:rFonts w:ascii="Times New Roman" w:eastAsia="Times New Roman" w:hAnsi="Times New Roman" w:cs="Times New Roman"/>
          <w:lang w:eastAsia="ru-RU"/>
        </w:rPr>
        <w:t>10.00  часов</w:t>
      </w:r>
      <w:proofErr w:type="gramEnd"/>
      <w:r w:rsidRPr="00772E7B">
        <w:rPr>
          <w:rFonts w:ascii="Times New Roman" w:eastAsia="Times New Roman" w:hAnsi="Times New Roman" w:cs="Times New Roman"/>
          <w:i/>
          <w:lang w:eastAsia="ru-RU"/>
        </w:rPr>
        <w:t xml:space="preserve"> </w:t>
      </w:r>
      <w:r w:rsidRPr="00772E7B">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772E7B">
        <w:rPr>
          <w:rFonts w:ascii="Times New Roman" w:eastAsia="Times New Roman" w:hAnsi="Times New Roman" w:cs="Times New Roman"/>
          <w:lang w:eastAsia="ru-RU"/>
        </w:rPr>
        <w:t>Новооренбургский</w:t>
      </w:r>
      <w:proofErr w:type="spellEnd"/>
      <w:r w:rsidRPr="00772E7B">
        <w:rPr>
          <w:rFonts w:ascii="Times New Roman" w:eastAsia="Times New Roman" w:hAnsi="Times New Roman" w:cs="Times New Roman"/>
          <w:lang w:eastAsia="ru-RU"/>
        </w:rPr>
        <w:t>, ул. Оренбургская, д. 22;</w:t>
      </w:r>
    </w:p>
    <w:p w14:paraId="0CABC038" w14:textId="77777777" w:rsidR="00772E7B" w:rsidRPr="00772E7B" w:rsidRDefault="00772E7B" w:rsidP="00772E7B">
      <w:pPr>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 xml:space="preserve">в поселке Сосновка «18» сентября 2023 года в </w:t>
      </w:r>
      <w:proofErr w:type="gramStart"/>
      <w:r w:rsidRPr="00772E7B">
        <w:rPr>
          <w:rFonts w:ascii="Times New Roman" w:eastAsia="Times New Roman" w:hAnsi="Times New Roman" w:cs="Times New Roman"/>
          <w:lang w:eastAsia="ru-RU"/>
        </w:rPr>
        <w:t>14.00  часов</w:t>
      </w:r>
      <w:proofErr w:type="gramEnd"/>
      <w:r w:rsidRPr="00772E7B">
        <w:rPr>
          <w:rFonts w:ascii="Times New Roman" w:eastAsia="Times New Roman" w:hAnsi="Times New Roman" w:cs="Times New Roman"/>
          <w:i/>
          <w:lang w:eastAsia="ru-RU"/>
        </w:rPr>
        <w:t xml:space="preserve"> </w:t>
      </w:r>
      <w:r w:rsidRPr="00772E7B">
        <w:rPr>
          <w:rFonts w:ascii="Times New Roman" w:eastAsia="Times New Roman" w:hAnsi="Times New Roman" w:cs="Times New Roman"/>
          <w:lang w:eastAsia="ru-RU"/>
        </w:rPr>
        <w:t xml:space="preserve">по адресу: </w:t>
      </w:r>
      <w:bookmarkStart w:id="11" w:name="_Hlk11661306"/>
      <w:r w:rsidRPr="00772E7B">
        <w:rPr>
          <w:rFonts w:ascii="Times New Roman" w:eastAsia="Times New Roman" w:hAnsi="Times New Roman" w:cs="Times New Roman"/>
          <w:lang w:eastAsia="ru-RU"/>
        </w:rPr>
        <w:t xml:space="preserve">Самарская область, Безенчукский район, поселок Сосновка, </w:t>
      </w:r>
      <w:bookmarkEnd w:id="11"/>
      <w:r w:rsidRPr="00772E7B">
        <w:rPr>
          <w:rFonts w:ascii="Times New Roman" w:eastAsia="Times New Roman" w:hAnsi="Times New Roman" w:cs="Times New Roman"/>
          <w:lang w:eastAsia="ru-RU"/>
        </w:rPr>
        <w:t>д. 13;</w:t>
      </w:r>
    </w:p>
    <w:p w14:paraId="33F9E7B5" w14:textId="77777777" w:rsidR="00772E7B" w:rsidRPr="00772E7B" w:rsidRDefault="00772E7B" w:rsidP="00772E7B">
      <w:pPr>
        <w:spacing w:after="0" w:line="240" w:lineRule="auto"/>
        <w:ind w:firstLine="709"/>
        <w:jc w:val="both"/>
        <w:rPr>
          <w:rFonts w:ascii="Times New Roman" w:eastAsia="Times New Roman" w:hAnsi="Times New Roman" w:cs="Times New Roman"/>
          <w:lang w:eastAsia="ru-RU"/>
        </w:rPr>
      </w:pPr>
      <w:bookmarkStart w:id="12" w:name="_Hlk10542511"/>
      <w:r w:rsidRPr="00772E7B">
        <w:rPr>
          <w:rFonts w:ascii="Times New Roman" w:eastAsia="Times New Roman" w:hAnsi="Times New Roman" w:cs="Times New Roman"/>
          <w:lang w:eastAsia="ru-RU"/>
        </w:rPr>
        <w:t xml:space="preserve">на железнодорожном разъезде Восток «19» сентября 2023 года в </w:t>
      </w:r>
      <w:proofErr w:type="gramStart"/>
      <w:r w:rsidRPr="00772E7B">
        <w:rPr>
          <w:rFonts w:ascii="Times New Roman" w:eastAsia="Times New Roman" w:hAnsi="Times New Roman" w:cs="Times New Roman"/>
          <w:lang w:eastAsia="ru-RU"/>
        </w:rPr>
        <w:t>10.00  часов</w:t>
      </w:r>
      <w:proofErr w:type="gramEnd"/>
      <w:r w:rsidRPr="00772E7B">
        <w:rPr>
          <w:rFonts w:ascii="Times New Roman" w:eastAsia="Times New Roman" w:hAnsi="Times New Roman" w:cs="Times New Roman"/>
          <w:i/>
          <w:lang w:eastAsia="ru-RU"/>
        </w:rPr>
        <w:t xml:space="preserve"> </w:t>
      </w:r>
      <w:r w:rsidRPr="00772E7B">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2"/>
    <w:p w14:paraId="153AC98C"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772E7B">
        <w:rPr>
          <w:rFonts w:ascii="Times New Roman" w:eastAsia="Arial Unicode MS" w:hAnsi="Times New Roman" w:cs="Times New Roman"/>
          <w:bCs/>
          <w:kern w:val="1"/>
          <w:lang w:eastAsia="ar-SA"/>
        </w:rPr>
        <w:t xml:space="preserve">Проекту решения </w:t>
      </w:r>
      <w:r w:rsidRPr="00772E7B">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0B52BB95"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11. Замечания и предложения участниками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rPr>
        <w:t xml:space="preserve">могут быть внесены: </w:t>
      </w:r>
    </w:p>
    <w:p w14:paraId="7FF2EDAF"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2595595F"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2) в письменной форме в адрес организатора </w:t>
      </w:r>
      <w:r w:rsidRPr="00772E7B">
        <w:rPr>
          <w:rFonts w:ascii="Times New Roman" w:eastAsia="Arial Unicode MS" w:hAnsi="Times New Roman" w:cs="Times New Roman"/>
          <w:bCs/>
          <w:kern w:val="1"/>
          <w:lang w:eastAsia="ar-SA"/>
        </w:rPr>
        <w:t>публичных слушаний</w:t>
      </w:r>
      <w:r w:rsidRPr="00772E7B">
        <w:rPr>
          <w:rFonts w:ascii="Times New Roman" w:eastAsia="Arial Unicode MS" w:hAnsi="Times New Roman" w:cs="Times New Roman"/>
          <w:bCs/>
          <w:kern w:val="1"/>
        </w:rPr>
        <w:t xml:space="preserve">; </w:t>
      </w:r>
    </w:p>
    <w:p w14:paraId="6D9262A8"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23DFBC5F"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12. Прием замечаний и предложений от участников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rPr>
        <w:t xml:space="preserve">по </w:t>
      </w:r>
      <w:r w:rsidRPr="00772E7B">
        <w:rPr>
          <w:rFonts w:ascii="Times New Roman" w:eastAsia="Arial Unicode MS" w:hAnsi="Times New Roman" w:cs="Times New Roman"/>
          <w:bCs/>
          <w:kern w:val="1"/>
          <w:lang w:eastAsia="ar-SA"/>
        </w:rPr>
        <w:t xml:space="preserve">Проекту решения </w:t>
      </w:r>
      <w:r w:rsidRPr="00772E7B">
        <w:rPr>
          <w:rFonts w:ascii="Times New Roman" w:eastAsia="Arial Unicode MS" w:hAnsi="Times New Roman" w:cs="Times New Roman"/>
          <w:bCs/>
          <w:kern w:val="1"/>
        </w:rPr>
        <w:t>осуществляется в срок с 13.09.2023г до 19.09.2023 года.</w:t>
      </w:r>
    </w:p>
    <w:p w14:paraId="594A4D5F"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772E7B">
        <w:rPr>
          <w:rFonts w:ascii="Times New Roman" w:eastAsia="Times New Roman" w:hAnsi="Times New Roman" w:cs="Times New Roman"/>
          <w:lang w:eastAsia="ru-RU"/>
        </w:rPr>
        <w:t>В.Н.Гурова</w:t>
      </w:r>
      <w:proofErr w:type="spellEnd"/>
      <w:r w:rsidRPr="00772E7B">
        <w:rPr>
          <w:rFonts w:ascii="Times New Roman" w:eastAsia="Times New Roman" w:hAnsi="Times New Roman" w:cs="Times New Roman"/>
          <w:i/>
          <w:lang w:eastAsia="ru-RU"/>
        </w:rPr>
        <w:t>.</w:t>
      </w:r>
    </w:p>
    <w:p w14:paraId="12870C95"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14. Назначить лицом, ответственным за ведение протокола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Arial Unicode MS" w:hAnsi="Times New Roman" w:cs="Times New Roman"/>
          <w:bCs/>
          <w:kern w:val="1"/>
        </w:rPr>
        <w:t xml:space="preserve">по </w:t>
      </w:r>
      <w:r w:rsidRPr="00772E7B">
        <w:rPr>
          <w:rFonts w:ascii="Times New Roman" w:eastAsia="Arial Unicode MS" w:hAnsi="Times New Roman" w:cs="Times New Roman"/>
          <w:bCs/>
          <w:kern w:val="1"/>
          <w:lang w:eastAsia="ar-SA"/>
        </w:rPr>
        <w:t xml:space="preserve">Проекту решения, </w:t>
      </w:r>
      <w:r w:rsidRPr="00772E7B">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772E7B">
        <w:rPr>
          <w:rFonts w:ascii="Times New Roman" w:eastAsia="Times New Roman" w:hAnsi="Times New Roman" w:cs="Times New Roman"/>
          <w:lang w:eastAsia="ru-RU"/>
        </w:rPr>
        <w:t>И.Н.Левина</w:t>
      </w:r>
      <w:proofErr w:type="spellEnd"/>
      <w:r w:rsidRPr="00772E7B">
        <w:rPr>
          <w:rFonts w:ascii="Times New Roman" w:eastAsia="Arial Unicode MS" w:hAnsi="Times New Roman" w:cs="Times New Roman"/>
          <w:bCs/>
          <w:kern w:val="1"/>
        </w:rPr>
        <w:t>.</w:t>
      </w:r>
    </w:p>
    <w:p w14:paraId="61FA6627"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u w:color="FFFFFF"/>
        </w:rPr>
      </w:pPr>
      <w:r w:rsidRPr="00772E7B">
        <w:rPr>
          <w:rFonts w:ascii="Times New Roman" w:eastAsia="Times New Roman" w:hAnsi="Times New Roman" w:cs="Times New Roman"/>
          <w:bCs/>
          <w:kern w:val="1"/>
          <w:lang w:eastAsia="ar-SA"/>
        </w:rPr>
        <w:t xml:space="preserve">15. </w:t>
      </w:r>
      <w:r w:rsidRPr="00772E7B">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772E7B">
        <w:rPr>
          <w:rFonts w:ascii="Times New Roman" w:eastAsia="Arial Unicode MS" w:hAnsi="Times New Roman" w:cs="Times New Roman"/>
          <w:bCs/>
          <w:kern w:val="1"/>
          <w:lang w:eastAsia="ar-SA"/>
        </w:rPr>
        <w:t xml:space="preserve">Проектом решения </w:t>
      </w:r>
      <w:r w:rsidRPr="00772E7B">
        <w:rPr>
          <w:rFonts w:ascii="Times New Roman" w:eastAsia="Arial Unicode MS" w:hAnsi="Times New Roman" w:cs="Times New Roman"/>
          <w:bCs/>
          <w:kern w:val="1"/>
          <w:u w:color="FFFFFF"/>
        </w:rPr>
        <w:t>обеспечить:</w:t>
      </w:r>
    </w:p>
    <w:p w14:paraId="5E2DBE95"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официальное опубликование Проекта решения в газете «</w:t>
      </w:r>
      <w:r w:rsidRPr="00772E7B">
        <w:rPr>
          <w:rFonts w:ascii="Times New Roman" w:eastAsia="Arial Unicode MS" w:hAnsi="Times New Roman" w:cs="Times New Roman"/>
          <w:bCs/>
          <w:noProof/>
          <w:kern w:val="1"/>
        </w:rPr>
        <w:t>Вестник городского поселения Безенчук</w:t>
      </w:r>
      <w:r w:rsidRPr="00772E7B">
        <w:rPr>
          <w:rFonts w:ascii="Times New Roman" w:eastAsia="Arial Unicode MS" w:hAnsi="Times New Roman" w:cs="Times New Roman"/>
          <w:bCs/>
          <w:kern w:val="1"/>
        </w:rPr>
        <w:t>»;</w:t>
      </w:r>
    </w:p>
    <w:p w14:paraId="1BF540DC"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размещение Проекта </w:t>
      </w:r>
      <w:r w:rsidRPr="00772E7B">
        <w:rPr>
          <w:rFonts w:ascii="Times New Roman" w:eastAsia="Arial Unicode MS" w:hAnsi="Times New Roman" w:cs="Times New Roman"/>
          <w:bCs/>
          <w:kern w:val="1"/>
          <w:lang w:eastAsia="ar-SA"/>
        </w:rPr>
        <w:t xml:space="preserve">решения </w:t>
      </w:r>
      <w:r w:rsidRPr="00772E7B">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2AC5EC86" w14:textId="77777777" w:rsidR="00772E7B" w:rsidRPr="00772E7B" w:rsidRDefault="00772E7B" w:rsidP="00772E7B">
      <w:pPr>
        <w:widowControl w:val="0"/>
        <w:suppressAutoHyphens/>
        <w:spacing w:after="0" w:line="240" w:lineRule="auto"/>
        <w:ind w:firstLine="709"/>
        <w:jc w:val="both"/>
        <w:rPr>
          <w:rFonts w:ascii="Times New Roman" w:eastAsia="Arial Unicode MS" w:hAnsi="Times New Roman" w:cs="Times New Roman"/>
          <w:bCs/>
          <w:kern w:val="1"/>
        </w:rPr>
      </w:pPr>
      <w:r w:rsidRPr="00772E7B">
        <w:rPr>
          <w:rFonts w:ascii="Times New Roman" w:eastAsia="Arial Unicode MS" w:hAnsi="Times New Roman" w:cs="Times New Roman"/>
          <w:bCs/>
          <w:kern w:val="1"/>
        </w:rPr>
        <w:t xml:space="preserve">беспрепятственный доступ к ознакомлению с </w:t>
      </w:r>
      <w:r w:rsidRPr="00772E7B">
        <w:rPr>
          <w:rFonts w:ascii="Times New Roman" w:eastAsia="Arial Unicode MS" w:hAnsi="Times New Roman" w:cs="Times New Roman"/>
          <w:bCs/>
          <w:kern w:val="1"/>
          <w:lang w:eastAsia="ar-SA"/>
        </w:rPr>
        <w:t xml:space="preserve">Проектом решения </w:t>
      </w:r>
      <w:r w:rsidRPr="00772E7B">
        <w:rPr>
          <w:rFonts w:ascii="Times New Roman" w:eastAsia="Arial Unicode MS" w:hAnsi="Times New Roman" w:cs="Times New Roman"/>
          <w:bCs/>
          <w:kern w:val="1"/>
        </w:rPr>
        <w:t xml:space="preserve">в здании Администрации поселения (в </w:t>
      </w:r>
      <w:r w:rsidRPr="00772E7B">
        <w:rPr>
          <w:rFonts w:ascii="Times New Roman" w:eastAsia="Arial Unicode MS" w:hAnsi="Times New Roman" w:cs="Times New Roman"/>
          <w:bCs/>
          <w:kern w:val="1"/>
        </w:rPr>
        <w:lastRenderedPageBreak/>
        <w:t>соответствии с режимом работы Администрации поселения).</w:t>
      </w:r>
    </w:p>
    <w:p w14:paraId="060F97CA" w14:textId="77777777" w:rsidR="00772E7B" w:rsidRPr="00772E7B" w:rsidRDefault="00772E7B" w:rsidP="00772E7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72E7B">
        <w:rPr>
          <w:rFonts w:ascii="Times New Roman" w:eastAsia="Times New Roman" w:hAnsi="Times New Roman" w:cs="Times New Roman"/>
          <w:bCs/>
          <w:lang w:eastAsia="ar-SA"/>
        </w:rPr>
        <w:t xml:space="preserve">16. </w:t>
      </w:r>
      <w:r w:rsidRPr="00772E7B">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lang w:eastAsia="ru-RU"/>
        </w:rPr>
        <w:t xml:space="preserve">, а также дата окончания </w:t>
      </w:r>
      <w:r w:rsidRPr="00772E7B">
        <w:rPr>
          <w:rFonts w:ascii="Times New Roman" w:eastAsia="Arial Unicode MS" w:hAnsi="Times New Roman" w:cs="Times New Roman"/>
          <w:bCs/>
          <w:kern w:val="1"/>
          <w:lang w:eastAsia="ar-SA"/>
        </w:rPr>
        <w:t>публичных слушаний</w:t>
      </w:r>
      <w:r w:rsidRPr="00772E7B">
        <w:rPr>
          <w:rFonts w:ascii="Times New Roman" w:eastAsia="Times New Roman" w:hAnsi="Times New Roman" w:cs="Times New Roman"/>
          <w:bCs/>
          <w:kern w:val="1"/>
          <w:lang w:eastAsia="ar-SA"/>
        </w:rPr>
        <w:t xml:space="preserve"> </w:t>
      </w:r>
      <w:r w:rsidRPr="00772E7B">
        <w:rPr>
          <w:rFonts w:ascii="Times New Roman" w:eastAsia="Times New Roman" w:hAnsi="Times New Roman" w:cs="Times New Roman"/>
          <w:bCs/>
          <w:lang w:eastAsia="ru-RU"/>
        </w:rPr>
        <w:t>переносятся на соответствующее количество дней.</w:t>
      </w:r>
    </w:p>
    <w:p w14:paraId="1F3EE252" w14:textId="77777777" w:rsidR="00772E7B" w:rsidRPr="00772E7B" w:rsidRDefault="00772E7B" w:rsidP="00772E7B">
      <w:pPr>
        <w:tabs>
          <w:tab w:val="left" w:pos="284"/>
        </w:tabs>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4A7D37A2" w14:textId="77777777" w:rsidR="00772E7B" w:rsidRPr="00772E7B" w:rsidRDefault="00772E7B" w:rsidP="00772E7B">
      <w:pPr>
        <w:tabs>
          <w:tab w:val="left" w:pos="284"/>
        </w:tabs>
        <w:spacing w:after="0" w:line="240" w:lineRule="auto"/>
        <w:ind w:firstLine="709"/>
        <w:jc w:val="both"/>
        <w:rPr>
          <w:rFonts w:ascii="Times New Roman" w:eastAsia="Times New Roman" w:hAnsi="Times New Roman" w:cs="Times New Roman"/>
          <w:lang w:eastAsia="ru-RU"/>
        </w:rPr>
      </w:pPr>
      <w:r w:rsidRPr="00772E7B">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40CC2582" w14:textId="77777777" w:rsidR="00772E7B" w:rsidRPr="00772E7B" w:rsidRDefault="00772E7B" w:rsidP="00772E7B">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772E7B">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6018D41F" w14:textId="5BF50AAC" w:rsidR="00DB4F18" w:rsidRPr="00D116F3" w:rsidRDefault="00DB4F18" w:rsidP="00772E7B">
      <w:pPr>
        <w:tabs>
          <w:tab w:val="left" w:pos="1701"/>
          <w:tab w:val="left" w:pos="9356"/>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Глав</w:t>
      </w:r>
      <w:r w:rsidR="00F0257E" w:rsidRPr="00D116F3">
        <w:rPr>
          <w:rFonts w:ascii="Times New Roman" w:hAnsi="Times New Roman" w:cs="Times New Roman"/>
          <w:lang w:eastAsia="ru-RU"/>
        </w:rPr>
        <w:t>а</w:t>
      </w:r>
      <w:r w:rsidRPr="00D116F3">
        <w:rPr>
          <w:rFonts w:ascii="Times New Roman" w:hAnsi="Times New Roman" w:cs="Times New Roman"/>
          <w:lang w:eastAsia="ru-RU"/>
        </w:rPr>
        <w:t xml:space="preserve"> городского поселения Безенчук</w:t>
      </w:r>
      <w:r w:rsidR="00772E7B">
        <w:rPr>
          <w:rFonts w:ascii="Times New Roman" w:hAnsi="Times New Roman" w:cs="Times New Roman"/>
          <w:lang w:eastAsia="ru-RU"/>
        </w:rPr>
        <w:t xml:space="preserve">      </w:t>
      </w:r>
      <w:r w:rsidRPr="00D116F3">
        <w:rPr>
          <w:rFonts w:ascii="Times New Roman" w:hAnsi="Times New Roman" w:cs="Times New Roman"/>
          <w:lang w:eastAsia="ru-RU"/>
        </w:rPr>
        <w:t xml:space="preserve">                 </w:t>
      </w:r>
      <w:proofErr w:type="spellStart"/>
      <w:r w:rsidR="00F0257E" w:rsidRPr="00D116F3">
        <w:rPr>
          <w:rFonts w:ascii="Times New Roman" w:hAnsi="Times New Roman" w:cs="Times New Roman"/>
          <w:lang w:eastAsia="ru-RU"/>
        </w:rPr>
        <w:t>В.Н.Гуров</w:t>
      </w:r>
      <w:proofErr w:type="spellEnd"/>
    </w:p>
    <w:p w14:paraId="2EA45B0B" w14:textId="77777777" w:rsidR="007E7B57" w:rsidRPr="00111B10" w:rsidRDefault="007E7B57" w:rsidP="007E7B57">
      <w:pPr>
        <w:pStyle w:val="14"/>
        <w:ind w:firstLine="0"/>
        <w:jc w:val="right"/>
        <w:rPr>
          <w:rFonts w:eastAsia="Calibri"/>
          <w:sz w:val="20"/>
        </w:rPr>
      </w:pPr>
      <w:r w:rsidRPr="00111B10">
        <w:rPr>
          <w:rFonts w:eastAsia="Calibri"/>
          <w:sz w:val="20"/>
        </w:rPr>
        <w:t xml:space="preserve">Приложение № 1 </w:t>
      </w:r>
    </w:p>
    <w:p w14:paraId="72458564" w14:textId="2A38DA96" w:rsidR="007E7B57" w:rsidRPr="00111B10" w:rsidRDefault="007E7B57" w:rsidP="007E7B57">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701B49B5" w14:textId="77777777" w:rsidR="007E7B57" w:rsidRPr="00442358" w:rsidRDefault="007E7B57" w:rsidP="007E7B57">
      <w:pPr>
        <w:spacing w:after="0" w:line="240" w:lineRule="auto"/>
        <w:ind w:left="3540" w:firstLine="708"/>
        <w:jc w:val="right"/>
        <w:rPr>
          <w:rFonts w:ascii="Times New Roman" w:eastAsia="Calibri" w:hAnsi="Times New Roman" w:cs="Times New Roman"/>
          <w:sz w:val="20"/>
          <w:szCs w:val="20"/>
          <w:lang w:eastAsia="ru-RU"/>
        </w:rPr>
      </w:pPr>
      <w:r w:rsidRPr="00442358">
        <w:rPr>
          <w:rFonts w:ascii="Times New Roman" w:eastAsia="Calibri" w:hAnsi="Times New Roman" w:cs="Times New Roman"/>
          <w:sz w:val="20"/>
          <w:szCs w:val="20"/>
          <w:lang w:eastAsia="ru-RU"/>
        </w:rPr>
        <w:t xml:space="preserve">городского поселения Безенчук </w:t>
      </w:r>
    </w:p>
    <w:p w14:paraId="61E792AC" w14:textId="6FB7A45E" w:rsidR="007E7B57" w:rsidRPr="00442358" w:rsidRDefault="007E7B57" w:rsidP="007E7B57">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442358">
        <w:rPr>
          <w:rFonts w:ascii="Times New Roman" w:eastAsia="Calibri" w:hAnsi="Times New Roman" w:cs="Times New Roman"/>
          <w:sz w:val="20"/>
          <w:szCs w:val="20"/>
          <w:lang w:eastAsia="ru-RU"/>
        </w:rPr>
        <w:t xml:space="preserve">                                                                    от 0</w:t>
      </w:r>
      <w:r w:rsidR="00772E7B">
        <w:rPr>
          <w:rFonts w:ascii="Times New Roman" w:eastAsia="Calibri" w:hAnsi="Times New Roman" w:cs="Times New Roman"/>
          <w:sz w:val="20"/>
          <w:szCs w:val="20"/>
          <w:lang w:eastAsia="ru-RU"/>
        </w:rPr>
        <w:t>7</w:t>
      </w:r>
      <w:r w:rsidRPr="00442358">
        <w:rPr>
          <w:rFonts w:ascii="Times New Roman" w:eastAsia="Calibri" w:hAnsi="Times New Roman" w:cs="Times New Roman"/>
          <w:sz w:val="20"/>
          <w:szCs w:val="20"/>
          <w:lang w:eastAsia="ru-RU"/>
        </w:rPr>
        <w:t>.0</w:t>
      </w:r>
      <w:r>
        <w:rPr>
          <w:rFonts w:ascii="Times New Roman" w:eastAsia="Calibri" w:hAnsi="Times New Roman" w:cs="Times New Roman"/>
          <w:sz w:val="20"/>
          <w:szCs w:val="20"/>
          <w:lang w:eastAsia="ru-RU"/>
        </w:rPr>
        <w:t>9</w:t>
      </w:r>
      <w:r w:rsidRPr="00442358">
        <w:rPr>
          <w:rFonts w:ascii="Times New Roman" w:eastAsia="Calibri" w:hAnsi="Times New Roman" w:cs="Times New Roman"/>
          <w:sz w:val="20"/>
          <w:szCs w:val="20"/>
          <w:lang w:eastAsia="ru-RU"/>
        </w:rPr>
        <w:t>.2023г. № 3</w:t>
      </w:r>
      <w:r w:rsidR="00772E7B">
        <w:rPr>
          <w:rFonts w:ascii="Times New Roman" w:eastAsia="Calibri" w:hAnsi="Times New Roman" w:cs="Times New Roman"/>
          <w:sz w:val="20"/>
          <w:szCs w:val="20"/>
          <w:lang w:eastAsia="ru-RU"/>
        </w:rPr>
        <w:t>82</w:t>
      </w:r>
    </w:p>
    <w:p w14:paraId="060BF423" w14:textId="77777777" w:rsidR="00E86884" w:rsidRPr="00D116F3" w:rsidRDefault="00E86884" w:rsidP="00F0257E">
      <w:pPr>
        <w:spacing w:after="0" w:line="240" w:lineRule="auto"/>
        <w:jc w:val="both"/>
        <w:rPr>
          <w:rFonts w:ascii="Times New Roman" w:hAnsi="Times New Roman" w:cs="Times New Roman"/>
          <w:sz w:val="8"/>
          <w:szCs w:val="8"/>
          <w:lang w:eastAsia="ru-RU"/>
        </w:rPr>
      </w:pPr>
    </w:p>
    <w:bookmarkEnd w:id="3"/>
    <w:bookmarkEnd w:id="4"/>
    <w:bookmarkEnd w:id="5"/>
    <w:p w14:paraId="0A08A469" w14:textId="77777777" w:rsidR="00AC64B3" w:rsidRPr="00AC64B3" w:rsidRDefault="00AC64B3" w:rsidP="00AC64B3">
      <w:pPr>
        <w:spacing w:after="0" w:line="240" w:lineRule="auto"/>
        <w:jc w:val="center"/>
        <w:outlineLvl w:val="0"/>
        <w:rPr>
          <w:rFonts w:ascii="Times New Roman" w:eastAsia="Times New Roman" w:hAnsi="Times New Roman" w:cs="Times New Roman"/>
          <w:bCs/>
          <w:caps/>
          <w:lang w:eastAsia="ru-RU"/>
        </w:rPr>
      </w:pPr>
      <w:r w:rsidRPr="00AC64B3">
        <w:rPr>
          <w:rFonts w:ascii="Times New Roman" w:eastAsia="Times New Roman" w:hAnsi="Times New Roman" w:cs="Times New Roman"/>
          <w:bCs/>
          <w:caps/>
          <w:lang w:eastAsia="ru-RU"/>
        </w:rPr>
        <w:t xml:space="preserve">Собрание представителей городского поселения безенчук </w:t>
      </w:r>
      <w:r w:rsidRPr="00AC64B3">
        <w:rPr>
          <w:rFonts w:ascii="Times New Roman" w:eastAsia="Times New Roman" w:hAnsi="Times New Roman" w:cs="Times New Roman"/>
          <w:bCs/>
          <w:caps/>
          <w:lang w:eastAsia="ru-RU"/>
        </w:rPr>
        <w:br/>
        <w:t>муниципального района Безенчукский</w:t>
      </w:r>
    </w:p>
    <w:p w14:paraId="0898093E" w14:textId="77777777" w:rsidR="00AC64B3" w:rsidRPr="00AC64B3" w:rsidRDefault="00AC64B3" w:rsidP="00AC64B3">
      <w:pPr>
        <w:spacing w:after="0" w:line="240" w:lineRule="auto"/>
        <w:jc w:val="center"/>
        <w:outlineLvl w:val="0"/>
        <w:rPr>
          <w:rFonts w:ascii="Times New Roman" w:eastAsia="Times New Roman" w:hAnsi="Times New Roman" w:cs="Times New Roman"/>
          <w:bCs/>
          <w:caps/>
          <w:lang w:eastAsia="ru-RU"/>
        </w:rPr>
      </w:pPr>
      <w:r w:rsidRPr="00AC64B3">
        <w:rPr>
          <w:rFonts w:ascii="Times New Roman" w:eastAsia="Times New Roman" w:hAnsi="Times New Roman" w:cs="Times New Roman"/>
          <w:bCs/>
          <w:caps/>
          <w:lang w:eastAsia="ru-RU"/>
        </w:rPr>
        <w:t>Самарской области</w:t>
      </w:r>
    </w:p>
    <w:p w14:paraId="2B6204EA" w14:textId="0152F3F0" w:rsidR="00AC64B3" w:rsidRPr="00AC64B3" w:rsidRDefault="00AC64B3" w:rsidP="00AC64B3">
      <w:pPr>
        <w:spacing w:after="0" w:line="240" w:lineRule="auto"/>
        <w:jc w:val="center"/>
        <w:outlineLvl w:val="0"/>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РЕШЕНИЕ</w:t>
      </w:r>
      <w:r w:rsidRPr="00AC64B3">
        <w:rPr>
          <w:rFonts w:ascii="Times New Roman" w:eastAsia="Times New Roman" w:hAnsi="Times New Roman" w:cs="Times New Roman"/>
          <w:bCs/>
          <w:caps/>
          <w:lang w:eastAsia="ru-RU"/>
        </w:rPr>
        <w:t xml:space="preserve"> (</w:t>
      </w:r>
      <w:proofErr w:type="gramStart"/>
      <w:r w:rsidRPr="00AC64B3">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AC64B3">
        <w:rPr>
          <w:rFonts w:ascii="Times New Roman" w:eastAsia="Times New Roman" w:hAnsi="Times New Roman" w:cs="Times New Roman"/>
          <w:lang w:eastAsia="ru-RU"/>
        </w:rPr>
        <w:t>от __________________ № ________</w:t>
      </w:r>
    </w:p>
    <w:p w14:paraId="7FCA8D0E" w14:textId="77777777" w:rsidR="00AC64B3" w:rsidRPr="00AC64B3" w:rsidRDefault="00AC64B3" w:rsidP="00AC64B3">
      <w:pPr>
        <w:spacing w:after="0" w:line="240" w:lineRule="auto"/>
        <w:jc w:val="center"/>
        <w:outlineLvl w:val="0"/>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AC64B3">
        <w:rPr>
          <w:rFonts w:ascii="Times New Roman" w:eastAsia="Times New Roman" w:hAnsi="Times New Roman" w:cs="Times New Roman"/>
          <w:bCs/>
          <w:lang w:eastAsia="ru-RU"/>
        </w:rPr>
        <w:t xml:space="preserve"> от 12.12.2013г № 4/52</w:t>
      </w:r>
    </w:p>
    <w:p w14:paraId="3EEA83F6" w14:textId="77777777" w:rsidR="00AC64B3" w:rsidRPr="00AC64B3" w:rsidRDefault="00AC64B3" w:rsidP="00AC64B3">
      <w:pPr>
        <w:spacing w:after="0" w:line="240" w:lineRule="auto"/>
        <w:ind w:firstLine="709"/>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AC64B3" w:rsidDel="00D70CBE">
        <w:rPr>
          <w:rFonts w:ascii="Times New Roman" w:eastAsia="Times New Roman" w:hAnsi="Times New Roman" w:cs="Times New Roman"/>
          <w:lang w:eastAsia="ru-RU"/>
        </w:rPr>
        <w:t xml:space="preserve"> </w:t>
      </w:r>
      <w:r w:rsidRPr="00AC64B3">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0A515C5" w14:textId="77777777" w:rsidR="00AC64B3" w:rsidRPr="00AC64B3" w:rsidRDefault="00AC64B3" w:rsidP="00AC64B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РЕШИЛО:</w:t>
      </w:r>
    </w:p>
    <w:p w14:paraId="6AA64D6B" w14:textId="77777777" w:rsidR="00AC64B3" w:rsidRPr="00AC64B3" w:rsidRDefault="00AC64B3" w:rsidP="00AC64B3">
      <w:pPr>
        <w:spacing w:after="0" w:line="240" w:lineRule="auto"/>
        <w:ind w:firstLine="700"/>
        <w:jc w:val="both"/>
        <w:rPr>
          <w:rFonts w:ascii="Times New Roman" w:eastAsia="MS Mincho" w:hAnsi="Times New Roman" w:cs="Times New Roman"/>
          <w:bCs/>
          <w:lang w:eastAsia="ru-RU"/>
        </w:rPr>
      </w:pPr>
      <w:r w:rsidRPr="00AC64B3">
        <w:rPr>
          <w:rFonts w:ascii="Times New Roman" w:eastAsia="Times New Roman" w:hAnsi="Times New Roman" w:cs="Times New Roman"/>
          <w:lang w:eastAsia="ru-RU"/>
        </w:rPr>
        <w:t xml:space="preserve">1. </w:t>
      </w:r>
      <w:r w:rsidRPr="00AC64B3">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AC64B3">
        <w:rPr>
          <w:rFonts w:ascii="Times New Roman" w:eastAsia="MS Mincho" w:hAnsi="Times New Roman" w:cs="Times New Roman"/>
          <w:bCs/>
          <w:lang w:eastAsia="ru-RU"/>
        </w:rPr>
        <w:t>городского</w:t>
      </w:r>
      <w:r w:rsidRPr="00AC64B3">
        <w:rPr>
          <w:rFonts w:ascii="Times New Roman" w:eastAsia="MS Mincho" w:hAnsi="Times New Roman" w:cs="Times New Roman"/>
          <w:lang w:eastAsia="ru-RU"/>
        </w:rPr>
        <w:t xml:space="preserve"> поселения Безенчук</w:t>
      </w:r>
      <w:r w:rsidRPr="00AC64B3">
        <w:rPr>
          <w:rFonts w:ascii="Times New Roman" w:eastAsia="MS Mincho" w:hAnsi="Times New Roman" w:cs="Times New Roman"/>
          <w:bCs/>
          <w:lang w:eastAsia="ru-RU"/>
        </w:rPr>
        <w:t xml:space="preserve"> муниципального района </w:t>
      </w:r>
      <w:r w:rsidRPr="00AC64B3">
        <w:rPr>
          <w:rFonts w:ascii="Times New Roman" w:eastAsia="MS Mincho" w:hAnsi="Times New Roman" w:cs="Times New Roman"/>
          <w:bCs/>
          <w:noProof/>
          <w:lang w:eastAsia="ru-RU"/>
        </w:rPr>
        <w:t>Безенчукский</w:t>
      </w:r>
      <w:r w:rsidRPr="00AC64B3">
        <w:rPr>
          <w:rFonts w:ascii="Times New Roman" w:eastAsia="MS Mincho" w:hAnsi="Times New Roman" w:cs="Times New Roman"/>
          <w:bCs/>
          <w:lang w:eastAsia="ru-RU"/>
        </w:rPr>
        <w:t xml:space="preserve"> </w:t>
      </w:r>
      <w:r w:rsidRPr="00AC64B3">
        <w:rPr>
          <w:rFonts w:ascii="Times New Roman" w:eastAsia="MS Mincho" w:hAnsi="Times New Roman" w:cs="Times New Roman"/>
          <w:lang w:eastAsia="ru-RU"/>
        </w:rPr>
        <w:t xml:space="preserve">Самарской области, утвержденные Собранием представителей </w:t>
      </w:r>
      <w:r w:rsidRPr="00AC64B3">
        <w:rPr>
          <w:rFonts w:ascii="Times New Roman" w:eastAsia="MS Mincho" w:hAnsi="Times New Roman" w:cs="Times New Roman"/>
          <w:bCs/>
          <w:lang w:eastAsia="ru-RU"/>
        </w:rPr>
        <w:t>городского</w:t>
      </w:r>
      <w:r w:rsidRPr="00AC64B3">
        <w:rPr>
          <w:rFonts w:ascii="Times New Roman" w:eastAsia="MS Mincho" w:hAnsi="Times New Roman" w:cs="Times New Roman"/>
          <w:lang w:eastAsia="ru-RU"/>
        </w:rPr>
        <w:t xml:space="preserve"> поселения Безенчук</w:t>
      </w:r>
      <w:r w:rsidRPr="00AC64B3">
        <w:rPr>
          <w:rFonts w:ascii="Times New Roman" w:eastAsia="MS Mincho" w:hAnsi="Times New Roman" w:cs="Times New Roman"/>
          <w:bCs/>
          <w:lang w:eastAsia="ru-RU"/>
        </w:rPr>
        <w:t xml:space="preserve"> муниципального района </w:t>
      </w:r>
      <w:r w:rsidRPr="00AC64B3">
        <w:rPr>
          <w:rFonts w:ascii="Times New Roman" w:eastAsia="MS Mincho" w:hAnsi="Times New Roman" w:cs="Times New Roman"/>
          <w:bCs/>
          <w:noProof/>
          <w:lang w:eastAsia="ru-RU"/>
        </w:rPr>
        <w:t>Безенчукский</w:t>
      </w:r>
      <w:r w:rsidRPr="00AC64B3">
        <w:rPr>
          <w:rFonts w:ascii="Times New Roman" w:eastAsia="MS Mincho" w:hAnsi="Times New Roman" w:cs="Times New Roman"/>
          <w:lang w:eastAsia="ru-RU"/>
        </w:rPr>
        <w:t xml:space="preserve"> Самарской области</w:t>
      </w:r>
      <w:r w:rsidRPr="00AC64B3">
        <w:rPr>
          <w:rFonts w:ascii="Times New Roman" w:eastAsia="MS Mincho" w:hAnsi="Times New Roman" w:cs="Times New Roman"/>
          <w:bCs/>
          <w:lang w:eastAsia="ru-RU"/>
        </w:rPr>
        <w:t xml:space="preserve"> от 12.12.2013 № 4/52 (далее по тексту – Правила):</w:t>
      </w:r>
    </w:p>
    <w:p w14:paraId="08F4DFC3" w14:textId="77777777" w:rsidR="00AC64B3" w:rsidRPr="00AC64B3" w:rsidRDefault="00AC64B3" w:rsidP="00AC64B3">
      <w:pPr>
        <w:tabs>
          <w:tab w:val="left" w:pos="9600"/>
        </w:tabs>
        <w:spacing w:after="0" w:line="240" w:lineRule="auto"/>
        <w:ind w:firstLine="567"/>
        <w:jc w:val="both"/>
        <w:rPr>
          <w:rFonts w:ascii="Times New Roman" w:eastAsia="MS Mincho" w:hAnsi="Times New Roman" w:cs="Times New Roman"/>
          <w:u w:color="FFFFFF"/>
          <w:lang w:eastAsia="ru-RU"/>
        </w:rPr>
      </w:pPr>
      <w:r w:rsidRPr="00AC64B3">
        <w:rPr>
          <w:rFonts w:ascii="Times New Roman" w:eastAsia="MS Mincho" w:hAnsi="Times New Roman" w:cs="Times New Roman"/>
          <w:u w:color="FFFFFF"/>
          <w:lang w:eastAsia="ru-RU"/>
        </w:rPr>
        <w:t xml:space="preserve">1.1.  </w:t>
      </w:r>
      <w:bookmarkStart w:id="13" w:name="_Hlk66198522"/>
      <w:r w:rsidRPr="00AC64B3">
        <w:rPr>
          <w:rFonts w:ascii="Times New Roman" w:eastAsia="Times New Roman" w:hAnsi="Times New Roman" w:cs="Times New Roman"/>
          <w:lang w:eastAsia="ru-RU"/>
        </w:rPr>
        <w:t>в части внесения изменений в градостроительный регламент согласно</w:t>
      </w:r>
      <w:r w:rsidRPr="00AC64B3">
        <w:rPr>
          <w:rFonts w:ascii="Times New Roman" w:eastAsia="Times New Roman" w:hAnsi="Times New Roman" w:cs="Times New Roman"/>
          <w:b/>
          <w:lang w:eastAsia="ru-RU"/>
        </w:rPr>
        <w:t xml:space="preserve"> </w:t>
      </w:r>
      <w:r w:rsidRPr="00AC64B3">
        <w:rPr>
          <w:rFonts w:ascii="Times New Roman" w:eastAsia="Times New Roman" w:hAnsi="Times New Roman" w:cs="Times New Roman"/>
          <w:lang w:eastAsia="ru-RU"/>
        </w:rPr>
        <w:t xml:space="preserve">Приложению </w:t>
      </w:r>
      <w:bookmarkEnd w:id="13"/>
      <w:r w:rsidRPr="00AC64B3">
        <w:rPr>
          <w:rFonts w:ascii="Times New Roman" w:eastAsia="Times New Roman" w:hAnsi="Times New Roman" w:cs="Times New Roman"/>
          <w:lang w:eastAsia="ru-RU"/>
        </w:rPr>
        <w:t>1.</w:t>
      </w:r>
    </w:p>
    <w:p w14:paraId="3538DFCE" w14:textId="77777777" w:rsidR="00AC64B3" w:rsidRPr="00AC64B3" w:rsidRDefault="00AC64B3" w:rsidP="00AC64B3">
      <w:pPr>
        <w:spacing w:after="0" w:line="240" w:lineRule="auto"/>
        <w:ind w:firstLine="700"/>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1EEC2DE" w14:textId="77777777" w:rsidR="00AC64B3" w:rsidRPr="00AC64B3" w:rsidRDefault="00AC64B3" w:rsidP="00AC64B3">
      <w:pPr>
        <w:spacing w:after="0" w:line="240" w:lineRule="auto"/>
        <w:ind w:firstLine="709"/>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FB6A11B" w14:textId="77777777" w:rsidR="00AC64B3" w:rsidRPr="00AC64B3" w:rsidRDefault="00AC64B3" w:rsidP="00AC64B3">
      <w:pPr>
        <w:spacing w:after="0" w:line="240" w:lineRule="auto"/>
        <w:ind w:firstLine="709"/>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3948FAF8" w14:textId="77777777" w:rsidR="00AC64B3" w:rsidRPr="00AC64B3" w:rsidRDefault="00AC64B3" w:rsidP="00AC64B3">
      <w:pPr>
        <w:spacing w:after="0" w:line="240" w:lineRule="auto"/>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 xml:space="preserve">Председатель Собрания представителей  </w:t>
      </w:r>
    </w:p>
    <w:p w14:paraId="3FD0CE4A" w14:textId="77777777" w:rsidR="00AC64B3" w:rsidRPr="00AC64B3" w:rsidRDefault="00AC64B3" w:rsidP="00AC64B3">
      <w:pPr>
        <w:spacing w:after="0" w:line="240" w:lineRule="auto"/>
        <w:jc w:val="both"/>
        <w:rPr>
          <w:rFonts w:ascii="Times New Roman" w:eastAsia="Times New Roman" w:hAnsi="Times New Roman" w:cs="Times New Roman"/>
          <w:lang w:eastAsia="ru-RU"/>
        </w:rPr>
      </w:pPr>
      <w:r w:rsidRPr="00AC64B3">
        <w:rPr>
          <w:rFonts w:ascii="Times New Roman" w:eastAsia="Times New Roman" w:hAnsi="Times New Roman" w:cs="Times New Roman"/>
          <w:lang w:eastAsia="ru-RU"/>
        </w:rPr>
        <w:t xml:space="preserve">городского поселения Безенчук                                                                                    </w:t>
      </w:r>
      <w:proofErr w:type="spellStart"/>
      <w:r w:rsidRPr="00AC64B3">
        <w:rPr>
          <w:rFonts w:ascii="Times New Roman" w:eastAsia="Times New Roman" w:hAnsi="Times New Roman" w:cs="Times New Roman"/>
          <w:lang w:eastAsia="ru-RU"/>
        </w:rPr>
        <w:t>А.Г.Кантеев</w:t>
      </w:r>
      <w:proofErr w:type="spellEnd"/>
    </w:p>
    <w:p w14:paraId="39305055" w14:textId="7CBF5C1E" w:rsidR="00AC64B3" w:rsidRPr="00AC64B3" w:rsidRDefault="00AC64B3" w:rsidP="00AC64B3">
      <w:pPr>
        <w:spacing w:after="0" w:line="240" w:lineRule="auto"/>
        <w:jc w:val="both"/>
        <w:rPr>
          <w:rFonts w:ascii="Times New Roman" w:eastAsia="Times New Roman" w:hAnsi="Times New Roman" w:cs="Times New Roman"/>
          <w:lang w:eastAsia="ru-RU"/>
        </w:rPr>
      </w:pPr>
      <w:proofErr w:type="gramStart"/>
      <w:r w:rsidRPr="00AC64B3">
        <w:rPr>
          <w:rFonts w:ascii="Times New Roman" w:eastAsia="Times New Roman" w:hAnsi="Times New Roman" w:cs="Times New Roman"/>
          <w:lang w:eastAsia="ru-RU"/>
        </w:rPr>
        <w:t>Глава  городского</w:t>
      </w:r>
      <w:proofErr w:type="gramEnd"/>
      <w:r w:rsidRPr="00AC64B3">
        <w:rPr>
          <w:rFonts w:ascii="Times New Roman" w:eastAsia="Times New Roman" w:hAnsi="Times New Roman" w:cs="Times New Roman"/>
          <w:lang w:eastAsia="ru-RU"/>
        </w:rPr>
        <w:t xml:space="preserve"> поселения Безенчук                        </w:t>
      </w:r>
      <w:r w:rsidRPr="00AC64B3">
        <w:rPr>
          <w:rFonts w:ascii="Times New Roman" w:eastAsia="Times New Roman" w:hAnsi="Times New Roman" w:cs="Times New Roman"/>
          <w:lang w:eastAsia="ru-RU"/>
        </w:rPr>
        <w:tab/>
      </w:r>
      <w:r w:rsidRPr="00AC64B3">
        <w:rPr>
          <w:rFonts w:ascii="Times New Roman" w:eastAsia="Times New Roman" w:hAnsi="Times New Roman" w:cs="Times New Roman"/>
          <w:lang w:eastAsia="ru-RU"/>
        </w:rPr>
        <w:tab/>
        <w:t xml:space="preserve">                                   </w:t>
      </w:r>
      <w:proofErr w:type="spellStart"/>
      <w:r w:rsidRPr="00AC64B3">
        <w:rPr>
          <w:rFonts w:ascii="Times New Roman" w:eastAsia="Times New Roman" w:hAnsi="Times New Roman" w:cs="Times New Roman"/>
          <w:lang w:eastAsia="ru-RU"/>
        </w:rPr>
        <w:t>В.Н.Гуров</w:t>
      </w:r>
      <w:proofErr w:type="spellEnd"/>
    </w:p>
    <w:p w14:paraId="17CADF23" w14:textId="77777777" w:rsidR="00EF3356" w:rsidRPr="00EF3356" w:rsidRDefault="00EF3356" w:rsidP="00EF3356">
      <w:pPr>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 xml:space="preserve">Приложение 1                </w:t>
      </w:r>
    </w:p>
    <w:p w14:paraId="5CDF0227" w14:textId="77777777" w:rsidR="00EF3356" w:rsidRPr="00EF3356" w:rsidRDefault="00EF3356" w:rsidP="00EF3356">
      <w:pPr>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 xml:space="preserve"> к Решению Собрания представителей</w:t>
      </w:r>
    </w:p>
    <w:p w14:paraId="72627419" w14:textId="77777777" w:rsidR="00EF3356" w:rsidRPr="00EF3356" w:rsidRDefault="00EF3356" w:rsidP="00EF3356">
      <w:pPr>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городского поселения Безенчук</w:t>
      </w:r>
    </w:p>
    <w:p w14:paraId="460CCC6E" w14:textId="77777777" w:rsidR="00EF3356" w:rsidRPr="00EF3356" w:rsidRDefault="00EF3356" w:rsidP="00EF3356">
      <w:pPr>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 xml:space="preserve">                                                        муниципального района Безенчукский</w:t>
      </w:r>
    </w:p>
    <w:p w14:paraId="740B80C8" w14:textId="77777777" w:rsidR="00EF3356" w:rsidRPr="00EF3356" w:rsidRDefault="00EF3356" w:rsidP="00EF3356">
      <w:pPr>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 xml:space="preserve">                                                                                         Самарской области</w:t>
      </w:r>
    </w:p>
    <w:p w14:paraId="78587D47" w14:textId="77777777" w:rsidR="00EF3356" w:rsidRPr="00EF3356" w:rsidRDefault="00EF3356" w:rsidP="00EF3356">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F3356">
        <w:rPr>
          <w:rFonts w:ascii="Times New Roman" w:eastAsia="Times New Roman" w:hAnsi="Times New Roman" w:cs="Times New Roman"/>
          <w:sz w:val="20"/>
          <w:szCs w:val="20"/>
          <w:lang w:eastAsia="ru-RU"/>
        </w:rPr>
        <w:t xml:space="preserve">                                                                         от --.--.2023г №--/--</w:t>
      </w:r>
    </w:p>
    <w:p w14:paraId="06EA04FA" w14:textId="77777777" w:rsidR="00EF3356" w:rsidRPr="00EF3356" w:rsidRDefault="00EF3356" w:rsidP="00EF3356">
      <w:pPr>
        <w:spacing w:after="0" w:line="240" w:lineRule="auto"/>
        <w:ind w:firstLine="697"/>
        <w:jc w:val="both"/>
        <w:rPr>
          <w:rFonts w:ascii="Times New Roman" w:eastAsia="Times New Roman" w:hAnsi="Times New Roman" w:cs="Times New Roman"/>
          <w:lang w:eastAsia="ru-RU"/>
        </w:rPr>
      </w:pPr>
      <w:r w:rsidRPr="00EF3356">
        <w:rPr>
          <w:rFonts w:ascii="Times New Roman" w:eastAsia="Times New Roman" w:hAnsi="Times New Roman" w:cs="Times New Roman"/>
          <w:b/>
          <w:lang w:eastAsia="ru-RU"/>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851"/>
        <w:gridCol w:w="3545"/>
        <w:gridCol w:w="564"/>
        <w:gridCol w:w="144"/>
        <w:gridCol w:w="651"/>
        <w:gridCol w:w="6"/>
        <w:gridCol w:w="561"/>
        <w:gridCol w:w="6"/>
        <w:gridCol w:w="703"/>
        <w:gridCol w:w="6"/>
        <w:gridCol w:w="561"/>
        <w:gridCol w:w="6"/>
        <w:gridCol w:w="561"/>
        <w:gridCol w:w="6"/>
        <w:gridCol w:w="561"/>
        <w:gridCol w:w="6"/>
        <w:gridCol w:w="561"/>
        <w:gridCol w:w="6"/>
        <w:gridCol w:w="561"/>
        <w:gridCol w:w="6"/>
        <w:gridCol w:w="561"/>
        <w:gridCol w:w="6"/>
        <w:gridCol w:w="52"/>
      </w:tblGrid>
      <w:tr w:rsidR="003A18AF" w:rsidRPr="005A6C17" w14:paraId="08D5C3D6" w14:textId="77777777" w:rsidTr="00B910B0">
        <w:tc>
          <w:tcPr>
            <w:tcW w:w="424" w:type="dxa"/>
            <w:shd w:val="clear" w:color="auto" w:fill="auto"/>
          </w:tcPr>
          <w:p w14:paraId="226F10D2" w14:textId="77777777" w:rsidR="005A6C17" w:rsidRPr="005A6C17" w:rsidRDefault="005A6C17" w:rsidP="005A6C17">
            <w:pPr>
              <w:spacing w:after="0" w:line="240" w:lineRule="auto"/>
              <w:ind w:hanging="16"/>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 п/п</w:t>
            </w:r>
          </w:p>
        </w:tc>
        <w:tc>
          <w:tcPr>
            <w:tcW w:w="4396" w:type="dxa"/>
            <w:gridSpan w:val="2"/>
            <w:shd w:val="clear" w:color="auto" w:fill="auto"/>
          </w:tcPr>
          <w:p w14:paraId="19E5080E"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Наименование параметра</w:t>
            </w:r>
          </w:p>
        </w:tc>
        <w:tc>
          <w:tcPr>
            <w:tcW w:w="6095" w:type="dxa"/>
            <w:gridSpan w:val="21"/>
            <w:shd w:val="clear" w:color="auto" w:fill="auto"/>
          </w:tcPr>
          <w:p w14:paraId="0272CAAB"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3A18AF" w:rsidRPr="005A6C17" w14:paraId="4E667ED3" w14:textId="77777777" w:rsidTr="00B910B0">
        <w:trPr>
          <w:gridAfter w:val="2"/>
          <w:wAfter w:w="58" w:type="dxa"/>
        </w:trPr>
        <w:tc>
          <w:tcPr>
            <w:tcW w:w="424" w:type="dxa"/>
            <w:shd w:val="clear" w:color="auto" w:fill="auto"/>
          </w:tcPr>
          <w:p w14:paraId="0BC6A7B0"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4396" w:type="dxa"/>
            <w:gridSpan w:val="2"/>
            <w:shd w:val="clear" w:color="auto" w:fill="auto"/>
          </w:tcPr>
          <w:p w14:paraId="5F1BC539"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p>
        </w:tc>
        <w:tc>
          <w:tcPr>
            <w:tcW w:w="708" w:type="dxa"/>
            <w:gridSpan w:val="2"/>
            <w:shd w:val="clear" w:color="auto" w:fill="auto"/>
          </w:tcPr>
          <w:p w14:paraId="4769F26D"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Ж1, Ж1/1</w:t>
            </w:r>
          </w:p>
        </w:tc>
        <w:tc>
          <w:tcPr>
            <w:tcW w:w="651" w:type="dxa"/>
            <w:shd w:val="clear" w:color="auto" w:fill="auto"/>
          </w:tcPr>
          <w:p w14:paraId="468626EC"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Ж3</w:t>
            </w:r>
          </w:p>
        </w:tc>
        <w:tc>
          <w:tcPr>
            <w:tcW w:w="567" w:type="dxa"/>
            <w:gridSpan w:val="2"/>
            <w:shd w:val="clear" w:color="auto" w:fill="auto"/>
          </w:tcPr>
          <w:p w14:paraId="23901815"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Ж5</w:t>
            </w:r>
          </w:p>
        </w:tc>
        <w:tc>
          <w:tcPr>
            <w:tcW w:w="709" w:type="dxa"/>
            <w:gridSpan w:val="2"/>
            <w:shd w:val="clear" w:color="auto" w:fill="auto"/>
          </w:tcPr>
          <w:p w14:paraId="69F8AA21"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Ж6,</w:t>
            </w:r>
          </w:p>
          <w:p w14:paraId="03A39F4A"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Ж6/1</w:t>
            </w:r>
          </w:p>
        </w:tc>
        <w:tc>
          <w:tcPr>
            <w:tcW w:w="567" w:type="dxa"/>
            <w:gridSpan w:val="2"/>
            <w:shd w:val="clear" w:color="auto" w:fill="auto"/>
          </w:tcPr>
          <w:p w14:paraId="3722918E"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Ж7</w:t>
            </w:r>
          </w:p>
        </w:tc>
        <w:tc>
          <w:tcPr>
            <w:tcW w:w="567" w:type="dxa"/>
            <w:gridSpan w:val="2"/>
            <w:shd w:val="clear" w:color="auto" w:fill="auto"/>
          </w:tcPr>
          <w:p w14:paraId="4436CCDA"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О1</w:t>
            </w:r>
          </w:p>
        </w:tc>
        <w:tc>
          <w:tcPr>
            <w:tcW w:w="567" w:type="dxa"/>
            <w:gridSpan w:val="2"/>
            <w:shd w:val="clear" w:color="auto" w:fill="auto"/>
          </w:tcPr>
          <w:p w14:paraId="055D9FFD"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О2</w:t>
            </w:r>
          </w:p>
        </w:tc>
        <w:tc>
          <w:tcPr>
            <w:tcW w:w="567" w:type="dxa"/>
            <w:gridSpan w:val="2"/>
            <w:shd w:val="clear" w:color="auto" w:fill="auto"/>
          </w:tcPr>
          <w:p w14:paraId="73CF69C0"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О4</w:t>
            </w:r>
          </w:p>
        </w:tc>
        <w:tc>
          <w:tcPr>
            <w:tcW w:w="567" w:type="dxa"/>
            <w:gridSpan w:val="2"/>
            <w:shd w:val="clear" w:color="auto" w:fill="auto"/>
          </w:tcPr>
          <w:p w14:paraId="7718D778"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О5</w:t>
            </w:r>
          </w:p>
        </w:tc>
        <w:tc>
          <w:tcPr>
            <w:tcW w:w="567" w:type="dxa"/>
            <w:gridSpan w:val="2"/>
            <w:shd w:val="clear" w:color="auto" w:fill="auto"/>
          </w:tcPr>
          <w:p w14:paraId="0F0F0604"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О6</w:t>
            </w:r>
          </w:p>
        </w:tc>
      </w:tr>
      <w:tr w:rsidR="003A18AF" w:rsidRPr="005A6C17" w14:paraId="4D2818B0" w14:textId="77777777" w:rsidTr="00B910B0">
        <w:trPr>
          <w:gridAfter w:val="2"/>
          <w:wAfter w:w="58" w:type="dxa"/>
        </w:trPr>
        <w:tc>
          <w:tcPr>
            <w:tcW w:w="424" w:type="dxa"/>
            <w:shd w:val="clear" w:color="auto" w:fill="auto"/>
          </w:tcPr>
          <w:p w14:paraId="4D1C4768"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4396" w:type="dxa"/>
            <w:gridSpan w:val="2"/>
            <w:shd w:val="clear" w:color="auto" w:fill="auto"/>
          </w:tcPr>
          <w:p w14:paraId="50EC4A0E"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p>
        </w:tc>
        <w:tc>
          <w:tcPr>
            <w:tcW w:w="708" w:type="dxa"/>
            <w:gridSpan w:val="2"/>
            <w:shd w:val="clear" w:color="auto" w:fill="auto"/>
          </w:tcPr>
          <w:p w14:paraId="13E1DCCC"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651" w:type="dxa"/>
            <w:shd w:val="clear" w:color="auto" w:fill="auto"/>
          </w:tcPr>
          <w:p w14:paraId="5AE02C30"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650C2279"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709" w:type="dxa"/>
            <w:gridSpan w:val="2"/>
            <w:shd w:val="clear" w:color="auto" w:fill="auto"/>
          </w:tcPr>
          <w:p w14:paraId="1D937186"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3C76D4EE"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35D39198"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1085339C"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6119B4C5"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3238E640"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c>
          <w:tcPr>
            <w:tcW w:w="567" w:type="dxa"/>
            <w:gridSpan w:val="2"/>
            <w:shd w:val="clear" w:color="auto" w:fill="auto"/>
          </w:tcPr>
          <w:p w14:paraId="4BE5E251"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p>
        </w:tc>
      </w:tr>
      <w:tr w:rsidR="002C6906" w:rsidRPr="005A6C17" w14:paraId="45D8C3C8" w14:textId="77777777" w:rsidTr="00B910B0">
        <w:tc>
          <w:tcPr>
            <w:tcW w:w="424" w:type="dxa"/>
            <w:shd w:val="clear" w:color="auto" w:fill="auto"/>
          </w:tcPr>
          <w:p w14:paraId="1647FAEC"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10491" w:type="dxa"/>
            <w:gridSpan w:val="23"/>
            <w:shd w:val="clear" w:color="auto" w:fill="D9D9D9"/>
          </w:tcPr>
          <w:p w14:paraId="6271E12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Предельные (минимальные и (или) максимальные) размеры земельных участков, в том числе их площадь</w:t>
            </w:r>
          </w:p>
        </w:tc>
      </w:tr>
      <w:tr w:rsidR="003A18AF" w:rsidRPr="005A6C17" w14:paraId="6399D904" w14:textId="77777777" w:rsidTr="00B910B0">
        <w:trPr>
          <w:gridAfter w:val="2"/>
          <w:wAfter w:w="58" w:type="dxa"/>
        </w:trPr>
        <w:tc>
          <w:tcPr>
            <w:tcW w:w="424" w:type="dxa"/>
            <w:shd w:val="clear" w:color="auto" w:fill="auto"/>
          </w:tcPr>
          <w:p w14:paraId="27DBA53A"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305E662E"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 xml:space="preserve">Минимальная площадь земельного участка для индивидуального жилищного строительства,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3082D0D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500</w:t>
            </w:r>
          </w:p>
        </w:tc>
        <w:tc>
          <w:tcPr>
            <w:tcW w:w="651" w:type="dxa"/>
            <w:shd w:val="clear" w:color="auto" w:fill="auto"/>
          </w:tcPr>
          <w:p w14:paraId="2591E78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500</w:t>
            </w:r>
          </w:p>
        </w:tc>
        <w:tc>
          <w:tcPr>
            <w:tcW w:w="567" w:type="dxa"/>
            <w:gridSpan w:val="2"/>
            <w:shd w:val="clear" w:color="auto" w:fill="auto"/>
          </w:tcPr>
          <w:p w14:paraId="696BD45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68BE3DE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500</w:t>
            </w:r>
          </w:p>
        </w:tc>
        <w:tc>
          <w:tcPr>
            <w:tcW w:w="567" w:type="dxa"/>
            <w:gridSpan w:val="2"/>
            <w:shd w:val="clear" w:color="auto" w:fill="auto"/>
          </w:tcPr>
          <w:p w14:paraId="6559FCD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845C53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7AB5AD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3C7F89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9988B9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C2F74A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55FA0261" w14:textId="77777777" w:rsidTr="00B910B0">
        <w:trPr>
          <w:gridAfter w:val="2"/>
          <w:wAfter w:w="58" w:type="dxa"/>
          <w:trHeight w:val="70"/>
        </w:trPr>
        <w:tc>
          <w:tcPr>
            <w:tcW w:w="424" w:type="dxa"/>
            <w:shd w:val="clear" w:color="auto" w:fill="auto"/>
          </w:tcPr>
          <w:p w14:paraId="202765D1"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2279C3F7"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Максимальная площадь земельного участка для индивидуального жилищного строительства, кв. м</w:t>
            </w:r>
          </w:p>
        </w:tc>
        <w:tc>
          <w:tcPr>
            <w:tcW w:w="708" w:type="dxa"/>
            <w:gridSpan w:val="2"/>
            <w:shd w:val="clear" w:color="auto" w:fill="auto"/>
          </w:tcPr>
          <w:p w14:paraId="54B0ACF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1500</w:t>
            </w:r>
          </w:p>
          <w:p w14:paraId="18E7F85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p>
        </w:tc>
        <w:tc>
          <w:tcPr>
            <w:tcW w:w="651" w:type="dxa"/>
            <w:shd w:val="clear" w:color="auto" w:fill="auto"/>
          </w:tcPr>
          <w:p w14:paraId="162DEF9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1500</w:t>
            </w:r>
          </w:p>
        </w:tc>
        <w:tc>
          <w:tcPr>
            <w:tcW w:w="567" w:type="dxa"/>
            <w:gridSpan w:val="2"/>
            <w:shd w:val="clear" w:color="auto" w:fill="auto"/>
          </w:tcPr>
          <w:p w14:paraId="7B4CC46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4B18644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1500</w:t>
            </w:r>
          </w:p>
        </w:tc>
        <w:tc>
          <w:tcPr>
            <w:tcW w:w="567" w:type="dxa"/>
            <w:gridSpan w:val="2"/>
            <w:shd w:val="clear" w:color="auto" w:fill="auto"/>
          </w:tcPr>
          <w:p w14:paraId="01CB301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B009C5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17AF2C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4C1859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F2F4AB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451822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475BD48E" w14:textId="77777777" w:rsidTr="00B910B0">
        <w:trPr>
          <w:gridAfter w:val="2"/>
          <w:wAfter w:w="58" w:type="dxa"/>
        </w:trPr>
        <w:tc>
          <w:tcPr>
            <w:tcW w:w="424" w:type="dxa"/>
            <w:shd w:val="clear" w:color="auto" w:fill="auto"/>
          </w:tcPr>
          <w:p w14:paraId="733A2DA2"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19F59D5C"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Минимальная площадь земельного участка для блокированной жилой застройки,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r w:rsidRPr="005A6C17">
              <w:rPr>
                <w:rFonts w:ascii="Times New Roman" w:eastAsia="MS MinNew Roman" w:hAnsi="Times New Roman" w:cs="Times New Roman"/>
                <w:bCs/>
                <w:sz w:val="16"/>
                <w:szCs w:val="16"/>
                <w:lang w:eastAsia="ru-RU"/>
              </w:rPr>
              <w:t xml:space="preserve"> на каждый блок</w:t>
            </w:r>
          </w:p>
        </w:tc>
        <w:tc>
          <w:tcPr>
            <w:tcW w:w="708" w:type="dxa"/>
            <w:gridSpan w:val="2"/>
            <w:shd w:val="clear" w:color="auto" w:fill="auto"/>
          </w:tcPr>
          <w:p w14:paraId="7EA28F7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651" w:type="dxa"/>
            <w:shd w:val="clear" w:color="auto" w:fill="auto"/>
          </w:tcPr>
          <w:p w14:paraId="3D6789A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8196E9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12B562C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539BAC7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634E75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69CBE3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63A1F3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ECD708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A61DCA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72532912" w14:textId="77777777" w:rsidTr="00B910B0">
        <w:trPr>
          <w:gridAfter w:val="2"/>
          <w:wAfter w:w="58" w:type="dxa"/>
        </w:trPr>
        <w:tc>
          <w:tcPr>
            <w:tcW w:w="424" w:type="dxa"/>
            <w:shd w:val="clear" w:color="auto" w:fill="auto"/>
          </w:tcPr>
          <w:p w14:paraId="28F62128"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0562BFA5"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земельного участка для блокированной жилой застройки,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r w:rsidRPr="005A6C17">
              <w:rPr>
                <w:rFonts w:ascii="Times New Roman" w:eastAsia="MS MinNew Roman" w:hAnsi="Times New Roman" w:cs="Times New Roman"/>
                <w:bCs/>
                <w:sz w:val="16"/>
                <w:szCs w:val="16"/>
                <w:lang w:eastAsia="ru-RU"/>
              </w:rPr>
              <w:t xml:space="preserve"> на каждый  блок</w:t>
            </w:r>
          </w:p>
        </w:tc>
        <w:tc>
          <w:tcPr>
            <w:tcW w:w="708" w:type="dxa"/>
            <w:gridSpan w:val="2"/>
            <w:shd w:val="clear" w:color="auto" w:fill="auto"/>
          </w:tcPr>
          <w:p w14:paraId="385ED4B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1500</w:t>
            </w:r>
          </w:p>
        </w:tc>
        <w:tc>
          <w:tcPr>
            <w:tcW w:w="651" w:type="dxa"/>
            <w:shd w:val="clear" w:color="auto" w:fill="auto"/>
          </w:tcPr>
          <w:p w14:paraId="2912432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CA7C3A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0B09C14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1500</w:t>
            </w:r>
          </w:p>
        </w:tc>
        <w:tc>
          <w:tcPr>
            <w:tcW w:w="567" w:type="dxa"/>
            <w:gridSpan w:val="2"/>
            <w:shd w:val="clear" w:color="auto" w:fill="auto"/>
          </w:tcPr>
          <w:p w14:paraId="1047771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0B061B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9A21B8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B05CBC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8684A3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3F3280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74E5B0A1" w14:textId="77777777" w:rsidTr="00B910B0">
        <w:trPr>
          <w:gridAfter w:val="2"/>
          <w:wAfter w:w="58" w:type="dxa"/>
        </w:trPr>
        <w:tc>
          <w:tcPr>
            <w:tcW w:w="424" w:type="dxa"/>
            <w:shd w:val="clear" w:color="auto" w:fill="auto"/>
          </w:tcPr>
          <w:p w14:paraId="7B5B8EE6"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0285F509"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до трех этажей,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681607E6" w14:textId="77777777" w:rsidR="005A6C17" w:rsidRPr="005A6C17" w:rsidRDefault="005A6C17" w:rsidP="005A6C17">
            <w:pPr>
              <w:spacing w:after="0" w:line="240" w:lineRule="auto"/>
              <w:jc w:val="center"/>
              <w:rPr>
                <w:rFonts w:ascii="Times New Roman" w:eastAsia="MS MinNew Roman" w:hAnsi="Times New Roman" w:cs="Times New Roman"/>
                <w:bCs/>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3039F42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200</w:t>
            </w:r>
          </w:p>
        </w:tc>
        <w:tc>
          <w:tcPr>
            <w:tcW w:w="567" w:type="dxa"/>
            <w:gridSpan w:val="2"/>
            <w:shd w:val="clear" w:color="auto" w:fill="auto"/>
          </w:tcPr>
          <w:p w14:paraId="3A582E5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63F7C0C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2ACBE4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80CBE6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BF04A2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C58CB5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57DFCB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D55854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4561C1B2" w14:textId="77777777" w:rsidTr="00B910B0">
        <w:trPr>
          <w:gridAfter w:val="2"/>
          <w:wAfter w:w="58" w:type="dxa"/>
        </w:trPr>
        <w:tc>
          <w:tcPr>
            <w:tcW w:w="424" w:type="dxa"/>
            <w:shd w:val="clear" w:color="auto" w:fill="auto"/>
          </w:tcPr>
          <w:p w14:paraId="2AB5FC29"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22978B7C"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свыше трех этажей,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2ACEDEAD" w14:textId="77777777" w:rsidR="005A6C17" w:rsidRPr="005A6C17" w:rsidRDefault="005A6C17" w:rsidP="005A6C17">
            <w:pPr>
              <w:spacing w:after="0" w:line="240" w:lineRule="auto"/>
              <w:jc w:val="center"/>
              <w:rPr>
                <w:rFonts w:ascii="Times New Roman" w:eastAsia="MS MinNew Roman" w:hAnsi="Times New Roman" w:cs="Times New Roman"/>
                <w:bCs/>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5D416963" w14:textId="77777777" w:rsidR="005A6C17" w:rsidRPr="005A6C17" w:rsidRDefault="005A6C17" w:rsidP="005A6C17">
            <w:pPr>
              <w:spacing w:after="0" w:line="240" w:lineRule="auto"/>
              <w:jc w:val="center"/>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1200</w:t>
            </w:r>
          </w:p>
        </w:tc>
        <w:tc>
          <w:tcPr>
            <w:tcW w:w="567" w:type="dxa"/>
            <w:gridSpan w:val="2"/>
            <w:shd w:val="clear" w:color="auto" w:fill="auto"/>
          </w:tcPr>
          <w:p w14:paraId="3174F34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6EA69FD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tcBorders>
              <w:bottom w:val="single" w:sz="4" w:space="0" w:color="auto"/>
            </w:tcBorders>
            <w:shd w:val="clear" w:color="auto" w:fill="auto"/>
          </w:tcPr>
          <w:p w14:paraId="0950121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FD3D62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CCB540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F649EA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226AF3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11D200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5F12B6BD" w14:textId="77777777" w:rsidTr="00B910B0">
        <w:trPr>
          <w:gridAfter w:val="2"/>
          <w:wAfter w:w="58" w:type="dxa"/>
        </w:trPr>
        <w:tc>
          <w:tcPr>
            <w:tcW w:w="424" w:type="dxa"/>
            <w:shd w:val="clear" w:color="auto" w:fill="auto"/>
          </w:tcPr>
          <w:p w14:paraId="5250A2C1"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7A809ED3"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Минимальная площадь земельного участка для ведения садоводства, кв. м</w:t>
            </w:r>
          </w:p>
        </w:tc>
        <w:tc>
          <w:tcPr>
            <w:tcW w:w="708" w:type="dxa"/>
            <w:gridSpan w:val="2"/>
            <w:shd w:val="clear" w:color="auto" w:fill="auto"/>
          </w:tcPr>
          <w:p w14:paraId="335A074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1FD5132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C4D283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470BDC42"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w:t>
            </w:r>
          </w:p>
        </w:tc>
        <w:tc>
          <w:tcPr>
            <w:tcW w:w="567" w:type="dxa"/>
            <w:gridSpan w:val="2"/>
            <w:shd w:val="clear" w:color="auto" w:fill="auto"/>
          </w:tcPr>
          <w:p w14:paraId="2D0D9E81"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sz w:val="16"/>
                <w:szCs w:val="16"/>
                <w:lang w:eastAsia="ru-RU"/>
              </w:rPr>
              <w:t xml:space="preserve"> 300</w:t>
            </w:r>
          </w:p>
        </w:tc>
        <w:tc>
          <w:tcPr>
            <w:tcW w:w="567" w:type="dxa"/>
            <w:gridSpan w:val="2"/>
            <w:shd w:val="clear" w:color="auto" w:fill="auto"/>
          </w:tcPr>
          <w:p w14:paraId="7E867C1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854B97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55C863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995C05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101046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528899EB" w14:textId="77777777" w:rsidTr="00B910B0">
        <w:trPr>
          <w:gridAfter w:val="2"/>
          <w:wAfter w:w="58" w:type="dxa"/>
        </w:trPr>
        <w:tc>
          <w:tcPr>
            <w:tcW w:w="424" w:type="dxa"/>
            <w:shd w:val="clear" w:color="auto" w:fill="auto"/>
          </w:tcPr>
          <w:p w14:paraId="6BF949E6"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5594E335"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земельного участка для ведения садоводства,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4BDD3C6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0162EE3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B59BA0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4C4276A9"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w:t>
            </w:r>
          </w:p>
        </w:tc>
        <w:tc>
          <w:tcPr>
            <w:tcW w:w="567" w:type="dxa"/>
            <w:gridSpan w:val="2"/>
            <w:shd w:val="clear" w:color="auto" w:fill="auto"/>
          </w:tcPr>
          <w:p w14:paraId="2CCF07B7"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sz w:val="16"/>
                <w:szCs w:val="16"/>
                <w:lang w:eastAsia="ru-RU"/>
              </w:rPr>
              <w:t xml:space="preserve"> 600</w:t>
            </w:r>
          </w:p>
        </w:tc>
        <w:tc>
          <w:tcPr>
            <w:tcW w:w="567" w:type="dxa"/>
            <w:gridSpan w:val="2"/>
            <w:shd w:val="clear" w:color="auto" w:fill="auto"/>
          </w:tcPr>
          <w:p w14:paraId="1D67B48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E863A2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E709A3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0DA145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94B22F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3DCF053E" w14:textId="77777777" w:rsidTr="00B910B0">
        <w:trPr>
          <w:gridAfter w:val="2"/>
          <w:wAfter w:w="58" w:type="dxa"/>
        </w:trPr>
        <w:tc>
          <w:tcPr>
            <w:tcW w:w="424" w:type="dxa"/>
            <w:shd w:val="clear" w:color="auto" w:fill="auto"/>
          </w:tcPr>
          <w:p w14:paraId="5D85BDE3"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6ED28E6B"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Минимальная площадь земельного участка для ведения огородничества,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1EAEA0B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2C58AAC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09D734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135B7D53"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w:t>
            </w:r>
          </w:p>
        </w:tc>
        <w:tc>
          <w:tcPr>
            <w:tcW w:w="567" w:type="dxa"/>
            <w:gridSpan w:val="2"/>
            <w:shd w:val="clear" w:color="auto" w:fill="auto"/>
          </w:tcPr>
          <w:p w14:paraId="37E3A488"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sz w:val="16"/>
                <w:szCs w:val="16"/>
                <w:lang w:eastAsia="ru-RU"/>
              </w:rPr>
              <w:t xml:space="preserve"> 300</w:t>
            </w:r>
          </w:p>
        </w:tc>
        <w:tc>
          <w:tcPr>
            <w:tcW w:w="567" w:type="dxa"/>
            <w:gridSpan w:val="2"/>
            <w:shd w:val="clear" w:color="auto" w:fill="auto"/>
          </w:tcPr>
          <w:p w14:paraId="332BC4E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12DC76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447B36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DBB43D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426C13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55092420" w14:textId="77777777" w:rsidTr="00B910B0">
        <w:trPr>
          <w:gridAfter w:val="2"/>
          <w:wAfter w:w="58" w:type="dxa"/>
        </w:trPr>
        <w:tc>
          <w:tcPr>
            <w:tcW w:w="424" w:type="dxa"/>
            <w:shd w:val="clear" w:color="auto" w:fill="auto"/>
          </w:tcPr>
          <w:p w14:paraId="4A08E015"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5189672F"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земельного участка для ведения огородничества,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708" w:type="dxa"/>
            <w:gridSpan w:val="2"/>
            <w:shd w:val="clear" w:color="auto" w:fill="auto"/>
          </w:tcPr>
          <w:p w14:paraId="1F4862F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3708B4D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40E1DD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0C9B2EAD"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b/>
                <w:sz w:val="16"/>
                <w:szCs w:val="16"/>
                <w:lang w:eastAsia="ru-RU"/>
              </w:rPr>
              <w:t>-</w:t>
            </w:r>
          </w:p>
        </w:tc>
        <w:tc>
          <w:tcPr>
            <w:tcW w:w="567" w:type="dxa"/>
            <w:gridSpan w:val="2"/>
            <w:shd w:val="clear" w:color="auto" w:fill="auto"/>
          </w:tcPr>
          <w:p w14:paraId="385A627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p>
          <w:p w14:paraId="7E802ADF" w14:textId="77777777" w:rsidR="005A6C17" w:rsidRPr="005A6C17" w:rsidRDefault="005A6C17" w:rsidP="005A6C17">
            <w:pPr>
              <w:spacing w:after="0" w:line="240" w:lineRule="auto"/>
              <w:jc w:val="center"/>
              <w:rPr>
                <w:rFonts w:ascii="Times New Roman" w:eastAsia="Times New Roman" w:hAnsi="Times New Roman" w:cs="Times New Roman"/>
                <w:b/>
                <w:sz w:val="16"/>
                <w:szCs w:val="16"/>
                <w:lang w:eastAsia="ru-RU"/>
              </w:rPr>
            </w:pPr>
            <w:r w:rsidRPr="005A6C17">
              <w:rPr>
                <w:rFonts w:ascii="Times New Roman" w:eastAsia="Times New Roman" w:hAnsi="Times New Roman" w:cs="Times New Roman"/>
                <w:sz w:val="16"/>
                <w:szCs w:val="16"/>
                <w:lang w:eastAsia="ru-RU"/>
              </w:rPr>
              <w:t>1500</w:t>
            </w:r>
          </w:p>
        </w:tc>
        <w:tc>
          <w:tcPr>
            <w:tcW w:w="567" w:type="dxa"/>
            <w:gridSpan w:val="2"/>
            <w:shd w:val="clear" w:color="auto" w:fill="auto"/>
          </w:tcPr>
          <w:p w14:paraId="15F99D5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415842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87B571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EC9949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655CF9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3A57B488" w14:textId="77777777" w:rsidTr="00B910B0">
        <w:trPr>
          <w:gridAfter w:val="2"/>
          <w:wAfter w:w="58" w:type="dxa"/>
        </w:trPr>
        <w:tc>
          <w:tcPr>
            <w:tcW w:w="424" w:type="dxa"/>
            <w:shd w:val="clear" w:color="auto" w:fill="auto"/>
          </w:tcPr>
          <w:p w14:paraId="5ABBC4DA"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707BC83E"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Times New Roman" w:hAnsi="Times New Roman" w:cs="Times New Roman"/>
                <w:sz w:val="16"/>
                <w:szCs w:val="16"/>
                <w:lang w:eastAsia="ru-RU"/>
              </w:rPr>
              <w:t>Минимальная площадь земельного участка для объектов дошкольного, начального и среднего общего образования, м</w:t>
            </w:r>
          </w:p>
        </w:tc>
        <w:tc>
          <w:tcPr>
            <w:tcW w:w="708" w:type="dxa"/>
            <w:gridSpan w:val="2"/>
            <w:shd w:val="clear" w:color="auto" w:fill="auto"/>
          </w:tcPr>
          <w:p w14:paraId="57BDE5B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4000</w:t>
            </w:r>
          </w:p>
        </w:tc>
        <w:tc>
          <w:tcPr>
            <w:tcW w:w="651" w:type="dxa"/>
            <w:shd w:val="clear" w:color="auto" w:fill="auto"/>
          </w:tcPr>
          <w:p w14:paraId="2B2171D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auto"/>
          </w:tcPr>
          <w:p w14:paraId="3D1859C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4000</w:t>
            </w:r>
          </w:p>
        </w:tc>
        <w:tc>
          <w:tcPr>
            <w:tcW w:w="709" w:type="dxa"/>
            <w:gridSpan w:val="2"/>
            <w:shd w:val="clear" w:color="auto" w:fill="auto"/>
          </w:tcPr>
          <w:p w14:paraId="6A3A2FD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4000</w:t>
            </w:r>
          </w:p>
        </w:tc>
        <w:tc>
          <w:tcPr>
            <w:tcW w:w="567" w:type="dxa"/>
            <w:gridSpan w:val="2"/>
            <w:shd w:val="clear" w:color="auto" w:fill="auto"/>
          </w:tcPr>
          <w:p w14:paraId="554A3C8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C01A0D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584847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7D9B43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5E2D78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A72349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5A441E32" w14:textId="77777777" w:rsidTr="00B910B0">
        <w:trPr>
          <w:gridAfter w:val="2"/>
          <w:wAfter w:w="58" w:type="dxa"/>
        </w:trPr>
        <w:tc>
          <w:tcPr>
            <w:tcW w:w="424" w:type="dxa"/>
            <w:shd w:val="clear" w:color="auto" w:fill="auto"/>
          </w:tcPr>
          <w:p w14:paraId="51B5AA09"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4148F2F0"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Минимальная площадь земельного участка для размещения объектов среднего и высшего профессионального образования, м</w:t>
            </w:r>
          </w:p>
        </w:tc>
        <w:tc>
          <w:tcPr>
            <w:tcW w:w="708" w:type="dxa"/>
            <w:gridSpan w:val="2"/>
            <w:shd w:val="clear" w:color="auto" w:fill="auto"/>
          </w:tcPr>
          <w:p w14:paraId="269CA89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651" w:type="dxa"/>
            <w:shd w:val="clear" w:color="auto" w:fill="auto"/>
          </w:tcPr>
          <w:p w14:paraId="62FCAD0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286CF4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2000</w:t>
            </w:r>
          </w:p>
        </w:tc>
        <w:tc>
          <w:tcPr>
            <w:tcW w:w="709" w:type="dxa"/>
            <w:gridSpan w:val="2"/>
            <w:shd w:val="clear" w:color="auto" w:fill="auto"/>
          </w:tcPr>
          <w:p w14:paraId="58CA48D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359DBA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94BF38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2000</w:t>
            </w:r>
          </w:p>
        </w:tc>
        <w:tc>
          <w:tcPr>
            <w:tcW w:w="567" w:type="dxa"/>
            <w:gridSpan w:val="2"/>
            <w:shd w:val="clear" w:color="auto" w:fill="auto"/>
          </w:tcPr>
          <w:p w14:paraId="41C955E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2000</w:t>
            </w:r>
          </w:p>
        </w:tc>
        <w:tc>
          <w:tcPr>
            <w:tcW w:w="567" w:type="dxa"/>
            <w:gridSpan w:val="2"/>
            <w:shd w:val="clear" w:color="auto" w:fill="auto"/>
          </w:tcPr>
          <w:p w14:paraId="63F282E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2000</w:t>
            </w:r>
          </w:p>
        </w:tc>
        <w:tc>
          <w:tcPr>
            <w:tcW w:w="567" w:type="dxa"/>
            <w:gridSpan w:val="2"/>
            <w:shd w:val="clear" w:color="auto" w:fill="auto"/>
          </w:tcPr>
          <w:p w14:paraId="6994798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008522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3A18AF" w:rsidRPr="005A6C17" w14:paraId="482BFDBF" w14:textId="77777777" w:rsidTr="00B910B0">
        <w:trPr>
          <w:gridAfter w:val="2"/>
          <w:wAfter w:w="58" w:type="dxa"/>
        </w:trPr>
        <w:tc>
          <w:tcPr>
            <w:tcW w:w="424" w:type="dxa"/>
            <w:shd w:val="clear" w:color="auto" w:fill="auto"/>
          </w:tcPr>
          <w:p w14:paraId="02474C52"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044792FA"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Минимальная площадь земельного участка для предоставления коммунальных услуг</w:t>
            </w:r>
            <w:r w:rsidRPr="005A6C17">
              <w:rPr>
                <w:rFonts w:ascii="Times New Roman" w:eastAsia="Times New Roman" w:hAnsi="Times New Roman" w:cs="Times New Roman"/>
                <w:bCs/>
                <w:sz w:val="16"/>
                <w:szCs w:val="16"/>
                <w:lang w:eastAsia="ru-RU"/>
              </w:rPr>
              <w:t xml:space="preserve">, </w:t>
            </w:r>
            <w:proofErr w:type="spellStart"/>
            <w:proofErr w:type="gramStart"/>
            <w:r w:rsidRPr="005A6C17">
              <w:rPr>
                <w:rFonts w:ascii="Times New Roman" w:eastAsia="Times New Roman" w:hAnsi="Times New Roman" w:cs="Times New Roman"/>
                <w:bCs/>
                <w:sz w:val="16"/>
                <w:szCs w:val="16"/>
                <w:lang w:eastAsia="ru-RU"/>
              </w:rPr>
              <w:t>кв.м</w:t>
            </w:r>
            <w:proofErr w:type="spellEnd"/>
            <w:proofErr w:type="gramEnd"/>
          </w:p>
        </w:tc>
        <w:tc>
          <w:tcPr>
            <w:tcW w:w="708" w:type="dxa"/>
            <w:gridSpan w:val="2"/>
            <w:shd w:val="clear" w:color="auto" w:fill="auto"/>
          </w:tcPr>
          <w:p w14:paraId="48DE223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651" w:type="dxa"/>
            <w:shd w:val="clear" w:color="auto" w:fill="auto"/>
          </w:tcPr>
          <w:p w14:paraId="0CD46F7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4CC4252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709" w:type="dxa"/>
            <w:gridSpan w:val="2"/>
            <w:shd w:val="clear" w:color="auto" w:fill="auto"/>
          </w:tcPr>
          <w:p w14:paraId="1BD33B7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119D115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51AEC03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3810219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5DE59F7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4D2414A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567" w:type="dxa"/>
            <w:gridSpan w:val="2"/>
            <w:shd w:val="clear" w:color="auto" w:fill="auto"/>
          </w:tcPr>
          <w:p w14:paraId="7C39959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r>
      <w:tr w:rsidR="003A18AF" w:rsidRPr="005A6C17" w14:paraId="5309C530" w14:textId="77777777" w:rsidTr="00B910B0">
        <w:trPr>
          <w:gridAfter w:val="2"/>
          <w:wAfter w:w="58" w:type="dxa"/>
        </w:trPr>
        <w:tc>
          <w:tcPr>
            <w:tcW w:w="424" w:type="dxa"/>
            <w:shd w:val="clear" w:color="auto" w:fill="auto"/>
          </w:tcPr>
          <w:p w14:paraId="5AB25E07"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07CE23FD"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Минимальная площадь земельного участка для хранения автотранспорта (2.7.1.), </w:t>
            </w:r>
            <w:proofErr w:type="spellStart"/>
            <w:proofErr w:type="gramStart"/>
            <w:r w:rsidRPr="005A6C17">
              <w:rPr>
                <w:rFonts w:ascii="Times New Roman" w:eastAsia="Times New Roman" w:hAnsi="Times New Roman" w:cs="Times New Roman"/>
                <w:sz w:val="16"/>
                <w:szCs w:val="16"/>
                <w:lang w:eastAsia="ru-RU"/>
              </w:rPr>
              <w:t>кв.м</w:t>
            </w:r>
            <w:proofErr w:type="spellEnd"/>
            <w:proofErr w:type="gramEnd"/>
          </w:p>
        </w:tc>
        <w:tc>
          <w:tcPr>
            <w:tcW w:w="708" w:type="dxa"/>
            <w:gridSpan w:val="2"/>
            <w:shd w:val="clear" w:color="auto" w:fill="auto"/>
          </w:tcPr>
          <w:p w14:paraId="0A47548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651" w:type="dxa"/>
            <w:shd w:val="clear" w:color="auto" w:fill="auto"/>
          </w:tcPr>
          <w:p w14:paraId="6D82EB6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528CB96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709" w:type="dxa"/>
            <w:gridSpan w:val="2"/>
            <w:shd w:val="clear" w:color="auto" w:fill="auto"/>
          </w:tcPr>
          <w:p w14:paraId="7BB0DA0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4AA8972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40BAB88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5645462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3AA1AB8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673E0D9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529C58D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r>
      <w:tr w:rsidR="003A18AF" w:rsidRPr="005A6C17" w14:paraId="1409917C" w14:textId="77777777" w:rsidTr="00B910B0">
        <w:trPr>
          <w:gridAfter w:val="2"/>
          <w:wAfter w:w="58" w:type="dxa"/>
        </w:trPr>
        <w:tc>
          <w:tcPr>
            <w:tcW w:w="424" w:type="dxa"/>
            <w:shd w:val="clear" w:color="auto" w:fill="auto"/>
          </w:tcPr>
          <w:p w14:paraId="38DEB767"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532EB2A6"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Максимальная площадь земельного участка для </w:t>
            </w:r>
            <w:proofErr w:type="spellStart"/>
            <w:r w:rsidRPr="005A6C17">
              <w:rPr>
                <w:rFonts w:ascii="Times New Roman" w:eastAsia="Times New Roman" w:hAnsi="Times New Roman" w:cs="Times New Roman"/>
                <w:sz w:val="16"/>
                <w:szCs w:val="16"/>
                <w:lang w:eastAsia="ru-RU"/>
              </w:rPr>
              <w:t>для</w:t>
            </w:r>
            <w:proofErr w:type="spellEnd"/>
            <w:r w:rsidRPr="005A6C17">
              <w:rPr>
                <w:rFonts w:ascii="Times New Roman" w:eastAsia="Times New Roman" w:hAnsi="Times New Roman" w:cs="Times New Roman"/>
                <w:sz w:val="16"/>
                <w:szCs w:val="16"/>
                <w:lang w:eastAsia="ru-RU"/>
              </w:rPr>
              <w:t xml:space="preserve"> хранения автотранспорта (2.7.1.), </w:t>
            </w:r>
            <w:proofErr w:type="spellStart"/>
            <w:proofErr w:type="gramStart"/>
            <w:r w:rsidRPr="005A6C17">
              <w:rPr>
                <w:rFonts w:ascii="Times New Roman" w:eastAsia="Times New Roman" w:hAnsi="Times New Roman" w:cs="Times New Roman"/>
                <w:sz w:val="16"/>
                <w:szCs w:val="16"/>
                <w:lang w:eastAsia="ru-RU"/>
              </w:rPr>
              <w:t>кв.м</w:t>
            </w:r>
            <w:proofErr w:type="spellEnd"/>
            <w:proofErr w:type="gramEnd"/>
          </w:p>
        </w:tc>
        <w:tc>
          <w:tcPr>
            <w:tcW w:w="708" w:type="dxa"/>
            <w:gridSpan w:val="2"/>
            <w:shd w:val="clear" w:color="auto" w:fill="auto"/>
          </w:tcPr>
          <w:p w14:paraId="4188680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651" w:type="dxa"/>
            <w:shd w:val="clear" w:color="auto" w:fill="auto"/>
          </w:tcPr>
          <w:p w14:paraId="290C2A6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52C3013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709" w:type="dxa"/>
            <w:gridSpan w:val="2"/>
            <w:shd w:val="clear" w:color="auto" w:fill="auto"/>
          </w:tcPr>
          <w:p w14:paraId="1E1362D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68C4B31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5D176E6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66F2E7E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0FB6EF7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780CA52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1829BB7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r>
      <w:tr w:rsidR="003A18AF" w:rsidRPr="005A6C17" w14:paraId="30AEFF13" w14:textId="77777777" w:rsidTr="00B910B0">
        <w:trPr>
          <w:gridAfter w:val="2"/>
          <w:wAfter w:w="58" w:type="dxa"/>
        </w:trPr>
        <w:tc>
          <w:tcPr>
            <w:tcW w:w="424" w:type="dxa"/>
            <w:shd w:val="clear" w:color="auto" w:fill="auto"/>
          </w:tcPr>
          <w:p w14:paraId="4E1EFFF0" w14:textId="77777777" w:rsidR="005A6C17" w:rsidRPr="005A6C17" w:rsidRDefault="005A6C17" w:rsidP="005A6C17">
            <w:pPr>
              <w:numPr>
                <w:ilvl w:val="0"/>
                <w:numId w:val="30"/>
              </w:numPr>
              <w:spacing w:after="0" w:line="240" w:lineRule="auto"/>
              <w:ind w:left="0" w:hanging="16"/>
              <w:contextualSpacing/>
              <w:jc w:val="both"/>
              <w:rPr>
                <w:rFonts w:ascii="Times New Roman" w:eastAsia="MS Mincho" w:hAnsi="Times New Roman" w:cs="Times New Roman"/>
                <w:sz w:val="16"/>
                <w:szCs w:val="16"/>
                <w:lang w:eastAsia="ru-RU"/>
              </w:rPr>
            </w:pPr>
          </w:p>
        </w:tc>
        <w:tc>
          <w:tcPr>
            <w:tcW w:w="4396" w:type="dxa"/>
            <w:gridSpan w:val="2"/>
            <w:shd w:val="clear" w:color="auto" w:fill="auto"/>
          </w:tcPr>
          <w:p w14:paraId="164D7561"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Минимальная площадь земельного участка для иного использования земельных участков, за исключением использования, указанного в пунктах 1-15 настоящей таблицы, </w:t>
            </w:r>
            <w:proofErr w:type="spellStart"/>
            <w:proofErr w:type="gramStart"/>
            <w:r w:rsidRPr="005A6C17">
              <w:rPr>
                <w:rFonts w:ascii="Times New Roman" w:eastAsia="Times New Roman" w:hAnsi="Times New Roman" w:cs="Times New Roman"/>
                <w:sz w:val="16"/>
                <w:szCs w:val="16"/>
                <w:lang w:eastAsia="ru-RU"/>
              </w:rPr>
              <w:t>кв.м</w:t>
            </w:r>
            <w:proofErr w:type="spellEnd"/>
            <w:proofErr w:type="gramEnd"/>
          </w:p>
        </w:tc>
        <w:tc>
          <w:tcPr>
            <w:tcW w:w="708" w:type="dxa"/>
            <w:gridSpan w:val="2"/>
            <w:shd w:val="clear" w:color="auto" w:fill="auto"/>
          </w:tcPr>
          <w:p w14:paraId="349CBFE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651" w:type="dxa"/>
            <w:shd w:val="clear" w:color="auto" w:fill="auto"/>
          </w:tcPr>
          <w:p w14:paraId="7C7A436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79789B6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709" w:type="dxa"/>
            <w:gridSpan w:val="2"/>
            <w:shd w:val="clear" w:color="auto" w:fill="auto"/>
          </w:tcPr>
          <w:p w14:paraId="22EDFE3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1F3DF79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2751435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73920DE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452BCC2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3C42E1D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6CDE8C0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r>
      <w:tr w:rsidR="002C6906" w:rsidRPr="005A6C17" w14:paraId="7DF5C5A4" w14:textId="77777777" w:rsidTr="00B910B0">
        <w:tc>
          <w:tcPr>
            <w:tcW w:w="424" w:type="dxa"/>
            <w:shd w:val="clear" w:color="auto" w:fill="auto"/>
          </w:tcPr>
          <w:p w14:paraId="447C5298"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10491" w:type="dxa"/>
            <w:gridSpan w:val="23"/>
            <w:shd w:val="clear" w:color="auto" w:fill="D9D9D9"/>
          </w:tcPr>
          <w:p w14:paraId="7079712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213C3E" w:rsidRPr="005A6C17" w14:paraId="19E4B68F" w14:textId="77777777" w:rsidTr="00B910B0">
        <w:trPr>
          <w:gridAfter w:val="1"/>
          <w:wAfter w:w="52" w:type="dxa"/>
        </w:trPr>
        <w:tc>
          <w:tcPr>
            <w:tcW w:w="424" w:type="dxa"/>
            <w:shd w:val="clear" w:color="auto" w:fill="auto"/>
          </w:tcPr>
          <w:p w14:paraId="58AC2FDE"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60B54B43"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Максимальная высота зданий, строений, сооружений, м</w:t>
            </w:r>
          </w:p>
        </w:tc>
        <w:tc>
          <w:tcPr>
            <w:tcW w:w="564" w:type="dxa"/>
            <w:shd w:val="clear" w:color="auto" w:fill="auto"/>
          </w:tcPr>
          <w:p w14:paraId="26152D9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12</w:t>
            </w:r>
          </w:p>
        </w:tc>
        <w:tc>
          <w:tcPr>
            <w:tcW w:w="801" w:type="dxa"/>
            <w:gridSpan w:val="3"/>
            <w:shd w:val="clear" w:color="auto" w:fill="auto"/>
          </w:tcPr>
          <w:p w14:paraId="1582FB6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c>
          <w:tcPr>
            <w:tcW w:w="567" w:type="dxa"/>
            <w:gridSpan w:val="2"/>
            <w:shd w:val="clear" w:color="auto" w:fill="auto"/>
          </w:tcPr>
          <w:p w14:paraId="5CF3A0C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12</w:t>
            </w:r>
          </w:p>
        </w:tc>
        <w:tc>
          <w:tcPr>
            <w:tcW w:w="709" w:type="dxa"/>
            <w:gridSpan w:val="2"/>
            <w:shd w:val="clear" w:color="auto" w:fill="auto"/>
          </w:tcPr>
          <w:p w14:paraId="096C67B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12</w:t>
            </w:r>
          </w:p>
        </w:tc>
        <w:tc>
          <w:tcPr>
            <w:tcW w:w="567" w:type="dxa"/>
            <w:gridSpan w:val="2"/>
            <w:shd w:val="clear" w:color="auto" w:fill="auto"/>
          </w:tcPr>
          <w:p w14:paraId="1ED2798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567" w:type="dxa"/>
            <w:gridSpan w:val="2"/>
            <w:shd w:val="clear" w:color="auto" w:fill="auto"/>
          </w:tcPr>
          <w:p w14:paraId="0B8DA29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c>
          <w:tcPr>
            <w:tcW w:w="567" w:type="dxa"/>
            <w:gridSpan w:val="2"/>
            <w:shd w:val="clear" w:color="auto" w:fill="auto"/>
          </w:tcPr>
          <w:p w14:paraId="53A32D3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c>
          <w:tcPr>
            <w:tcW w:w="567" w:type="dxa"/>
            <w:gridSpan w:val="2"/>
            <w:shd w:val="clear" w:color="auto" w:fill="auto"/>
          </w:tcPr>
          <w:p w14:paraId="360A267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c>
          <w:tcPr>
            <w:tcW w:w="567" w:type="dxa"/>
            <w:gridSpan w:val="2"/>
            <w:shd w:val="clear" w:color="auto" w:fill="auto"/>
          </w:tcPr>
          <w:p w14:paraId="3E737A4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c>
          <w:tcPr>
            <w:tcW w:w="567" w:type="dxa"/>
            <w:gridSpan w:val="2"/>
            <w:shd w:val="clear" w:color="auto" w:fill="auto"/>
          </w:tcPr>
          <w:p w14:paraId="6F25D83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22,5</w:t>
            </w:r>
          </w:p>
        </w:tc>
      </w:tr>
      <w:tr w:rsidR="002C6906" w:rsidRPr="005A6C17" w14:paraId="733413AE" w14:textId="77777777" w:rsidTr="00B910B0">
        <w:tc>
          <w:tcPr>
            <w:tcW w:w="424" w:type="dxa"/>
            <w:shd w:val="clear" w:color="auto" w:fill="auto"/>
          </w:tcPr>
          <w:p w14:paraId="763C5A19"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10491" w:type="dxa"/>
            <w:gridSpan w:val="23"/>
            <w:shd w:val="clear" w:color="auto" w:fill="D9D9D9"/>
          </w:tcPr>
          <w:p w14:paraId="04595C3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213C3E" w:rsidRPr="005A6C17" w14:paraId="4946E8B4" w14:textId="77777777" w:rsidTr="00B910B0">
        <w:trPr>
          <w:gridAfter w:val="1"/>
          <w:wAfter w:w="52" w:type="dxa"/>
        </w:trPr>
        <w:tc>
          <w:tcPr>
            <w:tcW w:w="424" w:type="dxa"/>
            <w:shd w:val="clear" w:color="auto" w:fill="auto"/>
          </w:tcPr>
          <w:p w14:paraId="2FE3E8A8"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56144FB"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Минимальный отступ от границ земельных участков до отдельно стоящих зданий, м</w:t>
            </w:r>
          </w:p>
        </w:tc>
        <w:tc>
          <w:tcPr>
            <w:tcW w:w="564" w:type="dxa"/>
            <w:shd w:val="clear" w:color="auto" w:fill="auto"/>
          </w:tcPr>
          <w:p w14:paraId="0FA023C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3</w:t>
            </w:r>
          </w:p>
        </w:tc>
        <w:tc>
          <w:tcPr>
            <w:tcW w:w="801" w:type="dxa"/>
            <w:gridSpan w:val="3"/>
            <w:shd w:val="clear" w:color="auto" w:fill="auto"/>
          </w:tcPr>
          <w:p w14:paraId="0D88836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3</w:t>
            </w:r>
          </w:p>
        </w:tc>
        <w:tc>
          <w:tcPr>
            <w:tcW w:w="567" w:type="dxa"/>
            <w:gridSpan w:val="2"/>
            <w:shd w:val="clear" w:color="auto" w:fill="auto"/>
          </w:tcPr>
          <w:p w14:paraId="4925A33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3</w:t>
            </w:r>
          </w:p>
        </w:tc>
        <w:tc>
          <w:tcPr>
            <w:tcW w:w="709" w:type="dxa"/>
            <w:gridSpan w:val="2"/>
            <w:shd w:val="clear" w:color="auto" w:fill="auto"/>
          </w:tcPr>
          <w:p w14:paraId="43F25F0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3</w:t>
            </w:r>
          </w:p>
        </w:tc>
        <w:tc>
          <w:tcPr>
            <w:tcW w:w="567" w:type="dxa"/>
            <w:gridSpan w:val="2"/>
            <w:shd w:val="clear" w:color="auto" w:fill="auto"/>
          </w:tcPr>
          <w:p w14:paraId="44353DC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3</w:t>
            </w:r>
          </w:p>
        </w:tc>
        <w:tc>
          <w:tcPr>
            <w:tcW w:w="567" w:type="dxa"/>
            <w:gridSpan w:val="2"/>
            <w:shd w:val="clear" w:color="auto" w:fill="auto"/>
          </w:tcPr>
          <w:p w14:paraId="4990D7A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54AD4CD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176A095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59F5D0C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46586C7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r>
      <w:tr w:rsidR="00213C3E" w:rsidRPr="005A6C17" w14:paraId="3E7E6BA2" w14:textId="77777777" w:rsidTr="00B910B0">
        <w:trPr>
          <w:gridAfter w:val="1"/>
          <w:wAfter w:w="52" w:type="dxa"/>
        </w:trPr>
        <w:tc>
          <w:tcPr>
            <w:tcW w:w="424" w:type="dxa"/>
            <w:shd w:val="clear" w:color="auto" w:fill="auto"/>
          </w:tcPr>
          <w:p w14:paraId="405A0D71"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9C28FE6"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Минимальный отступ от границ земельных участков до строений и сооружений вспомогательного назначения, м</w:t>
            </w:r>
          </w:p>
        </w:tc>
        <w:tc>
          <w:tcPr>
            <w:tcW w:w="564" w:type="dxa"/>
            <w:shd w:val="clear" w:color="auto" w:fill="auto"/>
          </w:tcPr>
          <w:p w14:paraId="1817615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w:t>
            </w:r>
          </w:p>
        </w:tc>
        <w:tc>
          <w:tcPr>
            <w:tcW w:w="801" w:type="dxa"/>
            <w:gridSpan w:val="3"/>
            <w:shd w:val="clear" w:color="auto" w:fill="auto"/>
          </w:tcPr>
          <w:p w14:paraId="53FD367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w:t>
            </w:r>
          </w:p>
        </w:tc>
        <w:tc>
          <w:tcPr>
            <w:tcW w:w="567" w:type="dxa"/>
            <w:gridSpan w:val="2"/>
            <w:shd w:val="clear" w:color="auto" w:fill="auto"/>
          </w:tcPr>
          <w:p w14:paraId="341E7AF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w:t>
            </w:r>
          </w:p>
        </w:tc>
        <w:tc>
          <w:tcPr>
            <w:tcW w:w="709" w:type="dxa"/>
            <w:gridSpan w:val="2"/>
            <w:shd w:val="clear" w:color="auto" w:fill="auto"/>
          </w:tcPr>
          <w:p w14:paraId="106067D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w:t>
            </w:r>
          </w:p>
        </w:tc>
        <w:tc>
          <w:tcPr>
            <w:tcW w:w="567" w:type="dxa"/>
            <w:gridSpan w:val="2"/>
            <w:shd w:val="clear" w:color="auto" w:fill="auto"/>
          </w:tcPr>
          <w:p w14:paraId="5D7C849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w:t>
            </w:r>
          </w:p>
        </w:tc>
        <w:tc>
          <w:tcPr>
            <w:tcW w:w="567" w:type="dxa"/>
            <w:gridSpan w:val="2"/>
            <w:shd w:val="clear" w:color="auto" w:fill="auto"/>
          </w:tcPr>
          <w:p w14:paraId="0CF7546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076D81B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0F16B10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74917DE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c>
          <w:tcPr>
            <w:tcW w:w="567" w:type="dxa"/>
            <w:gridSpan w:val="2"/>
            <w:shd w:val="clear" w:color="auto" w:fill="auto"/>
          </w:tcPr>
          <w:p w14:paraId="0C98018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w:t>
            </w:r>
          </w:p>
        </w:tc>
      </w:tr>
      <w:tr w:rsidR="00213C3E" w:rsidRPr="005A6C17" w14:paraId="25DB162C" w14:textId="77777777" w:rsidTr="00B910B0">
        <w:trPr>
          <w:gridAfter w:val="1"/>
          <w:wAfter w:w="52" w:type="dxa"/>
        </w:trPr>
        <w:tc>
          <w:tcPr>
            <w:tcW w:w="424" w:type="dxa"/>
            <w:shd w:val="clear" w:color="auto" w:fill="auto"/>
          </w:tcPr>
          <w:p w14:paraId="12F4016B"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35E71800"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Минимальный отступ от границ земельного участка при строительстве, реконструкции блокированной жилой застройки в месте примыкания с соседними блоками, м</w:t>
            </w:r>
          </w:p>
        </w:tc>
        <w:tc>
          <w:tcPr>
            <w:tcW w:w="564" w:type="dxa"/>
            <w:shd w:val="clear" w:color="auto" w:fill="auto"/>
          </w:tcPr>
          <w:p w14:paraId="7D907F5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801" w:type="dxa"/>
            <w:gridSpan w:val="3"/>
            <w:shd w:val="clear" w:color="auto" w:fill="auto"/>
          </w:tcPr>
          <w:p w14:paraId="2B71B6B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47B9EC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55868A9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257F7DF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7109F5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3BE677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A93E7F0"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735ECB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AC7963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27A58E32" w14:textId="77777777" w:rsidTr="00B910B0">
        <w:trPr>
          <w:gridAfter w:val="1"/>
          <w:wAfter w:w="52" w:type="dxa"/>
        </w:trPr>
        <w:tc>
          <w:tcPr>
            <w:tcW w:w="424" w:type="dxa"/>
            <w:shd w:val="clear" w:color="auto" w:fill="auto"/>
          </w:tcPr>
          <w:p w14:paraId="60EE6D6D"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35E8C777"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 xml:space="preserve">Минимальный отступ от границ земельных участков </w:t>
            </w:r>
            <w:proofErr w:type="gramStart"/>
            <w:r w:rsidRPr="005A6C17">
              <w:rPr>
                <w:rFonts w:ascii="Times New Roman" w:eastAsia="MS MinNew Roman" w:hAnsi="Times New Roman" w:cs="Times New Roman"/>
                <w:bCs/>
                <w:sz w:val="16"/>
                <w:szCs w:val="16"/>
                <w:lang w:eastAsia="ru-RU"/>
              </w:rPr>
              <w:t xml:space="preserve">до </w:t>
            </w:r>
            <w:r w:rsidRPr="005A6C17">
              <w:rPr>
                <w:rFonts w:ascii="Times New Roman" w:eastAsia="Times New Roman" w:hAnsi="Times New Roman" w:cs="Times New Roman"/>
                <w:sz w:val="16"/>
                <w:szCs w:val="16"/>
                <w:lang w:eastAsia="ru-RU"/>
              </w:rPr>
              <w:t xml:space="preserve"> объектов</w:t>
            </w:r>
            <w:proofErr w:type="gramEnd"/>
            <w:r w:rsidRPr="005A6C17">
              <w:rPr>
                <w:rFonts w:ascii="Times New Roman" w:eastAsia="Times New Roman" w:hAnsi="Times New Roman" w:cs="Times New Roman"/>
                <w:sz w:val="16"/>
                <w:szCs w:val="16"/>
                <w:lang w:eastAsia="ru-RU"/>
              </w:rPr>
              <w:t xml:space="preserve"> дошкольного, начального и среднего общего образования</w:t>
            </w:r>
            <w:r w:rsidRPr="005A6C17">
              <w:rPr>
                <w:rFonts w:ascii="Times New Roman" w:eastAsia="MS MinNew Roman" w:hAnsi="Times New Roman" w:cs="Times New Roman"/>
                <w:bCs/>
                <w:sz w:val="16"/>
                <w:szCs w:val="16"/>
                <w:lang w:eastAsia="ru-RU"/>
              </w:rPr>
              <w:t xml:space="preserve"> , м</w:t>
            </w:r>
          </w:p>
        </w:tc>
        <w:tc>
          <w:tcPr>
            <w:tcW w:w="564" w:type="dxa"/>
            <w:shd w:val="clear" w:color="auto" w:fill="auto"/>
          </w:tcPr>
          <w:p w14:paraId="3E38E40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801" w:type="dxa"/>
            <w:gridSpan w:val="3"/>
            <w:shd w:val="clear" w:color="auto" w:fill="auto"/>
          </w:tcPr>
          <w:p w14:paraId="27913C3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567" w:type="dxa"/>
            <w:gridSpan w:val="2"/>
            <w:shd w:val="clear" w:color="auto" w:fill="auto"/>
          </w:tcPr>
          <w:p w14:paraId="09C0932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709" w:type="dxa"/>
            <w:gridSpan w:val="2"/>
            <w:shd w:val="clear" w:color="auto" w:fill="auto"/>
          </w:tcPr>
          <w:p w14:paraId="3BDA125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567" w:type="dxa"/>
            <w:gridSpan w:val="2"/>
            <w:shd w:val="clear" w:color="auto" w:fill="auto"/>
          </w:tcPr>
          <w:p w14:paraId="37FE5EE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48BD92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417669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0C7A77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671515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44A0B7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C6906" w:rsidRPr="005A6C17" w14:paraId="25F706ED" w14:textId="77777777" w:rsidTr="00B910B0">
        <w:tc>
          <w:tcPr>
            <w:tcW w:w="424" w:type="dxa"/>
            <w:shd w:val="clear" w:color="auto" w:fill="auto"/>
          </w:tcPr>
          <w:p w14:paraId="154CEB15"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10491" w:type="dxa"/>
            <w:gridSpan w:val="23"/>
            <w:shd w:val="clear" w:color="auto" w:fill="D9D9D9"/>
          </w:tcPr>
          <w:p w14:paraId="42E3531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Максимальный процент </w:t>
            </w:r>
            <w:proofErr w:type="gramStart"/>
            <w:r w:rsidRPr="005A6C17">
              <w:rPr>
                <w:rFonts w:ascii="Times New Roman" w:eastAsia="Times New Roman" w:hAnsi="Times New Roman" w:cs="Times New Roman"/>
                <w:sz w:val="16"/>
                <w:szCs w:val="16"/>
                <w:lang w:eastAsia="ru-RU"/>
              </w:rPr>
              <w:t>застройки  в</w:t>
            </w:r>
            <w:proofErr w:type="gramEnd"/>
            <w:r w:rsidRPr="005A6C17">
              <w:rPr>
                <w:rFonts w:ascii="Times New Roman" w:eastAsia="Times New Roman" w:hAnsi="Times New Roman" w:cs="Times New Roman"/>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13C3E" w:rsidRPr="005A6C17" w14:paraId="085CBE45" w14:textId="77777777" w:rsidTr="00B910B0">
        <w:trPr>
          <w:gridAfter w:val="1"/>
          <w:wAfter w:w="52" w:type="dxa"/>
        </w:trPr>
        <w:tc>
          <w:tcPr>
            <w:tcW w:w="424" w:type="dxa"/>
            <w:shd w:val="clear" w:color="auto" w:fill="auto"/>
          </w:tcPr>
          <w:p w14:paraId="10D171B7"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4E04351F" w14:textId="77777777" w:rsidR="005A6C17" w:rsidRPr="005A6C17" w:rsidRDefault="005A6C17" w:rsidP="005A6C17">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индивидуального жилищного строительства, %</w:t>
            </w:r>
          </w:p>
        </w:tc>
        <w:tc>
          <w:tcPr>
            <w:tcW w:w="564" w:type="dxa"/>
            <w:shd w:val="clear" w:color="auto" w:fill="auto"/>
          </w:tcPr>
          <w:p w14:paraId="1276D69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60</w:t>
            </w:r>
          </w:p>
        </w:tc>
        <w:tc>
          <w:tcPr>
            <w:tcW w:w="801" w:type="dxa"/>
            <w:gridSpan w:val="3"/>
            <w:shd w:val="clear" w:color="auto" w:fill="auto"/>
          </w:tcPr>
          <w:p w14:paraId="7412D05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60</w:t>
            </w:r>
          </w:p>
        </w:tc>
        <w:tc>
          <w:tcPr>
            <w:tcW w:w="567" w:type="dxa"/>
            <w:gridSpan w:val="2"/>
            <w:shd w:val="clear" w:color="auto" w:fill="auto"/>
          </w:tcPr>
          <w:p w14:paraId="10CEAA7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636F490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60</w:t>
            </w:r>
          </w:p>
        </w:tc>
        <w:tc>
          <w:tcPr>
            <w:tcW w:w="567" w:type="dxa"/>
            <w:gridSpan w:val="2"/>
            <w:shd w:val="clear" w:color="auto" w:fill="auto"/>
          </w:tcPr>
          <w:p w14:paraId="3F50DC7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C27B6E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AA0695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6F571D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11D130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36FF02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75FBB8DF" w14:textId="77777777" w:rsidTr="00B910B0">
        <w:trPr>
          <w:gridAfter w:val="1"/>
          <w:wAfter w:w="52" w:type="dxa"/>
        </w:trPr>
        <w:tc>
          <w:tcPr>
            <w:tcW w:w="424" w:type="dxa"/>
            <w:shd w:val="clear" w:color="auto" w:fill="auto"/>
          </w:tcPr>
          <w:p w14:paraId="68FC218C"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2B9FF8D0" w14:textId="77777777" w:rsidR="005A6C17" w:rsidRPr="005A6C17" w:rsidRDefault="005A6C17" w:rsidP="005A6C17">
            <w:pPr>
              <w:autoSpaceDE w:val="0"/>
              <w:autoSpaceDN w:val="0"/>
              <w:adjustRightInd w:val="0"/>
              <w:spacing w:after="0" w:line="240" w:lineRule="auto"/>
              <w:jc w:val="both"/>
              <w:outlineLvl w:val="0"/>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Максимальный процент застройки в границах земельного участка для ведения личного подсобного </w:t>
            </w:r>
            <w:proofErr w:type="gramStart"/>
            <w:r w:rsidRPr="005A6C17">
              <w:rPr>
                <w:rFonts w:ascii="Times New Roman" w:eastAsia="MS MinNew Roman" w:hAnsi="Times New Roman" w:cs="Times New Roman"/>
                <w:bCs/>
                <w:sz w:val="16"/>
                <w:szCs w:val="16"/>
                <w:lang w:eastAsia="ru-RU"/>
              </w:rPr>
              <w:t>хозяйства</w:t>
            </w:r>
            <w:r w:rsidRPr="005A6C17">
              <w:rPr>
                <w:rFonts w:ascii="Times New Roman" w:eastAsia="Times New Roman" w:hAnsi="Times New Roman" w:cs="Times New Roman"/>
                <w:sz w:val="16"/>
                <w:szCs w:val="16"/>
                <w:lang w:eastAsia="ru-RU"/>
              </w:rPr>
              <w:t>(</w:t>
            </w:r>
            <w:proofErr w:type="gramEnd"/>
            <w:r w:rsidRPr="005A6C17">
              <w:rPr>
                <w:rFonts w:ascii="Times New Roman" w:eastAsia="Times New Roman" w:hAnsi="Times New Roman" w:cs="Times New Roman"/>
                <w:sz w:val="16"/>
                <w:szCs w:val="16"/>
                <w:lang w:eastAsia="ru-RU"/>
              </w:rPr>
              <w:t>приусадебный земельный участок)</w:t>
            </w:r>
            <w:r w:rsidRPr="005A6C17">
              <w:rPr>
                <w:rFonts w:ascii="Times New Roman" w:eastAsia="MS MinNew Roman" w:hAnsi="Times New Roman" w:cs="Times New Roman"/>
                <w:bCs/>
                <w:sz w:val="16"/>
                <w:szCs w:val="16"/>
                <w:lang w:eastAsia="ru-RU"/>
              </w:rPr>
              <w:t>, %</w:t>
            </w:r>
          </w:p>
        </w:tc>
        <w:tc>
          <w:tcPr>
            <w:tcW w:w="564" w:type="dxa"/>
            <w:shd w:val="clear" w:color="auto" w:fill="auto"/>
          </w:tcPr>
          <w:p w14:paraId="33190E3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801" w:type="dxa"/>
            <w:gridSpan w:val="3"/>
            <w:shd w:val="clear" w:color="auto" w:fill="auto"/>
          </w:tcPr>
          <w:p w14:paraId="6342445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044B5F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6704AD7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50</w:t>
            </w:r>
          </w:p>
        </w:tc>
        <w:tc>
          <w:tcPr>
            <w:tcW w:w="567" w:type="dxa"/>
            <w:gridSpan w:val="2"/>
            <w:shd w:val="clear" w:color="auto" w:fill="auto"/>
          </w:tcPr>
          <w:p w14:paraId="397EF8E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71ED1B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4611F1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CF3AB7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B06182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53DA3A4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6D2E98F5" w14:textId="77777777" w:rsidTr="00B910B0">
        <w:trPr>
          <w:gridAfter w:val="1"/>
          <w:wAfter w:w="52" w:type="dxa"/>
        </w:trPr>
        <w:tc>
          <w:tcPr>
            <w:tcW w:w="424" w:type="dxa"/>
            <w:shd w:val="clear" w:color="auto" w:fill="auto"/>
          </w:tcPr>
          <w:p w14:paraId="54F02A7D"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1C9AD168" w14:textId="77777777" w:rsidR="005A6C17" w:rsidRPr="005A6C17" w:rsidRDefault="005A6C17" w:rsidP="005A6C17">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блокированной жилой застройки, %</w:t>
            </w:r>
          </w:p>
        </w:tc>
        <w:tc>
          <w:tcPr>
            <w:tcW w:w="564" w:type="dxa"/>
            <w:shd w:val="clear" w:color="auto" w:fill="auto"/>
          </w:tcPr>
          <w:p w14:paraId="7A604E0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80</w:t>
            </w:r>
          </w:p>
        </w:tc>
        <w:tc>
          <w:tcPr>
            <w:tcW w:w="801" w:type="dxa"/>
            <w:gridSpan w:val="3"/>
            <w:tcBorders>
              <w:bottom w:val="single" w:sz="4" w:space="0" w:color="auto"/>
            </w:tcBorders>
            <w:shd w:val="clear" w:color="auto" w:fill="auto"/>
          </w:tcPr>
          <w:p w14:paraId="5B9D8AA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80</w:t>
            </w:r>
          </w:p>
        </w:tc>
        <w:tc>
          <w:tcPr>
            <w:tcW w:w="567" w:type="dxa"/>
            <w:gridSpan w:val="2"/>
            <w:tcBorders>
              <w:bottom w:val="single" w:sz="4" w:space="0" w:color="auto"/>
            </w:tcBorders>
            <w:shd w:val="clear" w:color="auto" w:fill="auto"/>
          </w:tcPr>
          <w:p w14:paraId="45DD001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tcBorders>
              <w:bottom w:val="single" w:sz="4" w:space="0" w:color="auto"/>
            </w:tcBorders>
            <w:shd w:val="clear" w:color="auto" w:fill="auto"/>
          </w:tcPr>
          <w:p w14:paraId="4A5A0B0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80</w:t>
            </w:r>
          </w:p>
        </w:tc>
        <w:tc>
          <w:tcPr>
            <w:tcW w:w="567" w:type="dxa"/>
            <w:gridSpan w:val="2"/>
            <w:shd w:val="clear" w:color="auto" w:fill="auto"/>
          </w:tcPr>
          <w:p w14:paraId="7B66427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D0FD1A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2EABD0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262625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363E20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9E1F98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2FC8BB4C" w14:textId="77777777" w:rsidTr="00B910B0">
        <w:trPr>
          <w:gridAfter w:val="1"/>
          <w:wAfter w:w="52" w:type="dxa"/>
        </w:trPr>
        <w:tc>
          <w:tcPr>
            <w:tcW w:w="424" w:type="dxa"/>
            <w:shd w:val="clear" w:color="auto" w:fill="auto"/>
          </w:tcPr>
          <w:p w14:paraId="2FAEF2CE"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65A58FCB"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Максимальный процент застройки в границах земельного участка для многоквартирной жилой застройки, %</w:t>
            </w:r>
          </w:p>
        </w:tc>
        <w:tc>
          <w:tcPr>
            <w:tcW w:w="564" w:type="dxa"/>
            <w:shd w:val="clear" w:color="auto" w:fill="auto"/>
          </w:tcPr>
          <w:p w14:paraId="1B8A391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w:t>
            </w:r>
          </w:p>
        </w:tc>
        <w:tc>
          <w:tcPr>
            <w:tcW w:w="801" w:type="dxa"/>
            <w:gridSpan w:val="3"/>
            <w:shd w:val="clear" w:color="auto" w:fill="auto"/>
          </w:tcPr>
          <w:p w14:paraId="20BDC34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70</w:t>
            </w:r>
          </w:p>
        </w:tc>
        <w:tc>
          <w:tcPr>
            <w:tcW w:w="567" w:type="dxa"/>
            <w:gridSpan w:val="2"/>
            <w:shd w:val="clear" w:color="auto" w:fill="auto"/>
          </w:tcPr>
          <w:p w14:paraId="2AF89DE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1ECDB7F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70</w:t>
            </w:r>
          </w:p>
        </w:tc>
        <w:tc>
          <w:tcPr>
            <w:tcW w:w="567" w:type="dxa"/>
            <w:gridSpan w:val="2"/>
            <w:shd w:val="clear" w:color="auto" w:fill="auto"/>
          </w:tcPr>
          <w:p w14:paraId="5516BEB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4A0543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5CBAFF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22AD62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067336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22C7D1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5C4DE7EB" w14:textId="77777777" w:rsidTr="00B910B0">
        <w:trPr>
          <w:gridAfter w:val="1"/>
          <w:wAfter w:w="52" w:type="dxa"/>
        </w:trPr>
        <w:tc>
          <w:tcPr>
            <w:tcW w:w="424" w:type="dxa"/>
            <w:shd w:val="clear" w:color="auto" w:fill="auto"/>
          </w:tcPr>
          <w:p w14:paraId="42C60C87"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42DB808B" w14:textId="77777777" w:rsidR="005A6C17" w:rsidRPr="005A6C17" w:rsidRDefault="005A6C17" w:rsidP="005A6C17">
            <w:pPr>
              <w:spacing w:after="0" w:line="240" w:lineRule="auto"/>
              <w:jc w:val="both"/>
              <w:rPr>
                <w:rFonts w:ascii="Times New Roman" w:eastAsia="MS MinNew Roman" w:hAnsi="Times New Roman" w:cs="Times New Roman"/>
                <w:sz w:val="16"/>
                <w:szCs w:val="16"/>
                <w:lang w:eastAsia="ru-RU"/>
              </w:rPr>
            </w:pPr>
            <w:r w:rsidRPr="005A6C17">
              <w:rPr>
                <w:rFonts w:ascii="Times New Roman" w:eastAsia="MS MinNew Roman" w:hAnsi="Times New Roman" w:cs="Times New Roman"/>
                <w:sz w:val="16"/>
                <w:szCs w:val="16"/>
                <w:lang w:eastAsia="ru-RU"/>
              </w:rPr>
              <w:t>Максимальный процент застройки в границах земельного участка для ведения садоводства, %</w:t>
            </w:r>
          </w:p>
        </w:tc>
        <w:tc>
          <w:tcPr>
            <w:tcW w:w="564" w:type="dxa"/>
            <w:shd w:val="clear" w:color="auto" w:fill="auto"/>
          </w:tcPr>
          <w:p w14:paraId="79DF24B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w:t>
            </w:r>
          </w:p>
        </w:tc>
        <w:tc>
          <w:tcPr>
            <w:tcW w:w="801" w:type="dxa"/>
            <w:gridSpan w:val="3"/>
            <w:shd w:val="clear" w:color="auto" w:fill="auto"/>
          </w:tcPr>
          <w:p w14:paraId="00917B7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83A7A8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267BF91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D0EECE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40</w:t>
            </w:r>
          </w:p>
        </w:tc>
        <w:tc>
          <w:tcPr>
            <w:tcW w:w="567" w:type="dxa"/>
            <w:gridSpan w:val="2"/>
            <w:shd w:val="clear" w:color="auto" w:fill="auto"/>
          </w:tcPr>
          <w:p w14:paraId="40A3FB3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DE952F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B20630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483340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8706E8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579E1489" w14:textId="77777777" w:rsidTr="00B910B0">
        <w:trPr>
          <w:gridAfter w:val="1"/>
          <w:wAfter w:w="52" w:type="dxa"/>
        </w:trPr>
        <w:tc>
          <w:tcPr>
            <w:tcW w:w="424" w:type="dxa"/>
            <w:shd w:val="clear" w:color="auto" w:fill="auto"/>
          </w:tcPr>
          <w:p w14:paraId="33C71443"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77612BC6" w14:textId="77777777" w:rsidR="005A6C17" w:rsidRPr="005A6C17" w:rsidRDefault="005A6C17" w:rsidP="005A6C17">
            <w:pPr>
              <w:spacing w:after="0" w:line="240" w:lineRule="auto"/>
              <w:jc w:val="both"/>
              <w:rPr>
                <w:rFonts w:ascii="Times New Roman" w:eastAsia="MS MinNew Roman" w:hAnsi="Times New Roman" w:cs="Times New Roman"/>
                <w:sz w:val="16"/>
                <w:szCs w:val="16"/>
                <w:lang w:eastAsia="ru-RU"/>
              </w:rPr>
            </w:pPr>
            <w:r w:rsidRPr="005A6C17">
              <w:rPr>
                <w:rFonts w:ascii="Times New Roman" w:eastAsia="MS MinNew Roman" w:hAnsi="Times New Roman" w:cs="Times New Roman"/>
                <w:sz w:val="16"/>
                <w:szCs w:val="16"/>
                <w:lang w:eastAsia="ru-RU"/>
              </w:rPr>
              <w:t xml:space="preserve">Максимальный процент застройки </w:t>
            </w:r>
            <w:r w:rsidRPr="005A6C17">
              <w:rPr>
                <w:rFonts w:ascii="Times New Roman" w:eastAsia="Times New Roman" w:hAnsi="Times New Roman" w:cs="Times New Roman"/>
                <w:sz w:val="16"/>
                <w:szCs w:val="16"/>
                <w:lang w:eastAsia="ru-RU"/>
              </w:rPr>
              <w:t xml:space="preserve">для размещения </w:t>
            </w:r>
            <w:r w:rsidRPr="005A6C17">
              <w:rPr>
                <w:rFonts w:ascii="Times New Roman" w:eastAsia="Times New Roman" w:hAnsi="Times New Roman" w:cs="Times New Roman"/>
                <w:bCs/>
                <w:sz w:val="16"/>
                <w:szCs w:val="16"/>
                <w:lang w:eastAsia="ru-RU"/>
              </w:rPr>
              <w:t>инженерно-</w:t>
            </w:r>
            <w:r w:rsidRPr="005A6C17">
              <w:rPr>
                <w:rFonts w:ascii="Times New Roman" w:eastAsia="Times New Roman" w:hAnsi="Times New Roman" w:cs="Times New Roman"/>
                <w:sz w:val="16"/>
                <w:szCs w:val="16"/>
                <w:lang w:eastAsia="ru-RU"/>
              </w:rPr>
              <w:t xml:space="preserve"> </w:t>
            </w:r>
            <w:r w:rsidRPr="005A6C17">
              <w:rPr>
                <w:rFonts w:ascii="Times New Roman" w:eastAsia="Times New Roman" w:hAnsi="Times New Roman" w:cs="Times New Roman"/>
                <w:bCs/>
                <w:sz w:val="16"/>
                <w:szCs w:val="16"/>
                <w:lang w:eastAsia="ru-RU"/>
              </w:rPr>
              <w:t>в границах земельного участка для предоставления коммунальных услуг, %</w:t>
            </w:r>
          </w:p>
        </w:tc>
        <w:tc>
          <w:tcPr>
            <w:tcW w:w="564" w:type="dxa"/>
            <w:shd w:val="clear" w:color="auto" w:fill="auto"/>
          </w:tcPr>
          <w:p w14:paraId="65D9382C" w14:textId="77777777" w:rsidR="005A6C17" w:rsidRPr="005A6C17" w:rsidRDefault="005A6C17" w:rsidP="005A6C17">
            <w:pPr>
              <w:spacing w:after="0" w:line="240" w:lineRule="auto"/>
              <w:jc w:val="center"/>
              <w:rPr>
                <w:rFonts w:ascii="Times New Roman" w:eastAsia="MS Min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801" w:type="dxa"/>
            <w:gridSpan w:val="3"/>
            <w:shd w:val="clear" w:color="auto" w:fill="auto"/>
          </w:tcPr>
          <w:p w14:paraId="594CE9E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76B5BDF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709" w:type="dxa"/>
            <w:gridSpan w:val="2"/>
            <w:shd w:val="clear" w:color="auto" w:fill="auto"/>
          </w:tcPr>
          <w:p w14:paraId="3545D3B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52D91B9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6E03EAC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2752073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10EAC03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18DDAB0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c>
          <w:tcPr>
            <w:tcW w:w="567" w:type="dxa"/>
            <w:gridSpan w:val="2"/>
            <w:shd w:val="clear" w:color="auto" w:fill="auto"/>
          </w:tcPr>
          <w:p w14:paraId="0AF7986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90</w:t>
            </w:r>
          </w:p>
        </w:tc>
      </w:tr>
      <w:tr w:rsidR="00213C3E" w:rsidRPr="005A6C17" w14:paraId="162FEE20" w14:textId="77777777" w:rsidTr="00B910B0">
        <w:trPr>
          <w:gridAfter w:val="1"/>
          <w:wAfter w:w="52" w:type="dxa"/>
        </w:trPr>
        <w:tc>
          <w:tcPr>
            <w:tcW w:w="424" w:type="dxa"/>
            <w:shd w:val="clear" w:color="auto" w:fill="auto"/>
          </w:tcPr>
          <w:p w14:paraId="6686AE4C"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7D99457"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564" w:type="dxa"/>
            <w:shd w:val="clear" w:color="auto" w:fill="auto"/>
          </w:tcPr>
          <w:p w14:paraId="511CBBA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sz w:val="16"/>
                <w:szCs w:val="16"/>
                <w:lang w:eastAsia="ru-RU"/>
              </w:rPr>
              <w:t>-</w:t>
            </w:r>
          </w:p>
        </w:tc>
        <w:tc>
          <w:tcPr>
            <w:tcW w:w="801" w:type="dxa"/>
            <w:gridSpan w:val="3"/>
            <w:shd w:val="clear" w:color="auto" w:fill="auto"/>
          </w:tcPr>
          <w:p w14:paraId="5658AF2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344DDD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2400279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4FB066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D31424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90</w:t>
            </w:r>
          </w:p>
        </w:tc>
        <w:tc>
          <w:tcPr>
            <w:tcW w:w="567" w:type="dxa"/>
            <w:gridSpan w:val="2"/>
            <w:shd w:val="clear" w:color="auto" w:fill="auto"/>
          </w:tcPr>
          <w:p w14:paraId="05C8AC1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90</w:t>
            </w:r>
          </w:p>
        </w:tc>
        <w:tc>
          <w:tcPr>
            <w:tcW w:w="567" w:type="dxa"/>
            <w:gridSpan w:val="2"/>
            <w:shd w:val="clear" w:color="auto" w:fill="auto"/>
          </w:tcPr>
          <w:p w14:paraId="7E7E78F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90</w:t>
            </w:r>
          </w:p>
        </w:tc>
        <w:tc>
          <w:tcPr>
            <w:tcW w:w="567" w:type="dxa"/>
            <w:gridSpan w:val="2"/>
            <w:shd w:val="clear" w:color="auto" w:fill="auto"/>
          </w:tcPr>
          <w:p w14:paraId="54F4A08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90</w:t>
            </w:r>
          </w:p>
        </w:tc>
        <w:tc>
          <w:tcPr>
            <w:tcW w:w="567" w:type="dxa"/>
            <w:gridSpan w:val="2"/>
            <w:shd w:val="clear" w:color="auto" w:fill="auto"/>
          </w:tcPr>
          <w:p w14:paraId="47BF6FC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90</w:t>
            </w:r>
          </w:p>
        </w:tc>
      </w:tr>
      <w:tr w:rsidR="002C6906" w:rsidRPr="005A6C17" w14:paraId="51CB4EC5" w14:textId="77777777" w:rsidTr="00B910B0">
        <w:tc>
          <w:tcPr>
            <w:tcW w:w="424" w:type="dxa"/>
            <w:shd w:val="clear" w:color="auto" w:fill="auto"/>
          </w:tcPr>
          <w:p w14:paraId="47CF0A61" w14:textId="77777777" w:rsidR="005A6C17" w:rsidRPr="005A6C17" w:rsidRDefault="005A6C17" w:rsidP="005A6C17">
            <w:pPr>
              <w:spacing w:after="0" w:line="240" w:lineRule="auto"/>
              <w:ind w:hanging="16"/>
              <w:jc w:val="both"/>
              <w:rPr>
                <w:rFonts w:ascii="Times New Roman" w:eastAsia="Times New Roman" w:hAnsi="Times New Roman" w:cs="Times New Roman"/>
                <w:sz w:val="16"/>
                <w:szCs w:val="16"/>
                <w:lang w:eastAsia="ru-RU"/>
              </w:rPr>
            </w:pPr>
          </w:p>
        </w:tc>
        <w:tc>
          <w:tcPr>
            <w:tcW w:w="851" w:type="dxa"/>
            <w:shd w:val="clear" w:color="auto" w:fill="D9D9D9"/>
          </w:tcPr>
          <w:p w14:paraId="6CCE136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p>
        </w:tc>
        <w:tc>
          <w:tcPr>
            <w:tcW w:w="9640" w:type="dxa"/>
            <w:gridSpan w:val="22"/>
            <w:shd w:val="clear" w:color="auto" w:fill="D9D9D9"/>
          </w:tcPr>
          <w:p w14:paraId="38CAA93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Иные показатели</w:t>
            </w:r>
          </w:p>
        </w:tc>
      </w:tr>
      <w:tr w:rsidR="00213C3E" w:rsidRPr="005A6C17" w14:paraId="7BC1FBD7" w14:textId="77777777" w:rsidTr="00B910B0">
        <w:trPr>
          <w:gridAfter w:val="1"/>
          <w:wAfter w:w="52" w:type="dxa"/>
        </w:trPr>
        <w:tc>
          <w:tcPr>
            <w:tcW w:w="424" w:type="dxa"/>
            <w:shd w:val="clear" w:color="auto" w:fill="auto"/>
          </w:tcPr>
          <w:p w14:paraId="7F99AB96"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45589965"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Минимальный отступ (бытовой разрыв) между зданиями индивидуального жилищного строительства и (или) зданиями блокированной жилой застройки, м</w:t>
            </w:r>
          </w:p>
        </w:tc>
        <w:tc>
          <w:tcPr>
            <w:tcW w:w="564" w:type="dxa"/>
            <w:shd w:val="clear" w:color="auto" w:fill="auto"/>
          </w:tcPr>
          <w:p w14:paraId="730193E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6</w:t>
            </w:r>
          </w:p>
        </w:tc>
        <w:tc>
          <w:tcPr>
            <w:tcW w:w="801" w:type="dxa"/>
            <w:gridSpan w:val="3"/>
            <w:shd w:val="clear" w:color="auto" w:fill="auto"/>
          </w:tcPr>
          <w:p w14:paraId="1E94DBF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FC6754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0B8F197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6</w:t>
            </w:r>
          </w:p>
        </w:tc>
        <w:tc>
          <w:tcPr>
            <w:tcW w:w="567" w:type="dxa"/>
            <w:gridSpan w:val="2"/>
            <w:shd w:val="clear" w:color="auto" w:fill="auto"/>
          </w:tcPr>
          <w:p w14:paraId="0BD1965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2808D5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8BA723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3BC38E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6E05BC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82E857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35E7B73A" w14:textId="77777777" w:rsidTr="00B910B0">
        <w:trPr>
          <w:gridAfter w:val="1"/>
          <w:wAfter w:w="52" w:type="dxa"/>
        </w:trPr>
        <w:tc>
          <w:tcPr>
            <w:tcW w:w="424" w:type="dxa"/>
            <w:shd w:val="clear" w:color="auto" w:fill="auto"/>
          </w:tcPr>
          <w:p w14:paraId="5BE7655C"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72856CF"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Минимальный отступ (бытовой разрыв) </w:t>
            </w:r>
            <w:proofErr w:type="gramStart"/>
            <w:r w:rsidRPr="005A6C17">
              <w:rPr>
                <w:rFonts w:ascii="Times New Roman" w:eastAsia="MS MinNew Roman" w:hAnsi="Times New Roman" w:cs="Times New Roman"/>
                <w:bCs/>
                <w:sz w:val="16"/>
                <w:szCs w:val="16"/>
                <w:lang w:eastAsia="ru-RU"/>
              </w:rPr>
              <w:t>между  зданиями</w:t>
            </w:r>
            <w:proofErr w:type="gramEnd"/>
            <w:r w:rsidRPr="005A6C17">
              <w:rPr>
                <w:rFonts w:ascii="Times New Roman" w:eastAsia="MS MinNew Roman" w:hAnsi="Times New Roman" w:cs="Times New Roman"/>
                <w:bCs/>
                <w:sz w:val="16"/>
                <w:szCs w:val="16"/>
                <w:lang w:eastAsia="ru-RU"/>
              </w:rPr>
              <w:t xml:space="preserve"> многоквартирной жилой застройки, м</w:t>
            </w:r>
          </w:p>
        </w:tc>
        <w:tc>
          <w:tcPr>
            <w:tcW w:w="564" w:type="dxa"/>
            <w:shd w:val="clear" w:color="auto" w:fill="auto"/>
          </w:tcPr>
          <w:p w14:paraId="41971B9D" w14:textId="77777777" w:rsidR="005A6C17" w:rsidRPr="005A6C17" w:rsidRDefault="005A6C17" w:rsidP="005A6C17">
            <w:pPr>
              <w:spacing w:after="0" w:line="240" w:lineRule="auto"/>
              <w:jc w:val="center"/>
              <w:rPr>
                <w:rFonts w:ascii="Times New Roman" w:eastAsia="MS MinNew Roman" w:hAnsi="Times New Roman" w:cs="Times New Roman"/>
                <w:bCs/>
                <w:sz w:val="16"/>
                <w:szCs w:val="16"/>
                <w:lang w:eastAsia="ru-RU"/>
              </w:rPr>
            </w:pPr>
            <w:r w:rsidRPr="005A6C17">
              <w:rPr>
                <w:rFonts w:ascii="Times New Roman" w:eastAsia="Times New Roman" w:hAnsi="Times New Roman" w:cs="Times New Roman"/>
                <w:sz w:val="16"/>
                <w:szCs w:val="16"/>
                <w:lang w:eastAsia="ru-RU"/>
              </w:rPr>
              <w:t>-</w:t>
            </w:r>
          </w:p>
        </w:tc>
        <w:tc>
          <w:tcPr>
            <w:tcW w:w="801" w:type="dxa"/>
            <w:gridSpan w:val="3"/>
            <w:shd w:val="clear" w:color="auto" w:fill="auto"/>
          </w:tcPr>
          <w:p w14:paraId="5D0B3CC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10</w:t>
            </w:r>
          </w:p>
        </w:tc>
        <w:tc>
          <w:tcPr>
            <w:tcW w:w="567" w:type="dxa"/>
            <w:gridSpan w:val="2"/>
            <w:shd w:val="clear" w:color="auto" w:fill="auto"/>
          </w:tcPr>
          <w:p w14:paraId="1326DFC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5564A8F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1B20DD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6CA380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6D4BB4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A21CFD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E2F294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6250194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17D2AD8B" w14:textId="77777777" w:rsidTr="00B910B0">
        <w:trPr>
          <w:gridAfter w:val="1"/>
          <w:wAfter w:w="52" w:type="dxa"/>
          <w:trHeight w:val="126"/>
        </w:trPr>
        <w:tc>
          <w:tcPr>
            <w:tcW w:w="424" w:type="dxa"/>
            <w:shd w:val="clear" w:color="auto" w:fill="auto"/>
          </w:tcPr>
          <w:p w14:paraId="156D0982"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1312871D" w14:textId="77777777" w:rsidR="005A6C17" w:rsidRPr="005A6C17" w:rsidRDefault="005A6C17" w:rsidP="005A6C17">
            <w:pPr>
              <w:spacing w:after="0" w:line="240" w:lineRule="auto"/>
              <w:jc w:val="both"/>
              <w:rPr>
                <w:rFonts w:ascii="Times New Roman" w:eastAsia="Times New Roman" w:hAnsi="Times New Roman" w:cs="Times New Roman"/>
                <w:sz w:val="16"/>
                <w:szCs w:val="16"/>
                <w:lang w:eastAsia="ru-RU"/>
              </w:rPr>
            </w:pPr>
            <w:r w:rsidRPr="005A6C17">
              <w:rPr>
                <w:rFonts w:ascii="Times New Roman" w:eastAsia="MS MinNew Roman" w:hAnsi="Times New Roman" w:cs="Times New Roman"/>
                <w:bCs/>
                <w:sz w:val="16"/>
                <w:szCs w:val="16"/>
                <w:lang w:eastAsia="ru-RU"/>
              </w:rPr>
              <w:t>Максимальное количество блоков в блокированной жилой застройке, шт.</w:t>
            </w:r>
          </w:p>
        </w:tc>
        <w:tc>
          <w:tcPr>
            <w:tcW w:w="564" w:type="dxa"/>
            <w:shd w:val="clear" w:color="auto" w:fill="auto"/>
          </w:tcPr>
          <w:p w14:paraId="48D6109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w:t>
            </w:r>
          </w:p>
        </w:tc>
        <w:tc>
          <w:tcPr>
            <w:tcW w:w="801" w:type="dxa"/>
            <w:gridSpan w:val="3"/>
            <w:shd w:val="clear" w:color="auto" w:fill="auto"/>
          </w:tcPr>
          <w:p w14:paraId="57466AE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567" w:type="dxa"/>
            <w:gridSpan w:val="2"/>
            <w:shd w:val="clear" w:color="auto" w:fill="auto"/>
          </w:tcPr>
          <w:p w14:paraId="437F42A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042C153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w:t>
            </w:r>
          </w:p>
        </w:tc>
        <w:tc>
          <w:tcPr>
            <w:tcW w:w="567" w:type="dxa"/>
            <w:gridSpan w:val="2"/>
            <w:shd w:val="clear" w:color="auto" w:fill="auto"/>
          </w:tcPr>
          <w:p w14:paraId="2A36F36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1924FCD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B042A4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29D5E64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0DEF92B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ADBA84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59544976" w14:textId="77777777" w:rsidTr="00B910B0">
        <w:trPr>
          <w:gridAfter w:val="1"/>
          <w:wAfter w:w="52" w:type="dxa"/>
        </w:trPr>
        <w:tc>
          <w:tcPr>
            <w:tcW w:w="424" w:type="dxa"/>
            <w:shd w:val="clear" w:color="auto" w:fill="auto"/>
          </w:tcPr>
          <w:p w14:paraId="08585E81"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412E2666"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встроенных и </w:t>
            </w:r>
            <w:proofErr w:type="gramStart"/>
            <w:r w:rsidRPr="005A6C17">
              <w:rPr>
                <w:rFonts w:ascii="Times New Roman" w:eastAsia="MS MinNew Roman" w:hAnsi="Times New Roman" w:cs="Times New Roman"/>
                <w:bCs/>
                <w:sz w:val="16"/>
                <w:szCs w:val="16"/>
                <w:lang w:eastAsia="ru-RU"/>
              </w:rPr>
              <w:t>пристроенных  помещений</w:t>
            </w:r>
            <w:proofErr w:type="gramEnd"/>
            <w:r w:rsidRPr="005A6C17">
              <w:rPr>
                <w:rFonts w:ascii="Times New Roman" w:eastAsia="MS MinNew Roman" w:hAnsi="Times New Roman" w:cs="Times New Roman"/>
                <w:bCs/>
                <w:sz w:val="16"/>
                <w:szCs w:val="16"/>
                <w:lang w:eastAsia="ru-RU"/>
              </w:rPr>
              <w:t xml:space="preserve"> нежилого назначения в жилых зданиях (за исключением объектов образования и здравоохранения), </w:t>
            </w:r>
            <w:proofErr w:type="spellStart"/>
            <w:r w:rsidRPr="005A6C17">
              <w:rPr>
                <w:rFonts w:ascii="Times New Roman" w:eastAsia="MS MinNew Roman" w:hAnsi="Times New Roman" w:cs="Times New Roman"/>
                <w:bCs/>
                <w:sz w:val="16"/>
                <w:szCs w:val="16"/>
                <w:lang w:eastAsia="ru-RU"/>
              </w:rPr>
              <w:t>кв.м</w:t>
            </w:r>
            <w:proofErr w:type="spellEnd"/>
          </w:p>
        </w:tc>
        <w:tc>
          <w:tcPr>
            <w:tcW w:w="564" w:type="dxa"/>
            <w:shd w:val="clear" w:color="auto" w:fill="auto"/>
          </w:tcPr>
          <w:p w14:paraId="2283DEF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801" w:type="dxa"/>
            <w:gridSpan w:val="3"/>
            <w:shd w:val="clear" w:color="auto" w:fill="auto"/>
          </w:tcPr>
          <w:p w14:paraId="380E51C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700</w:t>
            </w:r>
          </w:p>
        </w:tc>
        <w:tc>
          <w:tcPr>
            <w:tcW w:w="567" w:type="dxa"/>
            <w:gridSpan w:val="2"/>
            <w:shd w:val="clear" w:color="auto" w:fill="auto"/>
          </w:tcPr>
          <w:p w14:paraId="1863E5C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4B73F79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3AEF0B7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7F97AE5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90939B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71F72AB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322EB29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auto"/>
          </w:tcPr>
          <w:p w14:paraId="4485BA99"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3135DA9E" w14:textId="77777777" w:rsidTr="00B910B0">
        <w:trPr>
          <w:gridAfter w:val="1"/>
          <w:wAfter w:w="52" w:type="dxa"/>
        </w:trPr>
        <w:tc>
          <w:tcPr>
            <w:tcW w:w="424" w:type="dxa"/>
            <w:shd w:val="clear" w:color="auto" w:fill="auto"/>
          </w:tcPr>
          <w:p w14:paraId="11931175"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21163F5"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564" w:type="dxa"/>
            <w:shd w:val="clear" w:color="auto" w:fill="auto"/>
          </w:tcPr>
          <w:p w14:paraId="00349F86" w14:textId="77777777" w:rsidR="005A6C17" w:rsidRPr="005A6C17" w:rsidRDefault="005A6C17" w:rsidP="005A6C17">
            <w:pPr>
              <w:spacing w:after="0" w:line="240" w:lineRule="auto"/>
              <w:jc w:val="center"/>
              <w:rPr>
                <w:rFonts w:ascii="Times New Roman" w:eastAsia="Times New Roman" w:hAnsi="Times New Roman" w:cs="Times New Roman"/>
                <w:b/>
                <w:bCs/>
                <w:sz w:val="16"/>
                <w:szCs w:val="16"/>
                <w:lang w:eastAsia="ru-RU"/>
              </w:rPr>
            </w:pPr>
            <w:r w:rsidRPr="005A6C17">
              <w:rPr>
                <w:rFonts w:ascii="Times New Roman" w:eastAsia="Times New Roman" w:hAnsi="Times New Roman" w:cs="Times New Roman"/>
                <w:b/>
                <w:bCs/>
                <w:sz w:val="16"/>
                <w:szCs w:val="16"/>
                <w:lang w:eastAsia="ru-RU"/>
              </w:rPr>
              <w:t>600</w:t>
            </w:r>
          </w:p>
        </w:tc>
        <w:tc>
          <w:tcPr>
            <w:tcW w:w="801" w:type="dxa"/>
            <w:gridSpan w:val="3"/>
            <w:shd w:val="clear" w:color="auto" w:fill="auto"/>
          </w:tcPr>
          <w:p w14:paraId="7DD89245"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auto"/>
          </w:tcPr>
          <w:p w14:paraId="787062E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auto"/>
          </w:tcPr>
          <w:p w14:paraId="0A8FB15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150</w:t>
            </w:r>
          </w:p>
        </w:tc>
        <w:tc>
          <w:tcPr>
            <w:tcW w:w="567" w:type="dxa"/>
            <w:gridSpan w:val="2"/>
            <w:shd w:val="clear" w:color="auto" w:fill="auto"/>
          </w:tcPr>
          <w:p w14:paraId="4593BDC2"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w:t>
            </w:r>
          </w:p>
        </w:tc>
        <w:tc>
          <w:tcPr>
            <w:tcW w:w="567" w:type="dxa"/>
            <w:gridSpan w:val="2"/>
            <w:shd w:val="clear" w:color="auto" w:fill="auto"/>
          </w:tcPr>
          <w:p w14:paraId="4FE3A32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auto"/>
          </w:tcPr>
          <w:p w14:paraId="6AF7DE2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2000</w:t>
            </w:r>
          </w:p>
        </w:tc>
        <w:tc>
          <w:tcPr>
            <w:tcW w:w="567" w:type="dxa"/>
            <w:gridSpan w:val="2"/>
            <w:shd w:val="clear" w:color="auto" w:fill="auto"/>
          </w:tcPr>
          <w:p w14:paraId="42131C3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auto"/>
          </w:tcPr>
          <w:p w14:paraId="722F63D7"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auto"/>
          </w:tcPr>
          <w:p w14:paraId="1F162FD6"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r>
      <w:tr w:rsidR="00213C3E" w:rsidRPr="005A6C17" w14:paraId="6AD8D0DA" w14:textId="77777777" w:rsidTr="00B910B0">
        <w:trPr>
          <w:gridAfter w:val="1"/>
          <w:wAfter w:w="52" w:type="dxa"/>
        </w:trPr>
        <w:tc>
          <w:tcPr>
            <w:tcW w:w="424" w:type="dxa"/>
            <w:shd w:val="clear" w:color="auto" w:fill="auto"/>
          </w:tcPr>
          <w:p w14:paraId="7A10A9E0"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6C51E557"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 xml:space="preserve">Максимальная площадь отдельно стоящих зданий объектов физической культуры и спорта, </w:t>
            </w:r>
            <w:proofErr w:type="spellStart"/>
            <w:proofErr w:type="gramStart"/>
            <w:r w:rsidRPr="005A6C17">
              <w:rPr>
                <w:rFonts w:ascii="Times New Roman" w:eastAsia="MS MinNew Roman" w:hAnsi="Times New Roman" w:cs="Times New Roman"/>
                <w:bCs/>
                <w:sz w:val="16"/>
                <w:szCs w:val="16"/>
                <w:lang w:eastAsia="ru-RU"/>
              </w:rPr>
              <w:t>кв.м</w:t>
            </w:r>
            <w:proofErr w:type="spellEnd"/>
            <w:proofErr w:type="gramEnd"/>
          </w:p>
        </w:tc>
        <w:tc>
          <w:tcPr>
            <w:tcW w:w="564" w:type="dxa"/>
            <w:shd w:val="clear" w:color="auto" w:fill="FFFFFF"/>
          </w:tcPr>
          <w:p w14:paraId="1CD83B4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801" w:type="dxa"/>
            <w:gridSpan w:val="3"/>
            <w:shd w:val="clear" w:color="auto" w:fill="FFFFFF"/>
          </w:tcPr>
          <w:p w14:paraId="2E66282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5500</w:t>
            </w:r>
          </w:p>
        </w:tc>
        <w:tc>
          <w:tcPr>
            <w:tcW w:w="567" w:type="dxa"/>
            <w:gridSpan w:val="2"/>
            <w:shd w:val="clear" w:color="auto" w:fill="FFFFFF"/>
          </w:tcPr>
          <w:p w14:paraId="201FE79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FFFFFF"/>
          </w:tcPr>
          <w:p w14:paraId="030564C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1000</w:t>
            </w:r>
          </w:p>
        </w:tc>
        <w:tc>
          <w:tcPr>
            <w:tcW w:w="567" w:type="dxa"/>
            <w:gridSpan w:val="2"/>
            <w:shd w:val="clear" w:color="auto" w:fill="FFFFFF"/>
          </w:tcPr>
          <w:p w14:paraId="00F6F71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1D72D37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5926D14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4137EDD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19AD480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27B1CB8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p>
        </w:tc>
      </w:tr>
      <w:tr w:rsidR="00213C3E" w:rsidRPr="005A6C17" w14:paraId="6032A88E" w14:textId="77777777" w:rsidTr="00B910B0">
        <w:trPr>
          <w:gridAfter w:val="1"/>
          <w:wAfter w:w="52" w:type="dxa"/>
        </w:trPr>
        <w:tc>
          <w:tcPr>
            <w:tcW w:w="424" w:type="dxa"/>
            <w:shd w:val="clear" w:color="auto" w:fill="auto"/>
          </w:tcPr>
          <w:p w14:paraId="1AD135DB"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670BD35F"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Максимальная площадь отдельно стоящих зданий, строений, сооружений объектов хранения и стоянки транспортных средств</w:t>
            </w:r>
          </w:p>
        </w:tc>
        <w:tc>
          <w:tcPr>
            <w:tcW w:w="564" w:type="dxa"/>
            <w:shd w:val="clear" w:color="auto" w:fill="FFFFFF"/>
          </w:tcPr>
          <w:p w14:paraId="4BB8C1E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40</w:t>
            </w:r>
          </w:p>
        </w:tc>
        <w:tc>
          <w:tcPr>
            <w:tcW w:w="801" w:type="dxa"/>
            <w:gridSpan w:val="3"/>
            <w:shd w:val="clear" w:color="auto" w:fill="FFFFFF"/>
          </w:tcPr>
          <w:p w14:paraId="09F44F7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40</w:t>
            </w:r>
          </w:p>
        </w:tc>
        <w:tc>
          <w:tcPr>
            <w:tcW w:w="567" w:type="dxa"/>
            <w:gridSpan w:val="2"/>
            <w:shd w:val="clear" w:color="auto" w:fill="FFFFFF"/>
          </w:tcPr>
          <w:p w14:paraId="7C99E5DD"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709" w:type="dxa"/>
            <w:gridSpan w:val="2"/>
            <w:shd w:val="clear" w:color="auto" w:fill="FFFFFF"/>
          </w:tcPr>
          <w:p w14:paraId="37145AB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40</w:t>
            </w:r>
          </w:p>
        </w:tc>
        <w:tc>
          <w:tcPr>
            <w:tcW w:w="567" w:type="dxa"/>
            <w:gridSpan w:val="2"/>
            <w:shd w:val="clear" w:color="auto" w:fill="FFFFFF"/>
          </w:tcPr>
          <w:p w14:paraId="22E96CC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40</w:t>
            </w:r>
          </w:p>
        </w:tc>
        <w:tc>
          <w:tcPr>
            <w:tcW w:w="567" w:type="dxa"/>
            <w:gridSpan w:val="2"/>
            <w:shd w:val="clear" w:color="auto" w:fill="FFFFFF"/>
          </w:tcPr>
          <w:p w14:paraId="6FFE2A7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300</w:t>
            </w:r>
          </w:p>
        </w:tc>
        <w:tc>
          <w:tcPr>
            <w:tcW w:w="567" w:type="dxa"/>
            <w:gridSpan w:val="2"/>
            <w:shd w:val="clear" w:color="auto" w:fill="FFFFFF"/>
          </w:tcPr>
          <w:p w14:paraId="04B0D95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 xml:space="preserve"> 300</w:t>
            </w:r>
          </w:p>
        </w:tc>
        <w:tc>
          <w:tcPr>
            <w:tcW w:w="567" w:type="dxa"/>
            <w:gridSpan w:val="2"/>
            <w:shd w:val="clear" w:color="auto" w:fill="FFFFFF"/>
          </w:tcPr>
          <w:p w14:paraId="0F8F006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7C0E42EE"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c>
          <w:tcPr>
            <w:tcW w:w="567" w:type="dxa"/>
            <w:gridSpan w:val="2"/>
            <w:shd w:val="clear" w:color="auto" w:fill="FFFFFF"/>
          </w:tcPr>
          <w:p w14:paraId="4A2A9F6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w:t>
            </w:r>
          </w:p>
        </w:tc>
      </w:tr>
      <w:tr w:rsidR="00213C3E" w:rsidRPr="005A6C17" w14:paraId="3D57B4F6" w14:textId="77777777" w:rsidTr="00B910B0">
        <w:trPr>
          <w:gridAfter w:val="1"/>
          <w:wAfter w:w="52" w:type="dxa"/>
        </w:trPr>
        <w:tc>
          <w:tcPr>
            <w:tcW w:w="424" w:type="dxa"/>
            <w:shd w:val="clear" w:color="auto" w:fill="auto"/>
          </w:tcPr>
          <w:p w14:paraId="127943E1" w14:textId="77777777" w:rsidR="005A6C17" w:rsidRPr="005A6C17" w:rsidRDefault="005A6C17" w:rsidP="005A6C17">
            <w:pPr>
              <w:numPr>
                <w:ilvl w:val="0"/>
                <w:numId w:val="30"/>
              </w:numPr>
              <w:spacing w:after="0" w:line="240" w:lineRule="auto"/>
              <w:ind w:left="0" w:hanging="16"/>
              <w:contextualSpacing/>
              <w:jc w:val="both"/>
              <w:rPr>
                <w:rFonts w:ascii="Times New Roman" w:eastAsia="Times New Roman" w:hAnsi="Times New Roman" w:cs="Times New Roman"/>
                <w:sz w:val="16"/>
                <w:szCs w:val="16"/>
                <w:lang w:eastAsia="ru-RU"/>
              </w:rPr>
            </w:pPr>
          </w:p>
        </w:tc>
        <w:tc>
          <w:tcPr>
            <w:tcW w:w="4396" w:type="dxa"/>
            <w:gridSpan w:val="2"/>
            <w:shd w:val="clear" w:color="auto" w:fill="auto"/>
          </w:tcPr>
          <w:p w14:paraId="512DBE9E" w14:textId="77777777" w:rsidR="005A6C17" w:rsidRPr="005A6C17" w:rsidRDefault="005A6C17" w:rsidP="005A6C17">
            <w:pPr>
              <w:spacing w:after="0" w:line="240" w:lineRule="auto"/>
              <w:jc w:val="both"/>
              <w:rPr>
                <w:rFonts w:ascii="Times New Roman" w:eastAsia="MS MinNew Roman" w:hAnsi="Times New Roman" w:cs="Times New Roman"/>
                <w:bCs/>
                <w:sz w:val="16"/>
                <w:szCs w:val="16"/>
                <w:lang w:eastAsia="ru-RU"/>
              </w:rPr>
            </w:pPr>
            <w:r w:rsidRPr="005A6C17">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564" w:type="dxa"/>
            <w:shd w:val="clear" w:color="auto" w:fill="auto"/>
          </w:tcPr>
          <w:p w14:paraId="62F68FDC"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w:t>
            </w:r>
          </w:p>
        </w:tc>
        <w:tc>
          <w:tcPr>
            <w:tcW w:w="801" w:type="dxa"/>
            <w:gridSpan w:val="3"/>
            <w:shd w:val="clear" w:color="auto" w:fill="auto"/>
          </w:tcPr>
          <w:p w14:paraId="27F9CA4F"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w:t>
            </w:r>
          </w:p>
        </w:tc>
        <w:tc>
          <w:tcPr>
            <w:tcW w:w="567" w:type="dxa"/>
            <w:gridSpan w:val="2"/>
            <w:shd w:val="clear" w:color="auto" w:fill="auto"/>
          </w:tcPr>
          <w:p w14:paraId="34D2F4F1"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709" w:type="dxa"/>
            <w:gridSpan w:val="2"/>
            <w:shd w:val="clear" w:color="auto" w:fill="auto"/>
          </w:tcPr>
          <w:p w14:paraId="1C0B9CE4"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w:t>
            </w:r>
          </w:p>
        </w:tc>
        <w:tc>
          <w:tcPr>
            <w:tcW w:w="567" w:type="dxa"/>
            <w:gridSpan w:val="2"/>
            <w:shd w:val="clear" w:color="auto" w:fill="auto"/>
          </w:tcPr>
          <w:p w14:paraId="048E9A6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2</w:t>
            </w:r>
          </w:p>
        </w:tc>
        <w:tc>
          <w:tcPr>
            <w:tcW w:w="567" w:type="dxa"/>
            <w:gridSpan w:val="2"/>
            <w:shd w:val="clear" w:color="auto" w:fill="auto"/>
          </w:tcPr>
          <w:p w14:paraId="6DC6A833"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792FA89B"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34643AB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042D7ACA"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r w:rsidRPr="005A6C17">
              <w:rPr>
                <w:rFonts w:ascii="Times New Roman" w:eastAsia="Times New Roman" w:hAnsi="Times New Roman" w:cs="Times New Roman"/>
                <w:sz w:val="16"/>
                <w:szCs w:val="16"/>
                <w:lang w:eastAsia="ru-RU"/>
              </w:rPr>
              <w:t>0</w:t>
            </w:r>
          </w:p>
        </w:tc>
        <w:tc>
          <w:tcPr>
            <w:tcW w:w="567" w:type="dxa"/>
            <w:gridSpan w:val="2"/>
            <w:shd w:val="clear" w:color="auto" w:fill="auto"/>
          </w:tcPr>
          <w:p w14:paraId="5FCC57F8" w14:textId="77777777" w:rsidR="005A6C17" w:rsidRPr="005A6C17" w:rsidRDefault="005A6C17" w:rsidP="005A6C17">
            <w:pPr>
              <w:spacing w:after="0" w:line="240" w:lineRule="auto"/>
              <w:jc w:val="center"/>
              <w:rPr>
                <w:rFonts w:ascii="Times New Roman" w:eastAsia="Times New Roman" w:hAnsi="Times New Roman" w:cs="Times New Roman"/>
                <w:sz w:val="16"/>
                <w:szCs w:val="16"/>
                <w:lang w:eastAsia="ru-RU"/>
              </w:rPr>
            </w:pPr>
          </w:p>
        </w:tc>
      </w:tr>
    </w:tbl>
    <w:p w14:paraId="657EC0D8" w14:textId="77777777" w:rsidR="00361800" w:rsidRDefault="00361800" w:rsidP="00361800">
      <w:pPr>
        <w:spacing w:after="0" w:line="240" w:lineRule="auto"/>
        <w:jc w:val="center"/>
        <w:rPr>
          <w:rFonts w:ascii="Times New Roman" w:eastAsia="Calibri" w:hAnsi="Times New Roman" w:cs="Times New Roman"/>
          <w:b/>
          <w:bCs/>
          <w:color w:val="000000"/>
          <w:shd w:val="clear" w:color="auto" w:fill="FFFFFF"/>
        </w:rPr>
      </w:pPr>
    </w:p>
    <w:p w14:paraId="39874D6B" w14:textId="77777777" w:rsidR="00361800" w:rsidRDefault="00361800" w:rsidP="00361800">
      <w:pPr>
        <w:spacing w:after="0" w:line="240" w:lineRule="auto"/>
        <w:jc w:val="center"/>
        <w:rPr>
          <w:rFonts w:ascii="Times New Roman" w:eastAsia="Calibri" w:hAnsi="Times New Roman" w:cs="Times New Roman"/>
          <w:b/>
          <w:bCs/>
          <w:color w:val="000000"/>
          <w:shd w:val="clear" w:color="auto" w:fill="FFFFFF"/>
        </w:rPr>
      </w:pPr>
    </w:p>
    <w:p w14:paraId="2D85D38E" w14:textId="4AB915D4" w:rsidR="00361800" w:rsidRPr="0023203A" w:rsidRDefault="00361800" w:rsidP="00361800">
      <w:pPr>
        <w:spacing w:after="0" w:line="240" w:lineRule="auto"/>
        <w:jc w:val="center"/>
        <w:rPr>
          <w:rFonts w:ascii="Times New Roman" w:eastAsia="Calibri" w:hAnsi="Times New Roman" w:cs="Times New Roman"/>
          <w:b/>
          <w:bCs/>
          <w:color w:val="000000"/>
          <w:shd w:val="clear" w:color="auto" w:fill="FFFFFF"/>
        </w:rPr>
      </w:pPr>
      <w:proofErr w:type="gramStart"/>
      <w:r w:rsidRPr="0023203A">
        <w:rPr>
          <w:rFonts w:ascii="Times New Roman" w:eastAsia="Calibri" w:hAnsi="Times New Roman" w:cs="Times New Roman"/>
          <w:b/>
          <w:bCs/>
          <w:color w:val="000000"/>
          <w:shd w:val="clear" w:color="auto" w:fill="FFFFFF"/>
        </w:rPr>
        <w:lastRenderedPageBreak/>
        <w:t>Общественный  проект</w:t>
      </w:r>
      <w:proofErr w:type="gramEnd"/>
      <w:r w:rsidRPr="0023203A">
        <w:rPr>
          <w:rFonts w:ascii="Times New Roman" w:eastAsia="Calibri" w:hAnsi="Times New Roman" w:cs="Times New Roman"/>
          <w:b/>
          <w:bCs/>
          <w:color w:val="000000"/>
          <w:shd w:val="clear" w:color="auto" w:fill="FFFFFF"/>
        </w:rPr>
        <w:t xml:space="preserve">  на  конкурс</w:t>
      </w:r>
    </w:p>
    <w:p w14:paraId="0211B9E5" w14:textId="77777777" w:rsidR="00361800" w:rsidRPr="0023203A" w:rsidRDefault="00361800" w:rsidP="00361800">
      <w:pPr>
        <w:spacing w:after="0" w:line="240" w:lineRule="auto"/>
        <w:ind w:firstLine="284"/>
        <w:jc w:val="both"/>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 xml:space="preserve">  </w:t>
      </w:r>
      <w:r w:rsidRPr="0023203A">
        <w:rPr>
          <w:rFonts w:ascii="Times New Roman" w:eastAsia="Calibri" w:hAnsi="Times New Roman" w:cs="Times New Roman"/>
          <w:color w:val="000000"/>
          <w:shd w:val="clear" w:color="auto" w:fill="FFFFFF"/>
        </w:rPr>
        <w:t>В  городском поселении Безенчук  состоялось обсуждение заявки  для участия в конкурсе общественных проектов  государственной программы Самарской области «Поддержка инициатив населения муниципальных образований в Самарской области» на 2017-2025 годы  на конкурс до 1 ноября 2023 года планируется подать проект: «Маленькая страна» - обустройство детской спортивно-игровой площадки по ул. Квартальной, д. 3, д.3А, д.5, д. 7 .</w:t>
      </w:r>
    </w:p>
    <w:p w14:paraId="7D15285B" w14:textId="77777777" w:rsidR="00361800" w:rsidRDefault="00361800" w:rsidP="00361800">
      <w:pPr>
        <w:spacing w:after="0" w:line="240" w:lineRule="auto"/>
        <w:ind w:firstLine="284"/>
        <w:jc w:val="both"/>
        <w:rPr>
          <w:rFonts w:ascii="Times New Roman" w:eastAsia="Calibri" w:hAnsi="Times New Roman" w:cs="Times New Roman"/>
          <w:color w:val="000000"/>
          <w:sz w:val="24"/>
          <w:szCs w:val="24"/>
        </w:rPr>
      </w:pPr>
      <w:r w:rsidRPr="0023203A">
        <w:rPr>
          <w:rFonts w:ascii="Times New Roman" w:eastAsia="Calibri" w:hAnsi="Times New Roman" w:cs="Times New Roman"/>
          <w:color w:val="000000"/>
        </w:rPr>
        <w:t xml:space="preserve"> В рамках реализации проекта планируется установить спортивное и игровое оборудование: качели одинарные, горка, качалка балансир и др.</w:t>
      </w:r>
      <w:r w:rsidRPr="0023203A">
        <w:rPr>
          <w:rFonts w:ascii="Times New Roman" w:eastAsia="Calibri" w:hAnsi="Times New Roman" w:cs="Times New Roman"/>
          <w:color w:val="000000"/>
          <w:sz w:val="24"/>
          <w:szCs w:val="24"/>
        </w:rPr>
        <w:t xml:space="preserve"> </w:t>
      </w:r>
    </w:p>
    <w:p w14:paraId="22B39836" w14:textId="77777777" w:rsidR="00B624E1" w:rsidRDefault="00B624E1" w:rsidP="00A65869">
      <w:pPr>
        <w:spacing w:after="0" w:line="240" w:lineRule="auto"/>
        <w:jc w:val="center"/>
        <w:rPr>
          <w:rFonts w:ascii="Times New Roman" w:eastAsia="Times New Roman" w:hAnsi="Times New Roman" w:cs="Times New Roman"/>
          <w:b/>
          <w:bCs/>
          <w:sz w:val="8"/>
          <w:szCs w:val="8"/>
          <w:lang w:eastAsia="ru-RU"/>
        </w:rPr>
      </w:pPr>
    </w:p>
    <w:p w14:paraId="10DB3D36" w14:textId="77777777" w:rsidR="00917176" w:rsidRPr="009E6B1B" w:rsidRDefault="00917176"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w:t>
      </w:r>
      <w:proofErr w:type="gramStart"/>
      <w:r w:rsidRPr="00111B10">
        <w:rPr>
          <w:rFonts w:ascii="Times New Roman" w:eastAsia="Times New Roman" w:hAnsi="Times New Roman" w:cs="Times New Roman"/>
          <w:b/>
          <w:bCs/>
          <w:lang w:eastAsia="ru-RU"/>
        </w:rPr>
        <w:t>БЕЗЕНЧУК  НАПОМИНАЕТ</w:t>
      </w:r>
      <w:proofErr w:type="gramEnd"/>
      <w:r w:rsidRPr="00111B10">
        <w:rPr>
          <w:rFonts w:ascii="Times New Roman" w:eastAsia="Times New Roman" w:hAnsi="Times New Roman" w:cs="Times New Roman"/>
          <w:b/>
          <w:bCs/>
          <w:lang w:eastAsia="ru-RU"/>
        </w:rPr>
        <w:t xml:space="preserve"> ЖИТЕЛЯМ О ПРАВИЛАХ </w:t>
      </w:r>
      <w:r w:rsidRPr="00111B10">
        <w:rPr>
          <w:rFonts w:ascii="Times New Roman" w:eastAsia="Calibri" w:hAnsi="Times New Roman" w:cs="Times New Roman"/>
          <w:b/>
          <w:bCs/>
        </w:rPr>
        <w:t>ПРАВИЛА ПОВЕДЕНИЯ ПРИ ЗАПАХЕ ГАЗА В КВАРТИРЕ!</w:t>
      </w:r>
    </w:p>
    <w:p w14:paraId="4456E4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5479374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494A480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1B924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76B86B07"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3427FA8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7CC3DC9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00F1B5B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53D4FDE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2D1C76C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29CCC2D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2F5C8F6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7917833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1612F58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70614C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FB42CE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E2C13C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1C0096E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DAA30A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65193F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14A5DA4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39B2D7C4"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1D0C401D"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7A045E11"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1499A199"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111B10" w:rsidRDefault="009E6B1B" w:rsidP="009E6B1B">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оставлять без присмотра газовую плиту с зажжёнными горелками, а также использовать горелки </w:t>
      </w:r>
      <w:r w:rsidRPr="00111B10">
        <w:rPr>
          <w:rFonts w:ascii="Times New Roman" w:eastAsia="Times New Roman" w:hAnsi="Times New Roman" w:cs="Times New Roman"/>
          <w:b/>
          <w:bCs/>
        </w:rPr>
        <w:lastRenderedPageBreak/>
        <w:t>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6DFCBBF7"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5ABC8113" w14:textId="77777777" w:rsidR="009E6B1B" w:rsidRPr="00111B1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7C40312A"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17BBF5A9"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0CC1F66"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6873AD8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5478BC30"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4D07BFB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111B10">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56CB1926" w14:textId="77777777" w:rsidR="009E6B1B" w:rsidRPr="00111B10"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111B10" w:rsidRDefault="009E6B1B" w:rsidP="009E6B1B">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72A006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6188B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572224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770CD" w:rsidRDefault="009E6B1B" w:rsidP="009E6B1B">
      <w:pPr>
        <w:spacing w:after="0" w:line="240" w:lineRule="auto"/>
        <w:jc w:val="both"/>
        <w:rPr>
          <w:rFonts w:ascii="Times New Roman" w:eastAsia="Calibri" w:hAnsi="Times New Roman" w:cs="Times New Roman"/>
          <w:sz w:val="8"/>
          <w:szCs w:val="8"/>
        </w:rPr>
      </w:pPr>
    </w:p>
    <w:p w14:paraId="27FBBADA"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F3BFEAE"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3BA64FF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7656D98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7CE4C4B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6F5CBB03"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537F4405"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54615D3D"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642DCC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3E1D970A"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10382A0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55B2499B"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lastRenderedPageBreak/>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3BE9614"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31903DC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059EE432"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BA5110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468B2298"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62BAE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384A16A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0D52C5AE"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B76579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460BECB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5285EC2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6C221D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1098D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538A202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75019804"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931D5B3"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67E024C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1CF067C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4DC8E8B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2F94CEF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7AD561D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6717CCE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171C7231"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3955851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20DF7B2E" w14:textId="77777777" w:rsidR="009E6B1B" w:rsidRPr="00524549"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7F2D72" w:rsidRDefault="009E6B1B" w:rsidP="009E6B1B">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6DE318C5" w14:textId="77777777" w:rsidR="009E6B1B" w:rsidRPr="007F2D72" w:rsidRDefault="009E6B1B" w:rsidP="009E6B1B">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3C3A218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w:t>
      </w:r>
      <w:proofErr w:type="gramStart"/>
      <w:r w:rsidRPr="007F2D72">
        <w:rPr>
          <w:rFonts w:ascii="Times New Roman" w:hAnsi="Times New Roman" w:cs="Times New Roman"/>
        </w:rPr>
        <w:t>охраны  44</w:t>
      </w:r>
      <w:proofErr w:type="gramEnd"/>
      <w:r w:rsidRPr="007F2D72">
        <w:rPr>
          <w:rFonts w:ascii="Times New Roman" w:hAnsi="Times New Roman" w:cs="Times New Roman"/>
        </w:rPr>
        <w:t xml:space="preserve">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1D24D12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28784C83" w14:textId="4118CF10"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xml:space="preserve">, 2-11-31 – дежурная часть ОВД по муниципальному району Безенчукский, </w:t>
      </w:r>
      <w:proofErr w:type="gramStart"/>
      <w:r w:rsidRPr="007F2D72">
        <w:rPr>
          <w:rFonts w:ascii="Times New Roman" w:hAnsi="Times New Roman" w:cs="Times New Roman"/>
        </w:rPr>
        <w:t>112  (</w:t>
      </w:r>
      <w:proofErr w:type="gramEnd"/>
      <w:r w:rsidRPr="007F2D72">
        <w:rPr>
          <w:rFonts w:ascii="Times New Roman" w:hAnsi="Times New Roman" w:cs="Times New Roman"/>
        </w:rPr>
        <w:t>102) –  с сотового телефона,</w:t>
      </w:r>
    </w:p>
    <w:p w14:paraId="2A1C0FCA"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xml:space="preserve">, 2-26-86 – «скорая помощь» ГБУЗ «БЦРБ», </w:t>
      </w:r>
      <w:proofErr w:type="gramStart"/>
      <w:r w:rsidRPr="007F2D72">
        <w:rPr>
          <w:rFonts w:ascii="Times New Roman" w:hAnsi="Times New Roman" w:cs="Times New Roman"/>
        </w:rPr>
        <w:t>112  (</w:t>
      </w:r>
      <w:proofErr w:type="gramEnd"/>
      <w:r w:rsidRPr="007F2D72">
        <w:rPr>
          <w:rFonts w:ascii="Times New Roman" w:hAnsi="Times New Roman" w:cs="Times New Roman"/>
        </w:rPr>
        <w:t>103) – с сотового телефона.</w:t>
      </w:r>
    </w:p>
    <w:p w14:paraId="700B7A36"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3A4831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7428D0A0"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75E43C70"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732ACB48" w14:textId="77777777" w:rsidR="00BB66CA" w:rsidRDefault="00BB66CA" w:rsidP="00151FCB">
      <w:pPr>
        <w:spacing w:after="0" w:line="240" w:lineRule="auto"/>
        <w:jc w:val="center"/>
        <w:rPr>
          <w:rFonts w:ascii="Times New Roman" w:eastAsia="Times New Roman" w:hAnsi="Times New Roman" w:cs="Times New Roman"/>
          <w:b/>
          <w:lang w:eastAsia="ru-RU"/>
        </w:rPr>
      </w:pPr>
    </w:p>
    <w:p w14:paraId="346D8FE8" w14:textId="77777777" w:rsidR="00C244F0" w:rsidRDefault="00C244F0" w:rsidP="00151FCB">
      <w:pPr>
        <w:spacing w:after="0" w:line="240" w:lineRule="auto"/>
        <w:jc w:val="center"/>
        <w:rPr>
          <w:rFonts w:ascii="Times New Roman" w:eastAsia="Times New Roman" w:hAnsi="Times New Roman" w:cs="Times New Roman"/>
          <w:b/>
          <w:lang w:eastAsia="ru-RU"/>
        </w:rPr>
      </w:pPr>
    </w:p>
    <w:p w14:paraId="4A1F674C" w14:textId="77777777" w:rsidR="00C244F0" w:rsidRDefault="00C244F0" w:rsidP="00151FCB">
      <w:pPr>
        <w:spacing w:after="0" w:line="240" w:lineRule="auto"/>
        <w:jc w:val="center"/>
        <w:rPr>
          <w:rFonts w:ascii="Times New Roman" w:eastAsia="Times New Roman" w:hAnsi="Times New Roman" w:cs="Times New Roman"/>
          <w:b/>
          <w:lang w:eastAsia="ru-RU"/>
        </w:rPr>
      </w:pPr>
    </w:p>
    <w:p w14:paraId="456B23EF" w14:textId="77777777" w:rsidR="00C244F0" w:rsidRDefault="00C244F0" w:rsidP="00151FCB">
      <w:pPr>
        <w:spacing w:after="0" w:line="240" w:lineRule="auto"/>
        <w:jc w:val="center"/>
        <w:rPr>
          <w:rFonts w:ascii="Times New Roman" w:eastAsia="Times New Roman" w:hAnsi="Times New Roman" w:cs="Times New Roman"/>
          <w:b/>
          <w:lang w:eastAsia="ru-RU"/>
        </w:rPr>
      </w:pPr>
    </w:p>
    <w:p w14:paraId="0DF117DE"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650BF91E"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79654A72"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3C19A5F9"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251FCB36"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1D6FD70E"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3AD95F87"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6D058CC9"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01B25DD7"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0CD6A0A0" w14:textId="77777777" w:rsidR="00033363" w:rsidRDefault="00033363" w:rsidP="00151FCB">
      <w:pPr>
        <w:spacing w:after="0" w:line="240" w:lineRule="auto"/>
        <w:jc w:val="center"/>
        <w:rPr>
          <w:rFonts w:ascii="Times New Roman" w:eastAsia="Times New Roman" w:hAnsi="Times New Roman" w:cs="Times New Roman"/>
          <w:b/>
          <w:lang w:eastAsia="ru-RU"/>
        </w:rPr>
      </w:pPr>
    </w:p>
    <w:p w14:paraId="34526A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2EC924D"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C22BA">
                              <w:rPr>
                                <w:rFonts w:ascii="Times New Roman" w:hAnsi="Times New Roman" w:cs="Times New Roman"/>
                                <w:sz w:val="20"/>
                                <w:szCs w:val="20"/>
                              </w:rPr>
                              <w:t>07</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2EC924D"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C22BA">
                        <w:rPr>
                          <w:rFonts w:ascii="Times New Roman" w:hAnsi="Times New Roman" w:cs="Times New Roman"/>
                          <w:sz w:val="20"/>
                          <w:szCs w:val="20"/>
                        </w:rPr>
                        <w:t>07</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2ABEC"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3D9A7E"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9CB8A"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footerReference w:type="even" r:id="rId10"/>
      <w:footerReference w:type="default" r:id="rId1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E2FEC" w14:textId="77777777" w:rsidR="00D55957" w:rsidRDefault="00D55957" w:rsidP="006734D6">
      <w:pPr>
        <w:spacing w:after="0" w:line="240" w:lineRule="auto"/>
      </w:pPr>
      <w:r>
        <w:separator/>
      </w:r>
    </w:p>
  </w:endnote>
  <w:endnote w:type="continuationSeparator" w:id="0">
    <w:p w14:paraId="2565EDD4" w14:textId="77777777" w:rsidR="00D55957" w:rsidRDefault="00D5595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777777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20</w:t>
        </w:r>
        <w:r w:rsidR="009571E0" w:rsidRPr="00504E77">
          <w:rPr>
            <w:i/>
            <w:color w:val="262626"/>
          </w:rPr>
          <w:t xml:space="preserve"> </w:t>
        </w:r>
        <w:r w:rsidR="00737F12" w:rsidRPr="00504E77">
          <w:rPr>
            <w:i/>
            <w:color w:val="262626"/>
          </w:rPr>
          <w:t>(2</w:t>
        </w:r>
        <w:r w:rsidR="001F1BE0">
          <w:rPr>
            <w:i/>
            <w:color w:val="262626"/>
          </w:rPr>
          <w:t>8</w:t>
        </w:r>
        <w:r w:rsidR="000E1F6F">
          <w:rPr>
            <w:i/>
            <w:color w:val="262626"/>
          </w:rPr>
          <w:t>9</w:t>
        </w:r>
        <w:r w:rsidR="00737F12" w:rsidRPr="00504E77">
          <w:rPr>
            <w:i/>
            <w:color w:val="262626"/>
          </w:rPr>
          <w:t xml:space="preserve">) от </w:t>
        </w:r>
        <w:r w:rsidR="009C22BA">
          <w:rPr>
            <w:i/>
            <w:color w:val="262626"/>
          </w:rPr>
          <w:t>07</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5CD5A43"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0E1F6F">
          <w:rPr>
            <w:i/>
            <w:color w:val="262626"/>
          </w:rPr>
          <w:t>20</w:t>
        </w:r>
        <w:r w:rsidR="000E1F6F" w:rsidRPr="00504E77">
          <w:rPr>
            <w:i/>
            <w:color w:val="262626"/>
          </w:rPr>
          <w:t xml:space="preserve"> </w:t>
        </w:r>
        <w:r w:rsidRPr="00504E77">
          <w:rPr>
            <w:i/>
            <w:color w:val="262626"/>
          </w:rPr>
          <w:t>(2</w:t>
        </w:r>
        <w:r w:rsidR="001F1BE0">
          <w:rPr>
            <w:i/>
            <w:color w:val="262626"/>
          </w:rPr>
          <w:t>8</w:t>
        </w:r>
        <w:r w:rsidR="000E1F6F">
          <w:rPr>
            <w:i/>
            <w:color w:val="262626"/>
          </w:rPr>
          <w:t>9</w:t>
        </w:r>
        <w:r w:rsidRPr="00504E77">
          <w:rPr>
            <w:i/>
            <w:color w:val="262626"/>
          </w:rPr>
          <w:t xml:space="preserve">) от </w:t>
        </w:r>
        <w:r w:rsidR="009C22BA">
          <w:rPr>
            <w:i/>
            <w:color w:val="262626"/>
          </w:rPr>
          <w:t>07</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66741" w14:textId="77777777" w:rsidR="00D55957" w:rsidRDefault="00D55957" w:rsidP="006734D6">
      <w:pPr>
        <w:spacing w:after="0" w:line="240" w:lineRule="auto"/>
      </w:pPr>
      <w:r>
        <w:separator/>
      </w:r>
    </w:p>
  </w:footnote>
  <w:footnote w:type="continuationSeparator" w:id="0">
    <w:p w14:paraId="6F08A74A" w14:textId="77777777" w:rsidR="00D55957" w:rsidRDefault="00D5595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3"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6"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7"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29"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2"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4"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8"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0"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2"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3"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9"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4"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5"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59"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1"/>
  </w:num>
  <w:num w:numId="2" w16cid:durableId="598374520">
    <w:abstractNumId w:val="24"/>
  </w:num>
  <w:num w:numId="3" w16cid:durableId="1602030802">
    <w:abstractNumId w:val="47"/>
  </w:num>
  <w:num w:numId="4" w16cid:durableId="1736119710">
    <w:abstractNumId w:val="35"/>
  </w:num>
  <w:num w:numId="5" w16cid:durableId="1623464136">
    <w:abstractNumId w:val="56"/>
  </w:num>
  <w:num w:numId="6" w16cid:durableId="628633364">
    <w:abstractNumId w:val="45"/>
  </w:num>
  <w:num w:numId="7" w16cid:durableId="979579269">
    <w:abstractNumId w:val="60"/>
  </w:num>
  <w:num w:numId="8" w16cid:durableId="850147505">
    <w:abstractNumId w:val="57"/>
  </w:num>
  <w:num w:numId="9" w16cid:durableId="1920677910">
    <w:abstractNumId w:val="50"/>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6"/>
  </w:num>
  <w:num w:numId="12" w16cid:durableId="1544173434">
    <w:abstractNumId w:val="16"/>
  </w:num>
  <w:num w:numId="13" w16cid:durableId="339435097">
    <w:abstractNumId w:val="42"/>
  </w:num>
  <w:num w:numId="14" w16cid:durableId="327370423">
    <w:abstractNumId w:val="51"/>
  </w:num>
  <w:num w:numId="15" w16cid:durableId="445543470">
    <w:abstractNumId w:val="48"/>
  </w:num>
  <w:num w:numId="16" w16cid:durableId="185830595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2"/>
  </w:num>
  <w:num w:numId="19" w16cid:durableId="915700596">
    <w:abstractNumId w:val="58"/>
  </w:num>
  <w:num w:numId="20" w16cid:durableId="352922430">
    <w:abstractNumId w:val="27"/>
  </w:num>
  <w:num w:numId="21" w16cid:durableId="1075858234">
    <w:abstractNumId w:val="30"/>
  </w:num>
  <w:num w:numId="22" w16cid:durableId="799349520">
    <w:abstractNumId w:val="29"/>
  </w:num>
  <w:num w:numId="23" w16cid:durableId="1586919045">
    <w:abstractNumId w:val="31"/>
  </w:num>
  <w:num w:numId="24" w16cid:durableId="589390980">
    <w:abstractNumId w:val="37"/>
  </w:num>
  <w:num w:numId="25" w16cid:durableId="2064980691">
    <w:abstractNumId w:val="26"/>
  </w:num>
  <w:num w:numId="26" w16cid:durableId="1473447175">
    <w:abstractNumId w:val="43"/>
  </w:num>
  <w:num w:numId="27" w16cid:durableId="2069260737">
    <w:abstractNumId w:val="32"/>
  </w:num>
  <w:num w:numId="28" w16cid:durableId="1863132366">
    <w:abstractNumId w:val="40"/>
  </w:num>
  <w:num w:numId="29" w16cid:durableId="448088242">
    <w:abstractNumId w:val="2"/>
  </w:num>
  <w:num w:numId="30" w16cid:durableId="461273185">
    <w:abstractNumId w:val="53"/>
  </w:num>
  <w:num w:numId="31" w16cid:durableId="2059619141">
    <w:abstractNumId w:val="38"/>
  </w:num>
  <w:num w:numId="32" w16cid:durableId="1524396661">
    <w:abstractNumId w:val="20"/>
  </w:num>
  <w:num w:numId="33" w16cid:durableId="1244488335">
    <w:abstractNumId w:val="34"/>
  </w:num>
  <w:num w:numId="34" w16cid:durableId="1153451114">
    <w:abstractNumId w:val="33"/>
  </w:num>
  <w:num w:numId="35" w16cid:durableId="1311595574">
    <w:abstractNumId w:val="54"/>
  </w:num>
  <w:num w:numId="36" w16cid:durableId="1531258922">
    <w:abstractNumId w:val="41"/>
  </w:num>
  <w:num w:numId="37" w16cid:durableId="436608334">
    <w:abstractNumId w:val="62"/>
  </w:num>
  <w:num w:numId="38" w16cid:durableId="1564632445">
    <w:abstractNumId w:val="59"/>
  </w:num>
  <w:num w:numId="39" w16cid:durableId="1043478993">
    <w:abstractNumId w:val="22"/>
  </w:num>
  <w:num w:numId="40" w16cid:durableId="1467503933">
    <w:abstractNumId w:val="18"/>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39"/>
  </w:num>
  <w:num w:numId="46" w16cid:durableId="2048946944">
    <w:abstractNumId w:val="28"/>
  </w:num>
  <w:num w:numId="47" w16cid:durableId="289282170">
    <w:abstractNumId w:val="44"/>
  </w:num>
  <w:num w:numId="48" w16cid:durableId="844131423">
    <w:abstractNumId w:val="55"/>
  </w:num>
  <w:num w:numId="49" w16cid:durableId="1014265712">
    <w:abstractNumId w:val="23"/>
  </w:num>
  <w:num w:numId="50" w16cid:durableId="1602033769">
    <w:abstractNumId w:val="17"/>
  </w:num>
  <w:num w:numId="51" w16cid:durableId="453066029">
    <w:abstractNumId w:val="61"/>
  </w:num>
  <w:num w:numId="52" w16cid:durableId="6750828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63"/>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3E"/>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6"/>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8E2"/>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00"/>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440"/>
    <w:rsid w:val="003A160C"/>
    <w:rsid w:val="003A16AC"/>
    <w:rsid w:val="003A18AF"/>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825"/>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6E66"/>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C17"/>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DA9"/>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2CB"/>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945"/>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1FC"/>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E7B"/>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BD6"/>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AFB"/>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2BA"/>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4B3"/>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1C3"/>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C53"/>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0B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4F0"/>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5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0FC3"/>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1C5"/>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13E"/>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356"/>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0E1"/>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50"/>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3FD"/>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241F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4695</TotalTime>
  <Pages>8</Pages>
  <Words>5230</Words>
  <Characters>29817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3478</cp:revision>
  <cp:lastPrinted>2018-07-13T05:55:00Z</cp:lastPrinted>
  <dcterms:created xsi:type="dcterms:W3CDTF">2021-03-30T09:48:00Z</dcterms:created>
  <dcterms:modified xsi:type="dcterms:W3CDTF">2023-09-13T05:12:00Z</dcterms:modified>
</cp:coreProperties>
</file>