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111B10" w:rsidRDefault="00174615" w:rsidP="0024037B">
      <w:pPr>
        <w:spacing w:after="0" w:line="240" w:lineRule="auto"/>
        <w:jc w:val="both"/>
        <w:rPr>
          <w:rFonts w:ascii="Times New Roman" w:hAnsi="Times New Roman" w:cs="Times New Roman"/>
          <w:b/>
        </w:rPr>
      </w:pPr>
      <w:r w:rsidRPr="00111B10">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7CBCD855"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9571E0">
                              <w:rPr>
                                <w:rFonts w:ascii="Times New Roman" w:hAnsi="Times New Roman" w:cs="Times New Roman"/>
                                <w:sz w:val="24"/>
                                <w:szCs w:val="24"/>
                              </w:rPr>
                              <w:t>2</w:t>
                            </w:r>
                            <w:r w:rsidR="003F2218">
                              <w:rPr>
                                <w:rFonts w:ascii="Times New Roman" w:hAnsi="Times New Roman" w:cs="Times New Roman"/>
                                <w:sz w:val="24"/>
                                <w:szCs w:val="24"/>
                              </w:rPr>
                              <w:t>2</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A946C5">
                              <w:rPr>
                                <w:rFonts w:ascii="Times New Roman" w:hAnsi="Times New Roman" w:cs="Times New Roman"/>
                                <w:sz w:val="24"/>
                                <w:szCs w:val="24"/>
                              </w:rPr>
                              <w:t>6</w:t>
                            </w:r>
                            <w:r w:rsidR="003F2218">
                              <w:rPr>
                                <w:rFonts w:ascii="Times New Roman" w:hAnsi="Times New Roman" w:cs="Times New Roman"/>
                                <w:sz w:val="24"/>
                                <w:szCs w:val="24"/>
                              </w:rPr>
                              <w:t>9</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537C13">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3F2218">
                              <w:rPr>
                                <w:rFonts w:ascii="Times New Roman" w:hAnsi="Times New Roman" w:cs="Times New Roman"/>
                                <w:sz w:val="24"/>
                                <w:szCs w:val="24"/>
                              </w:rPr>
                              <w:t>30</w:t>
                            </w:r>
                            <w:r w:rsidR="001972B0" w:rsidRPr="003E3FD8">
                              <w:rPr>
                                <w:rFonts w:ascii="Times New Roman" w:hAnsi="Times New Roman" w:cs="Times New Roman"/>
                                <w:sz w:val="24"/>
                                <w:szCs w:val="24"/>
                              </w:rPr>
                              <w:t xml:space="preserve"> </w:t>
                            </w:r>
                            <w:r w:rsidR="009571E0">
                              <w:rPr>
                                <w:rFonts w:ascii="Times New Roman" w:hAnsi="Times New Roman" w:cs="Times New Roman"/>
                                <w:sz w:val="24"/>
                                <w:szCs w:val="24"/>
                              </w:rPr>
                              <w:t>дека</w:t>
                            </w:r>
                            <w:r w:rsidR="00F409E5">
                              <w:rPr>
                                <w:rFonts w:ascii="Times New Roman" w:hAnsi="Times New Roman" w:cs="Times New Roman"/>
                                <w:sz w:val="24"/>
                                <w:szCs w:val="24"/>
                              </w:rPr>
                              <w:t>бря</w:t>
                            </w:r>
                            <w:r w:rsidRPr="003E3FD8">
                              <w:rPr>
                                <w:rFonts w:ascii="Times New Roman" w:hAnsi="Times New Roman" w:cs="Times New Roman"/>
                                <w:sz w:val="24"/>
                                <w:szCs w:val="24"/>
                              </w:rPr>
                              <w:t xml:space="preserve"> 202</w:t>
                            </w:r>
                            <w:r w:rsidR="00D902E9">
                              <w:rPr>
                                <w:rFonts w:ascii="Times New Roman" w:hAnsi="Times New Roman" w:cs="Times New Roman"/>
                                <w:sz w:val="24"/>
                                <w:szCs w:val="24"/>
                              </w:rPr>
                              <w:t>2</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7CBCD855"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9571E0">
                        <w:rPr>
                          <w:rFonts w:ascii="Times New Roman" w:hAnsi="Times New Roman" w:cs="Times New Roman"/>
                          <w:sz w:val="24"/>
                          <w:szCs w:val="24"/>
                        </w:rPr>
                        <w:t>2</w:t>
                      </w:r>
                      <w:r w:rsidR="003F2218">
                        <w:rPr>
                          <w:rFonts w:ascii="Times New Roman" w:hAnsi="Times New Roman" w:cs="Times New Roman"/>
                          <w:sz w:val="24"/>
                          <w:szCs w:val="24"/>
                        </w:rPr>
                        <w:t>2</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A946C5">
                        <w:rPr>
                          <w:rFonts w:ascii="Times New Roman" w:hAnsi="Times New Roman" w:cs="Times New Roman"/>
                          <w:sz w:val="24"/>
                          <w:szCs w:val="24"/>
                        </w:rPr>
                        <w:t>6</w:t>
                      </w:r>
                      <w:r w:rsidR="003F2218">
                        <w:rPr>
                          <w:rFonts w:ascii="Times New Roman" w:hAnsi="Times New Roman" w:cs="Times New Roman"/>
                          <w:sz w:val="24"/>
                          <w:szCs w:val="24"/>
                        </w:rPr>
                        <w:t>9</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537C13">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3F2218">
                        <w:rPr>
                          <w:rFonts w:ascii="Times New Roman" w:hAnsi="Times New Roman" w:cs="Times New Roman"/>
                          <w:sz w:val="24"/>
                          <w:szCs w:val="24"/>
                        </w:rPr>
                        <w:t>30</w:t>
                      </w:r>
                      <w:r w:rsidR="001972B0" w:rsidRPr="003E3FD8">
                        <w:rPr>
                          <w:rFonts w:ascii="Times New Roman" w:hAnsi="Times New Roman" w:cs="Times New Roman"/>
                          <w:sz w:val="24"/>
                          <w:szCs w:val="24"/>
                        </w:rPr>
                        <w:t xml:space="preserve"> </w:t>
                      </w:r>
                      <w:r w:rsidR="009571E0">
                        <w:rPr>
                          <w:rFonts w:ascii="Times New Roman" w:hAnsi="Times New Roman" w:cs="Times New Roman"/>
                          <w:sz w:val="24"/>
                          <w:szCs w:val="24"/>
                        </w:rPr>
                        <w:t>дека</w:t>
                      </w:r>
                      <w:r w:rsidR="00F409E5">
                        <w:rPr>
                          <w:rFonts w:ascii="Times New Roman" w:hAnsi="Times New Roman" w:cs="Times New Roman"/>
                          <w:sz w:val="24"/>
                          <w:szCs w:val="24"/>
                        </w:rPr>
                        <w:t>бря</w:t>
                      </w:r>
                      <w:r w:rsidRPr="003E3FD8">
                        <w:rPr>
                          <w:rFonts w:ascii="Times New Roman" w:hAnsi="Times New Roman" w:cs="Times New Roman"/>
                          <w:sz w:val="24"/>
                          <w:szCs w:val="24"/>
                        </w:rPr>
                        <w:t xml:space="preserve"> 202</w:t>
                      </w:r>
                      <w:r w:rsidR="00D902E9">
                        <w:rPr>
                          <w:rFonts w:ascii="Times New Roman" w:hAnsi="Times New Roman" w:cs="Times New Roman"/>
                          <w:sz w:val="24"/>
                          <w:szCs w:val="24"/>
                        </w:rPr>
                        <w:t>2</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111B10" w:rsidRDefault="008456DD" w:rsidP="0024037B">
      <w:pPr>
        <w:spacing w:after="0" w:line="240" w:lineRule="auto"/>
        <w:jc w:val="both"/>
        <w:rPr>
          <w:rFonts w:ascii="Times New Roman" w:hAnsi="Times New Roman" w:cs="Times New Roman"/>
          <w:b/>
        </w:rPr>
      </w:pPr>
    </w:p>
    <w:p w14:paraId="0219BA78" w14:textId="77777777" w:rsidR="0024037B" w:rsidRPr="00111B10" w:rsidRDefault="0024037B" w:rsidP="0024037B">
      <w:pPr>
        <w:spacing w:after="0" w:line="240" w:lineRule="auto"/>
        <w:jc w:val="both"/>
        <w:rPr>
          <w:rFonts w:ascii="Times New Roman" w:hAnsi="Times New Roman" w:cs="Times New Roman"/>
          <w:b/>
        </w:rPr>
      </w:pPr>
    </w:p>
    <w:p w14:paraId="30132E1D" w14:textId="77777777" w:rsidR="0024037B" w:rsidRPr="00111B10" w:rsidRDefault="0024037B" w:rsidP="0024037B">
      <w:pPr>
        <w:spacing w:after="0" w:line="240" w:lineRule="auto"/>
        <w:jc w:val="both"/>
        <w:rPr>
          <w:rFonts w:ascii="Times New Roman" w:hAnsi="Times New Roman" w:cs="Times New Roman"/>
          <w:b/>
        </w:rPr>
      </w:pPr>
    </w:p>
    <w:p w14:paraId="6ADCE1EE" w14:textId="77777777" w:rsidR="0024037B" w:rsidRPr="00111B10" w:rsidRDefault="0024037B" w:rsidP="0024037B">
      <w:pPr>
        <w:spacing w:after="0" w:line="240" w:lineRule="auto"/>
        <w:jc w:val="both"/>
        <w:rPr>
          <w:rFonts w:ascii="Times New Roman" w:hAnsi="Times New Roman" w:cs="Times New Roman"/>
          <w:b/>
        </w:rPr>
      </w:pPr>
    </w:p>
    <w:p w14:paraId="36D45EAC" w14:textId="77777777" w:rsidR="0024037B" w:rsidRPr="00111B10" w:rsidRDefault="0024037B" w:rsidP="0024037B">
      <w:pPr>
        <w:spacing w:after="0" w:line="240" w:lineRule="auto"/>
        <w:jc w:val="both"/>
        <w:rPr>
          <w:rFonts w:ascii="Times New Roman" w:hAnsi="Times New Roman" w:cs="Times New Roman"/>
          <w:b/>
        </w:rPr>
      </w:pPr>
    </w:p>
    <w:p w14:paraId="0C40C607" w14:textId="77777777" w:rsidR="0024037B" w:rsidRPr="00111B10" w:rsidRDefault="0024037B" w:rsidP="0024037B">
      <w:pPr>
        <w:spacing w:after="0" w:line="240" w:lineRule="auto"/>
        <w:jc w:val="both"/>
        <w:rPr>
          <w:rFonts w:ascii="Times New Roman" w:hAnsi="Times New Roman" w:cs="Times New Roman"/>
          <w:b/>
        </w:rPr>
      </w:pPr>
    </w:p>
    <w:p w14:paraId="2BF9B058" w14:textId="77777777" w:rsidR="0024037B" w:rsidRPr="00111B10" w:rsidRDefault="0024037B" w:rsidP="0024037B">
      <w:pPr>
        <w:spacing w:after="0" w:line="240" w:lineRule="auto"/>
        <w:jc w:val="both"/>
        <w:rPr>
          <w:rFonts w:ascii="Times New Roman" w:hAnsi="Times New Roman" w:cs="Times New Roman"/>
          <w:b/>
        </w:rPr>
      </w:pPr>
    </w:p>
    <w:p w14:paraId="24EEE37B" w14:textId="77777777" w:rsidR="0024037B" w:rsidRPr="00111B10" w:rsidRDefault="0024037B" w:rsidP="0024037B">
      <w:pPr>
        <w:spacing w:after="0" w:line="240" w:lineRule="auto"/>
        <w:jc w:val="both"/>
        <w:rPr>
          <w:rFonts w:ascii="Times New Roman" w:hAnsi="Times New Roman" w:cs="Times New Roman"/>
          <w:b/>
        </w:rPr>
      </w:pPr>
    </w:p>
    <w:p w14:paraId="7B99B268" w14:textId="77777777" w:rsidR="0024037B" w:rsidRPr="00111B10" w:rsidRDefault="0024037B" w:rsidP="0024037B">
      <w:pPr>
        <w:spacing w:after="0" w:line="240" w:lineRule="auto"/>
        <w:jc w:val="both"/>
        <w:rPr>
          <w:rFonts w:ascii="Times New Roman" w:hAnsi="Times New Roman" w:cs="Times New Roman"/>
          <w:b/>
        </w:rPr>
      </w:pPr>
    </w:p>
    <w:p w14:paraId="525E3FFC" w14:textId="77777777" w:rsidR="0024037B" w:rsidRPr="00111B10" w:rsidRDefault="0024037B" w:rsidP="00F028BC">
      <w:pPr>
        <w:spacing w:after="0" w:line="240" w:lineRule="auto"/>
        <w:jc w:val="both"/>
        <w:rPr>
          <w:rFonts w:ascii="Times New Roman" w:hAnsi="Times New Roman" w:cs="Times New Roman"/>
          <w:b/>
        </w:rPr>
      </w:pPr>
    </w:p>
    <w:p w14:paraId="04C9784C" w14:textId="77777777" w:rsidR="006F51FE" w:rsidRPr="00111B10"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111B10">
        <w:rPr>
          <w:rFonts w:ascii="Times New Roman" w:hAnsi="Times New Roman" w:cs="Times New Roman"/>
          <w:sz w:val="8"/>
          <w:szCs w:val="8"/>
        </w:rPr>
        <w:t xml:space="preserve">                                                    </w:t>
      </w:r>
    </w:p>
    <w:p w14:paraId="3DEF53F3" w14:textId="77777777" w:rsidR="00547893" w:rsidRPr="00111B10" w:rsidRDefault="00547893" w:rsidP="000F102F">
      <w:pPr>
        <w:spacing w:after="0" w:line="240" w:lineRule="auto"/>
        <w:jc w:val="both"/>
        <w:outlineLvl w:val="0"/>
        <w:rPr>
          <w:rFonts w:ascii="Times New Roman" w:eastAsia="Calibri" w:hAnsi="Times New Roman" w:cs="Times New Roman"/>
          <w:b/>
          <w:sz w:val="8"/>
          <w:szCs w:val="8"/>
        </w:rPr>
      </w:pPr>
      <w:bookmarkStart w:id="2" w:name="_Hlk92703793"/>
      <w:bookmarkStart w:id="3" w:name="_Hlk536599974"/>
      <w:bookmarkEnd w:id="1"/>
    </w:p>
    <w:p w14:paraId="1B7CC120" w14:textId="77777777" w:rsidR="007215E8" w:rsidRPr="00111B10" w:rsidRDefault="007215E8" w:rsidP="007215E8">
      <w:pPr>
        <w:spacing w:after="0" w:line="240" w:lineRule="auto"/>
        <w:jc w:val="center"/>
        <w:rPr>
          <w:rFonts w:ascii="Times New Roman" w:hAnsi="Times New Roman" w:cs="Times New Roman"/>
          <w:b/>
        </w:rPr>
      </w:pPr>
      <w:proofErr w:type="gramStart"/>
      <w:r w:rsidRPr="00111B10">
        <w:rPr>
          <w:rFonts w:ascii="Times New Roman" w:hAnsi="Times New Roman" w:cs="Times New Roman"/>
          <w:b/>
        </w:rPr>
        <w:t>ОФИЦИАЛЬНОЕ  ОПУБЛИКОВАНИЕ</w:t>
      </w:r>
      <w:proofErr w:type="gramEnd"/>
    </w:p>
    <w:p w14:paraId="45926014" w14:textId="77777777" w:rsidR="007215E8" w:rsidRPr="00111B10" w:rsidRDefault="007215E8" w:rsidP="00C250BE">
      <w:pPr>
        <w:spacing w:after="0" w:line="240" w:lineRule="auto"/>
        <w:jc w:val="center"/>
        <w:rPr>
          <w:rFonts w:ascii="Times New Roman" w:eastAsia="Times New Roman" w:hAnsi="Times New Roman" w:cs="Times New Roman"/>
          <w:b/>
          <w:bCs/>
          <w:sz w:val="8"/>
          <w:szCs w:val="8"/>
          <w:lang w:eastAsia="ru-RU"/>
        </w:rPr>
      </w:pPr>
    </w:p>
    <w:p w14:paraId="589F134D" w14:textId="32187DBE" w:rsidR="006F7311" w:rsidRPr="00111B10" w:rsidRDefault="006F7311" w:rsidP="006F7311">
      <w:pPr>
        <w:spacing w:after="0" w:line="240" w:lineRule="auto"/>
        <w:jc w:val="both"/>
        <w:outlineLvl w:val="0"/>
        <w:rPr>
          <w:rFonts w:ascii="Times New Roman" w:eastAsia="Calibri" w:hAnsi="Times New Roman" w:cs="Times New Roman"/>
          <w:b/>
        </w:rPr>
      </w:pPr>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CB00EE" w:rsidRPr="00111B10">
        <w:rPr>
          <w:rFonts w:ascii="Times New Roman" w:eastAsia="Times New Roman" w:hAnsi="Times New Roman" w:cs="Times New Roman"/>
          <w:b/>
          <w:lang w:eastAsia="zh-CN"/>
        </w:rPr>
        <w:t>16.</w:t>
      </w:r>
      <w:r w:rsidR="00142839" w:rsidRPr="00111B10">
        <w:rPr>
          <w:rFonts w:ascii="Times New Roman" w:eastAsia="Times New Roman" w:hAnsi="Times New Roman" w:cs="Times New Roman"/>
          <w:b/>
          <w:lang w:eastAsia="zh-CN"/>
        </w:rPr>
        <w:t>12.2022</w:t>
      </w:r>
      <w:r w:rsidRPr="00111B10">
        <w:rPr>
          <w:rFonts w:ascii="Times New Roman" w:eastAsia="Calibri" w:hAnsi="Times New Roman" w:cs="Times New Roman"/>
          <w:b/>
        </w:rPr>
        <w:t xml:space="preserve">г № </w:t>
      </w:r>
      <w:r w:rsidR="003974E3" w:rsidRPr="00111B10">
        <w:rPr>
          <w:rFonts w:ascii="Times New Roman" w:eastAsia="Calibri" w:hAnsi="Times New Roman" w:cs="Times New Roman"/>
          <w:b/>
        </w:rPr>
        <w:t>5</w:t>
      </w:r>
      <w:r w:rsidR="00142839" w:rsidRPr="00111B10">
        <w:rPr>
          <w:rFonts w:ascii="Times New Roman" w:eastAsia="Calibri" w:hAnsi="Times New Roman" w:cs="Times New Roman"/>
          <w:b/>
        </w:rPr>
        <w:t>5</w:t>
      </w:r>
      <w:r w:rsidR="00CB00EE" w:rsidRPr="00111B10">
        <w:rPr>
          <w:rFonts w:ascii="Times New Roman" w:eastAsia="Calibri" w:hAnsi="Times New Roman" w:cs="Times New Roman"/>
          <w:b/>
        </w:rPr>
        <w:t>3</w:t>
      </w:r>
    </w:p>
    <w:p w14:paraId="4B6036F1" w14:textId="7F475723" w:rsidR="00CB00EE" w:rsidRPr="00111B10" w:rsidRDefault="006F7311" w:rsidP="00CB00EE">
      <w:pPr>
        <w:spacing w:after="0" w:line="240" w:lineRule="auto"/>
        <w:rPr>
          <w:rFonts w:ascii="Times New Roman" w:eastAsia="Times New Roman" w:hAnsi="Times New Roman" w:cs="Times New Roman"/>
          <w:lang w:eastAsia="ar-SA"/>
        </w:rPr>
      </w:pPr>
      <w:r w:rsidRPr="00111B10">
        <w:rPr>
          <w:rFonts w:ascii="Times New Roman" w:hAnsi="Times New Roman" w:cs="Times New Roman"/>
        </w:rPr>
        <w:t>«</w:t>
      </w:r>
      <w:r w:rsidR="00CB00EE" w:rsidRPr="00111B10">
        <w:rPr>
          <w:rFonts w:ascii="Times New Roman" w:eastAsia="Times New Roman" w:hAnsi="Times New Roman" w:cs="Times New Roman"/>
          <w:lang w:eastAsia="ar-SA"/>
        </w:rPr>
        <w:t>Об условиях возмездного отчуждения муниципального</w:t>
      </w:r>
      <w:r w:rsidR="00CB00EE" w:rsidRPr="00111B10">
        <w:rPr>
          <w:rFonts w:ascii="Times New Roman" w:eastAsia="Times New Roman" w:hAnsi="Times New Roman" w:cs="Times New Roman"/>
          <w:b/>
          <w:lang w:eastAsia="ar-SA"/>
        </w:rPr>
        <w:t xml:space="preserve"> </w:t>
      </w:r>
      <w:r w:rsidR="00CB00EE" w:rsidRPr="00111B10">
        <w:rPr>
          <w:rFonts w:ascii="Times New Roman" w:eastAsia="Times New Roman" w:hAnsi="Times New Roman" w:cs="Times New Roman"/>
          <w:lang w:eastAsia="ar-SA"/>
        </w:rPr>
        <w:t>имущества, арендуемого ООО ТПФ «Среда-2»</w:t>
      </w:r>
    </w:p>
    <w:p w14:paraId="3F9EFE85" w14:textId="77777777" w:rsidR="00CB00EE" w:rsidRPr="00111B10" w:rsidRDefault="00CB00EE" w:rsidP="00CB00EE">
      <w:pPr>
        <w:suppressAutoHyphens/>
        <w:spacing w:after="0" w:line="240" w:lineRule="auto"/>
        <w:jc w:val="both"/>
        <w:rPr>
          <w:rFonts w:ascii="Times New Roman" w:eastAsia="Times New Roman" w:hAnsi="Times New Roman" w:cs="Times New Roman"/>
          <w:lang w:eastAsia="ar-SA"/>
        </w:rPr>
      </w:pPr>
      <w:r w:rsidRPr="00111B10">
        <w:rPr>
          <w:rFonts w:ascii="Times New Roman" w:eastAsia="Times New Roman" w:hAnsi="Times New Roman" w:cs="Times New Roman"/>
          <w:lang w:eastAsia="ar-SA"/>
        </w:rPr>
        <w:t xml:space="preserve">     В соответствии с Федеральным законом «О приватизации государственного и муниципального имущества» от 21.12.2001 года № 178-ФЗ, Федеральным законом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от 22.07.2008 года № 159-ФЗ, на основании Решения Собрания представителей городского поселения Безенчук муниципального района Безенчукский Самарской области «О внесении изменений в прогнозный план приватизации муниципального имущества городского поселения Безенчук муниципального района Безенчукский Самарской области на 2022 год и плановый период 2023 и 2024 годов», утвержденный решением Собрания представителей городского поселения Безенчук муниципального района Безенчукский Самарской области от 15.12.2022 года № 127/28, руководствуясь Уставом  городского поселения Безенчук муниципального района Безенчукский, отчетом об оценке от 03.11.2022 года № 109-03р/22, составленного ООО «Регион» (ИНН 6362012431, КПП 636201001)</w:t>
      </w:r>
    </w:p>
    <w:p w14:paraId="51970982" w14:textId="77777777" w:rsidR="00CB00EE" w:rsidRPr="00111B10" w:rsidRDefault="00CB00EE" w:rsidP="00E319A5">
      <w:pPr>
        <w:tabs>
          <w:tab w:val="left" w:pos="0"/>
        </w:tabs>
        <w:suppressAutoHyphens/>
        <w:spacing w:after="0" w:line="240" w:lineRule="auto"/>
        <w:jc w:val="center"/>
        <w:rPr>
          <w:rFonts w:ascii="Times New Roman" w:eastAsia="Times New Roman" w:hAnsi="Times New Roman" w:cs="Times New Roman"/>
          <w:lang w:eastAsia="ar-SA"/>
        </w:rPr>
      </w:pPr>
      <w:r w:rsidRPr="00111B10">
        <w:rPr>
          <w:rFonts w:ascii="Times New Roman" w:eastAsia="Times New Roman" w:hAnsi="Times New Roman" w:cs="Times New Roman"/>
          <w:lang w:eastAsia="ar-SA"/>
        </w:rPr>
        <w:t>ПОСТАНОВЛЯЮ:</w:t>
      </w:r>
    </w:p>
    <w:p w14:paraId="0DAC8D10" w14:textId="5971E837" w:rsidR="00CB00EE" w:rsidRPr="00111B10" w:rsidRDefault="00CB00EE" w:rsidP="00CB00EE">
      <w:pPr>
        <w:suppressAutoHyphens/>
        <w:spacing w:after="0" w:line="240" w:lineRule="auto"/>
        <w:jc w:val="both"/>
        <w:rPr>
          <w:rFonts w:ascii="Times New Roman" w:eastAsia="Times New Roman" w:hAnsi="Times New Roman" w:cs="Times New Roman"/>
          <w:lang w:eastAsia="ar-SA"/>
        </w:rPr>
      </w:pPr>
      <w:r w:rsidRPr="00111B10">
        <w:rPr>
          <w:rFonts w:ascii="Times New Roman" w:eastAsia="Times New Roman" w:hAnsi="Times New Roman" w:cs="Times New Roman"/>
          <w:lang w:eastAsia="ar-SA"/>
        </w:rPr>
        <w:t xml:space="preserve">     1. Передать ООО ТПФ «Среда-2» (ИНН 6362007424, ОГРН 1026303893021) в собственность на возмездной основе путем заключения договора купли-продажи арендуемого имущества с рассрочкой платежа на 5 (пять) лет, а именно нежилое помещение с кадастровым номером 63:12:1401036:591, расположенное по адресу: Самарская область, р-н Безенчукский, пгт Безенчук, ул Чапаева, д 2, кв №№ 1,3,</w:t>
      </w:r>
      <w:r w:rsidR="00E319A5" w:rsidRPr="00111B10">
        <w:rPr>
          <w:rFonts w:ascii="Times New Roman" w:eastAsia="Times New Roman" w:hAnsi="Times New Roman" w:cs="Times New Roman"/>
          <w:lang w:eastAsia="ar-SA"/>
        </w:rPr>
        <w:t xml:space="preserve"> </w:t>
      </w:r>
      <w:r w:rsidRPr="00111B10">
        <w:rPr>
          <w:rFonts w:ascii="Times New Roman" w:eastAsia="Times New Roman" w:hAnsi="Times New Roman" w:cs="Times New Roman"/>
          <w:lang w:eastAsia="ar-SA"/>
        </w:rPr>
        <w:t>8, принадлежащее городскому поселению Безенчук муниципальному району Безенчукский Самарской области собственности, которое находится в его временном пользовании непрерывно с 2020 года в соответствии с договором аренды указанного имущества.</w:t>
      </w:r>
    </w:p>
    <w:p w14:paraId="2FAC55D0" w14:textId="77777777" w:rsidR="00CB00EE" w:rsidRPr="00111B10" w:rsidRDefault="00CB00EE" w:rsidP="00CB00EE">
      <w:pPr>
        <w:suppressAutoHyphens/>
        <w:spacing w:after="0" w:line="240" w:lineRule="auto"/>
        <w:jc w:val="both"/>
        <w:rPr>
          <w:rFonts w:ascii="Times New Roman" w:eastAsia="Times New Roman" w:hAnsi="Times New Roman" w:cs="Times New Roman"/>
          <w:lang w:eastAsia="ar-SA"/>
        </w:rPr>
      </w:pPr>
      <w:r w:rsidRPr="00111B10">
        <w:rPr>
          <w:rFonts w:ascii="Times New Roman" w:eastAsia="Times New Roman" w:hAnsi="Times New Roman" w:cs="Times New Roman"/>
          <w:lang w:eastAsia="ar-SA"/>
        </w:rPr>
        <w:t xml:space="preserve">     2. Оценочная стоимость реализуемого объекта согласно отчету независимой экспертизы об определении рыночной стоимости установлена в размере 1 304 000 (Один миллион триста четыре тысячи) рублей ноль копеек, в том числе НДС.</w:t>
      </w:r>
    </w:p>
    <w:p w14:paraId="0164CC7B" w14:textId="77777777" w:rsidR="00CB00EE" w:rsidRPr="00111B10" w:rsidRDefault="00CB00EE" w:rsidP="00CB00EE">
      <w:pPr>
        <w:suppressAutoHyphens/>
        <w:spacing w:after="0" w:line="240" w:lineRule="auto"/>
        <w:jc w:val="both"/>
        <w:rPr>
          <w:rFonts w:ascii="Times New Roman" w:eastAsia="Times New Roman" w:hAnsi="Times New Roman" w:cs="Times New Roman"/>
          <w:lang w:eastAsia="ar-SA"/>
        </w:rPr>
      </w:pPr>
      <w:r w:rsidRPr="00111B10">
        <w:rPr>
          <w:rFonts w:ascii="Times New Roman" w:eastAsia="Times New Roman" w:hAnsi="Times New Roman" w:cs="Times New Roman"/>
          <w:lang w:eastAsia="ar-SA"/>
        </w:rPr>
        <w:t xml:space="preserve">     Оплата приобретаемого недвижимого имущества осуществляется в рассрочку посредством ежемесячных выплат в равных долях до 10 (десятого) декабря) 2027 (две тысячи двадцать седьмого) года включительно, начиная с января 2023 (две тысячи двадцать третьего) года не позднее 10 (десятого) числа каждого месяца после даты государственной регистрации перехода права собственности в Едином государственном реестре недвижимости согласно Приложению № 1 к настоящему постановлению.</w:t>
      </w:r>
    </w:p>
    <w:p w14:paraId="13053BD7" w14:textId="77777777" w:rsidR="00CB00EE" w:rsidRPr="00111B10" w:rsidRDefault="00CB00EE" w:rsidP="00CB00EE">
      <w:pPr>
        <w:suppressAutoHyphens/>
        <w:spacing w:after="0" w:line="240" w:lineRule="auto"/>
        <w:jc w:val="both"/>
        <w:rPr>
          <w:rFonts w:ascii="Times New Roman" w:eastAsia="Times New Roman" w:hAnsi="Times New Roman" w:cs="Times New Roman"/>
          <w:lang w:eastAsia="ar-SA"/>
        </w:rPr>
      </w:pPr>
      <w:r w:rsidRPr="00111B10">
        <w:rPr>
          <w:rFonts w:ascii="Times New Roman" w:eastAsia="Times New Roman" w:hAnsi="Times New Roman" w:cs="Times New Roman"/>
          <w:lang w:eastAsia="ar-SA"/>
        </w:rPr>
        <w:t xml:space="preserve">     На сумму денежных средств, по уплате которой предоставляется рассрочка, производить начисление процентов исходя из ставки, равной одной трети ставки рефинансирования Центрального банка Российской Федерации, действующей на дату подписания настоящего постановления (на дату опубликования объявления о продаже арендуемого имущества ч. 3 ст. 5) согласно Приложению № 1».</w:t>
      </w:r>
    </w:p>
    <w:p w14:paraId="4AD56094" w14:textId="77777777" w:rsidR="00CB00EE" w:rsidRPr="00111B10" w:rsidRDefault="00CB00EE" w:rsidP="00CB00EE">
      <w:pPr>
        <w:suppressAutoHyphens/>
        <w:spacing w:after="0" w:line="240" w:lineRule="auto"/>
        <w:jc w:val="both"/>
        <w:rPr>
          <w:rFonts w:ascii="Times New Roman" w:eastAsia="Times New Roman" w:hAnsi="Times New Roman" w:cs="Times New Roman"/>
          <w:lang w:eastAsia="ar-SA"/>
        </w:rPr>
      </w:pPr>
      <w:r w:rsidRPr="00111B10">
        <w:rPr>
          <w:rFonts w:ascii="Times New Roman" w:eastAsia="Times New Roman" w:hAnsi="Times New Roman" w:cs="Times New Roman"/>
          <w:lang w:eastAsia="ar-SA"/>
        </w:rPr>
        <w:t xml:space="preserve">     3. Обеспечить публикацию настоящего постановления в средствах массовой информации, в газете «Вестник городского поселения Безенчук муниципального района Безенчукский» и на официальном сайте городского поселения Безенчук муниципального района Безенчукский в сети «Интернет».</w:t>
      </w:r>
    </w:p>
    <w:p w14:paraId="76E6D8F4" w14:textId="77777777" w:rsidR="00CB00EE" w:rsidRPr="00111B10" w:rsidRDefault="00CB00EE" w:rsidP="00CB00EE">
      <w:pPr>
        <w:suppressAutoHyphens/>
        <w:spacing w:after="0" w:line="240" w:lineRule="auto"/>
        <w:jc w:val="both"/>
        <w:rPr>
          <w:rFonts w:ascii="Times New Roman" w:eastAsia="Times New Roman" w:hAnsi="Times New Roman" w:cs="Times New Roman"/>
          <w:lang w:eastAsia="ar-SA"/>
        </w:rPr>
      </w:pPr>
      <w:r w:rsidRPr="00111B10">
        <w:rPr>
          <w:rFonts w:ascii="Times New Roman" w:eastAsia="Times New Roman" w:hAnsi="Times New Roman" w:cs="Times New Roman"/>
          <w:lang w:eastAsia="ar-SA"/>
        </w:rPr>
        <w:t xml:space="preserve">     4. Контроль за исполнением настоящего постановления оставляю за собой.</w:t>
      </w:r>
    </w:p>
    <w:p w14:paraId="3A77650B" w14:textId="7E380CF9" w:rsidR="00CB00EE" w:rsidRPr="00111B10" w:rsidRDefault="00CB00EE" w:rsidP="00CB00EE">
      <w:pPr>
        <w:suppressAutoHyphens/>
        <w:spacing w:after="0" w:line="240" w:lineRule="auto"/>
        <w:rPr>
          <w:rFonts w:ascii="Times New Roman" w:eastAsia="Times New Roman" w:hAnsi="Times New Roman" w:cs="Times New Roman"/>
          <w:lang w:eastAsia="ar-SA"/>
        </w:rPr>
      </w:pPr>
      <w:r w:rsidRPr="00111B10">
        <w:rPr>
          <w:rFonts w:ascii="Times New Roman" w:eastAsia="Times New Roman" w:hAnsi="Times New Roman" w:cs="Times New Roman"/>
          <w:lang w:eastAsia="ar-SA"/>
        </w:rPr>
        <w:t xml:space="preserve">И.о. Главы </w:t>
      </w:r>
      <w:r w:rsidR="00E319A5" w:rsidRPr="00111B10">
        <w:rPr>
          <w:rFonts w:ascii="Times New Roman" w:eastAsia="Times New Roman" w:hAnsi="Times New Roman" w:cs="Times New Roman"/>
          <w:lang w:eastAsia="ar-SA"/>
        </w:rPr>
        <w:t xml:space="preserve">городского </w:t>
      </w:r>
      <w:r w:rsidRPr="00111B10">
        <w:rPr>
          <w:rFonts w:ascii="Times New Roman" w:eastAsia="Times New Roman" w:hAnsi="Times New Roman" w:cs="Times New Roman"/>
          <w:lang w:eastAsia="ar-SA"/>
        </w:rPr>
        <w:t>поселения                                                                           А.В. Пичужкин</w:t>
      </w:r>
    </w:p>
    <w:p w14:paraId="02DA005D" w14:textId="116C2081" w:rsidR="00306541" w:rsidRPr="00111B10" w:rsidRDefault="006F7311" w:rsidP="00E319A5">
      <w:pPr>
        <w:pStyle w:val="14"/>
        <w:ind w:firstLine="0"/>
        <w:jc w:val="right"/>
        <w:rPr>
          <w:rFonts w:eastAsia="Calibri"/>
          <w:sz w:val="20"/>
        </w:rPr>
      </w:pPr>
      <w:r w:rsidRPr="00111B10">
        <w:t xml:space="preserve">  </w:t>
      </w:r>
      <w:r w:rsidR="00306541" w:rsidRPr="00111B10">
        <w:rPr>
          <w:rFonts w:eastAsia="Calibri"/>
          <w:sz w:val="20"/>
        </w:rPr>
        <w:t xml:space="preserve">Приложение № 1 </w:t>
      </w:r>
    </w:p>
    <w:p w14:paraId="004CA789" w14:textId="77777777" w:rsidR="00306541" w:rsidRPr="00111B10" w:rsidRDefault="00306541" w:rsidP="00306541">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17C3EBA5" w14:textId="77777777" w:rsidR="00306541" w:rsidRPr="00111B10" w:rsidRDefault="00306541" w:rsidP="00306541">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5233DE3E" w14:textId="0A60EE6D" w:rsidR="00306541" w:rsidRPr="00111B10" w:rsidRDefault="00306541" w:rsidP="00306541">
      <w:pPr>
        <w:spacing w:after="0" w:line="240" w:lineRule="auto"/>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                                                                    от </w:t>
      </w:r>
      <w:r w:rsidR="00E319A5" w:rsidRPr="00111B10">
        <w:rPr>
          <w:rFonts w:ascii="Times New Roman" w:eastAsia="Calibri" w:hAnsi="Times New Roman" w:cs="Times New Roman"/>
          <w:sz w:val="20"/>
          <w:szCs w:val="20"/>
          <w:lang w:eastAsia="ru-RU"/>
        </w:rPr>
        <w:t>16</w:t>
      </w:r>
      <w:r w:rsidRPr="00111B10">
        <w:rPr>
          <w:rFonts w:ascii="Times New Roman" w:eastAsia="Calibri" w:hAnsi="Times New Roman" w:cs="Times New Roman"/>
          <w:sz w:val="20"/>
          <w:szCs w:val="20"/>
          <w:lang w:eastAsia="ru-RU"/>
        </w:rPr>
        <w:t xml:space="preserve"> декабря 2022г. № 55</w:t>
      </w:r>
      <w:r w:rsidR="00E319A5" w:rsidRPr="00111B10">
        <w:rPr>
          <w:rFonts w:ascii="Times New Roman" w:eastAsia="Calibri" w:hAnsi="Times New Roman" w:cs="Times New Roman"/>
          <w:sz w:val="20"/>
          <w:szCs w:val="20"/>
          <w:lang w:eastAsia="ru-RU"/>
        </w:rPr>
        <w:t>3</w:t>
      </w:r>
    </w:p>
    <w:tbl>
      <w:tblPr>
        <w:tblW w:w="11001" w:type="dxa"/>
        <w:tblInd w:w="250" w:type="dxa"/>
        <w:tblLook w:val="04A0" w:firstRow="1" w:lastRow="0" w:firstColumn="1" w:lastColumn="0" w:noHBand="0" w:noVBand="1"/>
      </w:tblPr>
      <w:tblGrid>
        <w:gridCol w:w="1223"/>
        <w:gridCol w:w="1029"/>
        <w:gridCol w:w="1383"/>
        <w:gridCol w:w="1317"/>
        <w:gridCol w:w="1461"/>
        <w:gridCol w:w="1487"/>
        <w:gridCol w:w="1314"/>
        <w:gridCol w:w="1778"/>
        <w:gridCol w:w="9"/>
      </w:tblGrid>
      <w:tr w:rsidR="00111B10" w:rsidRPr="00111B10" w14:paraId="259FF6BD" w14:textId="77777777" w:rsidTr="00FB6F16">
        <w:trPr>
          <w:trHeight w:val="80"/>
        </w:trPr>
        <w:tc>
          <w:tcPr>
            <w:tcW w:w="11001" w:type="dxa"/>
            <w:gridSpan w:val="9"/>
            <w:tcBorders>
              <w:top w:val="nil"/>
              <w:left w:val="nil"/>
              <w:bottom w:val="nil"/>
              <w:right w:val="nil"/>
            </w:tcBorders>
            <w:shd w:val="clear" w:color="auto" w:fill="auto"/>
            <w:vAlign w:val="center"/>
            <w:hideMark/>
          </w:tcPr>
          <w:p w14:paraId="7246EA85"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График погашения задолженности по договору купли-продажи недвижимого имущества, находящегося в муниципальной собственности городского поселения Безенчук муниципального района Безенчукский Самарской области в порядке реализации преимущественного права приобретения арендуемого </w:t>
            </w:r>
            <w:proofErr w:type="gramStart"/>
            <w:r w:rsidRPr="00111B10">
              <w:rPr>
                <w:rFonts w:ascii="Times New Roman" w:eastAsia="Times New Roman" w:hAnsi="Times New Roman" w:cs="Times New Roman"/>
                <w:lang w:eastAsia="ru-RU"/>
              </w:rPr>
              <w:t>имущества  (</w:t>
            </w:r>
            <w:proofErr w:type="gramEnd"/>
            <w:r w:rsidRPr="00111B10">
              <w:rPr>
                <w:rFonts w:ascii="Times New Roman" w:eastAsia="Times New Roman" w:hAnsi="Times New Roman" w:cs="Times New Roman"/>
                <w:lang w:eastAsia="ru-RU"/>
              </w:rPr>
              <w:t xml:space="preserve">в рассрочку) </w:t>
            </w:r>
          </w:p>
        </w:tc>
      </w:tr>
      <w:tr w:rsidR="00111B10" w:rsidRPr="00111B10" w14:paraId="023B4A7F" w14:textId="77777777" w:rsidTr="00FB6F16">
        <w:trPr>
          <w:gridAfter w:val="1"/>
          <w:wAfter w:w="9" w:type="dxa"/>
          <w:trHeight w:val="480"/>
        </w:trPr>
        <w:tc>
          <w:tcPr>
            <w:tcW w:w="6413" w:type="dxa"/>
            <w:gridSpan w:val="5"/>
            <w:tcBorders>
              <w:top w:val="nil"/>
              <w:left w:val="nil"/>
              <w:bottom w:val="nil"/>
              <w:right w:val="nil"/>
            </w:tcBorders>
            <w:shd w:val="clear" w:color="auto" w:fill="auto"/>
            <w:vAlign w:val="center"/>
            <w:hideMark/>
          </w:tcPr>
          <w:p w14:paraId="402D4418" w14:textId="6809B4CF" w:rsidR="00A56438" w:rsidRPr="00111B10" w:rsidRDefault="00A56438" w:rsidP="00C96EDC">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Стоимость недвижимого имущества, руб.     1 086 666,66  </w:t>
            </w:r>
          </w:p>
        </w:tc>
        <w:tc>
          <w:tcPr>
            <w:tcW w:w="1487" w:type="dxa"/>
            <w:tcBorders>
              <w:top w:val="nil"/>
              <w:left w:val="nil"/>
              <w:bottom w:val="nil"/>
              <w:right w:val="nil"/>
            </w:tcBorders>
            <w:shd w:val="clear" w:color="auto" w:fill="auto"/>
            <w:vAlign w:val="center"/>
            <w:hideMark/>
          </w:tcPr>
          <w:p w14:paraId="239A11F3" w14:textId="77777777" w:rsidR="00A56438" w:rsidRPr="00111B10" w:rsidRDefault="00A56438" w:rsidP="00C96EDC">
            <w:pPr>
              <w:spacing w:after="0" w:line="240" w:lineRule="auto"/>
              <w:rPr>
                <w:rFonts w:ascii="Times New Roman" w:eastAsia="Times New Roman" w:hAnsi="Times New Roman" w:cs="Times New Roman"/>
                <w:lang w:eastAsia="ru-RU"/>
              </w:rPr>
            </w:pPr>
          </w:p>
        </w:tc>
        <w:tc>
          <w:tcPr>
            <w:tcW w:w="1314" w:type="dxa"/>
            <w:tcBorders>
              <w:top w:val="nil"/>
              <w:left w:val="nil"/>
              <w:bottom w:val="nil"/>
              <w:right w:val="nil"/>
            </w:tcBorders>
            <w:shd w:val="clear" w:color="auto" w:fill="auto"/>
            <w:vAlign w:val="center"/>
            <w:hideMark/>
          </w:tcPr>
          <w:p w14:paraId="68AF57B7" w14:textId="77777777" w:rsidR="00A56438" w:rsidRPr="00111B10" w:rsidRDefault="00A56438" w:rsidP="00C96EDC">
            <w:pPr>
              <w:spacing w:after="0" w:line="240" w:lineRule="auto"/>
              <w:rPr>
                <w:rFonts w:ascii="Times New Roman" w:eastAsia="Times New Roman" w:hAnsi="Times New Roman" w:cs="Times New Roman"/>
                <w:lang w:eastAsia="ru-RU"/>
              </w:rPr>
            </w:pPr>
          </w:p>
        </w:tc>
        <w:tc>
          <w:tcPr>
            <w:tcW w:w="1778" w:type="dxa"/>
            <w:tcBorders>
              <w:top w:val="nil"/>
              <w:left w:val="nil"/>
              <w:bottom w:val="nil"/>
              <w:right w:val="nil"/>
            </w:tcBorders>
            <w:shd w:val="clear" w:color="auto" w:fill="auto"/>
            <w:vAlign w:val="center"/>
            <w:hideMark/>
          </w:tcPr>
          <w:p w14:paraId="29C4E96A" w14:textId="77777777" w:rsidR="00A56438" w:rsidRPr="00111B10" w:rsidRDefault="00A56438" w:rsidP="00C96EDC">
            <w:pPr>
              <w:spacing w:after="0" w:line="240" w:lineRule="auto"/>
              <w:rPr>
                <w:rFonts w:ascii="Times New Roman" w:eastAsia="Times New Roman" w:hAnsi="Times New Roman" w:cs="Times New Roman"/>
                <w:lang w:eastAsia="ru-RU"/>
              </w:rPr>
            </w:pPr>
          </w:p>
        </w:tc>
      </w:tr>
      <w:tr w:rsidR="00111B10" w:rsidRPr="00111B10" w14:paraId="4E8EE171" w14:textId="77777777" w:rsidTr="00FB6F16">
        <w:trPr>
          <w:gridAfter w:val="1"/>
          <w:wAfter w:w="9" w:type="dxa"/>
          <w:trHeight w:val="80"/>
        </w:trPr>
        <w:tc>
          <w:tcPr>
            <w:tcW w:w="3635" w:type="dxa"/>
            <w:gridSpan w:val="3"/>
            <w:tcBorders>
              <w:top w:val="nil"/>
              <w:left w:val="nil"/>
              <w:bottom w:val="nil"/>
              <w:right w:val="nil"/>
            </w:tcBorders>
            <w:shd w:val="clear" w:color="auto" w:fill="auto"/>
            <w:vAlign w:val="center"/>
            <w:hideMark/>
          </w:tcPr>
          <w:p w14:paraId="37A5AC73" w14:textId="77777777" w:rsidR="00C96EDC" w:rsidRPr="00111B10" w:rsidRDefault="00C96EDC" w:rsidP="00C96EDC">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Срок рассрочки, мес.     60</w:t>
            </w:r>
          </w:p>
        </w:tc>
        <w:tc>
          <w:tcPr>
            <w:tcW w:w="1317" w:type="dxa"/>
            <w:tcBorders>
              <w:top w:val="nil"/>
              <w:left w:val="nil"/>
              <w:bottom w:val="nil"/>
              <w:right w:val="nil"/>
            </w:tcBorders>
            <w:shd w:val="clear" w:color="auto" w:fill="auto"/>
            <w:vAlign w:val="center"/>
            <w:hideMark/>
          </w:tcPr>
          <w:p w14:paraId="69D5881A" w14:textId="77777777" w:rsidR="00C96EDC" w:rsidRPr="00111B10" w:rsidRDefault="00C96EDC" w:rsidP="00C96EDC">
            <w:pPr>
              <w:spacing w:after="0" w:line="240" w:lineRule="auto"/>
              <w:rPr>
                <w:rFonts w:ascii="Times New Roman" w:eastAsia="Times New Roman" w:hAnsi="Times New Roman" w:cs="Times New Roman"/>
                <w:lang w:eastAsia="ru-RU"/>
              </w:rPr>
            </w:pPr>
          </w:p>
        </w:tc>
        <w:tc>
          <w:tcPr>
            <w:tcW w:w="1461" w:type="dxa"/>
            <w:tcBorders>
              <w:top w:val="nil"/>
              <w:left w:val="nil"/>
              <w:bottom w:val="nil"/>
              <w:right w:val="nil"/>
            </w:tcBorders>
            <w:shd w:val="clear" w:color="auto" w:fill="auto"/>
            <w:vAlign w:val="center"/>
            <w:hideMark/>
          </w:tcPr>
          <w:p w14:paraId="3FD3337F" w14:textId="77777777" w:rsidR="00C96EDC" w:rsidRPr="00111B10" w:rsidRDefault="00C96EDC" w:rsidP="00C96EDC">
            <w:pPr>
              <w:spacing w:after="0" w:line="240" w:lineRule="auto"/>
              <w:rPr>
                <w:rFonts w:ascii="Times New Roman" w:eastAsia="Times New Roman" w:hAnsi="Times New Roman" w:cs="Times New Roman"/>
                <w:lang w:eastAsia="ru-RU"/>
              </w:rPr>
            </w:pPr>
          </w:p>
        </w:tc>
        <w:tc>
          <w:tcPr>
            <w:tcW w:w="1487" w:type="dxa"/>
            <w:tcBorders>
              <w:top w:val="nil"/>
              <w:left w:val="nil"/>
              <w:bottom w:val="nil"/>
              <w:right w:val="nil"/>
            </w:tcBorders>
            <w:shd w:val="clear" w:color="auto" w:fill="auto"/>
            <w:vAlign w:val="center"/>
            <w:hideMark/>
          </w:tcPr>
          <w:p w14:paraId="246B781D" w14:textId="77777777" w:rsidR="00C96EDC" w:rsidRPr="00111B10" w:rsidRDefault="00C96EDC" w:rsidP="00C96EDC">
            <w:pPr>
              <w:spacing w:after="0" w:line="240" w:lineRule="auto"/>
              <w:rPr>
                <w:rFonts w:ascii="Times New Roman" w:eastAsia="Times New Roman" w:hAnsi="Times New Roman" w:cs="Times New Roman"/>
                <w:lang w:eastAsia="ru-RU"/>
              </w:rPr>
            </w:pPr>
          </w:p>
        </w:tc>
        <w:tc>
          <w:tcPr>
            <w:tcW w:w="1314" w:type="dxa"/>
            <w:tcBorders>
              <w:top w:val="nil"/>
              <w:left w:val="nil"/>
              <w:bottom w:val="nil"/>
              <w:right w:val="nil"/>
            </w:tcBorders>
            <w:shd w:val="clear" w:color="auto" w:fill="auto"/>
            <w:vAlign w:val="center"/>
            <w:hideMark/>
          </w:tcPr>
          <w:p w14:paraId="49EBB65E" w14:textId="77777777" w:rsidR="00C96EDC" w:rsidRPr="00111B10" w:rsidRDefault="00C96EDC" w:rsidP="00C96EDC">
            <w:pPr>
              <w:spacing w:after="0" w:line="240" w:lineRule="auto"/>
              <w:rPr>
                <w:rFonts w:ascii="Times New Roman" w:eastAsia="Times New Roman" w:hAnsi="Times New Roman" w:cs="Times New Roman"/>
                <w:lang w:eastAsia="ru-RU"/>
              </w:rPr>
            </w:pPr>
          </w:p>
        </w:tc>
        <w:tc>
          <w:tcPr>
            <w:tcW w:w="1778" w:type="dxa"/>
            <w:tcBorders>
              <w:top w:val="nil"/>
              <w:left w:val="nil"/>
              <w:bottom w:val="nil"/>
              <w:right w:val="nil"/>
            </w:tcBorders>
            <w:shd w:val="clear" w:color="auto" w:fill="auto"/>
            <w:vAlign w:val="center"/>
            <w:hideMark/>
          </w:tcPr>
          <w:p w14:paraId="72C01913" w14:textId="77777777" w:rsidR="00C96EDC" w:rsidRPr="00111B10" w:rsidRDefault="00C96EDC" w:rsidP="00C96EDC">
            <w:pPr>
              <w:spacing w:after="0" w:line="240" w:lineRule="auto"/>
              <w:rPr>
                <w:rFonts w:ascii="Times New Roman" w:eastAsia="Times New Roman" w:hAnsi="Times New Roman" w:cs="Times New Roman"/>
                <w:lang w:eastAsia="ru-RU"/>
              </w:rPr>
            </w:pPr>
          </w:p>
        </w:tc>
      </w:tr>
      <w:tr w:rsidR="00111B10" w:rsidRPr="00111B10" w14:paraId="307462ED" w14:textId="77777777" w:rsidTr="00FB6F16">
        <w:trPr>
          <w:gridAfter w:val="1"/>
          <w:wAfter w:w="9" w:type="dxa"/>
          <w:trHeight w:val="80"/>
        </w:trPr>
        <w:tc>
          <w:tcPr>
            <w:tcW w:w="6413" w:type="dxa"/>
            <w:gridSpan w:val="5"/>
            <w:tcBorders>
              <w:top w:val="nil"/>
              <w:left w:val="nil"/>
              <w:bottom w:val="nil"/>
              <w:right w:val="nil"/>
            </w:tcBorders>
            <w:shd w:val="clear" w:color="auto" w:fill="auto"/>
            <w:vAlign w:val="center"/>
            <w:hideMark/>
          </w:tcPr>
          <w:p w14:paraId="3C69DBA4" w14:textId="1AADFE07" w:rsidR="00A56438" w:rsidRPr="00111B10" w:rsidRDefault="00A56438" w:rsidP="00C96EDC">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Процентная ставка по рассрочке платежа</w:t>
            </w:r>
            <w:r w:rsidR="007F2F8E" w:rsidRPr="00111B10">
              <w:rPr>
                <w:rFonts w:ascii="Times New Roman" w:eastAsia="Times New Roman" w:hAnsi="Times New Roman" w:cs="Times New Roman"/>
                <w:lang w:eastAsia="ru-RU"/>
              </w:rPr>
              <w:t xml:space="preserve"> </w:t>
            </w:r>
            <w:proofErr w:type="gramStart"/>
            <w:r w:rsidRPr="00111B10">
              <w:rPr>
                <w:rFonts w:ascii="Times New Roman" w:eastAsia="Times New Roman" w:hAnsi="Times New Roman" w:cs="Times New Roman"/>
                <w:lang w:eastAsia="ru-RU"/>
              </w:rPr>
              <w:t>-  7</w:t>
            </w:r>
            <w:proofErr w:type="gramEnd"/>
            <w:r w:rsidRPr="00111B10">
              <w:rPr>
                <w:rFonts w:ascii="Times New Roman" w:eastAsia="Times New Roman" w:hAnsi="Times New Roman" w:cs="Times New Roman"/>
                <w:lang w:eastAsia="ru-RU"/>
              </w:rPr>
              <w:t xml:space="preserve">,50 % годовых </w:t>
            </w:r>
          </w:p>
        </w:tc>
        <w:tc>
          <w:tcPr>
            <w:tcW w:w="1487" w:type="dxa"/>
            <w:tcBorders>
              <w:top w:val="nil"/>
              <w:left w:val="nil"/>
              <w:bottom w:val="nil"/>
              <w:right w:val="nil"/>
            </w:tcBorders>
            <w:shd w:val="clear" w:color="auto" w:fill="auto"/>
            <w:vAlign w:val="center"/>
            <w:hideMark/>
          </w:tcPr>
          <w:p w14:paraId="441C02C9" w14:textId="77777777" w:rsidR="00A56438" w:rsidRPr="00111B10" w:rsidRDefault="00A56438" w:rsidP="00C96EDC">
            <w:pPr>
              <w:spacing w:after="0" w:line="240" w:lineRule="auto"/>
              <w:rPr>
                <w:rFonts w:ascii="Times New Roman" w:eastAsia="Times New Roman" w:hAnsi="Times New Roman" w:cs="Times New Roman"/>
                <w:lang w:eastAsia="ru-RU"/>
              </w:rPr>
            </w:pPr>
          </w:p>
        </w:tc>
        <w:tc>
          <w:tcPr>
            <w:tcW w:w="1314" w:type="dxa"/>
            <w:tcBorders>
              <w:top w:val="nil"/>
              <w:left w:val="nil"/>
              <w:bottom w:val="nil"/>
              <w:right w:val="nil"/>
            </w:tcBorders>
            <w:shd w:val="clear" w:color="auto" w:fill="auto"/>
            <w:vAlign w:val="center"/>
            <w:hideMark/>
          </w:tcPr>
          <w:p w14:paraId="01A3BB8E" w14:textId="77777777" w:rsidR="00A56438" w:rsidRPr="00111B10" w:rsidRDefault="00A56438" w:rsidP="00C96EDC">
            <w:pPr>
              <w:spacing w:after="0" w:line="240" w:lineRule="auto"/>
              <w:rPr>
                <w:rFonts w:ascii="Times New Roman" w:eastAsia="Times New Roman" w:hAnsi="Times New Roman" w:cs="Times New Roman"/>
                <w:lang w:eastAsia="ru-RU"/>
              </w:rPr>
            </w:pPr>
          </w:p>
        </w:tc>
        <w:tc>
          <w:tcPr>
            <w:tcW w:w="1778" w:type="dxa"/>
            <w:tcBorders>
              <w:top w:val="nil"/>
              <w:left w:val="nil"/>
              <w:bottom w:val="nil"/>
              <w:right w:val="nil"/>
            </w:tcBorders>
            <w:shd w:val="clear" w:color="auto" w:fill="auto"/>
            <w:vAlign w:val="center"/>
            <w:hideMark/>
          </w:tcPr>
          <w:p w14:paraId="015EE499" w14:textId="77777777" w:rsidR="00A56438" w:rsidRPr="00111B10" w:rsidRDefault="00A56438" w:rsidP="00C96EDC">
            <w:pPr>
              <w:spacing w:after="0" w:line="240" w:lineRule="auto"/>
              <w:rPr>
                <w:rFonts w:ascii="Times New Roman" w:eastAsia="Times New Roman" w:hAnsi="Times New Roman" w:cs="Times New Roman"/>
                <w:lang w:eastAsia="ru-RU"/>
              </w:rPr>
            </w:pPr>
          </w:p>
        </w:tc>
      </w:tr>
      <w:tr w:rsidR="00111B10" w:rsidRPr="00111B10" w14:paraId="3AEB585D" w14:textId="77777777" w:rsidTr="00FB6F16">
        <w:trPr>
          <w:gridAfter w:val="1"/>
          <w:wAfter w:w="9" w:type="dxa"/>
          <w:trHeight w:val="80"/>
        </w:trPr>
        <w:tc>
          <w:tcPr>
            <w:tcW w:w="3635" w:type="dxa"/>
            <w:gridSpan w:val="3"/>
            <w:tcBorders>
              <w:top w:val="nil"/>
              <w:left w:val="nil"/>
              <w:bottom w:val="nil"/>
              <w:right w:val="nil"/>
            </w:tcBorders>
            <w:shd w:val="clear" w:color="auto" w:fill="auto"/>
            <w:vAlign w:val="center"/>
            <w:hideMark/>
          </w:tcPr>
          <w:p w14:paraId="7C03FCEA" w14:textId="77777777" w:rsidR="00C96EDC" w:rsidRPr="00111B10" w:rsidRDefault="00C96EDC" w:rsidP="00C96EDC">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lastRenderedPageBreak/>
              <w:t>(1/3 от 7,50%)</w:t>
            </w:r>
          </w:p>
        </w:tc>
        <w:tc>
          <w:tcPr>
            <w:tcW w:w="1317" w:type="dxa"/>
            <w:tcBorders>
              <w:top w:val="nil"/>
              <w:left w:val="nil"/>
              <w:bottom w:val="nil"/>
              <w:right w:val="nil"/>
            </w:tcBorders>
            <w:shd w:val="clear" w:color="auto" w:fill="auto"/>
            <w:vAlign w:val="center"/>
            <w:hideMark/>
          </w:tcPr>
          <w:p w14:paraId="400A9442" w14:textId="77777777" w:rsidR="00C96EDC" w:rsidRPr="00111B10" w:rsidRDefault="00C96EDC" w:rsidP="00C96EDC">
            <w:pPr>
              <w:spacing w:after="0" w:line="240" w:lineRule="auto"/>
              <w:rPr>
                <w:rFonts w:ascii="Times New Roman" w:eastAsia="Times New Roman" w:hAnsi="Times New Roman" w:cs="Times New Roman"/>
                <w:lang w:eastAsia="ru-RU"/>
              </w:rPr>
            </w:pPr>
          </w:p>
        </w:tc>
        <w:tc>
          <w:tcPr>
            <w:tcW w:w="1461" w:type="dxa"/>
            <w:tcBorders>
              <w:top w:val="nil"/>
              <w:left w:val="nil"/>
              <w:bottom w:val="nil"/>
              <w:right w:val="nil"/>
            </w:tcBorders>
            <w:shd w:val="clear" w:color="auto" w:fill="auto"/>
            <w:vAlign w:val="center"/>
            <w:hideMark/>
          </w:tcPr>
          <w:p w14:paraId="70E671C7" w14:textId="77777777" w:rsidR="00C96EDC" w:rsidRPr="00111B10" w:rsidRDefault="00C96EDC" w:rsidP="00C96EDC">
            <w:pPr>
              <w:spacing w:after="0" w:line="240" w:lineRule="auto"/>
              <w:rPr>
                <w:rFonts w:ascii="Times New Roman" w:eastAsia="Times New Roman" w:hAnsi="Times New Roman" w:cs="Times New Roman"/>
                <w:lang w:eastAsia="ru-RU"/>
              </w:rPr>
            </w:pPr>
          </w:p>
        </w:tc>
        <w:tc>
          <w:tcPr>
            <w:tcW w:w="1487" w:type="dxa"/>
            <w:tcBorders>
              <w:top w:val="nil"/>
              <w:left w:val="nil"/>
              <w:bottom w:val="nil"/>
              <w:right w:val="nil"/>
            </w:tcBorders>
            <w:shd w:val="clear" w:color="auto" w:fill="auto"/>
            <w:vAlign w:val="center"/>
            <w:hideMark/>
          </w:tcPr>
          <w:p w14:paraId="53A7DC46" w14:textId="77777777" w:rsidR="00C96EDC" w:rsidRPr="00111B10" w:rsidRDefault="00C96EDC" w:rsidP="00C96EDC">
            <w:pPr>
              <w:spacing w:after="0" w:line="240" w:lineRule="auto"/>
              <w:rPr>
                <w:rFonts w:ascii="Times New Roman" w:eastAsia="Times New Roman" w:hAnsi="Times New Roman" w:cs="Times New Roman"/>
                <w:lang w:eastAsia="ru-RU"/>
              </w:rPr>
            </w:pPr>
          </w:p>
        </w:tc>
        <w:tc>
          <w:tcPr>
            <w:tcW w:w="1314" w:type="dxa"/>
            <w:tcBorders>
              <w:top w:val="nil"/>
              <w:left w:val="nil"/>
              <w:bottom w:val="nil"/>
              <w:right w:val="nil"/>
            </w:tcBorders>
            <w:shd w:val="clear" w:color="auto" w:fill="auto"/>
            <w:vAlign w:val="center"/>
            <w:hideMark/>
          </w:tcPr>
          <w:p w14:paraId="69BA425E" w14:textId="77777777" w:rsidR="00C96EDC" w:rsidRPr="00111B10" w:rsidRDefault="00C96EDC" w:rsidP="00C96EDC">
            <w:pPr>
              <w:spacing w:after="0" w:line="240" w:lineRule="auto"/>
              <w:rPr>
                <w:rFonts w:ascii="Times New Roman" w:eastAsia="Times New Roman" w:hAnsi="Times New Roman" w:cs="Times New Roman"/>
                <w:lang w:eastAsia="ru-RU"/>
              </w:rPr>
            </w:pPr>
          </w:p>
        </w:tc>
        <w:tc>
          <w:tcPr>
            <w:tcW w:w="1778" w:type="dxa"/>
            <w:tcBorders>
              <w:top w:val="nil"/>
              <w:left w:val="nil"/>
              <w:bottom w:val="nil"/>
              <w:right w:val="nil"/>
            </w:tcBorders>
            <w:shd w:val="clear" w:color="auto" w:fill="auto"/>
            <w:vAlign w:val="center"/>
            <w:hideMark/>
          </w:tcPr>
          <w:p w14:paraId="2991014B" w14:textId="77777777" w:rsidR="00C96EDC" w:rsidRPr="00111B10" w:rsidRDefault="00C96EDC" w:rsidP="00C96EDC">
            <w:pPr>
              <w:spacing w:after="0" w:line="240" w:lineRule="auto"/>
              <w:rPr>
                <w:rFonts w:ascii="Times New Roman" w:eastAsia="Times New Roman" w:hAnsi="Times New Roman" w:cs="Times New Roman"/>
                <w:lang w:eastAsia="ru-RU"/>
              </w:rPr>
            </w:pPr>
          </w:p>
        </w:tc>
      </w:tr>
      <w:tr w:rsidR="00111B10" w:rsidRPr="00111B10" w14:paraId="0A111CCE" w14:textId="77777777" w:rsidTr="00FB6F16">
        <w:trPr>
          <w:gridAfter w:val="1"/>
          <w:wAfter w:w="9" w:type="dxa"/>
          <w:trHeight w:val="765"/>
        </w:trPr>
        <w:tc>
          <w:tcPr>
            <w:tcW w:w="12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F389C0"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п/п</w:t>
            </w:r>
          </w:p>
        </w:tc>
        <w:tc>
          <w:tcPr>
            <w:tcW w:w="1029" w:type="dxa"/>
            <w:tcBorders>
              <w:top w:val="single" w:sz="4" w:space="0" w:color="auto"/>
              <w:left w:val="nil"/>
              <w:bottom w:val="single" w:sz="4" w:space="0" w:color="auto"/>
              <w:right w:val="single" w:sz="4" w:space="0" w:color="auto"/>
            </w:tcBorders>
            <w:shd w:val="clear" w:color="auto" w:fill="auto"/>
            <w:vAlign w:val="center"/>
            <w:hideMark/>
          </w:tcPr>
          <w:p w14:paraId="57F867BC"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Месяц</w:t>
            </w:r>
          </w:p>
        </w:tc>
        <w:tc>
          <w:tcPr>
            <w:tcW w:w="1383" w:type="dxa"/>
            <w:tcBorders>
              <w:top w:val="single" w:sz="4" w:space="0" w:color="auto"/>
              <w:left w:val="nil"/>
              <w:bottom w:val="single" w:sz="4" w:space="0" w:color="auto"/>
              <w:right w:val="single" w:sz="4" w:space="0" w:color="auto"/>
            </w:tcBorders>
            <w:shd w:val="clear" w:color="auto" w:fill="auto"/>
            <w:vAlign w:val="center"/>
            <w:hideMark/>
          </w:tcPr>
          <w:p w14:paraId="6FB08118"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Дата </w:t>
            </w:r>
          </w:p>
        </w:tc>
        <w:tc>
          <w:tcPr>
            <w:tcW w:w="1317" w:type="dxa"/>
            <w:tcBorders>
              <w:top w:val="single" w:sz="4" w:space="0" w:color="auto"/>
              <w:left w:val="nil"/>
              <w:bottom w:val="single" w:sz="4" w:space="0" w:color="auto"/>
              <w:right w:val="single" w:sz="4" w:space="0" w:color="auto"/>
            </w:tcBorders>
            <w:shd w:val="clear" w:color="auto" w:fill="auto"/>
            <w:vAlign w:val="center"/>
            <w:hideMark/>
          </w:tcPr>
          <w:p w14:paraId="615561D7"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Количество дней</w:t>
            </w:r>
          </w:p>
        </w:tc>
        <w:tc>
          <w:tcPr>
            <w:tcW w:w="1461" w:type="dxa"/>
            <w:tcBorders>
              <w:top w:val="single" w:sz="4" w:space="0" w:color="auto"/>
              <w:left w:val="nil"/>
              <w:bottom w:val="single" w:sz="4" w:space="0" w:color="auto"/>
              <w:right w:val="single" w:sz="4" w:space="0" w:color="auto"/>
            </w:tcBorders>
            <w:shd w:val="clear" w:color="auto" w:fill="auto"/>
            <w:vAlign w:val="center"/>
            <w:hideMark/>
          </w:tcPr>
          <w:p w14:paraId="23975324"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Остаток основного долга</w:t>
            </w:r>
          </w:p>
        </w:tc>
        <w:tc>
          <w:tcPr>
            <w:tcW w:w="1487" w:type="dxa"/>
            <w:tcBorders>
              <w:top w:val="single" w:sz="4" w:space="0" w:color="auto"/>
              <w:left w:val="nil"/>
              <w:bottom w:val="single" w:sz="4" w:space="0" w:color="auto"/>
              <w:right w:val="single" w:sz="4" w:space="0" w:color="auto"/>
            </w:tcBorders>
            <w:shd w:val="clear" w:color="auto" w:fill="auto"/>
            <w:vAlign w:val="center"/>
            <w:hideMark/>
          </w:tcPr>
          <w:p w14:paraId="7F5D6457"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Начисленные проценты</w:t>
            </w:r>
          </w:p>
        </w:tc>
        <w:tc>
          <w:tcPr>
            <w:tcW w:w="1314" w:type="dxa"/>
            <w:tcBorders>
              <w:top w:val="single" w:sz="4" w:space="0" w:color="auto"/>
              <w:left w:val="nil"/>
              <w:bottom w:val="single" w:sz="4" w:space="0" w:color="auto"/>
              <w:right w:val="single" w:sz="4" w:space="0" w:color="auto"/>
            </w:tcBorders>
            <w:shd w:val="clear" w:color="auto" w:fill="auto"/>
            <w:vAlign w:val="center"/>
            <w:hideMark/>
          </w:tcPr>
          <w:p w14:paraId="3CDF5CC2"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w:t>
            </w:r>
          </w:p>
        </w:tc>
        <w:tc>
          <w:tcPr>
            <w:tcW w:w="1778" w:type="dxa"/>
            <w:tcBorders>
              <w:top w:val="single" w:sz="4" w:space="0" w:color="auto"/>
              <w:left w:val="nil"/>
              <w:bottom w:val="single" w:sz="4" w:space="0" w:color="auto"/>
              <w:right w:val="single" w:sz="4" w:space="0" w:color="auto"/>
            </w:tcBorders>
            <w:shd w:val="clear" w:color="auto" w:fill="auto"/>
            <w:vAlign w:val="center"/>
            <w:hideMark/>
          </w:tcPr>
          <w:p w14:paraId="5FF661C1"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Сумма очередного платежа</w:t>
            </w:r>
          </w:p>
        </w:tc>
      </w:tr>
      <w:tr w:rsidR="00111B10" w:rsidRPr="00111B10" w14:paraId="30E035D6"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4D8ACFB2"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w:t>
            </w:r>
          </w:p>
        </w:tc>
        <w:tc>
          <w:tcPr>
            <w:tcW w:w="1029" w:type="dxa"/>
            <w:tcBorders>
              <w:top w:val="nil"/>
              <w:left w:val="nil"/>
              <w:bottom w:val="single" w:sz="4" w:space="0" w:color="auto"/>
              <w:right w:val="single" w:sz="4" w:space="0" w:color="auto"/>
            </w:tcBorders>
            <w:shd w:val="clear" w:color="000000" w:fill="FFFFFF"/>
            <w:vAlign w:val="center"/>
            <w:hideMark/>
          </w:tcPr>
          <w:p w14:paraId="614EB6BB"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янв.23</w:t>
            </w:r>
          </w:p>
        </w:tc>
        <w:tc>
          <w:tcPr>
            <w:tcW w:w="1383" w:type="dxa"/>
            <w:tcBorders>
              <w:top w:val="nil"/>
              <w:left w:val="nil"/>
              <w:bottom w:val="single" w:sz="4" w:space="0" w:color="auto"/>
              <w:right w:val="single" w:sz="4" w:space="0" w:color="auto"/>
            </w:tcBorders>
            <w:shd w:val="clear" w:color="000000" w:fill="FFFFFF"/>
            <w:vAlign w:val="center"/>
            <w:hideMark/>
          </w:tcPr>
          <w:p w14:paraId="23C50052"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10.01.2023</w:t>
            </w:r>
          </w:p>
        </w:tc>
        <w:tc>
          <w:tcPr>
            <w:tcW w:w="1317" w:type="dxa"/>
            <w:tcBorders>
              <w:top w:val="nil"/>
              <w:left w:val="nil"/>
              <w:bottom w:val="single" w:sz="4" w:space="0" w:color="auto"/>
              <w:right w:val="single" w:sz="4" w:space="0" w:color="auto"/>
            </w:tcBorders>
            <w:shd w:val="clear" w:color="000000" w:fill="FFFFFF"/>
            <w:vAlign w:val="center"/>
            <w:hideMark/>
          </w:tcPr>
          <w:p w14:paraId="57AA2234"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31</w:t>
            </w:r>
          </w:p>
        </w:tc>
        <w:tc>
          <w:tcPr>
            <w:tcW w:w="1461" w:type="dxa"/>
            <w:tcBorders>
              <w:top w:val="nil"/>
              <w:left w:val="nil"/>
              <w:bottom w:val="single" w:sz="4" w:space="0" w:color="auto"/>
              <w:right w:val="single" w:sz="4" w:space="0" w:color="auto"/>
            </w:tcBorders>
            <w:shd w:val="clear" w:color="000000" w:fill="FFFFFF"/>
            <w:vAlign w:val="center"/>
            <w:hideMark/>
          </w:tcPr>
          <w:p w14:paraId="34EF0B9E"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1086666,66</w:t>
            </w:r>
          </w:p>
        </w:tc>
        <w:tc>
          <w:tcPr>
            <w:tcW w:w="1487" w:type="dxa"/>
            <w:tcBorders>
              <w:top w:val="nil"/>
              <w:left w:val="nil"/>
              <w:bottom w:val="single" w:sz="4" w:space="0" w:color="auto"/>
              <w:right w:val="single" w:sz="4" w:space="0" w:color="auto"/>
            </w:tcBorders>
            <w:shd w:val="clear" w:color="000000" w:fill="FFFFFF"/>
            <w:vAlign w:val="center"/>
            <w:hideMark/>
          </w:tcPr>
          <w:p w14:paraId="519D875C"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2307,31</w:t>
            </w:r>
          </w:p>
        </w:tc>
        <w:tc>
          <w:tcPr>
            <w:tcW w:w="1314" w:type="dxa"/>
            <w:tcBorders>
              <w:top w:val="nil"/>
              <w:left w:val="nil"/>
              <w:bottom w:val="single" w:sz="4" w:space="0" w:color="auto"/>
              <w:right w:val="single" w:sz="4" w:space="0" w:color="auto"/>
            </w:tcBorders>
            <w:shd w:val="clear" w:color="000000" w:fill="FFFFFF"/>
            <w:vAlign w:val="center"/>
            <w:hideMark/>
          </w:tcPr>
          <w:p w14:paraId="235EC1E5"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05413022"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20418,42</w:t>
            </w:r>
          </w:p>
        </w:tc>
      </w:tr>
      <w:tr w:rsidR="00111B10" w:rsidRPr="00111B10" w14:paraId="262625A4"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247E1009"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w:t>
            </w:r>
          </w:p>
        </w:tc>
        <w:tc>
          <w:tcPr>
            <w:tcW w:w="1029" w:type="dxa"/>
            <w:tcBorders>
              <w:top w:val="nil"/>
              <w:left w:val="nil"/>
              <w:bottom w:val="single" w:sz="4" w:space="0" w:color="auto"/>
              <w:right w:val="single" w:sz="4" w:space="0" w:color="auto"/>
            </w:tcBorders>
            <w:shd w:val="clear" w:color="000000" w:fill="FFFFFF"/>
            <w:vAlign w:val="center"/>
            <w:hideMark/>
          </w:tcPr>
          <w:p w14:paraId="1339F314"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фев.23</w:t>
            </w:r>
          </w:p>
        </w:tc>
        <w:tc>
          <w:tcPr>
            <w:tcW w:w="1383" w:type="dxa"/>
            <w:tcBorders>
              <w:top w:val="nil"/>
              <w:left w:val="nil"/>
              <w:bottom w:val="single" w:sz="4" w:space="0" w:color="auto"/>
              <w:right w:val="single" w:sz="4" w:space="0" w:color="auto"/>
            </w:tcBorders>
            <w:shd w:val="clear" w:color="000000" w:fill="FFFFFF"/>
            <w:vAlign w:val="center"/>
            <w:hideMark/>
          </w:tcPr>
          <w:p w14:paraId="312EF685"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10.02.2023</w:t>
            </w:r>
          </w:p>
        </w:tc>
        <w:tc>
          <w:tcPr>
            <w:tcW w:w="1317" w:type="dxa"/>
            <w:tcBorders>
              <w:top w:val="nil"/>
              <w:left w:val="nil"/>
              <w:bottom w:val="single" w:sz="4" w:space="0" w:color="auto"/>
              <w:right w:val="single" w:sz="4" w:space="0" w:color="auto"/>
            </w:tcBorders>
            <w:shd w:val="clear" w:color="000000" w:fill="FFFFFF"/>
            <w:vAlign w:val="center"/>
            <w:hideMark/>
          </w:tcPr>
          <w:p w14:paraId="71B42541"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28</w:t>
            </w:r>
          </w:p>
        </w:tc>
        <w:tc>
          <w:tcPr>
            <w:tcW w:w="1461" w:type="dxa"/>
            <w:tcBorders>
              <w:top w:val="nil"/>
              <w:left w:val="nil"/>
              <w:bottom w:val="single" w:sz="4" w:space="0" w:color="auto"/>
              <w:right w:val="single" w:sz="4" w:space="0" w:color="auto"/>
            </w:tcBorders>
            <w:shd w:val="clear" w:color="000000" w:fill="FFFFFF"/>
            <w:vAlign w:val="center"/>
            <w:hideMark/>
          </w:tcPr>
          <w:p w14:paraId="27061FC2"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1068555,55</w:t>
            </w:r>
          </w:p>
        </w:tc>
        <w:tc>
          <w:tcPr>
            <w:tcW w:w="1487" w:type="dxa"/>
            <w:tcBorders>
              <w:top w:val="nil"/>
              <w:left w:val="nil"/>
              <w:bottom w:val="single" w:sz="4" w:space="0" w:color="auto"/>
              <w:right w:val="single" w:sz="4" w:space="0" w:color="auto"/>
            </w:tcBorders>
            <w:shd w:val="clear" w:color="000000" w:fill="FFFFFF"/>
            <w:vAlign w:val="center"/>
            <w:hideMark/>
          </w:tcPr>
          <w:p w14:paraId="30FD13BE"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2049,28</w:t>
            </w:r>
          </w:p>
        </w:tc>
        <w:tc>
          <w:tcPr>
            <w:tcW w:w="1314" w:type="dxa"/>
            <w:tcBorders>
              <w:top w:val="nil"/>
              <w:left w:val="nil"/>
              <w:bottom w:val="single" w:sz="4" w:space="0" w:color="auto"/>
              <w:right w:val="single" w:sz="4" w:space="0" w:color="auto"/>
            </w:tcBorders>
            <w:shd w:val="clear" w:color="000000" w:fill="FFFFFF"/>
            <w:vAlign w:val="center"/>
            <w:hideMark/>
          </w:tcPr>
          <w:p w14:paraId="77EB37B0"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15C448B6"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20160,39</w:t>
            </w:r>
          </w:p>
        </w:tc>
      </w:tr>
      <w:tr w:rsidR="00111B10" w:rsidRPr="00111B10" w14:paraId="7E99DD4E"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207ECEE9"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w:t>
            </w:r>
          </w:p>
        </w:tc>
        <w:tc>
          <w:tcPr>
            <w:tcW w:w="1029" w:type="dxa"/>
            <w:tcBorders>
              <w:top w:val="nil"/>
              <w:left w:val="nil"/>
              <w:bottom w:val="single" w:sz="4" w:space="0" w:color="auto"/>
              <w:right w:val="single" w:sz="4" w:space="0" w:color="auto"/>
            </w:tcBorders>
            <w:shd w:val="clear" w:color="000000" w:fill="FFFFFF"/>
            <w:vAlign w:val="center"/>
            <w:hideMark/>
          </w:tcPr>
          <w:p w14:paraId="3BD47B50"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мар.23</w:t>
            </w:r>
          </w:p>
        </w:tc>
        <w:tc>
          <w:tcPr>
            <w:tcW w:w="1383" w:type="dxa"/>
            <w:tcBorders>
              <w:top w:val="nil"/>
              <w:left w:val="nil"/>
              <w:bottom w:val="single" w:sz="4" w:space="0" w:color="auto"/>
              <w:right w:val="single" w:sz="4" w:space="0" w:color="auto"/>
            </w:tcBorders>
            <w:shd w:val="clear" w:color="000000" w:fill="FFFFFF"/>
            <w:vAlign w:val="center"/>
            <w:hideMark/>
          </w:tcPr>
          <w:p w14:paraId="618B8E84"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10.03.2023</w:t>
            </w:r>
          </w:p>
        </w:tc>
        <w:tc>
          <w:tcPr>
            <w:tcW w:w="1317" w:type="dxa"/>
            <w:tcBorders>
              <w:top w:val="nil"/>
              <w:left w:val="nil"/>
              <w:bottom w:val="single" w:sz="4" w:space="0" w:color="auto"/>
              <w:right w:val="single" w:sz="4" w:space="0" w:color="auto"/>
            </w:tcBorders>
            <w:shd w:val="clear" w:color="000000" w:fill="FFFFFF"/>
            <w:vAlign w:val="center"/>
            <w:hideMark/>
          </w:tcPr>
          <w:p w14:paraId="41E751B8"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31</w:t>
            </w:r>
          </w:p>
        </w:tc>
        <w:tc>
          <w:tcPr>
            <w:tcW w:w="1461" w:type="dxa"/>
            <w:tcBorders>
              <w:top w:val="nil"/>
              <w:left w:val="nil"/>
              <w:bottom w:val="single" w:sz="4" w:space="0" w:color="auto"/>
              <w:right w:val="single" w:sz="4" w:space="0" w:color="auto"/>
            </w:tcBorders>
            <w:shd w:val="clear" w:color="000000" w:fill="FFFFFF"/>
            <w:vAlign w:val="center"/>
            <w:hideMark/>
          </w:tcPr>
          <w:p w14:paraId="6236CBAB"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1050444,44</w:t>
            </w:r>
          </w:p>
        </w:tc>
        <w:tc>
          <w:tcPr>
            <w:tcW w:w="1487" w:type="dxa"/>
            <w:tcBorders>
              <w:top w:val="nil"/>
              <w:left w:val="nil"/>
              <w:bottom w:val="single" w:sz="4" w:space="0" w:color="auto"/>
              <w:right w:val="single" w:sz="4" w:space="0" w:color="auto"/>
            </w:tcBorders>
            <w:shd w:val="clear" w:color="000000" w:fill="FFFFFF"/>
            <w:vAlign w:val="center"/>
            <w:hideMark/>
          </w:tcPr>
          <w:p w14:paraId="6B30586D"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2230,40</w:t>
            </w:r>
          </w:p>
        </w:tc>
        <w:tc>
          <w:tcPr>
            <w:tcW w:w="1314" w:type="dxa"/>
            <w:tcBorders>
              <w:top w:val="nil"/>
              <w:left w:val="nil"/>
              <w:bottom w:val="single" w:sz="4" w:space="0" w:color="auto"/>
              <w:right w:val="single" w:sz="4" w:space="0" w:color="auto"/>
            </w:tcBorders>
            <w:shd w:val="clear" w:color="000000" w:fill="FFFFFF"/>
            <w:vAlign w:val="center"/>
            <w:hideMark/>
          </w:tcPr>
          <w:p w14:paraId="38BD50B9"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51CE9E40"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20341,51</w:t>
            </w:r>
          </w:p>
        </w:tc>
      </w:tr>
      <w:tr w:rsidR="00111B10" w:rsidRPr="00111B10" w14:paraId="3AA0B597"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6FCBF44A"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4</w:t>
            </w:r>
          </w:p>
        </w:tc>
        <w:tc>
          <w:tcPr>
            <w:tcW w:w="1029" w:type="dxa"/>
            <w:tcBorders>
              <w:top w:val="nil"/>
              <w:left w:val="nil"/>
              <w:bottom w:val="single" w:sz="4" w:space="0" w:color="auto"/>
              <w:right w:val="single" w:sz="4" w:space="0" w:color="auto"/>
            </w:tcBorders>
            <w:shd w:val="clear" w:color="000000" w:fill="FFFFFF"/>
            <w:vAlign w:val="center"/>
            <w:hideMark/>
          </w:tcPr>
          <w:p w14:paraId="7E67BDEE"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апр.23</w:t>
            </w:r>
          </w:p>
        </w:tc>
        <w:tc>
          <w:tcPr>
            <w:tcW w:w="1383" w:type="dxa"/>
            <w:tcBorders>
              <w:top w:val="nil"/>
              <w:left w:val="nil"/>
              <w:bottom w:val="single" w:sz="4" w:space="0" w:color="auto"/>
              <w:right w:val="single" w:sz="4" w:space="0" w:color="auto"/>
            </w:tcBorders>
            <w:shd w:val="clear" w:color="000000" w:fill="FFFFFF"/>
            <w:vAlign w:val="center"/>
            <w:hideMark/>
          </w:tcPr>
          <w:p w14:paraId="6CEE47D2"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10.04.2023</w:t>
            </w:r>
          </w:p>
        </w:tc>
        <w:tc>
          <w:tcPr>
            <w:tcW w:w="1317" w:type="dxa"/>
            <w:tcBorders>
              <w:top w:val="nil"/>
              <w:left w:val="nil"/>
              <w:bottom w:val="single" w:sz="4" w:space="0" w:color="auto"/>
              <w:right w:val="single" w:sz="4" w:space="0" w:color="auto"/>
            </w:tcBorders>
            <w:shd w:val="clear" w:color="000000" w:fill="FFFFFF"/>
            <w:vAlign w:val="center"/>
            <w:hideMark/>
          </w:tcPr>
          <w:p w14:paraId="0C4646F1"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30</w:t>
            </w:r>
          </w:p>
        </w:tc>
        <w:tc>
          <w:tcPr>
            <w:tcW w:w="1461" w:type="dxa"/>
            <w:tcBorders>
              <w:top w:val="nil"/>
              <w:left w:val="nil"/>
              <w:bottom w:val="single" w:sz="4" w:space="0" w:color="auto"/>
              <w:right w:val="single" w:sz="4" w:space="0" w:color="auto"/>
            </w:tcBorders>
            <w:shd w:val="clear" w:color="000000" w:fill="FFFFFF"/>
            <w:vAlign w:val="center"/>
            <w:hideMark/>
          </w:tcPr>
          <w:p w14:paraId="7F1C4491"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1032333,33</w:t>
            </w:r>
          </w:p>
        </w:tc>
        <w:tc>
          <w:tcPr>
            <w:tcW w:w="1487" w:type="dxa"/>
            <w:tcBorders>
              <w:top w:val="nil"/>
              <w:left w:val="nil"/>
              <w:bottom w:val="single" w:sz="4" w:space="0" w:color="auto"/>
              <w:right w:val="single" w:sz="4" w:space="0" w:color="auto"/>
            </w:tcBorders>
            <w:shd w:val="clear" w:color="000000" w:fill="FFFFFF"/>
            <w:vAlign w:val="center"/>
            <w:hideMark/>
          </w:tcPr>
          <w:p w14:paraId="7A7F77A4"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2121,23</w:t>
            </w:r>
          </w:p>
        </w:tc>
        <w:tc>
          <w:tcPr>
            <w:tcW w:w="1314" w:type="dxa"/>
            <w:tcBorders>
              <w:top w:val="nil"/>
              <w:left w:val="nil"/>
              <w:bottom w:val="single" w:sz="4" w:space="0" w:color="auto"/>
              <w:right w:val="single" w:sz="4" w:space="0" w:color="auto"/>
            </w:tcBorders>
            <w:shd w:val="clear" w:color="000000" w:fill="FFFFFF"/>
            <w:vAlign w:val="center"/>
            <w:hideMark/>
          </w:tcPr>
          <w:p w14:paraId="071DD048"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1DCC1DD2"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20232,34</w:t>
            </w:r>
          </w:p>
        </w:tc>
      </w:tr>
      <w:tr w:rsidR="00111B10" w:rsidRPr="00111B10" w14:paraId="082F0485"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42633374"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5</w:t>
            </w:r>
          </w:p>
        </w:tc>
        <w:tc>
          <w:tcPr>
            <w:tcW w:w="1029" w:type="dxa"/>
            <w:tcBorders>
              <w:top w:val="nil"/>
              <w:left w:val="nil"/>
              <w:bottom w:val="single" w:sz="4" w:space="0" w:color="auto"/>
              <w:right w:val="single" w:sz="4" w:space="0" w:color="auto"/>
            </w:tcBorders>
            <w:shd w:val="clear" w:color="000000" w:fill="FFFFFF"/>
            <w:vAlign w:val="center"/>
            <w:hideMark/>
          </w:tcPr>
          <w:p w14:paraId="72B9BB8F"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май.23</w:t>
            </w:r>
          </w:p>
        </w:tc>
        <w:tc>
          <w:tcPr>
            <w:tcW w:w="1383" w:type="dxa"/>
            <w:tcBorders>
              <w:top w:val="nil"/>
              <w:left w:val="nil"/>
              <w:bottom w:val="single" w:sz="4" w:space="0" w:color="auto"/>
              <w:right w:val="single" w:sz="4" w:space="0" w:color="auto"/>
            </w:tcBorders>
            <w:shd w:val="clear" w:color="000000" w:fill="FFFFFF"/>
            <w:vAlign w:val="center"/>
            <w:hideMark/>
          </w:tcPr>
          <w:p w14:paraId="5A5D55A8"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10.05.2023</w:t>
            </w:r>
          </w:p>
        </w:tc>
        <w:tc>
          <w:tcPr>
            <w:tcW w:w="1317" w:type="dxa"/>
            <w:tcBorders>
              <w:top w:val="nil"/>
              <w:left w:val="nil"/>
              <w:bottom w:val="single" w:sz="4" w:space="0" w:color="auto"/>
              <w:right w:val="single" w:sz="4" w:space="0" w:color="auto"/>
            </w:tcBorders>
            <w:shd w:val="clear" w:color="000000" w:fill="FFFFFF"/>
            <w:vAlign w:val="center"/>
            <w:hideMark/>
          </w:tcPr>
          <w:p w14:paraId="49ABFFD9"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31</w:t>
            </w:r>
          </w:p>
        </w:tc>
        <w:tc>
          <w:tcPr>
            <w:tcW w:w="1461" w:type="dxa"/>
            <w:tcBorders>
              <w:top w:val="nil"/>
              <w:left w:val="nil"/>
              <w:bottom w:val="single" w:sz="4" w:space="0" w:color="auto"/>
              <w:right w:val="single" w:sz="4" w:space="0" w:color="auto"/>
            </w:tcBorders>
            <w:shd w:val="clear" w:color="000000" w:fill="FFFFFF"/>
            <w:vAlign w:val="center"/>
            <w:hideMark/>
          </w:tcPr>
          <w:p w14:paraId="6682FE4C"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1014222,22</w:t>
            </w:r>
          </w:p>
        </w:tc>
        <w:tc>
          <w:tcPr>
            <w:tcW w:w="1487" w:type="dxa"/>
            <w:tcBorders>
              <w:top w:val="nil"/>
              <w:left w:val="nil"/>
              <w:bottom w:val="single" w:sz="4" w:space="0" w:color="auto"/>
              <w:right w:val="single" w:sz="4" w:space="0" w:color="auto"/>
            </w:tcBorders>
            <w:shd w:val="clear" w:color="000000" w:fill="FFFFFF"/>
            <w:vAlign w:val="center"/>
            <w:hideMark/>
          </w:tcPr>
          <w:p w14:paraId="4A629AFA"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2153,49</w:t>
            </w:r>
          </w:p>
        </w:tc>
        <w:tc>
          <w:tcPr>
            <w:tcW w:w="1314" w:type="dxa"/>
            <w:tcBorders>
              <w:top w:val="nil"/>
              <w:left w:val="nil"/>
              <w:bottom w:val="single" w:sz="4" w:space="0" w:color="auto"/>
              <w:right w:val="single" w:sz="4" w:space="0" w:color="auto"/>
            </w:tcBorders>
            <w:shd w:val="clear" w:color="000000" w:fill="FFFFFF"/>
            <w:vAlign w:val="center"/>
            <w:hideMark/>
          </w:tcPr>
          <w:p w14:paraId="43E03BD7"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0C648AD7"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20264,60</w:t>
            </w:r>
          </w:p>
        </w:tc>
      </w:tr>
      <w:tr w:rsidR="00111B10" w:rsidRPr="00111B10" w14:paraId="64D20BCF"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0ECD0E74"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6</w:t>
            </w:r>
          </w:p>
        </w:tc>
        <w:tc>
          <w:tcPr>
            <w:tcW w:w="1029" w:type="dxa"/>
            <w:tcBorders>
              <w:top w:val="nil"/>
              <w:left w:val="nil"/>
              <w:bottom w:val="single" w:sz="4" w:space="0" w:color="auto"/>
              <w:right w:val="single" w:sz="4" w:space="0" w:color="auto"/>
            </w:tcBorders>
            <w:shd w:val="clear" w:color="000000" w:fill="FFFFFF"/>
            <w:vAlign w:val="center"/>
            <w:hideMark/>
          </w:tcPr>
          <w:p w14:paraId="6BB02B17"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июн.23</w:t>
            </w:r>
          </w:p>
        </w:tc>
        <w:tc>
          <w:tcPr>
            <w:tcW w:w="1383" w:type="dxa"/>
            <w:tcBorders>
              <w:top w:val="nil"/>
              <w:left w:val="nil"/>
              <w:bottom w:val="single" w:sz="4" w:space="0" w:color="auto"/>
              <w:right w:val="single" w:sz="4" w:space="0" w:color="auto"/>
            </w:tcBorders>
            <w:shd w:val="clear" w:color="000000" w:fill="FFFFFF"/>
            <w:vAlign w:val="center"/>
            <w:hideMark/>
          </w:tcPr>
          <w:p w14:paraId="6071FEF9"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10.06.2023</w:t>
            </w:r>
          </w:p>
        </w:tc>
        <w:tc>
          <w:tcPr>
            <w:tcW w:w="1317" w:type="dxa"/>
            <w:tcBorders>
              <w:top w:val="nil"/>
              <w:left w:val="nil"/>
              <w:bottom w:val="single" w:sz="4" w:space="0" w:color="auto"/>
              <w:right w:val="single" w:sz="4" w:space="0" w:color="auto"/>
            </w:tcBorders>
            <w:shd w:val="clear" w:color="000000" w:fill="FFFFFF"/>
            <w:vAlign w:val="center"/>
            <w:hideMark/>
          </w:tcPr>
          <w:p w14:paraId="104F8CC6"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30</w:t>
            </w:r>
          </w:p>
        </w:tc>
        <w:tc>
          <w:tcPr>
            <w:tcW w:w="1461" w:type="dxa"/>
            <w:tcBorders>
              <w:top w:val="nil"/>
              <w:left w:val="nil"/>
              <w:bottom w:val="single" w:sz="4" w:space="0" w:color="auto"/>
              <w:right w:val="single" w:sz="4" w:space="0" w:color="auto"/>
            </w:tcBorders>
            <w:shd w:val="clear" w:color="000000" w:fill="FFFFFF"/>
            <w:vAlign w:val="center"/>
            <w:hideMark/>
          </w:tcPr>
          <w:p w14:paraId="56D83423"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996111,11</w:t>
            </w:r>
          </w:p>
        </w:tc>
        <w:tc>
          <w:tcPr>
            <w:tcW w:w="1487" w:type="dxa"/>
            <w:tcBorders>
              <w:top w:val="nil"/>
              <w:left w:val="nil"/>
              <w:bottom w:val="single" w:sz="4" w:space="0" w:color="auto"/>
              <w:right w:val="single" w:sz="4" w:space="0" w:color="auto"/>
            </w:tcBorders>
            <w:shd w:val="clear" w:color="000000" w:fill="FFFFFF"/>
            <w:vAlign w:val="center"/>
            <w:hideMark/>
          </w:tcPr>
          <w:p w14:paraId="3F550300"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2046,80</w:t>
            </w:r>
          </w:p>
        </w:tc>
        <w:tc>
          <w:tcPr>
            <w:tcW w:w="1314" w:type="dxa"/>
            <w:tcBorders>
              <w:top w:val="nil"/>
              <w:left w:val="nil"/>
              <w:bottom w:val="single" w:sz="4" w:space="0" w:color="auto"/>
              <w:right w:val="single" w:sz="4" w:space="0" w:color="auto"/>
            </w:tcBorders>
            <w:shd w:val="clear" w:color="000000" w:fill="FFFFFF"/>
            <w:vAlign w:val="center"/>
            <w:hideMark/>
          </w:tcPr>
          <w:p w14:paraId="3B60DA23"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0D9D40F7"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20157,91</w:t>
            </w:r>
          </w:p>
        </w:tc>
      </w:tr>
      <w:tr w:rsidR="00111B10" w:rsidRPr="00111B10" w14:paraId="73694780"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691BFA5C"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7</w:t>
            </w:r>
          </w:p>
        </w:tc>
        <w:tc>
          <w:tcPr>
            <w:tcW w:w="1029" w:type="dxa"/>
            <w:tcBorders>
              <w:top w:val="nil"/>
              <w:left w:val="nil"/>
              <w:bottom w:val="single" w:sz="4" w:space="0" w:color="auto"/>
              <w:right w:val="single" w:sz="4" w:space="0" w:color="auto"/>
            </w:tcBorders>
            <w:shd w:val="clear" w:color="000000" w:fill="FFFFFF"/>
            <w:vAlign w:val="center"/>
            <w:hideMark/>
          </w:tcPr>
          <w:p w14:paraId="7160866B"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июл.23</w:t>
            </w:r>
          </w:p>
        </w:tc>
        <w:tc>
          <w:tcPr>
            <w:tcW w:w="1383" w:type="dxa"/>
            <w:tcBorders>
              <w:top w:val="nil"/>
              <w:left w:val="nil"/>
              <w:bottom w:val="single" w:sz="4" w:space="0" w:color="auto"/>
              <w:right w:val="single" w:sz="4" w:space="0" w:color="auto"/>
            </w:tcBorders>
            <w:shd w:val="clear" w:color="000000" w:fill="FFFFFF"/>
            <w:vAlign w:val="center"/>
            <w:hideMark/>
          </w:tcPr>
          <w:p w14:paraId="1F119F66"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10.07.2023</w:t>
            </w:r>
          </w:p>
        </w:tc>
        <w:tc>
          <w:tcPr>
            <w:tcW w:w="1317" w:type="dxa"/>
            <w:tcBorders>
              <w:top w:val="nil"/>
              <w:left w:val="nil"/>
              <w:bottom w:val="single" w:sz="4" w:space="0" w:color="auto"/>
              <w:right w:val="single" w:sz="4" w:space="0" w:color="auto"/>
            </w:tcBorders>
            <w:shd w:val="clear" w:color="000000" w:fill="FFFFFF"/>
            <w:vAlign w:val="center"/>
            <w:hideMark/>
          </w:tcPr>
          <w:p w14:paraId="021CCE85"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31</w:t>
            </w:r>
          </w:p>
        </w:tc>
        <w:tc>
          <w:tcPr>
            <w:tcW w:w="1461" w:type="dxa"/>
            <w:tcBorders>
              <w:top w:val="nil"/>
              <w:left w:val="nil"/>
              <w:bottom w:val="single" w:sz="4" w:space="0" w:color="auto"/>
              <w:right w:val="single" w:sz="4" w:space="0" w:color="auto"/>
            </w:tcBorders>
            <w:shd w:val="clear" w:color="000000" w:fill="FFFFFF"/>
            <w:vAlign w:val="center"/>
            <w:hideMark/>
          </w:tcPr>
          <w:p w14:paraId="262B7C37"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978000,00</w:t>
            </w:r>
          </w:p>
        </w:tc>
        <w:tc>
          <w:tcPr>
            <w:tcW w:w="1487" w:type="dxa"/>
            <w:tcBorders>
              <w:top w:val="nil"/>
              <w:left w:val="nil"/>
              <w:bottom w:val="single" w:sz="4" w:space="0" w:color="auto"/>
              <w:right w:val="single" w:sz="4" w:space="0" w:color="auto"/>
            </w:tcBorders>
            <w:shd w:val="clear" w:color="000000" w:fill="FFFFFF"/>
            <w:vAlign w:val="center"/>
            <w:hideMark/>
          </w:tcPr>
          <w:p w14:paraId="6D4910CA"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2076,58</w:t>
            </w:r>
          </w:p>
        </w:tc>
        <w:tc>
          <w:tcPr>
            <w:tcW w:w="1314" w:type="dxa"/>
            <w:tcBorders>
              <w:top w:val="nil"/>
              <w:left w:val="nil"/>
              <w:bottom w:val="single" w:sz="4" w:space="0" w:color="auto"/>
              <w:right w:val="single" w:sz="4" w:space="0" w:color="auto"/>
            </w:tcBorders>
            <w:shd w:val="clear" w:color="000000" w:fill="FFFFFF"/>
            <w:vAlign w:val="center"/>
            <w:hideMark/>
          </w:tcPr>
          <w:p w14:paraId="2715F8D1"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10F71EE7"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20187,69</w:t>
            </w:r>
          </w:p>
        </w:tc>
      </w:tr>
      <w:tr w:rsidR="00111B10" w:rsidRPr="00111B10" w14:paraId="5AC2977F"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28E8F38F"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8</w:t>
            </w:r>
          </w:p>
        </w:tc>
        <w:tc>
          <w:tcPr>
            <w:tcW w:w="1029" w:type="dxa"/>
            <w:tcBorders>
              <w:top w:val="nil"/>
              <w:left w:val="nil"/>
              <w:bottom w:val="single" w:sz="4" w:space="0" w:color="auto"/>
              <w:right w:val="single" w:sz="4" w:space="0" w:color="auto"/>
            </w:tcBorders>
            <w:shd w:val="clear" w:color="000000" w:fill="FFFFFF"/>
            <w:vAlign w:val="center"/>
            <w:hideMark/>
          </w:tcPr>
          <w:p w14:paraId="0BD48ABF"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авг.23</w:t>
            </w:r>
          </w:p>
        </w:tc>
        <w:tc>
          <w:tcPr>
            <w:tcW w:w="1383" w:type="dxa"/>
            <w:tcBorders>
              <w:top w:val="nil"/>
              <w:left w:val="nil"/>
              <w:bottom w:val="single" w:sz="4" w:space="0" w:color="auto"/>
              <w:right w:val="single" w:sz="4" w:space="0" w:color="auto"/>
            </w:tcBorders>
            <w:shd w:val="clear" w:color="000000" w:fill="FFFFFF"/>
            <w:vAlign w:val="center"/>
            <w:hideMark/>
          </w:tcPr>
          <w:p w14:paraId="73DB7409"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10.08.2023</w:t>
            </w:r>
          </w:p>
        </w:tc>
        <w:tc>
          <w:tcPr>
            <w:tcW w:w="1317" w:type="dxa"/>
            <w:tcBorders>
              <w:top w:val="nil"/>
              <w:left w:val="nil"/>
              <w:bottom w:val="single" w:sz="4" w:space="0" w:color="auto"/>
              <w:right w:val="single" w:sz="4" w:space="0" w:color="auto"/>
            </w:tcBorders>
            <w:shd w:val="clear" w:color="000000" w:fill="FFFFFF"/>
            <w:vAlign w:val="center"/>
            <w:hideMark/>
          </w:tcPr>
          <w:p w14:paraId="44FF7561"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31</w:t>
            </w:r>
          </w:p>
        </w:tc>
        <w:tc>
          <w:tcPr>
            <w:tcW w:w="1461" w:type="dxa"/>
            <w:tcBorders>
              <w:top w:val="nil"/>
              <w:left w:val="nil"/>
              <w:bottom w:val="single" w:sz="4" w:space="0" w:color="auto"/>
              <w:right w:val="single" w:sz="4" w:space="0" w:color="auto"/>
            </w:tcBorders>
            <w:shd w:val="clear" w:color="000000" w:fill="FFFFFF"/>
            <w:vAlign w:val="center"/>
            <w:hideMark/>
          </w:tcPr>
          <w:p w14:paraId="1746EAAC"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959888,89</w:t>
            </w:r>
          </w:p>
        </w:tc>
        <w:tc>
          <w:tcPr>
            <w:tcW w:w="1487" w:type="dxa"/>
            <w:tcBorders>
              <w:top w:val="nil"/>
              <w:left w:val="nil"/>
              <w:bottom w:val="single" w:sz="4" w:space="0" w:color="auto"/>
              <w:right w:val="single" w:sz="4" w:space="0" w:color="auto"/>
            </w:tcBorders>
            <w:shd w:val="clear" w:color="000000" w:fill="FFFFFF"/>
            <w:vAlign w:val="center"/>
            <w:hideMark/>
          </w:tcPr>
          <w:p w14:paraId="16A5998F"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2038,12</w:t>
            </w:r>
          </w:p>
        </w:tc>
        <w:tc>
          <w:tcPr>
            <w:tcW w:w="1314" w:type="dxa"/>
            <w:tcBorders>
              <w:top w:val="nil"/>
              <w:left w:val="nil"/>
              <w:bottom w:val="single" w:sz="4" w:space="0" w:color="auto"/>
              <w:right w:val="single" w:sz="4" w:space="0" w:color="auto"/>
            </w:tcBorders>
            <w:shd w:val="clear" w:color="000000" w:fill="FFFFFF"/>
            <w:vAlign w:val="center"/>
            <w:hideMark/>
          </w:tcPr>
          <w:p w14:paraId="6A00CAF4"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3B76E1D6"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20149,23</w:t>
            </w:r>
          </w:p>
        </w:tc>
      </w:tr>
      <w:tr w:rsidR="00111B10" w:rsidRPr="00111B10" w14:paraId="7D091164"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763ACB49"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9</w:t>
            </w:r>
          </w:p>
        </w:tc>
        <w:tc>
          <w:tcPr>
            <w:tcW w:w="1029" w:type="dxa"/>
            <w:tcBorders>
              <w:top w:val="nil"/>
              <w:left w:val="nil"/>
              <w:bottom w:val="single" w:sz="4" w:space="0" w:color="auto"/>
              <w:right w:val="single" w:sz="4" w:space="0" w:color="auto"/>
            </w:tcBorders>
            <w:shd w:val="clear" w:color="000000" w:fill="FFFFFF"/>
            <w:vAlign w:val="center"/>
            <w:hideMark/>
          </w:tcPr>
          <w:p w14:paraId="48959BCA"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сен.23</w:t>
            </w:r>
          </w:p>
        </w:tc>
        <w:tc>
          <w:tcPr>
            <w:tcW w:w="1383" w:type="dxa"/>
            <w:tcBorders>
              <w:top w:val="nil"/>
              <w:left w:val="nil"/>
              <w:bottom w:val="single" w:sz="4" w:space="0" w:color="auto"/>
              <w:right w:val="single" w:sz="4" w:space="0" w:color="auto"/>
            </w:tcBorders>
            <w:shd w:val="clear" w:color="000000" w:fill="FFFFFF"/>
            <w:vAlign w:val="center"/>
            <w:hideMark/>
          </w:tcPr>
          <w:p w14:paraId="2E86805B"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10.09.2023</w:t>
            </w:r>
          </w:p>
        </w:tc>
        <w:tc>
          <w:tcPr>
            <w:tcW w:w="1317" w:type="dxa"/>
            <w:tcBorders>
              <w:top w:val="nil"/>
              <w:left w:val="nil"/>
              <w:bottom w:val="single" w:sz="4" w:space="0" w:color="auto"/>
              <w:right w:val="single" w:sz="4" w:space="0" w:color="auto"/>
            </w:tcBorders>
            <w:shd w:val="clear" w:color="000000" w:fill="FFFFFF"/>
            <w:vAlign w:val="center"/>
            <w:hideMark/>
          </w:tcPr>
          <w:p w14:paraId="78F6F314"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30</w:t>
            </w:r>
          </w:p>
        </w:tc>
        <w:tc>
          <w:tcPr>
            <w:tcW w:w="1461" w:type="dxa"/>
            <w:tcBorders>
              <w:top w:val="nil"/>
              <w:left w:val="nil"/>
              <w:bottom w:val="single" w:sz="4" w:space="0" w:color="auto"/>
              <w:right w:val="single" w:sz="4" w:space="0" w:color="auto"/>
            </w:tcBorders>
            <w:shd w:val="clear" w:color="000000" w:fill="FFFFFF"/>
            <w:vAlign w:val="center"/>
            <w:hideMark/>
          </w:tcPr>
          <w:p w14:paraId="34D8462B"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941777,78</w:t>
            </w:r>
          </w:p>
        </w:tc>
        <w:tc>
          <w:tcPr>
            <w:tcW w:w="1487" w:type="dxa"/>
            <w:tcBorders>
              <w:top w:val="nil"/>
              <w:left w:val="nil"/>
              <w:bottom w:val="single" w:sz="4" w:space="0" w:color="auto"/>
              <w:right w:val="single" w:sz="4" w:space="0" w:color="auto"/>
            </w:tcBorders>
            <w:shd w:val="clear" w:color="000000" w:fill="FFFFFF"/>
            <w:vAlign w:val="center"/>
            <w:hideMark/>
          </w:tcPr>
          <w:p w14:paraId="6808BBDB"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1935,16</w:t>
            </w:r>
          </w:p>
        </w:tc>
        <w:tc>
          <w:tcPr>
            <w:tcW w:w="1314" w:type="dxa"/>
            <w:tcBorders>
              <w:top w:val="nil"/>
              <w:left w:val="nil"/>
              <w:bottom w:val="single" w:sz="4" w:space="0" w:color="auto"/>
              <w:right w:val="single" w:sz="4" w:space="0" w:color="auto"/>
            </w:tcBorders>
            <w:shd w:val="clear" w:color="000000" w:fill="FFFFFF"/>
            <w:vAlign w:val="center"/>
            <w:hideMark/>
          </w:tcPr>
          <w:p w14:paraId="321BB167"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6B718505"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20046,27</w:t>
            </w:r>
          </w:p>
        </w:tc>
      </w:tr>
      <w:tr w:rsidR="00111B10" w:rsidRPr="00111B10" w14:paraId="37F85308"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5FED1DD7"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w:t>
            </w:r>
          </w:p>
        </w:tc>
        <w:tc>
          <w:tcPr>
            <w:tcW w:w="1029" w:type="dxa"/>
            <w:tcBorders>
              <w:top w:val="nil"/>
              <w:left w:val="nil"/>
              <w:bottom w:val="single" w:sz="4" w:space="0" w:color="auto"/>
              <w:right w:val="single" w:sz="4" w:space="0" w:color="auto"/>
            </w:tcBorders>
            <w:shd w:val="clear" w:color="000000" w:fill="FFFFFF"/>
            <w:vAlign w:val="center"/>
            <w:hideMark/>
          </w:tcPr>
          <w:p w14:paraId="269EAC54"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окт.23</w:t>
            </w:r>
          </w:p>
        </w:tc>
        <w:tc>
          <w:tcPr>
            <w:tcW w:w="1383" w:type="dxa"/>
            <w:tcBorders>
              <w:top w:val="nil"/>
              <w:left w:val="nil"/>
              <w:bottom w:val="single" w:sz="4" w:space="0" w:color="auto"/>
              <w:right w:val="single" w:sz="4" w:space="0" w:color="auto"/>
            </w:tcBorders>
            <w:shd w:val="clear" w:color="000000" w:fill="FFFFFF"/>
            <w:vAlign w:val="center"/>
            <w:hideMark/>
          </w:tcPr>
          <w:p w14:paraId="3045E995"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10.10.2023</w:t>
            </w:r>
          </w:p>
        </w:tc>
        <w:tc>
          <w:tcPr>
            <w:tcW w:w="1317" w:type="dxa"/>
            <w:tcBorders>
              <w:top w:val="nil"/>
              <w:left w:val="nil"/>
              <w:bottom w:val="single" w:sz="4" w:space="0" w:color="auto"/>
              <w:right w:val="single" w:sz="4" w:space="0" w:color="auto"/>
            </w:tcBorders>
            <w:shd w:val="clear" w:color="000000" w:fill="FFFFFF"/>
            <w:vAlign w:val="center"/>
            <w:hideMark/>
          </w:tcPr>
          <w:p w14:paraId="051ED585"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31</w:t>
            </w:r>
          </w:p>
        </w:tc>
        <w:tc>
          <w:tcPr>
            <w:tcW w:w="1461" w:type="dxa"/>
            <w:tcBorders>
              <w:top w:val="nil"/>
              <w:left w:val="nil"/>
              <w:bottom w:val="single" w:sz="4" w:space="0" w:color="auto"/>
              <w:right w:val="single" w:sz="4" w:space="0" w:color="auto"/>
            </w:tcBorders>
            <w:shd w:val="clear" w:color="000000" w:fill="FFFFFF"/>
            <w:vAlign w:val="center"/>
            <w:hideMark/>
          </w:tcPr>
          <w:p w14:paraId="0AF2015F"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923666,67</w:t>
            </w:r>
          </w:p>
        </w:tc>
        <w:tc>
          <w:tcPr>
            <w:tcW w:w="1487" w:type="dxa"/>
            <w:tcBorders>
              <w:top w:val="nil"/>
              <w:left w:val="nil"/>
              <w:bottom w:val="single" w:sz="4" w:space="0" w:color="auto"/>
              <w:right w:val="single" w:sz="4" w:space="0" w:color="auto"/>
            </w:tcBorders>
            <w:shd w:val="clear" w:color="000000" w:fill="FFFFFF"/>
            <w:vAlign w:val="center"/>
            <w:hideMark/>
          </w:tcPr>
          <w:p w14:paraId="012B59E1"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1961,21</w:t>
            </w:r>
          </w:p>
        </w:tc>
        <w:tc>
          <w:tcPr>
            <w:tcW w:w="1314" w:type="dxa"/>
            <w:tcBorders>
              <w:top w:val="nil"/>
              <w:left w:val="nil"/>
              <w:bottom w:val="single" w:sz="4" w:space="0" w:color="auto"/>
              <w:right w:val="single" w:sz="4" w:space="0" w:color="auto"/>
            </w:tcBorders>
            <w:shd w:val="clear" w:color="000000" w:fill="FFFFFF"/>
            <w:vAlign w:val="center"/>
            <w:hideMark/>
          </w:tcPr>
          <w:p w14:paraId="7723C156"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31BCEDB7"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20072,32</w:t>
            </w:r>
          </w:p>
        </w:tc>
      </w:tr>
      <w:tr w:rsidR="00111B10" w:rsidRPr="00111B10" w14:paraId="5A3491BF"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4C9633AB"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11</w:t>
            </w:r>
          </w:p>
        </w:tc>
        <w:tc>
          <w:tcPr>
            <w:tcW w:w="1029" w:type="dxa"/>
            <w:tcBorders>
              <w:top w:val="nil"/>
              <w:left w:val="nil"/>
              <w:bottom w:val="single" w:sz="4" w:space="0" w:color="auto"/>
              <w:right w:val="single" w:sz="4" w:space="0" w:color="auto"/>
            </w:tcBorders>
            <w:shd w:val="clear" w:color="000000" w:fill="FFFFFF"/>
            <w:vAlign w:val="center"/>
            <w:hideMark/>
          </w:tcPr>
          <w:p w14:paraId="39491830"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ноя.23</w:t>
            </w:r>
          </w:p>
        </w:tc>
        <w:tc>
          <w:tcPr>
            <w:tcW w:w="1383" w:type="dxa"/>
            <w:tcBorders>
              <w:top w:val="nil"/>
              <w:left w:val="nil"/>
              <w:bottom w:val="single" w:sz="4" w:space="0" w:color="auto"/>
              <w:right w:val="single" w:sz="4" w:space="0" w:color="auto"/>
            </w:tcBorders>
            <w:shd w:val="clear" w:color="000000" w:fill="FFFFFF"/>
            <w:vAlign w:val="center"/>
            <w:hideMark/>
          </w:tcPr>
          <w:p w14:paraId="4431C6F3"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10.11.2023</w:t>
            </w:r>
          </w:p>
        </w:tc>
        <w:tc>
          <w:tcPr>
            <w:tcW w:w="1317" w:type="dxa"/>
            <w:tcBorders>
              <w:top w:val="nil"/>
              <w:left w:val="nil"/>
              <w:bottom w:val="single" w:sz="4" w:space="0" w:color="auto"/>
              <w:right w:val="single" w:sz="4" w:space="0" w:color="auto"/>
            </w:tcBorders>
            <w:shd w:val="clear" w:color="000000" w:fill="FFFFFF"/>
            <w:vAlign w:val="center"/>
            <w:hideMark/>
          </w:tcPr>
          <w:p w14:paraId="44AA2621"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30</w:t>
            </w:r>
          </w:p>
        </w:tc>
        <w:tc>
          <w:tcPr>
            <w:tcW w:w="1461" w:type="dxa"/>
            <w:tcBorders>
              <w:top w:val="nil"/>
              <w:left w:val="nil"/>
              <w:bottom w:val="single" w:sz="4" w:space="0" w:color="auto"/>
              <w:right w:val="single" w:sz="4" w:space="0" w:color="auto"/>
            </w:tcBorders>
            <w:shd w:val="clear" w:color="000000" w:fill="FFFFFF"/>
            <w:vAlign w:val="center"/>
            <w:hideMark/>
          </w:tcPr>
          <w:p w14:paraId="4E858F43"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905555,56</w:t>
            </w:r>
          </w:p>
        </w:tc>
        <w:tc>
          <w:tcPr>
            <w:tcW w:w="1487" w:type="dxa"/>
            <w:tcBorders>
              <w:top w:val="nil"/>
              <w:left w:val="nil"/>
              <w:bottom w:val="single" w:sz="4" w:space="0" w:color="auto"/>
              <w:right w:val="single" w:sz="4" w:space="0" w:color="auto"/>
            </w:tcBorders>
            <w:shd w:val="clear" w:color="000000" w:fill="FFFFFF"/>
            <w:vAlign w:val="center"/>
            <w:hideMark/>
          </w:tcPr>
          <w:p w14:paraId="74D5DDEB"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1860,73</w:t>
            </w:r>
          </w:p>
        </w:tc>
        <w:tc>
          <w:tcPr>
            <w:tcW w:w="1314" w:type="dxa"/>
            <w:tcBorders>
              <w:top w:val="nil"/>
              <w:left w:val="nil"/>
              <w:bottom w:val="single" w:sz="4" w:space="0" w:color="auto"/>
              <w:right w:val="single" w:sz="4" w:space="0" w:color="auto"/>
            </w:tcBorders>
            <w:shd w:val="clear" w:color="000000" w:fill="FFFFFF"/>
            <w:vAlign w:val="center"/>
            <w:hideMark/>
          </w:tcPr>
          <w:p w14:paraId="4BAF85BE"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27AAB027"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19971,84</w:t>
            </w:r>
          </w:p>
        </w:tc>
      </w:tr>
      <w:tr w:rsidR="00111B10" w:rsidRPr="00111B10" w14:paraId="46AE8F65"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2DC83477"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12</w:t>
            </w:r>
          </w:p>
        </w:tc>
        <w:tc>
          <w:tcPr>
            <w:tcW w:w="1029" w:type="dxa"/>
            <w:tcBorders>
              <w:top w:val="nil"/>
              <w:left w:val="nil"/>
              <w:bottom w:val="single" w:sz="4" w:space="0" w:color="auto"/>
              <w:right w:val="single" w:sz="4" w:space="0" w:color="auto"/>
            </w:tcBorders>
            <w:shd w:val="clear" w:color="000000" w:fill="FFFFFF"/>
            <w:vAlign w:val="center"/>
            <w:hideMark/>
          </w:tcPr>
          <w:p w14:paraId="7491782B"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дек.23</w:t>
            </w:r>
          </w:p>
        </w:tc>
        <w:tc>
          <w:tcPr>
            <w:tcW w:w="1383" w:type="dxa"/>
            <w:tcBorders>
              <w:top w:val="nil"/>
              <w:left w:val="nil"/>
              <w:bottom w:val="single" w:sz="4" w:space="0" w:color="auto"/>
              <w:right w:val="single" w:sz="4" w:space="0" w:color="auto"/>
            </w:tcBorders>
            <w:shd w:val="clear" w:color="000000" w:fill="FFFFFF"/>
            <w:vAlign w:val="center"/>
            <w:hideMark/>
          </w:tcPr>
          <w:p w14:paraId="0BBBF9A4"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10.12.2023</w:t>
            </w:r>
          </w:p>
        </w:tc>
        <w:tc>
          <w:tcPr>
            <w:tcW w:w="1317" w:type="dxa"/>
            <w:tcBorders>
              <w:top w:val="nil"/>
              <w:left w:val="nil"/>
              <w:bottom w:val="single" w:sz="4" w:space="0" w:color="auto"/>
              <w:right w:val="single" w:sz="4" w:space="0" w:color="auto"/>
            </w:tcBorders>
            <w:shd w:val="clear" w:color="000000" w:fill="FFFFFF"/>
            <w:vAlign w:val="center"/>
            <w:hideMark/>
          </w:tcPr>
          <w:p w14:paraId="4564D155"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31</w:t>
            </w:r>
          </w:p>
        </w:tc>
        <w:tc>
          <w:tcPr>
            <w:tcW w:w="1461" w:type="dxa"/>
            <w:tcBorders>
              <w:top w:val="nil"/>
              <w:left w:val="nil"/>
              <w:bottom w:val="single" w:sz="4" w:space="0" w:color="auto"/>
              <w:right w:val="single" w:sz="4" w:space="0" w:color="auto"/>
            </w:tcBorders>
            <w:shd w:val="clear" w:color="000000" w:fill="FFFFFF"/>
            <w:vAlign w:val="center"/>
            <w:hideMark/>
          </w:tcPr>
          <w:p w14:paraId="47BF9207"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887444,45</w:t>
            </w:r>
          </w:p>
        </w:tc>
        <w:tc>
          <w:tcPr>
            <w:tcW w:w="1487" w:type="dxa"/>
            <w:tcBorders>
              <w:top w:val="nil"/>
              <w:left w:val="nil"/>
              <w:bottom w:val="single" w:sz="4" w:space="0" w:color="auto"/>
              <w:right w:val="single" w:sz="4" w:space="0" w:color="auto"/>
            </w:tcBorders>
            <w:shd w:val="clear" w:color="000000" w:fill="FFFFFF"/>
            <w:vAlign w:val="center"/>
            <w:hideMark/>
          </w:tcPr>
          <w:p w14:paraId="1B5202D1"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1884,30</w:t>
            </w:r>
          </w:p>
        </w:tc>
        <w:tc>
          <w:tcPr>
            <w:tcW w:w="1314" w:type="dxa"/>
            <w:tcBorders>
              <w:top w:val="nil"/>
              <w:left w:val="nil"/>
              <w:bottom w:val="single" w:sz="4" w:space="0" w:color="auto"/>
              <w:right w:val="single" w:sz="4" w:space="0" w:color="auto"/>
            </w:tcBorders>
            <w:shd w:val="clear" w:color="000000" w:fill="FFFFFF"/>
            <w:vAlign w:val="center"/>
            <w:hideMark/>
          </w:tcPr>
          <w:p w14:paraId="3442D176"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026A64ED"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19995,41</w:t>
            </w:r>
          </w:p>
        </w:tc>
      </w:tr>
      <w:tr w:rsidR="00111B10" w:rsidRPr="00111B10" w14:paraId="655EDF17"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31BFF17B"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13</w:t>
            </w:r>
          </w:p>
        </w:tc>
        <w:tc>
          <w:tcPr>
            <w:tcW w:w="1029" w:type="dxa"/>
            <w:tcBorders>
              <w:top w:val="nil"/>
              <w:left w:val="nil"/>
              <w:bottom w:val="single" w:sz="4" w:space="0" w:color="auto"/>
              <w:right w:val="single" w:sz="4" w:space="0" w:color="auto"/>
            </w:tcBorders>
            <w:shd w:val="clear" w:color="000000" w:fill="FFFFFF"/>
            <w:vAlign w:val="center"/>
            <w:hideMark/>
          </w:tcPr>
          <w:p w14:paraId="2B9FD9B8"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янв.24</w:t>
            </w:r>
          </w:p>
        </w:tc>
        <w:tc>
          <w:tcPr>
            <w:tcW w:w="1383" w:type="dxa"/>
            <w:tcBorders>
              <w:top w:val="nil"/>
              <w:left w:val="nil"/>
              <w:bottom w:val="single" w:sz="4" w:space="0" w:color="auto"/>
              <w:right w:val="single" w:sz="4" w:space="0" w:color="auto"/>
            </w:tcBorders>
            <w:shd w:val="clear" w:color="000000" w:fill="FFFFFF"/>
            <w:vAlign w:val="center"/>
            <w:hideMark/>
          </w:tcPr>
          <w:p w14:paraId="2E70401C"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10.01.2024</w:t>
            </w:r>
          </w:p>
        </w:tc>
        <w:tc>
          <w:tcPr>
            <w:tcW w:w="1317" w:type="dxa"/>
            <w:tcBorders>
              <w:top w:val="nil"/>
              <w:left w:val="nil"/>
              <w:bottom w:val="single" w:sz="4" w:space="0" w:color="auto"/>
              <w:right w:val="single" w:sz="4" w:space="0" w:color="auto"/>
            </w:tcBorders>
            <w:shd w:val="clear" w:color="000000" w:fill="FFFFFF"/>
            <w:vAlign w:val="center"/>
            <w:hideMark/>
          </w:tcPr>
          <w:p w14:paraId="23584AF7"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31</w:t>
            </w:r>
          </w:p>
        </w:tc>
        <w:tc>
          <w:tcPr>
            <w:tcW w:w="1461" w:type="dxa"/>
            <w:tcBorders>
              <w:top w:val="nil"/>
              <w:left w:val="nil"/>
              <w:bottom w:val="single" w:sz="4" w:space="0" w:color="auto"/>
              <w:right w:val="single" w:sz="4" w:space="0" w:color="auto"/>
            </w:tcBorders>
            <w:shd w:val="clear" w:color="000000" w:fill="FFFFFF"/>
            <w:vAlign w:val="center"/>
            <w:hideMark/>
          </w:tcPr>
          <w:p w14:paraId="0D40A293"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869333,34</w:t>
            </w:r>
          </w:p>
        </w:tc>
        <w:tc>
          <w:tcPr>
            <w:tcW w:w="1487" w:type="dxa"/>
            <w:tcBorders>
              <w:top w:val="nil"/>
              <w:left w:val="nil"/>
              <w:bottom w:val="single" w:sz="4" w:space="0" w:color="auto"/>
              <w:right w:val="single" w:sz="4" w:space="0" w:color="auto"/>
            </w:tcBorders>
            <w:shd w:val="clear" w:color="000000" w:fill="FFFFFF"/>
            <w:vAlign w:val="center"/>
            <w:hideMark/>
          </w:tcPr>
          <w:p w14:paraId="03A9A7C4"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1845,84</w:t>
            </w:r>
          </w:p>
        </w:tc>
        <w:tc>
          <w:tcPr>
            <w:tcW w:w="1314" w:type="dxa"/>
            <w:tcBorders>
              <w:top w:val="nil"/>
              <w:left w:val="nil"/>
              <w:bottom w:val="single" w:sz="4" w:space="0" w:color="auto"/>
              <w:right w:val="single" w:sz="4" w:space="0" w:color="auto"/>
            </w:tcBorders>
            <w:shd w:val="clear" w:color="000000" w:fill="FFFFFF"/>
            <w:vAlign w:val="center"/>
            <w:hideMark/>
          </w:tcPr>
          <w:p w14:paraId="1E95ACD3"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6F13CAFB"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19956,95</w:t>
            </w:r>
          </w:p>
        </w:tc>
      </w:tr>
      <w:tr w:rsidR="00111B10" w:rsidRPr="00111B10" w14:paraId="44978F1D"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03A16261"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14</w:t>
            </w:r>
          </w:p>
        </w:tc>
        <w:tc>
          <w:tcPr>
            <w:tcW w:w="1029" w:type="dxa"/>
            <w:tcBorders>
              <w:top w:val="nil"/>
              <w:left w:val="nil"/>
              <w:bottom w:val="single" w:sz="4" w:space="0" w:color="auto"/>
              <w:right w:val="single" w:sz="4" w:space="0" w:color="auto"/>
            </w:tcBorders>
            <w:shd w:val="clear" w:color="000000" w:fill="FFFFFF"/>
            <w:vAlign w:val="center"/>
            <w:hideMark/>
          </w:tcPr>
          <w:p w14:paraId="6147E1BA"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фев.24</w:t>
            </w:r>
          </w:p>
        </w:tc>
        <w:tc>
          <w:tcPr>
            <w:tcW w:w="1383" w:type="dxa"/>
            <w:tcBorders>
              <w:top w:val="nil"/>
              <w:left w:val="nil"/>
              <w:bottom w:val="single" w:sz="4" w:space="0" w:color="auto"/>
              <w:right w:val="single" w:sz="4" w:space="0" w:color="auto"/>
            </w:tcBorders>
            <w:shd w:val="clear" w:color="000000" w:fill="FFFFFF"/>
            <w:vAlign w:val="center"/>
            <w:hideMark/>
          </w:tcPr>
          <w:p w14:paraId="1DAB8925"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10.02.2024</w:t>
            </w:r>
          </w:p>
        </w:tc>
        <w:tc>
          <w:tcPr>
            <w:tcW w:w="1317" w:type="dxa"/>
            <w:tcBorders>
              <w:top w:val="nil"/>
              <w:left w:val="nil"/>
              <w:bottom w:val="single" w:sz="4" w:space="0" w:color="auto"/>
              <w:right w:val="single" w:sz="4" w:space="0" w:color="auto"/>
            </w:tcBorders>
            <w:shd w:val="clear" w:color="000000" w:fill="FFFFFF"/>
            <w:vAlign w:val="center"/>
            <w:hideMark/>
          </w:tcPr>
          <w:p w14:paraId="58B90B7C"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29</w:t>
            </w:r>
          </w:p>
        </w:tc>
        <w:tc>
          <w:tcPr>
            <w:tcW w:w="1461" w:type="dxa"/>
            <w:tcBorders>
              <w:top w:val="nil"/>
              <w:left w:val="nil"/>
              <w:bottom w:val="single" w:sz="4" w:space="0" w:color="auto"/>
              <w:right w:val="single" w:sz="4" w:space="0" w:color="auto"/>
            </w:tcBorders>
            <w:shd w:val="clear" w:color="000000" w:fill="FFFFFF"/>
            <w:vAlign w:val="center"/>
            <w:hideMark/>
          </w:tcPr>
          <w:p w14:paraId="4DFA72FB"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851222,23</w:t>
            </w:r>
          </w:p>
        </w:tc>
        <w:tc>
          <w:tcPr>
            <w:tcW w:w="1487" w:type="dxa"/>
            <w:tcBorders>
              <w:top w:val="nil"/>
              <w:left w:val="nil"/>
              <w:bottom w:val="single" w:sz="4" w:space="0" w:color="auto"/>
              <w:right w:val="single" w:sz="4" w:space="0" w:color="auto"/>
            </w:tcBorders>
            <w:shd w:val="clear" w:color="000000" w:fill="FFFFFF"/>
            <w:vAlign w:val="center"/>
            <w:hideMark/>
          </w:tcPr>
          <w:p w14:paraId="1C19E658"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1690,78</w:t>
            </w:r>
          </w:p>
        </w:tc>
        <w:tc>
          <w:tcPr>
            <w:tcW w:w="1314" w:type="dxa"/>
            <w:tcBorders>
              <w:top w:val="nil"/>
              <w:left w:val="nil"/>
              <w:bottom w:val="single" w:sz="4" w:space="0" w:color="auto"/>
              <w:right w:val="single" w:sz="4" w:space="0" w:color="auto"/>
            </w:tcBorders>
            <w:shd w:val="clear" w:color="000000" w:fill="FFFFFF"/>
            <w:vAlign w:val="center"/>
            <w:hideMark/>
          </w:tcPr>
          <w:p w14:paraId="28A68BAC"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184906D3"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19801,89</w:t>
            </w:r>
          </w:p>
        </w:tc>
      </w:tr>
      <w:tr w:rsidR="00111B10" w:rsidRPr="00111B10" w14:paraId="1DAC9C05"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055A29CD"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15</w:t>
            </w:r>
          </w:p>
        </w:tc>
        <w:tc>
          <w:tcPr>
            <w:tcW w:w="1029" w:type="dxa"/>
            <w:tcBorders>
              <w:top w:val="nil"/>
              <w:left w:val="nil"/>
              <w:bottom w:val="single" w:sz="4" w:space="0" w:color="auto"/>
              <w:right w:val="single" w:sz="4" w:space="0" w:color="auto"/>
            </w:tcBorders>
            <w:shd w:val="clear" w:color="000000" w:fill="FFFFFF"/>
            <w:vAlign w:val="center"/>
            <w:hideMark/>
          </w:tcPr>
          <w:p w14:paraId="6F023DEA"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мар.24</w:t>
            </w:r>
          </w:p>
        </w:tc>
        <w:tc>
          <w:tcPr>
            <w:tcW w:w="1383" w:type="dxa"/>
            <w:tcBorders>
              <w:top w:val="nil"/>
              <w:left w:val="nil"/>
              <w:bottom w:val="single" w:sz="4" w:space="0" w:color="auto"/>
              <w:right w:val="single" w:sz="4" w:space="0" w:color="auto"/>
            </w:tcBorders>
            <w:shd w:val="clear" w:color="000000" w:fill="FFFFFF"/>
            <w:vAlign w:val="center"/>
            <w:hideMark/>
          </w:tcPr>
          <w:p w14:paraId="440E2CCC"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10.03.2024</w:t>
            </w:r>
          </w:p>
        </w:tc>
        <w:tc>
          <w:tcPr>
            <w:tcW w:w="1317" w:type="dxa"/>
            <w:tcBorders>
              <w:top w:val="nil"/>
              <w:left w:val="nil"/>
              <w:bottom w:val="single" w:sz="4" w:space="0" w:color="auto"/>
              <w:right w:val="single" w:sz="4" w:space="0" w:color="auto"/>
            </w:tcBorders>
            <w:shd w:val="clear" w:color="000000" w:fill="FFFFFF"/>
            <w:vAlign w:val="center"/>
            <w:hideMark/>
          </w:tcPr>
          <w:p w14:paraId="6ED97270"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31</w:t>
            </w:r>
          </w:p>
        </w:tc>
        <w:tc>
          <w:tcPr>
            <w:tcW w:w="1461" w:type="dxa"/>
            <w:tcBorders>
              <w:top w:val="nil"/>
              <w:left w:val="nil"/>
              <w:bottom w:val="single" w:sz="4" w:space="0" w:color="auto"/>
              <w:right w:val="single" w:sz="4" w:space="0" w:color="auto"/>
            </w:tcBorders>
            <w:shd w:val="clear" w:color="000000" w:fill="FFFFFF"/>
            <w:vAlign w:val="center"/>
            <w:hideMark/>
          </w:tcPr>
          <w:p w14:paraId="270814D8"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833111,12</w:t>
            </w:r>
          </w:p>
        </w:tc>
        <w:tc>
          <w:tcPr>
            <w:tcW w:w="1487" w:type="dxa"/>
            <w:tcBorders>
              <w:top w:val="nil"/>
              <w:left w:val="nil"/>
              <w:bottom w:val="single" w:sz="4" w:space="0" w:color="auto"/>
              <w:right w:val="single" w:sz="4" w:space="0" w:color="auto"/>
            </w:tcBorders>
            <w:shd w:val="clear" w:color="000000" w:fill="FFFFFF"/>
            <w:vAlign w:val="center"/>
            <w:hideMark/>
          </w:tcPr>
          <w:p w14:paraId="7C147A82"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1768,93</w:t>
            </w:r>
          </w:p>
        </w:tc>
        <w:tc>
          <w:tcPr>
            <w:tcW w:w="1314" w:type="dxa"/>
            <w:tcBorders>
              <w:top w:val="nil"/>
              <w:left w:val="nil"/>
              <w:bottom w:val="single" w:sz="4" w:space="0" w:color="auto"/>
              <w:right w:val="single" w:sz="4" w:space="0" w:color="auto"/>
            </w:tcBorders>
            <w:shd w:val="clear" w:color="000000" w:fill="FFFFFF"/>
            <w:vAlign w:val="center"/>
            <w:hideMark/>
          </w:tcPr>
          <w:p w14:paraId="38ACB77A"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55078CAD"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19880,04</w:t>
            </w:r>
          </w:p>
        </w:tc>
      </w:tr>
      <w:tr w:rsidR="00111B10" w:rsidRPr="00111B10" w14:paraId="3F6B41F3"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01EA3720"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16</w:t>
            </w:r>
          </w:p>
        </w:tc>
        <w:tc>
          <w:tcPr>
            <w:tcW w:w="1029" w:type="dxa"/>
            <w:tcBorders>
              <w:top w:val="nil"/>
              <w:left w:val="nil"/>
              <w:bottom w:val="single" w:sz="4" w:space="0" w:color="auto"/>
              <w:right w:val="single" w:sz="4" w:space="0" w:color="auto"/>
            </w:tcBorders>
            <w:shd w:val="clear" w:color="000000" w:fill="FFFFFF"/>
            <w:vAlign w:val="center"/>
            <w:hideMark/>
          </w:tcPr>
          <w:p w14:paraId="115168CC"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апр.24</w:t>
            </w:r>
          </w:p>
        </w:tc>
        <w:tc>
          <w:tcPr>
            <w:tcW w:w="1383" w:type="dxa"/>
            <w:tcBorders>
              <w:top w:val="nil"/>
              <w:left w:val="nil"/>
              <w:bottom w:val="single" w:sz="4" w:space="0" w:color="auto"/>
              <w:right w:val="single" w:sz="4" w:space="0" w:color="auto"/>
            </w:tcBorders>
            <w:shd w:val="clear" w:color="000000" w:fill="FFFFFF"/>
            <w:vAlign w:val="center"/>
            <w:hideMark/>
          </w:tcPr>
          <w:p w14:paraId="7B2E06FE"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10.04.2024</w:t>
            </w:r>
          </w:p>
        </w:tc>
        <w:tc>
          <w:tcPr>
            <w:tcW w:w="1317" w:type="dxa"/>
            <w:tcBorders>
              <w:top w:val="nil"/>
              <w:left w:val="nil"/>
              <w:bottom w:val="single" w:sz="4" w:space="0" w:color="auto"/>
              <w:right w:val="single" w:sz="4" w:space="0" w:color="auto"/>
            </w:tcBorders>
            <w:shd w:val="clear" w:color="000000" w:fill="FFFFFF"/>
            <w:vAlign w:val="center"/>
            <w:hideMark/>
          </w:tcPr>
          <w:p w14:paraId="2FCF278D"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30</w:t>
            </w:r>
          </w:p>
        </w:tc>
        <w:tc>
          <w:tcPr>
            <w:tcW w:w="1461" w:type="dxa"/>
            <w:tcBorders>
              <w:top w:val="nil"/>
              <w:left w:val="nil"/>
              <w:bottom w:val="single" w:sz="4" w:space="0" w:color="auto"/>
              <w:right w:val="single" w:sz="4" w:space="0" w:color="auto"/>
            </w:tcBorders>
            <w:shd w:val="clear" w:color="000000" w:fill="FFFFFF"/>
            <w:vAlign w:val="center"/>
            <w:hideMark/>
          </w:tcPr>
          <w:p w14:paraId="392D07A4"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815000,01</w:t>
            </w:r>
          </w:p>
        </w:tc>
        <w:tc>
          <w:tcPr>
            <w:tcW w:w="1487" w:type="dxa"/>
            <w:tcBorders>
              <w:top w:val="nil"/>
              <w:left w:val="nil"/>
              <w:bottom w:val="single" w:sz="4" w:space="0" w:color="auto"/>
              <w:right w:val="single" w:sz="4" w:space="0" w:color="auto"/>
            </w:tcBorders>
            <w:shd w:val="clear" w:color="000000" w:fill="FFFFFF"/>
            <w:vAlign w:val="center"/>
            <w:hideMark/>
          </w:tcPr>
          <w:p w14:paraId="0F8AF9FE"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1674,66</w:t>
            </w:r>
          </w:p>
        </w:tc>
        <w:tc>
          <w:tcPr>
            <w:tcW w:w="1314" w:type="dxa"/>
            <w:tcBorders>
              <w:top w:val="nil"/>
              <w:left w:val="nil"/>
              <w:bottom w:val="single" w:sz="4" w:space="0" w:color="auto"/>
              <w:right w:val="single" w:sz="4" w:space="0" w:color="auto"/>
            </w:tcBorders>
            <w:shd w:val="clear" w:color="000000" w:fill="FFFFFF"/>
            <w:vAlign w:val="center"/>
            <w:hideMark/>
          </w:tcPr>
          <w:p w14:paraId="61A54FD3"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1DF44798"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19785,77</w:t>
            </w:r>
          </w:p>
        </w:tc>
      </w:tr>
      <w:tr w:rsidR="00111B10" w:rsidRPr="00111B10" w14:paraId="3C191CD2"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10CDD5CE"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17</w:t>
            </w:r>
          </w:p>
        </w:tc>
        <w:tc>
          <w:tcPr>
            <w:tcW w:w="1029" w:type="dxa"/>
            <w:tcBorders>
              <w:top w:val="nil"/>
              <w:left w:val="nil"/>
              <w:bottom w:val="single" w:sz="4" w:space="0" w:color="auto"/>
              <w:right w:val="single" w:sz="4" w:space="0" w:color="auto"/>
            </w:tcBorders>
            <w:shd w:val="clear" w:color="000000" w:fill="FFFFFF"/>
            <w:vAlign w:val="center"/>
            <w:hideMark/>
          </w:tcPr>
          <w:p w14:paraId="43900119"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май.24</w:t>
            </w:r>
          </w:p>
        </w:tc>
        <w:tc>
          <w:tcPr>
            <w:tcW w:w="1383" w:type="dxa"/>
            <w:tcBorders>
              <w:top w:val="nil"/>
              <w:left w:val="nil"/>
              <w:bottom w:val="single" w:sz="4" w:space="0" w:color="auto"/>
              <w:right w:val="single" w:sz="4" w:space="0" w:color="auto"/>
            </w:tcBorders>
            <w:shd w:val="clear" w:color="000000" w:fill="FFFFFF"/>
            <w:vAlign w:val="center"/>
            <w:hideMark/>
          </w:tcPr>
          <w:p w14:paraId="0686FDF1"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10.05.2024</w:t>
            </w:r>
          </w:p>
        </w:tc>
        <w:tc>
          <w:tcPr>
            <w:tcW w:w="1317" w:type="dxa"/>
            <w:tcBorders>
              <w:top w:val="nil"/>
              <w:left w:val="nil"/>
              <w:bottom w:val="single" w:sz="4" w:space="0" w:color="auto"/>
              <w:right w:val="single" w:sz="4" w:space="0" w:color="auto"/>
            </w:tcBorders>
            <w:shd w:val="clear" w:color="000000" w:fill="FFFFFF"/>
            <w:vAlign w:val="center"/>
            <w:hideMark/>
          </w:tcPr>
          <w:p w14:paraId="03C8C293"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31</w:t>
            </w:r>
          </w:p>
        </w:tc>
        <w:tc>
          <w:tcPr>
            <w:tcW w:w="1461" w:type="dxa"/>
            <w:tcBorders>
              <w:top w:val="nil"/>
              <w:left w:val="nil"/>
              <w:bottom w:val="single" w:sz="4" w:space="0" w:color="auto"/>
              <w:right w:val="single" w:sz="4" w:space="0" w:color="auto"/>
            </w:tcBorders>
            <w:shd w:val="clear" w:color="000000" w:fill="FFFFFF"/>
            <w:vAlign w:val="center"/>
            <w:hideMark/>
          </w:tcPr>
          <w:p w14:paraId="47DD2179"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796888,90</w:t>
            </w:r>
          </w:p>
        </w:tc>
        <w:tc>
          <w:tcPr>
            <w:tcW w:w="1487" w:type="dxa"/>
            <w:tcBorders>
              <w:top w:val="nil"/>
              <w:left w:val="nil"/>
              <w:bottom w:val="single" w:sz="4" w:space="0" w:color="auto"/>
              <w:right w:val="single" w:sz="4" w:space="0" w:color="auto"/>
            </w:tcBorders>
            <w:shd w:val="clear" w:color="000000" w:fill="FFFFFF"/>
            <w:vAlign w:val="center"/>
            <w:hideMark/>
          </w:tcPr>
          <w:p w14:paraId="0959EEE9"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1692,02</w:t>
            </w:r>
          </w:p>
        </w:tc>
        <w:tc>
          <w:tcPr>
            <w:tcW w:w="1314" w:type="dxa"/>
            <w:tcBorders>
              <w:top w:val="nil"/>
              <w:left w:val="nil"/>
              <w:bottom w:val="single" w:sz="4" w:space="0" w:color="auto"/>
              <w:right w:val="single" w:sz="4" w:space="0" w:color="auto"/>
            </w:tcBorders>
            <w:shd w:val="clear" w:color="000000" w:fill="FFFFFF"/>
            <w:vAlign w:val="center"/>
            <w:hideMark/>
          </w:tcPr>
          <w:p w14:paraId="5A2F0CDA"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5A0CE77A"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19803,13</w:t>
            </w:r>
          </w:p>
        </w:tc>
      </w:tr>
      <w:tr w:rsidR="00111B10" w:rsidRPr="00111B10" w14:paraId="3D1F090E"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2A73748A"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w:t>
            </w:r>
          </w:p>
        </w:tc>
        <w:tc>
          <w:tcPr>
            <w:tcW w:w="1029" w:type="dxa"/>
            <w:tcBorders>
              <w:top w:val="nil"/>
              <w:left w:val="nil"/>
              <w:bottom w:val="single" w:sz="4" w:space="0" w:color="auto"/>
              <w:right w:val="single" w:sz="4" w:space="0" w:color="auto"/>
            </w:tcBorders>
            <w:shd w:val="clear" w:color="000000" w:fill="FFFFFF"/>
            <w:vAlign w:val="center"/>
            <w:hideMark/>
          </w:tcPr>
          <w:p w14:paraId="2A4A9A37"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июн.24</w:t>
            </w:r>
          </w:p>
        </w:tc>
        <w:tc>
          <w:tcPr>
            <w:tcW w:w="1383" w:type="dxa"/>
            <w:tcBorders>
              <w:top w:val="nil"/>
              <w:left w:val="nil"/>
              <w:bottom w:val="single" w:sz="4" w:space="0" w:color="auto"/>
              <w:right w:val="single" w:sz="4" w:space="0" w:color="auto"/>
            </w:tcBorders>
            <w:shd w:val="clear" w:color="000000" w:fill="FFFFFF"/>
            <w:vAlign w:val="center"/>
            <w:hideMark/>
          </w:tcPr>
          <w:p w14:paraId="0B0AFFC8"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10.06.2024</w:t>
            </w:r>
          </w:p>
        </w:tc>
        <w:tc>
          <w:tcPr>
            <w:tcW w:w="1317" w:type="dxa"/>
            <w:tcBorders>
              <w:top w:val="nil"/>
              <w:left w:val="nil"/>
              <w:bottom w:val="single" w:sz="4" w:space="0" w:color="auto"/>
              <w:right w:val="single" w:sz="4" w:space="0" w:color="auto"/>
            </w:tcBorders>
            <w:shd w:val="clear" w:color="000000" w:fill="FFFFFF"/>
            <w:vAlign w:val="center"/>
            <w:hideMark/>
          </w:tcPr>
          <w:p w14:paraId="4003604A"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30</w:t>
            </w:r>
          </w:p>
        </w:tc>
        <w:tc>
          <w:tcPr>
            <w:tcW w:w="1461" w:type="dxa"/>
            <w:tcBorders>
              <w:top w:val="nil"/>
              <w:left w:val="nil"/>
              <w:bottom w:val="single" w:sz="4" w:space="0" w:color="auto"/>
              <w:right w:val="single" w:sz="4" w:space="0" w:color="auto"/>
            </w:tcBorders>
            <w:shd w:val="clear" w:color="000000" w:fill="FFFFFF"/>
            <w:vAlign w:val="center"/>
            <w:hideMark/>
          </w:tcPr>
          <w:p w14:paraId="5C91DF68"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778777,79</w:t>
            </w:r>
          </w:p>
        </w:tc>
        <w:tc>
          <w:tcPr>
            <w:tcW w:w="1487" w:type="dxa"/>
            <w:tcBorders>
              <w:top w:val="nil"/>
              <w:left w:val="nil"/>
              <w:bottom w:val="single" w:sz="4" w:space="0" w:color="auto"/>
              <w:right w:val="single" w:sz="4" w:space="0" w:color="auto"/>
            </w:tcBorders>
            <w:shd w:val="clear" w:color="000000" w:fill="FFFFFF"/>
            <w:vAlign w:val="center"/>
            <w:hideMark/>
          </w:tcPr>
          <w:p w14:paraId="63348187"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1600,23</w:t>
            </w:r>
          </w:p>
        </w:tc>
        <w:tc>
          <w:tcPr>
            <w:tcW w:w="1314" w:type="dxa"/>
            <w:tcBorders>
              <w:top w:val="nil"/>
              <w:left w:val="nil"/>
              <w:bottom w:val="single" w:sz="4" w:space="0" w:color="auto"/>
              <w:right w:val="single" w:sz="4" w:space="0" w:color="auto"/>
            </w:tcBorders>
            <w:shd w:val="clear" w:color="000000" w:fill="FFFFFF"/>
            <w:vAlign w:val="center"/>
            <w:hideMark/>
          </w:tcPr>
          <w:p w14:paraId="705A15B2"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4AFF3EF5"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19711,34</w:t>
            </w:r>
          </w:p>
        </w:tc>
      </w:tr>
      <w:tr w:rsidR="00111B10" w:rsidRPr="00111B10" w14:paraId="6B29C4AB"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6AAB45EF"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19</w:t>
            </w:r>
          </w:p>
        </w:tc>
        <w:tc>
          <w:tcPr>
            <w:tcW w:w="1029" w:type="dxa"/>
            <w:tcBorders>
              <w:top w:val="nil"/>
              <w:left w:val="nil"/>
              <w:bottom w:val="single" w:sz="4" w:space="0" w:color="auto"/>
              <w:right w:val="single" w:sz="4" w:space="0" w:color="auto"/>
            </w:tcBorders>
            <w:shd w:val="clear" w:color="000000" w:fill="FFFFFF"/>
            <w:vAlign w:val="center"/>
            <w:hideMark/>
          </w:tcPr>
          <w:p w14:paraId="47A6D896"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июл.24</w:t>
            </w:r>
          </w:p>
        </w:tc>
        <w:tc>
          <w:tcPr>
            <w:tcW w:w="1383" w:type="dxa"/>
            <w:tcBorders>
              <w:top w:val="nil"/>
              <w:left w:val="nil"/>
              <w:bottom w:val="single" w:sz="4" w:space="0" w:color="auto"/>
              <w:right w:val="single" w:sz="4" w:space="0" w:color="auto"/>
            </w:tcBorders>
            <w:shd w:val="clear" w:color="000000" w:fill="FFFFFF"/>
            <w:vAlign w:val="center"/>
            <w:hideMark/>
          </w:tcPr>
          <w:p w14:paraId="66CFC882"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10.07.2024</w:t>
            </w:r>
          </w:p>
        </w:tc>
        <w:tc>
          <w:tcPr>
            <w:tcW w:w="1317" w:type="dxa"/>
            <w:tcBorders>
              <w:top w:val="nil"/>
              <w:left w:val="nil"/>
              <w:bottom w:val="single" w:sz="4" w:space="0" w:color="auto"/>
              <w:right w:val="single" w:sz="4" w:space="0" w:color="auto"/>
            </w:tcBorders>
            <w:shd w:val="clear" w:color="000000" w:fill="FFFFFF"/>
            <w:vAlign w:val="center"/>
            <w:hideMark/>
          </w:tcPr>
          <w:p w14:paraId="4C4C1125"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31</w:t>
            </w:r>
          </w:p>
        </w:tc>
        <w:tc>
          <w:tcPr>
            <w:tcW w:w="1461" w:type="dxa"/>
            <w:tcBorders>
              <w:top w:val="nil"/>
              <w:left w:val="nil"/>
              <w:bottom w:val="single" w:sz="4" w:space="0" w:color="auto"/>
              <w:right w:val="single" w:sz="4" w:space="0" w:color="auto"/>
            </w:tcBorders>
            <w:shd w:val="clear" w:color="000000" w:fill="FFFFFF"/>
            <w:vAlign w:val="center"/>
            <w:hideMark/>
          </w:tcPr>
          <w:p w14:paraId="1D3AA431"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760666,68</w:t>
            </w:r>
          </w:p>
        </w:tc>
        <w:tc>
          <w:tcPr>
            <w:tcW w:w="1487" w:type="dxa"/>
            <w:tcBorders>
              <w:top w:val="nil"/>
              <w:left w:val="nil"/>
              <w:bottom w:val="single" w:sz="4" w:space="0" w:color="auto"/>
              <w:right w:val="single" w:sz="4" w:space="0" w:color="auto"/>
            </w:tcBorders>
            <w:shd w:val="clear" w:color="000000" w:fill="FFFFFF"/>
            <w:vAlign w:val="center"/>
            <w:hideMark/>
          </w:tcPr>
          <w:p w14:paraId="6DB9A6EB"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1615,11</w:t>
            </w:r>
          </w:p>
        </w:tc>
        <w:tc>
          <w:tcPr>
            <w:tcW w:w="1314" w:type="dxa"/>
            <w:tcBorders>
              <w:top w:val="nil"/>
              <w:left w:val="nil"/>
              <w:bottom w:val="single" w:sz="4" w:space="0" w:color="auto"/>
              <w:right w:val="single" w:sz="4" w:space="0" w:color="auto"/>
            </w:tcBorders>
            <w:shd w:val="clear" w:color="000000" w:fill="FFFFFF"/>
            <w:vAlign w:val="center"/>
            <w:hideMark/>
          </w:tcPr>
          <w:p w14:paraId="06456B47"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30313778"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19726,22</w:t>
            </w:r>
          </w:p>
        </w:tc>
      </w:tr>
      <w:tr w:rsidR="00111B10" w:rsidRPr="00111B10" w14:paraId="282BE991"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3C6AB84D"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20</w:t>
            </w:r>
          </w:p>
        </w:tc>
        <w:tc>
          <w:tcPr>
            <w:tcW w:w="1029" w:type="dxa"/>
            <w:tcBorders>
              <w:top w:val="nil"/>
              <w:left w:val="nil"/>
              <w:bottom w:val="single" w:sz="4" w:space="0" w:color="auto"/>
              <w:right w:val="single" w:sz="4" w:space="0" w:color="auto"/>
            </w:tcBorders>
            <w:shd w:val="clear" w:color="000000" w:fill="FFFFFF"/>
            <w:vAlign w:val="center"/>
            <w:hideMark/>
          </w:tcPr>
          <w:p w14:paraId="652D3644"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авг.24</w:t>
            </w:r>
          </w:p>
        </w:tc>
        <w:tc>
          <w:tcPr>
            <w:tcW w:w="1383" w:type="dxa"/>
            <w:tcBorders>
              <w:top w:val="nil"/>
              <w:left w:val="nil"/>
              <w:bottom w:val="single" w:sz="4" w:space="0" w:color="auto"/>
              <w:right w:val="single" w:sz="4" w:space="0" w:color="auto"/>
            </w:tcBorders>
            <w:shd w:val="clear" w:color="000000" w:fill="FFFFFF"/>
            <w:vAlign w:val="center"/>
            <w:hideMark/>
          </w:tcPr>
          <w:p w14:paraId="1287B5CF"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10.08.2024</w:t>
            </w:r>
          </w:p>
        </w:tc>
        <w:tc>
          <w:tcPr>
            <w:tcW w:w="1317" w:type="dxa"/>
            <w:tcBorders>
              <w:top w:val="nil"/>
              <w:left w:val="nil"/>
              <w:bottom w:val="single" w:sz="4" w:space="0" w:color="auto"/>
              <w:right w:val="single" w:sz="4" w:space="0" w:color="auto"/>
            </w:tcBorders>
            <w:shd w:val="clear" w:color="000000" w:fill="FFFFFF"/>
            <w:vAlign w:val="center"/>
            <w:hideMark/>
          </w:tcPr>
          <w:p w14:paraId="7B567746"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31</w:t>
            </w:r>
          </w:p>
        </w:tc>
        <w:tc>
          <w:tcPr>
            <w:tcW w:w="1461" w:type="dxa"/>
            <w:tcBorders>
              <w:top w:val="nil"/>
              <w:left w:val="nil"/>
              <w:bottom w:val="single" w:sz="4" w:space="0" w:color="auto"/>
              <w:right w:val="single" w:sz="4" w:space="0" w:color="auto"/>
            </w:tcBorders>
            <w:shd w:val="clear" w:color="000000" w:fill="FFFFFF"/>
            <w:vAlign w:val="center"/>
            <w:hideMark/>
          </w:tcPr>
          <w:p w14:paraId="3F2AB7A9"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742555,57</w:t>
            </w:r>
          </w:p>
        </w:tc>
        <w:tc>
          <w:tcPr>
            <w:tcW w:w="1487" w:type="dxa"/>
            <w:tcBorders>
              <w:top w:val="nil"/>
              <w:left w:val="nil"/>
              <w:bottom w:val="single" w:sz="4" w:space="0" w:color="auto"/>
              <w:right w:val="single" w:sz="4" w:space="0" w:color="auto"/>
            </w:tcBorders>
            <w:shd w:val="clear" w:color="000000" w:fill="FFFFFF"/>
            <w:vAlign w:val="center"/>
            <w:hideMark/>
          </w:tcPr>
          <w:p w14:paraId="64D4925A"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1576,66</w:t>
            </w:r>
          </w:p>
        </w:tc>
        <w:tc>
          <w:tcPr>
            <w:tcW w:w="1314" w:type="dxa"/>
            <w:tcBorders>
              <w:top w:val="nil"/>
              <w:left w:val="nil"/>
              <w:bottom w:val="single" w:sz="4" w:space="0" w:color="auto"/>
              <w:right w:val="single" w:sz="4" w:space="0" w:color="auto"/>
            </w:tcBorders>
            <w:shd w:val="clear" w:color="000000" w:fill="FFFFFF"/>
            <w:vAlign w:val="center"/>
            <w:hideMark/>
          </w:tcPr>
          <w:p w14:paraId="49FF7D3B"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697427E8"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19687,77</w:t>
            </w:r>
          </w:p>
        </w:tc>
      </w:tr>
      <w:tr w:rsidR="00111B10" w:rsidRPr="00111B10" w14:paraId="5443CAAA"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37AC23F0"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21</w:t>
            </w:r>
          </w:p>
        </w:tc>
        <w:tc>
          <w:tcPr>
            <w:tcW w:w="1029" w:type="dxa"/>
            <w:tcBorders>
              <w:top w:val="nil"/>
              <w:left w:val="nil"/>
              <w:bottom w:val="single" w:sz="4" w:space="0" w:color="auto"/>
              <w:right w:val="single" w:sz="4" w:space="0" w:color="auto"/>
            </w:tcBorders>
            <w:shd w:val="clear" w:color="000000" w:fill="FFFFFF"/>
            <w:vAlign w:val="center"/>
            <w:hideMark/>
          </w:tcPr>
          <w:p w14:paraId="61EB73DE"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сен.24</w:t>
            </w:r>
          </w:p>
        </w:tc>
        <w:tc>
          <w:tcPr>
            <w:tcW w:w="1383" w:type="dxa"/>
            <w:tcBorders>
              <w:top w:val="nil"/>
              <w:left w:val="nil"/>
              <w:bottom w:val="single" w:sz="4" w:space="0" w:color="auto"/>
              <w:right w:val="single" w:sz="4" w:space="0" w:color="auto"/>
            </w:tcBorders>
            <w:shd w:val="clear" w:color="000000" w:fill="FFFFFF"/>
            <w:vAlign w:val="center"/>
            <w:hideMark/>
          </w:tcPr>
          <w:p w14:paraId="20C90901"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10.09.2024</w:t>
            </w:r>
          </w:p>
        </w:tc>
        <w:tc>
          <w:tcPr>
            <w:tcW w:w="1317" w:type="dxa"/>
            <w:tcBorders>
              <w:top w:val="nil"/>
              <w:left w:val="nil"/>
              <w:bottom w:val="single" w:sz="4" w:space="0" w:color="auto"/>
              <w:right w:val="single" w:sz="4" w:space="0" w:color="auto"/>
            </w:tcBorders>
            <w:shd w:val="clear" w:color="000000" w:fill="FFFFFF"/>
            <w:vAlign w:val="center"/>
            <w:hideMark/>
          </w:tcPr>
          <w:p w14:paraId="5B6B40C8"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30</w:t>
            </w:r>
          </w:p>
        </w:tc>
        <w:tc>
          <w:tcPr>
            <w:tcW w:w="1461" w:type="dxa"/>
            <w:tcBorders>
              <w:top w:val="nil"/>
              <w:left w:val="nil"/>
              <w:bottom w:val="single" w:sz="4" w:space="0" w:color="auto"/>
              <w:right w:val="single" w:sz="4" w:space="0" w:color="auto"/>
            </w:tcBorders>
            <w:shd w:val="clear" w:color="000000" w:fill="FFFFFF"/>
            <w:vAlign w:val="center"/>
            <w:hideMark/>
          </w:tcPr>
          <w:p w14:paraId="3CA11531"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724444,46</w:t>
            </w:r>
          </w:p>
        </w:tc>
        <w:tc>
          <w:tcPr>
            <w:tcW w:w="1487" w:type="dxa"/>
            <w:tcBorders>
              <w:top w:val="nil"/>
              <w:left w:val="nil"/>
              <w:bottom w:val="single" w:sz="4" w:space="0" w:color="auto"/>
              <w:right w:val="single" w:sz="4" w:space="0" w:color="auto"/>
            </w:tcBorders>
            <w:shd w:val="clear" w:color="000000" w:fill="FFFFFF"/>
            <w:vAlign w:val="center"/>
            <w:hideMark/>
          </w:tcPr>
          <w:p w14:paraId="0AB6DF28"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1488,58</w:t>
            </w:r>
          </w:p>
        </w:tc>
        <w:tc>
          <w:tcPr>
            <w:tcW w:w="1314" w:type="dxa"/>
            <w:tcBorders>
              <w:top w:val="nil"/>
              <w:left w:val="nil"/>
              <w:bottom w:val="single" w:sz="4" w:space="0" w:color="auto"/>
              <w:right w:val="single" w:sz="4" w:space="0" w:color="auto"/>
            </w:tcBorders>
            <w:shd w:val="clear" w:color="000000" w:fill="FFFFFF"/>
            <w:vAlign w:val="center"/>
            <w:hideMark/>
          </w:tcPr>
          <w:p w14:paraId="249BB9A8"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052E1762"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19599,69</w:t>
            </w:r>
          </w:p>
        </w:tc>
      </w:tr>
      <w:tr w:rsidR="00111B10" w:rsidRPr="00111B10" w14:paraId="42283450"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47C2C136"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22</w:t>
            </w:r>
          </w:p>
        </w:tc>
        <w:tc>
          <w:tcPr>
            <w:tcW w:w="1029" w:type="dxa"/>
            <w:tcBorders>
              <w:top w:val="nil"/>
              <w:left w:val="nil"/>
              <w:bottom w:val="single" w:sz="4" w:space="0" w:color="auto"/>
              <w:right w:val="single" w:sz="4" w:space="0" w:color="auto"/>
            </w:tcBorders>
            <w:shd w:val="clear" w:color="000000" w:fill="FFFFFF"/>
            <w:vAlign w:val="center"/>
            <w:hideMark/>
          </w:tcPr>
          <w:p w14:paraId="157B0C36"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окт.24</w:t>
            </w:r>
          </w:p>
        </w:tc>
        <w:tc>
          <w:tcPr>
            <w:tcW w:w="1383" w:type="dxa"/>
            <w:tcBorders>
              <w:top w:val="nil"/>
              <w:left w:val="nil"/>
              <w:bottom w:val="single" w:sz="4" w:space="0" w:color="auto"/>
              <w:right w:val="single" w:sz="4" w:space="0" w:color="auto"/>
            </w:tcBorders>
            <w:shd w:val="clear" w:color="000000" w:fill="FFFFFF"/>
            <w:vAlign w:val="center"/>
            <w:hideMark/>
          </w:tcPr>
          <w:p w14:paraId="2C90340F"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10.10.2024</w:t>
            </w:r>
          </w:p>
        </w:tc>
        <w:tc>
          <w:tcPr>
            <w:tcW w:w="1317" w:type="dxa"/>
            <w:tcBorders>
              <w:top w:val="nil"/>
              <w:left w:val="nil"/>
              <w:bottom w:val="single" w:sz="4" w:space="0" w:color="auto"/>
              <w:right w:val="single" w:sz="4" w:space="0" w:color="auto"/>
            </w:tcBorders>
            <w:shd w:val="clear" w:color="000000" w:fill="FFFFFF"/>
            <w:vAlign w:val="center"/>
            <w:hideMark/>
          </w:tcPr>
          <w:p w14:paraId="3329DF05"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31</w:t>
            </w:r>
          </w:p>
        </w:tc>
        <w:tc>
          <w:tcPr>
            <w:tcW w:w="1461" w:type="dxa"/>
            <w:tcBorders>
              <w:top w:val="nil"/>
              <w:left w:val="nil"/>
              <w:bottom w:val="single" w:sz="4" w:space="0" w:color="auto"/>
              <w:right w:val="single" w:sz="4" w:space="0" w:color="auto"/>
            </w:tcBorders>
            <w:shd w:val="clear" w:color="000000" w:fill="FFFFFF"/>
            <w:vAlign w:val="center"/>
            <w:hideMark/>
          </w:tcPr>
          <w:p w14:paraId="685D85CD"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706333,35</w:t>
            </w:r>
          </w:p>
        </w:tc>
        <w:tc>
          <w:tcPr>
            <w:tcW w:w="1487" w:type="dxa"/>
            <w:tcBorders>
              <w:top w:val="nil"/>
              <w:left w:val="nil"/>
              <w:bottom w:val="single" w:sz="4" w:space="0" w:color="auto"/>
              <w:right w:val="single" w:sz="4" w:space="0" w:color="auto"/>
            </w:tcBorders>
            <w:shd w:val="clear" w:color="000000" w:fill="FFFFFF"/>
            <w:vAlign w:val="center"/>
            <w:hideMark/>
          </w:tcPr>
          <w:p w14:paraId="66E2F225"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1499,75</w:t>
            </w:r>
          </w:p>
        </w:tc>
        <w:tc>
          <w:tcPr>
            <w:tcW w:w="1314" w:type="dxa"/>
            <w:tcBorders>
              <w:top w:val="nil"/>
              <w:left w:val="nil"/>
              <w:bottom w:val="single" w:sz="4" w:space="0" w:color="auto"/>
              <w:right w:val="single" w:sz="4" w:space="0" w:color="auto"/>
            </w:tcBorders>
            <w:shd w:val="clear" w:color="000000" w:fill="FFFFFF"/>
            <w:vAlign w:val="center"/>
            <w:hideMark/>
          </w:tcPr>
          <w:p w14:paraId="2B706C21"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12F0FD0A"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19610,86</w:t>
            </w:r>
          </w:p>
        </w:tc>
      </w:tr>
      <w:tr w:rsidR="00111B10" w:rsidRPr="00111B10" w14:paraId="10EE8BC7"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1B6BA613"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23</w:t>
            </w:r>
          </w:p>
        </w:tc>
        <w:tc>
          <w:tcPr>
            <w:tcW w:w="1029" w:type="dxa"/>
            <w:tcBorders>
              <w:top w:val="nil"/>
              <w:left w:val="nil"/>
              <w:bottom w:val="single" w:sz="4" w:space="0" w:color="auto"/>
              <w:right w:val="single" w:sz="4" w:space="0" w:color="auto"/>
            </w:tcBorders>
            <w:shd w:val="clear" w:color="000000" w:fill="FFFFFF"/>
            <w:vAlign w:val="center"/>
            <w:hideMark/>
          </w:tcPr>
          <w:p w14:paraId="0BCEE58C"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ноя.24</w:t>
            </w:r>
          </w:p>
        </w:tc>
        <w:tc>
          <w:tcPr>
            <w:tcW w:w="1383" w:type="dxa"/>
            <w:tcBorders>
              <w:top w:val="nil"/>
              <w:left w:val="nil"/>
              <w:bottom w:val="single" w:sz="4" w:space="0" w:color="auto"/>
              <w:right w:val="single" w:sz="4" w:space="0" w:color="auto"/>
            </w:tcBorders>
            <w:shd w:val="clear" w:color="000000" w:fill="FFFFFF"/>
            <w:vAlign w:val="center"/>
            <w:hideMark/>
          </w:tcPr>
          <w:p w14:paraId="1B48D9A5"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10.11.2024</w:t>
            </w:r>
          </w:p>
        </w:tc>
        <w:tc>
          <w:tcPr>
            <w:tcW w:w="1317" w:type="dxa"/>
            <w:tcBorders>
              <w:top w:val="nil"/>
              <w:left w:val="nil"/>
              <w:bottom w:val="single" w:sz="4" w:space="0" w:color="auto"/>
              <w:right w:val="single" w:sz="4" w:space="0" w:color="auto"/>
            </w:tcBorders>
            <w:shd w:val="clear" w:color="000000" w:fill="FFFFFF"/>
            <w:vAlign w:val="center"/>
            <w:hideMark/>
          </w:tcPr>
          <w:p w14:paraId="54D241BE"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30</w:t>
            </w:r>
          </w:p>
        </w:tc>
        <w:tc>
          <w:tcPr>
            <w:tcW w:w="1461" w:type="dxa"/>
            <w:tcBorders>
              <w:top w:val="nil"/>
              <w:left w:val="nil"/>
              <w:bottom w:val="single" w:sz="4" w:space="0" w:color="auto"/>
              <w:right w:val="single" w:sz="4" w:space="0" w:color="auto"/>
            </w:tcBorders>
            <w:shd w:val="clear" w:color="000000" w:fill="FFFFFF"/>
            <w:vAlign w:val="center"/>
            <w:hideMark/>
          </w:tcPr>
          <w:p w14:paraId="2130F5B6"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688222,24</w:t>
            </w:r>
          </w:p>
        </w:tc>
        <w:tc>
          <w:tcPr>
            <w:tcW w:w="1487" w:type="dxa"/>
            <w:tcBorders>
              <w:top w:val="nil"/>
              <w:left w:val="nil"/>
              <w:bottom w:val="single" w:sz="4" w:space="0" w:color="auto"/>
              <w:right w:val="single" w:sz="4" w:space="0" w:color="auto"/>
            </w:tcBorders>
            <w:shd w:val="clear" w:color="000000" w:fill="FFFFFF"/>
            <w:vAlign w:val="center"/>
            <w:hideMark/>
          </w:tcPr>
          <w:p w14:paraId="6E4EF8DE"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1414,16</w:t>
            </w:r>
          </w:p>
        </w:tc>
        <w:tc>
          <w:tcPr>
            <w:tcW w:w="1314" w:type="dxa"/>
            <w:tcBorders>
              <w:top w:val="nil"/>
              <w:left w:val="nil"/>
              <w:bottom w:val="single" w:sz="4" w:space="0" w:color="auto"/>
              <w:right w:val="single" w:sz="4" w:space="0" w:color="auto"/>
            </w:tcBorders>
            <w:shd w:val="clear" w:color="000000" w:fill="FFFFFF"/>
            <w:vAlign w:val="center"/>
            <w:hideMark/>
          </w:tcPr>
          <w:p w14:paraId="66AE4DDD"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47EE02CF"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19525,27</w:t>
            </w:r>
          </w:p>
        </w:tc>
      </w:tr>
      <w:tr w:rsidR="00111B10" w:rsidRPr="00111B10" w14:paraId="6ABEEE9D"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2A751D32"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24</w:t>
            </w:r>
          </w:p>
        </w:tc>
        <w:tc>
          <w:tcPr>
            <w:tcW w:w="1029" w:type="dxa"/>
            <w:tcBorders>
              <w:top w:val="nil"/>
              <w:left w:val="nil"/>
              <w:bottom w:val="single" w:sz="4" w:space="0" w:color="auto"/>
              <w:right w:val="single" w:sz="4" w:space="0" w:color="auto"/>
            </w:tcBorders>
            <w:shd w:val="clear" w:color="000000" w:fill="FFFFFF"/>
            <w:vAlign w:val="center"/>
            <w:hideMark/>
          </w:tcPr>
          <w:p w14:paraId="69EDE113"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дек.24</w:t>
            </w:r>
          </w:p>
        </w:tc>
        <w:tc>
          <w:tcPr>
            <w:tcW w:w="1383" w:type="dxa"/>
            <w:tcBorders>
              <w:top w:val="nil"/>
              <w:left w:val="nil"/>
              <w:bottom w:val="single" w:sz="4" w:space="0" w:color="auto"/>
              <w:right w:val="single" w:sz="4" w:space="0" w:color="auto"/>
            </w:tcBorders>
            <w:shd w:val="clear" w:color="000000" w:fill="FFFFFF"/>
            <w:vAlign w:val="center"/>
            <w:hideMark/>
          </w:tcPr>
          <w:p w14:paraId="65E094E7"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10.12.2024</w:t>
            </w:r>
          </w:p>
        </w:tc>
        <w:tc>
          <w:tcPr>
            <w:tcW w:w="1317" w:type="dxa"/>
            <w:tcBorders>
              <w:top w:val="nil"/>
              <w:left w:val="nil"/>
              <w:bottom w:val="single" w:sz="4" w:space="0" w:color="auto"/>
              <w:right w:val="single" w:sz="4" w:space="0" w:color="auto"/>
            </w:tcBorders>
            <w:shd w:val="clear" w:color="000000" w:fill="FFFFFF"/>
            <w:vAlign w:val="center"/>
            <w:hideMark/>
          </w:tcPr>
          <w:p w14:paraId="73BD5D8C"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31</w:t>
            </w:r>
          </w:p>
        </w:tc>
        <w:tc>
          <w:tcPr>
            <w:tcW w:w="1461" w:type="dxa"/>
            <w:tcBorders>
              <w:top w:val="nil"/>
              <w:left w:val="nil"/>
              <w:bottom w:val="single" w:sz="4" w:space="0" w:color="auto"/>
              <w:right w:val="single" w:sz="4" w:space="0" w:color="auto"/>
            </w:tcBorders>
            <w:shd w:val="clear" w:color="000000" w:fill="FFFFFF"/>
            <w:vAlign w:val="center"/>
            <w:hideMark/>
          </w:tcPr>
          <w:p w14:paraId="42BAB8D3"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670111,13</w:t>
            </w:r>
          </w:p>
        </w:tc>
        <w:tc>
          <w:tcPr>
            <w:tcW w:w="1487" w:type="dxa"/>
            <w:tcBorders>
              <w:top w:val="nil"/>
              <w:left w:val="nil"/>
              <w:bottom w:val="single" w:sz="4" w:space="0" w:color="auto"/>
              <w:right w:val="single" w:sz="4" w:space="0" w:color="auto"/>
            </w:tcBorders>
            <w:shd w:val="clear" w:color="000000" w:fill="FFFFFF"/>
            <w:vAlign w:val="center"/>
            <w:hideMark/>
          </w:tcPr>
          <w:p w14:paraId="10513EF6"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1422,84</w:t>
            </w:r>
          </w:p>
        </w:tc>
        <w:tc>
          <w:tcPr>
            <w:tcW w:w="1314" w:type="dxa"/>
            <w:tcBorders>
              <w:top w:val="nil"/>
              <w:left w:val="nil"/>
              <w:bottom w:val="single" w:sz="4" w:space="0" w:color="auto"/>
              <w:right w:val="single" w:sz="4" w:space="0" w:color="auto"/>
            </w:tcBorders>
            <w:shd w:val="clear" w:color="000000" w:fill="FFFFFF"/>
            <w:vAlign w:val="center"/>
            <w:hideMark/>
          </w:tcPr>
          <w:p w14:paraId="17E921B6"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65BEFB63"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19533,95</w:t>
            </w:r>
          </w:p>
        </w:tc>
      </w:tr>
      <w:tr w:rsidR="00111B10" w:rsidRPr="00111B10" w14:paraId="3B1EF793"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39D4DB39"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25</w:t>
            </w:r>
          </w:p>
        </w:tc>
        <w:tc>
          <w:tcPr>
            <w:tcW w:w="1029" w:type="dxa"/>
            <w:tcBorders>
              <w:top w:val="nil"/>
              <w:left w:val="nil"/>
              <w:bottom w:val="single" w:sz="4" w:space="0" w:color="auto"/>
              <w:right w:val="single" w:sz="4" w:space="0" w:color="auto"/>
            </w:tcBorders>
            <w:shd w:val="clear" w:color="000000" w:fill="FFFFFF"/>
            <w:vAlign w:val="center"/>
            <w:hideMark/>
          </w:tcPr>
          <w:p w14:paraId="35EAD98C"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янв.25</w:t>
            </w:r>
          </w:p>
        </w:tc>
        <w:tc>
          <w:tcPr>
            <w:tcW w:w="1383" w:type="dxa"/>
            <w:tcBorders>
              <w:top w:val="nil"/>
              <w:left w:val="nil"/>
              <w:bottom w:val="single" w:sz="4" w:space="0" w:color="auto"/>
              <w:right w:val="single" w:sz="4" w:space="0" w:color="auto"/>
            </w:tcBorders>
            <w:shd w:val="clear" w:color="000000" w:fill="FFFFFF"/>
            <w:vAlign w:val="center"/>
            <w:hideMark/>
          </w:tcPr>
          <w:p w14:paraId="0DA8A069"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10.01.2025</w:t>
            </w:r>
          </w:p>
        </w:tc>
        <w:tc>
          <w:tcPr>
            <w:tcW w:w="1317" w:type="dxa"/>
            <w:tcBorders>
              <w:top w:val="nil"/>
              <w:left w:val="nil"/>
              <w:bottom w:val="single" w:sz="4" w:space="0" w:color="auto"/>
              <w:right w:val="single" w:sz="4" w:space="0" w:color="auto"/>
            </w:tcBorders>
            <w:shd w:val="clear" w:color="000000" w:fill="FFFFFF"/>
            <w:vAlign w:val="center"/>
            <w:hideMark/>
          </w:tcPr>
          <w:p w14:paraId="191E99BD"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31</w:t>
            </w:r>
          </w:p>
        </w:tc>
        <w:tc>
          <w:tcPr>
            <w:tcW w:w="1461" w:type="dxa"/>
            <w:tcBorders>
              <w:top w:val="nil"/>
              <w:left w:val="nil"/>
              <w:bottom w:val="single" w:sz="4" w:space="0" w:color="auto"/>
              <w:right w:val="single" w:sz="4" w:space="0" w:color="auto"/>
            </w:tcBorders>
            <w:shd w:val="clear" w:color="000000" w:fill="FFFFFF"/>
            <w:vAlign w:val="center"/>
            <w:hideMark/>
          </w:tcPr>
          <w:p w14:paraId="45FCA6F9"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652000,02</w:t>
            </w:r>
          </w:p>
        </w:tc>
        <w:tc>
          <w:tcPr>
            <w:tcW w:w="1487" w:type="dxa"/>
            <w:tcBorders>
              <w:top w:val="nil"/>
              <w:left w:val="nil"/>
              <w:bottom w:val="single" w:sz="4" w:space="0" w:color="auto"/>
              <w:right w:val="single" w:sz="4" w:space="0" w:color="auto"/>
            </w:tcBorders>
            <w:shd w:val="clear" w:color="000000" w:fill="FFFFFF"/>
            <w:vAlign w:val="center"/>
            <w:hideMark/>
          </w:tcPr>
          <w:p w14:paraId="089E8AF5"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1384,38</w:t>
            </w:r>
          </w:p>
        </w:tc>
        <w:tc>
          <w:tcPr>
            <w:tcW w:w="1314" w:type="dxa"/>
            <w:tcBorders>
              <w:top w:val="nil"/>
              <w:left w:val="nil"/>
              <w:bottom w:val="single" w:sz="4" w:space="0" w:color="auto"/>
              <w:right w:val="single" w:sz="4" w:space="0" w:color="auto"/>
            </w:tcBorders>
            <w:shd w:val="clear" w:color="000000" w:fill="FFFFFF"/>
            <w:vAlign w:val="center"/>
            <w:hideMark/>
          </w:tcPr>
          <w:p w14:paraId="45458D14"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18421B53"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19495,49</w:t>
            </w:r>
          </w:p>
        </w:tc>
      </w:tr>
      <w:tr w:rsidR="00111B10" w:rsidRPr="00111B10" w14:paraId="69A01CAA"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2E0C93A0"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26</w:t>
            </w:r>
          </w:p>
        </w:tc>
        <w:tc>
          <w:tcPr>
            <w:tcW w:w="1029" w:type="dxa"/>
            <w:tcBorders>
              <w:top w:val="nil"/>
              <w:left w:val="nil"/>
              <w:bottom w:val="single" w:sz="4" w:space="0" w:color="auto"/>
              <w:right w:val="single" w:sz="4" w:space="0" w:color="auto"/>
            </w:tcBorders>
            <w:shd w:val="clear" w:color="000000" w:fill="FFFFFF"/>
            <w:vAlign w:val="center"/>
            <w:hideMark/>
          </w:tcPr>
          <w:p w14:paraId="33883712"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фев.25</w:t>
            </w:r>
          </w:p>
        </w:tc>
        <w:tc>
          <w:tcPr>
            <w:tcW w:w="1383" w:type="dxa"/>
            <w:tcBorders>
              <w:top w:val="nil"/>
              <w:left w:val="nil"/>
              <w:bottom w:val="single" w:sz="4" w:space="0" w:color="auto"/>
              <w:right w:val="single" w:sz="4" w:space="0" w:color="auto"/>
            </w:tcBorders>
            <w:shd w:val="clear" w:color="000000" w:fill="FFFFFF"/>
            <w:vAlign w:val="center"/>
            <w:hideMark/>
          </w:tcPr>
          <w:p w14:paraId="0BB56E21"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10.02.2025</w:t>
            </w:r>
          </w:p>
        </w:tc>
        <w:tc>
          <w:tcPr>
            <w:tcW w:w="1317" w:type="dxa"/>
            <w:tcBorders>
              <w:top w:val="nil"/>
              <w:left w:val="nil"/>
              <w:bottom w:val="single" w:sz="4" w:space="0" w:color="auto"/>
              <w:right w:val="single" w:sz="4" w:space="0" w:color="auto"/>
            </w:tcBorders>
            <w:shd w:val="clear" w:color="000000" w:fill="FFFFFF"/>
            <w:vAlign w:val="center"/>
            <w:hideMark/>
          </w:tcPr>
          <w:p w14:paraId="4A4EB17E"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28</w:t>
            </w:r>
          </w:p>
        </w:tc>
        <w:tc>
          <w:tcPr>
            <w:tcW w:w="1461" w:type="dxa"/>
            <w:tcBorders>
              <w:top w:val="nil"/>
              <w:left w:val="nil"/>
              <w:bottom w:val="single" w:sz="4" w:space="0" w:color="auto"/>
              <w:right w:val="single" w:sz="4" w:space="0" w:color="auto"/>
            </w:tcBorders>
            <w:shd w:val="clear" w:color="000000" w:fill="FFFFFF"/>
            <w:vAlign w:val="center"/>
            <w:hideMark/>
          </w:tcPr>
          <w:p w14:paraId="47FC0FE1"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633888,91</w:t>
            </w:r>
          </w:p>
        </w:tc>
        <w:tc>
          <w:tcPr>
            <w:tcW w:w="1487" w:type="dxa"/>
            <w:tcBorders>
              <w:top w:val="nil"/>
              <w:left w:val="nil"/>
              <w:bottom w:val="single" w:sz="4" w:space="0" w:color="auto"/>
              <w:right w:val="single" w:sz="4" w:space="0" w:color="auto"/>
            </w:tcBorders>
            <w:shd w:val="clear" w:color="000000" w:fill="FFFFFF"/>
            <w:vAlign w:val="center"/>
            <w:hideMark/>
          </w:tcPr>
          <w:p w14:paraId="2BFA142A"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1215,68</w:t>
            </w:r>
          </w:p>
        </w:tc>
        <w:tc>
          <w:tcPr>
            <w:tcW w:w="1314" w:type="dxa"/>
            <w:tcBorders>
              <w:top w:val="nil"/>
              <w:left w:val="nil"/>
              <w:bottom w:val="single" w:sz="4" w:space="0" w:color="auto"/>
              <w:right w:val="single" w:sz="4" w:space="0" w:color="auto"/>
            </w:tcBorders>
            <w:shd w:val="clear" w:color="000000" w:fill="FFFFFF"/>
            <w:vAlign w:val="center"/>
            <w:hideMark/>
          </w:tcPr>
          <w:p w14:paraId="33E4588A"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5A257255"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19326,79</w:t>
            </w:r>
          </w:p>
        </w:tc>
      </w:tr>
      <w:tr w:rsidR="00111B10" w:rsidRPr="00111B10" w14:paraId="0AD4DBDA"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3E789447"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27</w:t>
            </w:r>
          </w:p>
        </w:tc>
        <w:tc>
          <w:tcPr>
            <w:tcW w:w="1029" w:type="dxa"/>
            <w:tcBorders>
              <w:top w:val="nil"/>
              <w:left w:val="nil"/>
              <w:bottom w:val="single" w:sz="4" w:space="0" w:color="auto"/>
              <w:right w:val="single" w:sz="4" w:space="0" w:color="auto"/>
            </w:tcBorders>
            <w:shd w:val="clear" w:color="000000" w:fill="FFFFFF"/>
            <w:vAlign w:val="center"/>
            <w:hideMark/>
          </w:tcPr>
          <w:p w14:paraId="32DD3E90"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мар.25</w:t>
            </w:r>
          </w:p>
        </w:tc>
        <w:tc>
          <w:tcPr>
            <w:tcW w:w="1383" w:type="dxa"/>
            <w:tcBorders>
              <w:top w:val="nil"/>
              <w:left w:val="nil"/>
              <w:bottom w:val="single" w:sz="4" w:space="0" w:color="auto"/>
              <w:right w:val="single" w:sz="4" w:space="0" w:color="auto"/>
            </w:tcBorders>
            <w:shd w:val="clear" w:color="000000" w:fill="FFFFFF"/>
            <w:vAlign w:val="center"/>
            <w:hideMark/>
          </w:tcPr>
          <w:p w14:paraId="6CB5DAD3"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10.03.2025</w:t>
            </w:r>
          </w:p>
        </w:tc>
        <w:tc>
          <w:tcPr>
            <w:tcW w:w="1317" w:type="dxa"/>
            <w:tcBorders>
              <w:top w:val="nil"/>
              <w:left w:val="nil"/>
              <w:bottom w:val="single" w:sz="4" w:space="0" w:color="auto"/>
              <w:right w:val="single" w:sz="4" w:space="0" w:color="auto"/>
            </w:tcBorders>
            <w:shd w:val="clear" w:color="000000" w:fill="FFFFFF"/>
            <w:vAlign w:val="center"/>
            <w:hideMark/>
          </w:tcPr>
          <w:p w14:paraId="1798B98E"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31</w:t>
            </w:r>
          </w:p>
        </w:tc>
        <w:tc>
          <w:tcPr>
            <w:tcW w:w="1461" w:type="dxa"/>
            <w:tcBorders>
              <w:top w:val="nil"/>
              <w:left w:val="nil"/>
              <w:bottom w:val="single" w:sz="4" w:space="0" w:color="auto"/>
              <w:right w:val="single" w:sz="4" w:space="0" w:color="auto"/>
            </w:tcBorders>
            <w:shd w:val="clear" w:color="000000" w:fill="FFFFFF"/>
            <w:vAlign w:val="center"/>
            <w:hideMark/>
          </w:tcPr>
          <w:p w14:paraId="59133B73"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615777,80</w:t>
            </w:r>
          </w:p>
        </w:tc>
        <w:tc>
          <w:tcPr>
            <w:tcW w:w="1487" w:type="dxa"/>
            <w:tcBorders>
              <w:top w:val="nil"/>
              <w:left w:val="nil"/>
              <w:bottom w:val="single" w:sz="4" w:space="0" w:color="auto"/>
              <w:right w:val="single" w:sz="4" w:space="0" w:color="auto"/>
            </w:tcBorders>
            <w:shd w:val="clear" w:color="000000" w:fill="FFFFFF"/>
            <w:vAlign w:val="center"/>
            <w:hideMark/>
          </w:tcPr>
          <w:p w14:paraId="51DC93D3"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1307,47</w:t>
            </w:r>
          </w:p>
        </w:tc>
        <w:tc>
          <w:tcPr>
            <w:tcW w:w="1314" w:type="dxa"/>
            <w:tcBorders>
              <w:top w:val="nil"/>
              <w:left w:val="nil"/>
              <w:bottom w:val="single" w:sz="4" w:space="0" w:color="auto"/>
              <w:right w:val="single" w:sz="4" w:space="0" w:color="auto"/>
            </w:tcBorders>
            <w:shd w:val="clear" w:color="000000" w:fill="FFFFFF"/>
            <w:vAlign w:val="center"/>
            <w:hideMark/>
          </w:tcPr>
          <w:p w14:paraId="161FF8D2"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63994ABB"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19418,58</w:t>
            </w:r>
          </w:p>
        </w:tc>
      </w:tr>
      <w:tr w:rsidR="00111B10" w:rsidRPr="00111B10" w14:paraId="47DA77CC"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2302ED99"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28</w:t>
            </w:r>
          </w:p>
        </w:tc>
        <w:tc>
          <w:tcPr>
            <w:tcW w:w="1029" w:type="dxa"/>
            <w:tcBorders>
              <w:top w:val="nil"/>
              <w:left w:val="nil"/>
              <w:bottom w:val="single" w:sz="4" w:space="0" w:color="auto"/>
              <w:right w:val="single" w:sz="4" w:space="0" w:color="auto"/>
            </w:tcBorders>
            <w:shd w:val="clear" w:color="000000" w:fill="FFFFFF"/>
            <w:vAlign w:val="center"/>
            <w:hideMark/>
          </w:tcPr>
          <w:p w14:paraId="4261D149"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апр.25</w:t>
            </w:r>
          </w:p>
        </w:tc>
        <w:tc>
          <w:tcPr>
            <w:tcW w:w="1383" w:type="dxa"/>
            <w:tcBorders>
              <w:top w:val="nil"/>
              <w:left w:val="nil"/>
              <w:bottom w:val="single" w:sz="4" w:space="0" w:color="auto"/>
              <w:right w:val="single" w:sz="4" w:space="0" w:color="auto"/>
            </w:tcBorders>
            <w:shd w:val="clear" w:color="000000" w:fill="FFFFFF"/>
            <w:vAlign w:val="center"/>
            <w:hideMark/>
          </w:tcPr>
          <w:p w14:paraId="3DA6BB08"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10.04.2025</w:t>
            </w:r>
          </w:p>
        </w:tc>
        <w:tc>
          <w:tcPr>
            <w:tcW w:w="1317" w:type="dxa"/>
            <w:tcBorders>
              <w:top w:val="nil"/>
              <w:left w:val="nil"/>
              <w:bottom w:val="single" w:sz="4" w:space="0" w:color="auto"/>
              <w:right w:val="single" w:sz="4" w:space="0" w:color="auto"/>
            </w:tcBorders>
            <w:shd w:val="clear" w:color="000000" w:fill="FFFFFF"/>
            <w:vAlign w:val="center"/>
            <w:hideMark/>
          </w:tcPr>
          <w:p w14:paraId="4061EFC2"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30</w:t>
            </w:r>
          </w:p>
        </w:tc>
        <w:tc>
          <w:tcPr>
            <w:tcW w:w="1461" w:type="dxa"/>
            <w:tcBorders>
              <w:top w:val="nil"/>
              <w:left w:val="nil"/>
              <w:bottom w:val="single" w:sz="4" w:space="0" w:color="auto"/>
              <w:right w:val="single" w:sz="4" w:space="0" w:color="auto"/>
            </w:tcBorders>
            <w:shd w:val="clear" w:color="000000" w:fill="FFFFFF"/>
            <w:vAlign w:val="center"/>
            <w:hideMark/>
          </w:tcPr>
          <w:p w14:paraId="0837B4C1"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597666,69</w:t>
            </w:r>
          </w:p>
        </w:tc>
        <w:tc>
          <w:tcPr>
            <w:tcW w:w="1487" w:type="dxa"/>
            <w:tcBorders>
              <w:top w:val="nil"/>
              <w:left w:val="nil"/>
              <w:bottom w:val="single" w:sz="4" w:space="0" w:color="auto"/>
              <w:right w:val="single" w:sz="4" w:space="0" w:color="auto"/>
            </w:tcBorders>
            <w:shd w:val="clear" w:color="000000" w:fill="FFFFFF"/>
            <w:vAlign w:val="center"/>
            <w:hideMark/>
          </w:tcPr>
          <w:p w14:paraId="5C1E0A55"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1228,08</w:t>
            </w:r>
          </w:p>
        </w:tc>
        <w:tc>
          <w:tcPr>
            <w:tcW w:w="1314" w:type="dxa"/>
            <w:tcBorders>
              <w:top w:val="nil"/>
              <w:left w:val="nil"/>
              <w:bottom w:val="single" w:sz="4" w:space="0" w:color="auto"/>
              <w:right w:val="single" w:sz="4" w:space="0" w:color="auto"/>
            </w:tcBorders>
            <w:shd w:val="clear" w:color="000000" w:fill="FFFFFF"/>
            <w:vAlign w:val="center"/>
            <w:hideMark/>
          </w:tcPr>
          <w:p w14:paraId="077F3DE4"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37761398"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19339,19</w:t>
            </w:r>
          </w:p>
        </w:tc>
      </w:tr>
      <w:tr w:rsidR="00111B10" w:rsidRPr="00111B10" w14:paraId="22969BBF"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2332B530"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29</w:t>
            </w:r>
          </w:p>
        </w:tc>
        <w:tc>
          <w:tcPr>
            <w:tcW w:w="1029" w:type="dxa"/>
            <w:tcBorders>
              <w:top w:val="nil"/>
              <w:left w:val="nil"/>
              <w:bottom w:val="single" w:sz="4" w:space="0" w:color="auto"/>
              <w:right w:val="single" w:sz="4" w:space="0" w:color="auto"/>
            </w:tcBorders>
            <w:shd w:val="clear" w:color="000000" w:fill="FFFFFF"/>
            <w:vAlign w:val="center"/>
            <w:hideMark/>
          </w:tcPr>
          <w:p w14:paraId="6B5DB160"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май.25</w:t>
            </w:r>
          </w:p>
        </w:tc>
        <w:tc>
          <w:tcPr>
            <w:tcW w:w="1383" w:type="dxa"/>
            <w:tcBorders>
              <w:top w:val="nil"/>
              <w:left w:val="nil"/>
              <w:bottom w:val="single" w:sz="4" w:space="0" w:color="auto"/>
              <w:right w:val="single" w:sz="4" w:space="0" w:color="auto"/>
            </w:tcBorders>
            <w:shd w:val="clear" w:color="000000" w:fill="FFFFFF"/>
            <w:vAlign w:val="center"/>
            <w:hideMark/>
          </w:tcPr>
          <w:p w14:paraId="046A9FE6"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10.05.2025</w:t>
            </w:r>
          </w:p>
        </w:tc>
        <w:tc>
          <w:tcPr>
            <w:tcW w:w="1317" w:type="dxa"/>
            <w:tcBorders>
              <w:top w:val="nil"/>
              <w:left w:val="nil"/>
              <w:bottom w:val="single" w:sz="4" w:space="0" w:color="auto"/>
              <w:right w:val="single" w:sz="4" w:space="0" w:color="auto"/>
            </w:tcBorders>
            <w:shd w:val="clear" w:color="000000" w:fill="FFFFFF"/>
            <w:vAlign w:val="center"/>
            <w:hideMark/>
          </w:tcPr>
          <w:p w14:paraId="0984DCF3"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31</w:t>
            </w:r>
          </w:p>
        </w:tc>
        <w:tc>
          <w:tcPr>
            <w:tcW w:w="1461" w:type="dxa"/>
            <w:tcBorders>
              <w:top w:val="nil"/>
              <w:left w:val="nil"/>
              <w:bottom w:val="single" w:sz="4" w:space="0" w:color="auto"/>
              <w:right w:val="single" w:sz="4" w:space="0" w:color="auto"/>
            </w:tcBorders>
            <w:shd w:val="clear" w:color="000000" w:fill="FFFFFF"/>
            <w:vAlign w:val="center"/>
            <w:hideMark/>
          </w:tcPr>
          <w:p w14:paraId="491D1810"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579555,58</w:t>
            </w:r>
          </w:p>
        </w:tc>
        <w:tc>
          <w:tcPr>
            <w:tcW w:w="1487" w:type="dxa"/>
            <w:tcBorders>
              <w:top w:val="nil"/>
              <w:left w:val="nil"/>
              <w:bottom w:val="single" w:sz="4" w:space="0" w:color="auto"/>
              <w:right w:val="single" w:sz="4" w:space="0" w:color="auto"/>
            </w:tcBorders>
            <w:shd w:val="clear" w:color="000000" w:fill="FFFFFF"/>
            <w:vAlign w:val="center"/>
            <w:hideMark/>
          </w:tcPr>
          <w:p w14:paraId="7C310A15"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1230,56</w:t>
            </w:r>
          </w:p>
        </w:tc>
        <w:tc>
          <w:tcPr>
            <w:tcW w:w="1314" w:type="dxa"/>
            <w:tcBorders>
              <w:top w:val="nil"/>
              <w:left w:val="nil"/>
              <w:bottom w:val="single" w:sz="4" w:space="0" w:color="auto"/>
              <w:right w:val="single" w:sz="4" w:space="0" w:color="auto"/>
            </w:tcBorders>
            <w:shd w:val="clear" w:color="000000" w:fill="FFFFFF"/>
            <w:vAlign w:val="center"/>
            <w:hideMark/>
          </w:tcPr>
          <w:p w14:paraId="005CB388"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7F600B18"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19341,67</w:t>
            </w:r>
          </w:p>
        </w:tc>
      </w:tr>
      <w:tr w:rsidR="00111B10" w:rsidRPr="00111B10" w14:paraId="6A74B856"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06E1B233"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30</w:t>
            </w:r>
          </w:p>
        </w:tc>
        <w:tc>
          <w:tcPr>
            <w:tcW w:w="1029" w:type="dxa"/>
            <w:tcBorders>
              <w:top w:val="nil"/>
              <w:left w:val="nil"/>
              <w:bottom w:val="single" w:sz="4" w:space="0" w:color="auto"/>
              <w:right w:val="single" w:sz="4" w:space="0" w:color="auto"/>
            </w:tcBorders>
            <w:shd w:val="clear" w:color="000000" w:fill="FFFFFF"/>
            <w:vAlign w:val="center"/>
            <w:hideMark/>
          </w:tcPr>
          <w:p w14:paraId="1B7E10C4"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июн.25</w:t>
            </w:r>
          </w:p>
        </w:tc>
        <w:tc>
          <w:tcPr>
            <w:tcW w:w="1383" w:type="dxa"/>
            <w:tcBorders>
              <w:top w:val="nil"/>
              <w:left w:val="nil"/>
              <w:bottom w:val="single" w:sz="4" w:space="0" w:color="auto"/>
              <w:right w:val="single" w:sz="4" w:space="0" w:color="auto"/>
            </w:tcBorders>
            <w:shd w:val="clear" w:color="000000" w:fill="FFFFFF"/>
            <w:vAlign w:val="center"/>
            <w:hideMark/>
          </w:tcPr>
          <w:p w14:paraId="4E55F88F"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10.06.2025</w:t>
            </w:r>
          </w:p>
        </w:tc>
        <w:tc>
          <w:tcPr>
            <w:tcW w:w="1317" w:type="dxa"/>
            <w:tcBorders>
              <w:top w:val="nil"/>
              <w:left w:val="nil"/>
              <w:bottom w:val="single" w:sz="4" w:space="0" w:color="auto"/>
              <w:right w:val="single" w:sz="4" w:space="0" w:color="auto"/>
            </w:tcBorders>
            <w:shd w:val="clear" w:color="000000" w:fill="FFFFFF"/>
            <w:vAlign w:val="center"/>
            <w:hideMark/>
          </w:tcPr>
          <w:p w14:paraId="532D591E"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30</w:t>
            </w:r>
          </w:p>
        </w:tc>
        <w:tc>
          <w:tcPr>
            <w:tcW w:w="1461" w:type="dxa"/>
            <w:tcBorders>
              <w:top w:val="nil"/>
              <w:left w:val="nil"/>
              <w:bottom w:val="single" w:sz="4" w:space="0" w:color="auto"/>
              <w:right w:val="single" w:sz="4" w:space="0" w:color="auto"/>
            </w:tcBorders>
            <w:shd w:val="clear" w:color="000000" w:fill="FFFFFF"/>
            <w:vAlign w:val="center"/>
            <w:hideMark/>
          </w:tcPr>
          <w:p w14:paraId="0DC0C591"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561444,47</w:t>
            </w:r>
          </w:p>
        </w:tc>
        <w:tc>
          <w:tcPr>
            <w:tcW w:w="1487" w:type="dxa"/>
            <w:tcBorders>
              <w:top w:val="nil"/>
              <w:left w:val="nil"/>
              <w:bottom w:val="single" w:sz="4" w:space="0" w:color="auto"/>
              <w:right w:val="single" w:sz="4" w:space="0" w:color="auto"/>
            </w:tcBorders>
            <w:shd w:val="clear" w:color="000000" w:fill="FFFFFF"/>
            <w:vAlign w:val="center"/>
            <w:hideMark/>
          </w:tcPr>
          <w:p w14:paraId="37681435"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1153,65</w:t>
            </w:r>
          </w:p>
        </w:tc>
        <w:tc>
          <w:tcPr>
            <w:tcW w:w="1314" w:type="dxa"/>
            <w:tcBorders>
              <w:top w:val="nil"/>
              <w:left w:val="nil"/>
              <w:bottom w:val="single" w:sz="4" w:space="0" w:color="auto"/>
              <w:right w:val="single" w:sz="4" w:space="0" w:color="auto"/>
            </w:tcBorders>
            <w:shd w:val="clear" w:color="000000" w:fill="FFFFFF"/>
            <w:vAlign w:val="center"/>
            <w:hideMark/>
          </w:tcPr>
          <w:p w14:paraId="2EDC0880"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4A3EE8C5"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19264,76</w:t>
            </w:r>
          </w:p>
        </w:tc>
      </w:tr>
      <w:tr w:rsidR="00111B10" w:rsidRPr="00111B10" w14:paraId="7BFC55E6"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1AD0B53A"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31</w:t>
            </w:r>
          </w:p>
        </w:tc>
        <w:tc>
          <w:tcPr>
            <w:tcW w:w="1029" w:type="dxa"/>
            <w:tcBorders>
              <w:top w:val="nil"/>
              <w:left w:val="nil"/>
              <w:bottom w:val="single" w:sz="4" w:space="0" w:color="auto"/>
              <w:right w:val="single" w:sz="4" w:space="0" w:color="auto"/>
            </w:tcBorders>
            <w:shd w:val="clear" w:color="000000" w:fill="FFFFFF"/>
            <w:vAlign w:val="center"/>
            <w:hideMark/>
          </w:tcPr>
          <w:p w14:paraId="53C540D2"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июл.25</w:t>
            </w:r>
          </w:p>
        </w:tc>
        <w:tc>
          <w:tcPr>
            <w:tcW w:w="1383" w:type="dxa"/>
            <w:tcBorders>
              <w:top w:val="nil"/>
              <w:left w:val="nil"/>
              <w:bottom w:val="single" w:sz="4" w:space="0" w:color="auto"/>
              <w:right w:val="single" w:sz="4" w:space="0" w:color="auto"/>
            </w:tcBorders>
            <w:shd w:val="clear" w:color="000000" w:fill="FFFFFF"/>
            <w:vAlign w:val="center"/>
            <w:hideMark/>
          </w:tcPr>
          <w:p w14:paraId="51548E75"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10.07.2025</w:t>
            </w:r>
          </w:p>
        </w:tc>
        <w:tc>
          <w:tcPr>
            <w:tcW w:w="1317" w:type="dxa"/>
            <w:tcBorders>
              <w:top w:val="nil"/>
              <w:left w:val="nil"/>
              <w:bottom w:val="single" w:sz="4" w:space="0" w:color="auto"/>
              <w:right w:val="single" w:sz="4" w:space="0" w:color="auto"/>
            </w:tcBorders>
            <w:shd w:val="clear" w:color="000000" w:fill="FFFFFF"/>
            <w:vAlign w:val="center"/>
            <w:hideMark/>
          </w:tcPr>
          <w:p w14:paraId="33E9F400"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31</w:t>
            </w:r>
          </w:p>
        </w:tc>
        <w:tc>
          <w:tcPr>
            <w:tcW w:w="1461" w:type="dxa"/>
            <w:tcBorders>
              <w:top w:val="nil"/>
              <w:left w:val="nil"/>
              <w:bottom w:val="single" w:sz="4" w:space="0" w:color="auto"/>
              <w:right w:val="single" w:sz="4" w:space="0" w:color="auto"/>
            </w:tcBorders>
            <w:shd w:val="clear" w:color="000000" w:fill="FFFFFF"/>
            <w:vAlign w:val="center"/>
            <w:hideMark/>
          </w:tcPr>
          <w:p w14:paraId="31426125"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543333,36</w:t>
            </w:r>
          </w:p>
        </w:tc>
        <w:tc>
          <w:tcPr>
            <w:tcW w:w="1487" w:type="dxa"/>
            <w:tcBorders>
              <w:top w:val="nil"/>
              <w:left w:val="nil"/>
              <w:bottom w:val="single" w:sz="4" w:space="0" w:color="auto"/>
              <w:right w:val="single" w:sz="4" w:space="0" w:color="auto"/>
            </w:tcBorders>
            <w:shd w:val="clear" w:color="000000" w:fill="FFFFFF"/>
            <w:vAlign w:val="center"/>
            <w:hideMark/>
          </w:tcPr>
          <w:p w14:paraId="5A95844F"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1153,65</w:t>
            </w:r>
          </w:p>
        </w:tc>
        <w:tc>
          <w:tcPr>
            <w:tcW w:w="1314" w:type="dxa"/>
            <w:tcBorders>
              <w:top w:val="nil"/>
              <w:left w:val="nil"/>
              <w:bottom w:val="single" w:sz="4" w:space="0" w:color="auto"/>
              <w:right w:val="single" w:sz="4" w:space="0" w:color="auto"/>
            </w:tcBorders>
            <w:shd w:val="clear" w:color="000000" w:fill="FFFFFF"/>
            <w:vAlign w:val="center"/>
            <w:hideMark/>
          </w:tcPr>
          <w:p w14:paraId="3501A98F"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1BD2AB24"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19264,76</w:t>
            </w:r>
          </w:p>
        </w:tc>
      </w:tr>
      <w:tr w:rsidR="00111B10" w:rsidRPr="00111B10" w14:paraId="3149A5B8"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1A783FE2"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32</w:t>
            </w:r>
          </w:p>
        </w:tc>
        <w:tc>
          <w:tcPr>
            <w:tcW w:w="1029" w:type="dxa"/>
            <w:tcBorders>
              <w:top w:val="nil"/>
              <w:left w:val="nil"/>
              <w:bottom w:val="single" w:sz="4" w:space="0" w:color="auto"/>
              <w:right w:val="single" w:sz="4" w:space="0" w:color="auto"/>
            </w:tcBorders>
            <w:shd w:val="clear" w:color="000000" w:fill="FFFFFF"/>
            <w:vAlign w:val="center"/>
            <w:hideMark/>
          </w:tcPr>
          <w:p w14:paraId="1237872A"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авг.25</w:t>
            </w:r>
          </w:p>
        </w:tc>
        <w:tc>
          <w:tcPr>
            <w:tcW w:w="1383" w:type="dxa"/>
            <w:tcBorders>
              <w:top w:val="nil"/>
              <w:left w:val="nil"/>
              <w:bottom w:val="single" w:sz="4" w:space="0" w:color="auto"/>
              <w:right w:val="single" w:sz="4" w:space="0" w:color="auto"/>
            </w:tcBorders>
            <w:shd w:val="clear" w:color="000000" w:fill="FFFFFF"/>
            <w:vAlign w:val="center"/>
            <w:hideMark/>
          </w:tcPr>
          <w:p w14:paraId="7749035D"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10.08.2025</w:t>
            </w:r>
          </w:p>
        </w:tc>
        <w:tc>
          <w:tcPr>
            <w:tcW w:w="1317" w:type="dxa"/>
            <w:tcBorders>
              <w:top w:val="nil"/>
              <w:left w:val="nil"/>
              <w:bottom w:val="single" w:sz="4" w:space="0" w:color="auto"/>
              <w:right w:val="single" w:sz="4" w:space="0" w:color="auto"/>
            </w:tcBorders>
            <w:shd w:val="clear" w:color="000000" w:fill="FFFFFF"/>
            <w:vAlign w:val="center"/>
            <w:hideMark/>
          </w:tcPr>
          <w:p w14:paraId="4712EDF6"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31</w:t>
            </w:r>
          </w:p>
        </w:tc>
        <w:tc>
          <w:tcPr>
            <w:tcW w:w="1461" w:type="dxa"/>
            <w:tcBorders>
              <w:top w:val="nil"/>
              <w:left w:val="nil"/>
              <w:bottom w:val="single" w:sz="4" w:space="0" w:color="auto"/>
              <w:right w:val="single" w:sz="4" w:space="0" w:color="auto"/>
            </w:tcBorders>
            <w:shd w:val="clear" w:color="000000" w:fill="FFFFFF"/>
            <w:vAlign w:val="center"/>
            <w:hideMark/>
          </w:tcPr>
          <w:p w14:paraId="3C3FD4DA"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525222,25</w:t>
            </w:r>
          </w:p>
        </w:tc>
        <w:tc>
          <w:tcPr>
            <w:tcW w:w="1487" w:type="dxa"/>
            <w:tcBorders>
              <w:top w:val="nil"/>
              <w:left w:val="nil"/>
              <w:bottom w:val="single" w:sz="4" w:space="0" w:color="auto"/>
              <w:right w:val="single" w:sz="4" w:space="0" w:color="auto"/>
            </w:tcBorders>
            <w:shd w:val="clear" w:color="000000" w:fill="FFFFFF"/>
            <w:vAlign w:val="center"/>
            <w:hideMark/>
          </w:tcPr>
          <w:p w14:paraId="77D58AE8"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1115,20</w:t>
            </w:r>
          </w:p>
        </w:tc>
        <w:tc>
          <w:tcPr>
            <w:tcW w:w="1314" w:type="dxa"/>
            <w:tcBorders>
              <w:top w:val="nil"/>
              <w:left w:val="nil"/>
              <w:bottom w:val="single" w:sz="4" w:space="0" w:color="auto"/>
              <w:right w:val="single" w:sz="4" w:space="0" w:color="auto"/>
            </w:tcBorders>
            <w:shd w:val="clear" w:color="000000" w:fill="FFFFFF"/>
            <w:vAlign w:val="center"/>
            <w:hideMark/>
          </w:tcPr>
          <w:p w14:paraId="563ECCB5"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42402148"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19226,31</w:t>
            </w:r>
          </w:p>
        </w:tc>
      </w:tr>
      <w:tr w:rsidR="00111B10" w:rsidRPr="00111B10" w14:paraId="3AF88B16"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71674029"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33</w:t>
            </w:r>
          </w:p>
        </w:tc>
        <w:tc>
          <w:tcPr>
            <w:tcW w:w="1029" w:type="dxa"/>
            <w:tcBorders>
              <w:top w:val="nil"/>
              <w:left w:val="nil"/>
              <w:bottom w:val="single" w:sz="4" w:space="0" w:color="auto"/>
              <w:right w:val="single" w:sz="4" w:space="0" w:color="auto"/>
            </w:tcBorders>
            <w:shd w:val="clear" w:color="000000" w:fill="FFFFFF"/>
            <w:vAlign w:val="center"/>
            <w:hideMark/>
          </w:tcPr>
          <w:p w14:paraId="21154734"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сен.25</w:t>
            </w:r>
          </w:p>
        </w:tc>
        <w:tc>
          <w:tcPr>
            <w:tcW w:w="1383" w:type="dxa"/>
            <w:tcBorders>
              <w:top w:val="nil"/>
              <w:left w:val="nil"/>
              <w:bottom w:val="single" w:sz="4" w:space="0" w:color="auto"/>
              <w:right w:val="single" w:sz="4" w:space="0" w:color="auto"/>
            </w:tcBorders>
            <w:shd w:val="clear" w:color="000000" w:fill="FFFFFF"/>
            <w:vAlign w:val="center"/>
            <w:hideMark/>
          </w:tcPr>
          <w:p w14:paraId="4859555B"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10.09.2025</w:t>
            </w:r>
          </w:p>
        </w:tc>
        <w:tc>
          <w:tcPr>
            <w:tcW w:w="1317" w:type="dxa"/>
            <w:tcBorders>
              <w:top w:val="nil"/>
              <w:left w:val="nil"/>
              <w:bottom w:val="single" w:sz="4" w:space="0" w:color="auto"/>
              <w:right w:val="single" w:sz="4" w:space="0" w:color="auto"/>
            </w:tcBorders>
            <w:shd w:val="clear" w:color="000000" w:fill="FFFFFF"/>
            <w:vAlign w:val="center"/>
            <w:hideMark/>
          </w:tcPr>
          <w:p w14:paraId="262C5821"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30</w:t>
            </w:r>
          </w:p>
        </w:tc>
        <w:tc>
          <w:tcPr>
            <w:tcW w:w="1461" w:type="dxa"/>
            <w:tcBorders>
              <w:top w:val="nil"/>
              <w:left w:val="nil"/>
              <w:bottom w:val="single" w:sz="4" w:space="0" w:color="auto"/>
              <w:right w:val="single" w:sz="4" w:space="0" w:color="auto"/>
            </w:tcBorders>
            <w:shd w:val="clear" w:color="000000" w:fill="FFFFFF"/>
            <w:vAlign w:val="center"/>
            <w:hideMark/>
          </w:tcPr>
          <w:p w14:paraId="0E3DBC30"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507111,14</w:t>
            </w:r>
          </w:p>
        </w:tc>
        <w:tc>
          <w:tcPr>
            <w:tcW w:w="1487" w:type="dxa"/>
            <w:tcBorders>
              <w:top w:val="nil"/>
              <w:left w:val="nil"/>
              <w:bottom w:val="single" w:sz="4" w:space="0" w:color="auto"/>
              <w:right w:val="single" w:sz="4" w:space="0" w:color="auto"/>
            </w:tcBorders>
            <w:shd w:val="clear" w:color="000000" w:fill="FFFFFF"/>
            <w:vAlign w:val="center"/>
            <w:hideMark/>
          </w:tcPr>
          <w:p w14:paraId="71693AE0"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1042,01</w:t>
            </w:r>
          </w:p>
        </w:tc>
        <w:tc>
          <w:tcPr>
            <w:tcW w:w="1314" w:type="dxa"/>
            <w:tcBorders>
              <w:top w:val="nil"/>
              <w:left w:val="nil"/>
              <w:bottom w:val="single" w:sz="4" w:space="0" w:color="auto"/>
              <w:right w:val="single" w:sz="4" w:space="0" w:color="auto"/>
            </w:tcBorders>
            <w:shd w:val="clear" w:color="000000" w:fill="FFFFFF"/>
            <w:vAlign w:val="center"/>
            <w:hideMark/>
          </w:tcPr>
          <w:p w14:paraId="6D04A17A"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65B3BA22"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19153,12</w:t>
            </w:r>
          </w:p>
        </w:tc>
      </w:tr>
      <w:tr w:rsidR="00111B10" w:rsidRPr="00111B10" w14:paraId="21E1347F"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6BFC9193"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34</w:t>
            </w:r>
          </w:p>
        </w:tc>
        <w:tc>
          <w:tcPr>
            <w:tcW w:w="1029" w:type="dxa"/>
            <w:tcBorders>
              <w:top w:val="nil"/>
              <w:left w:val="nil"/>
              <w:bottom w:val="single" w:sz="4" w:space="0" w:color="auto"/>
              <w:right w:val="single" w:sz="4" w:space="0" w:color="auto"/>
            </w:tcBorders>
            <w:shd w:val="clear" w:color="000000" w:fill="FFFFFF"/>
            <w:vAlign w:val="center"/>
            <w:hideMark/>
          </w:tcPr>
          <w:p w14:paraId="53699249"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окт.25</w:t>
            </w:r>
          </w:p>
        </w:tc>
        <w:tc>
          <w:tcPr>
            <w:tcW w:w="1383" w:type="dxa"/>
            <w:tcBorders>
              <w:top w:val="nil"/>
              <w:left w:val="nil"/>
              <w:bottom w:val="single" w:sz="4" w:space="0" w:color="auto"/>
              <w:right w:val="single" w:sz="4" w:space="0" w:color="auto"/>
            </w:tcBorders>
            <w:shd w:val="clear" w:color="000000" w:fill="FFFFFF"/>
            <w:vAlign w:val="center"/>
            <w:hideMark/>
          </w:tcPr>
          <w:p w14:paraId="141DEB4A"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10.10.2025</w:t>
            </w:r>
          </w:p>
        </w:tc>
        <w:tc>
          <w:tcPr>
            <w:tcW w:w="1317" w:type="dxa"/>
            <w:tcBorders>
              <w:top w:val="nil"/>
              <w:left w:val="nil"/>
              <w:bottom w:val="single" w:sz="4" w:space="0" w:color="auto"/>
              <w:right w:val="single" w:sz="4" w:space="0" w:color="auto"/>
            </w:tcBorders>
            <w:shd w:val="clear" w:color="000000" w:fill="FFFFFF"/>
            <w:vAlign w:val="center"/>
            <w:hideMark/>
          </w:tcPr>
          <w:p w14:paraId="5AD83785"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31</w:t>
            </w:r>
          </w:p>
        </w:tc>
        <w:tc>
          <w:tcPr>
            <w:tcW w:w="1461" w:type="dxa"/>
            <w:tcBorders>
              <w:top w:val="nil"/>
              <w:left w:val="nil"/>
              <w:bottom w:val="single" w:sz="4" w:space="0" w:color="auto"/>
              <w:right w:val="single" w:sz="4" w:space="0" w:color="auto"/>
            </w:tcBorders>
            <w:shd w:val="clear" w:color="000000" w:fill="FFFFFF"/>
            <w:vAlign w:val="center"/>
            <w:hideMark/>
          </w:tcPr>
          <w:p w14:paraId="33D6C7A7"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489000,03</w:t>
            </w:r>
          </w:p>
        </w:tc>
        <w:tc>
          <w:tcPr>
            <w:tcW w:w="1487" w:type="dxa"/>
            <w:tcBorders>
              <w:top w:val="nil"/>
              <w:left w:val="nil"/>
              <w:bottom w:val="single" w:sz="4" w:space="0" w:color="auto"/>
              <w:right w:val="single" w:sz="4" w:space="0" w:color="auto"/>
            </w:tcBorders>
            <w:shd w:val="clear" w:color="000000" w:fill="FFFFFF"/>
            <w:vAlign w:val="center"/>
            <w:hideMark/>
          </w:tcPr>
          <w:p w14:paraId="51B61F71"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1038,29</w:t>
            </w:r>
          </w:p>
        </w:tc>
        <w:tc>
          <w:tcPr>
            <w:tcW w:w="1314" w:type="dxa"/>
            <w:tcBorders>
              <w:top w:val="nil"/>
              <w:left w:val="nil"/>
              <w:bottom w:val="single" w:sz="4" w:space="0" w:color="auto"/>
              <w:right w:val="single" w:sz="4" w:space="0" w:color="auto"/>
            </w:tcBorders>
            <w:shd w:val="clear" w:color="000000" w:fill="FFFFFF"/>
            <w:vAlign w:val="center"/>
            <w:hideMark/>
          </w:tcPr>
          <w:p w14:paraId="52E120B8"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21B1178D"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19149,40</w:t>
            </w:r>
          </w:p>
        </w:tc>
      </w:tr>
      <w:tr w:rsidR="00111B10" w:rsidRPr="00111B10" w14:paraId="18E9DCE0"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57A7AF6C"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35</w:t>
            </w:r>
          </w:p>
        </w:tc>
        <w:tc>
          <w:tcPr>
            <w:tcW w:w="1029" w:type="dxa"/>
            <w:tcBorders>
              <w:top w:val="nil"/>
              <w:left w:val="nil"/>
              <w:bottom w:val="single" w:sz="4" w:space="0" w:color="auto"/>
              <w:right w:val="single" w:sz="4" w:space="0" w:color="auto"/>
            </w:tcBorders>
            <w:shd w:val="clear" w:color="000000" w:fill="FFFFFF"/>
            <w:vAlign w:val="center"/>
            <w:hideMark/>
          </w:tcPr>
          <w:p w14:paraId="5701A06B"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ноя.25</w:t>
            </w:r>
          </w:p>
        </w:tc>
        <w:tc>
          <w:tcPr>
            <w:tcW w:w="1383" w:type="dxa"/>
            <w:tcBorders>
              <w:top w:val="nil"/>
              <w:left w:val="nil"/>
              <w:bottom w:val="single" w:sz="4" w:space="0" w:color="auto"/>
              <w:right w:val="single" w:sz="4" w:space="0" w:color="auto"/>
            </w:tcBorders>
            <w:shd w:val="clear" w:color="000000" w:fill="FFFFFF"/>
            <w:vAlign w:val="center"/>
            <w:hideMark/>
          </w:tcPr>
          <w:p w14:paraId="74740F12"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10.11.2025</w:t>
            </w:r>
          </w:p>
        </w:tc>
        <w:tc>
          <w:tcPr>
            <w:tcW w:w="1317" w:type="dxa"/>
            <w:tcBorders>
              <w:top w:val="nil"/>
              <w:left w:val="nil"/>
              <w:bottom w:val="single" w:sz="4" w:space="0" w:color="auto"/>
              <w:right w:val="single" w:sz="4" w:space="0" w:color="auto"/>
            </w:tcBorders>
            <w:shd w:val="clear" w:color="000000" w:fill="FFFFFF"/>
            <w:vAlign w:val="center"/>
            <w:hideMark/>
          </w:tcPr>
          <w:p w14:paraId="23731C74"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30</w:t>
            </w:r>
          </w:p>
        </w:tc>
        <w:tc>
          <w:tcPr>
            <w:tcW w:w="1461" w:type="dxa"/>
            <w:tcBorders>
              <w:top w:val="nil"/>
              <w:left w:val="nil"/>
              <w:bottom w:val="single" w:sz="4" w:space="0" w:color="auto"/>
              <w:right w:val="single" w:sz="4" w:space="0" w:color="auto"/>
            </w:tcBorders>
            <w:shd w:val="clear" w:color="000000" w:fill="FFFFFF"/>
            <w:vAlign w:val="center"/>
            <w:hideMark/>
          </w:tcPr>
          <w:p w14:paraId="12174BCF"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470888,92</w:t>
            </w:r>
          </w:p>
        </w:tc>
        <w:tc>
          <w:tcPr>
            <w:tcW w:w="1487" w:type="dxa"/>
            <w:tcBorders>
              <w:top w:val="nil"/>
              <w:left w:val="nil"/>
              <w:bottom w:val="single" w:sz="4" w:space="0" w:color="auto"/>
              <w:right w:val="single" w:sz="4" w:space="0" w:color="auto"/>
            </w:tcBorders>
            <w:shd w:val="clear" w:color="000000" w:fill="FFFFFF"/>
            <w:vAlign w:val="center"/>
            <w:hideMark/>
          </w:tcPr>
          <w:p w14:paraId="22C40A7C"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967,58</w:t>
            </w:r>
          </w:p>
        </w:tc>
        <w:tc>
          <w:tcPr>
            <w:tcW w:w="1314" w:type="dxa"/>
            <w:tcBorders>
              <w:top w:val="nil"/>
              <w:left w:val="nil"/>
              <w:bottom w:val="single" w:sz="4" w:space="0" w:color="auto"/>
              <w:right w:val="single" w:sz="4" w:space="0" w:color="auto"/>
            </w:tcBorders>
            <w:shd w:val="clear" w:color="000000" w:fill="FFFFFF"/>
            <w:vAlign w:val="center"/>
            <w:hideMark/>
          </w:tcPr>
          <w:p w14:paraId="55D2F90F"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19A98F44"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19078,69</w:t>
            </w:r>
          </w:p>
        </w:tc>
      </w:tr>
      <w:tr w:rsidR="00111B10" w:rsidRPr="00111B10" w14:paraId="2D66594B"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5ECB478D"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36</w:t>
            </w:r>
          </w:p>
        </w:tc>
        <w:tc>
          <w:tcPr>
            <w:tcW w:w="1029" w:type="dxa"/>
            <w:tcBorders>
              <w:top w:val="nil"/>
              <w:left w:val="nil"/>
              <w:bottom w:val="single" w:sz="4" w:space="0" w:color="auto"/>
              <w:right w:val="single" w:sz="4" w:space="0" w:color="auto"/>
            </w:tcBorders>
            <w:shd w:val="clear" w:color="000000" w:fill="FFFFFF"/>
            <w:vAlign w:val="center"/>
            <w:hideMark/>
          </w:tcPr>
          <w:p w14:paraId="3784E5AF"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дек.25</w:t>
            </w:r>
          </w:p>
        </w:tc>
        <w:tc>
          <w:tcPr>
            <w:tcW w:w="1383" w:type="dxa"/>
            <w:tcBorders>
              <w:top w:val="nil"/>
              <w:left w:val="nil"/>
              <w:bottom w:val="single" w:sz="4" w:space="0" w:color="auto"/>
              <w:right w:val="single" w:sz="4" w:space="0" w:color="auto"/>
            </w:tcBorders>
            <w:shd w:val="clear" w:color="000000" w:fill="FFFFFF"/>
            <w:vAlign w:val="center"/>
            <w:hideMark/>
          </w:tcPr>
          <w:p w14:paraId="006C2EEA"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10.12.2025</w:t>
            </w:r>
          </w:p>
        </w:tc>
        <w:tc>
          <w:tcPr>
            <w:tcW w:w="1317" w:type="dxa"/>
            <w:tcBorders>
              <w:top w:val="nil"/>
              <w:left w:val="nil"/>
              <w:bottom w:val="single" w:sz="4" w:space="0" w:color="auto"/>
              <w:right w:val="single" w:sz="4" w:space="0" w:color="auto"/>
            </w:tcBorders>
            <w:shd w:val="clear" w:color="000000" w:fill="FFFFFF"/>
            <w:vAlign w:val="center"/>
            <w:hideMark/>
          </w:tcPr>
          <w:p w14:paraId="51506D4C"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31</w:t>
            </w:r>
          </w:p>
        </w:tc>
        <w:tc>
          <w:tcPr>
            <w:tcW w:w="1461" w:type="dxa"/>
            <w:tcBorders>
              <w:top w:val="nil"/>
              <w:left w:val="nil"/>
              <w:bottom w:val="single" w:sz="4" w:space="0" w:color="auto"/>
              <w:right w:val="single" w:sz="4" w:space="0" w:color="auto"/>
            </w:tcBorders>
            <w:shd w:val="clear" w:color="000000" w:fill="FFFFFF"/>
            <w:vAlign w:val="center"/>
            <w:hideMark/>
          </w:tcPr>
          <w:p w14:paraId="157DCF7C"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452777,81</w:t>
            </w:r>
          </w:p>
        </w:tc>
        <w:tc>
          <w:tcPr>
            <w:tcW w:w="1487" w:type="dxa"/>
            <w:tcBorders>
              <w:top w:val="nil"/>
              <w:left w:val="nil"/>
              <w:bottom w:val="single" w:sz="4" w:space="0" w:color="auto"/>
              <w:right w:val="single" w:sz="4" w:space="0" w:color="auto"/>
            </w:tcBorders>
            <w:shd w:val="clear" w:color="000000" w:fill="FFFFFF"/>
            <w:vAlign w:val="center"/>
            <w:hideMark/>
          </w:tcPr>
          <w:p w14:paraId="168D82F2"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961,38</w:t>
            </w:r>
          </w:p>
        </w:tc>
        <w:tc>
          <w:tcPr>
            <w:tcW w:w="1314" w:type="dxa"/>
            <w:tcBorders>
              <w:top w:val="nil"/>
              <w:left w:val="nil"/>
              <w:bottom w:val="single" w:sz="4" w:space="0" w:color="auto"/>
              <w:right w:val="single" w:sz="4" w:space="0" w:color="auto"/>
            </w:tcBorders>
            <w:shd w:val="clear" w:color="000000" w:fill="FFFFFF"/>
            <w:vAlign w:val="center"/>
            <w:hideMark/>
          </w:tcPr>
          <w:p w14:paraId="4DE5288C"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6B516A42"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19072,49</w:t>
            </w:r>
          </w:p>
        </w:tc>
      </w:tr>
      <w:tr w:rsidR="00111B10" w:rsidRPr="00111B10" w14:paraId="6AF30D29"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4A7C5AB4"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37</w:t>
            </w:r>
          </w:p>
        </w:tc>
        <w:tc>
          <w:tcPr>
            <w:tcW w:w="1029" w:type="dxa"/>
            <w:tcBorders>
              <w:top w:val="nil"/>
              <w:left w:val="nil"/>
              <w:bottom w:val="single" w:sz="4" w:space="0" w:color="auto"/>
              <w:right w:val="single" w:sz="4" w:space="0" w:color="auto"/>
            </w:tcBorders>
            <w:shd w:val="clear" w:color="000000" w:fill="FFFFFF"/>
            <w:vAlign w:val="center"/>
            <w:hideMark/>
          </w:tcPr>
          <w:p w14:paraId="1FB077AC"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янв.26</w:t>
            </w:r>
          </w:p>
        </w:tc>
        <w:tc>
          <w:tcPr>
            <w:tcW w:w="1383" w:type="dxa"/>
            <w:tcBorders>
              <w:top w:val="nil"/>
              <w:left w:val="nil"/>
              <w:bottom w:val="single" w:sz="4" w:space="0" w:color="auto"/>
              <w:right w:val="single" w:sz="4" w:space="0" w:color="auto"/>
            </w:tcBorders>
            <w:shd w:val="clear" w:color="000000" w:fill="FFFFFF"/>
            <w:vAlign w:val="center"/>
            <w:hideMark/>
          </w:tcPr>
          <w:p w14:paraId="4FEBB183"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10.01.2026</w:t>
            </w:r>
          </w:p>
        </w:tc>
        <w:tc>
          <w:tcPr>
            <w:tcW w:w="1317" w:type="dxa"/>
            <w:tcBorders>
              <w:top w:val="nil"/>
              <w:left w:val="nil"/>
              <w:bottom w:val="single" w:sz="4" w:space="0" w:color="auto"/>
              <w:right w:val="single" w:sz="4" w:space="0" w:color="auto"/>
            </w:tcBorders>
            <w:shd w:val="clear" w:color="000000" w:fill="FFFFFF"/>
            <w:vAlign w:val="center"/>
            <w:hideMark/>
          </w:tcPr>
          <w:p w14:paraId="2005D8FE"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31</w:t>
            </w:r>
          </w:p>
        </w:tc>
        <w:tc>
          <w:tcPr>
            <w:tcW w:w="1461" w:type="dxa"/>
            <w:tcBorders>
              <w:top w:val="nil"/>
              <w:left w:val="nil"/>
              <w:bottom w:val="single" w:sz="4" w:space="0" w:color="auto"/>
              <w:right w:val="single" w:sz="4" w:space="0" w:color="auto"/>
            </w:tcBorders>
            <w:shd w:val="clear" w:color="000000" w:fill="FFFFFF"/>
            <w:vAlign w:val="center"/>
            <w:hideMark/>
          </w:tcPr>
          <w:p w14:paraId="1B62390E"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434666,70</w:t>
            </w:r>
          </w:p>
        </w:tc>
        <w:tc>
          <w:tcPr>
            <w:tcW w:w="1487" w:type="dxa"/>
            <w:tcBorders>
              <w:top w:val="nil"/>
              <w:left w:val="nil"/>
              <w:bottom w:val="single" w:sz="4" w:space="0" w:color="auto"/>
              <w:right w:val="single" w:sz="4" w:space="0" w:color="auto"/>
            </w:tcBorders>
            <w:shd w:val="clear" w:color="000000" w:fill="FFFFFF"/>
            <w:vAlign w:val="center"/>
            <w:hideMark/>
          </w:tcPr>
          <w:p w14:paraId="22338B14"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922,92</w:t>
            </w:r>
          </w:p>
        </w:tc>
        <w:tc>
          <w:tcPr>
            <w:tcW w:w="1314" w:type="dxa"/>
            <w:tcBorders>
              <w:top w:val="nil"/>
              <w:left w:val="nil"/>
              <w:bottom w:val="single" w:sz="4" w:space="0" w:color="auto"/>
              <w:right w:val="single" w:sz="4" w:space="0" w:color="auto"/>
            </w:tcBorders>
            <w:shd w:val="clear" w:color="000000" w:fill="FFFFFF"/>
            <w:vAlign w:val="center"/>
            <w:hideMark/>
          </w:tcPr>
          <w:p w14:paraId="2E6B5290"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664B1F0C"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19034,03</w:t>
            </w:r>
          </w:p>
        </w:tc>
      </w:tr>
      <w:tr w:rsidR="00111B10" w:rsidRPr="00111B10" w14:paraId="3213CA16"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094CDD20"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38</w:t>
            </w:r>
          </w:p>
        </w:tc>
        <w:tc>
          <w:tcPr>
            <w:tcW w:w="1029" w:type="dxa"/>
            <w:tcBorders>
              <w:top w:val="nil"/>
              <w:left w:val="nil"/>
              <w:bottom w:val="single" w:sz="4" w:space="0" w:color="auto"/>
              <w:right w:val="single" w:sz="4" w:space="0" w:color="auto"/>
            </w:tcBorders>
            <w:shd w:val="clear" w:color="000000" w:fill="FFFFFF"/>
            <w:vAlign w:val="center"/>
            <w:hideMark/>
          </w:tcPr>
          <w:p w14:paraId="64CBD895"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фев.26</w:t>
            </w:r>
          </w:p>
        </w:tc>
        <w:tc>
          <w:tcPr>
            <w:tcW w:w="1383" w:type="dxa"/>
            <w:tcBorders>
              <w:top w:val="nil"/>
              <w:left w:val="nil"/>
              <w:bottom w:val="single" w:sz="4" w:space="0" w:color="auto"/>
              <w:right w:val="single" w:sz="4" w:space="0" w:color="auto"/>
            </w:tcBorders>
            <w:shd w:val="clear" w:color="000000" w:fill="FFFFFF"/>
            <w:vAlign w:val="center"/>
            <w:hideMark/>
          </w:tcPr>
          <w:p w14:paraId="7B40C2AA"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10.02.2026</w:t>
            </w:r>
          </w:p>
        </w:tc>
        <w:tc>
          <w:tcPr>
            <w:tcW w:w="1317" w:type="dxa"/>
            <w:tcBorders>
              <w:top w:val="nil"/>
              <w:left w:val="nil"/>
              <w:bottom w:val="single" w:sz="4" w:space="0" w:color="auto"/>
              <w:right w:val="single" w:sz="4" w:space="0" w:color="auto"/>
            </w:tcBorders>
            <w:shd w:val="clear" w:color="000000" w:fill="FFFFFF"/>
            <w:vAlign w:val="center"/>
            <w:hideMark/>
          </w:tcPr>
          <w:p w14:paraId="7E78DB3B"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28</w:t>
            </w:r>
          </w:p>
        </w:tc>
        <w:tc>
          <w:tcPr>
            <w:tcW w:w="1461" w:type="dxa"/>
            <w:tcBorders>
              <w:top w:val="nil"/>
              <w:left w:val="nil"/>
              <w:bottom w:val="single" w:sz="4" w:space="0" w:color="auto"/>
              <w:right w:val="single" w:sz="4" w:space="0" w:color="auto"/>
            </w:tcBorders>
            <w:shd w:val="clear" w:color="000000" w:fill="FFFFFF"/>
            <w:vAlign w:val="center"/>
            <w:hideMark/>
          </w:tcPr>
          <w:p w14:paraId="7D7F60CA"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416555,59</w:t>
            </w:r>
          </w:p>
        </w:tc>
        <w:tc>
          <w:tcPr>
            <w:tcW w:w="1487" w:type="dxa"/>
            <w:tcBorders>
              <w:top w:val="nil"/>
              <w:left w:val="nil"/>
              <w:bottom w:val="single" w:sz="4" w:space="0" w:color="auto"/>
              <w:right w:val="single" w:sz="4" w:space="0" w:color="auto"/>
            </w:tcBorders>
            <w:shd w:val="clear" w:color="000000" w:fill="FFFFFF"/>
            <w:vAlign w:val="center"/>
            <w:hideMark/>
          </w:tcPr>
          <w:p w14:paraId="1AB1170D"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798,87</w:t>
            </w:r>
          </w:p>
        </w:tc>
        <w:tc>
          <w:tcPr>
            <w:tcW w:w="1314" w:type="dxa"/>
            <w:tcBorders>
              <w:top w:val="nil"/>
              <w:left w:val="nil"/>
              <w:bottom w:val="single" w:sz="4" w:space="0" w:color="auto"/>
              <w:right w:val="single" w:sz="4" w:space="0" w:color="auto"/>
            </w:tcBorders>
            <w:shd w:val="clear" w:color="000000" w:fill="FFFFFF"/>
            <w:vAlign w:val="center"/>
            <w:hideMark/>
          </w:tcPr>
          <w:p w14:paraId="16CE1655"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7B3B6EBA"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18909,98</w:t>
            </w:r>
          </w:p>
        </w:tc>
      </w:tr>
      <w:tr w:rsidR="00111B10" w:rsidRPr="00111B10" w14:paraId="098FD4F9"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3C3C72DA"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39</w:t>
            </w:r>
          </w:p>
        </w:tc>
        <w:tc>
          <w:tcPr>
            <w:tcW w:w="1029" w:type="dxa"/>
            <w:tcBorders>
              <w:top w:val="nil"/>
              <w:left w:val="nil"/>
              <w:bottom w:val="single" w:sz="4" w:space="0" w:color="auto"/>
              <w:right w:val="single" w:sz="4" w:space="0" w:color="auto"/>
            </w:tcBorders>
            <w:shd w:val="clear" w:color="000000" w:fill="FFFFFF"/>
            <w:vAlign w:val="center"/>
            <w:hideMark/>
          </w:tcPr>
          <w:p w14:paraId="760EEC42"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мар.26</w:t>
            </w:r>
          </w:p>
        </w:tc>
        <w:tc>
          <w:tcPr>
            <w:tcW w:w="1383" w:type="dxa"/>
            <w:tcBorders>
              <w:top w:val="nil"/>
              <w:left w:val="nil"/>
              <w:bottom w:val="single" w:sz="4" w:space="0" w:color="auto"/>
              <w:right w:val="single" w:sz="4" w:space="0" w:color="auto"/>
            </w:tcBorders>
            <w:shd w:val="clear" w:color="000000" w:fill="FFFFFF"/>
            <w:vAlign w:val="center"/>
            <w:hideMark/>
          </w:tcPr>
          <w:p w14:paraId="358AA2BA"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10.03.2026</w:t>
            </w:r>
          </w:p>
        </w:tc>
        <w:tc>
          <w:tcPr>
            <w:tcW w:w="1317" w:type="dxa"/>
            <w:tcBorders>
              <w:top w:val="nil"/>
              <w:left w:val="nil"/>
              <w:bottom w:val="single" w:sz="4" w:space="0" w:color="auto"/>
              <w:right w:val="single" w:sz="4" w:space="0" w:color="auto"/>
            </w:tcBorders>
            <w:shd w:val="clear" w:color="000000" w:fill="FFFFFF"/>
            <w:vAlign w:val="center"/>
            <w:hideMark/>
          </w:tcPr>
          <w:p w14:paraId="22919210"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31</w:t>
            </w:r>
          </w:p>
        </w:tc>
        <w:tc>
          <w:tcPr>
            <w:tcW w:w="1461" w:type="dxa"/>
            <w:tcBorders>
              <w:top w:val="nil"/>
              <w:left w:val="nil"/>
              <w:bottom w:val="single" w:sz="4" w:space="0" w:color="auto"/>
              <w:right w:val="single" w:sz="4" w:space="0" w:color="auto"/>
            </w:tcBorders>
            <w:shd w:val="clear" w:color="000000" w:fill="FFFFFF"/>
            <w:vAlign w:val="center"/>
            <w:hideMark/>
          </w:tcPr>
          <w:p w14:paraId="459D3725"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398444,48</w:t>
            </w:r>
          </w:p>
        </w:tc>
        <w:tc>
          <w:tcPr>
            <w:tcW w:w="1487" w:type="dxa"/>
            <w:tcBorders>
              <w:top w:val="nil"/>
              <w:left w:val="nil"/>
              <w:bottom w:val="single" w:sz="4" w:space="0" w:color="auto"/>
              <w:right w:val="single" w:sz="4" w:space="0" w:color="auto"/>
            </w:tcBorders>
            <w:shd w:val="clear" w:color="000000" w:fill="FFFFFF"/>
            <w:vAlign w:val="center"/>
            <w:hideMark/>
          </w:tcPr>
          <w:p w14:paraId="3B595D49"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846,01</w:t>
            </w:r>
          </w:p>
        </w:tc>
        <w:tc>
          <w:tcPr>
            <w:tcW w:w="1314" w:type="dxa"/>
            <w:tcBorders>
              <w:top w:val="nil"/>
              <w:left w:val="nil"/>
              <w:bottom w:val="single" w:sz="4" w:space="0" w:color="auto"/>
              <w:right w:val="single" w:sz="4" w:space="0" w:color="auto"/>
            </w:tcBorders>
            <w:shd w:val="clear" w:color="000000" w:fill="FFFFFF"/>
            <w:vAlign w:val="center"/>
            <w:hideMark/>
          </w:tcPr>
          <w:p w14:paraId="6E5C8100"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6DCDC1C7"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18957,12</w:t>
            </w:r>
          </w:p>
        </w:tc>
      </w:tr>
      <w:tr w:rsidR="00111B10" w:rsidRPr="00111B10" w14:paraId="02BAD332"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6DEA1AAA"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40</w:t>
            </w:r>
          </w:p>
        </w:tc>
        <w:tc>
          <w:tcPr>
            <w:tcW w:w="1029" w:type="dxa"/>
            <w:tcBorders>
              <w:top w:val="nil"/>
              <w:left w:val="nil"/>
              <w:bottom w:val="single" w:sz="4" w:space="0" w:color="auto"/>
              <w:right w:val="single" w:sz="4" w:space="0" w:color="auto"/>
            </w:tcBorders>
            <w:shd w:val="clear" w:color="000000" w:fill="FFFFFF"/>
            <w:vAlign w:val="center"/>
            <w:hideMark/>
          </w:tcPr>
          <w:p w14:paraId="490DCD2A"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апр.26</w:t>
            </w:r>
          </w:p>
        </w:tc>
        <w:tc>
          <w:tcPr>
            <w:tcW w:w="1383" w:type="dxa"/>
            <w:tcBorders>
              <w:top w:val="nil"/>
              <w:left w:val="nil"/>
              <w:bottom w:val="single" w:sz="4" w:space="0" w:color="auto"/>
              <w:right w:val="single" w:sz="4" w:space="0" w:color="auto"/>
            </w:tcBorders>
            <w:shd w:val="clear" w:color="000000" w:fill="FFFFFF"/>
            <w:vAlign w:val="center"/>
            <w:hideMark/>
          </w:tcPr>
          <w:p w14:paraId="3184A331"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10.04.2026</w:t>
            </w:r>
          </w:p>
        </w:tc>
        <w:tc>
          <w:tcPr>
            <w:tcW w:w="1317" w:type="dxa"/>
            <w:tcBorders>
              <w:top w:val="nil"/>
              <w:left w:val="nil"/>
              <w:bottom w:val="single" w:sz="4" w:space="0" w:color="auto"/>
              <w:right w:val="single" w:sz="4" w:space="0" w:color="auto"/>
            </w:tcBorders>
            <w:shd w:val="clear" w:color="000000" w:fill="FFFFFF"/>
            <w:vAlign w:val="center"/>
            <w:hideMark/>
          </w:tcPr>
          <w:p w14:paraId="48756DF6"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30</w:t>
            </w:r>
          </w:p>
        </w:tc>
        <w:tc>
          <w:tcPr>
            <w:tcW w:w="1461" w:type="dxa"/>
            <w:tcBorders>
              <w:top w:val="nil"/>
              <w:left w:val="nil"/>
              <w:bottom w:val="single" w:sz="4" w:space="0" w:color="auto"/>
              <w:right w:val="single" w:sz="4" w:space="0" w:color="auto"/>
            </w:tcBorders>
            <w:shd w:val="clear" w:color="000000" w:fill="FFFFFF"/>
            <w:vAlign w:val="center"/>
            <w:hideMark/>
          </w:tcPr>
          <w:p w14:paraId="5C084411"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380333,37</w:t>
            </w:r>
          </w:p>
        </w:tc>
        <w:tc>
          <w:tcPr>
            <w:tcW w:w="1487" w:type="dxa"/>
            <w:tcBorders>
              <w:top w:val="nil"/>
              <w:left w:val="nil"/>
              <w:bottom w:val="single" w:sz="4" w:space="0" w:color="auto"/>
              <w:right w:val="single" w:sz="4" w:space="0" w:color="auto"/>
            </w:tcBorders>
            <w:shd w:val="clear" w:color="000000" w:fill="FFFFFF"/>
            <w:vAlign w:val="center"/>
            <w:hideMark/>
          </w:tcPr>
          <w:p w14:paraId="442827E0"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781,51</w:t>
            </w:r>
          </w:p>
        </w:tc>
        <w:tc>
          <w:tcPr>
            <w:tcW w:w="1314" w:type="dxa"/>
            <w:tcBorders>
              <w:top w:val="nil"/>
              <w:left w:val="nil"/>
              <w:bottom w:val="single" w:sz="4" w:space="0" w:color="auto"/>
              <w:right w:val="single" w:sz="4" w:space="0" w:color="auto"/>
            </w:tcBorders>
            <w:shd w:val="clear" w:color="000000" w:fill="FFFFFF"/>
            <w:vAlign w:val="center"/>
            <w:hideMark/>
          </w:tcPr>
          <w:p w14:paraId="538EA533"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226473CA"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18892,62</w:t>
            </w:r>
          </w:p>
        </w:tc>
      </w:tr>
      <w:tr w:rsidR="00111B10" w:rsidRPr="00111B10" w14:paraId="0DEBE061"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5444CB3A"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41</w:t>
            </w:r>
          </w:p>
        </w:tc>
        <w:tc>
          <w:tcPr>
            <w:tcW w:w="1029" w:type="dxa"/>
            <w:tcBorders>
              <w:top w:val="nil"/>
              <w:left w:val="nil"/>
              <w:bottom w:val="single" w:sz="4" w:space="0" w:color="auto"/>
              <w:right w:val="single" w:sz="4" w:space="0" w:color="auto"/>
            </w:tcBorders>
            <w:shd w:val="clear" w:color="000000" w:fill="FFFFFF"/>
            <w:vAlign w:val="center"/>
            <w:hideMark/>
          </w:tcPr>
          <w:p w14:paraId="6E355466"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май.26</w:t>
            </w:r>
          </w:p>
        </w:tc>
        <w:tc>
          <w:tcPr>
            <w:tcW w:w="1383" w:type="dxa"/>
            <w:tcBorders>
              <w:top w:val="nil"/>
              <w:left w:val="nil"/>
              <w:bottom w:val="single" w:sz="4" w:space="0" w:color="auto"/>
              <w:right w:val="single" w:sz="4" w:space="0" w:color="auto"/>
            </w:tcBorders>
            <w:shd w:val="clear" w:color="000000" w:fill="FFFFFF"/>
            <w:vAlign w:val="center"/>
            <w:hideMark/>
          </w:tcPr>
          <w:p w14:paraId="0EF3C638"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10.05.2026</w:t>
            </w:r>
          </w:p>
        </w:tc>
        <w:tc>
          <w:tcPr>
            <w:tcW w:w="1317" w:type="dxa"/>
            <w:tcBorders>
              <w:top w:val="nil"/>
              <w:left w:val="nil"/>
              <w:bottom w:val="single" w:sz="4" w:space="0" w:color="auto"/>
              <w:right w:val="single" w:sz="4" w:space="0" w:color="auto"/>
            </w:tcBorders>
            <w:shd w:val="clear" w:color="000000" w:fill="FFFFFF"/>
            <w:vAlign w:val="center"/>
            <w:hideMark/>
          </w:tcPr>
          <w:p w14:paraId="3907FAE1"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31</w:t>
            </w:r>
          </w:p>
        </w:tc>
        <w:tc>
          <w:tcPr>
            <w:tcW w:w="1461" w:type="dxa"/>
            <w:tcBorders>
              <w:top w:val="nil"/>
              <w:left w:val="nil"/>
              <w:bottom w:val="single" w:sz="4" w:space="0" w:color="auto"/>
              <w:right w:val="single" w:sz="4" w:space="0" w:color="auto"/>
            </w:tcBorders>
            <w:shd w:val="clear" w:color="000000" w:fill="FFFFFF"/>
            <w:vAlign w:val="center"/>
            <w:hideMark/>
          </w:tcPr>
          <w:p w14:paraId="02306DD9"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362222,26</w:t>
            </w:r>
          </w:p>
        </w:tc>
        <w:tc>
          <w:tcPr>
            <w:tcW w:w="1487" w:type="dxa"/>
            <w:tcBorders>
              <w:top w:val="nil"/>
              <w:left w:val="nil"/>
              <w:bottom w:val="single" w:sz="4" w:space="0" w:color="auto"/>
              <w:right w:val="single" w:sz="4" w:space="0" w:color="auto"/>
            </w:tcBorders>
            <w:shd w:val="clear" w:color="000000" w:fill="FFFFFF"/>
            <w:vAlign w:val="center"/>
            <w:hideMark/>
          </w:tcPr>
          <w:p w14:paraId="16F2C4B9"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769,10</w:t>
            </w:r>
          </w:p>
        </w:tc>
        <w:tc>
          <w:tcPr>
            <w:tcW w:w="1314" w:type="dxa"/>
            <w:tcBorders>
              <w:top w:val="nil"/>
              <w:left w:val="nil"/>
              <w:bottom w:val="single" w:sz="4" w:space="0" w:color="auto"/>
              <w:right w:val="single" w:sz="4" w:space="0" w:color="auto"/>
            </w:tcBorders>
            <w:shd w:val="clear" w:color="000000" w:fill="FFFFFF"/>
            <w:vAlign w:val="center"/>
            <w:hideMark/>
          </w:tcPr>
          <w:p w14:paraId="7A71AB19"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75BDD045"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18880,21</w:t>
            </w:r>
          </w:p>
        </w:tc>
      </w:tr>
      <w:tr w:rsidR="00111B10" w:rsidRPr="00111B10" w14:paraId="04D485AF"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2D0B9FB6"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42</w:t>
            </w:r>
          </w:p>
        </w:tc>
        <w:tc>
          <w:tcPr>
            <w:tcW w:w="1029" w:type="dxa"/>
            <w:tcBorders>
              <w:top w:val="nil"/>
              <w:left w:val="nil"/>
              <w:bottom w:val="single" w:sz="4" w:space="0" w:color="auto"/>
              <w:right w:val="single" w:sz="4" w:space="0" w:color="auto"/>
            </w:tcBorders>
            <w:shd w:val="clear" w:color="000000" w:fill="FFFFFF"/>
            <w:vAlign w:val="center"/>
            <w:hideMark/>
          </w:tcPr>
          <w:p w14:paraId="31FAE4FB"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июн.26</w:t>
            </w:r>
          </w:p>
        </w:tc>
        <w:tc>
          <w:tcPr>
            <w:tcW w:w="1383" w:type="dxa"/>
            <w:tcBorders>
              <w:top w:val="nil"/>
              <w:left w:val="nil"/>
              <w:bottom w:val="single" w:sz="4" w:space="0" w:color="auto"/>
              <w:right w:val="single" w:sz="4" w:space="0" w:color="auto"/>
            </w:tcBorders>
            <w:shd w:val="clear" w:color="000000" w:fill="FFFFFF"/>
            <w:vAlign w:val="center"/>
            <w:hideMark/>
          </w:tcPr>
          <w:p w14:paraId="012F3F30"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10.06.2026</w:t>
            </w:r>
          </w:p>
        </w:tc>
        <w:tc>
          <w:tcPr>
            <w:tcW w:w="1317" w:type="dxa"/>
            <w:tcBorders>
              <w:top w:val="nil"/>
              <w:left w:val="nil"/>
              <w:bottom w:val="single" w:sz="4" w:space="0" w:color="auto"/>
              <w:right w:val="single" w:sz="4" w:space="0" w:color="auto"/>
            </w:tcBorders>
            <w:shd w:val="clear" w:color="000000" w:fill="FFFFFF"/>
            <w:vAlign w:val="center"/>
            <w:hideMark/>
          </w:tcPr>
          <w:p w14:paraId="0C97CB4A"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30</w:t>
            </w:r>
          </w:p>
        </w:tc>
        <w:tc>
          <w:tcPr>
            <w:tcW w:w="1461" w:type="dxa"/>
            <w:tcBorders>
              <w:top w:val="nil"/>
              <w:left w:val="nil"/>
              <w:bottom w:val="single" w:sz="4" w:space="0" w:color="auto"/>
              <w:right w:val="single" w:sz="4" w:space="0" w:color="auto"/>
            </w:tcBorders>
            <w:shd w:val="clear" w:color="000000" w:fill="FFFFFF"/>
            <w:vAlign w:val="center"/>
            <w:hideMark/>
          </w:tcPr>
          <w:p w14:paraId="365E87DD"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344111,15</w:t>
            </w:r>
          </w:p>
        </w:tc>
        <w:tc>
          <w:tcPr>
            <w:tcW w:w="1487" w:type="dxa"/>
            <w:tcBorders>
              <w:top w:val="nil"/>
              <w:left w:val="nil"/>
              <w:bottom w:val="single" w:sz="4" w:space="0" w:color="auto"/>
              <w:right w:val="single" w:sz="4" w:space="0" w:color="auto"/>
            </w:tcBorders>
            <w:shd w:val="clear" w:color="000000" w:fill="FFFFFF"/>
            <w:vAlign w:val="center"/>
            <w:hideMark/>
          </w:tcPr>
          <w:p w14:paraId="638EEE2E"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707,08</w:t>
            </w:r>
          </w:p>
        </w:tc>
        <w:tc>
          <w:tcPr>
            <w:tcW w:w="1314" w:type="dxa"/>
            <w:tcBorders>
              <w:top w:val="nil"/>
              <w:left w:val="nil"/>
              <w:bottom w:val="single" w:sz="4" w:space="0" w:color="auto"/>
              <w:right w:val="single" w:sz="4" w:space="0" w:color="auto"/>
            </w:tcBorders>
            <w:shd w:val="clear" w:color="000000" w:fill="FFFFFF"/>
            <w:vAlign w:val="center"/>
            <w:hideMark/>
          </w:tcPr>
          <w:p w14:paraId="7D544867"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256A94A0"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18818,19</w:t>
            </w:r>
          </w:p>
        </w:tc>
      </w:tr>
      <w:tr w:rsidR="00111B10" w:rsidRPr="00111B10" w14:paraId="0B645695"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68194FF5"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43</w:t>
            </w:r>
          </w:p>
        </w:tc>
        <w:tc>
          <w:tcPr>
            <w:tcW w:w="1029" w:type="dxa"/>
            <w:tcBorders>
              <w:top w:val="nil"/>
              <w:left w:val="nil"/>
              <w:bottom w:val="single" w:sz="4" w:space="0" w:color="auto"/>
              <w:right w:val="single" w:sz="4" w:space="0" w:color="auto"/>
            </w:tcBorders>
            <w:shd w:val="clear" w:color="000000" w:fill="FFFFFF"/>
            <w:vAlign w:val="center"/>
            <w:hideMark/>
          </w:tcPr>
          <w:p w14:paraId="2E1D4B7D"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июл.26</w:t>
            </w:r>
          </w:p>
        </w:tc>
        <w:tc>
          <w:tcPr>
            <w:tcW w:w="1383" w:type="dxa"/>
            <w:tcBorders>
              <w:top w:val="nil"/>
              <w:left w:val="nil"/>
              <w:bottom w:val="single" w:sz="4" w:space="0" w:color="auto"/>
              <w:right w:val="single" w:sz="4" w:space="0" w:color="auto"/>
            </w:tcBorders>
            <w:shd w:val="clear" w:color="000000" w:fill="FFFFFF"/>
            <w:vAlign w:val="center"/>
            <w:hideMark/>
          </w:tcPr>
          <w:p w14:paraId="34E5B9F3"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10.07.2026</w:t>
            </w:r>
          </w:p>
        </w:tc>
        <w:tc>
          <w:tcPr>
            <w:tcW w:w="1317" w:type="dxa"/>
            <w:tcBorders>
              <w:top w:val="nil"/>
              <w:left w:val="nil"/>
              <w:bottom w:val="single" w:sz="4" w:space="0" w:color="auto"/>
              <w:right w:val="single" w:sz="4" w:space="0" w:color="auto"/>
            </w:tcBorders>
            <w:shd w:val="clear" w:color="000000" w:fill="FFFFFF"/>
            <w:vAlign w:val="center"/>
            <w:hideMark/>
          </w:tcPr>
          <w:p w14:paraId="6C1B7A50"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31</w:t>
            </w:r>
          </w:p>
        </w:tc>
        <w:tc>
          <w:tcPr>
            <w:tcW w:w="1461" w:type="dxa"/>
            <w:tcBorders>
              <w:top w:val="nil"/>
              <w:left w:val="nil"/>
              <w:bottom w:val="single" w:sz="4" w:space="0" w:color="auto"/>
              <w:right w:val="single" w:sz="4" w:space="0" w:color="auto"/>
            </w:tcBorders>
            <w:shd w:val="clear" w:color="000000" w:fill="FFFFFF"/>
            <w:vAlign w:val="center"/>
            <w:hideMark/>
          </w:tcPr>
          <w:p w14:paraId="75304380"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326000,04</w:t>
            </w:r>
          </w:p>
        </w:tc>
        <w:tc>
          <w:tcPr>
            <w:tcW w:w="1487" w:type="dxa"/>
            <w:tcBorders>
              <w:top w:val="nil"/>
              <w:left w:val="nil"/>
              <w:bottom w:val="single" w:sz="4" w:space="0" w:color="auto"/>
              <w:right w:val="single" w:sz="4" w:space="0" w:color="auto"/>
            </w:tcBorders>
            <w:shd w:val="clear" w:color="000000" w:fill="FFFFFF"/>
            <w:vAlign w:val="center"/>
            <w:hideMark/>
          </w:tcPr>
          <w:p w14:paraId="579A69D4"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692,19</w:t>
            </w:r>
          </w:p>
        </w:tc>
        <w:tc>
          <w:tcPr>
            <w:tcW w:w="1314" w:type="dxa"/>
            <w:tcBorders>
              <w:top w:val="nil"/>
              <w:left w:val="nil"/>
              <w:bottom w:val="single" w:sz="4" w:space="0" w:color="auto"/>
              <w:right w:val="single" w:sz="4" w:space="0" w:color="auto"/>
            </w:tcBorders>
            <w:shd w:val="clear" w:color="000000" w:fill="FFFFFF"/>
            <w:vAlign w:val="center"/>
            <w:hideMark/>
          </w:tcPr>
          <w:p w14:paraId="59DACC3F"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39DA6BBF"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18803,30</w:t>
            </w:r>
          </w:p>
        </w:tc>
      </w:tr>
      <w:tr w:rsidR="00111B10" w:rsidRPr="00111B10" w14:paraId="1D9A468A"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235A3D97"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44</w:t>
            </w:r>
          </w:p>
        </w:tc>
        <w:tc>
          <w:tcPr>
            <w:tcW w:w="1029" w:type="dxa"/>
            <w:tcBorders>
              <w:top w:val="nil"/>
              <w:left w:val="nil"/>
              <w:bottom w:val="single" w:sz="4" w:space="0" w:color="auto"/>
              <w:right w:val="single" w:sz="4" w:space="0" w:color="auto"/>
            </w:tcBorders>
            <w:shd w:val="clear" w:color="000000" w:fill="FFFFFF"/>
            <w:vAlign w:val="center"/>
            <w:hideMark/>
          </w:tcPr>
          <w:p w14:paraId="57F98AD1"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авг.26</w:t>
            </w:r>
          </w:p>
        </w:tc>
        <w:tc>
          <w:tcPr>
            <w:tcW w:w="1383" w:type="dxa"/>
            <w:tcBorders>
              <w:top w:val="nil"/>
              <w:left w:val="nil"/>
              <w:bottom w:val="single" w:sz="4" w:space="0" w:color="auto"/>
              <w:right w:val="single" w:sz="4" w:space="0" w:color="auto"/>
            </w:tcBorders>
            <w:shd w:val="clear" w:color="000000" w:fill="FFFFFF"/>
            <w:vAlign w:val="center"/>
            <w:hideMark/>
          </w:tcPr>
          <w:p w14:paraId="1B4F6046"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10.08.2026</w:t>
            </w:r>
          </w:p>
        </w:tc>
        <w:tc>
          <w:tcPr>
            <w:tcW w:w="1317" w:type="dxa"/>
            <w:tcBorders>
              <w:top w:val="nil"/>
              <w:left w:val="nil"/>
              <w:bottom w:val="single" w:sz="4" w:space="0" w:color="auto"/>
              <w:right w:val="single" w:sz="4" w:space="0" w:color="auto"/>
            </w:tcBorders>
            <w:shd w:val="clear" w:color="000000" w:fill="FFFFFF"/>
            <w:vAlign w:val="center"/>
            <w:hideMark/>
          </w:tcPr>
          <w:p w14:paraId="4F2D29EE"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31</w:t>
            </w:r>
          </w:p>
        </w:tc>
        <w:tc>
          <w:tcPr>
            <w:tcW w:w="1461" w:type="dxa"/>
            <w:tcBorders>
              <w:top w:val="nil"/>
              <w:left w:val="nil"/>
              <w:bottom w:val="single" w:sz="4" w:space="0" w:color="auto"/>
              <w:right w:val="single" w:sz="4" w:space="0" w:color="auto"/>
            </w:tcBorders>
            <w:shd w:val="clear" w:color="000000" w:fill="FFFFFF"/>
            <w:vAlign w:val="center"/>
            <w:hideMark/>
          </w:tcPr>
          <w:p w14:paraId="12AE7AC3"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307888,93</w:t>
            </w:r>
          </w:p>
        </w:tc>
        <w:tc>
          <w:tcPr>
            <w:tcW w:w="1487" w:type="dxa"/>
            <w:tcBorders>
              <w:top w:val="nil"/>
              <w:left w:val="nil"/>
              <w:bottom w:val="single" w:sz="4" w:space="0" w:color="auto"/>
              <w:right w:val="single" w:sz="4" w:space="0" w:color="auto"/>
            </w:tcBorders>
            <w:shd w:val="clear" w:color="000000" w:fill="FFFFFF"/>
            <w:vAlign w:val="center"/>
            <w:hideMark/>
          </w:tcPr>
          <w:p w14:paraId="4AA84283"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653,74</w:t>
            </w:r>
          </w:p>
        </w:tc>
        <w:tc>
          <w:tcPr>
            <w:tcW w:w="1314" w:type="dxa"/>
            <w:tcBorders>
              <w:top w:val="nil"/>
              <w:left w:val="nil"/>
              <w:bottom w:val="single" w:sz="4" w:space="0" w:color="auto"/>
              <w:right w:val="single" w:sz="4" w:space="0" w:color="auto"/>
            </w:tcBorders>
            <w:shd w:val="clear" w:color="000000" w:fill="FFFFFF"/>
            <w:vAlign w:val="center"/>
            <w:hideMark/>
          </w:tcPr>
          <w:p w14:paraId="340C73DB"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5CC57159"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18764,85</w:t>
            </w:r>
          </w:p>
        </w:tc>
      </w:tr>
      <w:tr w:rsidR="00111B10" w:rsidRPr="00111B10" w14:paraId="062BBA05"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4290E27E"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45</w:t>
            </w:r>
          </w:p>
        </w:tc>
        <w:tc>
          <w:tcPr>
            <w:tcW w:w="1029" w:type="dxa"/>
            <w:tcBorders>
              <w:top w:val="nil"/>
              <w:left w:val="nil"/>
              <w:bottom w:val="single" w:sz="4" w:space="0" w:color="auto"/>
              <w:right w:val="single" w:sz="4" w:space="0" w:color="auto"/>
            </w:tcBorders>
            <w:shd w:val="clear" w:color="000000" w:fill="FFFFFF"/>
            <w:vAlign w:val="center"/>
            <w:hideMark/>
          </w:tcPr>
          <w:p w14:paraId="4B4DC4C1"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сен.26</w:t>
            </w:r>
          </w:p>
        </w:tc>
        <w:tc>
          <w:tcPr>
            <w:tcW w:w="1383" w:type="dxa"/>
            <w:tcBorders>
              <w:top w:val="nil"/>
              <w:left w:val="nil"/>
              <w:bottom w:val="single" w:sz="4" w:space="0" w:color="auto"/>
              <w:right w:val="single" w:sz="4" w:space="0" w:color="auto"/>
            </w:tcBorders>
            <w:shd w:val="clear" w:color="000000" w:fill="FFFFFF"/>
            <w:vAlign w:val="center"/>
            <w:hideMark/>
          </w:tcPr>
          <w:p w14:paraId="0181F6CF"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10.09.2026</w:t>
            </w:r>
          </w:p>
        </w:tc>
        <w:tc>
          <w:tcPr>
            <w:tcW w:w="1317" w:type="dxa"/>
            <w:tcBorders>
              <w:top w:val="nil"/>
              <w:left w:val="nil"/>
              <w:bottom w:val="single" w:sz="4" w:space="0" w:color="auto"/>
              <w:right w:val="single" w:sz="4" w:space="0" w:color="auto"/>
            </w:tcBorders>
            <w:shd w:val="clear" w:color="000000" w:fill="FFFFFF"/>
            <w:vAlign w:val="center"/>
            <w:hideMark/>
          </w:tcPr>
          <w:p w14:paraId="71E61CBE"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30</w:t>
            </w:r>
          </w:p>
        </w:tc>
        <w:tc>
          <w:tcPr>
            <w:tcW w:w="1461" w:type="dxa"/>
            <w:tcBorders>
              <w:top w:val="nil"/>
              <w:left w:val="nil"/>
              <w:bottom w:val="single" w:sz="4" w:space="0" w:color="auto"/>
              <w:right w:val="single" w:sz="4" w:space="0" w:color="auto"/>
            </w:tcBorders>
            <w:shd w:val="clear" w:color="000000" w:fill="FFFFFF"/>
            <w:vAlign w:val="center"/>
            <w:hideMark/>
          </w:tcPr>
          <w:p w14:paraId="23E9920C"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289777,82</w:t>
            </w:r>
          </w:p>
        </w:tc>
        <w:tc>
          <w:tcPr>
            <w:tcW w:w="1487" w:type="dxa"/>
            <w:tcBorders>
              <w:top w:val="nil"/>
              <w:left w:val="nil"/>
              <w:bottom w:val="single" w:sz="4" w:space="0" w:color="auto"/>
              <w:right w:val="single" w:sz="4" w:space="0" w:color="auto"/>
            </w:tcBorders>
            <w:shd w:val="clear" w:color="000000" w:fill="FFFFFF"/>
            <w:vAlign w:val="center"/>
            <w:hideMark/>
          </w:tcPr>
          <w:p w14:paraId="5294A076"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595,43</w:t>
            </w:r>
          </w:p>
        </w:tc>
        <w:tc>
          <w:tcPr>
            <w:tcW w:w="1314" w:type="dxa"/>
            <w:tcBorders>
              <w:top w:val="nil"/>
              <w:left w:val="nil"/>
              <w:bottom w:val="single" w:sz="4" w:space="0" w:color="auto"/>
              <w:right w:val="single" w:sz="4" w:space="0" w:color="auto"/>
            </w:tcBorders>
            <w:shd w:val="clear" w:color="000000" w:fill="FFFFFF"/>
            <w:vAlign w:val="center"/>
            <w:hideMark/>
          </w:tcPr>
          <w:p w14:paraId="2ADCC15C"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71F2AEE0"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18706,54</w:t>
            </w:r>
          </w:p>
        </w:tc>
      </w:tr>
      <w:tr w:rsidR="00111B10" w:rsidRPr="00111B10" w14:paraId="3CACF87E"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568C01FF"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46</w:t>
            </w:r>
          </w:p>
        </w:tc>
        <w:tc>
          <w:tcPr>
            <w:tcW w:w="1029" w:type="dxa"/>
            <w:tcBorders>
              <w:top w:val="nil"/>
              <w:left w:val="nil"/>
              <w:bottom w:val="single" w:sz="4" w:space="0" w:color="auto"/>
              <w:right w:val="single" w:sz="4" w:space="0" w:color="auto"/>
            </w:tcBorders>
            <w:shd w:val="clear" w:color="000000" w:fill="FFFFFF"/>
            <w:vAlign w:val="center"/>
            <w:hideMark/>
          </w:tcPr>
          <w:p w14:paraId="5435659B"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окт.26</w:t>
            </w:r>
          </w:p>
        </w:tc>
        <w:tc>
          <w:tcPr>
            <w:tcW w:w="1383" w:type="dxa"/>
            <w:tcBorders>
              <w:top w:val="nil"/>
              <w:left w:val="nil"/>
              <w:bottom w:val="single" w:sz="4" w:space="0" w:color="auto"/>
              <w:right w:val="single" w:sz="4" w:space="0" w:color="auto"/>
            </w:tcBorders>
            <w:shd w:val="clear" w:color="000000" w:fill="FFFFFF"/>
            <w:vAlign w:val="center"/>
            <w:hideMark/>
          </w:tcPr>
          <w:p w14:paraId="1F87E093"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10.10.2026</w:t>
            </w:r>
          </w:p>
        </w:tc>
        <w:tc>
          <w:tcPr>
            <w:tcW w:w="1317" w:type="dxa"/>
            <w:tcBorders>
              <w:top w:val="nil"/>
              <w:left w:val="nil"/>
              <w:bottom w:val="single" w:sz="4" w:space="0" w:color="auto"/>
              <w:right w:val="single" w:sz="4" w:space="0" w:color="auto"/>
            </w:tcBorders>
            <w:shd w:val="clear" w:color="000000" w:fill="FFFFFF"/>
            <w:vAlign w:val="center"/>
            <w:hideMark/>
          </w:tcPr>
          <w:p w14:paraId="3ABF2525"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31</w:t>
            </w:r>
          </w:p>
        </w:tc>
        <w:tc>
          <w:tcPr>
            <w:tcW w:w="1461" w:type="dxa"/>
            <w:tcBorders>
              <w:top w:val="nil"/>
              <w:left w:val="nil"/>
              <w:bottom w:val="single" w:sz="4" w:space="0" w:color="auto"/>
              <w:right w:val="single" w:sz="4" w:space="0" w:color="auto"/>
            </w:tcBorders>
            <w:shd w:val="clear" w:color="000000" w:fill="FFFFFF"/>
            <w:vAlign w:val="center"/>
            <w:hideMark/>
          </w:tcPr>
          <w:p w14:paraId="5200C9B1"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271666,71</w:t>
            </w:r>
          </w:p>
        </w:tc>
        <w:tc>
          <w:tcPr>
            <w:tcW w:w="1487" w:type="dxa"/>
            <w:tcBorders>
              <w:top w:val="nil"/>
              <w:left w:val="nil"/>
              <w:bottom w:val="single" w:sz="4" w:space="0" w:color="auto"/>
              <w:right w:val="single" w:sz="4" w:space="0" w:color="auto"/>
            </w:tcBorders>
            <w:shd w:val="clear" w:color="000000" w:fill="FFFFFF"/>
            <w:vAlign w:val="center"/>
            <w:hideMark/>
          </w:tcPr>
          <w:p w14:paraId="03466F8F"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576,83</w:t>
            </w:r>
          </w:p>
        </w:tc>
        <w:tc>
          <w:tcPr>
            <w:tcW w:w="1314" w:type="dxa"/>
            <w:tcBorders>
              <w:top w:val="nil"/>
              <w:left w:val="nil"/>
              <w:bottom w:val="single" w:sz="4" w:space="0" w:color="auto"/>
              <w:right w:val="single" w:sz="4" w:space="0" w:color="auto"/>
            </w:tcBorders>
            <w:shd w:val="clear" w:color="000000" w:fill="FFFFFF"/>
            <w:vAlign w:val="center"/>
            <w:hideMark/>
          </w:tcPr>
          <w:p w14:paraId="403275C6"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6ADD08F1"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18687,94</w:t>
            </w:r>
          </w:p>
        </w:tc>
      </w:tr>
      <w:tr w:rsidR="00111B10" w:rsidRPr="00111B10" w14:paraId="7C439FA8"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52C5C5D3"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47</w:t>
            </w:r>
          </w:p>
        </w:tc>
        <w:tc>
          <w:tcPr>
            <w:tcW w:w="1029" w:type="dxa"/>
            <w:tcBorders>
              <w:top w:val="nil"/>
              <w:left w:val="nil"/>
              <w:bottom w:val="single" w:sz="4" w:space="0" w:color="auto"/>
              <w:right w:val="single" w:sz="4" w:space="0" w:color="auto"/>
            </w:tcBorders>
            <w:shd w:val="clear" w:color="000000" w:fill="FFFFFF"/>
            <w:vAlign w:val="center"/>
            <w:hideMark/>
          </w:tcPr>
          <w:p w14:paraId="08431782"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ноя.26</w:t>
            </w:r>
          </w:p>
        </w:tc>
        <w:tc>
          <w:tcPr>
            <w:tcW w:w="1383" w:type="dxa"/>
            <w:tcBorders>
              <w:top w:val="nil"/>
              <w:left w:val="nil"/>
              <w:bottom w:val="single" w:sz="4" w:space="0" w:color="auto"/>
              <w:right w:val="single" w:sz="4" w:space="0" w:color="auto"/>
            </w:tcBorders>
            <w:shd w:val="clear" w:color="000000" w:fill="FFFFFF"/>
            <w:vAlign w:val="center"/>
            <w:hideMark/>
          </w:tcPr>
          <w:p w14:paraId="10E98044"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10.11.2026</w:t>
            </w:r>
          </w:p>
        </w:tc>
        <w:tc>
          <w:tcPr>
            <w:tcW w:w="1317" w:type="dxa"/>
            <w:tcBorders>
              <w:top w:val="nil"/>
              <w:left w:val="nil"/>
              <w:bottom w:val="single" w:sz="4" w:space="0" w:color="auto"/>
              <w:right w:val="single" w:sz="4" w:space="0" w:color="auto"/>
            </w:tcBorders>
            <w:shd w:val="clear" w:color="000000" w:fill="FFFFFF"/>
            <w:vAlign w:val="center"/>
            <w:hideMark/>
          </w:tcPr>
          <w:p w14:paraId="68EA605B"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30</w:t>
            </w:r>
          </w:p>
        </w:tc>
        <w:tc>
          <w:tcPr>
            <w:tcW w:w="1461" w:type="dxa"/>
            <w:tcBorders>
              <w:top w:val="nil"/>
              <w:left w:val="nil"/>
              <w:bottom w:val="single" w:sz="4" w:space="0" w:color="auto"/>
              <w:right w:val="single" w:sz="4" w:space="0" w:color="auto"/>
            </w:tcBorders>
            <w:shd w:val="clear" w:color="000000" w:fill="FFFFFF"/>
            <w:vAlign w:val="center"/>
            <w:hideMark/>
          </w:tcPr>
          <w:p w14:paraId="027F70FC"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253555,60</w:t>
            </w:r>
          </w:p>
        </w:tc>
        <w:tc>
          <w:tcPr>
            <w:tcW w:w="1487" w:type="dxa"/>
            <w:tcBorders>
              <w:top w:val="nil"/>
              <w:left w:val="nil"/>
              <w:bottom w:val="single" w:sz="4" w:space="0" w:color="auto"/>
              <w:right w:val="single" w:sz="4" w:space="0" w:color="auto"/>
            </w:tcBorders>
            <w:shd w:val="clear" w:color="000000" w:fill="FFFFFF"/>
            <w:vAlign w:val="center"/>
            <w:hideMark/>
          </w:tcPr>
          <w:p w14:paraId="6E1E1291"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521,00</w:t>
            </w:r>
          </w:p>
        </w:tc>
        <w:tc>
          <w:tcPr>
            <w:tcW w:w="1314" w:type="dxa"/>
            <w:tcBorders>
              <w:top w:val="nil"/>
              <w:left w:val="nil"/>
              <w:bottom w:val="single" w:sz="4" w:space="0" w:color="auto"/>
              <w:right w:val="single" w:sz="4" w:space="0" w:color="auto"/>
            </w:tcBorders>
            <w:shd w:val="clear" w:color="000000" w:fill="FFFFFF"/>
            <w:vAlign w:val="center"/>
            <w:hideMark/>
          </w:tcPr>
          <w:p w14:paraId="12BB262A"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30B3C970"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18632,11</w:t>
            </w:r>
          </w:p>
        </w:tc>
      </w:tr>
      <w:tr w:rsidR="00111B10" w:rsidRPr="00111B10" w14:paraId="0395189A"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4950E54B"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48</w:t>
            </w:r>
          </w:p>
        </w:tc>
        <w:tc>
          <w:tcPr>
            <w:tcW w:w="1029" w:type="dxa"/>
            <w:tcBorders>
              <w:top w:val="nil"/>
              <w:left w:val="nil"/>
              <w:bottom w:val="single" w:sz="4" w:space="0" w:color="auto"/>
              <w:right w:val="single" w:sz="4" w:space="0" w:color="auto"/>
            </w:tcBorders>
            <w:shd w:val="clear" w:color="000000" w:fill="FFFFFF"/>
            <w:vAlign w:val="center"/>
            <w:hideMark/>
          </w:tcPr>
          <w:p w14:paraId="3F79526D"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дек.26</w:t>
            </w:r>
          </w:p>
        </w:tc>
        <w:tc>
          <w:tcPr>
            <w:tcW w:w="1383" w:type="dxa"/>
            <w:tcBorders>
              <w:top w:val="nil"/>
              <w:left w:val="nil"/>
              <w:bottom w:val="single" w:sz="4" w:space="0" w:color="auto"/>
              <w:right w:val="single" w:sz="4" w:space="0" w:color="auto"/>
            </w:tcBorders>
            <w:shd w:val="clear" w:color="000000" w:fill="FFFFFF"/>
            <w:vAlign w:val="center"/>
            <w:hideMark/>
          </w:tcPr>
          <w:p w14:paraId="2C5BF3D2"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10.12.2026</w:t>
            </w:r>
          </w:p>
        </w:tc>
        <w:tc>
          <w:tcPr>
            <w:tcW w:w="1317" w:type="dxa"/>
            <w:tcBorders>
              <w:top w:val="nil"/>
              <w:left w:val="nil"/>
              <w:bottom w:val="single" w:sz="4" w:space="0" w:color="auto"/>
              <w:right w:val="single" w:sz="4" w:space="0" w:color="auto"/>
            </w:tcBorders>
            <w:shd w:val="clear" w:color="000000" w:fill="FFFFFF"/>
            <w:vAlign w:val="center"/>
            <w:hideMark/>
          </w:tcPr>
          <w:p w14:paraId="5EA5790F"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31</w:t>
            </w:r>
          </w:p>
        </w:tc>
        <w:tc>
          <w:tcPr>
            <w:tcW w:w="1461" w:type="dxa"/>
            <w:tcBorders>
              <w:top w:val="nil"/>
              <w:left w:val="nil"/>
              <w:bottom w:val="single" w:sz="4" w:space="0" w:color="auto"/>
              <w:right w:val="single" w:sz="4" w:space="0" w:color="auto"/>
            </w:tcBorders>
            <w:shd w:val="clear" w:color="000000" w:fill="FFFFFF"/>
            <w:vAlign w:val="center"/>
            <w:hideMark/>
          </w:tcPr>
          <w:p w14:paraId="0D221004"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235444,49</w:t>
            </w:r>
          </w:p>
        </w:tc>
        <w:tc>
          <w:tcPr>
            <w:tcW w:w="1487" w:type="dxa"/>
            <w:tcBorders>
              <w:top w:val="nil"/>
              <w:left w:val="nil"/>
              <w:bottom w:val="single" w:sz="4" w:space="0" w:color="auto"/>
              <w:right w:val="single" w:sz="4" w:space="0" w:color="auto"/>
            </w:tcBorders>
            <w:shd w:val="clear" w:color="000000" w:fill="FFFFFF"/>
            <w:vAlign w:val="center"/>
            <w:hideMark/>
          </w:tcPr>
          <w:p w14:paraId="6ECD1B94"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499,92</w:t>
            </w:r>
          </w:p>
        </w:tc>
        <w:tc>
          <w:tcPr>
            <w:tcW w:w="1314" w:type="dxa"/>
            <w:tcBorders>
              <w:top w:val="nil"/>
              <w:left w:val="nil"/>
              <w:bottom w:val="single" w:sz="4" w:space="0" w:color="auto"/>
              <w:right w:val="single" w:sz="4" w:space="0" w:color="auto"/>
            </w:tcBorders>
            <w:shd w:val="clear" w:color="000000" w:fill="FFFFFF"/>
            <w:vAlign w:val="center"/>
            <w:hideMark/>
          </w:tcPr>
          <w:p w14:paraId="4DA7EA76"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3DDA87B6"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18611,03</w:t>
            </w:r>
          </w:p>
        </w:tc>
      </w:tr>
      <w:tr w:rsidR="00111B10" w:rsidRPr="00111B10" w14:paraId="4B64F5B3"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09DD8A5D"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lastRenderedPageBreak/>
              <w:t>49</w:t>
            </w:r>
          </w:p>
        </w:tc>
        <w:tc>
          <w:tcPr>
            <w:tcW w:w="1029" w:type="dxa"/>
            <w:tcBorders>
              <w:top w:val="nil"/>
              <w:left w:val="nil"/>
              <w:bottom w:val="single" w:sz="4" w:space="0" w:color="auto"/>
              <w:right w:val="single" w:sz="4" w:space="0" w:color="auto"/>
            </w:tcBorders>
            <w:shd w:val="clear" w:color="000000" w:fill="FFFFFF"/>
            <w:vAlign w:val="center"/>
            <w:hideMark/>
          </w:tcPr>
          <w:p w14:paraId="1311D107"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янв.27</w:t>
            </w:r>
          </w:p>
        </w:tc>
        <w:tc>
          <w:tcPr>
            <w:tcW w:w="1383" w:type="dxa"/>
            <w:tcBorders>
              <w:top w:val="nil"/>
              <w:left w:val="nil"/>
              <w:bottom w:val="single" w:sz="4" w:space="0" w:color="auto"/>
              <w:right w:val="single" w:sz="4" w:space="0" w:color="auto"/>
            </w:tcBorders>
            <w:shd w:val="clear" w:color="000000" w:fill="FFFFFF"/>
            <w:vAlign w:val="center"/>
            <w:hideMark/>
          </w:tcPr>
          <w:p w14:paraId="2D8CB8B5"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10.01.2027</w:t>
            </w:r>
          </w:p>
        </w:tc>
        <w:tc>
          <w:tcPr>
            <w:tcW w:w="1317" w:type="dxa"/>
            <w:tcBorders>
              <w:top w:val="nil"/>
              <w:left w:val="nil"/>
              <w:bottom w:val="single" w:sz="4" w:space="0" w:color="auto"/>
              <w:right w:val="single" w:sz="4" w:space="0" w:color="auto"/>
            </w:tcBorders>
            <w:shd w:val="clear" w:color="000000" w:fill="FFFFFF"/>
            <w:vAlign w:val="center"/>
            <w:hideMark/>
          </w:tcPr>
          <w:p w14:paraId="0A96D651"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31</w:t>
            </w:r>
          </w:p>
        </w:tc>
        <w:tc>
          <w:tcPr>
            <w:tcW w:w="1461" w:type="dxa"/>
            <w:tcBorders>
              <w:top w:val="nil"/>
              <w:left w:val="nil"/>
              <w:bottom w:val="single" w:sz="4" w:space="0" w:color="auto"/>
              <w:right w:val="single" w:sz="4" w:space="0" w:color="auto"/>
            </w:tcBorders>
            <w:shd w:val="clear" w:color="000000" w:fill="FFFFFF"/>
            <w:vAlign w:val="center"/>
            <w:hideMark/>
          </w:tcPr>
          <w:p w14:paraId="57A89DBE"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217333,38</w:t>
            </w:r>
          </w:p>
        </w:tc>
        <w:tc>
          <w:tcPr>
            <w:tcW w:w="1487" w:type="dxa"/>
            <w:tcBorders>
              <w:top w:val="nil"/>
              <w:left w:val="nil"/>
              <w:bottom w:val="single" w:sz="4" w:space="0" w:color="auto"/>
              <w:right w:val="single" w:sz="4" w:space="0" w:color="auto"/>
            </w:tcBorders>
            <w:shd w:val="clear" w:color="000000" w:fill="FFFFFF"/>
            <w:vAlign w:val="center"/>
            <w:hideMark/>
          </w:tcPr>
          <w:p w14:paraId="7AB86453"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461,46</w:t>
            </w:r>
          </w:p>
        </w:tc>
        <w:tc>
          <w:tcPr>
            <w:tcW w:w="1314" w:type="dxa"/>
            <w:tcBorders>
              <w:top w:val="nil"/>
              <w:left w:val="nil"/>
              <w:bottom w:val="single" w:sz="4" w:space="0" w:color="auto"/>
              <w:right w:val="single" w:sz="4" w:space="0" w:color="auto"/>
            </w:tcBorders>
            <w:shd w:val="clear" w:color="000000" w:fill="FFFFFF"/>
            <w:vAlign w:val="center"/>
            <w:hideMark/>
          </w:tcPr>
          <w:p w14:paraId="0EEDD059"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545E941D"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18572,57</w:t>
            </w:r>
          </w:p>
        </w:tc>
      </w:tr>
      <w:tr w:rsidR="00111B10" w:rsidRPr="00111B10" w14:paraId="6C197145"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7B32B3B5"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50</w:t>
            </w:r>
          </w:p>
        </w:tc>
        <w:tc>
          <w:tcPr>
            <w:tcW w:w="1029" w:type="dxa"/>
            <w:tcBorders>
              <w:top w:val="nil"/>
              <w:left w:val="nil"/>
              <w:bottom w:val="single" w:sz="4" w:space="0" w:color="auto"/>
              <w:right w:val="single" w:sz="4" w:space="0" w:color="auto"/>
            </w:tcBorders>
            <w:shd w:val="clear" w:color="000000" w:fill="FFFFFF"/>
            <w:vAlign w:val="center"/>
            <w:hideMark/>
          </w:tcPr>
          <w:p w14:paraId="6325253B"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фев.27</w:t>
            </w:r>
          </w:p>
        </w:tc>
        <w:tc>
          <w:tcPr>
            <w:tcW w:w="1383" w:type="dxa"/>
            <w:tcBorders>
              <w:top w:val="nil"/>
              <w:left w:val="nil"/>
              <w:bottom w:val="single" w:sz="4" w:space="0" w:color="auto"/>
              <w:right w:val="single" w:sz="4" w:space="0" w:color="auto"/>
            </w:tcBorders>
            <w:shd w:val="clear" w:color="000000" w:fill="FFFFFF"/>
            <w:vAlign w:val="center"/>
            <w:hideMark/>
          </w:tcPr>
          <w:p w14:paraId="231239A7"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10.02.2027</w:t>
            </w:r>
          </w:p>
        </w:tc>
        <w:tc>
          <w:tcPr>
            <w:tcW w:w="1317" w:type="dxa"/>
            <w:tcBorders>
              <w:top w:val="nil"/>
              <w:left w:val="nil"/>
              <w:bottom w:val="single" w:sz="4" w:space="0" w:color="auto"/>
              <w:right w:val="single" w:sz="4" w:space="0" w:color="auto"/>
            </w:tcBorders>
            <w:shd w:val="clear" w:color="000000" w:fill="FFFFFF"/>
            <w:vAlign w:val="center"/>
            <w:hideMark/>
          </w:tcPr>
          <w:p w14:paraId="0D3A80C1"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28</w:t>
            </w:r>
          </w:p>
        </w:tc>
        <w:tc>
          <w:tcPr>
            <w:tcW w:w="1461" w:type="dxa"/>
            <w:tcBorders>
              <w:top w:val="nil"/>
              <w:left w:val="nil"/>
              <w:bottom w:val="single" w:sz="4" w:space="0" w:color="auto"/>
              <w:right w:val="single" w:sz="4" w:space="0" w:color="auto"/>
            </w:tcBorders>
            <w:shd w:val="clear" w:color="000000" w:fill="FFFFFF"/>
            <w:vAlign w:val="center"/>
            <w:hideMark/>
          </w:tcPr>
          <w:p w14:paraId="186A31B9"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199222,27</w:t>
            </w:r>
          </w:p>
        </w:tc>
        <w:tc>
          <w:tcPr>
            <w:tcW w:w="1487" w:type="dxa"/>
            <w:tcBorders>
              <w:top w:val="nil"/>
              <w:left w:val="nil"/>
              <w:bottom w:val="single" w:sz="4" w:space="0" w:color="auto"/>
              <w:right w:val="single" w:sz="4" w:space="0" w:color="auto"/>
            </w:tcBorders>
            <w:shd w:val="clear" w:color="000000" w:fill="FFFFFF"/>
            <w:vAlign w:val="center"/>
            <w:hideMark/>
          </w:tcPr>
          <w:p w14:paraId="3D02563B"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382,07</w:t>
            </w:r>
          </w:p>
        </w:tc>
        <w:tc>
          <w:tcPr>
            <w:tcW w:w="1314" w:type="dxa"/>
            <w:tcBorders>
              <w:top w:val="nil"/>
              <w:left w:val="nil"/>
              <w:bottom w:val="single" w:sz="4" w:space="0" w:color="auto"/>
              <w:right w:val="single" w:sz="4" w:space="0" w:color="auto"/>
            </w:tcBorders>
            <w:shd w:val="clear" w:color="000000" w:fill="FFFFFF"/>
            <w:vAlign w:val="center"/>
            <w:hideMark/>
          </w:tcPr>
          <w:p w14:paraId="1DB2EEFA"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7486A29E"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18493,18</w:t>
            </w:r>
          </w:p>
        </w:tc>
      </w:tr>
      <w:tr w:rsidR="00111B10" w:rsidRPr="00111B10" w14:paraId="1C685F4B"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271B573C"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51</w:t>
            </w:r>
          </w:p>
        </w:tc>
        <w:tc>
          <w:tcPr>
            <w:tcW w:w="1029" w:type="dxa"/>
            <w:tcBorders>
              <w:top w:val="nil"/>
              <w:left w:val="nil"/>
              <w:bottom w:val="single" w:sz="4" w:space="0" w:color="auto"/>
              <w:right w:val="single" w:sz="4" w:space="0" w:color="auto"/>
            </w:tcBorders>
            <w:shd w:val="clear" w:color="000000" w:fill="FFFFFF"/>
            <w:vAlign w:val="center"/>
            <w:hideMark/>
          </w:tcPr>
          <w:p w14:paraId="5EEE5350"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мар.27</w:t>
            </w:r>
          </w:p>
        </w:tc>
        <w:tc>
          <w:tcPr>
            <w:tcW w:w="1383" w:type="dxa"/>
            <w:tcBorders>
              <w:top w:val="nil"/>
              <w:left w:val="nil"/>
              <w:bottom w:val="single" w:sz="4" w:space="0" w:color="auto"/>
              <w:right w:val="single" w:sz="4" w:space="0" w:color="auto"/>
            </w:tcBorders>
            <w:shd w:val="clear" w:color="000000" w:fill="FFFFFF"/>
            <w:vAlign w:val="center"/>
            <w:hideMark/>
          </w:tcPr>
          <w:p w14:paraId="77FF1EF1"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10.03.2027</w:t>
            </w:r>
          </w:p>
        </w:tc>
        <w:tc>
          <w:tcPr>
            <w:tcW w:w="1317" w:type="dxa"/>
            <w:tcBorders>
              <w:top w:val="nil"/>
              <w:left w:val="nil"/>
              <w:bottom w:val="single" w:sz="4" w:space="0" w:color="auto"/>
              <w:right w:val="single" w:sz="4" w:space="0" w:color="auto"/>
            </w:tcBorders>
            <w:shd w:val="clear" w:color="000000" w:fill="FFFFFF"/>
            <w:vAlign w:val="center"/>
            <w:hideMark/>
          </w:tcPr>
          <w:p w14:paraId="1152FF8F"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31</w:t>
            </w:r>
          </w:p>
        </w:tc>
        <w:tc>
          <w:tcPr>
            <w:tcW w:w="1461" w:type="dxa"/>
            <w:tcBorders>
              <w:top w:val="nil"/>
              <w:left w:val="nil"/>
              <w:bottom w:val="single" w:sz="4" w:space="0" w:color="auto"/>
              <w:right w:val="single" w:sz="4" w:space="0" w:color="auto"/>
            </w:tcBorders>
            <w:shd w:val="clear" w:color="000000" w:fill="FFFFFF"/>
            <w:vAlign w:val="center"/>
            <w:hideMark/>
          </w:tcPr>
          <w:p w14:paraId="3822DC1A"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181111,16</w:t>
            </w:r>
          </w:p>
        </w:tc>
        <w:tc>
          <w:tcPr>
            <w:tcW w:w="1487" w:type="dxa"/>
            <w:tcBorders>
              <w:top w:val="nil"/>
              <w:left w:val="nil"/>
              <w:bottom w:val="single" w:sz="4" w:space="0" w:color="auto"/>
              <w:right w:val="single" w:sz="4" w:space="0" w:color="auto"/>
            </w:tcBorders>
            <w:shd w:val="clear" w:color="000000" w:fill="FFFFFF"/>
            <w:vAlign w:val="center"/>
            <w:hideMark/>
          </w:tcPr>
          <w:p w14:paraId="2C62B267"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384,55</w:t>
            </w:r>
          </w:p>
        </w:tc>
        <w:tc>
          <w:tcPr>
            <w:tcW w:w="1314" w:type="dxa"/>
            <w:tcBorders>
              <w:top w:val="nil"/>
              <w:left w:val="nil"/>
              <w:bottom w:val="single" w:sz="4" w:space="0" w:color="auto"/>
              <w:right w:val="single" w:sz="4" w:space="0" w:color="auto"/>
            </w:tcBorders>
            <w:shd w:val="clear" w:color="000000" w:fill="FFFFFF"/>
            <w:vAlign w:val="center"/>
            <w:hideMark/>
          </w:tcPr>
          <w:p w14:paraId="6162F4E7"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2C5A39CE"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18495,66</w:t>
            </w:r>
          </w:p>
        </w:tc>
      </w:tr>
      <w:tr w:rsidR="00111B10" w:rsidRPr="00111B10" w14:paraId="046F972B"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6B1C7059"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52</w:t>
            </w:r>
          </w:p>
        </w:tc>
        <w:tc>
          <w:tcPr>
            <w:tcW w:w="1029" w:type="dxa"/>
            <w:tcBorders>
              <w:top w:val="nil"/>
              <w:left w:val="nil"/>
              <w:bottom w:val="single" w:sz="4" w:space="0" w:color="auto"/>
              <w:right w:val="single" w:sz="4" w:space="0" w:color="auto"/>
            </w:tcBorders>
            <w:shd w:val="clear" w:color="000000" w:fill="FFFFFF"/>
            <w:vAlign w:val="center"/>
            <w:hideMark/>
          </w:tcPr>
          <w:p w14:paraId="3D0EF7B3"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апр.27</w:t>
            </w:r>
          </w:p>
        </w:tc>
        <w:tc>
          <w:tcPr>
            <w:tcW w:w="1383" w:type="dxa"/>
            <w:tcBorders>
              <w:top w:val="nil"/>
              <w:left w:val="nil"/>
              <w:bottom w:val="single" w:sz="4" w:space="0" w:color="auto"/>
              <w:right w:val="single" w:sz="4" w:space="0" w:color="auto"/>
            </w:tcBorders>
            <w:shd w:val="clear" w:color="000000" w:fill="FFFFFF"/>
            <w:vAlign w:val="center"/>
            <w:hideMark/>
          </w:tcPr>
          <w:p w14:paraId="02416120"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10.04.2027</w:t>
            </w:r>
          </w:p>
        </w:tc>
        <w:tc>
          <w:tcPr>
            <w:tcW w:w="1317" w:type="dxa"/>
            <w:tcBorders>
              <w:top w:val="nil"/>
              <w:left w:val="nil"/>
              <w:bottom w:val="single" w:sz="4" w:space="0" w:color="auto"/>
              <w:right w:val="single" w:sz="4" w:space="0" w:color="auto"/>
            </w:tcBorders>
            <w:shd w:val="clear" w:color="000000" w:fill="FFFFFF"/>
            <w:vAlign w:val="center"/>
            <w:hideMark/>
          </w:tcPr>
          <w:p w14:paraId="2137CCF6"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30</w:t>
            </w:r>
          </w:p>
        </w:tc>
        <w:tc>
          <w:tcPr>
            <w:tcW w:w="1461" w:type="dxa"/>
            <w:tcBorders>
              <w:top w:val="nil"/>
              <w:left w:val="nil"/>
              <w:bottom w:val="single" w:sz="4" w:space="0" w:color="auto"/>
              <w:right w:val="single" w:sz="4" w:space="0" w:color="auto"/>
            </w:tcBorders>
            <w:shd w:val="clear" w:color="000000" w:fill="FFFFFF"/>
            <w:vAlign w:val="center"/>
            <w:hideMark/>
          </w:tcPr>
          <w:p w14:paraId="74BEC605"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163000,05</w:t>
            </w:r>
          </w:p>
        </w:tc>
        <w:tc>
          <w:tcPr>
            <w:tcW w:w="1487" w:type="dxa"/>
            <w:tcBorders>
              <w:top w:val="nil"/>
              <w:left w:val="nil"/>
              <w:bottom w:val="single" w:sz="4" w:space="0" w:color="auto"/>
              <w:right w:val="single" w:sz="4" w:space="0" w:color="auto"/>
            </w:tcBorders>
            <w:shd w:val="clear" w:color="000000" w:fill="FFFFFF"/>
            <w:vAlign w:val="center"/>
            <w:hideMark/>
          </w:tcPr>
          <w:p w14:paraId="55BF97B0"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334,93</w:t>
            </w:r>
          </w:p>
        </w:tc>
        <w:tc>
          <w:tcPr>
            <w:tcW w:w="1314" w:type="dxa"/>
            <w:tcBorders>
              <w:top w:val="nil"/>
              <w:left w:val="nil"/>
              <w:bottom w:val="single" w:sz="4" w:space="0" w:color="auto"/>
              <w:right w:val="single" w:sz="4" w:space="0" w:color="auto"/>
            </w:tcBorders>
            <w:shd w:val="clear" w:color="000000" w:fill="FFFFFF"/>
            <w:vAlign w:val="center"/>
            <w:hideMark/>
          </w:tcPr>
          <w:p w14:paraId="322B2E1A"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3D947C41"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18446,04</w:t>
            </w:r>
          </w:p>
        </w:tc>
      </w:tr>
      <w:tr w:rsidR="00111B10" w:rsidRPr="00111B10" w14:paraId="2073A6C2"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48070006"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53</w:t>
            </w:r>
          </w:p>
        </w:tc>
        <w:tc>
          <w:tcPr>
            <w:tcW w:w="1029" w:type="dxa"/>
            <w:tcBorders>
              <w:top w:val="nil"/>
              <w:left w:val="nil"/>
              <w:bottom w:val="single" w:sz="4" w:space="0" w:color="auto"/>
              <w:right w:val="single" w:sz="4" w:space="0" w:color="auto"/>
            </w:tcBorders>
            <w:shd w:val="clear" w:color="000000" w:fill="FFFFFF"/>
            <w:vAlign w:val="center"/>
            <w:hideMark/>
          </w:tcPr>
          <w:p w14:paraId="4F98B0E2"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май.27</w:t>
            </w:r>
          </w:p>
        </w:tc>
        <w:tc>
          <w:tcPr>
            <w:tcW w:w="1383" w:type="dxa"/>
            <w:tcBorders>
              <w:top w:val="nil"/>
              <w:left w:val="nil"/>
              <w:bottom w:val="single" w:sz="4" w:space="0" w:color="auto"/>
              <w:right w:val="single" w:sz="4" w:space="0" w:color="auto"/>
            </w:tcBorders>
            <w:shd w:val="clear" w:color="000000" w:fill="FFFFFF"/>
            <w:vAlign w:val="center"/>
            <w:hideMark/>
          </w:tcPr>
          <w:p w14:paraId="2FC6AB9D"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10.05.2027</w:t>
            </w:r>
          </w:p>
        </w:tc>
        <w:tc>
          <w:tcPr>
            <w:tcW w:w="1317" w:type="dxa"/>
            <w:tcBorders>
              <w:top w:val="nil"/>
              <w:left w:val="nil"/>
              <w:bottom w:val="single" w:sz="4" w:space="0" w:color="auto"/>
              <w:right w:val="single" w:sz="4" w:space="0" w:color="auto"/>
            </w:tcBorders>
            <w:shd w:val="clear" w:color="000000" w:fill="FFFFFF"/>
            <w:vAlign w:val="center"/>
            <w:hideMark/>
          </w:tcPr>
          <w:p w14:paraId="73B273E2"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31</w:t>
            </w:r>
          </w:p>
        </w:tc>
        <w:tc>
          <w:tcPr>
            <w:tcW w:w="1461" w:type="dxa"/>
            <w:tcBorders>
              <w:top w:val="nil"/>
              <w:left w:val="nil"/>
              <w:bottom w:val="single" w:sz="4" w:space="0" w:color="auto"/>
              <w:right w:val="single" w:sz="4" w:space="0" w:color="auto"/>
            </w:tcBorders>
            <w:shd w:val="clear" w:color="000000" w:fill="FFFFFF"/>
            <w:vAlign w:val="center"/>
            <w:hideMark/>
          </w:tcPr>
          <w:p w14:paraId="20149ABE"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144888,94</w:t>
            </w:r>
          </w:p>
        </w:tc>
        <w:tc>
          <w:tcPr>
            <w:tcW w:w="1487" w:type="dxa"/>
            <w:tcBorders>
              <w:top w:val="nil"/>
              <w:left w:val="nil"/>
              <w:bottom w:val="single" w:sz="4" w:space="0" w:color="auto"/>
              <w:right w:val="single" w:sz="4" w:space="0" w:color="auto"/>
            </w:tcBorders>
            <w:shd w:val="clear" w:color="000000" w:fill="FFFFFF"/>
            <w:vAlign w:val="center"/>
            <w:hideMark/>
          </w:tcPr>
          <w:p w14:paraId="51812564"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307,64</w:t>
            </w:r>
          </w:p>
        </w:tc>
        <w:tc>
          <w:tcPr>
            <w:tcW w:w="1314" w:type="dxa"/>
            <w:tcBorders>
              <w:top w:val="nil"/>
              <w:left w:val="nil"/>
              <w:bottom w:val="single" w:sz="4" w:space="0" w:color="auto"/>
              <w:right w:val="single" w:sz="4" w:space="0" w:color="auto"/>
            </w:tcBorders>
            <w:shd w:val="clear" w:color="000000" w:fill="FFFFFF"/>
            <w:vAlign w:val="center"/>
            <w:hideMark/>
          </w:tcPr>
          <w:p w14:paraId="62845A46"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0A880D52"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18418,75</w:t>
            </w:r>
          </w:p>
        </w:tc>
      </w:tr>
      <w:tr w:rsidR="00111B10" w:rsidRPr="00111B10" w14:paraId="44953140"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0FD11B26"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54</w:t>
            </w:r>
          </w:p>
        </w:tc>
        <w:tc>
          <w:tcPr>
            <w:tcW w:w="1029" w:type="dxa"/>
            <w:tcBorders>
              <w:top w:val="nil"/>
              <w:left w:val="nil"/>
              <w:bottom w:val="single" w:sz="4" w:space="0" w:color="auto"/>
              <w:right w:val="single" w:sz="4" w:space="0" w:color="auto"/>
            </w:tcBorders>
            <w:shd w:val="clear" w:color="000000" w:fill="FFFFFF"/>
            <w:vAlign w:val="center"/>
            <w:hideMark/>
          </w:tcPr>
          <w:p w14:paraId="640B3CE5"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июн.27</w:t>
            </w:r>
          </w:p>
        </w:tc>
        <w:tc>
          <w:tcPr>
            <w:tcW w:w="1383" w:type="dxa"/>
            <w:tcBorders>
              <w:top w:val="nil"/>
              <w:left w:val="nil"/>
              <w:bottom w:val="single" w:sz="4" w:space="0" w:color="auto"/>
              <w:right w:val="single" w:sz="4" w:space="0" w:color="auto"/>
            </w:tcBorders>
            <w:shd w:val="clear" w:color="000000" w:fill="FFFFFF"/>
            <w:vAlign w:val="center"/>
            <w:hideMark/>
          </w:tcPr>
          <w:p w14:paraId="1E2C10F5"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10.06.2027</w:t>
            </w:r>
          </w:p>
        </w:tc>
        <w:tc>
          <w:tcPr>
            <w:tcW w:w="1317" w:type="dxa"/>
            <w:tcBorders>
              <w:top w:val="nil"/>
              <w:left w:val="nil"/>
              <w:bottom w:val="single" w:sz="4" w:space="0" w:color="auto"/>
              <w:right w:val="single" w:sz="4" w:space="0" w:color="auto"/>
            </w:tcBorders>
            <w:shd w:val="clear" w:color="000000" w:fill="FFFFFF"/>
            <w:vAlign w:val="center"/>
            <w:hideMark/>
          </w:tcPr>
          <w:p w14:paraId="1B9352D5"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30</w:t>
            </w:r>
          </w:p>
        </w:tc>
        <w:tc>
          <w:tcPr>
            <w:tcW w:w="1461" w:type="dxa"/>
            <w:tcBorders>
              <w:top w:val="nil"/>
              <w:left w:val="nil"/>
              <w:bottom w:val="single" w:sz="4" w:space="0" w:color="auto"/>
              <w:right w:val="single" w:sz="4" w:space="0" w:color="auto"/>
            </w:tcBorders>
            <w:shd w:val="clear" w:color="000000" w:fill="FFFFFF"/>
            <w:vAlign w:val="center"/>
            <w:hideMark/>
          </w:tcPr>
          <w:p w14:paraId="7DDD8852"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126777,83</w:t>
            </w:r>
          </w:p>
        </w:tc>
        <w:tc>
          <w:tcPr>
            <w:tcW w:w="1487" w:type="dxa"/>
            <w:tcBorders>
              <w:top w:val="nil"/>
              <w:left w:val="nil"/>
              <w:bottom w:val="single" w:sz="4" w:space="0" w:color="auto"/>
              <w:right w:val="single" w:sz="4" w:space="0" w:color="auto"/>
            </w:tcBorders>
            <w:shd w:val="clear" w:color="000000" w:fill="FFFFFF"/>
            <w:vAlign w:val="center"/>
            <w:hideMark/>
          </w:tcPr>
          <w:p w14:paraId="36C3B4EA"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260,50</w:t>
            </w:r>
          </w:p>
        </w:tc>
        <w:tc>
          <w:tcPr>
            <w:tcW w:w="1314" w:type="dxa"/>
            <w:tcBorders>
              <w:top w:val="nil"/>
              <w:left w:val="nil"/>
              <w:bottom w:val="single" w:sz="4" w:space="0" w:color="auto"/>
              <w:right w:val="single" w:sz="4" w:space="0" w:color="auto"/>
            </w:tcBorders>
            <w:shd w:val="clear" w:color="000000" w:fill="FFFFFF"/>
            <w:vAlign w:val="center"/>
            <w:hideMark/>
          </w:tcPr>
          <w:p w14:paraId="0D004A0E"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5F25B4C7"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18371,61</w:t>
            </w:r>
          </w:p>
        </w:tc>
      </w:tr>
      <w:tr w:rsidR="00111B10" w:rsidRPr="00111B10" w14:paraId="6139B92B"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2A8F40DD"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55</w:t>
            </w:r>
          </w:p>
        </w:tc>
        <w:tc>
          <w:tcPr>
            <w:tcW w:w="1029" w:type="dxa"/>
            <w:tcBorders>
              <w:top w:val="nil"/>
              <w:left w:val="nil"/>
              <w:bottom w:val="single" w:sz="4" w:space="0" w:color="auto"/>
              <w:right w:val="single" w:sz="4" w:space="0" w:color="auto"/>
            </w:tcBorders>
            <w:shd w:val="clear" w:color="000000" w:fill="FFFFFF"/>
            <w:vAlign w:val="center"/>
            <w:hideMark/>
          </w:tcPr>
          <w:p w14:paraId="54B8253E"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июл.27</w:t>
            </w:r>
          </w:p>
        </w:tc>
        <w:tc>
          <w:tcPr>
            <w:tcW w:w="1383" w:type="dxa"/>
            <w:tcBorders>
              <w:top w:val="nil"/>
              <w:left w:val="nil"/>
              <w:bottom w:val="single" w:sz="4" w:space="0" w:color="auto"/>
              <w:right w:val="single" w:sz="4" w:space="0" w:color="auto"/>
            </w:tcBorders>
            <w:shd w:val="clear" w:color="000000" w:fill="FFFFFF"/>
            <w:vAlign w:val="center"/>
            <w:hideMark/>
          </w:tcPr>
          <w:p w14:paraId="377995E3"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10.07.2027</w:t>
            </w:r>
          </w:p>
        </w:tc>
        <w:tc>
          <w:tcPr>
            <w:tcW w:w="1317" w:type="dxa"/>
            <w:tcBorders>
              <w:top w:val="nil"/>
              <w:left w:val="nil"/>
              <w:bottom w:val="single" w:sz="4" w:space="0" w:color="auto"/>
              <w:right w:val="single" w:sz="4" w:space="0" w:color="auto"/>
            </w:tcBorders>
            <w:shd w:val="clear" w:color="000000" w:fill="FFFFFF"/>
            <w:vAlign w:val="center"/>
            <w:hideMark/>
          </w:tcPr>
          <w:p w14:paraId="4E78018D"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31</w:t>
            </w:r>
          </w:p>
        </w:tc>
        <w:tc>
          <w:tcPr>
            <w:tcW w:w="1461" w:type="dxa"/>
            <w:tcBorders>
              <w:top w:val="nil"/>
              <w:left w:val="nil"/>
              <w:bottom w:val="single" w:sz="4" w:space="0" w:color="auto"/>
              <w:right w:val="single" w:sz="4" w:space="0" w:color="auto"/>
            </w:tcBorders>
            <w:shd w:val="clear" w:color="000000" w:fill="FFFFFF"/>
            <w:vAlign w:val="center"/>
            <w:hideMark/>
          </w:tcPr>
          <w:p w14:paraId="6CE06120"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108666,72</w:t>
            </w:r>
          </w:p>
        </w:tc>
        <w:tc>
          <w:tcPr>
            <w:tcW w:w="1487" w:type="dxa"/>
            <w:tcBorders>
              <w:top w:val="nil"/>
              <w:left w:val="nil"/>
              <w:bottom w:val="single" w:sz="4" w:space="0" w:color="auto"/>
              <w:right w:val="single" w:sz="4" w:space="0" w:color="auto"/>
            </w:tcBorders>
            <w:shd w:val="clear" w:color="000000" w:fill="FFFFFF"/>
            <w:vAlign w:val="center"/>
            <w:hideMark/>
          </w:tcPr>
          <w:p w14:paraId="76FAFFD5"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230,73</w:t>
            </w:r>
          </w:p>
        </w:tc>
        <w:tc>
          <w:tcPr>
            <w:tcW w:w="1314" w:type="dxa"/>
            <w:tcBorders>
              <w:top w:val="nil"/>
              <w:left w:val="nil"/>
              <w:bottom w:val="single" w:sz="4" w:space="0" w:color="auto"/>
              <w:right w:val="single" w:sz="4" w:space="0" w:color="auto"/>
            </w:tcBorders>
            <w:shd w:val="clear" w:color="000000" w:fill="FFFFFF"/>
            <w:vAlign w:val="center"/>
            <w:hideMark/>
          </w:tcPr>
          <w:p w14:paraId="16358E49"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1FA03C65"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18341,84</w:t>
            </w:r>
          </w:p>
        </w:tc>
      </w:tr>
      <w:tr w:rsidR="00111B10" w:rsidRPr="00111B10" w14:paraId="0B3B41A0"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7E819596"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56</w:t>
            </w:r>
          </w:p>
        </w:tc>
        <w:tc>
          <w:tcPr>
            <w:tcW w:w="1029" w:type="dxa"/>
            <w:tcBorders>
              <w:top w:val="nil"/>
              <w:left w:val="nil"/>
              <w:bottom w:val="single" w:sz="4" w:space="0" w:color="auto"/>
              <w:right w:val="single" w:sz="4" w:space="0" w:color="auto"/>
            </w:tcBorders>
            <w:shd w:val="clear" w:color="000000" w:fill="FFFFFF"/>
            <w:vAlign w:val="center"/>
            <w:hideMark/>
          </w:tcPr>
          <w:p w14:paraId="4C549C12"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авг.27</w:t>
            </w:r>
          </w:p>
        </w:tc>
        <w:tc>
          <w:tcPr>
            <w:tcW w:w="1383" w:type="dxa"/>
            <w:tcBorders>
              <w:top w:val="nil"/>
              <w:left w:val="nil"/>
              <w:bottom w:val="single" w:sz="4" w:space="0" w:color="auto"/>
              <w:right w:val="single" w:sz="4" w:space="0" w:color="auto"/>
            </w:tcBorders>
            <w:shd w:val="clear" w:color="000000" w:fill="FFFFFF"/>
            <w:vAlign w:val="center"/>
            <w:hideMark/>
          </w:tcPr>
          <w:p w14:paraId="64F42CB0"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10.08.2027</w:t>
            </w:r>
          </w:p>
        </w:tc>
        <w:tc>
          <w:tcPr>
            <w:tcW w:w="1317" w:type="dxa"/>
            <w:tcBorders>
              <w:top w:val="nil"/>
              <w:left w:val="nil"/>
              <w:bottom w:val="single" w:sz="4" w:space="0" w:color="auto"/>
              <w:right w:val="single" w:sz="4" w:space="0" w:color="auto"/>
            </w:tcBorders>
            <w:shd w:val="clear" w:color="000000" w:fill="FFFFFF"/>
            <w:vAlign w:val="center"/>
            <w:hideMark/>
          </w:tcPr>
          <w:p w14:paraId="06634717"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31</w:t>
            </w:r>
          </w:p>
        </w:tc>
        <w:tc>
          <w:tcPr>
            <w:tcW w:w="1461" w:type="dxa"/>
            <w:tcBorders>
              <w:top w:val="nil"/>
              <w:left w:val="nil"/>
              <w:bottom w:val="single" w:sz="4" w:space="0" w:color="auto"/>
              <w:right w:val="single" w:sz="4" w:space="0" w:color="auto"/>
            </w:tcBorders>
            <w:shd w:val="clear" w:color="000000" w:fill="FFFFFF"/>
            <w:vAlign w:val="center"/>
            <w:hideMark/>
          </w:tcPr>
          <w:p w14:paraId="29AAE718"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90555,61</w:t>
            </w:r>
          </w:p>
        </w:tc>
        <w:tc>
          <w:tcPr>
            <w:tcW w:w="1487" w:type="dxa"/>
            <w:tcBorders>
              <w:top w:val="nil"/>
              <w:left w:val="nil"/>
              <w:bottom w:val="single" w:sz="4" w:space="0" w:color="auto"/>
              <w:right w:val="single" w:sz="4" w:space="0" w:color="auto"/>
            </w:tcBorders>
            <w:shd w:val="clear" w:color="000000" w:fill="FFFFFF"/>
            <w:vAlign w:val="center"/>
            <w:hideMark/>
          </w:tcPr>
          <w:p w14:paraId="1C703DDE"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192,28</w:t>
            </w:r>
          </w:p>
        </w:tc>
        <w:tc>
          <w:tcPr>
            <w:tcW w:w="1314" w:type="dxa"/>
            <w:tcBorders>
              <w:top w:val="nil"/>
              <w:left w:val="nil"/>
              <w:bottom w:val="single" w:sz="4" w:space="0" w:color="auto"/>
              <w:right w:val="single" w:sz="4" w:space="0" w:color="auto"/>
            </w:tcBorders>
            <w:shd w:val="clear" w:color="000000" w:fill="FFFFFF"/>
            <w:vAlign w:val="center"/>
            <w:hideMark/>
          </w:tcPr>
          <w:p w14:paraId="19021F54"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01789D68"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18303,39</w:t>
            </w:r>
          </w:p>
        </w:tc>
      </w:tr>
      <w:tr w:rsidR="00111B10" w:rsidRPr="00111B10" w14:paraId="0033C792"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7B515C5B"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57</w:t>
            </w:r>
          </w:p>
        </w:tc>
        <w:tc>
          <w:tcPr>
            <w:tcW w:w="1029" w:type="dxa"/>
            <w:tcBorders>
              <w:top w:val="nil"/>
              <w:left w:val="nil"/>
              <w:bottom w:val="single" w:sz="4" w:space="0" w:color="auto"/>
              <w:right w:val="single" w:sz="4" w:space="0" w:color="auto"/>
            </w:tcBorders>
            <w:shd w:val="clear" w:color="000000" w:fill="FFFFFF"/>
            <w:vAlign w:val="center"/>
            <w:hideMark/>
          </w:tcPr>
          <w:p w14:paraId="7B511477"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сен.27</w:t>
            </w:r>
          </w:p>
        </w:tc>
        <w:tc>
          <w:tcPr>
            <w:tcW w:w="1383" w:type="dxa"/>
            <w:tcBorders>
              <w:top w:val="nil"/>
              <w:left w:val="nil"/>
              <w:bottom w:val="single" w:sz="4" w:space="0" w:color="auto"/>
              <w:right w:val="single" w:sz="4" w:space="0" w:color="auto"/>
            </w:tcBorders>
            <w:shd w:val="clear" w:color="000000" w:fill="FFFFFF"/>
            <w:vAlign w:val="center"/>
            <w:hideMark/>
          </w:tcPr>
          <w:p w14:paraId="708B1622"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10.09.2027</w:t>
            </w:r>
          </w:p>
        </w:tc>
        <w:tc>
          <w:tcPr>
            <w:tcW w:w="1317" w:type="dxa"/>
            <w:tcBorders>
              <w:top w:val="nil"/>
              <w:left w:val="nil"/>
              <w:bottom w:val="single" w:sz="4" w:space="0" w:color="auto"/>
              <w:right w:val="single" w:sz="4" w:space="0" w:color="auto"/>
            </w:tcBorders>
            <w:shd w:val="clear" w:color="000000" w:fill="FFFFFF"/>
            <w:vAlign w:val="center"/>
            <w:hideMark/>
          </w:tcPr>
          <w:p w14:paraId="22DD0EC3"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30</w:t>
            </w:r>
          </w:p>
        </w:tc>
        <w:tc>
          <w:tcPr>
            <w:tcW w:w="1461" w:type="dxa"/>
            <w:tcBorders>
              <w:top w:val="nil"/>
              <w:left w:val="nil"/>
              <w:bottom w:val="single" w:sz="4" w:space="0" w:color="auto"/>
              <w:right w:val="single" w:sz="4" w:space="0" w:color="auto"/>
            </w:tcBorders>
            <w:shd w:val="clear" w:color="000000" w:fill="FFFFFF"/>
            <w:vAlign w:val="center"/>
            <w:hideMark/>
          </w:tcPr>
          <w:p w14:paraId="158C24C9"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72444,50</w:t>
            </w:r>
          </w:p>
        </w:tc>
        <w:tc>
          <w:tcPr>
            <w:tcW w:w="1487" w:type="dxa"/>
            <w:tcBorders>
              <w:top w:val="nil"/>
              <w:left w:val="nil"/>
              <w:bottom w:val="single" w:sz="4" w:space="0" w:color="auto"/>
              <w:right w:val="single" w:sz="4" w:space="0" w:color="auto"/>
            </w:tcBorders>
            <w:shd w:val="clear" w:color="000000" w:fill="FFFFFF"/>
            <w:vAlign w:val="center"/>
            <w:hideMark/>
          </w:tcPr>
          <w:p w14:paraId="3C6BF39C"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148,86</w:t>
            </w:r>
          </w:p>
        </w:tc>
        <w:tc>
          <w:tcPr>
            <w:tcW w:w="1314" w:type="dxa"/>
            <w:tcBorders>
              <w:top w:val="nil"/>
              <w:left w:val="nil"/>
              <w:bottom w:val="single" w:sz="4" w:space="0" w:color="auto"/>
              <w:right w:val="single" w:sz="4" w:space="0" w:color="auto"/>
            </w:tcBorders>
            <w:shd w:val="clear" w:color="000000" w:fill="FFFFFF"/>
            <w:vAlign w:val="center"/>
            <w:hideMark/>
          </w:tcPr>
          <w:p w14:paraId="146D712E"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459BAC74"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18259,97</w:t>
            </w:r>
          </w:p>
        </w:tc>
      </w:tr>
      <w:tr w:rsidR="00111B10" w:rsidRPr="00111B10" w14:paraId="743C6F5B"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5D7BCEF4"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58</w:t>
            </w:r>
          </w:p>
        </w:tc>
        <w:tc>
          <w:tcPr>
            <w:tcW w:w="1029" w:type="dxa"/>
            <w:tcBorders>
              <w:top w:val="nil"/>
              <w:left w:val="nil"/>
              <w:bottom w:val="single" w:sz="4" w:space="0" w:color="auto"/>
              <w:right w:val="single" w:sz="4" w:space="0" w:color="auto"/>
            </w:tcBorders>
            <w:shd w:val="clear" w:color="000000" w:fill="FFFFFF"/>
            <w:vAlign w:val="center"/>
            <w:hideMark/>
          </w:tcPr>
          <w:p w14:paraId="71BF5934"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окт.27</w:t>
            </w:r>
          </w:p>
        </w:tc>
        <w:tc>
          <w:tcPr>
            <w:tcW w:w="1383" w:type="dxa"/>
            <w:tcBorders>
              <w:top w:val="nil"/>
              <w:left w:val="nil"/>
              <w:bottom w:val="single" w:sz="4" w:space="0" w:color="auto"/>
              <w:right w:val="single" w:sz="4" w:space="0" w:color="auto"/>
            </w:tcBorders>
            <w:shd w:val="clear" w:color="000000" w:fill="FFFFFF"/>
            <w:vAlign w:val="center"/>
            <w:hideMark/>
          </w:tcPr>
          <w:p w14:paraId="54CE2410"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10.10.2027</w:t>
            </w:r>
          </w:p>
        </w:tc>
        <w:tc>
          <w:tcPr>
            <w:tcW w:w="1317" w:type="dxa"/>
            <w:tcBorders>
              <w:top w:val="nil"/>
              <w:left w:val="nil"/>
              <w:bottom w:val="single" w:sz="4" w:space="0" w:color="auto"/>
              <w:right w:val="single" w:sz="4" w:space="0" w:color="auto"/>
            </w:tcBorders>
            <w:shd w:val="clear" w:color="000000" w:fill="FFFFFF"/>
            <w:vAlign w:val="center"/>
            <w:hideMark/>
          </w:tcPr>
          <w:p w14:paraId="034A638A"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31</w:t>
            </w:r>
          </w:p>
        </w:tc>
        <w:tc>
          <w:tcPr>
            <w:tcW w:w="1461" w:type="dxa"/>
            <w:tcBorders>
              <w:top w:val="nil"/>
              <w:left w:val="nil"/>
              <w:bottom w:val="single" w:sz="4" w:space="0" w:color="auto"/>
              <w:right w:val="single" w:sz="4" w:space="0" w:color="auto"/>
            </w:tcBorders>
            <w:shd w:val="clear" w:color="000000" w:fill="FFFFFF"/>
            <w:vAlign w:val="center"/>
            <w:hideMark/>
          </w:tcPr>
          <w:p w14:paraId="57D963EC"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54333,39</w:t>
            </w:r>
          </w:p>
        </w:tc>
        <w:tc>
          <w:tcPr>
            <w:tcW w:w="1487" w:type="dxa"/>
            <w:tcBorders>
              <w:top w:val="nil"/>
              <w:left w:val="nil"/>
              <w:bottom w:val="single" w:sz="4" w:space="0" w:color="auto"/>
              <w:right w:val="single" w:sz="4" w:space="0" w:color="auto"/>
            </w:tcBorders>
            <w:shd w:val="clear" w:color="000000" w:fill="FFFFFF"/>
            <w:vAlign w:val="center"/>
            <w:hideMark/>
          </w:tcPr>
          <w:p w14:paraId="49DB36D1"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115,37</w:t>
            </w:r>
          </w:p>
        </w:tc>
        <w:tc>
          <w:tcPr>
            <w:tcW w:w="1314" w:type="dxa"/>
            <w:tcBorders>
              <w:top w:val="nil"/>
              <w:left w:val="nil"/>
              <w:bottom w:val="single" w:sz="4" w:space="0" w:color="auto"/>
              <w:right w:val="single" w:sz="4" w:space="0" w:color="auto"/>
            </w:tcBorders>
            <w:shd w:val="clear" w:color="000000" w:fill="FFFFFF"/>
            <w:vAlign w:val="center"/>
            <w:hideMark/>
          </w:tcPr>
          <w:p w14:paraId="79D2D7D9"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28AF9D90"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18226,48</w:t>
            </w:r>
          </w:p>
        </w:tc>
      </w:tr>
      <w:tr w:rsidR="00111B10" w:rsidRPr="00111B10" w14:paraId="0624F333"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4D88F24A"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59</w:t>
            </w:r>
          </w:p>
        </w:tc>
        <w:tc>
          <w:tcPr>
            <w:tcW w:w="1029" w:type="dxa"/>
            <w:tcBorders>
              <w:top w:val="nil"/>
              <w:left w:val="nil"/>
              <w:bottom w:val="single" w:sz="4" w:space="0" w:color="auto"/>
              <w:right w:val="single" w:sz="4" w:space="0" w:color="auto"/>
            </w:tcBorders>
            <w:shd w:val="clear" w:color="000000" w:fill="FFFFFF"/>
            <w:vAlign w:val="center"/>
            <w:hideMark/>
          </w:tcPr>
          <w:p w14:paraId="19C3E105"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ноя.27</w:t>
            </w:r>
          </w:p>
        </w:tc>
        <w:tc>
          <w:tcPr>
            <w:tcW w:w="1383" w:type="dxa"/>
            <w:tcBorders>
              <w:top w:val="nil"/>
              <w:left w:val="nil"/>
              <w:bottom w:val="single" w:sz="4" w:space="0" w:color="auto"/>
              <w:right w:val="single" w:sz="4" w:space="0" w:color="auto"/>
            </w:tcBorders>
            <w:shd w:val="clear" w:color="000000" w:fill="FFFFFF"/>
            <w:vAlign w:val="center"/>
            <w:hideMark/>
          </w:tcPr>
          <w:p w14:paraId="0A9C3205"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10.11.2027</w:t>
            </w:r>
          </w:p>
        </w:tc>
        <w:tc>
          <w:tcPr>
            <w:tcW w:w="1317" w:type="dxa"/>
            <w:tcBorders>
              <w:top w:val="nil"/>
              <w:left w:val="nil"/>
              <w:bottom w:val="single" w:sz="4" w:space="0" w:color="auto"/>
              <w:right w:val="single" w:sz="4" w:space="0" w:color="auto"/>
            </w:tcBorders>
            <w:shd w:val="clear" w:color="000000" w:fill="FFFFFF"/>
            <w:vAlign w:val="center"/>
            <w:hideMark/>
          </w:tcPr>
          <w:p w14:paraId="25379BF2"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30</w:t>
            </w:r>
          </w:p>
        </w:tc>
        <w:tc>
          <w:tcPr>
            <w:tcW w:w="1461" w:type="dxa"/>
            <w:tcBorders>
              <w:top w:val="nil"/>
              <w:left w:val="nil"/>
              <w:bottom w:val="single" w:sz="4" w:space="0" w:color="auto"/>
              <w:right w:val="single" w:sz="4" w:space="0" w:color="auto"/>
            </w:tcBorders>
            <w:shd w:val="clear" w:color="000000" w:fill="FFFFFF"/>
            <w:vAlign w:val="center"/>
            <w:hideMark/>
          </w:tcPr>
          <w:p w14:paraId="61665A3E"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36222,28</w:t>
            </w:r>
          </w:p>
        </w:tc>
        <w:tc>
          <w:tcPr>
            <w:tcW w:w="1487" w:type="dxa"/>
            <w:tcBorders>
              <w:top w:val="nil"/>
              <w:left w:val="nil"/>
              <w:bottom w:val="single" w:sz="4" w:space="0" w:color="auto"/>
              <w:right w:val="single" w:sz="4" w:space="0" w:color="auto"/>
            </w:tcBorders>
            <w:shd w:val="clear" w:color="000000" w:fill="FFFFFF"/>
            <w:vAlign w:val="center"/>
            <w:hideMark/>
          </w:tcPr>
          <w:p w14:paraId="2EA0F9BB"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74,43</w:t>
            </w:r>
          </w:p>
        </w:tc>
        <w:tc>
          <w:tcPr>
            <w:tcW w:w="1314" w:type="dxa"/>
            <w:tcBorders>
              <w:top w:val="nil"/>
              <w:left w:val="nil"/>
              <w:bottom w:val="single" w:sz="4" w:space="0" w:color="auto"/>
              <w:right w:val="single" w:sz="4" w:space="0" w:color="auto"/>
            </w:tcBorders>
            <w:shd w:val="clear" w:color="000000" w:fill="FFFFFF"/>
            <w:vAlign w:val="center"/>
            <w:hideMark/>
          </w:tcPr>
          <w:p w14:paraId="7099426A"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4295C149"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18185,54</w:t>
            </w:r>
          </w:p>
        </w:tc>
      </w:tr>
      <w:tr w:rsidR="00111B10" w:rsidRPr="00111B10" w14:paraId="196489C1"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5292B1A9"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60</w:t>
            </w:r>
          </w:p>
        </w:tc>
        <w:tc>
          <w:tcPr>
            <w:tcW w:w="1029" w:type="dxa"/>
            <w:tcBorders>
              <w:top w:val="nil"/>
              <w:left w:val="nil"/>
              <w:bottom w:val="single" w:sz="4" w:space="0" w:color="auto"/>
              <w:right w:val="single" w:sz="4" w:space="0" w:color="auto"/>
            </w:tcBorders>
            <w:shd w:val="clear" w:color="000000" w:fill="FFFFFF"/>
            <w:vAlign w:val="center"/>
            <w:hideMark/>
          </w:tcPr>
          <w:p w14:paraId="60B67AD5"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дек.27</w:t>
            </w:r>
          </w:p>
        </w:tc>
        <w:tc>
          <w:tcPr>
            <w:tcW w:w="1383" w:type="dxa"/>
            <w:tcBorders>
              <w:top w:val="nil"/>
              <w:left w:val="nil"/>
              <w:bottom w:val="single" w:sz="4" w:space="0" w:color="auto"/>
              <w:right w:val="single" w:sz="4" w:space="0" w:color="auto"/>
            </w:tcBorders>
            <w:shd w:val="clear" w:color="000000" w:fill="FFFFFF"/>
            <w:vAlign w:val="center"/>
            <w:hideMark/>
          </w:tcPr>
          <w:p w14:paraId="5393206F"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10.12.2027</w:t>
            </w:r>
          </w:p>
        </w:tc>
        <w:tc>
          <w:tcPr>
            <w:tcW w:w="1317" w:type="dxa"/>
            <w:tcBorders>
              <w:top w:val="nil"/>
              <w:left w:val="nil"/>
              <w:bottom w:val="single" w:sz="4" w:space="0" w:color="auto"/>
              <w:right w:val="single" w:sz="4" w:space="0" w:color="auto"/>
            </w:tcBorders>
            <w:shd w:val="clear" w:color="000000" w:fill="FFFFFF"/>
            <w:vAlign w:val="center"/>
            <w:hideMark/>
          </w:tcPr>
          <w:p w14:paraId="4E50211C"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31</w:t>
            </w:r>
          </w:p>
        </w:tc>
        <w:tc>
          <w:tcPr>
            <w:tcW w:w="1461" w:type="dxa"/>
            <w:tcBorders>
              <w:top w:val="nil"/>
              <w:left w:val="nil"/>
              <w:bottom w:val="single" w:sz="4" w:space="0" w:color="auto"/>
              <w:right w:val="single" w:sz="4" w:space="0" w:color="auto"/>
            </w:tcBorders>
            <w:shd w:val="clear" w:color="000000" w:fill="FFFFFF"/>
            <w:vAlign w:val="center"/>
            <w:hideMark/>
          </w:tcPr>
          <w:p w14:paraId="73130064"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18111,17</w:t>
            </w:r>
          </w:p>
        </w:tc>
        <w:tc>
          <w:tcPr>
            <w:tcW w:w="1487" w:type="dxa"/>
            <w:tcBorders>
              <w:top w:val="nil"/>
              <w:left w:val="nil"/>
              <w:bottom w:val="single" w:sz="4" w:space="0" w:color="auto"/>
              <w:right w:val="single" w:sz="4" w:space="0" w:color="auto"/>
            </w:tcBorders>
            <w:shd w:val="clear" w:color="000000" w:fill="FFFFFF"/>
            <w:vAlign w:val="center"/>
            <w:hideMark/>
          </w:tcPr>
          <w:p w14:paraId="3B02F8A3"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38,46</w:t>
            </w:r>
          </w:p>
        </w:tc>
        <w:tc>
          <w:tcPr>
            <w:tcW w:w="1314" w:type="dxa"/>
            <w:tcBorders>
              <w:top w:val="nil"/>
              <w:left w:val="nil"/>
              <w:bottom w:val="single" w:sz="4" w:space="0" w:color="auto"/>
              <w:right w:val="single" w:sz="4" w:space="0" w:color="auto"/>
            </w:tcBorders>
            <w:shd w:val="clear" w:color="000000" w:fill="FFFFFF"/>
            <w:vAlign w:val="center"/>
            <w:hideMark/>
          </w:tcPr>
          <w:p w14:paraId="7C0945E0"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18111,11</w:t>
            </w:r>
          </w:p>
        </w:tc>
        <w:tc>
          <w:tcPr>
            <w:tcW w:w="1778" w:type="dxa"/>
            <w:tcBorders>
              <w:top w:val="nil"/>
              <w:left w:val="nil"/>
              <w:bottom w:val="single" w:sz="4" w:space="0" w:color="auto"/>
              <w:right w:val="single" w:sz="4" w:space="0" w:color="auto"/>
            </w:tcBorders>
            <w:shd w:val="clear" w:color="000000" w:fill="FFFFFF"/>
            <w:vAlign w:val="center"/>
            <w:hideMark/>
          </w:tcPr>
          <w:p w14:paraId="0ACA9937"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18149,57</w:t>
            </w:r>
          </w:p>
        </w:tc>
      </w:tr>
      <w:tr w:rsidR="00111B10" w:rsidRPr="00111B10" w14:paraId="20303921" w14:textId="77777777" w:rsidTr="00FB6F16">
        <w:trPr>
          <w:gridAfter w:val="1"/>
          <w:wAfter w:w="9" w:type="dxa"/>
          <w:trHeight w:val="300"/>
        </w:trPr>
        <w:tc>
          <w:tcPr>
            <w:tcW w:w="1223" w:type="dxa"/>
            <w:tcBorders>
              <w:top w:val="nil"/>
              <w:left w:val="single" w:sz="4" w:space="0" w:color="auto"/>
              <w:bottom w:val="single" w:sz="4" w:space="0" w:color="auto"/>
              <w:right w:val="single" w:sz="4" w:space="0" w:color="auto"/>
            </w:tcBorders>
            <w:shd w:val="clear" w:color="000000" w:fill="FFFFFF"/>
            <w:vAlign w:val="center"/>
            <w:hideMark/>
          </w:tcPr>
          <w:p w14:paraId="4105827C"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w:t>
            </w:r>
          </w:p>
        </w:tc>
        <w:tc>
          <w:tcPr>
            <w:tcW w:w="1029" w:type="dxa"/>
            <w:tcBorders>
              <w:top w:val="nil"/>
              <w:left w:val="nil"/>
              <w:bottom w:val="single" w:sz="4" w:space="0" w:color="auto"/>
              <w:right w:val="single" w:sz="4" w:space="0" w:color="auto"/>
            </w:tcBorders>
            <w:shd w:val="clear" w:color="000000" w:fill="FFFFFF"/>
            <w:vAlign w:val="center"/>
            <w:hideMark/>
          </w:tcPr>
          <w:p w14:paraId="0B6BB2EE" w14:textId="77777777" w:rsidR="00C96EDC" w:rsidRPr="00111B10" w:rsidRDefault="00C96EDC" w:rsidP="00C96EDC">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w:t>
            </w:r>
          </w:p>
        </w:tc>
        <w:tc>
          <w:tcPr>
            <w:tcW w:w="1383" w:type="dxa"/>
            <w:tcBorders>
              <w:top w:val="nil"/>
              <w:left w:val="nil"/>
              <w:bottom w:val="single" w:sz="4" w:space="0" w:color="auto"/>
              <w:right w:val="single" w:sz="4" w:space="0" w:color="auto"/>
            </w:tcBorders>
            <w:shd w:val="clear" w:color="000000" w:fill="FFFFFF"/>
            <w:vAlign w:val="center"/>
            <w:hideMark/>
          </w:tcPr>
          <w:p w14:paraId="3DBC0CCF" w14:textId="77777777" w:rsidR="00C96EDC" w:rsidRPr="00111B10" w:rsidRDefault="00C96EDC" w:rsidP="00C96EDC">
            <w:pPr>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w:t>
            </w:r>
          </w:p>
        </w:tc>
        <w:tc>
          <w:tcPr>
            <w:tcW w:w="1317" w:type="dxa"/>
            <w:tcBorders>
              <w:top w:val="nil"/>
              <w:left w:val="nil"/>
              <w:bottom w:val="single" w:sz="4" w:space="0" w:color="auto"/>
              <w:right w:val="single" w:sz="4" w:space="0" w:color="auto"/>
            </w:tcBorders>
            <w:shd w:val="clear" w:color="000000" w:fill="FFFFFF"/>
            <w:vAlign w:val="center"/>
            <w:hideMark/>
          </w:tcPr>
          <w:p w14:paraId="72442B73" w14:textId="77777777" w:rsidR="00C96EDC" w:rsidRPr="00111B10" w:rsidRDefault="00C96EDC" w:rsidP="00C96EDC">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w:t>
            </w:r>
          </w:p>
        </w:tc>
        <w:tc>
          <w:tcPr>
            <w:tcW w:w="1461" w:type="dxa"/>
            <w:tcBorders>
              <w:top w:val="nil"/>
              <w:left w:val="nil"/>
              <w:bottom w:val="single" w:sz="4" w:space="0" w:color="auto"/>
              <w:right w:val="single" w:sz="4" w:space="0" w:color="auto"/>
            </w:tcBorders>
            <w:shd w:val="clear" w:color="000000" w:fill="FFFFFF"/>
            <w:vAlign w:val="center"/>
            <w:hideMark/>
          </w:tcPr>
          <w:p w14:paraId="3C43DB34"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0</w:t>
            </w:r>
          </w:p>
        </w:tc>
        <w:tc>
          <w:tcPr>
            <w:tcW w:w="1487" w:type="dxa"/>
            <w:tcBorders>
              <w:top w:val="nil"/>
              <w:left w:val="nil"/>
              <w:bottom w:val="single" w:sz="4" w:space="0" w:color="auto"/>
              <w:right w:val="single" w:sz="4" w:space="0" w:color="auto"/>
            </w:tcBorders>
            <w:shd w:val="clear" w:color="000000" w:fill="FFFFFF"/>
            <w:vAlign w:val="center"/>
            <w:hideMark/>
          </w:tcPr>
          <w:p w14:paraId="123D409F"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69047,99</w:t>
            </w:r>
          </w:p>
        </w:tc>
        <w:tc>
          <w:tcPr>
            <w:tcW w:w="1314" w:type="dxa"/>
            <w:tcBorders>
              <w:top w:val="nil"/>
              <w:left w:val="nil"/>
              <w:bottom w:val="single" w:sz="4" w:space="0" w:color="auto"/>
              <w:right w:val="single" w:sz="4" w:space="0" w:color="auto"/>
            </w:tcBorders>
            <w:shd w:val="clear" w:color="000000" w:fill="FFFFFF"/>
            <w:vAlign w:val="center"/>
            <w:hideMark/>
          </w:tcPr>
          <w:p w14:paraId="52E4C85C"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1086666,60</w:t>
            </w:r>
          </w:p>
        </w:tc>
        <w:tc>
          <w:tcPr>
            <w:tcW w:w="1778" w:type="dxa"/>
            <w:tcBorders>
              <w:top w:val="nil"/>
              <w:left w:val="nil"/>
              <w:bottom w:val="single" w:sz="4" w:space="0" w:color="auto"/>
              <w:right w:val="single" w:sz="4" w:space="0" w:color="auto"/>
            </w:tcBorders>
            <w:shd w:val="clear" w:color="000000" w:fill="FFFFFF"/>
            <w:vAlign w:val="center"/>
            <w:hideMark/>
          </w:tcPr>
          <w:p w14:paraId="2DE75EE5" w14:textId="77777777" w:rsidR="00C96EDC" w:rsidRPr="00111B10" w:rsidRDefault="00C96EDC" w:rsidP="00C96EDC">
            <w:pPr>
              <w:spacing w:after="0" w:line="240" w:lineRule="auto"/>
              <w:jc w:val="right"/>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1155714,59</w:t>
            </w:r>
          </w:p>
        </w:tc>
      </w:tr>
      <w:tr w:rsidR="00111B10" w:rsidRPr="00111B10" w14:paraId="147E011F" w14:textId="77777777" w:rsidTr="00FB6F16">
        <w:trPr>
          <w:gridAfter w:val="1"/>
          <w:wAfter w:w="9" w:type="dxa"/>
          <w:trHeight w:val="70"/>
        </w:trPr>
        <w:tc>
          <w:tcPr>
            <w:tcW w:w="4952" w:type="dxa"/>
            <w:gridSpan w:val="4"/>
            <w:tcBorders>
              <w:top w:val="nil"/>
              <w:left w:val="nil"/>
              <w:bottom w:val="nil"/>
              <w:right w:val="nil"/>
            </w:tcBorders>
            <w:shd w:val="clear" w:color="auto" w:fill="auto"/>
            <w:vAlign w:val="center"/>
            <w:hideMark/>
          </w:tcPr>
          <w:p w14:paraId="002244B0" w14:textId="77777777" w:rsidR="00C96EDC" w:rsidRPr="00111B10" w:rsidRDefault="00C96EDC" w:rsidP="00C96EDC">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Согласовано:</w:t>
            </w:r>
          </w:p>
        </w:tc>
        <w:tc>
          <w:tcPr>
            <w:tcW w:w="1461" w:type="dxa"/>
            <w:tcBorders>
              <w:top w:val="nil"/>
              <w:left w:val="nil"/>
              <w:bottom w:val="nil"/>
              <w:right w:val="nil"/>
            </w:tcBorders>
            <w:shd w:val="clear" w:color="auto" w:fill="auto"/>
            <w:vAlign w:val="center"/>
            <w:hideMark/>
          </w:tcPr>
          <w:p w14:paraId="3DB1D25A" w14:textId="77777777" w:rsidR="00C96EDC" w:rsidRPr="00111B10" w:rsidRDefault="00C96EDC" w:rsidP="00C96EDC">
            <w:pPr>
              <w:spacing w:after="0" w:line="240" w:lineRule="auto"/>
              <w:rPr>
                <w:rFonts w:ascii="Times New Roman" w:eastAsia="Times New Roman" w:hAnsi="Times New Roman" w:cs="Times New Roman"/>
                <w:lang w:eastAsia="ru-RU"/>
              </w:rPr>
            </w:pPr>
          </w:p>
        </w:tc>
        <w:tc>
          <w:tcPr>
            <w:tcW w:w="1487" w:type="dxa"/>
            <w:tcBorders>
              <w:top w:val="nil"/>
              <w:left w:val="nil"/>
              <w:bottom w:val="nil"/>
              <w:right w:val="nil"/>
            </w:tcBorders>
            <w:shd w:val="clear" w:color="auto" w:fill="auto"/>
            <w:vAlign w:val="center"/>
            <w:hideMark/>
          </w:tcPr>
          <w:p w14:paraId="69DFAC4C" w14:textId="77777777" w:rsidR="00C96EDC" w:rsidRPr="00111B10" w:rsidRDefault="00C96EDC" w:rsidP="00C96EDC">
            <w:pPr>
              <w:spacing w:after="0" w:line="240" w:lineRule="auto"/>
              <w:rPr>
                <w:rFonts w:ascii="Times New Roman" w:eastAsia="Times New Roman" w:hAnsi="Times New Roman" w:cs="Times New Roman"/>
                <w:lang w:eastAsia="ru-RU"/>
              </w:rPr>
            </w:pPr>
          </w:p>
        </w:tc>
        <w:tc>
          <w:tcPr>
            <w:tcW w:w="1314" w:type="dxa"/>
            <w:tcBorders>
              <w:top w:val="nil"/>
              <w:left w:val="nil"/>
              <w:bottom w:val="nil"/>
              <w:right w:val="nil"/>
            </w:tcBorders>
            <w:shd w:val="clear" w:color="auto" w:fill="auto"/>
            <w:vAlign w:val="center"/>
            <w:hideMark/>
          </w:tcPr>
          <w:p w14:paraId="44E1D386" w14:textId="77777777" w:rsidR="00C96EDC" w:rsidRPr="00111B10" w:rsidRDefault="00C96EDC" w:rsidP="00C96EDC">
            <w:pPr>
              <w:spacing w:after="0" w:line="240" w:lineRule="auto"/>
              <w:rPr>
                <w:rFonts w:ascii="Times New Roman" w:eastAsia="Times New Roman" w:hAnsi="Times New Roman" w:cs="Times New Roman"/>
                <w:lang w:eastAsia="ru-RU"/>
              </w:rPr>
            </w:pPr>
          </w:p>
        </w:tc>
        <w:tc>
          <w:tcPr>
            <w:tcW w:w="1778" w:type="dxa"/>
            <w:tcBorders>
              <w:top w:val="nil"/>
              <w:left w:val="nil"/>
              <w:bottom w:val="nil"/>
              <w:right w:val="nil"/>
            </w:tcBorders>
            <w:shd w:val="clear" w:color="auto" w:fill="auto"/>
            <w:vAlign w:val="center"/>
            <w:hideMark/>
          </w:tcPr>
          <w:p w14:paraId="267C9572" w14:textId="77777777" w:rsidR="00C96EDC" w:rsidRPr="00111B10" w:rsidRDefault="00C96EDC" w:rsidP="00C96EDC">
            <w:pPr>
              <w:spacing w:after="0" w:line="240" w:lineRule="auto"/>
              <w:rPr>
                <w:rFonts w:ascii="Times New Roman" w:eastAsia="Times New Roman" w:hAnsi="Times New Roman" w:cs="Times New Roman"/>
                <w:lang w:eastAsia="ru-RU"/>
              </w:rPr>
            </w:pPr>
          </w:p>
        </w:tc>
      </w:tr>
      <w:tr w:rsidR="00111B10" w:rsidRPr="00111B10" w14:paraId="567DF214" w14:textId="77777777" w:rsidTr="007A6F8E">
        <w:trPr>
          <w:trHeight w:val="80"/>
        </w:trPr>
        <w:tc>
          <w:tcPr>
            <w:tcW w:w="3635" w:type="dxa"/>
            <w:gridSpan w:val="3"/>
            <w:tcBorders>
              <w:top w:val="nil"/>
              <w:left w:val="nil"/>
              <w:bottom w:val="nil"/>
              <w:right w:val="nil"/>
            </w:tcBorders>
            <w:shd w:val="clear" w:color="auto" w:fill="auto"/>
            <w:vAlign w:val="center"/>
            <w:hideMark/>
          </w:tcPr>
          <w:p w14:paraId="40FDB969" w14:textId="77777777" w:rsidR="00C96EDC" w:rsidRPr="00111B10" w:rsidRDefault="00C96EDC" w:rsidP="00C96EDC">
            <w:pPr>
              <w:spacing w:after="0" w:line="240" w:lineRule="auto"/>
              <w:rPr>
                <w:rFonts w:ascii="Times New Roman" w:eastAsia="Times New Roman" w:hAnsi="Times New Roman" w:cs="Times New Roman"/>
                <w:u w:val="single"/>
                <w:lang w:eastAsia="ru-RU"/>
              </w:rPr>
            </w:pPr>
            <w:r w:rsidRPr="00111B10">
              <w:rPr>
                <w:rFonts w:ascii="Times New Roman" w:eastAsia="Times New Roman" w:hAnsi="Times New Roman" w:cs="Times New Roman"/>
                <w:u w:val="single"/>
                <w:lang w:eastAsia="ru-RU"/>
              </w:rPr>
              <w:t>Продавец:</w:t>
            </w:r>
          </w:p>
        </w:tc>
        <w:tc>
          <w:tcPr>
            <w:tcW w:w="1317" w:type="dxa"/>
            <w:tcBorders>
              <w:top w:val="nil"/>
              <w:left w:val="nil"/>
              <w:bottom w:val="nil"/>
              <w:right w:val="nil"/>
            </w:tcBorders>
            <w:shd w:val="clear" w:color="auto" w:fill="auto"/>
            <w:noWrap/>
            <w:vAlign w:val="bottom"/>
            <w:hideMark/>
          </w:tcPr>
          <w:p w14:paraId="60BEBEFE" w14:textId="77777777" w:rsidR="00C96EDC" w:rsidRPr="00111B10" w:rsidRDefault="00C96EDC" w:rsidP="00C96EDC">
            <w:pPr>
              <w:spacing w:after="0" w:line="240" w:lineRule="auto"/>
              <w:rPr>
                <w:rFonts w:ascii="Times New Roman" w:eastAsia="Times New Roman" w:hAnsi="Times New Roman" w:cs="Times New Roman"/>
                <w:u w:val="single"/>
                <w:lang w:eastAsia="ru-RU"/>
              </w:rPr>
            </w:pPr>
          </w:p>
        </w:tc>
        <w:tc>
          <w:tcPr>
            <w:tcW w:w="1461" w:type="dxa"/>
            <w:tcBorders>
              <w:top w:val="nil"/>
              <w:left w:val="nil"/>
              <w:bottom w:val="nil"/>
              <w:right w:val="nil"/>
            </w:tcBorders>
            <w:shd w:val="clear" w:color="auto" w:fill="auto"/>
            <w:vAlign w:val="center"/>
            <w:hideMark/>
          </w:tcPr>
          <w:p w14:paraId="10B20BEA" w14:textId="77777777" w:rsidR="00C96EDC" w:rsidRPr="00111B10" w:rsidRDefault="00C96EDC" w:rsidP="00C96EDC">
            <w:pPr>
              <w:spacing w:after="0" w:line="240" w:lineRule="auto"/>
              <w:rPr>
                <w:rFonts w:ascii="Times New Roman" w:eastAsia="Times New Roman" w:hAnsi="Times New Roman" w:cs="Times New Roman"/>
                <w:lang w:eastAsia="ru-RU"/>
              </w:rPr>
            </w:pPr>
          </w:p>
        </w:tc>
        <w:tc>
          <w:tcPr>
            <w:tcW w:w="4588" w:type="dxa"/>
            <w:gridSpan w:val="4"/>
            <w:tcBorders>
              <w:top w:val="nil"/>
              <w:left w:val="nil"/>
              <w:bottom w:val="nil"/>
              <w:right w:val="nil"/>
            </w:tcBorders>
            <w:shd w:val="clear" w:color="auto" w:fill="auto"/>
            <w:vAlign w:val="center"/>
            <w:hideMark/>
          </w:tcPr>
          <w:p w14:paraId="197FCA3B" w14:textId="77777777" w:rsidR="00C96EDC" w:rsidRPr="00111B10" w:rsidRDefault="00C96EDC" w:rsidP="00C96EDC">
            <w:pPr>
              <w:spacing w:after="0" w:line="240" w:lineRule="auto"/>
              <w:rPr>
                <w:rFonts w:ascii="Times New Roman" w:eastAsia="Times New Roman" w:hAnsi="Times New Roman" w:cs="Times New Roman"/>
                <w:u w:val="single"/>
                <w:lang w:eastAsia="ru-RU"/>
              </w:rPr>
            </w:pPr>
            <w:r w:rsidRPr="00111B10">
              <w:rPr>
                <w:rFonts w:ascii="Times New Roman" w:eastAsia="Times New Roman" w:hAnsi="Times New Roman" w:cs="Times New Roman"/>
                <w:u w:val="single"/>
                <w:lang w:eastAsia="ru-RU"/>
              </w:rPr>
              <w:t>Покупатель:</w:t>
            </w:r>
          </w:p>
        </w:tc>
      </w:tr>
      <w:tr w:rsidR="00111B10" w:rsidRPr="00111B10" w14:paraId="1A6E8462" w14:textId="77777777" w:rsidTr="00FB6F16">
        <w:trPr>
          <w:trHeight w:val="80"/>
        </w:trPr>
        <w:tc>
          <w:tcPr>
            <w:tcW w:w="4952" w:type="dxa"/>
            <w:gridSpan w:val="4"/>
            <w:tcBorders>
              <w:top w:val="nil"/>
              <w:left w:val="nil"/>
              <w:bottom w:val="nil"/>
              <w:right w:val="nil"/>
            </w:tcBorders>
            <w:shd w:val="clear" w:color="auto" w:fill="auto"/>
            <w:vAlign w:val="center"/>
            <w:hideMark/>
          </w:tcPr>
          <w:p w14:paraId="38BCCF65" w14:textId="77777777" w:rsidR="00C96EDC" w:rsidRPr="00111B10" w:rsidRDefault="00C96EDC" w:rsidP="00C96EDC">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Администрация городского поселения Безенчук муниципального района Безенчукский Самарской области</w:t>
            </w:r>
          </w:p>
        </w:tc>
        <w:tc>
          <w:tcPr>
            <w:tcW w:w="1461" w:type="dxa"/>
            <w:tcBorders>
              <w:top w:val="nil"/>
              <w:left w:val="nil"/>
              <w:bottom w:val="nil"/>
              <w:right w:val="nil"/>
            </w:tcBorders>
            <w:shd w:val="clear" w:color="auto" w:fill="auto"/>
            <w:noWrap/>
            <w:vAlign w:val="bottom"/>
            <w:hideMark/>
          </w:tcPr>
          <w:p w14:paraId="3E6D1F45" w14:textId="77777777" w:rsidR="00C96EDC" w:rsidRPr="00111B10" w:rsidRDefault="00C96EDC" w:rsidP="00C96EDC">
            <w:pPr>
              <w:spacing w:after="0" w:line="240" w:lineRule="auto"/>
              <w:rPr>
                <w:rFonts w:ascii="Times New Roman" w:eastAsia="Times New Roman" w:hAnsi="Times New Roman" w:cs="Times New Roman"/>
                <w:lang w:eastAsia="ru-RU"/>
              </w:rPr>
            </w:pPr>
          </w:p>
        </w:tc>
        <w:tc>
          <w:tcPr>
            <w:tcW w:w="4588" w:type="dxa"/>
            <w:gridSpan w:val="4"/>
            <w:vMerge w:val="restart"/>
            <w:tcBorders>
              <w:top w:val="nil"/>
              <w:left w:val="nil"/>
              <w:bottom w:val="nil"/>
              <w:right w:val="nil"/>
            </w:tcBorders>
            <w:shd w:val="clear" w:color="auto" w:fill="auto"/>
            <w:hideMark/>
          </w:tcPr>
          <w:p w14:paraId="7B558223" w14:textId="77777777" w:rsidR="00C96EDC" w:rsidRPr="00111B10" w:rsidRDefault="00C96EDC" w:rsidP="00C96EDC">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ООО ТПФ "Среда"</w:t>
            </w:r>
            <w:r w:rsidRPr="00111B10">
              <w:rPr>
                <w:rFonts w:ascii="Times New Roman" w:eastAsia="Times New Roman" w:hAnsi="Times New Roman" w:cs="Times New Roman"/>
                <w:lang w:eastAsia="ru-RU"/>
              </w:rPr>
              <w:br/>
            </w:r>
            <w:r w:rsidRPr="00111B10">
              <w:rPr>
                <w:rFonts w:ascii="Times New Roman" w:eastAsia="Times New Roman" w:hAnsi="Times New Roman" w:cs="Times New Roman"/>
                <w:lang w:eastAsia="ru-RU"/>
              </w:rPr>
              <w:br/>
              <w:t>Место нахождения: 446250, Самарская область, Безенчукский район, пгт. Безенчук, ул. Чапаева, д. 10</w:t>
            </w:r>
          </w:p>
        </w:tc>
      </w:tr>
      <w:tr w:rsidR="00111B10" w:rsidRPr="00111B10" w14:paraId="382C4B03" w14:textId="77777777" w:rsidTr="00FB6F16">
        <w:trPr>
          <w:trHeight w:val="80"/>
        </w:trPr>
        <w:tc>
          <w:tcPr>
            <w:tcW w:w="4952" w:type="dxa"/>
            <w:gridSpan w:val="4"/>
            <w:tcBorders>
              <w:top w:val="nil"/>
              <w:left w:val="nil"/>
              <w:bottom w:val="nil"/>
              <w:right w:val="nil"/>
            </w:tcBorders>
            <w:shd w:val="clear" w:color="auto" w:fill="auto"/>
            <w:vAlign w:val="center"/>
            <w:hideMark/>
          </w:tcPr>
          <w:p w14:paraId="1CD96D42" w14:textId="77777777" w:rsidR="00C96EDC" w:rsidRPr="00111B10" w:rsidRDefault="00C96EDC" w:rsidP="00C96EDC">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Место нахождения: 446250, Самарская область, Безенчукский район, пгт. Безенчук, ул. Нефтяников, д. 12</w:t>
            </w:r>
          </w:p>
        </w:tc>
        <w:tc>
          <w:tcPr>
            <w:tcW w:w="1461" w:type="dxa"/>
            <w:tcBorders>
              <w:top w:val="nil"/>
              <w:left w:val="nil"/>
              <w:bottom w:val="nil"/>
              <w:right w:val="nil"/>
            </w:tcBorders>
            <w:shd w:val="clear" w:color="auto" w:fill="auto"/>
            <w:noWrap/>
            <w:vAlign w:val="bottom"/>
            <w:hideMark/>
          </w:tcPr>
          <w:p w14:paraId="5C4145A8" w14:textId="77777777" w:rsidR="00C96EDC" w:rsidRPr="00111B10" w:rsidRDefault="00C96EDC" w:rsidP="00C96EDC">
            <w:pPr>
              <w:spacing w:after="0" w:line="240" w:lineRule="auto"/>
              <w:rPr>
                <w:rFonts w:ascii="Times New Roman" w:eastAsia="Times New Roman" w:hAnsi="Times New Roman" w:cs="Times New Roman"/>
                <w:lang w:eastAsia="ru-RU"/>
              </w:rPr>
            </w:pPr>
          </w:p>
        </w:tc>
        <w:tc>
          <w:tcPr>
            <w:tcW w:w="4588" w:type="dxa"/>
            <w:gridSpan w:val="4"/>
            <w:vMerge/>
            <w:tcBorders>
              <w:top w:val="nil"/>
              <w:left w:val="nil"/>
              <w:bottom w:val="nil"/>
              <w:right w:val="nil"/>
            </w:tcBorders>
            <w:vAlign w:val="center"/>
            <w:hideMark/>
          </w:tcPr>
          <w:p w14:paraId="4F1A1F36" w14:textId="77777777" w:rsidR="00C96EDC" w:rsidRPr="00111B10" w:rsidRDefault="00C96EDC" w:rsidP="00C96EDC">
            <w:pPr>
              <w:spacing w:after="0" w:line="240" w:lineRule="auto"/>
              <w:rPr>
                <w:rFonts w:ascii="Times New Roman" w:eastAsia="Times New Roman" w:hAnsi="Times New Roman" w:cs="Times New Roman"/>
                <w:lang w:eastAsia="ru-RU"/>
              </w:rPr>
            </w:pPr>
          </w:p>
        </w:tc>
      </w:tr>
      <w:tr w:rsidR="00111B10" w:rsidRPr="00111B10" w14:paraId="51C36F49" w14:textId="77777777" w:rsidTr="00FB6F16">
        <w:trPr>
          <w:trHeight w:val="80"/>
        </w:trPr>
        <w:tc>
          <w:tcPr>
            <w:tcW w:w="4952" w:type="dxa"/>
            <w:gridSpan w:val="4"/>
            <w:tcBorders>
              <w:top w:val="nil"/>
              <w:left w:val="nil"/>
              <w:bottom w:val="nil"/>
              <w:right w:val="nil"/>
            </w:tcBorders>
            <w:shd w:val="clear" w:color="auto" w:fill="auto"/>
            <w:vAlign w:val="center"/>
            <w:hideMark/>
          </w:tcPr>
          <w:p w14:paraId="16467740" w14:textId="77777777" w:rsidR="00C96EDC" w:rsidRPr="00111B10" w:rsidRDefault="00C96EDC" w:rsidP="00C96EDC">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ИНН 6362012431, КПП 636201001 БИК 043601001</w:t>
            </w:r>
          </w:p>
        </w:tc>
        <w:tc>
          <w:tcPr>
            <w:tcW w:w="1461" w:type="dxa"/>
            <w:tcBorders>
              <w:top w:val="nil"/>
              <w:left w:val="nil"/>
              <w:bottom w:val="nil"/>
              <w:right w:val="nil"/>
            </w:tcBorders>
            <w:shd w:val="clear" w:color="auto" w:fill="auto"/>
            <w:noWrap/>
            <w:vAlign w:val="bottom"/>
            <w:hideMark/>
          </w:tcPr>
          <w:p w14:paraId="28599ED4" w14:textId="77777777" w:rsidR="00C96EDC" w:rsidRPr="00111B10" w:rsidRDefault="00C96EDC" w:rsidP="00C96EDC">
            <w:pPr>
              <w:spacing w:after="0" w:line="240" w:lineRule="auto"/>
              <w:rPr>
                <w:rFonts w:ascii="Times New Roman" w:eastAsia="Times New Roman" w:hAnsi="Times New Roman" w:cs="Times New Roman"/>
                <w:lang w:eastAsia="ru-RU"/>
              </w:rPr>
            </w:pPr>
          </w:p>
        </w:tc>
        <w:tc>
          <w:tcPr>
            <w:tcW w:w="4588" w:type="dxa"/>
            <w:gridSpan w:val="4"/>
            <w:tcBorders>
              <w:top w:val="nil"/>
              <w:left w:val="nil"/>
              <w:bottom w:val="nil"/>
              <w:right w:val="nil"/>
            </w:tcBorders>
            <w:shd w:val="clear" w:color="auto" w:fill="auto"/>
            <w:hideMark/>
          </w:tcPr>
          <w:p w14:paraId="112EF6EC" w14:textId="77777777" w:rsidR="00C96EDC" w:rsidRPr="00111B10" w:rsidRDefault="00C96EDC" w:rsidP="00C96EDC">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ИНН 6362007424, КПП 636201001 БИК 043601607</w:t>
            </w:r>
          </w:p>
        </w:tc>
      </w:tr>
      <w:tr w:rsidR="00111B10" w:rsidRPr="00111B10" w14:paraId="6F4A858C" w14:textId="77777777" w:rsidTr="00FB6F16">
        <w:trPr>
          <w:gridAfter w:val="1"/>
          <w:wAfter w:w="9" w:type="dxa"/>
          <w:trHeight w:val="80"/>
        </w:trPr>
        <w:tc>
          <w:tcPr>
            <w:tcW w:w="2252" w:type="dxa"/>
            <w:gridSpan w:val="2"/>
            <w:tcBorders>
              <w:top w:val="nil"/>
              <w:left w:val="nil"/>
              <w:bottom w:val="single" w:sz="4" w:space="0" w:color="auto"/>
              <w:right w:val="nil"/>
            </w:tcBorders>
            <w:shd w:val="clear" w:color="auto" w:fill="auto"/>
            <w:noWrap/>
            <w:vAlign w:val="bottom"/>
            <w:hideMark/>
          </w:tcPr>
          <w:p w14:paraId="717467F3" w14:textId="77777777" w:rsidR="00C96EDC" w:rsidRPr="00111B10" w:rsidRDefault="00C96EDC" w:rsidP="00C96EDC">
            <w:pPr>
              <w:spacing w:after="0" w:line="240" w:lineRule="auto"/>
              <w:jc w:val="center"/>
              <w:rPr>
                <w:rFonts w:ascii="Calibri" w:eastAsia="Times New Roman" w:hAnsi="Calibri" w:cs="Calibri"/>
                <w:lang w:eastAsia="ru-RU"/>
              </w:rPr>
            </w:pPr>
            <w:r w:rsidRPr="00111B10">
              <w:rPr>
                <w:rFonts w:ascii="Calibri" w:eastAsia="Times New Roman" w:hAnsi="Calibri" w:cs="Calibri"/>
                <w:lang w:eastAsia="ru-RU"/>
              </w:rPr>
              <w:t> </w:t>
            </w:r>
          </w:p>
        </w:tc>
        <w:tc>
          <w:tcPr>
            <w:tcW w:w="2700" w:type="dxa"/>
            <w:gridSpan w:val="2"/>
            <w:tcBorders>
              <w:top w:val="nil"/>
              <w:left w:val="nil"/>
              <w:bottom w:val="nil"/>
              <w:right w:val="nil"/>
            </w:tcBorders>
            <w:shd w:val="clear" w:color="auto" w:fill="auto"/>
            <w:vAlign w:val="center"/>
            <w:hideMark/>
          </w:tcPr>
          <w:p w14:paraId="19C4BBC8" w14:textId="77777777" w:rsidR="00C96EDC" w:rsidRPr="00111B10" w:rsidRDefault="00C96EDC" w:rsidP="00C96EDC">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А.В. Пичужкин</w:t>
            </w:r>
          </w:p>
        </w:tc>
        <w:tc>
          <w:tcPr>
            <w:tcW w:w="1461" w:type="dxa"/>
            <w:tcBorders>
              <w:top w:val="nil"/>
              <w:left w:val="nil"/>
              <w:bottom w:val="nil"/>
              <w:right w:val="nil"/>
            </w:tcBorders>
            <w:shd w:val="clear" w:color="auto" w:fill="auto"/>
            <w:noWrap/>
            <w:vAlign w:val="bottom"/>
            <w:hideMark/>
          </w:tcPr>
          <w:p w14:paraId="2B64ADB7" w14:textId="77777777" w:rsidR="00C96EDC" w:rsidRPr="00111B10" w:rsidRDefault="00C96EDC" w:rsidP="00C96EDC">
            <w:pPr>
              <w:spacing w:after="0" w:line="240" w:lineRule="auto"/>
              <w:rPr>
                <w:rFonts w:ascii="Times New Roman" w:eastAsia="Times New Roman" w:hAnsi="Times New Roman" w:cs="Times New Roman"/>
                <w:lang w:eastAsia="ru-RU"/>
              </w:rPr>
            </w:pPr>
          </w:p>
        </w:tc>
        <w:tc>
          <w:tcPr>
            <w:tcW w:w="2801" w:type="dxa"/>
            <w:gridSpan w:val="2"/>
            <w:tcBorders>
              <w:top w:val="nil"/>
              <w:left w:val="nil"/>
              <w:bottom w:val="single" w:sz="4" w:space="0" w:color="auto"/>
              <w:right w:val="nil"/>
            </w:tcBorders>
            <w:shd w:val="clear" w:color="auto" w:fill="auto"/>
            <w:noWrap/>
            <w:vAlign w:val="bottom"/>
            <w:hideMark/>
          </w:tcPr>
          <w:p w14:paraId="506918F3" w14:textId="77777777" w:rsidR="00C96EDC" w:rsidRPr="00111B10" w:rsidRDefault="00C96EDC" w:rsidP="00C96EDC">
            <w:pPr>
              <w:spacing w:after="0" w:line="240" w:lineRule="auto"/>
              <w:jc w:val="center"/>
              <w:rPr>
                <w:rFonts w:ascii="Calibri" w:eastAsia="Times New Roman" w:hAnsi="Calibri" w:cs="Calibri"/>
                <w:lang w:eastAsia="ru-RU"/>
              </w:rPr>
            </w:pPr>
            <w:r w:rsidRPr="00111B10">
              <w:rPr>
                <w:rFonts w:ascii="Calibri" w:eastAsia="Times New Roman" w:hAnsi="Calibri" w:cs="Calibri"/>
                <w:lang w:eastAsia="ru-RU"/>
              </w:rPr>
              <w:t> </w:t>
            </w:r>
          </w:p>
        </w:tc>
        <w:tc>
          <w:tcPr>
            <w:tcW w:w="1778" w:type="dxa"/>
            <w:tcBorders>
              <w:top w:val="nil"/>
              <w:left w:val="nil"/>
              <w:bottom w:val="nil"/>
              <w:right w:val="nil"/>
            </w:tcBorders>
            <w:shd w:val="clear" w:color="auto" w:fill="auto"/>
            <w:vAlign w:val="center"/>
            <w:hideMark/>
          </w:tcPr>
          <w:p w14:paraId="6AEF0974" w14:textId="77777777" w:rsidR="00C96EDC" w:rsidRPr="00111B10" w:rsidRDefault="00C96EDC" w:rsidP="00C96EDC">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Г.М. Келейнов</w:t>
            </w:r>
          </w:p>
        </w:tc>
      </w:tr>
      <w:tr w:rsidR="0078607B" w:rsidRPr="00111B10" w14:paraId="2FF5DC6E" w14:textId="77777777" w:rsidTr="00FF053A">
        <w:trPr>
          <w:gridAfter w:val="1"/>
          <w:wAfter w:w="9" w:type="dxa"/>
          <w:trHeight w:val="70"/>
        </w:trPr>
        <w:tc>
          <w:tcPr>
            <w:tcW w:w="4952" w:type="dxa"/>
            <w:gridSpan w:val="4"/>
            <w:tcBorders>
              <w:top w:val="nil"/>
              <w:left w:val="nil"/>
              <w:bottom w:val="nil"/>
              <w:right w:val="nil"/>
            </w:tcBorders>
            <w:shd w:val="clear" w:color="auto" w:fill="auto"/>
            <w:vAlign w:val="center"/>
            <w:hideMark/>
          </w:tcPr>
          <w:p w14:paraId="08CE61BE" w14:textId="77777777" w:rsidR="00C96EDC" w:rsidRPr="00111B10" w:rsidRDefault="00C96EDC" w:rsidP="00C96EDC">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м.п.</w:t>
            </w:r>
          </w:p>
        </w:tc>
        <w:tc>
          <w:tcPr>
            <w:tcW w:w="1461" w:type="dxa"/>
            <w:tcBorders>
              <w:top w:val="nil"/>
              <w:left w:val="nil"/>
              <w:bottom w:val="nil"/>
              <w:right w:val="nil"/>
            </w:tcBorders>
            <w:shd w:val="clear" w:color="auto" w:fill="auto"/>
            <w:noWrap/>
            <w:vAlign w:val="bottom"/>
            <w:hideMark/>
          </w:tcPr>
          <w:p w14:paraId="708875DC" w14:textId="77777777" w:rsidR="00C96EDC" w:rsidRPr="00111B10" w:rsidRDefault="00C96EDC" w:rsidP="00C96EDC">
            <w:pPr>
              <w:spacing w:after="0" w:line="240" w:lineRule="auto"/>
              <w:rPr>
                <w:rFonts w:ascii="Times New Roman" w:eastAsia="Times New Roman" w:hAnsi="Times New Roman" w:cs="Times New Roman"/>
                <w:lang w:eastAsia="ru-RU"/>
              </w:rPr>
            </w:pPr>
          </w:p>
        </w:tc>
        <w:tc>
          <w:tcPr>
            <w:tcW w:w="2801" w:type="dxa"/>
            <w:gridSpan w:val="2"/>
            <w:tcBorders>
              <w:top w:val="nil"/>
              <w:left w:val="nil"/>
              <w:bottom w:val="nil"/>
              <w:right w:val="nil"/>
            </w:tcBorders>
            <w:shd w:val="clear" w:color="auto" w:fill="auto"/>
            <w:vAlign w:val="center"/>
            <w:hideMark/>
          </w:tcPr>
          <w:p w14:paraId="3E1E6FD5" w14:textId="77777777" w:rsidR="00C96EDC" w:rsidRPr="00111B10" w:rsidRDefault="00C96EDC" w:rsidP="00C96EDC">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м.п.</w:t>
            </w:r>
          </w:p>
        </w:tc>
        <w:tc>
          <w:tcPr>
            <w:tcW w:w="1778" w:type="dxa"/>
            <w:tcBorders>
              <w:top w:val="nil"/>
              <w:left w:val="nil"/>
              <w:bottom w:val="nil"/>
              <w:right w:val="nil"/>
            </w:tcBorders>
            <w:shd w:val="clear" w:color="auto" w:fill="auto"/>
            <w:noWrap/>
            <w:vAlign w:val="bottom"/>
            <w:hideMark/>
          </w:tcPr>
          <w:p w14:paraId="30B52269" w14:textId="77777777" w:rsidR="00C96EDC" w:rsidRPr="00111B10" w:rsidRDefault="00C96EDC" w:rsidP="00C96EDC">
            <w:pPr>
              <w:spacing w:after="0" w:line="240" w:lineRule="auto"/>
              <w:rPr>
                <w:rFonts w:ascii="Times New Roman" w:eastAsia="Times New Roman" w:hAnsi="Times New Roman" w:cs="Times New Roman"/>
                <w:lang w:eastAsia="ru-RU"/>
              </w:rPr>
            </w:pPr>
          </w:p>
        </w:tc>
      </w:tr>
    </w:tbl>
    <w:p w14:paraId="66840BB0" w14:textId="72C15000" w:rsidR="00E319A5" w:rsidRPr="00111B10" w:rsidRDefault="00E319A5" w:rsidP="00A73310">
      <w:pPr>
        <w:spacing w:after="0" w:line="240" w:lineRule="auto"/>
        <w:ind w:firstLine="708"/>
        <w:jc w:val="right"/>
        <w:rPr>
          <w:rFonts w:ascii="Times New Roman" w:eastAsia="Calibri" w:hAnsi="Times New Roman" w:cs="Times New Roman"/>
          <w:sz w:val="8"/>
          <w:szCs w:val="8"/>
          <w:lang w:eastAsia="ru-RU"/>
        </w:rPr>
      </w:pPr>
    </w:p>
    <w:p w14:paraId="621747EC" w14:textId="7262A244" w:rsidR="008F582B" w:rsidRPr="00111B10" w:rsidRDefault="008F582B" w:rsidP="00A73310">
      <w:pPr>
        <w:spacing w:after="0" w:line="240" w:lineRule="auto"/>
        <w:jc w:val="both"/>
        <w:outlineLvl w:val="0"/>
        <w:rPr>
          <w:rFonts w:ascii="Times New Roman" w:eastAsia="Calibri" w:hAnsi="Times New Roman" w:cs="Times New Roman"/>
          <w:b/>
        </w:rPr>
      </w:pPr>
      <w:r w:rsidRPr="00111B10">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1</w:t>
      </w:r>
      <w:r w:rsidR="00271495" w:rsidRPr="00111B10">
        <w:rPr>
          <w:rFonts w:ascii="Times New Roman" w:eastAsia="Calibri" w:hAnsi="Times New Roman" w:cs="Times New Roman"/>
          <w:b/>
        </w:rPr>
        <w:t>9</w:t>
      </w:r>
      <w:r w:rsidRPr="00111B10">
        <w:rPr>
          <w:rFonts w:ascii="Times New Roman" w:eastAsia="Calibri" w:hAnsi="Times New Roman" w:cs="Times New Roman"/>
          <w:b/>
        </w:rPr>
        <w:t>.1</w:t>
      </w:r>
      <w:r w:rsidR="00E63FDE" w:rsidRPr="00111B10">
        <w:rPr>
          <w:rFonts w:ascii="Times New Roman" w:eastAsia="Calibri" w:hAnsi="Times New Roman" w:cs="Times New Roman"/>
          <w:b/>
        </w:rPr>
        <w:t>2</w:t>
      </w:r>
      <w:r w:rsidRPr="00111B10">
        <w:rPr>
          <w:rFonts w:ascii="Times New Roman" w:eastAsia="Calibri" w:hAnsi="Times New Roman" w:cs="Times New Roman"/>
          <w:b/>
        </w:rPr>
        <w:t>.2022г № 5</w:t>
      </w:r>
      <w:r w:rsidR="00E63FDE" w:rsidRPr="00111B10">
        <w:rPr>
          <w:rFonts w:ascii="Times New Roman" w:eastAsia="Calibri" w:hAnsi="Times New Roman" w:cs="Times New Roman"/>
          <w:b/>
        </w:rPr>
        <w:t>5</w:t>
      </w:r>
      <w:r w:rsidR="00271495" w:rsidRPr="00111B10">
        <w:rPr>
          <w:rFonts w:ascii="Times New Roman" w:eastAsia="Calibri" w:hAnsi="Times New Roman" w:cs="Times New Roman"/>
          <w:b/>
        </w:rPr>
        <w:t>4</w:t>
      </w:r>
    </w:p>
    <w:p w14:paraId="6F38671E" w14:textId="27DE933F" w:rsidR="00042295" w:rsidRPr="00111B10" w:rsidRDefault="008F582B" w:rsidP="00042295">
      <w:pPr>
        <w:shd w:val="clear" w:color="auto" w:fill="FFFFFF"/>
        <w:spacing w:after="0" w:line="240" w:lineRule="auto"/>
        <w:jc w:val="both"/>
        <w:rPr>
          <w:rFonts w:ascii="Times New Roman" w:eastAsia="Times New Roman" w:hAnsi="Times New Roman" w:cs="Times New Roman"/>
          <w:lang w:eastAsia="ru-RU"/>
        </w:rPr>
      </w:pPr>
      <w:r w:rsidRPr="00111B10">
        <w:rPr>
          <w:rFonts w:ascii="Times New Roman" w:hAnsi="Times New Roman" w:cs="Times New Roman"/>
        </w:rPr>
        <w:t>«</w:t>
      </w:r>
      <w:r w:rsidR="00042295" w:rsidRPr="00111B10">
        <w:rPr>
          <w:rFonts w:ascii="Times New Roman" w:eastAsia="Times New Roman" w:hAnsi="Times New Roman" w:cs="Times New Roman"/>
          <w:lang w:eastAsia="ru-RU"/>
        </w:rPr>
        <w:t>Об утверждении Порядка подачи и рассмотрения жалоб на решения и действия (бездействие) Администрации городского поселения Безенчук муниципального района Безенчукский Самарской области, ее должностных лиц и муниципальных служащих при предоставлении муниципальных услуг»</w:t>
      </w:r>
    </w:p>
    <w:p w14:paraId="578E90BA" w14:textId="444C9CAB" w:rsidR="00042295" w:rsidRPr="00111B10" w:rsidRDefault="00042295" w:rsidP="002E096E">
      <w:pPr>
        <w:spacing w:after="0" w:line="240" w:lineRule="auto"/>
        <w:ind w:firstLine="426"/>
        <w:jc w:val="both"/>
        <w:rPr>
          <w:rFonts w:ascii="Times New Roman" w:eastAsia="Calibri" w:hAnsi="Times New Roman" w:cs="Times New Roman"/>
          <w:lang w:eastAsia="ru-RU"/>
        </w:rPr>
      </w:pPr>
      <w:r w:rsidRPr="00111B10">
        <w:rPr>
          <w:rFonts w:ascii="Times New Roman" w:eastAsia="Times New Roman" w:hAnsi="Times New Roman" w:cs="Times New Roman"/>
          <w:lang w:eastAsia="ru-RU"/>
        </w:rPr>
        <w:t xml:space="preserve">В соответствии с частью 4 статьи 11.2 Федерального закона от 27.07.2010 № 210-ФЗ «Об организации предоставления государственных и муниципальных услуг», руководствуясь Федеральным законом № 131-ФЗ от 06.10.2003 «Об общих принципах организации местного самоуправления в Российской Федерации», </w:t>
      </w:r>
      <w:proofErr w:type="gramStart"/>
      <w:r w:rsidRPr="00111B10">
        <w:rPr>
          <w:rFonts w:ascii="Times New Roman" w:eastAsia="Calibri" w:hAnsi="Times New Roman" w:cs="Times New Roman"/>
          <w:lang w:eastAsia="ru-RU"/>
        </w:rPr>
        <w:t>руководствуясь  Уставом</w:t>
      </w:r>
      <w:proofErr w:type="gramEnd"/>
      <w:r w:rsidRPr="00111B10">
        <w:rPr>
          <w:rFonts w:ascii="Times New Roman" w:eastAsia="Calibri" w:hAnsi="Times New Roman" w:cs="Times New Roman"/>
          <w:lang w:eastAsia="ru-RU"/>
        </w:rPr>
        <w:t xml:space="preserve"> городского поселения Безенчук, </w:t>
      </w:r>
    </w:p>
    <w:p w14:paraId="13532510" w14:textId="77777777" w:rsidR="00042295" w:rsidRPr="00111B10" w:rsidRDefault="00042295" w:rsidP="002E096E">
      <w:pPr>
        <w:spacing w:after="0" w:line="240" w:lineRule="auto"/>
        <w:ind w:firstLine="426"/>
        <w:jc w:val="center"/>
        <w:rPr>
          <w:rFonts w:ascii="Times New Roman" w:eastAsia="Calibri" w:hAnsi="Times New Roman" w:cs="Times New Roman"/>
          <w:lang w:eastAsia="ru-RU"/>
        </w:rPr>
      </w:pPr>
      <w:r w:rsidRPr="00111B10">
        <w:rPr>
          <w:rFonts w:ascii="Times New Roman" w:eastAsia="Calibri" w:hAnsi="Times New Roman" w:cs="Times New Roman"/>
          <w:lang w:eastAsia="ru-RU"/>
        </w:rPr>
        <w:t>ПОСТАНОВЛЯЮ:</w:t>
      </w:r>
    </w:p>
    <w:p w14:paraId="77C18318" w14:textId="6142B1D8" w:rsidR="00042295" w:rsidRPr="00111B10" w:rsidRDefault="00042295" w:rsidP="002E096E">
      <w:pPr>
        <w:shd w:val="clear" w:color="auto" w:fill="FFFFFF"/>
        <w:spacing w:after="0" w:line="240" w:lineRule="auto"/>
        <w:ind w:firstLine="426"/>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1. Утвердить прилагаемый Порядок </w:t>
      </w:r>
      <w:proofErr w:type="gramStart"/>
      <w:r w:rsidRPr="00111B10">
        <w:rPr>
          <w:rFonts w:ascii="Times New Roman" w:eastAsia="Times New Roman" w:hAnsi="Times New Roman" w:cs="Times New Roman"/>
          <w:lang w:eastAsia="ru-RU"/>
        </w:rPr>
        <w:t>подачи  и</w:t>
      </w:r>
      <w:proofErr w:type="gramEnd"/>
      <w:r w:rsidRPr="00111B10">
        <w:rPr>
          <w:rFonts w:ascii="Times New Roman" w:eastAsia="Times New Roman" w:hAnsi="Times New Roman" w:cs="Times New Roman"/>
          <w:lang w:eastAsia="ru-RU"/>
        </w:rPr>
        <w:t xml:space="preserve"> рассмотрения жалоб на решения  и действия (бездействие) Администрации городского поселения Безенчук муниципального района Безенчукский Самарской области, ее должностных лиц и муниципальных служащих при предоставлении муниципальных услуг.</w:t>
      </w:r>
    </w:p>
    <w:p w14:paraId="55CF16F8" w14:textId="77777777" w:rsidR="00042295" w:rsidRPr="00111B10" w:rsidRDefault="00042295" w:rsidP="002E096E">
      <w:pPr>
        <w:tabs>
          <w:tab w:val="left" w:pos="709"/>
          <w:tab w:val="left" w:pos="6612"/>
        </w:tabs>
        <w:spacing w:after="0" w:line="240" w:lineRule="auto"/>
        <w:ind w:firstLine="426"/>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 Настоящее Постановление вступает в силу со дня его официального опубликования.</w:t>
      </w:r>
    </w:p>
    <w:p w14:paraId="04B10DA0" w14:textId="77777777" w:rsidR="00042295" w:rsidRPr="00111B10" w:rsidRDefault="00042295" w:rsidP="002E096E">
      <w:pPr>
        <w:spacing w:after="0" w:line="240" w:lineRule="auto"/>
        <w:ind w:firstLine="426"/>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 Опубликовать настоящее Постановление в газете «</w:t>
      </w:r>
      <w:proofErr w:type="gramStart"/>
      <w:r w:rsidRPr="00111B10">
        <w:rPr>
          <w:rFonts w:ascii="Times New Roman" w:eastAsia="Times New Roman" w:hAnsi="Times New Roman" w:cs="Times New Roman"/>
          <w:lang w:eastAsia="ru-RU"/>
        </w:rPr>
        <w:t>Вестник  городского</w:t>
      </w:r>
      <w:proofErr w:type="gramEnd"/>
      <w:r w:rsidRPr="00111B10">
        <w:rPr>
          <w:rFonts w:ascii="Times New Roman" w:eastAsia="Times New Roman" w:hAnsi="Times New Roman" w:cs="Times New Roman"/>
          <w:lang w:eastAsia="ru-RU"/>
        </w:rPr>
        <w:t xml:space="preserve"> поселения Безенчук» и разместить на официальном сайте Администрации поселения в сети Интернет. </w:t>
      </w:r>
    </w:p>
    <w:p w14:paraId="71A74095" w14:textId="506662CE" w:rsidR="001B0663" w:rsidRPr="00111B10" w:rsidRDefault="001B0663" w:rsidP="00042295">
      <w:pPr>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Глав</w:t>
      </w:r>
      <w:r w:rsidR="00042295" w:rsidRPr="00111B10">
        <w:rPr>
          <w:rFonts w:ascii="Times New Roman" w:eastAsia="Times New Roman" w:hAnsi="Times New Roman" w:cs="Times New Roman"/>
          <w:lang w:eastAsia="ru-RU"/>
        </w:rPr>
        <w:t>а</w:t>
      </w:r>
      <w:r w:rsidRPr="00111B10">
        <w:rPr>
          <w:rFonts w:ascii="Times New Roman" w:eastAsia="Times New Roman" w:hAnsi="Times New Roman" w:cs="Times New Roman"/>
          <w:lang w:eastAsia="ru-RU"/>
        </w:rPr>
        <w:t xml:space="preserve"> городского поселения                                                        </w:t>
      </w:r>
      <w:r w:rsidR="00042295" w:rsidRPr="00111B10">
        <w:rPr>
          <w:rFonts w:ascii="Times New Roman" w:eastAsia="Times New Roman" w:hAnsi="Times New Roman" w:cs="Times New Roman"/>
          <w:lang w:eastAsia="ru-RU"/>
        </w:rPr>
        <w:t>В.Н.Гуров</w:t>
      </w:r>
    </w:p>
    <w:p w14:paraId="7D24A8BC" w14:textId="77777777" w:rsidR="00271495" w:rsidRPr="00111B10" w:rsidRDefault="00271495" w:rsidP="00271495">
      <w:pPr>
        <w:pStyle w:val="14"/>
        <w:ind w:firstLine="0"/>
        <w:jc w:val="right"/>
        <w:rPr>
          <w:rFonts w:eastAsia="Calibri"/>
          <w:sz w:val="20"/>
        </w:rPr>
      </w:pPr>
      <w:r w:rsidRPr="00111B10">
        <w:t xml:space="preserve">  </w:t>
      </w:r>
      <w:r w:rsidRPr="00111B10">
        <w:rPr>
          <w:rFonts w:eastAsia="Calibri"/>
          <w:sz w:val="20"/>
        </w:rPr>
        <w:t xml:space="preserve">Приложение № 1 </w:t>
      </w:r>
    </w:p>
    <w:p w14:paraId="026A38D9" w14:textId="77777777" w:rsidR="00271495" w:rsidRPr="00111B10" w:rsidRDefault="00271495" w:rsidP="00271495">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40139CBF" w14:textId="77777777" w:rsidR="00271495" w:rsidRPr="00111B10" w:rsidRDefault="00271495" w:rsidP="00271495">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4B7122E8" w14:textId="18F822DD" w:rsidR="00271495" w:rsidRPr="00111B10" w:rsidRDefault="00271495" w:rsidP="00271495">
      <w:pPr>
        <w:spacing w:after="0" w:line="240" w:lineRule="auto"/>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                                                                    от 19 декабря 2022г. № 554</w:t>
      </w:r>
    </w:p>
    <w:p w14:paraId="2D039B59" w14:textId="77777777" w:rsidR="001D24B8" w:rsidRPr="00111B10" w:rsidRDefault="001D24B8" w:rsidP="001D24B8">
      <w:pPr>
        <w:shd w:val="clear" w:color="auto" w:fill="FFFFFF"/>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Порядок </w:t>
      </w:r>
      <w:proofErr w:type="gramStart"/>
      <w:r w:rsidRPr="00111B10">
        <w:rPr>
          <w:rFonts w:ascii="Times New Roman" w:eastAsia="Times New Roman" w:hAnsi="Times New Roman" w:cs="Times New Roman"/>
          <w:lang w:eastAsia="ru-RU"/>
        </w:rPr>
        <w:t>подачи  и</w:t>
      </w:r>
      <w:proofErr w:type="gramEnd"/>
      <w:r w:rsidRPr="00111B10">
        <w:rPr>
          <w:rFonts w:ascii="Times New Roman" w:eastAsia="Times New Roman" w:hAnsi="Times New Roman" w:cs="Times New Roman"/>
          <w:lang w:eastAsia="ru-RU"/>
        </w:rPr>
        <w:t xml:space="preserve"> рассмотрения жалоб на решения  и действия (бездействие) Администрации городского поселения Безенчук муниципального района Безенчукский Самарской области, ее должностных лиц и муниципальных служащих при предоставлении муниципальных услуг</w:t>
      </w:r>
    </w:p>
    <w:p w14:paraId="7B00A36A" w14:textId="77777777" w:rsidR="001D24B8" w:rsidRPr="00111B10" w:rsidRDefault="001D24B8" w:rsidP="001D24B8">
      <w:pPr>
        <w:shd w:val="clear" w:color="auto" w:fill="FFFFFF"/>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        1. Настоящий Порядок  устанавливает особенности подачи  и рассмотрения жалоб на нарушение порядка предоставления Администрацией  городского поселения Безенчук муниципального района Безенчукский Самарской области (далее – Администрация поселения), должностными лицами Администрации поселения (далее - должностные лица), муниципальными служащими  Администрции поселения муниципальных услуг в установленной сфере деятельности, выразившееся в их неправомерных решениях и (или) действиях (бездействии).</w:t>
      </w:r>
    </w:p>
    <w:p w14:paraId="628A15D0" w14:textId="77777777" w:rsidR="001D24B8" w:rsidRPr="00111B10" w:rsidRDefault="001D24B8" w:rsidP="001D24B8">
      <w:pPr>
        <w:shd w:val="clear" w:color="auto" w:fill="FFFFFF"/>
        <w:spacing w:after="0" w:line="240" w:lineRule="auto"/>
        <w:ind w:firstLine="709"/>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Действие настоящего Порядка распространяется на жалобы, поданные с соблюдением требований Федерального закона от 27.07.2010 г. №210-ФЗ «Об организации предоставления государственных и муниципальных услуг». Понятия, используемые в настоящем Порядке, применяются в значениях, определенных указанным Федеральным законом.</w:t>
      </w:r>
    </w:p>
    <w:p w14:paraId="6673B396"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2. Право на подачу жалобы имеют физические и юридические лица (за исключением федеральных органов исполнительной власти и их территориальных органов, органов государственных внебюджетных фондов и их </w:t>
      </w:r>
      <w:r w:rsidRPr="00111B10">
        <w:rPr>
          <w:rFonts w:ascii="Times New Roman" w:eastAsia="Times New Roman" w:hAnsi="Times New Roman" w:cs="Times New Roman"/>
          <w:lang w:eastAsia="ru-RU"/>
        </w:rPr>
        <w:lastRenderedPageBreak/>
        <w:t>территориальных органов, исполнительных органов государственной власти субъектов Российской Федерации, органов местного самоуправления), обратившиеся в Администрацию поселения с запросом о предоставлении муниципальной услуги, выраженным в устной, письменной или электронной форме (далее - заявители).</w:t>
      </w:r>
    </w:p>
    <w:p w14:paraId="7FBD7853"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 В случае, когда в соответствии с законодательством Российской федерации право осуществлять юридически значимые действия от имени заявителя имеет другое лицо, жалоба может быть подана через представителя заявителя при предоставлении документа, подтверждающего его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могут быть представлены:</w:t>
      </w:r>
    </w:p>
    <w:p w14:paraId="22BE0B81"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а) оформленная в соответствии с законодательством Российской Федерации доверенность (для физических лиц);</w:t>
      </w:r>
    </w:p>
    <w:p w14:paraId="6FCC175F"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03A98A9B"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в) копия решения о назначении или об избрании либо приказа локального акта) о назначении физического лица на должность, в соответствии с которым физическое лицо обладает правом действовать от имени заявителя без доверенности (для юридических лиц).</w:t>
      </w:r>
    </w:p>
    <w:p w14:paraId="1A370FC9"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4. Заявитель может обратиться с жалобой, в том числе в следующих случаях:</w:t>
      </w:r>
    </w:p>
    <w:p w14:paraId="4D6563B1" w14:textId="77777777" w:rsidR="001D24B8" w:rsidRPr="00111B10" w:rsidRDefault="001D24B8" w:rsidP="001D24B8">
      <w:pPr>
        <w:shd w:val="clear" w:color="auto" w:fill="FFFFFF"/>
        <w:spacing w:after="0" w:line="240" w:lineRule="auto"/>
        <w:ind w:firstLine="567"/>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а) нарушение срока регистрации запроса о предоставлении муниципальной услуги;</w:t>
      </w:r>
    </w:p>
    <w:p w14:paraId="45AE56B1" w14:textId="77777777" w:rsidR="001D24B8" w:rsidRPr="00111B10" w:rsidRDefault="001D24B8" w:rsidP="001D24B8">
      <w:pPr>
        <w:shd w:val="clear" w:color="auto" w:fill="FFFFFF"/>
        <w:spacing w:after="0" w:line="240" w:lineRule="auto"/>
        <w:ind w:firstLine="567"/>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б) нарушение срока предоставления муниципальной услуги;</w:t>
      </w:r>
    </w:p>
    <w:p w14:paraId="4C409287"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в) требование у заявителя документов, не предусмотренных нормативными правовыми актами Российской Федерации, нормативными правовыми актами Самарской области и муниципальными правовыми актами для предоставления муниципальной услуги;</w:t>
      </w:r>
    </w:p>
    <w:p w14:paraId="644210CB"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г) отказ в приеме документов, представление которых предусмотрено нормативными правовыми актами Российской Федерации, нормативными правовыми актами Самарской области и муниципальными правовыми актами для предоставления муниципальной услуги, у заявителя;</w:t>
      </w:r>
    </w:p>
    <w:p w14:paraId="558B2E16"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Самарской области и муниципальными правовыми актами;</w:t>
      </w:r>
    </w:p>
    <w:p w14:paraId="5773E2E0"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Самарской области и муниципальными правовыми актами;</w:t>
      </w:r>
    </w:p>
    <w:p w14:paraId="13D37FE6"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ж) отказ Администрации поселения, должностных лиц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33DE49D6"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з) нарушение срока или порядка выдачи документов по результатам предоставления муниципальной услуги;</w:t>
      </w:r>
    </w:p>
    <w:p w14:paraId="71C361D1"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Самарской области, муниципальными правовыми актами.</w:t>
      </w:r>
    </w:p>
    <w:p w14:paraId="6F8C8F46"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к)</w:t>
      </w:r>
      <w:r w:rsidRPr="00111B10">
        <w:rPr>
          <w:rFonts w:ascii="Times New Roman" w:eastAsia="Times New Roman" w:hAnsi="Times New Roman" w:cs="Times New Roman"/>
          <w:shd w:val="clear" w:color="auto" w:fill="FFFFFF"/>
          <w:lang w:eastAsia="ru-RU"/>
        </w:rPr>
        <w:t xml:space="preserve"> требование у заявителя при </w:t>
      </w:r>
      <w:proofErr w:type="gramStart"/>
      <w:r w:rsidRPr="00111B10">
        <w:rPr>
          <w:rFonts w:ascii="Times New Roman" w:eastAsia="Times New Roman" w:hAnsi="Times New Roman" w:cs="Times New Roman"/>
          <w:shd w:val="clear" w:color="auto" w:fill="FFFFFF"/>
          <w:lang w:eastAsia="ru-RU"/>
        </w:rPr>
        <w:t>предоставлении  муниципальной</w:t>
      </w:r>
      <w:proofErr w:type="gramEnd"/>
      <w:r w:rsidRPr="00111B10">
        <w:rPr>
          <w:rFonts w:ascii="Times New Roman" w:eastAsia="Times New Roman" w:hAnsi="Times New Roman" w:cs="Times New Roman"/>
          <w:shd w:val="clear" w:color="auto" w:fill="FFFFFF"/>
          <w:lang w:eastAsia="ru-RU"/>
        </w:rPr>
        <w:t xml:space="preserve">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w:t>
      </w:r>
    </w:p>
    <w:p w14:paraId="7E617679" w14:textId="77777777" w:rsidR="001D24B8" w:rsidRPr="00111B10" w:rsidRDefault="001D24B8" w:rsidP="001D24B8">
      <w:pPr>
        <w:shd w:val="clear" w:color="auto" w:fill="FFFFFF"/>
        <w:spacing w:after="0" w:line="240" w:lineRule="auto"/>
        <w:ind w:firstLine="567"/>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5.  Жалоба должна содержать:</w:t>
      </w:r>
    </w:p>
    <w:p w14:paraId="7C0AFE82"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14:paraId="4CD2B97C"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б)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направляется способом, указанным в подпункте «в» пункта 8 настоящего Порядка;</w:t>
      </w:r>
    </w:p>
    <w:p w14:paraId="4B22B86A"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в) сведения об обжалуемых решениях и действиях (бездействии) Администрации поселения, должностного лица, муниципального служащего;</w:t>
      </w:r>
    </w:p>
    <w:p w14:paraId="0E09A9B4"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г) доводы, на основании которых заявитель не согласен с решением и действием (бездействием) Администрации поселения, должностного лица, муниципального служащего. Заявителем могут быть представлены документы (при наличии), подтверждающие доводы заявителя, либо их копии.</w:t>
      </w:r>
    </w:p>
    <w:p w14:paraId="23C02726"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shd w:val="clear" w:color="auto" w:fill="FFFFFF"/>
          <w:lang w:eastAsia="ru-RU"/>
        </w:rPr>
      </w:pPr>
      <w:r w:rsidRPr="00111B10">
        <w:rPr>
          <w:rFonts w:ascii="Times New Roman" w:eastAsia="Times New Roman" w:hAnsi="Times New Roman" w:cs="Times New Roman"/>
          <w:lang w:eastAsia="ru-RU"/>
        </w:rPr>
        <w:t xml:space="preserve">6. </w:t>
      </w:r>
      <w:r w:rsidRPr="00111B10">
        <w:rPr>
          <w:rFonts w:ascii="Times New Roman" w:eastAsia="Times New Roman" w:hAnsi="Times New Roman" w:cs="Times New Roman"/>
          <w:shd w:val="clear" w:color="auto" w:fill="FFFFFF"/>
          <w:lang w:eastAsia="ru-RU"/>
        </w:rPr>
        <w:t xml:space="preserve">Жалоба на решения и действия (бездействие) руководителя органа, предоставляющего муниципальную услугу, должностного лица органа, предоставляющего муниципальную услугу, муниципального </w:t>
      </w:r>
      <w:proofErr w:type="gramStart"/>
      <w:r w:rsidRPr="00111B10">
        <w:rPr>
          <w:rFonts w:ascii="Times New Roman" w:eastAsia="Times New Roman" w:hAnsi="Times New Roman" w:cs="Times New Roman"/>
          <w:shd w:val="clear" w:color="auto" w:fill="FFFFFF"/>
          <w:lang w:eastAsia="ru-RU"/>
        </w:rPr>
        <w:t>служащего,  предоставляющего</w:t>
      </w:r>
      <w:proofErr w:type="gramEnd"/>
      <w:r w:rsidRPr="00111B10">
        <w:rPr>
          <w:rFonts w:ascii="Times New Roman" w:eastAsia="Times New Roman" w:hAnsi="Times New Roman" w:cs="Times New Roman"/>
          <w:shd w:val="clear" w:color="auto" w:fill="FFFFFF"/>
          <w:lang w:eastAsia="ru-RU"/>
        </w:rPr>
        <w:t xml:space="preserve"> муниципальную услугу, подается в Администрацию поселения.</w:t>
      </w:r>
    </w:p>
    <w:p w14:paraId="1DAA9E98"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shd w:val="clear" w:color="auto" w:fill="FFFFFF"/>
          <w:lang w:eastAsia="ru-RU"/>
        </w:rPr>
        <w:t xml:space="preserve"> Жалоба может быть направлена по почте, через многофункциональный центр, с использованием информационно-телекоммуникационной сети «Интернет», органа, предоставляющего муниципальную услугу, единого портала государственных и муниципальных услуг либо регионального портала государственных и </w:t>
      </w:r>
      <w:r w:rsidRPr="00111B10">
        <w:rPr>
          <w:rFonts w:ascii="Times New Roman" w:eastAsia="Times New Roman" w:hAnsi="Times New Roman" w:cs="Times New Roman"/>
          <w:shd w:val="clear" w:color="auto" w:fill="FFFFFF"/>
          <w:lang w:eastAsia="ru-RU"/>
        </w:rPr>
        <w:lastRenderedPageBreak/>
        <w:t xml:space="preserve">муниципальных услуг, а также может быть принята при личном приеме заявителя. </w:t>
      </w:r>
      <w:r w:rsidRPr="00111B10">
        <w:rPr>
          <w:rFonts w:ascii="Times New Roman" w:eastAsia="Times New Roman" w:hAnsi="Times New Roman" w:cs="Times New Roman"/>
          <w:lang w:eastAsia="ru-RU"/>
        </w:rPr>
        <w:t>Жалоба рассматривается Администрацией поселения.</w:t>
      </w:r>
    </w:p>
    <w:p w14:paraId="3592F321" w14:textId="77777777" w:rsidR="001D24B8" w:rsidRPr="00111B10" w:rsidRDefault="001D24B8" w:rsidP="001D24B8">
      <w:pPr>
        <w:shd w:val="clear" w:color="auto" w:fill="FFFFFF"/>
        <w:spacing w:after="0" w:line="240" w:lineRule="auto"/>
        <w:ind w:firstLine="567"/>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7. Жалоба в письменной форме может быть:</w:t>
      </w:r>
    </w:p>
    <w:p w14:paraId="6185FE85" w14:textId="77777777" w:rsidR="001D24B8" w:rsidRPr="00111B10" w:rsidRDefault="001D24B8" w:rsidP="001D24B8">
      <w:pPr>
        <w:shd w:val="clear" w:color="auto" w:fill="FFFFFF"/>
        <w:spacing w:after="0" w:line="240" w:lineRule="auto"/>
        <w:ind w:firstLine="567"/>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а) направлена по почте;</w:t>
      </w:r>
    </w:p>
    <w:p w14:paraId="6C8223BB" w14:textId="77777777" w:rsidR="001D24B8" w:rsidRPr="00111B10" w:rsidRDefault="001D24B8" w:rsidP="001D24B8">
      <w:pPr>
        <w:shd w:val="clear" w:color="auto" w:fill="FFFFFF"/>
        <w:spacing w:after="0" w:line="240" w:lineRule="auto"/>
        <w:ind w:firstLine="567"/>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б) предоставлена лично в Администрацию поселения. </w:t>
      </w:r>
    </w:p>
    <w:p w14:paraId="57A1C0F5"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8. В электронном виде жалоба может быть подана заявителем посредством:</w:t>
      </w:r>
    </w:p>
    <w:p w14:paraId="737452F0"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а) официального сайта Администрации поселения в информационно-телекоммуникационной сети «Интернет»; </w:t>
      </w:r>
    </w:p>
    <w:p w14:paraId="509EBC85" w14:textId="77777777" w:rsidR="001D24B8" w:rsidRPr="00111B10" w:rsidRDefault="001D24B8" w:rsidP="001D24B8">
      <w:pPr>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б) единого портала государственных и муниципальных услуг либо регионального портала государственных и муниципальных услуг (далее - Единый портал);</w:t>
      </w:r>
    </w:p>
    <w:p w14:paraId="74B3138E"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в)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муниципальные услуги, их должностными лицами, государственными и муниципальными служащими (далее - система досудебного обжалования) с использованием информационно-телекоммуникационной сети «Интернет».</w:t>
      </w:r>
    </w:p>
    <w:p w14:paraId="1502153E"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9. При подаче жалобы в электронном виде документы, указанные в пункте 3 настоящего Порядка,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14:paraId="0BF5994F"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14:paraId="68071E80"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11. Прием жалоб в письменной форме в Администрации поселения </w:t>
      </w:r>
      <w:proofErr w:type="gramStart"/>
      <w:r w:rsidRPr="00111B10">
        <w:rPr>
          <w:rFonts w:ascii="Times New Roman" w:eastAsia="Times New Roman" w:hAnsi="Times New Roman" w:cs="Times New Roman"/>
          <w:lang w:eastAsia="ru-RU"/>
        </w:rPr>
        <w:t>осуществляется  должностным</w:t>
      </w:r>
      <w:proofErr w:type="gramEnd"/>
      <w:r w:rsidRPr="00111B10">
        <w:rPr>
          <w:rFonts w:ascii="Times New Roman" w:eastAsia="Times New Roman" w:hAnsi="Times New Roman" w:cs="Times New Roman"/>
          <w:lang w:eastAsia="ru-RU"/>
        </w:rPr>
        <w:t xml:space="preserve"> лицом Администрации поселения, отвечающий за делопроизводство и прием документов. </w:t>
      </w:r>
    </w:p>
    <w:p w14:paraId="7429F42E"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Жалобы регистрируются в Администрации поселения в установленном порядке в журнале входящей корреспонденции. По желанию заявителя предоставляется копия жалобы с указанием даты приёма регистрационного номера.</w:t>
      </w:r>
    </w:p>
    <w:p w14:paraId="08898732"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12. Рассмотрение жалоб осуществляется </w:t>
      </w:r>
      <w:proofErr w:type="gramStart"/>
      <w:r w:rsidRPr="00111B10">
        <w:rPr>
          <w:rFonts w:ascii="Times New Roman" w:eastAsia="Times New Roman" w:hAnsi="Times New Roman" w:cs="Times New Roman"/>
          <w:lang w:eastAsia="ru-RU"/>
        </w:rPr>
        <w:t>Главой  городского</w:t>
      </w:r>
      <w:proofErr w:type="gramEnd"/>
      <w:r w:rsidRPr="00111B10">
        <w:rPr>
          <w:rFonts w:ascii="Times New Roman" w:eastAsia="Times New Roman" w:hAnsi="Times New Roman" w:cs="Times New Roman"/>
          <w:lang w:eastAsia="ru-RU"/>
        </w:rPr>
        <w:t xml:space="preserve"> поселения Безенчук муниципального района Безенчукский Самарской области либо лицом его заменяющим. </w:t>
      </w:r>
    </w:p>
    <w:p w14:paraId="1F142DA8"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13. При рассмотрении жалоб в Администрации поселения обеспечивается: </w:t>
      </w:r>
    </w:p>
    <w:p w14:paraId="64284B1D"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а) рассмотрение жалоб в соответствии с требованиями настоящего Порядка; </w:t>
      </w:r>
    </w:p>
    <w:p w14:paraId="78D68381"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б) незамедлительное направление соответствующих материалов в органы прокуратуры в случае установления в ходе или по результатам рассмотрения жалоб признаков состава административных </w:t>
      </w:r>
      <w:proofErr w:type="gramStart"/>
      <w:r w:rsidRPr="00111B10">
        <w:rPr>
          <w:rFonts w:ascii="Times New Roman" w:eastAsia="Times New Roman" w:hAnsi="Times New Roman" w:cs="Times New Roman"/>
          <w:lang w:eastAsia="ru-RU"/>
        </w:rPr>
        <w:t>правонарушений  или</w:t>
      </w:r>
      <w:proofErr w:type="gramEnd"/>
      <w:r w:rsidRPr="00111B10">
        <w:rPr>
          <w:rFonts w:ascii="Times New Roman" w:eastAsia="Times New Roman" w:hAnsi="Times New Roman" w:cs="Times New Roman"/>
          <w:lang w:eastAsia="ru-RU"/>
        </w:rPr>
        <w:t xml:space="preserve"> преступлений.</w:t>
      </w:r>
    </w:p>
    <w:p w14:paraId="587FE240"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14. Администрация </w:t>
      </w:r>
      <w:proofErr w:type="gramStart"/>
      <w:r w:rsidRPr="00111B10">
        <w:rPr>
          <w:rFonts w:ascii="Times New Roman" w:eastAsia="Times New Roman" w:hAnsi="Times New Roman" w:cs="Times New Roman"/>
          <w:lang w:eastAsia="ru-RU"/>
        </w:rPr>
        <w:t>поселения  обеспечивает</w:t>
      </w:r>
      <w:proofErr w:type="gramEnd"/>
      <w:r w:rsidRPr="00111B10">
        <w:rPr>
          <w:rFonts w:ascii="Times New Roman" w:eastAsia="Times New Roman" w:hAnsi="Times New Roman" w:cs="Times New Roman"/>
          <w:lang w:eastAsia="ru-RU"/>
        </w:rPr>
        <w:t>:</w:t>
      </w:r>
    </w:p>
    <w:p w14:paraId="3D178ACA" w14:textId="77777777" w:rsidR="001D24B8" w:rsidRPr="00111B10" w:rsidRDefault="001D24B8" w:rsidP="001D24B8">
      <w:pPr>
        <w:shd w:val="clear" w:color="auto" w:fill="FFFFFF"/>
        <w:spacing w:after="0" w:line="240" w:lineRule="auto"/>
        <w:ind w:firstLine="567"/>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а) оснащение мест приема жалоб;</w:t>
      </w:r>
    </w:p>
    <w:p w14:paraId="4B34438B"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б) информирование заявителей о порядке обжалования решений и действий (бездействия) Администрации поселения, </w:t>
      </w:r>
      <w:proofErr w:type="gramStart"/>
      <w:r w:rsidRPr="00111B10">
        <w:rPr>
          <w:rFonts w:ascii="Times New Roman" w:eastAsia="Times New Roman" w:hAnsi="Times New Roman" w:cs="Times New Roman"/>
          <w:lang w:eastAsia="ru-RU"/>
        </w:rPr>
        <w:t>ее  должностных</w:t>
      </w:r>
      <w:proofErr w:type="gramEnd"/>
      <w:r w:rsidRPr="00111B10">
        <w:rPr>
          <w:rFonts w:ascii="Times New Roman" w:eastAsia="Times New Roman" w:hAnsi="Times New Roman" w:cs="Times New Roman"/>
          <w:lang w:eastAsia="ru-RU"/>
        </w:rPr>
        <w:t xml:space="preserve"> лиц, муниципальных служащих посредством размещения информации на стендах в местах предоставления муниципальных услуг, на официальном сайте Администрации поселения  в  сети «Интернет», на Едином портале;</w:t>
      </w:r>
    </w:p>
    <w:p w14:paraId="2F10155F"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в) консультирование заявителей о порядке обжалования решений и действий (бездействия) должностных лиц, муниципальных служащих, в том числе по телефону, электронной почте, при личном приеме;</w:t>
      </w:r>
    </w:p>
    <w:p w14:paraId="1710AA3E"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г) формирование и представление рассмотренных жалобах (в том числе неудовлетворённых жалоб), если предоставление отчётности предусмотрено действующим законодательством.</w:t>
      </w:r>
    </w:p>
    <w:p w14:paraId="755FBFFF"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15. Жалоба рассматривается в Администрации поселения в течение 15 рабочих дней со дня ее регистрации, если более короткие сроки рассмотрения жалобы не установлены Администрацией поселения.</w:t>
      </w:r>
    </w:p>
    <w:p w14:paraId="755591AB"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В случае обжалования отказа в приеме документов у заявителя,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14:paraId="564FC26C"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В случае если жалоба поступила в Администрацию поселения из органа, куда была направлена заявителем компетенцию которого не входит, принятие решения по жалобе, срок рассмотрения жалобы исчисляется со дня регистрации жалобы в Администрации поселения.</w:t>
      </w:r>
    </w:p>
    <w:p w14:paraId="4CE29F2C" w14:textId="376DA161" w:rsidR="001D24B8" w:rsidRPr="00111B10" w:rsidRDefault="001D24B8" w:rsidP="001D24B8">
      <w:pPr>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        16. По результатам рассмотрения </w:t>
      </w:r>
      <w:r w:rsidRPr="00111B10">
        <w:rPr>
          <w:rFonts w:ascii="Times New Roman" w:eastAsia="Calibri" w:hAnsi="Times New Roman" w:cs="Times New Roman"/>
          <w:lang w:eastAsia="ru-RU"/>
        </w:rPr>
        <w:t xml:space="preserve">жалобы принимается одно из </w:t>
      </w:r>
      <w:r w:rsidRPr="00111B10">
        <w:rPr>
          <w:rFonts w:ascii="Times New Roman" w:eastAsia="Times New Roman" w:hAnsi="Times New Roman" w:cs="Times New Roman"/>
          <w:lang w:eastAsia="ru-RU"/>
        </w:rPr>
        <w:t>следующих решений:</w:t>
      </w:r>
    </w:p>
    <w:p w14:paraId="2D013114"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а) жалоба удовлетворяется, в том числе в форме отмены принятого решения, исправления допущенных Администрацией поселения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муниципальными правовыми актами;</w:t>
      </w:r>
    </w:p>
    <w:p w14:paraId="21C49ACB" w14:textId="77777777" w:rsidR="001D24B8" w:rsidRPr="00111B10" w:rsidRDefault="001D24B8" w:rsidP="001D24B8">
      <w:pPr>
        <w:shd w:val="clear" w:color="auto" w:fill="FFFFFF"/>
        <w:spacing w:after="0" w:line="240" w:lineRule="auto"/>
        <w:ind w:firstLine="567"/>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б) в удовлетворении жалобы отказывается.</w:t>
      </w:r>
    </w:p>
    <w:p w14:paraId="0E731F03"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17. Не позднее дня, следующего за днем принятия решения, указанного в пункте 16 настоящего Порядка,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если жалоба была направлена способом, указанным в подпункте «в» пункта 8 настоящего Порядка, ответ заявителю направляется посредством системы досудебного обжалования.</w:t>
      </w:r>
    </w:p>
    <w:p w14:paraId="71797195"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Ответ по результатам рассмотрения жалобы подписывается Главой поселения.</w:t>
      </w:r>
    </w:p>
    <w:p w14:paraId="5B074382" w14:textId="77777777" w:rsidR="001D24B8" w:rsidRPr="00111B10" w:rsidRDefault="001D24B8" w:rsidP="001D24B8">
      <w:pPr>
        <w:shd w:val="clear" w:color="auto" w:fill="FFFFFF"/>
        <w:spacing w:after="0" w:line="240" w:lineRule="auto"/>
        <w:ind w:firstLine="567"/>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18.  В ответе по результатам рассмотрения жалобы указываются:</w:t>
      </w:r>
    </w:p>
    <w:p w14:paraId="40B5BF19" w14:textId="77777777" w:rsidR="001D24B8" w:rsidRPr="00111B10" w:rsidRDefault="001D24B8" w:rsidP="001D24B8">
      <w:pPr>
        <w:shd w:val="clear" w:color="auto" w:fill="FFFFFF"/>
        <w:spacing w:after="0" w:line="240" w:lineRule="auto"/>
        <w:ind w:firstLine="567"/>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а) фамилия, имя, отчество (при наличии) или наименование заявителя;</w:t>
      </w:r>
    </w:p>
    <w:p w14:paraId="1770F900"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lastRenderedPageBreak/>
        <w:t>б) наименование Администрации поселения, рассмотревшей жалобу, должность, фамилия, имя, отчество (при наличии) должностного лица, принявшего решение по жалобе;</w:t>
      </w:r>
    </w:p>
    <w:p w14:paraId="640D4373"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в) номер, дата и место принятия обжалуемого решения, включая сведения о должностном лице, муниципальном служащем, решение или действие (бездействие) которого обжалуется;</w:t>
      </w:r>
    </w:p>
    <w:p w14:paraId="6BE1736F" w14:textId="77777777" w:rsidR="001D24B8" w:rsidRPr="00111B10" w:rsidRDefault="001D24B8" w:rsidP="001D24B8">
      <w:pPr>
        <w:shd w:val="clear" w:color="auto" w:fill="FFFFFF"/>
        <w:spacing w:after="0" w:line="240" w:lineRule="auto"/>
        <w:ind w:firstLine="567"/>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г) основания для принятия решения по жалобе;</w:t>
      </w:r>
    </w:p>
    <w:p w14:paraId="43164F4D" w14:textId="77777777" w:rsidR="001D24B8" w:rsidRPr="00111B10" w:rsidRDefault="001D24B8" w:rsidP="001D24B8">
      <w:pPr>
        <w:shd w:val="clear" w:color="auto" w:fill="FFFFFF"/>
        <w:spacing w:after="0" w:line="240" w:lineRule="auto"/>
        <w:ind w:firstLine="567"/>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д) принятое по жалобе решение;</w:t>
      </w:r>
    </w:p>
    <w:p w14:paraId="49ED1F0E"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е) в случае если жалоба признана обоснованной, - сроки устранения выявленных нарушений, в том числе срок выдачи (направления) результата</w:t>
      </w:r>
    </w:p>
    <w:p w14:paraId="28CD2D03" w14:textId="77777777" w:rsidR="001D24B8" w:rsidRPr="00111B10" w:rsidRDefault="001D24B8" w:rsidP="001D24B8">
      <w:pPr>
        <w:shd w:val="clear" w:color="auto" w:fill="FFFFFF"/>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предоставления муниципальной услуги;</w:t>
      </w:r>
    </w:p>
    <w:p w14:paraId="62448628" w14:textId="77777777" w:rsidR="001D24B8" w:rsidRPr="00111B10" w:rsidRDefault="001D24B8" w:rsidP="001D24B8">
      <w:pPr>
        <w:shd w:val="clear" w:color="auto" w:fill="FFFFFF"/>
        <w:spacing w:after="0" w:line="240" w:lineRule="auto"/>
        <w:ind w:firstLine="567"/>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ж) сведения о порядке обжалования принятого по жалобе решения.</w:t>
      </w:r>
    </w:p>
    <w:p w14:paraId="79DBA3F7" w14:textId="77777777" w:rsidR="001D24B8" w:rsidRPr="00111B10" w:rsidRDefault="001D24B8" w:rsidP="001D24B8">
      <w:pPr>
        <w:shd w:val="clear" w:color="auto" w:fill="FFFFFF"/>
        <w:spacing w:after="0" w:line="240" w:lineRule="auto"/>
        <w:ind w:firstLine="567"/>
        <w:jc w:val="both"/>
        <w:rPr>
          <w:rFonts w:ascii="Times New Roman" w:eastAsia="Calibri" w:hAnsi="Times New Roman" w:cs="Times New Roman"/>
          <w:lang w:eastAsia="ru-RU"/>
        </w:rPr>
      </w:pPr>
      <w:r w:rsidRPr="00111B10">
        <w:rPr>
          <w:rFonts w:ascii="Times New Roman" w:eastAsia="Times New Roman" w:hAnsi="Times New Roman" w:cs="Times New Roman"/>
          <w:lang w:eastAsia="ru-RU"/>
        </w:rPr>
        <w:t xml:space="preserve">19. </w:t>
      </w:r>
      <w:r w:rsidRPr="00111B10">
        <w:rPr>
          <w:rFonts w:ascii="Times New Roman" w:eastAsia="Calibri" w:hAnsi="Times New Roman" w:cs="Times New Roman"/>
          <w:lang w:eastAsia="ru-RU"/>
        </w:rPr>
        <w:t xml:space="preserve"> В случае признания жалобы подлежащей удовлетворению в ответе заявителю, дается информация о действиях, осуществляемых Администрацией </w:t>
      </w:r>
      <w:proofErr w:type="gramStart"/>
      <w:r w:rsidRPr="00111B10">
        <w:rPr>
          <w:rFonts w:ascii="Times New Roman" w:eastAsia="Calibri" w:hAnsi="Times New Roman" w:cs="Times New Roman"/>
          <w:lang w:eastAsia="ru-RU"/>
        </w:rPr>
        <w:t>поселения  в</w:t>
      </w:r>
      <w:proofErr w:type="gramEnd"/>
      <w:r w:rsidRPr="00111B10">
        <w:rPr>
          <w:rFonts w:ascii="Times New Roman" w:eastAsia="Calibri" w:hAnsi="Times New Roman" w:cs="Times New Roman"/>
          <w:lang w:eastAsia="ru-RU"/>
        </w:rPr>
        <w:t xml:space="preserve">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7F331516"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20.  Администрация поселения отказывает в удовлетворении жалобы в следующих случаях:</w:t>
      </w:r>
    </w:p>
    <w:p w14:paraId="65BCFC2E"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а) наличие вступившего в законную силу решения суда по жалобе о том</w:t>
      </w:r>
    </w:p>
    <w:p w14:paraId="1E234F0C" w14:textId="77777777" w:rsidR="001D24B8" w:rsidRPr="00111B10" w:rsidRDefault="001D24B8" w:rsidP="001D24B8">
      <w:pPr>
        <w:shd w:val="clear" w:color="auto" w:fill="FFFFFF"/>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же предмете и по тем же основаниям;</w:t>
      </w:r>
    </w:p>
    <w:p w14:paraId="4B9C4D22"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б) подача жалобы представителем заявителя, полномочия которого не подтверждены в порядке, установленном законодательством Российской Федерации;</w:t>
      </w:r>
    </w:p>
    <w:p w14:paraId="46480005"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в) наличие решения Администрации поселения по жалобе, принятого ранее в соответствии с требованиями настоящего Порядка в отношении того же заявителя и по тому же предмету жалобы;</w:t>
      </w:r>
    </w:p>
    <w:p w14:paraId="5335A485"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г) подача жалобы с нарушением требований к ее содержанию, установленных пунктом 5 настоящего Порядка.</w:t>
      </w:r>
    </w:p>
    <w:p w14:paraId="4BF560F3" w14:textId="77777777" w:rsidR="001D24B8" w:rsidRPr="00111B10" w:rsidRDefault="001D24B8" w:rsidP="001D24B8">
      <w:pPr>
        <w:autoSpaceDE w:val="0"/>
        <w:autoSpaceDN w:val="0"/>
        <w:adjustRightInd w:val="0"/>
        <w:spacing w:after="0" w:line="240" w:lineRule="auto"/>
        <w:jc w:val="both"/>
        <w:rPr>
          <w:rFonts w:ascii="Times New Roman" w:eastAsia="Calibri" w:hAnsi="Times New Roman" w:cs="Times New Roman"/>
          <w:lang w:eastAsia="ru-RU"/>
        </w:rPr>
      </w:pPr>
      <w:r w:rsidRPr="00111B10">
        <w:rPr>
          <w:rFonts w:ascii="Times New Roman" w:eastAsia="Calibri" w:hAnsi="Times New Roman" w:cs="Times New Roman"/>
          <w:lang w:eastAsia="ru-RU"/>
        </w:rPr>
        <w:t xml:space="preserve">       21.В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1F9533EE"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22.  Администрация поселения вправе оставить жалобу без ответа в следующих случаях:</w:t>
      </w:r>
    </w:p>
    <w:p w14:paraId="39F5E949"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а) наличие в жалобе нецензурных либо оскорбительных выражений, угроз жизни, здоровью и имуществу должностного лица, а также членов его семьи;</w:t>
      </w:r>
    </w:p>
    <w:p w14:paraId="2A03555C"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14:paraId="5CEE7AF8" w14:textId="77777777" w:rsidR="001D24B8" w:rsidRPr="00111B10" w:rsidRDefault="001D24B8" w:rsidP="001D24B8">
      <w:pPr>
        <w:shd w:val="clear" w:color="auto" w:fill="FFFFFF"/>
        <w:spacing w:after="0" w:line="240" w:lineRule="auto"/>
        <w:ind w:firstLine="567"/>
        <w:jc w:val="both"/>
        <w:rPr>
          <w:rFonts w:ascii="Times New Roman" w:eastAsia="Times New Roman" w:hAnsi="Times New Roman" w:cs="Times New Roman"/>
          <w:lang w:eastAsia="ru-RU"/>
        </w:rPr>
      </w:pPr>
      <w:proofErr w:type="gramStart"/>
      <w:r w:rsidRPr="00111B10">
        <w:rPr>
          <w:rFonts w:ascii="Times New Roman" w:eastAsia="Times New Roman" w:hAnsi="Times New Roman" w:cs="Times New Roman"/>
          <w:lang w:eastAsia="ru-RU"/>
        </w:rPr>
        <w:t>23 .</w:t>
      </w:r>
      <w:proofErr w:type="gramEnd"/>
      <w:r w:rsidRPr="00111B10">
        <w:rPr>
          <w:rFonts w:ascii="Times New Roman" w:eastAsia="Times New Roman" w:hAnsi="Times New Roman" w:cs="Times New Roman"/>
          <w:lang w:eastAsia="ru-RU"/>
        </w:rPr>
        <w:t xml:space="preserve"> Заявитель вправе обжаловать принятое по жалобе решение в судебном порядке в соответствии с законодательством Российской Федерации.</w:t>
      </w:r>
    </w:p>
    <w:p w14:paraId="43F0600C" w14:textId="77777777" w:rsidR="001D24B8" w:rsidRPr="00111B10" w:rsidRDefault="001D24B8" w:rsidP="001D24B8">
      <w:pPr>
        <w:spacing w:after="0" w:line="240" w:lineRule="auto"/>
        <w:jc w:val="both"/>
        <w:rPr>
          <w:rFonts w:ascii="Times New Roman" w:eastAsia="Times New Roman" w:hAnsi="Times New Roman" w:cs="Times New Roman"/>
          <w:sz w:val="8"/>
          <w:szCs w:val="8"/>
          <w:lang w:eastAsia="ru-RU"/>
        </w:rPr>
      </w:pPr>
    </w:p>
    <w:p w14:paraId="4A23285C" w14:textId="37269744" w:rsidR="00E87815" w:rsidRPr="00111B10" w:rsidRDefault="00E87815" w:rsidP="00E87815">
      <w:pPr>
        <w:spacing w:after="0" w:line="240" w:lineRule="auto"/>
        <w:jc w:val="both"/>
        <w:outlineLvl w:val="0"/>
        <w:rPr>
          <w:rFonts w:ascii="Times New Roman" w:eastAsia="Calibri" w:hAnsi="Times New Roman" w:cs="Times New Roman"/>
          <w:b/>
        </w:rPr>
      </w:pPr>
      <w:bookmarkStart w:id="4" w:name="_Hlk123108453"/>
      <w:r w:rsidRPr="00111B10">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23.12.2022г № 580</w:t>
      </w:r>
    </w:p>
    <w:p w14:paraId="59597D25" w14:textId="39F7B6AF" w:rsidR="00331B5B" w:rsidRPr="00111B10" w:rsidRDefault="00E87815" w:rsidP="00331B5B">
      <w:pPr>
        <w:spacing w:after="0" w:line="240" w:lineRule="auto"/>
        <w:jc w:val="both"/>
        <w:rPr>
          <w:rFonts w:ascii="Times New Roman" w:eastAsia="Calibri" w:hAnsi="Times New Roman" w:cs="Times New Roman"/>
        </w:rPr>
      </w:pPr>
      <w:r w:rsidRPr="00111B10">
        <w:rPr>
          <w:rFonts w:ascii="Times New Roman" w:hAnsi="Times New Roman" w:cs="Times New Roman"/>
        </w:rPr>
        <w:t>«</w:t>
      </w:r>
      <w:r w:rsidR="00331B5B" w:rsidRPr="00111B10">
        <w:rPr>
          <w:rFonts w:ascii="Times New Roman" w:eastAsia="Times New Roman" w:hAnsi="Times New Roman" w:cs="Times New Roman"/>
          <w:lang w:eastAsia="ru-RU"/>
        </w:rPr>
        <w:t xml:space="preserve">Об организации системы </w:t>
      </w:r>
      <w:proofErr w:type="gramStart"/>
      <w:r w:rsidR="00331B5B" w:rsidRPr="00111B10">
        <w:rPr>
          <w:rFonts w:ascii="Times New Roman" w:eastAsia="Times New Roman" w:hAnsi="Times New Roman" w:cs="Times New Roman"/>
          <w:lang w:eastAsia="ru-RU"/>
        </w:rPr>
        <w:t xml:space="preserve">внутреннего </w:t>
      </w:r>
      <w:r w:rsidR="00331B5B" w:rsidRPr="00111B10">
        <w:rPr>
          <w:rFonts w:ascii="Times New Roman" w:eastAsia="Calibri" w:hAnsi="Times New Roman" w:cs="Times New Roman"/>
        </w:rPr>
        <w:t xml:space="preserve"> обеспечения</w:t>
      </w:r>
      <w:proofErr w:type="gramEnd"/>
      <w:r w:rsidR="00331B5B" w:rsidRPr="00111B10">
        <w:rPr>
          <w:rFonts w:ascii="Times New Roman" w:eastAsia="Calibri" w:hAnsi="Times New Roman" w:cs="Times New Roman"/>
        </w:rPr>
        <w:t xml:space="preserve"> соответствия требованиям антимонопольного законодательства (антимонопольный комплаенс) в Администрации  городского поселения Безенчукмуниципального района  Безенчукский Самарской области»</w:t>
      </w:r>
    </w:p>
    <w:p w14:paraId="2A24D13D" w14:textId="77777777" w:rsidR="00331B5B" w:rsidRPr="00111B10" w:rsidRDefault="00331B5B" w:rsidP="00331B5B">
      <w:pPr>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Calibri" w:hAnsi="Times New Roman" w:cs="Times New Roman"/>
        </w:rPr>
        <w:t xml:space="preserve">        В целях реализации </w:t>
      </w:r>
      <w:hyperlink r:id="rId8" w:history="1">
        <w:r w:rsidRPr="00111B10">
          <w:rPr>
            <w:rFonts w:ascii="Times New Roman" w:eastAsia="Calibri" w:hAnsi="Times New Roman" w:cs="Times New Roman"/>
          </w:rPr>
          <w:t>Национального плана</w:t>
        </w:r>
      </w:hyperlink>
      <w:r w:rsidRPr="00111B10">
        <w:rPr>
          <w:rFonts w:ascii="Times New Roman" w:eastAsia="Calibri" w:hAnsi="Times New Roman" w:cs="Times New Roman"/>
        </w:rPr>
        <w:t xml:space="preserve"> развития конкуренции в Российской Федерации на 2018 - 2020 годы, утвержденного Указом Президента Российской Федерации от 21 декабря 2017 г. N 618 «Об основных направлениях государственной политики по развитию конкуренции», в соответствии с Методическими </w:t>
      </w:r>
      <w:hyperlink r:id="rId9" w:history="1">
        <w:r w:rsidRPr="00111B10">
          <w:rPr>
            <w:rFonts w:ascii="Times New Roman" w:eastAsia="Calibri" w:hAnsi="Times New Roman" w:cs="Times New Roman"/>
          </w:rPr>
          <w:t>рекомендациями</w:t>
        </w:r>
      </w:hyperlink>
      <w:r w:rsidRPr="00111B10">
        <w:rPr>
          <w:rFonts w:ascii="Times New Roman" w:eastAsia="Calibri" w:hAnsi="Times New Roman" w:cs="Times New Roman"/>
        </w:rPr>
        <w:t xml:space="preserve">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 утвержденными Распоряжением Правительства Российской Федерации от 18.10.2018 N 2258-р,а также во исполнение протокола заседания Совета при Губернаторе Самарской области по содействию конкуренции в Самарской области  от 29.09.2022 г. № 22, </w:t>
      </w:r>
      <w:r w:rsidRPr="00111B10">
        <w:rPr>
          <w:rFonts w:ascii="Times New Roman" w:eastAsia="Times New Roman" w:hAnsi="Times New Roman" w:cs="Times New Roman"/>
        </w:rPr>
        <w:t>руководствуясь Уставом городского поселения Безенчук муниципального района Безенчукский Самарской области</w:t>
      </w:r>
      <w:r w:rsidRPr="00111B10">
        <w:rPr>
          <w:rFonts w:ascii="Times New Roman" w:eastAsia="Times New Roman" w:hAnsi="Times New Roman" w:cs="Times New Roman"/>
          <w:lang w:eastAsia="ru-RU"/>
        </w:rPr>
        <w:t>,</w:t>
      </w:r>
    </w:p>
    <w:p w14:paraId="697A761A" w14:textId="77777777" w:rsidR="00331B5B" w:rsidRPr="00111B10" w:rsidRDefault="00331B5B" w:rsidP="00331B5B">
      <w:pPr>
        <w:tabs>
          <w:tab w:val="left" w:pos="993"/>
        </w:tabs>
        <w:spacing w:after="0" w:line="240" w:lineRule="auto"/>
        <w:ind w:firstLine="709"/>
        <w:jc w:val="center"/>
        <w:rPr>
          <w:rFonts w:ascii="Times New Roman" w:eastAsia="Times New Roman" w:hAnsi="Times New Roman" w:cs="Times New Roman"/>
        </w:rPr>
      </w:pPr>
      <w:r w:rsidRPr="00111B10">
        <w:rPr>
          <w:rFonts w:ascii="Times New Roman" w:eastAsia="Times New Roman" w:hAnsi="Times New Roman" w:cs="Times New Roman"/>
        </w:rPr>
        <w:t>ПОСТАНОВЛЯЮ:</w:t>
      </w:r>
    </w:p>
    <w:p w14:paraId="33ABAA16" w14:textId="77777777" w:rsidR="00331B5B" w:rsidRPr="00111B10" w:rsidRDefault="00331B5B">
      <w:pPr>
        <w:numPr>
          <w:ilvl w:val="0"/>
          <w:numId w:val="22"/>
        </w:numPr>
        <w:autoSpaceDE w:val="0"/>
        <w:autoSpaceDN w:val="0"/>
        <w:adjustRightInd w:val="0"/>
        <w:spacing w:after="0" w:line="240" w:lineRule="auto"/>
        <w:ind w:left="0" w:firstLine="426"/>
        <w:contextualSpacing/>
        <w:jc w:val="both"/>
        <w:rPr>
          <w:rFonts w:ascii="Times New Roman" w:eastAsia="Calibri" w:hAnsi="Times New Roman" w:cs="Times New Roman"/>
        </w:rPr>
      </w:pPr>
      <w:r w:rsidRPr="00111B10">
        <w:rPr>
          <w:rFonts w:ascii="Times New Roman" w:eastAsia="Calibri" w:hAnsi="Times New Roman" w:cs="Times New Roman"/>
        </w:rPr>
        <w:t xml:space="preserve">Создать в Администрации городского поселения Безенчук муниципального района Безенчукский Самарской области  систему внутреннего обеспечения соответствия требованиям антимонопольного законодательства (антимонопольный комплаенс) в соответствии с </w:t>
      </w:r>
      <w:hyperlink r:id="rId10" w:history="1">
        <w:r w:rsidRPr="00111B10">
          <w:rPr>
            <w:rFonts w:ascii="Times New Roman" w:eastAsia="Calibri" w:hAnsi="Times New Roman" w:cs="Times New Roman"/>
          </w:rPr>
          <w:t>Положением</w:t>
        </w:r>
      </w:hyperlink>
      <w:r w:rsidRPr="00111B10">
        <w:rPr>
          <w:rFonts w:ascii="Times New Roman" w:eastAsia="Calibri" w:hAnsi="Times New Roman" w:cs="Times New Roman"/>
        </w:rPr>
        <w:t xml:space="preserve"> об организации в Администрации городского поселения Безенчук муниципального района Безенчукский Самарской области  системы внутреннего обеспечения соответствия требованиям антимонопольного законодательства (антимонопольного комплаенса) согласно приложению № 1  к настоящему Постановлению.</w:t>
      </w:r>
    </w:p>
    <w:p w14:paraId="5BA8D433" w14:textId="77777777" w:rsidR="00331B5B" w:rsidRPr="00111B10" w:rsidRDefault="00331B5B">
      <w:pPr>
        <w:numPr>
          <w:ilvl w:val="0"/>
          <w:numId w:val="22"/>
        </w:numPr>
        <w:autoSpaceDE w:val="0"/>
        <w:autoSpaceDN w:val="0"/>
        <w:adjustRightInd w:val="0"/>
        <w:spacing w:after="0" w:line="240" w:lineRule="auto"/>
        <w:ind w:left="0" w:firstLine="426"/>
        <w:contextualSpacing/>
        <w:jc w:val="both"/>
        <w:rPr>
          <w:rFonts w:ascii="Times New Roman" w:eastAsia="Calibri" w:hAnsi="Times New Roman" w:cs="Times New Roman"/>
        </w:rPr>
      </w:pPr>
      <w:r w:rsidRPr="00111B10">
        <w:rPr>
          <w:rFonts w:ascii="Times New Roman" w:eastAsia="Calibri" w:hAnsi="Times New Roman" w:cs="Times New Roman"/>
        </w:rPr>
        <w:t xml:space="preserve">Утвердить состав рабочей группы по оценке эффективности функционирования антимонопольного комплаенса в Администрации поселения   согласно приложению № 2 к настоящему Постановлению. </w:t>
      </w:r>
    </w:p>
    <w:p w14:paraId="76E189EE" w14:textId="77777777" w:rsidR="00331B5B" w:rsidRPr="00111B10" w:rsidRDefault="00331B5B">
      <w:pPr>
        <w:numPr>
          <w:ilvl w:val="0"/>
          <w:numId w:val="22"/>
        </w:numPr>
        <w:autoSpaceDE w:val="0"/>
        <w:autoSpaceDN w:val="0"/>
        <w:adjustRightInd w:val="0"/>
        <w:spacing w:after="0" w:line="240" w:lineRule="auto"/>
        <w:ind w:left="0" w:firstLine="426"/>
        <w:contextualSpacing/>
        <w:jc w:val="both"/>
        <w:rPr>
          <w:rFonts w:ascii="Times New Roman" w:eastAsia="Calibri" w:hAnsi="Times New Roman" w:cs="Times New Roman"/>
        </w:rPr>
      </w:pPr>
      <w:r w:rsidRPr="00111B10">
        <w:rPr>
          <w:rFonts w:ascii="Times New Roman" w:eastAsia="Calibri" w:hAnsi="Times New Roman" w:cs="Times New Roman"/>
        </w:rPr>
        <w:t>Главному специалисту Администрации поселения (Левину И.Н.) довести настоящее постановление до сотрудников Администрации поселения, обеспечить работу по внесению соответствующих изменений в должностные инструкции специалистов Администрации поселения в части обеспечения требований антимонопольного законодательства (антимонопольный комплаенс).</w:t>
      </w:r>
    </w:p>
    <w:p w14:paraId="457574C2" w14:textId="77777777" w:rsidR="00331B5B" w:rsidRPr="00111B10" w:rsidRDefault="00331B5B">
      <w:pPr>
        <w:numPr>
          <w:ilvl w:val="0"/>
          <w:numId w:val="22"/>
        </w:numPr>
        <w:tabs>
          <w:tab w:val="left" w:pos="993"/>
        </w:tabs>
        <w:spacing w:after="0" w:line="240" w:lineRule="auto"/>
        <w:ind w:left="0" w:firstLine="426"/>
        <w:contextualSpacing/>
        <w:jc w:val="both"/>
        <w:rPr>
          <w:rFonts w:ascii="Times New Roman" w:eastAsia="Times New Roman" w:hAnsi="Times New Roman" w:cs="Times New Roman"/>
        </w:rPr>
      </w:pPr>
      <w:r w:rsidRPr="00111B10">
        <w:rPr>
          <w:rFonts w:ascii="Times New Roman" w:eastAsia="Times New Roman" w:hAnsi="Times New Roman" w:cs="Times New Roman"/>
        </w:rPr>
        <w:t>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сети «Интернет».</w:t>
      </w:r>
    </w:p>
    <w:p w14:paraId="460D15B6" w14:textId="77777777" w:rsidR="00331B5B" w:rsidRPr="00111B10" w:rsidRDefault="00331B5B">
      <w:pPr>
        <w:numPr>
          <w:ilvl w:val="0"/>
          <w:numId w:val="22"/>
        </w:numPr>
        <w:tabs>
          <w:tab w:val="left" w:pos="993"/>
        </w:tabs>
        <w:spacing w:after="0" w:line="240" w:lineRule="auto"/>
        <w:ind w:left="0" w:firstLine="426"/>
        <w:contextualSpacing/>
        <w:jc w:val="both"/>
        <w:rPr>
          <w:rFonts w:ascii="Times New Roman" w:eastAsia="Times New Roman" w:hAnsi="Times New Roman" w:cs="Times New Roman"/>
        </w:rPr>
      </w:pPr>
      <w:r w:rsidRPr="00111B10">
        <w:rPr>
          <w:rFonts w:ascii="Times New Roman" w:eastAsia="Times New Roman" w:hAnsi="Times New Roman" w:cs="Times New Roman"/>
        </w:rPr>
        <w:t xml:space="preserve">Настоящее постановление вступает в силу с 01.01.2023 года. </w:t>
      </w:r>
    </w:p>
    <w:p w14:paraId="78C53C03" w14:textId="7F06BBC8" w:rsidR="00E87815" w:rsidRPr="00111B10" w:rsidRDefault="00E87815" w:rsidP="00331B5B">
      <w:pPr>
        <w:shd w:val="clear" w:color="auto" w:fill="FFFFFF"/>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Глава городского поселения                                                        В.Н.Гуров</w:t>
      </w:r>
    </w:p>
    <w:p w14:paraId="419C3DDE" w14:textId="77777777" w:rsidR="00E87815" w:rsidRPr="00111B10" w:rsidRDefault="00E87815" w:rsidP="00E87815">
      <w:pPr>
        <w:pStyle w:val="14"/>
        <w:ind w:firstLine="0"/>
        <w:jc w:val="right"/>
        <w:rPr>
          <w:rFonts w:eastAsia="Calibri"/>
          <w:sz w:val="20"/>
        </w:rPr>
      </w:pPr>
      <w:r w:rsidRPr="00111B10">
        <w:lastRenderedPageBreak/>
        <w:t xml:space="preserve">  </w:t>
      </w:r>
      <w:r w:rsidRPr="00111B10">
        <w:rPr>
          <w:rFonts w:eastAsia="Calibri"/>
          <w:sz w:val="20"/>
        </w:rPr>
        <w:t xml:space="preserve">Приложение № 1 </w:t>
      </w:r>
    </w:p>
    <w:p w14:paraId="21FE5461" w14:textId="77777777" w:rsidR="00E87815" w:rsidRPr="00111B10" w:rsidRDefault="00E87815" w:rsidP="00E87815">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34F7C1D7" w14:textId="77777777" w:rsidR="00E87815" w:rsidRPr="00111B10" w:rsidRDefault="00E87815" w:rsidP="00E87815">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1FD41C37" w14:textId="6993892D" w:rsidR="00E87815" w:rsidRPr="00111B10" w:rsidRDefault="00E87815" w:rsidP="00E87815">
      <w:pPr>
        <w:spacing w:after="0" w:line="240" w:lineRule="auto"/>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                                                                    от </w:t>
      </w:r>
      <w:r w:rsidR="00DD5730" w:rsidRPr="00111B10">
        <w:rPr>
          <w:rFonts w:ascii="Times New Roman" w:eastAsia="Calibri" w:hAnsi="Times New Roman" w:cs="Times New Roman"/>
          <w:sz w:val="20"/>
          <w:szCs w:val="20"/>
          <w:lang w:eastAsia="ru-RU"/>
        </w:rPr>
        <w:t>23</w:t>
      </w:r>
      <w:r w:rsidRPr="00111B10">
        <w:rPr>
          <w:rFonts w:ascii="Times New Roman" w:eastAsia="Calibri" w:hAnsi="Times New Roman" w:cs="Times New Roman"/>
          <w:sz w:val="20"/>
          <w:szCs w:val="20"/>
          <w:lang w:eastAsia="ru-RU"/>
        </w:rPr>
        <w:t xml:space="preserve"> декабря 2022г. № 5</w:t>
      </w:r>
      <w:r w:rsidR="00DD5730" w:rsidRPr="00111B10">
        <w:rPr>
          <w:rFonts w:ascii="Times New Roman" w:eastAsia="Calibri" w:hAnsi="Times New Roman" w:cs="Times New Roman"/>
          <w:sz w:val="20"/>
          <w:szCs w:val="20"/>
          <w:lang w:eastAsia="ru-RU"/>
        </w:rPr>
        <w:t>80</w:t>
      </w:r>
    </w:p>
    <w:bookmarkEnd w:id="4"/>
    <w:p w14:paraId="1C4CB220" w14:textId="77777777" w:rsidR="00DD5730" w:rsidRPr="00111B10" w:rsidRDefault="00DD5730" w:rsidP="00DD5730">
      <w:pPr>
        <w:spacing w:after="0" w:line="240" w:lineRule="auto"/>
        <w:jc w:val="center"/>
        <w:rPr>
          <w:rFonts w:ascii="Times New Roman" w:eastAsia="Calibri" w:hAnsi="Times New Roman" w:cs="Times New Roman"/>
        </w:rPr>
      </w:pPr>
      <w:r w:rsidRPr="00111B10">
        <w:rPr>
          <w:rFonts w:ascii="Times New Roman" w:eastAsia="Calibri" w:hAnsi="Times New Roman" w:cs="Times New Roman"/>
        </w:rPr>
        <w:fldChar w:fldCharType="begin"/>
      </w:r>
      <w:r w:rsidRPr="00111B10">
        <w:rPr>
          <w:rFonts w:ascii="Times New Roman" w:eastAsia="Calibri" w:hAnsi="Times New Roman" w:cs="Times New Roman"/>
        </w:rPr>
        <w:instrText>HYPERLINK "consultantplus://offline/ref=DDDF350C5B7895C8FE039D2CE062BDC2CBD40B79BAA48E3819E84E82FE016F6F6F77E9861BC82C59118C44A95028F634E1537EF1B70856E6C12CD905e1mAF"</w:instrText>
      </w:r>
      <w:r w:rsidRPr="00111B10">
        <w:rPr>
          <w:rFonts w:ascii="Times New Roman" w:eastAsia="Calibri" w:hAnsi="Times New Roman" w:cs="Times New Roman"/>
        </w:rPr>
      </w:r>
      <w:r w:rsidRPr="00111B10">
        <w:rPr>
          <w:rFonts w:ascii="Times New Roman" w:eastAsia="Calibri" w:hAnsi="Times New Roman" w:cs="Times New Roman"/>
        </w:rPr>
        <w:fldChar w:fldCharType="separate"/>
      </w:r>
      <w:r w:rsidRPr="00111B10">
        <w:rPr>
          <w:rFonts w:ascii="Times New Roman" w:eastAsia="Calibri" w:hAnsi="Times New Roman" w:cs="Times New Roman"/>
        </w:rPr>
        <w:t>Положение</w:t>
      </w:r>
      <w:r w:rsidRPr="00111B10">
        <w:rPr>
          <w:rFonts w:ascii="Times New Roman" w:eastAsia="Calibri" w:hAnsi="Times New Roman" w:cs="Times New Roman"/>
        </w:rPr>
        <w:fldChar w:fldCharType="end"/>
      </w:r>
      <w:r w:rsidRPr="00111B10">
        <w:rPr>
          <w:rFonts w:ascii="Times New Roman" w:eastAsia="Calibri" w:hAnsi="Times New Roman" w:cs="Times New Roman"/>
        </w:rPr>
        <w:t xml:space="preserve">  об организации в Администрации городского поселения Безенчук муниципального района Безенчукский Самарской </w:t>
      </w:r>
      <w:proofErr w:type="gramStart"/>
      <w:r w:rsidRPr="00111B10">
        <w:rPr>
          <w:rFonts w:ascii="Times New Roman" w:eastAsia="Calibri" w:hAnsi="Times New Roman" w:cs="Times New Roman"/>
        </w:rPr>
        <w:t>области  системы</w:t>
      </w:r>
      <w:proofErr w:type="gramEnd"/>
      <w:r w:rsidRPr="00111B10">
        <w:rPr>
          <w:rFonts w:ascii="Times New Roman" w:eastAsia="Calibri" w:hAnsi="Times New Roman" w:cs="Times New Roman"/>
        </w:rPr>
        <w:t xml:space="preserve"> внутреннего обеспечения соответствия требованиям антимонопольного законодательства (антимонопольный комплаенс)</w:t>
      </w:r>
    </w:p>
    <w:p w14:paraId="3300CCEA" w14:textId="77777777" w:rsidR="00DD5730" w:rsidRPr="00111B10" w:rsidRDefault="00DD5730" w:rsidP="00DD5730">
      <w:pPr>
        <w:spacing w:after="0" w:line="240" w:lineRule="auto"/>
        <w:jc w:val="center"/>
        <w:rPr>
          <w:rFonts w:ascii="Times New Roman" w:eastAsia="Calibri" w:hAnsi="Times New Roman" w:cs="Times New Roman"/>
        </w:rPr>
      </w:pPr>
      <w:r w:rsidRPr="00111B10">
        <w:rPr>
          <w:rFonts w:ascii="Times New Roman" w:eastAsia="Calibri" w:hAnsi="Times New Roman" w:cs="Times New Roman"/>
        </w:rPr>
        <w:t>1.Общие положения</w:t>
      </w:r>
    </w:p>
    <w:p w14:paraId="40C1FE61" w14:textId="77777777" w:rsidR="00DD5730" w:rsidRPr="00111B10" w:rsidRDefault="00DD5730" w:rsidP="00DD5730">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B10">
        <w:rPr>
          <w:rFonts w:ascii="Times New Roman" w:eastAsia="Calibri" w:hAnsi="Times New Roman" w:cs="Times New Roman"/>
        </w:rPr>
        <w:t>1.</w:t>
      </w:r>
      <w:proofErr w:type="gramStart"/>
      <w:r w:rsidRPr="00111B10">
        <w:rPr>
          <w:rFonts w:ascii="Times New Roman" w:eastAsia="Calibri" w:hAnsi="Times New Roman" w:cs="Times New Roman"/>
        </w:rPr>
        <w:t>1.Положение</w:t>
      </w:r>
      <w:proofErr w:type="gramEnd"/>
      <w:r w:rsidRPr="00111B10">
        <w:rPr>
          <w:rFonts w:ascii="Times New Roman" w:eastAsia="Calibri" w:hAnsi="Times New Roman" w:cs="Times New Roman"/>
        </w:rPr>
        <w:t xml:space="preserve"> об организации системы внутреннего обеспечения соответствия требованиям антимонопольного законодательства в Администрации городского поселения Безенчук муниципального района Безенчукский Самарской области  (далее - антимонопольный комплаенс, Администрация поселения) разработано в целях обеспечения соответствия деятельности Администрации поселения требованиям антимонопольного законодательства и профилактики нарушений требований антимонопольного законодательства.</w:t>
      </w:r>
    </w:p>
    <w:p w14:paraId="6D48B31E" w14:textId="77777777" w:rsidR="00DD5730" w:rsidRPr="00111B10" w:rsidRDefault="00DD5730" w:rsidP="00DD5730">
      <w:pPr>
        <w:autoSpaceDE w:val="0"/>
        <w:autoSpaceDN w:val="0"/>
        <w:adjustRightInd w:val="0"/>
        <w:spacing w:after="0" w:line="240" w:lineRule="auto"/>
        <w:ind w:firstLine="720"/>
        <w:contextualSpacing/>
        <w:jc w:val="both"/>
        <w:rPr>
          <w:rFonts w:ascii="Times New Roman" w:eastAsia="Calibri" w:hAnsi="Times New Roman" w:cs="Times New Roman"/>
        </w:rPr>
      </w:pPr>
      <w:r w:rsidRPr="00111B10">
        <w:rPr>
          <w:rFonts w:ascii="Times New Roman" w:eastAsia="Calibri" w:hAnsi="Times New Roman" w:cs="Times New Roman"/>
        </w:rPr>
        <w:t xml:space="preserve">1.2. Термины, используемые в настоящем </w:t>
      </w:r>
      <w:proofErr w:type="gramStart"/>
      <w:r w:rsidRPr="00111B10">
        <w:rPr>
          <w:rFonts w:ascii="Times New Roman" w:eastAsia="Calibri" w:hAnsi="Times New Roman" w:cs="Times New Roman"/>
        </w:rPr>
        <w:t>Положении  означают</w:t>
      </w:r>
      <w:proofErr w:type="gramEnd"/>
      <w:r w:rsidRPr="00111B10">
        <w:rPr>
          <w:rFonts w:ascii="Times New Roman" w:eastAsia="Calibri" w:hAnsi="Times New Roman" w:cs="Times New Roman"/>
        </w:rPr>
        <w:t xml:space="preserve"> следующее:</w:t>
      </w:r>
    </w:p>
    <w:p w14:paraId="190C649C" w14:textId="77777777" w:rsidR="00DD5730" w:rsidRPr="00111B10" w:rsidRDefault="00DD5730" w:rsidP="00DD5730">
      <w:pPr>
        <w:autoSpaceDE w:val="0"/>
        <w:autoSpaceDN w:val="0"/>
        <w:adjustRightInd w:val="0"/>
        <w:spacing w:after="0" w:line="240" w:lineRule="auto"/>
        <w:ind w:firstLine="425"/>
        <w:contextualSpacing/>
        <w:jc w:val="both"/>
        <w:rPr>
          <w:rFonts w:ascii="Times New Roman" w:eastAsia="Calibri" w:hAnsi="Times New Roman" w:cs="Times New Roman"/>
        </w:rPr>
      </w:pPr>
      <w:r w:rsidRPr="00111B10">
        <w:rPr>
          <w:rFonts w:ascii="Times New Roman" w:eastAsia="Calibri" w:hAnsi="Times New Roman" w:cs="Times New Roman"/>
        </w:rPr>
        <w:t xml:space="preserve">«антимонопольное законодательство» - законодательство, основывающееся на </w:t>
      </w:r>
      <w:hyperlink r:id="rId11" w:history="1">
        <w:r w:rsidRPr="00111B10">
          <w:rPr>
            <w:rFonts w:ascii="Times New Roman" w:eastAsia="Calibri" w:hAnsi="Times New Roman" w:cs="Times New Roman"/>
          </w:rPr>
          <w:t>Конституции</w:t>
        </w:r>
      </w:hyperlink>
      <w:r w:rsidRPr="00111B10">
        <w:rPr>
          <w:rFonts w:ascii="Times New Roman" w:eastAsia="Calibri" w:hAnsi="Times New Roman" w:cs="Times New Roman"/>
        </w:rPr>
        <w:t xml:space="preserve"> Российской Федерации, Гражданском </w:t>
      </w:r>
      <w:hyperlink r:id="rId12" w:history="1">
        <w:r w:rsidRPr="00111B10">
          <w:rPr>
            <w:rFonts w:ascii="Times New Roman" w:eastAsia="Calibri" w:hAnsi="Times New Roman" w:cs="Times New Roman"/>
          </w:rPr>
          <w:t>кодексе</w:t>
        </w:r>
      </w:hyperlink>
      <w:r w:rsidRPr="00111B10">
        <w:rPr>
          <w:rFonts w:ascii="Times New Roman" w:eastAsia="Calibri" w:hAnsi="Times New Roman" w:cs="Times New Roman"/>
        </w:rPr>
        <w:t xml:space="preserve"> Российской Федерации и состоящее из Федерального </w:t>
      </w:r>
      <w:hyperlink r:id="rId13" w:history="1">
        <w:r w:rsidRPr="00111B10">
          <w:rPr>
            <w:rFonts w:ascii="Times New Roman" w:eastAsia="Calibri" w:hAnsi="Times New Roman" w:cs="Times New Roman"/>
          </w:rPr>
          <w:t>закона</w:t>
        </w:r>
      </w:hyperlink>
      <w:r w:rsidRPr="00111B10">
        <w:rPr>
          <w:rFonts w:ascii="Times New Roman" w:eastAsia="Calibri" w:hAnsi="Times New Roman" w:cs="Times New Roman"/>
        </w:rPr>
        <w:t xml:space="preserve"> «О защите конкуренции», иных федеральных законов, регулирующих отношения, связанные с защитой конкуренции, в том числе с предупреждением и пресечением монополистической деятельности и недобросовестной конкуренции, в которых участвуют федеральные органы исполнительной власти, органы государственной власти субъектов Российской Федерации, органы местного самоуправления, иные осуществляющие функции указанных органов органы или организации, а также государственные внебюджетные фонды, Центральный банк Российской Федерации, российские юридические лица и иностранные юридические лица, физические лица, в том числе индивидуальные предприниматели;</w:t>
      </w:r>
    </w:p>
    <w:p w14:paraId="0B7C7EEE" w14:textId="77777777" w:rsidR="00DD5730" w:rsidRPr="00111B10" w:rsidRDefault="00DD5730" w:rsidP="00DD5730">
      <w:pPr>
        <w:autoSpaceDE w:val="0"/>
        <w:autoSpaceDN w:val="0"/>
        <w:adjustRightInd w:val="0"/>
        <w:spacing w:after="0" w:line="240" w:lineRule="auto"/>
        <w:ind w:firstLine="567"/>
        <w:jc w:val="both"/>
        <w:rPr>
          <w:rFonts w:ascii="Times New Roman" w:eastAsia="Calibri" w:hAnsi="Times New Roman" w:cs="Times New Roman"/>
        </w:rPr>
      </w:pPr>
      <w:r w:rsidRPr="00111B10">
        <w:rPr>
          <w:rFonts w:ascii="Times New Roman" w:eastAsia="Calibri" w:hAnsi="Times New Roman" w:cs="Times New Roman"/>
        </w:rPr>
        <w:t xml:space="preserve">    «антимонопольный орган» - федеральный антимонопольный орган и его территориальные органы;</w:t>
      </w:r>
    </w:p>
    <w:p w14:paraId="421E2429" w14:textId="77777777" w:rsidR="00DD5730" w:rsidRPr="00111B10" w:rsidRDefault="00DD5730" w:rsidP="00DD5730">
      <w:pPr>
        <w:autoSpaceDE w:val="0"/>
        <w:autoSpaceDN w:val="0"/>
        <w:adjustRightInd w:val="0"/>
        <w:spacing w:after="0" w:line="240" w:lineRule="auto"/>
        <w:ind w:firstLine="426"/>
        <w:jc w:val="both"/>
        <w:rPr>
          <w:rFonts w:ascii="Times New Roman" w:eastAsia="Calibri" w:hAnsi="Times New Roman" w:cs="Times New Roman"/>
        </w:rPr>
      </w:pPr>
      <w:r w:rsidRPr="00111B10">
        <w:rPr>
          <w:rFonts w:ascii="Times New Roman" w:eastAsia="Calibri" w:hAnsi="Times New Roman" w:cs="Times New Roman"/>
        </w:rPr>
        <w:t xml:space="preserve">    «доклад об антимонопольном комплаенсе» - документ, содержащий информацию об организации в Администрации поселения  антимонопольного комплаенса и о его функционировании;</w:t>
      </w:r>
    </w:p>
    <w:p w14:paraId="195E1F79" w14:textId="77777777" w:rsidR="00DD5730" w:rsidRPr="00111B10" w:rsidRDefault="00DD5730" w:rsidP="00DD5730">
      <w:pPr>
        <w:autoSpaceDE w:val="0"/>
        <w:autoSpaceDN w:val="0"/>
        <w:adjustRightInd w:val="0"/>
        <w:spacing w:after="0" w:line="240" w:lineRule="auto"/>
        <w:ind w:firstLine="567"/>
        <w:jc w:val="both"/>
        <w:rPr>
          <w:rFonts w:ascii="Times New Roman" w:eastAsia="Calibri" w:hAnsi="Times New Roman" w:cs="Times New Roman"/>
        </w:rPr>
      </w:pPr>
      <w:r w:rsidRPr="00111B10">
        <w:rPr>
          <w:rFonts w:ascii="Times New Roman" w:eastAsia="Calibri" w:hAnsi="Times New Roman" w:cs="Times New Roman"/>
        </w:rPr>
        <w:t xml:space="preserve">  «коллегиальный орган» - совещательный орган, осуществляющий оценку эффективности функционирования антимонопольного комплаенса;</w:t>
      </w:r>
    </w:p>
    <w:p w14:paraId="4AEA31FC" w14:textId="77777777" w:rsidR="00DD5730" w:rsidRPr="00111B10" w:rsidRDefault="00DD5730" w:rsidP="00DD5730">
      <w:pPr>
        <w:autoSpaceDE w:val="0"/>
        <w:autoSpaceDN w:val="0"/>
        <w:adjustRightInd w:val="0"/>
        <w:spacing w:after="0" w:line="240" w:lineRule="auto"/>
        <w:ind w:firstLine="851"/>
        <w:contextualSpacing/>
        <w:jc w:val="both"/>
        <w:rPr>
          <w:rFonts w:ascii="Times New Roman" w:eastAsia="Calibri" w:hAnsi="Times New Roman" w:cs="Times New Roman"/>
        </w:rPr>
      </w:pPr>
      <w:r w:rsidRPr="00111B10">
        <w:rPr>
          <w:rFonts w:ascii="Times New Roman" w:eastAsia="Calibri" w:hAnsi="Times New Roman" w:cs="Times New Roman"/>
        </w:rPr>
        <w:t xml:space="preserve">«нарушение антимонопольного законодательства» - недопущение, ограничение, устранение конкуренции; </w:t>
      </w:r>
    </w:p>
    <w:p w14:paraId="158C5FE6" w14:textId="77777777" w:rsidR="00DD5730" w:rsidRPr="00111B10" w:rsidRDefault="00DD5730" w:rsidP="00DD5730">
      <w:pPr>
        <w:autoSpaceDE w:val="0"/>
        <w:autoSpaceDN w:val="0"/>
        <w:adjustRightInd w:val="0"/>
        <w:spacing w:after="0" w:line="240" w:lineRule="auto"/>
        <w:ind w:firstLine="567"/>
        <w:jc w:val="both"/>
        <w:rPr>
          <w:rFonts w:ascii="Times New Roman" w:eastAsia="Calibri" w:hAnsi="Times New Roman" w:cs="Times New Roman"/>
        </w:rPr>
      </w:pPr>
      <w:r w:rsidRPr="00111B10">
        <w:rPr>
          <w:rFonts w:ascii="Times New Roman" w:eastAsia="Calibri" w:hAnsi="Times New Roman" w:cs="Times New Roman"/>
        </w:rPr>
        <w:t>«риски нарушения антимонопольного законодательства» - сочетание вероятности и последствий наступления неблагоприятных событий в виде ограничения, устранения или недопущения конкуренции;</w:t>
      </w:r>
    </w:p>
    <w:p w14:paraId="4547BBBE" w14:textId="77777777" w:rsidR="00DD5730" w:rsidRPr="00111B10" w:rsidRDefault="00DD5730" w:rsidP="00DD5730">
      <w:pPr>
        <w:autoSpaceDE w:val="0"/>
        <w:autoSpaceDN w:val="0"/>
        <w:adjustRightInd w:val="0"/>
        <w:spacing w:after="0" w:line="240" w:lineRule="auto"/>
        <w:ind w:firstLine="720"/>
        <w:contextualSpacing/>
        <w:jc w:val="both"/>
        <w:rPr>
          <w:rFonts w:ascii="Times New Roman" w:eastAsia="Calibri" w:hAnsi="Times New Roman" w:cs="Times New Roman"/>
        </w:rPr>
      </w:pPr>
      <w:r w:rsidRPr="00111B10">
        <w:rPr>
          <w:rFonts w:ascii="Times New Roman" w:eastAsia="Calibri" w:hAnsi="Times New Roman" w:cs="Times New Roman"/>
        </w:rPr>
        <w:t>«уполномоченное подразделение» - должностные лица, осуществляющие внедрение антимонопольного комплаенса и контроль за его исполнением в Администрации поселения.</w:t>
      </w:r>
    </w:p>
    <w:p w14:paraId="6BFA42E9" w14:textId="77777777" w:rsidR="00DD5730" w:rsidRPr="00111B10" w:rsidRDefault="00DD5730" w:rsidP="00DD5730">
      <w:pPr>
        <w:autoSpaceDE w:val="0"/>
        <w:autoSpaceDN w:val="0"/>
        <w:adjustRightInd w:val="0"/>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1.3.  Цели антимонопольного комплаенса:</w:t>
      </w:r>
    </w:p>
    <w:p w14:paraId="7AE5CB25"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а) обеспечение соответствия деятельности Администрации поселения требованиям антимонопольного законодательства;</w:t>
      </w:r>
    </w:p>
    <w:p w14:paraId="5CAF36DC"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б) профилактика нарушения требований антимонопольного законодательства в деятельности Администрации поселения. </w:t>
      </w:r>
    </w:p>
    <w:p w14:paraId="48D88FD4"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1.4. Задачи антимонопольного комплаенса:</w:t>
      </w:r>
    </w:p>
    <w:p w14:paraId="3712A629"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а) выявление рисков нарушения антимонопольного законодательства;</w:t>
      </w:r>
    </w:p>
    <w:p w14:paraId="617D4D2E"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б) управление рисками нарушения антимонопольного законодательства;</w:t>
      </w:r>
    </w:p>
    <w:p w14:paraId="1F06D932"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в) контроль за соответствием деятельности Администрации поселения требованиям антимонопольного законодательства;</w:t>
      </w:r>
    </w:p>
    <w:p w14:paraId="64C713D3"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г) оценка эффективности функционирования в Администрации поселения антимонопольного комплаенса.</w:t>
      </w:r>
    </w:p>
    <w:p w14:paraId="44507C7D"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1.5. При организации антимонопольного комплаенса Администрация </w:t>
      </w:r>
      <w:proofErr w:type="gramStart"/>
      <w:r w:rsidRPr="00111B10">
        <w:rPr>
          <w:rFonts w:ascii="Times New Roman" w:eastAsia="Calibri" w:hAnsi="Times New Roman" w:cs="Times New Roman"/>
        </w:rPr>
        <w:t>поселения  руководствуется</w:t>
      </w:r>
      <w:proofErr w:type="gramEnd"/>
      <w:r w:rsidRPr="00111B10">
        <w:rPr>
          <w:rFonts w:ascii="Times New Roman" w:eastAsia="Calibri" w:hAnsi="Times New Roman" w:cs="Times New Roman"/>
        </w:rPr>
        <w:t xml:space="preserve">  следующими принципами:</w:t>
      </w:r>
    </w:p>
    <w:p w14:paraId="5EC4A465"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а) заинтересованность руководства Администрации </w:t>
      </w:r>
      <w:proofErr w:type="gramStart"/>
      <w:r w:rsidRPr="00111B10">
        <w:rPr>
          <w:rFonts w:ascii="Times New Roman" w:eastAsia="Calibri" w:hAnsi="Times New Roman" w:cs="Times New Roman"/>
        </w:rPr>
        <w:t>поселения  в</w:t>
      </w:r>
      <w:proofErr w:type="gramEnd"/>
      <w:r w:rsidRPr="00111B10">
        <w:rPr>
          <w:rFonts w:ascii="Times New Roman" w:eastAsia="Calibri" w:hAnsi="Times New Roman" w:cs="Times New Roman"/>
        </w:rPr>
        <w:t xml:space="preserve"> эффективности функционирования антимонопольного комплаенса;</w:t>
      </w:r>
    </w:p>
    <w:p w14:paraId="38E3A07E"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б) регулярность оценки рисков нарушения антимонопольного законодательства;</w:t>
      </w:r>
    </w:p>
    <w:p w14:paraId="0F90C789"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в) обеспечение информационной открытости функционирования в Администрации </w:t>
      </w:r>
      <w:proofErr w:type="gramStart"/>
      <w:r w:rsidRPr="00111B10">
        <w:rPr>
          <w:rFonts w:ascii="Times New Roman" w:eastAsia="Calibri" w:hAnsi="Times New Roman" w:cs="Times New Roman"/>
        </w:rPr>
        <w:t>поселения  антимонопольного</w:t>
      </w:r>
      <w:proofErr w:type="gramEnd"/>
      <w:r w:rsidRPr="00111B10">
        <w:rPr>
          <w:rFonts w:ascii="Times New Roman" w:eastAsia="Calibri" w:hAnsi="Times New Roman" w:cs="Times New Roman"/>
        </w:rPr>
        <w:t xml:space="preserve"> комплаенса;</w:t>
      </w:r>
    </w:p>
    <w:p w14:paraId="40438A5E"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г) непрерывность функционирования антимонопольного комплаенса в Администрации поселения;</w:t>
      </w:r>
    </w:p>
    <w:p w14:paraId="7A200971"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д) совершенствование антимонопольного комплаенса.</w:t>
      </w:r>
    </w:p>
    <w:p w14:paraId="27B24DFC" w14:textId="77777777" w:rsidR="00DD5730" w:rsidRPr="00111B10" w:rsidRDefault="00DD5730" w:rsidP="00DD5730">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 Организация антимонопольного комплаенса.</w:t>
      </w:r>
    </w:p>
    <w:p w14:paraId="3E3FE12F" w14:textId="77777777" w:rsidR="00DD5730" w:rsidRPr="00111B10" w:rsidRDefault="00DD5730" w:rsidP="00DD5730">
      <w:pPr>
        <w:autoSpaceDE w:val="0"/>
        <w:autoSpaceDN w:val="0"/>
        <w:adjustRightInd w:val="0"/>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2.1. Общий контроль за организацией и функционированием в Администрации </w:t>
      </w:r>
      <w:proofErr w:type="gramStart"/>
      <w:r w:rsidRPr="00111B10">
        <w:rPr>
          <w:rFonts w:ascii="Times New Roman" w:eastAsia="Calibri" w:hAnsi="Times New Roman" w:cs="Times New Roman"/>
        </w:rPr>
        <w:t>поселения  антимонопольного</w:t>
      </w:r>
      <w:proofErr w:type="gramEnd"/>
      <w:r w:rsidRPr="00111B10">
        <w:rPr>
          <w:rFonts w:ascii="Times New Roman" w:eastAsia="Calibri" w:hAnsi="Times New Roman" w:cs="Times New Roman"/>
        </w:rPr>
        <w:t xml:space="preserve"> комплаенса осуществляется Главой городского поселения Безенчук  который:</w:t>
      </w:r>
    </w:p>
    <w:p w14:paraId="33AE9CF8"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2.1.1. Издает постановление Администрации поселения об антимонопольном комплаенсе, вносит в него изменения, а также принимает внутренние документы, регламентирующие функционирование антимонопольного комплаенса в Администрации поселения.</w:t>
      </w:r>
    </w:p>
    <w:p w14:paraId="4CC8A837"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2.1.2. Применяет предусмотренные законодательством Российской Федерации меры ответственности за нарушение муниципальными служащими Администрации </w:t>
      </w:r>
      <w:proofErr w:type="gramStart"/>
      <w:r w:rsidRPr="00111B10">
        <w:rPr>
          <w:rFonts w:ascii="Times New Roman" w:eastAsia="Calibri" w:hAnsi="Times New Roman" w:cs="Times New Roman"/>
        </w:rPr>
        <w:t>поселения  норм</w:t>
      </w:r>
      <w:proofErr w:type="gramEnd"/>
      <w:r w:rsidRPr="00111B10">
        <w:rPr>
          <w:rFonts w:ascii="Times New Roman" w:eastAsia="Calibri" w:hAnsi="Times New Roman" w:cs="Times New Roman"/>
        </w:rPr>
        <w:t xml:space="preserve"> антимонопольного законодательства.</w:t>
      </w:r>
    </w:p>
    <w:p w14:paraId="48EA22D1"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2.1.3. Рассматривает результаты оценок эффективности функционирования антимонопольного комплаенса и принимает меры, направленные на устранение выявленных недостатков.</w:t>
      </w:r>
    </w:p>
    <w:p w14:paraId="594687C9"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lastRenderedPageBreak/>
        <w:t xml:space="preserve">2.1.4. Издает постановление Администрации </w:t>
      </w:r>
      <w:proofErr w:type="gramStart"/>
      <w:r w:rsidRPr="00111B10">
        <w:rPr>
          <w:rFonts w:ascii="Times New Roman" w:eastAsia="Calibri" w:hAnsi="Times New Roman" w:cs="Times New Roman"/>
        </w:rPr>
        <w:t>поселения  об</w:t>
      </w:r>
      <w:proofErr w:type="gramEnd"/>
      <w:r w:rsidRPr="00111B10">
        <w:rPr>
          <w:rFonts w:ascii="Times New Roman" w:eastAsia="Calibri" w:hAnsi="Times New Roman" w:cs="Times New Roman"/>
        </w:rPr>
        <w:t xml:space="preserve"> утверждении карты комплаенс-рисков нарушения антимонопольного законодательства в Администрации поселения  (далее - Карта комплаенс-рисков).</w:t>
      </w:r>
    </w:p>
    <w:p w14:paraId="01D41E63"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2.1.5. Издает постановление Администрации </w:t>
      </w:r>
      <w:proofErr w:type="gramStart"/>
      <w:r w:rsidRPr="00111B10">
        <w:rPr>
          <w:rFonts w:ascii="Times New Roman" w:eastAsia="Calibri" w:hAnsi="Times New Roman" w:cs="Times New Roman"/>
        </w:rPr>
        <w:t>поселения  об</w:t>
      </w:r>
      <w:proofErr w:type="gramEnd"/>
      <w:r w:rsidRPr="00111B10">
        <w:rPr>
          <w:rFonts w:ascii="Times New Roman" w:eastAsia="Calibri" w:hAnsi="Times New Roman" w:cs="Times New Roman"/>
        </w:rPr>
        <w:t xml:space="preserve"> утверждении плана мероприятий («дорожная карта») по снижению комплаенс-рисков нарушения антимонопольного законодательства в Администрации поселения (далее - План мероприятий).</w:t>
      </w:r>
    </w:p>
    <w:p w14:paraId="419E72D0"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2.1.6. Осуществляет контроль за устранением выявленных недостатков антимонопольного комплаенса.</w:t>
      </w:r>
    </w:p>
    <w:p w14:paraId="76A76DE7"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2.1.7. Подписывает доклад об антимонопольном комплаенсе, утверждаемый коллегиальным органом.</w:t>
      </w:r>
    </w:p>
    <w:p w14:paraId="10302DAF"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2.2. Функции уполномоченного подразделения, связанные с организацией и функционированием антимонопольного комплаенса, распределяются между уполномоченными должностными лицами Администрации поселения в соответствии с их компетенцией: </w:t>
      </w:r>
    </w:p>
    <w:p w14:paraId="2355424E"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2.2.1. К компетенции уполномоченных должностных лиц относятся следующие функции:</w:t>
      </w:r>
    </w:p>
    <w:p w14:paraId="18DD78DD"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2.2.1. Подготовка проекта постановления Администрации поселения об антимонопольном комплаенсе, о внесении в него изменений.</w:t>
      </w:r>
    </w:p>
    <w:p w14:paraId="0372778D"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2.2.2. Выявление и оценка рисков нарушения антимонопольного законодательства, учет обстоятельств, связанных с рисками нарушения антимонопольного законодательства, определение вероятности возникновения рисков нарушения антимонопольного законодательства.</w:t>
      </w:r>
    </w:p>
    <w:p w14:paraId="596117B7"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2.2.3. Подготовка проекта постановления Администрации поселения  об утверждении Карты комплаенс-рисков.</w:t>
      </w:r>
    </w:p>
    <w:p w14:paraId="7CD7A9DC"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2.2.4. Подготовка проекта постановления Администрации поселения  об утверждении Плана мероприятий.</w:t>
      </w:r>
    </w:p>
    <w:p w14:paraId="789C49B7"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2.2.5. Мониторинг исполнения Плана мероприятий, проведение систематической оценки эффективности разработанных и реализуемых мероприятий по снижению рисков нарушения антимонопольного законодательства.</w:t>
      </w:r>
    </w:p>
    <w:p w14:paraId="1EC4E7CB"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2.2.6. Анализ достижения ключевых показателей эффективности антимонопольного комплаенса </w:t>
      </w:r>
      <w:proofErr w:type="gramStart"/>
      <w:r w:rsidRPr="00111B10">
        <w:rPr>
          <w:rFonts w:ascii="Times New Roman" w:eastAsia="Calibri" w:hAnsi="Times New Roman" w:cs="Times New Roman"/>
        </w:rPr>
        <w:t>в  Администрации</w:t>
      </w:r>
      <w:proofErr w:type="gramEnd"/>
      <w:r w:rsidRPr="00111B10">
        <w:rPr>
          <w:rFonts w:ascii="Times New Roman" w:eastAsia="Calibri" w:hAnsi="Times New Roman" w:cs="Times New Roman"/>
        </w:rPr>
        <w:t xml:space="preserve"> поселения.</w:t>
      </w:r>
    </w:p>
    <w:p w14:paraId="02FD2965"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2.2.7. Информирование Главы </w:t>
      </w:r>
      <w:proofErr w:type="gramStart"/>
      <w:r w:rsidRPr="00111B10">
        <w:rPr>
          <w:rFonts w:ascii="Times New Roman" w:eastAsia="Calibri" w:hAnsi="Times New Roman" w:cs="Times New Roman"/>
        </w:rPr>
        <w:t>поселения  об</w:t>
      </w:r>
      <w:proofErr w:type="gramEnd"/>
      <w:r w:rsidRPr="00111B10">
        <w:rPr>
          <w:rFonts w:ascii="Times New Roman" w:eastAsia="Calibri" w:hAnsi="Times New Roman" w:cs="Times New Roman"/>
        </w:rPr>
        <w:t xml:space="preserve"> обстоятельствах и фактах, которые могут повлечь нарушение антимонопольного законодательства.</w:t>
      </w:r>
    </w:p>
    <w:p w14:paraId="4529C894"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2.2.8. Подготовка проекта доклада об антимонопольном комплаенсе для подписания Главой </w:t>
      </w:r>
      <w:proofErr w:type="gramStart"/>
      <w:r w:rsidRPr="00111B10">
        <w:rPr>
          <w:rFonts w:ascii="Times New Roman" w:eastAsia="Calibri" w:hAnsi="Times New Roman" w:cs="Times New Roman"/>
        </w:rPr>
        <w:t>поселения  и</w:t>
      </w:r>
      <w:proofErr w:type="gramEnd"/>
      <w:r w:rsidRPr="00111B10">
        <w:rPr>
          <w:rFonts w:ascii="Times New Roman" w:eastAsia="Calibri" w:hAnsi="Times New Roman" w:cs="Times New Roman"/>
        </w:rPr>
        <w:t xml:space="preserve"> утверждения коллегиальным органом.</w:t>
      </w:r>
    </w:p>
    <w:p w14:paraId="6F00BB25"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2.2.9. Размещение на </w:t>
      </w:r>
      <w:proofErr w:type="gramStart"/>
      <w:r w:rsidRPr="00111B10">
        <w:rPr>
          <w:rFonts w:ascii="Times New Roman" w:eastAsia="Calibri" w:hAnsi="Times New Roman" w:cs="Times New Roman"/>
        </w:rPr>
        <w:t>официальном  сайте</w:t>
      </w:r>
      <w:proofErr w:type="gramEnd"/>
      <w:r w:rsidRPr="00111B10">
        <w:rPr>
          <w:rFonts w:ascii="Times New Roman" w:eastAsia="Calibri" w:hAnsi="Times New Roman" w:cs="Times New Roman"/>
        </w:rPr>
        <w:t xml:space="preserve">  Администрации поселения  в информационно-телекоммуникационной сети Интернет (далее – сайт Администрации поселения) утвержденного коллегиальным органом доклада об антимонопольном комплаенсе.</w:t>
      </w:r>
    </w:p>
    <w:p w14:paraId="0A186212"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2.2.10. Консультирование муниципальных служащих </w:t>
      </w:r>
      <w:proofErr w:type="gramStart"/>
      <w:r w:rsidRPr="00111B10">
        <w:rPr>
          <w:rFonts w:ascii="Times New Roman" w:eastAsia="Calibri" w:hAnsi="Times New Roman" w:cs="Times New Roman"/>
        </w:rPr>
        <w:t>Администрации  поселения</w:t>
      </w:r>
      <w:proofErr w:type="gramEnd"/>
      <w:r w:rsidRPr="00111B10">
        <w:rPr>
          <w:rFonts w:ascii="Times New Roman" w:eastAsia="Calibri" w:hAnsi="Times New Roman" w:cs="Times New Roman"/>
        </w:rPr>
        <w:t xml:space="preserve"> по вопросам, связанным с соблюдением антимонопольного законодательства и антимонопольным комплаенсом.</w:t>
      </w:r>
    </w:p>
    <w:p w14:paraId="6477081B"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2.2.11. Организация взаимодействия с коллегиальным органом по вопросам функционирования антимонопольного комплаенса.</w:t>
      </w:r>
    </w:p>
    <w:p w14:paraId="457EDD28"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2.2.12. Мониторинг и анализ правоприменительной практики применения Администрацией </w:t>
      </w:r>
      <w:proofErr w:type="gramStart"/>
      <w:r w:rsidRPr="00111B10">
        <w:rPr>
          <w:rFonts w:ascii="Times New Roman" w:eastAsia="Calibri" w:hAnsi="Times New Roman" w:cs="Times New Roman"/>
        </w:rPr>
        <w:t>поселения  антимонопольного</w:t>
      </w:r>
      <w:proofErr w:type="gramEnd"/>
      <w:r w:rsidRPr="00111B10">
        <w:rPr>
          <w:rFonts w:ascii="Times New Roman" w:eastAsia="Calibri" w:hAnsi="Times New Roman" w:cs="Times New Roman"/>
        </w:rPr>
        <w:t xml:space="preserve"> законодательства;</w:t>
      </w:r>
    </w:p>
    <w:p w14:paraId="2EF73035"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 2.2.13. Ознакомление муниципальных служащих и граждан Российской Федерации, при поступлении на муниципальную службу в Администрацию </w:t>
      </w:r>
      <w:proofErr w:type="gramStart"/>
      <w:r w:rsidRPr="00111B10">
        <w:rPr>
          <w:rFonts w:ascii="Times New Roman" w:eastAsia="Calibri" w:hAnsi="Times New Roman" w:cs="Times New Roman"/>
        </w:rPr>
        <w:t>поселения ,</w:t>
      </w:r>
      <w:proofErr w:type="gramEnd"/>
      <w:r w:rsidRPr="00111B10">
        <w:rPr>
          <w:rFonts w:ascii="Times New Roman" w:eastAsia="Calibri" w:hAnsi="Times New Roman" w:cs="Times New Roman"/>
        </w:rPr>
        <w:t xml:space="preserve"> с настоящим Положением под роспись.</w:t>
      </w:r>
    </w:p>
    <w:p w14:paraId="5C013193"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2.2.14. Выявление конфликта интересов в деятельности муниципальных служащих, разработка предложений по их исключению;</w:t>
      </w:r>
    </w:p>
    <w:p w14:paraId="34D7C9D1"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2.2.15. Проведение по поручению Главы поселения внутренних расследований, связанных с нарушениями, выявленными в ходе контроля соответствия деятельности муниципальных служащих Администрации поселения требованиям антимонопольного законодательства в порядке, установленном действующим законодательством, участие в них.</w:t>
      </w:r>
    </w:p>
    <w:p w14:paraId="5566229A"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2.2.16. Организация систематического обучения муниципальных служащих </w:t>
      </w:r>
      <w:proofErr w:type="gramStart"/>
      <w:r w:rsidRPr="00111B10">
        <w:rPr>
          <w:rFonts w:ascii="Times New Roman" w:eastAsia="Calibri" w:hAnsi="Times New Roman" w:cs="Times New Roman"/>
        </w:rPr>
        <w:t>Администрации  поселения</w:t>
      </w:r>
      <w:proofErr w:type="gramEnd"/>
      <w:r w:rsidRPr="00111B10">
        <w:rPr>
          <w:rFonts w:ascii="Times New Roman" w:eastAsia="Calibri" w:hAnsi="Times New Roman" w:cs="Times New Roman"/>
        </w:rPr>
        <w:t xml:space="preserve"> требованиям антимонопольного законодательства и антимонопольного комплаенса. Систематическое обучение муниципальных служащих </w:t>
      </w:r>
      <w:proofErr w:type="gramStart"/>
      <w:r w:rsidRPr="00111B10">
        <w:rPr>
          <w:rFonts w:ascii="Times New Roman" w:eastAsia="Calibri" w:hAnsi="Times New Roman" w:cs="Times New Roman"/>
        </w:rPr>
        <w:t>Администрации  поселения</w:t>
      </w:r>
      <w:proofErr w:type="gramEnd"/>
      <w:r w:rsidRPr="00111B10">
        <w:rPr>
          <w:rFonts w:ascii="Times New Roman" w:eastAsia="Calibri" w:hAnsi="Times New Roman" w:cs="Times New Roman"/>
        </w:rPr>
        <w:t xml:space="preserve"> осуществляется путем проведения обучающих мероприятий (курсы повышения квалификации, семинары и т.п.).</w:t>
      </w:r>
    </w:p>
    <w:p w14:paraId="4A4A5951"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Обучающие мероприятия проводятся при изменении антимонопольного законодательства, но не реже одного раза в 3 года.</w:t>
      </w:r>
    </w:p>
    <w:p w14:paraId="21515D6E"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2.2.17. иные функции, связанные с функционированием антимонопольного комплаенса.</w:t>
      </w:r>
    </w:p>
    <w:p w14:paraId="497A191B"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2.3. Функции коллегиального органа, осуществляющего оценку эффективности организации и функционирования антимонопольного комплаенса в Администрации поселения, возлагаются на рабочую группу по оценке эффективности функционирования антимонопольного комплаенса.</w:t>
      </w:r>
    </w:p>
    <w:p w14:paraId="6C21F9F9"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   К функциям коллегиального органа относятся:</w:t>
      </w:r>
    </w:p>
    <w:p w14:paraId="6E7FA523"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рассмотрение и оценка эффективности мероприятий в части, касающейся функционирования антимонопольного комплаенса в Администрации поселения;</w:t>
      </w:r>
    </w:p>
    <w:p w14:paraId="31EF2E45"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рассмотрение и утверждение доклада об антимонопольном комплаенсе.</w:t>
      </w:r>
    </w:p>
    <w:p w14:paraId="55B1489E" w14:textId="71CD855D" w:rsidR="00DD5730" w:rsidRPr="00111B10" w:rsidRDefault="00DD5730" w:rsidP="00DD5730">
      <w:pPr>
        <w:autoSpaceDE w:val="0"/>
        <w:autoSpaceDN w:val="0"/>
        <w:adjustRightInd w:val="0"/>
        <w:spacing w:after="0" w:line="240" w:lineRule="auto"/>
        <w:jc w:val="center"/>
        <w:outlineLvl w:val="0"/>
        <w:rPr>
          <w:rFonts w:ascii="Times New Roman" w:eastAsia="Calibri" w:hAnsi="Times New Roman" w:cs="Times New Roman"/>
          <w:bCs/>
        </w:rPr>
      </w:pPr>
      <w:r w:rsidRPr="00111B10">
        <w:rPr>
          <w:rFonts w:ascii="Times New Roman" w:eastAsia="Calibri" w:hAnsi="Times New Roman" w:cs="Times New Roman"/>
          <w:bCs/>
        </w:rPr>
        <w:t>3. Выявление и оценка рисков нарушения антимонопольного законодательства</w:t>
      </w:r>
    </w:p>
    <w:p w14:paraId="498FDCDC"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3.1. В целях выявления и оценки рисков нарушения антимонопольного законодательства проводится:</w:t>
      </w:r>
    </w:p>
    <w:p w14:paraId="2F18CF98"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а) анализ выявленных нарушений антимонопольного законодательства в деятельности Администрации </w:t>
      </w:r>
      <w:proofErr w:type="gramStart"/>
      <w:r w:rsidRPr="00111B10">
        <w:rPr>
          <w:rFonts w:ascii="Times New Roman" w:eastAsia="Calibri" w:hAnsi="Times New Roman" w:cs="Times New Roman"/>
        </w:rPr>
        <w:t>поселения  за</w:t>
      </w:r>
      <w:proofErr w:type="gramEnd"/>
      <w:r w:rsidRPr="00111B10">
        <w:rPr>
          <w:rFonts w:ascii="Times New Roman" w:eastAsia="Calibri" w:hAnsi="Times New Roman" w:cs="Times New Roman"/>
        </w:rPr>
        <w:t xml:space="preserve"> предыдущие 3 года (наличие предостережений, предупреждений, штрафов, жалоб, возбужденных дел);</w:t>
      </w:r>
    </w:p>
    <w:p w14:paraId="65E0D4BB"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lastRenderedPageBreak/>
        <w:t xml:space="preserve">б) анализ постановлений Администрации </w:t>
      </w:r>
      <w:proofErr w:type="gramStart"/>
      <w:r w:rsidRPr="00111B10">
        <w:rPr>
          <w:rFonts w:ascii="Times New Roman" w:eastAsia="Calibri" w:hAnsi="Times New Roman" w:cs="Times New Roman"/>
        </w:rPr>
        <w:t>поселения  на</w:t>
      </w:r>
      <w:proofErr w:type="gramEnd"/>
      <w:r w:rsidRPr="00111B10">
        <w:rPr>
          <w:rFonts w:ascii="Times New Roman" w:eastAsia="Calibri" w:hAnsi="Times New Roman" w:cs="Times New Roman"/>
        </w:rPr>
        <w:t xml:space="preserve"> предмет выявления нарушений антимонопольного законодательства;</w:t>
      </w:r>
    </w:p>
    <w:p w14:paraId="7D4DF3F4"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в) анализ проектов постановлений Администрации </w:t>
      </w:r>
      <w:proofErr w:type="gramStart"/>
      <w:r w:rsidRPr="00111B10">
        <w:rPr>
          <w:rFonts w:ascii="Times New Roman" w:eastAsia="Calibri" w:hAnsi="Times New Roman" w:cs="Times New Roman"/>
        </w:rPr>
        <w:t>поселения  на</w:t>
      </w:r>
      <w:proofErr w:type="gramEnd"/>
      <w:r w:rsidRPr="00111B10">
        <w:rPr>
          <w:rFonts w:ascii="Times New Roman" w:eastAsia="Calibri" w:hAnsi="Times New Roman" w:cs="Times New Roman"/>
        </w:rPr>
        <w:t xml:space="preserve"> предмет выявления нарушений антимонопольного законодательства;</w:t>
      </w:r>
    </w:p>
    <w:p w14:paraId="3294D8AB"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г) мониторинг и анализ правоприменительной практики применения Администрацией </w:t>
      </w:r>
      <w:proofErr w:type="gramStart"/>
      <w:r w:rsidRPr="00111B10">
        <w:rPr>
          <w:rFonts w:ascii="Times New Roman" w:eastAsia="Calibri" w:hAnsi="Times New Roman" w:cs="Times New Roman"/>
        </w:rPr>
        <w:t>поселения  антимонопольного</w:t>
      </w:r>
      <w:proofErr w:type="gramEnd"/>
      <w:r w:rsidRPr="00111B10">
        <w:rPr>
          <w:rFonts w:ascii="Times New Roman" w:eastAsia="Calibri" w:hAnsi="Times New Roman" w:cs="Times New Roman"/>
        </w:rPr>
        <w:t xml:space="preserve"> законодательства;</w:t>
      </w:r>
    </w:p>
    <w:p w14:paraId="1348E9DF"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д) проведение систематической оценки эффективности разработанных и реализуемых мероприятий по снижению рисков нарушения антимонопольного законодательства.</w:t>
      </w:r>
    </w:p>
    <w:p w14:paraId="6F40CA01"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3.2. При проведении (не реже одного раза в год) анализа выявленных нарушений антимонопольного законодательства за предыдущие 3 года (наличие предостережений, предупреждений, штрафов, жалоб, возбужденных дел) уполномоченные должностные лица Администрации поселения реализуют следующие мероприятия:</w:t>
      </w:r>
    </w:p>
    <w:p w14:paraId="239278D5"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3.2.1. Осуществление сбора в Администрации </w:t>
      </w:r>
      <w:proofErr w:type="gramStart"/>
      <w:r w:rsidRPr="00111B10">
        <w:rPr>
          <w:rFonts w:ascii="Times New Roman" w:eastAsia="Calibri" w:hAnsi="Times New Roman" w:cs="Times New Roman"/>
        </w:rPr>
        <w:t>поселения  сведений</w:t>
      </w:r>
      <w:proofErr w:type="gramEnd"/>
      <w:r w:rsidRPr="00111B10">
        <w:rPr>
          <w:rFonts w:ascii="Times New Roman" w:eastAsia="Calibri" w:hAnsi="Times New Roman" w:cs="Times New Roman"/>
        </w:rPr>
        <w:t xml:space="preserve"> о наличии нарушений антимонопольного законодательства.</w:t>
      </w:r>
    </w:p>
    <w:p w14:paraId="45324F95"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3.2.2. Составление перечня нарушений антимонопольного законодательства в Администрации поселения, содержащий классифицированные по сферам деятельности Администрации  поселения сведения о выявленных за последние 3 года нарушениях антимонопольного законодательства (отдельно по каждому нарушению) и информацию о нарушении (указание нарушенной нормы антимонопольного законодательства, краткое изложение сути нарушения, указание последствий нарушения антимонопольного законодательства и результата рассмотрения нарушения антимонопольным органом), позицию антимонопольного органа, сведения о мерах по устранению нарушения, а также о мерах, направленных Администрацией поселения , на недопущение повторного нарушения.</w:t>
      </w:r>
    </w:p>
    <w:p w14:paraId="3623D68E"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3.3. Анализу на предмет выявления нарушений антимонопольного законодательства подлежат постановления Администрации </w:t>
      </w:r>
      <w:proofErr w:type="gramStart"/>
      <w:r w:rsidRPr="00111B10">
        <w:rPr>
          <w:rFonts w:ascii="Times New Roman" w:eastAsia="Calibri" w:hAnsi="Times New Roman" w:cs="Times New Roman"/>
        </w:rPr>
        <w:t>поселения</w:t>
      </w:r>
      <w:proofErr w:type="gramEnd"/>
      <w:r w:rsidRPr="00111B10">
        <w:rPr>
          <w:rFonts w:ascii="Times New Roman" w:eastAsia="Calibri" w:hAnsi="Times New Roman" w:cs="Times New Roman"/>
        </w:rPr>
        <w:t xml:space="preserve"> носящие нормативный правовой характер (далее - постановления). Проведение анализа постановлений реализуется уполномоченными должностными лицами   Администрации поселения путем проведения следующих мероприятий:</w:t>
      </w:r>
    </w:p>
    <w:p w14:paraId="17EACDBF"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3.3.1. Размещение в целях приема предложений и замечаний организаций и граждан на сайт Администрации поселения в сети Интернет перечня </w:t>
      </w:r>
      <w:proofErr w:type="gramStart"/>
      <w:r w:rsidRPr="00111B10">
        <w:rPr>
          <w:rFonts w:ascii="Times New Roman" w:eastAsia="Calibri" w:hAnsi="Times New Roman" w:cs="Times New Roman"/>
        </w:rPr>
        <w:t>постановлений,  с</w:t>
      </w:r>
      <w:proofErr w:type="gramEnd"/>
      <w:r w:rsidRPr="00111B10">
        <w:rPr>
          <w:rFonts w:ascii="Times New Roman" w:eastAsia="Calibri" w:hAnsi="Times New Roman" w:cs="Times New Roman"/>
        </w:rPr>
        <w:t xml:space="preserve"> приложением к нему текстов таких актов, за исключением постановлений, содержащих сведения, относящиеся к охраняемой законом тайне.</w:t>
      </w:r>
    </w:p>
    <w:p w14:paraId="25E3C8CB"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3.3.2. Размещение на сайте Администрации поселения  </w:t>
      </w:r>
      <w:hyperlink r:id="rId14" w:history="1">
        <w:r w:rsidRPr="00111B10">
          <w:rPr>
            <w:rFonts w:ascii="Times New Roman" w:eastAsia="Calibri" w:hAnsi="Times New Roman" w:cs="Times New Roman"/>
          </w:rPr>
          <w:t>уведомления</w:t>
        </w:r>
      </w:hyperlink>
      <w:r w:rsidRPr="00111B10">
        <w:rPr>
          <w:rFonts w:ascii="Times New Roman" w:eastAsia="Calibri" w:hAnsi="Times New Roman" w:cs="Times New Roman"/>
        </w:rPr>
        <w:t xml:space="preserve"> о проведении сбора предложений и замечаний организаций и граждан о соответствии антимонопольному законодательству постановлений (далее - уведомление), составленного по форме, согласно приложению N 1 к настоящему Положению.</w:t>
      </w:r>
    </w:p>
    <w:p w14:paraId="2E9AD443"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Срок проведения сбора предложений и замечаний составляет 7 рабочих дней со дня размещения на сайте Администрации поселения в сети Интернет  </w:t>
      </w:r>
      <w:hyperlink r:id="rId15" w:history="1">
        <w:r w:rsidRPr="00111B10">
          <w:rPr>
            <w:rFonts w:ascii="Times New Roman" w:eastAsia="Calibri" w:hAnsi="Times New Roman" w:cs="Times New Roman"/>
          </w:rPr>
          <w:t>уведомления</w:t>
        </w:r>
      </w:hyperlink>
      <w:r w:rsidRPr="00111B10">
        <w:rPr>
          <w:rFonts w:ascii="Times New Roman" w:eastAsia="Calibri" w:hAnsi="Times New Roman" w:cs="Times New Roman"/>
        </w:rPr>
        <w:t>.</w:t>
      </w:r>
    </w:p>
    <w:p w14:paraId="04CDD0E1" w14:textId="77777777" w:rsidR="00DD5730" w:rsidRPr="00111B10" w:rsidRDefault="00000000" w:rsidP="00DD5730">
      <w:pPr>
        <w:autoSpaceDE w:val="0"/>
        <w:autoSpaceDN w:val="0"/>
        <w:adjustRightInd w:val="0"/>
        <w:spacing w:after="0" w:line="240" w:lineRule="auto"/>
        <w:ind w:firstLine="540"/>
        <w:jc w:val="both"/>
        <w:rPr>
          <w:rFonts w:ascii="Times New Roman" w:eastAsia="Calibri" w:hAnsi="Times New Roman" w:cs="Times New Roman"/>
        </w:rPr>
      </w:pPr>
      <w:hyperlink r:id="rId16" w:history="1">
        <w:r w:rsidR="00DD5730" w:rsidRPr="00111B10">
          <w:rPr>
            <w:rFonts w:ascii="Times New Roman" w:eastAsia="Calibri" w:hAnsi="Times New Roman" w:cs="Times New Roman"/>
          </w:rPr>
          <w:t>Предложения</w:t>
        </w:r>
      </w:hyperlink>
      <w:r w:rsidR="00DD5730" w:rsidRPr="00111B10">
        <w:rPr>
          <w:rFonts w:ascii="Times New Roman" w:eastAsia="Calibri" w:hAnsi="Times New Roman" w:cs="Times New Roman"/>
        </w:rPr>
        <w:t xml:space="preserve"> и замечания, принимаются по адресу, указанному на </w:t>
      </w:r>
      <w:proofErr w:type="gramStart"/>
      <w:r w:rsidR="00DD5730" w:rsidRPr="00111B10">
        <w:rPr>
          <w:rFonts w:ascii="Times New Roman" w:eastAsia="Calibri" w:hAnsi="Times New Roman" w:cs="Times New Roman"/>
        </w:rPr>
        <w:t>сайте  Администрации</w:t>
      </w:r>
      <w:proofErr w:type="gramEnd"/>
      <w:r w:rsidR="00DD5730" w:rsidRPr="00111B10">
        <w:rPr>
          <w:rFonts w:ascii="Times New Roman" w:eastAsia="Calibri" w:hAnsi="Times New Roman" w:cs="Times New Roman"/>
        </w:rPr>
        <w:t xml:space="preserve"> поселения в сети Интернет  при размещении перечня постановлений. Предложения и замечания носят рекомендательный характер.</w:t>
      </w:r>
    </w:p>
    <w:p w14:paraId="66D3069A"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3.3.3. По окончании срока приема предложений и замечаний подготавливается </w:t>
      </w:r>
      <w:hyperlink r:id="rId17" w:history="1">
        <w:r w:rsidRPr="00111B10">
          <w:rPr>
            <w:rFonts w:ascii="Times New Roman" w:eastAsia="Calibri" w:hAnsi="Times New Roman" w:cs="Times New Roman"/>
          </w:rPr>
          <w:t>свод</w:t>
        </w:r>
      </w:hyperlink>
      <w:r w:rsidRPr="00111B10">
        <w:rPr>
          <w:rFonts w:ascii="Times New Roman" w:eastAsia="Calibri" w:hAnsi="Times New Roman" w:cs="Times New Roman"/>
        </w:rPr>
        <w:t xml:space="preserve"> предложений и замечаний на предмет соответствия требованиям антимонопольного законодательства постановлений по форме согласно приложению N 2 к настоящему Положению, и проводится их анализ.</w:t>
      </w:r>
    </w:p>
    <w:p w14:paraId="48B12AFF"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3.3.4. В течение 10 рабочих дней со дня окончания срока приема предложений и замечаний составляется заключение с обоснованием необходимости (отсутствия необходимости) внесения изменений в постановления. </w:t>
      </w:r>
    </w:p>
    <w:p w14:paraId="4FCB4570"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3.4. Анализ проектов </w:t>
      </w:r>
      <w:proofErr w:type="gramStart"/>
      <w:r w:rsidRPr="00111B10">
        <w:rPr>
          <w:rFonts w:ascii="Times New Roman" w:eastAsia="Calibri" w:hAnsi="Times New Roman" w:cs="Times New Roman"/>
        </w:rPr>
        <w:t>постановлений  Администрации</w:t>
      </w:r>
      <w:proofErr w:type="gramEnd"/>
      <w:r w:rsidRPr="00111B10">
        <w:rPr>
          <w:rFonts w:ascii="Times New Roman" w:eastAsia="Calibri" w:hAnsi="Times New Roman" w:cs="Times New Roman"/>
        </w:rPr>
        <w:t xml:space="preserve"> поселения носящих нормативный правовой характер на предмет выявления нарушений антимонопольного законодательства уполномоченные должностные лица   Администрации поселения реализуют мероприятия аналогичные, как в отношении постановлений в соответствии с п. 3.3. настоящего Порядка.  </w:t>
      </w:r>
    </w:p>
    <w:p w14:paraId="4433BA7F"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3.5. При проведении мониторинга и анализа правоприменительной практики применения антимонопольного законодательства в </w:t>
      </w:r>
      <w:proofErr w:type="gramStart"/>
      <w:r w:rsidRPr="00111B10">
        <w:rPr>
          <w:rFonts w:ascii="Times New Roman" w:eastAsia="Calibri" w:hAnsi="Times New Roman" w:cs="Times New Roman"/>
        </w:rPr>
        <w:t>Администрации  поселения</w:t>
      </w:r>
      <w:proofErr w:type="gramEnd"/>
      <w:r w:rsidRPr="00111B10">
        <w:rPr>
          <w:rFonts w:ascii="Times New Roman" w:eastAsia="Calibri" w:hAnsi="Times New Roman" w:cs="Times New Roman"/>
        </w:rPr>
        <w:t xml:space="preserve"> уполномоченные должностные лица   Администрации поселения осуществляют:</w:t>
      </w:r>
    </w:p>
    <w:p w14:paraId="0F8667B1"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3.5.1. Сбор на постоянной основе сведений о правоприменительной практике в Администрации поселения.</w:t>
      </w:r>
    </w:p>
    <w:p w14:paraId="3244A4B4"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3.5.2. Подготовку по итогам сбора информации о правоприменительной практике аналитической справки об изменениях и основных аспектах правоприменительной практики. </w:t>
      </w:r>
    </w:p>
    <w:p w14:paraId="60936E3A" w14:textId="77777777" w:rsidR="00DD5730" w:rsidRPr="00111B10" w:rsidRDefault="00DD5730" w:rsidP="00DD5730">
      <w:pPr>
        <w:autoSpaceDE w:val="0"/>
        <w:autoSpaceDN w:val="0"/>
        <w:adjustRightInd w:val="0"/>
        <w:spacing w:after="0" w:line="240" w:lineRule="auto"/>
        <w:jc w:val="center"/>
        <w:outlineLvl w:val="0"/>
        <w:rPr>
          <w:rFonts w:ascii="Times New Roman" w:eastAsia="Calibri" w:hAnsi="Times New Roman" w:cs="Times New Roman"/>
          <w:bCs/>
        </w:rPr>
      </w:pPr>
      <w:r w:rsidRPr="00111B10">
        <w:rPr>
          <w:rFonts w:ascii="Times New Roman" w:eastAsia="Calibri" w:hAnsi="Times New Roman" w:cs="Times New Roman"/>
          <w:bCs/>
        </w:rPr>
        <w:t>4. Карта комплаенс-рисков</w:t>
      </w:r>
    </w:p>
    <w:p w14:paraId="666A0ECB"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4.1. На основании проведения оценки рисков, выявленных по результатам проведенных мероприятий антимонопольного комплаенса, ежегодно составляется Карта комплаенс-рисков.</w:t>
      </w:r>
    </w:p>
    <w:p w14:paraId="0DC66255"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4.2. Выявляемые риски нарушения антимонопольного законодательства распределяются по уровням с присвоением каждому риску нарушения антимонопольного законодательства соответствующего уровня согласно </w:t>
      </w:r>
      <w:hyperlink r:id="rId18" w:history="1">
        <w:r w:rsidRPr="00111B10">
          <w:rPr>
            <w:rFonts w:ascii="Times New Roman" w:eastAsia="Calibri" w:hAnsi="Times New Roman" w:cs="Times New Roman"/>
          </w:rPr>
          <w:t>Приложению</w:t>
        </w:r>
      </w:hyperlink>
      <w:r w:rsidRPr="00111B10">
        <w:rPr>
          <w:rFonts w:ascii="Times New Roman" w:eastAsia="Calibri" w:hAnsi="Times New Roman" w:cs="Times New Roman"/>
        </w:rPr>
        <w:t xml:space="preserve"> № 3 к настоящему Положению.</w:t>
      </w:r>
    </w:p>
    <w:p w14:paraId="0EB70F87"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4.3. </w:t>
      </w:r>
      <w:proofErr w:type="gramStart"/>
      <w:r w:rsidRPr="00111B10">
        <w:rPr>
          <w:rFonts w:ascii="Times New Roman" w:eastAsia="Calibri" w:hAnsi="Times New Roman" w:cs="Times New Roman"/>
        </w:rPr>
        <w:t>Утвержденная  карта</w:t>
      </w:r>
      <w:proofErr w:type="gramEnd"/>
      <w:r w:rsidRPr="00111B10">
        <w:rPr>
          <w:rFonts w:ascii="Times New Roman" w:eastAsia="Calibri" w:hAnsi="Times New Roman" w:cs="Times New Roman"/>
        </w:rPr>
        <w:t xml:space="preserve"> комплаенс-рисков  на следующий год размещается на  сайте Администрации поселения  в сети Интернет  не позднее 15 декабря текущего года.</w:t>
      </w:r>
    </w:p>
    <w:p w14:paraId="401067C7" w14:textId="77777777" w:rsidR="00DD5730" w:rsidRPr="00111B10" w:rsidRDefault="00DD5730" w:rsidP="00DD5730">
      <w:pPr>
        <w:autoSpaceDE w:val="0"/>
        <w:autoSpaceDN w:val="0"/>
        <w:adjustRightInd w:val="0"/>
        <w:spacing w:after="0" w:line="240" w:lineRule="auto"/>
        <w:jc w:val="center"/>
        <w:outlineLvl w:val="0"/>
        <w:rPr>
          <w:rFonts w:ascii="Times New Roman" w:eastAsia="Calibri" w:hAnsi="Times New Roman" w:cs="Times New Roman"/>
          <w:bCs/>
        </w:rPr>
      </w:pPr>
      <w:r w:rsidRPr="00111B10">
        <w:rPr>
          <w:rFonts w:ascii="Times New Roman" w:eastAsia="Calibri" w:hAnsi="Times New Roman" w:cs="Times New Roman"/>
          <w:bCs/>
        </w:rPr>
        <w:t>5. План мероприятий</w:t>
      </w:r>
    </w:p>
    <w:p w14:paraId="13286C74"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5.1. В целях снижения рисков нарушения антимонопольного законодательства ежегодно разрабатывается План мероприятий.</w:t>
      </w:r>
    </w:p>
    <w:p w14:paraId="10D567CC"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5.2. План мероприятий на следующий год утверждается </w:t>
      </w:r>
      <w:proofErr w:type="gramStart"/>
      <w:r w:rsidRPr="00111B10">
        <w:rPr>
          <w:rFonts w:ascii="Times New Roman" w:eastAsia="Calibri" w:hAnsi="Times New Roman" w:cs="Times New Roman"/>
        </w:rPr>
        <w:t>постановлением  Администрации</w:t>
      </w:r>
      <w:proofErr w:type="gramEnd"/>
      <w:r w:rsidRPr="00111B10">
        <w:rPr>
          <w:rFonts w:ascii="Times New Roman" w:eastAsia="Calibri" w:hAnsi="Times New Roman" w:cs="Times New Roman"/>
        </w:rPr>
        <w:t xml:space="preserve"> поселения в срок не позднее 15 декабря текущего года.</w:t>
      </w:r>
    </w:p>
    <w:p w14:paraId="65FBC5CA"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lastRenderedPageBreak/>
        <w:t xml:space="preserve">5.3. Администрация </w:t>
      </w:r>
      <w:proofErr w:type="gramStart"/>
      <w:r w:rsidRPr="00111B10">
        <w:rPr>
          <w:rFonts w:ascii="Times New Roman" w:eastAsia="Calibri" w:hAnsi="Times New Roman" w:cs="Times New Roman"/>
        </w:rPr>
        <w:t>поселения  на</w:t>
      </w:r>
      <w:proofErr w:type="gramEnd"/>
      <w:r w:rsidRPr="00111B10">
        <w:rPr>
          <w:rFonts w:ascii="Times New Roman" w:eastAsia="Calibri" w:hAnsi="Times New Roman" w:cs="Times New Roman"/>
        </w:rPr>
        <w:t xml:space="preserve"> постоянной основе осуществляет мониторинг исполнения Плана мероприятий.</w:t>
      </w:r>
    </w:p>
    <w:p w14:paraId="4F91FFB4" w14:textId="77777777" w:rsidR="00DD5730" w:rsidRPr="00111B10" w:rsidRDefault="00DD5730" w:rsidP="00DD5730">
      <w:pPr>
        <w:autoSpaceDE w:val="0"/>
        <w:autoSpaceDN w:val="0"/>
        <w:adjustRightInd w:val="0"/>
        <w:spacing w:after="0" w:line="240" w:lineRule="auto"/>
        <w:ind w:firstLine="720"/>
        <w:contextualSpacing/>
        <w:jc w:val="center"/>
        <w:rPr>
          <w:rFonts w:ascii="Times New Roman" w:eastAsia="Times New Roman" w:hAnsi="Times New Roman" w:cs="Times New Roman"/>
          <w:lang w:eastAsia="ru-RU"/>
        </w:rPr>
      </w:pPr>
      <w:r w:rsidRPr="00111B10">
        <w:rPr>
          <w:rFonts w:ascii="Times New Roman" w:eastAsia="Calibri" w:hAnsi="Times New Roman" w:cs="Times New Roman"/>
        </w:rPr>
        <w:t>6. Оценка эффективности функционирования антимонопольного комплаенса</w:t>
      </w:r>
    </w:p>
    <w:p w14:paraId="6869E895"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6.1. В целях оценки эффективности функционирования антимонопольного комплаенса в Администрации </w:t>
      </w:r>
      <w:proofErr w:type="gramStart"/>
      <w:r w:rsidRPr="00111B10">
        <w:rPr>
          <w:rFonts w:ascii="Times New Roman" w:eastAsia="Calibri" w:hAnsi="Times New Roman" w:cs="Times New Roman"/>
        </w:rPr>
        <w:t>поселения  устанавливаются</w:t>
      </w:r>
      <w:proofErr w:type="gramEnd"/>
      <w:r w:rsidRPr="00111B10">
        <w:rPr>
          <w:rFonts w:ascii="Times New Roman" w:eastAsia="Calibri" w:hAnsi="Times New Roman" w:cs="Times New Roman"/>
        </w:rPr>
        <w:t xml:space="preserve"> следующие ключевые показатели эффективности функционирования антимонопольного комплаенса:</w:t>
      </w:r>
    </w:p>
    <w:p w14:paraId="420C8E65"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а) коэффициент снижения количества нарушений антимонопольного законодательства со стороны Администрации </w:t>
      </w:r>
      <w:proofErr w:type="gramStart"/>
      <w:r w:rsidRPr="00111B10">
        <w:rPr>
          <w:rFonts w:ascii="Times New Roman" w:eastAsia="Calibri" w:hAnsi="Times New Roman" w:cs="Times New Roman"/>
        </w:rPr>
        <w:t>поселения  (</w:t>
      </w:r>
      <w:proofErr w:type="gramEnd"/>
      <w:r w:rsidRPr="00111B10">
        <w:rPr>
          <w:rFonts w:ascii="Times New Roman" w:eastAsia="Calibri" w:hAnsi="Times New Roman" w:cs="Times New Roman"/>
        </w:rPr>
        <w:t>по сравнению с 2017 годом);</w:t>
      </w:r>
    </w:p>
    <w:p w14:paraId="76BF929A"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б) доля проектов постановлений Администрации поселения, в которых выявлены риски нарушения антимонопольного законодательства;</w:t>
      </w:r>
    </w:p>
    <w:p w14:paraId="2E681CF3"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в) доля постановлений Администрации поселения, в которых выявлены риски нарушения антимонопольного законодательства;</w:t>
      </w:r>
    </w:p>
    <w:p w14:paraId="6B2B6B9E"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г) доля сотрудников Администрации поселения, в отношении которых были проведены обучающие мероприятия по антимонопольному законодательству и антимонопольному комплаенсу.</w:t>
      </w:r>
    </w:p>
    <w:p w14:paraId="7BCC8854"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6.2. Расчет ключевых показателей эффективности функционирования антимонопольного комплаенса производится по следующей методике:</w:t>
      </w:r>
    </w:p>
    <w:p w14:paraId="7096E923"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6.2.1. Коэффициент снижения количества нарушений антимонопольного законодательства со стороны </w:t>
      </w:r>
      <w:proofErr w:type="gramStart"/>
      <w:r w:rsidRPr="00111B10">
        <w:rPr>
          <w:rFonts w:ascii="Times New Roman" w:eastAsia="Calibri" w:hAnsi="Times New Roman" w:cs="Times New Roman"/>
        </w:rPr>
        <w:t>Администрации  поселения</w:t>
      </w:r>
      <w:proofErr w:type="gramEnd"/>
      <w:r w:rsidRPr="00111B10">
        <w:rPr>
          <w:rFonts w:ascii="Times New Roman" w:eastAsia="Calibri" w:hAnsi="Times New Roman" w:cs="Times New Roman"/>
        </w:rPr>
        <w:t xml:space="preserve"> (по сравнению с 2017 годом) рассчитывается по формуле:</w:t>
      </w:r>
    </w:p>
    <w:p w14:paraId="4A8422C7" w14:textId="77777777" w:rsidR="00DD5730" w:rsidRPr="00111B10" w:rsidRDefault="00DD5730" w:rsidP="00DD5730">
      <w:pPr>
        <w:autoSpaceDE w:val="0"/>
        <w:autoSpaceDN w:val="0"/>
        <w:adjustRightInd w:val="0"/>
        <w:spacing w:after="0" w:line="240" w:lineRule="auto"/>
        <w:jc w:val="center"/>
        <w:rPr>
          <w:rFonts w:ascii="Times New Roman" w:eastAsia="Calibri" w:hAnsi="Times New Roman" w:cs="Times New Roman"/>
        </w:rPr>
      </w:pPr>
      <w:r w:rsidRPr="00111B10">
        <w:rPr>
          <w:rFonts w:ascii="Times New Roman" w:eastAsia="Calibri" w:hAnsi="Times New Roman" w:cs="Times New Roman"/>
          <w:noProof/>
          <w:position w:val="-29"/>
          <w:lang w:eastAsia="ru-RU"/>
        </w:rPr>
        <w:drawing>
          <wp:inline distT="0" distB="0" distL="0" distR="0" wp14:anchorId="208CBC80" wp14:editId="5228455A">
            <wp:extent cx="1933575" cy="5429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srcRect/>
                    <a:stretch>
                      <a:fillRect/>
                    </a:stretch>
                  </pic:blipFill>
                  <pic:spPr bwMode="auto">
                    <a:xfrm>
                      <a:off x="0" y="0"/>
                      <a:ext cx="1933575" cy="542925"/>
                    </a:xfrm>
                    <a:prstGeom prst="rect">
                      <a:avLst/>
                    </a:prstGeom>
                    <a:noFill/>
                    <a:ln w="9525">
                      <a:noFill/>
                      <a:miter lim="800000"/>
                      <a:headEnd/>
                      <a:tailEnd/>
                    </a:ln>
                  </pic:spPr>
                </pic:pic>
              </a:graphicData>
            </a:graphic>
          </wp:inline>
        </w:drawing>
      </w:r>
    </w:p>
    <w:p w14:paraId="3BB6BABD"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КСН - коэффициент снижения количества нарушений антимонопольного законодательства со стороны </w:t>
      </w:r>
      <w:proofErr w:type="gramStart"/>
      <w:r w:rsidRPr="00111B10">
        <w:rPr>
          <w:rFonts w:ascii="Times New Roman" w:eastAsia="Calibri" w:hAnsi="Times New Roman" w:cs="Times New Roman"/>
        </w:rPr>
        <w:t>Администрации  поселения</w:t>
      </w:r>
      <w:proofErr w:type="gramEnd"/>
      <w:r w:rsidRPr="00111B10">
        <w:rPr>
          <w:rFonts w:ascii="Times New Roman" w:eastAsia="Calibri" w:hAnsi="Times New Roman" w:cs="Times New Roman"/>
        </w:rPr>
        <w:t xml:space="preserve"> по сравнению с 2017 годом;</w:t>
      </w:r>
    </w:p>
    <w:p w14:paraId="6C26C7DD"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КН 2017 - количество нарушений антимонопольного законодательства со стороны Администрации </w:t>
      </w:r>
      <w:proofErr w:type="gramStart"/>
      <w:r w:rsidRPr="00111B10">
        <w:rPr>
          <w:rFonts w:ascii="Times New Roman" w:eastAsia="Calibri" w:hAnsi="Times New Roman" w:cs="Times New Roman"/>
        </w:rPr>
        <w:t>поселения  в</w:t>
      </w:r>
      <w:proofErr w:type="gramEnd"/>
      <w:r w:rsidRPr="00111B10">
        <w:rPr>
          <w:rFonts w:ascii="Times New Roman" w:eastAsia="Calibri" w:hAnsi="Times New Roman" w:cs="Times New Roman"/>
        </w:rPr>
        <w:t xml:space="preserve"> 2017 году;</w:t>
      </w:r>
    </w:p>
    <w:p w14:paraId="26CE5602"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КНоп - количество нарушений антимонопольного законодательства со стороны </w:t>
      </w:r>
      <w:proofErr w:type="gramStart"/>
      <w:r w:rsidRPr="00111B10">
        <w:rPr>
          <w:rFonts w:ascii="Times New Roman" w:eastAsia="Calibri" w:hAnsi="Times New Roman" w:cs="Times New Roman"/>
        </w:rPr>
        <w:t>Администрации  поселения</w:t>
      </w:r>
      <w:proofErr w:type="gramEnd"/>
      <w:r w:rsidRPr="00111B10">
        <w:rPr>
          <w:rFonts w:ascii="Times New Roman" w:eastAsia="Calibri" w:hAnsi="Times New Roman" w:cs="Times New Roman"/>
        </w:rPr>
        <w:t xml:space="preserve"> в отчетном периоде.</w:t>
      </w:r>
    </w:p>
    <w:p w14:paraId="54C653C8"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При расчете коэффициента снижения количества нарушений антимонопольного законодательства со стороны Администрации </w:t>
      </w:r>
      <w:proofErr w:type="gramStart"/>
      <w:r w:rsidRPr="00111B10">
        <w:rPr>
          <w:rFonts w:ascii="Times New Roman" w:eastAsia="Calibri" w:hAnsi="Times New Roman" w:cs="Times New Roman"/>
        </w:rPr>
        <w:t>поселения  под</w:t>
      </w:r>
      <w:proofErr w:type="gramEnd"/>
      <w:r w:rsidRPr="00111B10">
        <w:rPr>
          <w:rFonts w:ascii="Times New Roman" w:eastAsia="Calibri" w:hAnsi="Times New Roman" w:cs="Times New Roman"/>
        </w:rPr>
        <w:t xml:space="preserve"> нарушением антимонопольного законодательства понимаются:</w:t>
      </w:r>
    </w:p>
    <w:p w14:paraId="5788FD51"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возбужденные антимонопольным органом в отношении Администрации поселения антимонопольные дела;</w:t>
      </w:r>
    </w:p>
    <w:p w14:paraId="3D6AE837"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выданные антимонопольным органом </w:t>
      </w:r>
      <w:proofErr w:type="gramStart"/>
      <w:r w:rsidRPr="00111B10">
        <w:rPr>
          <w:rFonts w:ascii="Times New Roman" w:eastAsia="Calibri" w:hAnsi="Times New Roman" w:cs="Times New Roman"/>
        </w:rPr>
        <w:t>Администрации  поселения</w:t>
      </w:r>
      <w:proofErr w:type="gramEnd"/>
      <w:r w:rsidRPr="00111B10">
        <w:rPr>
          <w:rFonts w:ascii="Times New Roman" w:eastAsia="Calibri" w:hAnsi="Times New Roman" w:cs="Times New Roman"/>
        </w:rPr>
        <w:t xml:space="preserve"> предупреждения о прекращении действий (бездействия), об отмене или изменении актов, которые содержат признаки нарушения антимонопольного законодательства, либо об устранении причин и условий, способствовавших возникновению такого нарушения, и о принятии мер по устранению последствий такого нарушения;</w:t>
      </w:r>
    </w:p>
    <w:p w14:paraId="495B4D03"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направленные антимонопольным органом Администрации поселения предостережения о недопустимости совершения действий, которые могут привести к нарушению антимонопольного законодательства.</w:t>
      </w:r>
    </w:p>
    <w:p w14:paraId="4EA64D6C"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6.2.2. Доля постановлений (проектов </w:t>
      </w:r>
      <w:proofErr w:type="gramStart"/>
      <w:r w:rsidRPr="00111B10">
        <w:rPr>
          <w:rFonts w:ascii="Times New Roman" w:eastAsia="Calibri" w:hAnsi="Times New Roman" w:cs="Times New Roman"/>
        </w:rPr>
        <w:t>постановлений)  Администрации</w:t>
      </w:r>
      <w:proofErr w:type="gramEnd"/>
      <w:r w:rsidRPr="00111B10">
        <w:rPr>
          <w:rFonts w:ascii="Times New Roman" w:eastAsia="Calibri" w:hAnsi="Times New Roman" w:cs="Times New Roman"/>
        </w:rPr>
        <w:t xml:space="preserve"> поселения, в которых выявлены риски нарушения антимонопольного законодательства, рассчитывается по формуле:</w:t>
      </w:r>
    </w:p>
    <w:p w14:paraId="3E1587CF" w14:textId="77777777" w:rsidR="00DD5730" w:rsidRPr="00111B10" w:rsidRDefault="00DD5730" w:rsidP="00DD5730">
      <w:pPr>
        <w:autoSpaceDE w:val="0"/>
        <w:autoSpaceDN w:val="0"/>
        <w:adjustRightInd w:val="0"/>
        <w:spacing w:after="0" w:line="240" w:lineRule="auto"/>
        <w:jc w:val="center"/>
        <w:rPr>
          <w:rFonts w:ascii="Times New Roman" w:eastAsia="Calibri" w:hAnsi="Times New Roman" w:cs="Times New Roman"/>
        </w:rPr>
      </w:pPr>
      <w:r w:rsidRPr="00111B10">
        <w:rPr>
          <w:rFonts w:ascii="Times New Roman" w:eastAsia="Calibri" w:hAnsi="Times New Roman" w:cs="Times New Roman"/>
          <w:noProof/>
          <w:position w:val="-29"/>
          <w:lang w:eastAsia="ru-RU"/>
        </w:rPr>
        <w:drawing>
          <wp:inline distT="0" distB="0" distL="0" distR="0" wp14:anchorId="6DF97924" wp14:editId="16A9460D">
            <wp:extent cx="1724025" cy="5429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srcRect/>
                    <a:stretch>
                      <a:fillRect/>
                    </a:stretch>
                  </pic:blipFill>
                  <pic:spPr bwMode="auto">
                    <a:xfrm>
                      <a:off x="0" y="0"/>
                      <a:ext cx="1724025" cy="542925"/>
                    </a:xfrm>
                    <a:prstGeom prst="rect">
                      <a:avLst/>
                    </a:prstGeom>
                    <a:noFill/>
                    <a:ln w="9525">
                      <a:noFill/>
                      <a:miter lim="800000"/>
                      <a:headEnd/>
                      <a:tailEnd/>
                    </a:ln>
                  </pic:spPr>
                </pic:pic>
              </a:graphicData>
            </a:graphic>
          </wp:inline>
        </w:drawing>
      </w:r>
    </w:p>
    <w:p w14:paraId="57CA48E7"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Днпа - доля постановлений (проектов постановлений) Администрации поселения, в которых выявлены риски нарушения антимонопольного законодательства;</w:t>
      </w:r>
    </w:p>
    <w:p w14:paraId="065B9CFD"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Кнпа - количество постановлений (проектов постановлений) Администрации поселения, в которых в соответствии с </w:t>
      </w:r>
      <w:hyperlink r:id="rId21" w:history="1">
        <w:r w:rsidRPr="00111B10">
          <w:rPr>
            <w:rFonts w:ascii="Times New Roman" w:eastAsia="Calibri" w:hAnsi="Times New Roman" w:cs="Times New Roman"/>
          </w:rPr>
          <w:t>пунктом 3.3</w:t>
        </w:r>
      </w:hyperlink>
      <w:r w:rsidRPr="00111B10">
        <w:rPr>
          <w:rFonts w:ascii="Times New Roman" w:eastAsia="Calibri" w:hAnsi="Times New Roman" w:cs="Times New Roman"/>
        </w:rPr>
        <w:t xml:space="preserve"> настоящего Положения выявлены риски нарушения антимонопольного законодательства за отчетный период;</w:t>
      </w:r>
    </w:p>
    <w:p w14:paraId="03A24BF0"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КНоп - количество постановлений (проектов постановлений) Администрации поселения, в которых антимонопольным органом выявлены нарушения антимонопольного законодательства за отчетный период.</w:t>
      </w:r>
    </w:p>
    <w:p w14:paraId="0447E83E"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6.2.3. Доля сотрудников Администрации поселения, в отношении которых были проведены обучающие мероприятия по антимонопольному законодательству и антимонопольному комплаенсу, рассчитывается по формуле:</w:t>
      </w:r>
    </w:p>
    <w:p w14:paraId="4269A96E" w14:textId="77777777" w:rsidR="00DD5730" w:rsidRPr="00111B10" w:rsidRDefault="00DD5730" w:rsidP="00DD5730">
      <w:pPr>
        <w:autoSpaceDE w:val="0"/>
        <w:autoSpaceDN w:val="0"/>
        <w:adjustRightInd w:val="0"/>
        <w:spacing w:after="0" w:line="240" w:lineRule="auto"/>
        <w:jc w:val="center"/>
        <w:rPr>
          <w:rFonts w:ascii="Times New Roman" w:eastAsia="Calibri" w:hAnsi="Times New Roman" w:cs="Times New Roman"/>
        </w:rPr>
      </w:pPr>
      <w:r w:rsidRPr="00111B10">
        <w:rPr>
          <w:rFonts w:ascii="Times New Roman" w:eastAsia="Calibri" w:hAnsi="Times New Roman" w:cs="Times New Roman"/>
          <w:noProof/>
          <w:position w:val="-31"/>
          <w:lang w:eastAsia="ru-RU"/>
        </w:rPr>
        <w:drawing>
          <wp:inline distT="0" distB="0" distL="0" distR="0" wp14:anchorId="76F130D1" wp14:editId="1DEAC8CD">
            <wp:extent cx="1800225" cy="5715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srcRect/>
                    <a:stretch>
                      <a:fillRect/>
                    </a:stretch>
                  </pic:blipFill>
                  <pic:spPr bwMode="auto">
                    <a:xfrm>
                      <a:off x="0" y="0"/>
                      <a:ext cx="1800225" cy="571500"/>
                    </a:xfrm>
                    <a:prstGeom prst="rect">
                      <a:avLst/>
                    </a:prstGeom>
                    <a:noFill/>
                    <a:ln w="9525">
                      <a:noFill/>
                      <a:miter lim="800000"/>
                      <a:headEnd/>
                      <a:tailEnd/>
                    </a:ln>
                  </pic:spPr>
                </pic:pic>
              </a:graphicData>
            </a:graphic>
          </wp:inline>
        </w:drawing>
      </w:r>
    </w:p>
    <w:p w14:paraId="0A5D7C7B"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ДСо - доля сотрудников Администрации поселения, с которыми были проведены обучающие мероприятия по антимонопольному законодательству и антимонопольному комплаенсу;</w:t>
      </w:r>
    </w:p>
    <w:p w14:paraId="3F7D282A"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КСо - количество сотрудников Администрации поселения, с которыми были проведены обучающие мероприятия по антимонопольному законодательству и антимонопольному комплаенсу;</w:t>
      </w:r>
    </w:p>
    <w:p w14:paraId="3F7AB6EA"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КСобщ - общее количество сотрудников Администрации поселения, чьи трудовые (должностные) обязанности предусматривают выполнение функций, связанных с рисками нарушения антимонопольного законодательства.</w:t>
      </w:r>
    </w:p>
    <w:p w14:paraId="61C7F8CF"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6.3. Оценка достижения ключевых показателей эффективности антимонопольного комплаенса в </w:t>
      </w:r>
      <w:proofErr w:type="gramStart"/>
      <w:r w:rsidRPr="00111B10">
        <w:rPr>
          <w:rFonts w:ascii="Times New Roman" w:eastAsia="Calibri" w:hAnsi="Times New Roman" w:cs="Times New Roman"/>
        </w:rPr>
        <w:t>Администрации  поселения</w:t>
      </w:r>
      <w:proofErr w:type="gramEnd"/>
      <w:r w:rsidRPr="00111B10">
        <w:rPr>
          <w:rFonts w:ascii="Times New Roman" w:eastAsia="Calibri" w:hAnsi="Times New Roman" w:cs="Times New Roman"/>
        </w:rPr>
        <w:t xml:space="preserve"> осуществляется не позднее 25 февраля года, следующего за отчетным.</w:t>
      </w:r>
    </w:p>
    <w:p w14:paraId="72762FA6" w14:textId="77777777" w:rsidR="00DD5730" w:rsidRPr="00111B10" w:rsidRDefault="00DD5730" w:rsidP="00DD5730">
      <w:pPr>
        <w:autoSpaceDE w:val="0"/>
        <w:autoSpaceDN w:val="0"/>
        <w:adjustRightInd w:val="0"/>
        <w:spacing w:after="0" w:line="240" w:lineRule="auto"/>
        <w:jc w:val="center"/>
        <w:outlineLvl w:val="0"/>
        <w:rPr>
          <w:rFonts w:ascii="Times New Roman" w:eastAsia="Calibri" w:hAnsi="Times New Roman" w:cs="Times New Roman"/>
          <w:b/>
          <w:bCs/>
        </w:rPr>
      </w:pPr>
      <w:r w:rsidRPr="00111B10">
        <w:rPr>
          <w:rFonts w:ascii="Times New Roman" w:eastAsia="Calibri" w:hAnsi="Times New Roman" w:cs="Times New Roman"/>
          <w:b/>
          <w:bCs/>
        </w:rPr>
        <w:lastRenderedPageBreak/>
        <w:t>7. Доклад об антимонопольном комплаенсе</w:t>
      </w:r>
    </w:p>
    <w:p w14:paraId="455ECE0B"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7.1. Доклад об антимонопольном комплаенсе должен содержать информацию:</w:t>
      </w:r>
    </w:p>
    <w:p w14:paraId="611353A9"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7.1.1. О результатах проведенной оценки рисков нарушения </w:t>
      </w:r>
      <w:proofErr w:type="gramStart"/>
      <w:r w:rsidRPr="00111B10">
        <w:rPr>
          <w:rFonts w:ascii="Times New Roman" w:eastAsia="Calibri" w:hAnsi="Times New Roman" w:cs="Times New Roman"/>
        </w:rPr>
        <w:t>Администрацией  поселения</w:t>
      </w:r>
      <w:proofErr w:type="gramEnd"/>
      <w:r w:rsidRPr="00111B10">
        <w:rPr>
          <w:rFonts w:ascii="Times New Roman" w:eastAsia="Calibri" w:hAnsi="Times New Roman" w:cs="Times New Roman"/>
        </w:rPr>
        <w:t xml:space="preserve"> антимонопольного законодательства;</w:t>
      </w:r>
    </w:p>
    <w:p w14:paraId="3D7D682A"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7.1.2. Об исполнении Плана мероприятий по снижению рисков нарушения антимонопольного законодательства;</w:t>
      </w:r>
    </w:p>
    <w:p w14:paraId="0F11F112"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7.1.3. О достижении ключевых показателей эффективности антимонопольного комплаенса в Администрации поселения;</w:t>
      </w:r>
    </w:p>
    <w:p w14:paraId="3E5A02E6"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7.2. Проект доклада об антимонопольном комплаенсе в срок до 1 </w:t>
      </w:r>
      <w:proofErr w:type="gramStart"/>
      <w:r w:rsidRPr="00111B10">
        <w:rPr>
          <w:rFonts w:ascii="Times New Roman" w:eastAsia="Calibri" w:hAnsi="Times New Roman" w:cs="Times New Roman"/>
        </w:rPr>
        <w:t>апреля  года</w:t>
      </w:r>
      <w:proofErr w:type="gramEnd"/>
      <w:r w:rsidRPr="00111B10">
        <w:rPr>
          <w:rFonts w:ascii="Times New Roman" w:eastAsia="Calibri" w:hAnsi="Times New Roman" w:cs="Times New Roman"/>
        </w:rPr>
        <w:t xml:space="preserve">, следующего за отчетным, представляется для подписания Главе поселения. </w:t>
      </w:r>
    </w:p>
    <w:p w14:paraId="1E2E16B6"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В течение 5 рабочих дней после </w:t>
      </w:r>
      <w:proofErr w:type="gramStart"/>
      <w:r w:rsidRPr="00111B10">
        <w:rPr>
          <w:rFonts w:ascii="Times New Roman" w:eastAsia="Calibri" w:hAnsi="Times New Roman" w:cs="Times New Roman"/>
        </w:rPr>
        <w:t>подписания  Главой</w:t>
      </w:r>
      <w:proofErr w:type="gramEnd"/>
      <w:r w:rsidRPr="00111B10">
        <w:rPr>
          <w:rFonts w:ascii="Times New Roman" w:eastAsia="Calibri" w:hAnsi="Times New Roman" w:cs="Times New Roman"/>
        </w:rPr>
        <w:t xml:space="preserve"> поселения доклад об антимонопольном комплаенсе представляется в коллегиальный орган на утверждение.</w:t>
      </w:r>
    </w:p>
    <w:p w14:paraId="6929FFD5"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Коллегиальный орган рассматривает и утверждает доклад об антимонопольном комплаенсе в срок не позднее 1 </w:t>
      </w:r>
      <w:proofErr w:type="gramStart"/>
      <w:r w:rsidRPr="00111B10">
        <w:rPr>
          <w:rFonts w:ascii="Times New Roman" w:eastAsia="Calibri" w:hAnsi="Times New Roman" w:cs="Times New Roman"/>
        </w:rPr>
        <w:t>мая  года</w:t>
      </w:r>
      <w:proofErr w:type="gramEnd"/>
      <w:r w:rsidRPr="00111B10">
        <w:rPr>
          <w:rFonts w:ascii="Times New Roman" w:eastAsia="Calibri" w:hAnsi="Times New Roman" w:cs="Times New Roman"/>
        </w:rPr>
        <w:t>, следующего за отчетным.</w:t>
      </w:r>
    </w:p>
    <w:p w14:paraId="0B4885AB"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7.3. Доклад об антимонопольном комплаенсе, утвержденный коллегиальным органом, размещается </w:t>
      </w:r>
      <w:proofErr w:type="gramStart"/>
      <w:r w:rsidRPr="00111B10">
        <w:rPr>
          <w:rFonts w:ascii="Times New Roman" w:eastAsia="Calibri" w:hAnsi="Times New Roman" w:cs="Times New Roman"/>
        </w:rPr>
        <w:t>на  сайте</w:t>
      </w:r>
      <w:proofErr w:type="gramEnd"/>
      <w:r w:rsidRPr="00111B10">
        <w:rPr>
          <w:rFonts w:ascii="Times New Roman" w:eastAsia="Calibri" w:hAnsi="Times New Roman" w:cs="Times New Roman"/>
        </w:rPr>
        <w:t xml:space="preserve">  Администрации поселения в сети Интернет  в течение 10 рабочих дней со дня  его утверждения.</w:t>
      </w:r>
    </w:p>
    <w:p w14:paraId="4A8047DF" w14:textId="77777777" w:rsidR="00DD5730" w:rsidRPr="00111B10" w:rsidRDefault="00DD5730" w:rsidP="00DD5730">
      <w:pPr>
        <w:autoSpaceDE w:val="0"/>
        <w:autoSpaceDN w:val="0"/>
        <w:adjustRightInd w:val="0"/>
        <w:spacing w:after="0" w:line="240" w:lineRule="auto"/>
        <w:jc w:val="center"/>
        <w:outlineLvl w:val="0"/>
        <w:rPr>
          <w:rFonts w:ascii="Times New Roman" w:eastAsia="Calibri" w:hAnsi="Times New Roman" w:cs="Times New Roman"/>
          <w:b/>
          <w:bCs/>
        </w:rPr>
      </w:pPr>
      <w:r w:rsidRPr="00111B10">
        <w:rPr>
          <w:rFonts w:ascii="Times New Roman" w:eastAsia="Calibri" w:hAnsi="Times New Roman" w:cs="Times New Roman"/>
          <w:b/>
          <w:bCs/>
        </w:rPr>
        <w:t>8. Ответственность</w:t>
      </w:r>
    </w:p>
    <w:p w14:paraId="08504C2D" w14:textId="77777777" w:rsidR="00DD5730" w:rsidRPr="00111B10" w:rsidRDefault="00DD5730" w:rsidP="00DD5730">
      <w:pPr>
        <w:autoSpaceDE w:val="0"/>
        <w:autoSpaceDN w:val="0"/>
        <w:adjustRightInd w:val="0"/>
        <w:spacing w:after="0" w:line="240" w:lineRule="auto"/>
        <w:ind w:firstLine="540"/>
        <w:jc w:val="both"/>
        <w:rPr>
          <w:rFonts w:ascii="Times New Roman" w:eastAsia="Calibri" w:hAnsi="Times New Roman" w:cs="Times New Roman"/>
        </w:rPr>
      </w:pPr>
      <w:r w:rsidRPr="00111B10">
        <w:rPr>
          <w:rFonts w:ascii="Times New Roman" w:eastAsia="Calibri" w:hAnsi="Times New Roman" w:cs="Times New Roman"/>
        </w:rPr>
        <w:t xml:space="preserve">8.1. Муниципальные служащие Администрации </w:t>
      </w:r>
      <w:proofErr w:type="gramStart"/>
      <w:r w:rsidRPr="00111B10">
        <w:rPr>
          <w:rFonts w:ascii="Times New Roman" w:eastAsia="Calibri" w:hAnsi="Times New Roman" w:cs="Times New Roman"/>
        </w:rPr>
        <w:t>поселения  несут</w:t>
      </w:r>
      <w:proofErr w:type="gramEnd"/>
      <w:r w:rsidRPr="00111B10">
        <w:rPr>
          <w:rFonts w:ascii="Times New Roman" w:eastAsia="Calibri" w:hAnsi="Times New Roman" w:cs="Times New Roman"/>
        </w:rPr>
        <w:t xml:space="preserve"> дисциплинарную ответственность в соответствии с законодательством Российской Федерации за неисполнение требований настоящего Положения и внутренних документов, регламентирующих процедуры антимонопольного комплаенса и нарушение требований антимонопольного законодательства.</w:t>
      </w:r>
    </w:p>
    <w:p w14:paraId="21A469DA" w14:textId="77777777" w:rsidR="00DD5730" w:rsidRPr="00111B10" w:rsidRDefault="00DD5730" w:rsidP="00DD5730">
      <w:pPr>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Приложение № </w:t>
      </w:r>
      <w:proofErr w:type="gramStart"/>
      <w:r w:rsidRPr="00111B10">
        <w:rPr>
          <w:rFonts w:ascii="Times New Roman" w:eastAsia="Times New Roman" w:hAnsi="Times New Roman" w:cs="Times New Roman"/>
          <w:sz w:val="20"/>
          <w:szCs w:val="20"/>
          <w:lang w:eastAsia="ru-RU"/>
        </w:rPr>
        <w:t>1  к</w:t>
      </w:r>
      <w:proofErr w:type="gramEnd"/>
      <w:r w:rsidRPr="00111B10">
        <w:rPr>
          <w:rFonts w:ascii="Times New Roman" w:eastAsia="Times New Roman" w:hAnsi="Times New Roman" w:cs="Times New Roman"/>
          <w:sz w:val="20"/>
          <w:szCs w:val="20"/>
          <w:lang w:eastAsia="ru-RU"/>
        </w:rPr>
        <w:t xml:space="preserve"> </w:t>
      </w:r>
    </w:p>
    <w:p w14:paraId="3B7DA397" w14:textId="77777777" w:rsidR="00DD5730" w:rsidRPr="00111B10" w:rsidRDefault="00000000" w:rsidP="00DD5730">
      <w:pPr>
        <w:spacing w:after="0" w:line="240" w:lineRule="auto"/>
        <w:jc w:val="right"/>
        <w:rPr>
          <w:rFonts w:ascii="Times New Roman" w:eastAsia="Calibri" w:hAnsi="Times New Roman" w:cs="Times New Roman"/>
          <w:sz w:val="20"/>
          <w:szCs w:val="20"/>
        </w:rPr>
      </w:pPr>
      <w:hyperlink r:id="rId23" w:history="1">
        <w:r w:rsidR="00DD5730" w:rsidRPr="00111B10">
          <w:rPr>
            <w:rFonts w:ascii="Times New Roman" w:eastAsia="Calibri" w:hAnsi="Times New Roman" w:cs="Times New Roman"/>
            <w:sz w:val="20"/>
            <w:szCs w:val="20"/>
          </w:rPr>
          <w:t>Положению</w:t>
        </w:r>
      </w:hyperlink>
      <w:r w:rsidR="00DD5730" w:rsidRPr="00111B10">
        <w:rPr>
          <w:rFonts w:ascii="Times New Roman" w:eastAsia="Calibri" w:hAnsi="Times New Roman" w:cs="Times New Roman"/>
          <w:sz w:val="20"/>
          <w:szCs w:val="20"/>
        </w:rPr>
        <w:t xml:space="preserve">  об организации в Администрации </w:t>
      </w:r>
    </w:p>
    <w:p w14:paraId="5DF9B810" w14:textId="77777777" w:rsidR="00DD5730" w:rsidRPr="00111B10" w:rsidRDefault="00DD5730" w:rsidP="00DD5730">
      <w:pPr>
        <w:spacing w:after="0" w:line="240" w:lineRule="auto"/>
        <w:jc w:val="right"/>
        <w:rPr>
          <w:rFonts w:ascii="Times New Roman" w:eastAsia="Calibri" w:hAnsi="Times New Roman" w:cs="Times New Roman"/>
          <w:sz w:val="20"/>
          <w:szCs w:val="20"/>
        </w:rPr>
      </w:pPr>
      <w:r w:rsidRPr="00111B10">
        <w:rPr>
          <w:rFonts w:ascii="Times New Roman" w:eastAsia="Calibri" w:hAnsi="Times New Roman" w:cs="Times New Roman"/>
          <w:sz w:val="20"/>
          <w:szCs w:val="20"/>
        </w:rPr>
        <w:t>городского поселения Безенчук муниципального района</w:t>
      </w:r>
    </w:p>
    <w:p w14:paraId="50172058" w14:textId="77777777" w:rsidR="00DD5730" w:rsidRPr="00111B10" w:rsidRDefault="00DD5730" w:rsidP="00DD5730">
      <w:pPr>
        <w:spacing w:after="0" w:line="240" w:lineRule="auto"/>
        <w:jc w:val="right"/>
        <w:rPr>
          <w:rFonts w:ascii="Times New Roman" w:eastAsia="Calibri" w:hAnsi="Times New Roman" w:cs="Times New Roman"/>
          <w:sz w:val="20"/>
          <w:szCs w:val="20"/>
        </w:rPr>
      </w:pPr>
      <w:r w:rsidRPr="00111B10">
        <w:rPr>
          <w:rFonts w:ascii="Times New Roman" w:eastAsia="Calibri" w:hAnsi="Times New Roman" w:cs="Times New Roman"/>
          <w:sz w:val="20"/>
          <w:szCs w:val="20"/>
        </w:rPr>
        <w:t xml:space="preserve"> Безенчукский Самарской </w:t>
      </w:r>
      <w:proofErr w:type="gramStart"/>
      <w:r w:rsidRPr="00111B10">
        <w:rPr>
          <w:rFonts w:ascii="Times New Roman" w:eastAsia="Calibri" w:hAnsi="Times New Roman" w:cs="Times New Roman"/>
          <w:sz w:val="20"/>
          <w:szCs w:val="20"/>
        </w:rPr>
        <w:t>области  системы</w:t>
      </w:r>
      <w:proofErr w:type="gramEnd"/>
      <w:r w:rsidRPr="00111B10">
        <w:rPr>
          <w:rFonts w:ascii="Times New Roman" w:eastAsia="Calibri" w:hAnsi="Times New Roman" w:cs="Times New Roman"/>
          <w:sz w:val="20"/>
          <w:szCs w:val="20"/>
        </w:rPr>
        <w:t xml:space="preserve"> внутреннего</w:t>
      </w:r>
    </w:p>
    <w:p w14:paraId="2240A457" w14:textId="77777777" w:rsidR="00DD5730" w:rsidRPr="00111B10" w:rsidRDefault="00DD5730" w:rsidP="00DD5730">
      <w:pPr>
        <w:spacing w:after="0" w:line="240" w:lineRule="auto"/>
        <w:jc w:val="right"/>
        <w:rPr>
          <w:rFonts w:ascii="Times New Roman" w:eastAsia="Calibri" w:hAnsi="Times New Roman" w:cs="Times New Roman"/>
          <w:sz w:val="20"/>
          <w:szCs w:val="20"/>
        </w:rPr>
      </w:pPr>
      <w:r w:rsidRPr="00111B10">
        <w:rPr>
          <w:rFonts w:ascii="Times New Roman" w:eastAsia="Calibri" w:hAnsi="Times New Roman" w:cs="Times New Roman"/>
          <w:sz w:val="20"/>
          <w:szCs w:val="20"/>
        </w:rPr>
        <w:t xml:space="preserve"> обеспечения соответствия требованиям </w:t>
      </w:r>
    </w:p>
    <w:p w14:paraId="24ED6550" w14:textId="77777777" w:rsidR="00DD5730" w:rsidRPr="00111B10" w:rsidRDefault="00DD5730" w:rsidP="00DD5730">
      <w:pPr>
        <w:spacing w:after="0" w:line="240" w:lineRule="auto"/>
        <w:jc w:val="right"/>
        <w:rPr>
          <w:rFonts w:ascii="Times New Roman" w:eastAsia="Calibri" w:hAnsi="Times New Roman" w:cs="Times New Roman"/>
        </w:rPr>
      </w:pPr>
      <w:r w:rsidRPr="00111B10">
        <w:rPr>
          <w:rFonts w:ascii="Times New Roman" w:eastAsia="Calibri" w:hAnsi="Times New Roman" w:cs="Times New Roman"/>
          <w:sz w:val="20"/>
          <w:szCs w:val="20"/>
        </w:rPr>
        <w:t>антимонопольного законодательства (антимонопольный комплаенс)</w:t>
      </w:r>
    </w:p>
    <w:p w14:paraId="42548162" w14:textId="77777777" w:rsidR="00DD5730" w:rsidRPr="00111B10" w:rsidRDefault="00DD5730" w:rsidP="00DD5730">
      <w:pPr>
        <w:autoSpaceDE w:val="0"/>
        <w:autoSpaceDN w:val="0"/>
        <w:adjustRightInd w:val="0"/>
        <w:spacing w:after="0" w:line="240" w:lineRule="auto"/>
        <w:contextualSpacing/>
        <w:jc w:val="center"/>
        <w:rPr>
          <w:rFonts w:ascii="Times New Roman" w:eastAsia="Times New Roman" w:hAnsi="Times New Roman" w:cs="Times New Roman"/>
          <w:sz w:val="8"/>
          <w:szCs w:val="8"/>
          <w:lang w:eastAsia="ru-RU"/>
        </w:rPr>
      </w:pPr>
    </w:p>
    <w:p w14:paraId="3EF465D7" w14:textId="77777777" w:rsidR="00DD5730" w:rsidRPr="00111B10" w:rsidRDefault="00DD5730" w:rsidP="00DD5730">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Уведомление о проведении сбора предложений и замечаний организаций и граждан о соответствии антимонопольному законодательству</w:t>
      </w:r>
    </w:p>
    <w:p w14:paraId="21BC0230" w14:textId="75405954" w:rsidR="00DD5730" w:rsidRPr="00111B10" w:rsidRDefault="00DD5730" w:rsidP="00DD5730">
      <w:pPr>
        <w:autoSpaceDE w:val="0"/>
        <w:autoSpaceDN w:val="0"/>
        <w:adjustRightInd w:val="0"/>
        <w:spacing w:after="0" w:line="240" w:lineRule="auto"/>
        <w:ind w:firstLine="283"/>
        <w:jc w:val="both"/>
        <w:rPr>
          <w:rFonts w:ascii="Times New Roman" w:eastAsia="Calibri" w:hAnsi="Times New Roman" w:cs="Times New Roman"/>
        </w:rPr>
      </w:pPr>
      <w:r w:rsidRPr="00111B10">
        <w:rPr>
          <w:rFonts w:ascii="Times New Roman" w:eastAsia="Calibri" w:hAnsi="Times New Roman" w:cs="Times New Roman"/>
        </w:rPr>
        <w:t xml:space="preserve">Настоящим Администрация городского поселения Безенчук муниципального района </w:t>
      </w:r>
      <w:proofErr w:type="gramStart"/>
      <w:r w:rsidRPr="00111B10">
        <w:rPr>
          <w:rFonts w:ascii="Times New Roman" w:eastAsia="Calibri" w:hAnsi="Times New Roman" w:cs="Times New Roman"/>
        </w:rPr>
        <w:t>Безенчукский  уведомляет</w:t>
      </w:r>
      <w:proofErr w:type="gramEnd"/>
      <w:r w:rsidRPr="00111B10">
        <w:rPr>
          <w:rFonts w:ascii="Times New Roman" w:eastAsia="Calibri" w:hAnsi="Times New Roman" w:cs="Times New Roman"/>
        </w:rPr>
        <w:t xml:space="preserve"> о проведении сбора предложений и замечаний организаций и граждан о соответствии антимонопольному законодательству____________________________________________________________</w:t>
      </w:r>
    </w:p>
    <w:p w14:paraId="44ACAD00" w14:textId="77777777" w:rsidR="00DD5730" w:rsidRPr="00111B10" w:rsidRDefault="00DD5730" w:rsidP="00DD5730">
      <w:pPr>
        <w:autoSpaceDE w:val="0"/>
        <w:autoSpaceDN w:val="0"/>
        <w:adjustRightInd w:val="0"/>
        <w:spacing w:after="0" w:line="240" w:lineRule="auto"/>
        <w:ind w:firstLine="720"/>
        <w:contextualSpacing/>
        <w:jc w:val="center"/>
        <w:rPr>
          <w:rFonts w:ascii="Times New Roman" w:eastAsia="Times New Roman" w:hAnsi="Times New Roman" w:cs="Times New Roman"/>
          <w:lang w:eastAsia="ru-RU"/>
        </w:rPr>
      </w:pPr>
      <w:r w:rsidRPr="00111B10">
        <w:rPr>
          <w:rFonts w:ascii="Times New Roman" w:eastAsia="Calibri" w:hAnsi="Times New Roman" w:cs="Times New Roman"/>
        </w:rPr>
        <w:t>(</w:t>
      </w:r>
      <w:proofErr w:type="gramStart"/>
      <w:r w:rsidRPr="00111B10">
        <w:rPr>
          <w:rFonts w:ascii="Times New Roman" w:eastAsia="Calibri" w:hAnsi="Times New Roman" w:cs="Times New Roman"/>
        </w:rPr>
        <w:t>наименование  постановления</w:t>
      </w:r>
      <w:proofErr w:type="gramEnd"/>
      <w:r w:rsidRPr="00111B10">
        <w:rPr>
          <w:rFonts w:ascii="Times New Roman" w:eastAsia="Calibri" w:hAnsi="Times New Roman" w:cs="Times New Roman"/>
        </w:rPr>
        <w:t xml:space="preserve"> (проекта постановления)  Администрации поселения </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9070"/>
      </w:tblGrid>
      <w:tr w:rsidR="00111B10" w:rsidRPr="00111B10" w14:paraId="689C0C4A" w14:textId="77777777" w:rsidTr="003519DA">
        <w:trPr>
          <w:trHeight w:val="89"/>
        </w:trPr>
        <w:tc>
          <w:tcPr>
            <w:tcW w:w="9070" w:type="dxa"/>
          </w:tcPr>
          <w:p w14:paraId="50FBD80B" w14:textId="77777777" w:rsidR="00DD5730" w:rsidRPr="00111B10" w:rsidRDefault="00DD5730" w:rsidP="003519DA">
            <w:pPr>
              <w:autoSpaceDE w:val="0"/>
              <w:autoSpaceDN w:val="0"/>
              <w:adjustRightInd w:val="0"/>
              <w:spacing w:after="0" w:line="240" w:lineRule="auto"/>
              <w:ind w:firstLine="283"/>
              <w:jc w:val="both"/>
              <w:rPr>
                <w:rFonts w:ascii="Times New Roman" w:eastAsia="Calibri" w:hAnsi="Times New Roman" w:cs="Times New Roman"/>
                <w:sz w:val="16"/>
                <w:szCs w:val="16"/>
              </w:rPr>
            </w:pPr>
            <w:r w:rsidRPr="00111B10">
              <w:rPr>
                <w:rFonts w:ascii="Times New Roman" w:eastAsia="Calibri" w:hAnsi="Times New Roman" w:cs="Times New Roman"/>
                <w:sz w:val="16"/>
                <w:szCs w:val="16"/>
              </w:rPr>
              <w:t>Все заинтересованные лица могут направить свои предложения и замечания на электронную почту:</w:t>
            </w:r>
          </w:p>
        </w:tc>
      </w:tr>
      <w:tr w:rsidR="00111B10" w:rsidRPr="00111B10" w14:paraId="4E040E0C" w14:textId="77777777" w:rsidTr="005637DC">
        <w:trPr>
          <w:trHeight w:val="23"/>
        </w:trPr>
        <w:tc>
          <w:tcPr>
            <w:tcW w:w="9070" w:type="dxa"/>
            <w:tcBorders>
              <w:bottom w:val="single" w:sz="4" w:space="0" w:color="auto"/>
            </w:tcBorders>
          </w:tcPr>
          <w:p w14:paraId="45905B1C" w14:textId="77777777" w:rsidR="00DD5730" w:rsidRPr="00111B10" w:rsidRDefault="00DD5730" w:rsidP="003519DA">
            <w:pPr>
              <w:autoSpaceDE w:val="0"/>
              <w:autoSpaceDN w:val="0"/>
              <w:adjustRightInd w:val="0"/>
              <w:spacing w:after="0" w:line="240" w:lineRule="auto"/>
              <w:jc w:val="right"/>
              <w:rPr>
                <w:rFonts w:ascii="Times New Roman" w:eastAsia="Calibri" w:hAnsi="Times New Roman" w:cs="Times New Roman"/>
                <w:sz w:val="16"/>
                <w:szCs w:val="16"/>
              </w:rPr>
            </w:pPr>
            <w:r w:rsidRPr="00111B10">
              <w:rPr>
                <w:rFonts w:ascii="Times New Roman" w:eastAsia="Calibri" w:hAnsi="Times New Roman" w:cs="Times New Roman"/>
                <w:sz w:val="16"/>
                <w:szCs w:val="16"/>
              </w:rPr>
              <w:t>;</w:t>
            </w:r>
          </w:p>
        </w:tc>
      </w:tr>
      <w:tr w:rsidR="00111B10" w:rsidRPr="00111B10" w14:paraId="4FA66A25" w14:textId="77777777" w:rsidTr="003519DA">
        <w:tc>
          <w:tcPr>
            <w:tcW w:w="9070" w:type="dxa"/>
            <w:tcBorders>
              <w:top w:val="single" w:sz="4" w:space="0" w:color="auto"/>
            </w:tcBorders>
          </w:tcPr>
          <w:p w14:paraId="0C9BCA23" w14:textId="77777777" w:rsidR="00DD5730" w:rsidRPr="00111B10" w:rsidRDefault="00DD5730" w:rsidP="003519DA">
            <w:pPr>
              <w:autoSpaceDE w:val="0"/>
              <w:autoSpaceDN w:val="0"/>
              <w:adjustRightInd w:val="0"/>
              <w:spacing w:after="0" w:line="240" w:lineRule="auto"/>
              <w:jc w:val="both"/>
              <w:rPr>
                <w:rFonts w:ascii="Times New Roman" w:eastAsia="Calibri" w:hAnsi="Times New Roman" w:cs="Times New Roman"/>
                <w:sz w:val="16"/>
                <w:szCs w:val="16"/>
              </w:rPr>
            </w:pPr>
            <w:r w:rsidRPr="00111B10">
              <w:rPr>
                <w:rFonts w:ascii="Times New Roman" w:eastAsia="Calibri" w:hAnsi="Times New Roman" w:cs="Times New Roman"/>
                <w:sz w:val="16"/>
                <w:szCs w:val="16"/>
              </w:rPr>
              <w:t>Сроки приема предложений и замечаний: с _________ по __________.</w:t>
            </w:r>
          </w:p>
        </w:tc>
      </w:tr>
    </w:tbl>
    <w:p w14:paraId="49012C42" w14:textId="77777777" w:rsidR="00DD5730" w:rsidRPr="00111B10" w:rsidRDefault="00DD5730" w:rsidP="00DD5730">
      <w:pPr>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Приложение № </w:t>
      </w:r>
      <w:proofErr w:type="gramStart"/>
      <w:r w:rsidRPr="00111B10">
        <w:rPr>
          <w:rFonts w:ascii="Times New Roman" w:eastAsia="Times New Roman" w:hAnsi="Times New Roman" w:cs="Times New Roman"/>
          <w:sz w:val="20"/>
          <w:szCs w:val="20"/>
          <w:lang w:eastAsia="ru-RU"/>
        </w:rPr>
        <w:t>2  к</w:t>
      </w:r>
      <w:proofErr w:type="gramEnd"/>
      <w:r w:rsidRPr="00111B10">
        <w:rPr>
          <w:rFonts w:ascii="Times New Roman" w:eastAsia="Times New Roman" w:hAnsi="Times New Roman" w:cs="Times New Roman"/>
          <w:sz w:val="20"/>
          <w:szCs w:val="20"/>
          <w:lang w:eastAsia="ru-RU"/>
        </w:rPr>
        <w:t xml:space="preserve"> </w:t>
      </w:r>
    </w:p>
    <w:p w14:paraId="4D0BC32E" w14:textId="77777777" w:rsidR="00DD5730" w:rsidRPr="00111B10" w:rsidRDefault="00000000" w:rsidP="00DD5730">
      <w:pPr>
        <w:spacing w:after="0" w:line="240" w:lineRule="auto"/>
        <w:jc w:val="right"/>
        <w:rPr>
          <w:rFonts w:ascii="Times New Roman" w:eastAsia="Calibri" w:hAnsi="Times New Roman" w:cs="Times New Roman"/>
          <w:sz w:val="20"/>
          <w:szCs w:val="20"/>
        </w:rPr>
      </w:pPr>
      <w:hyperlink r:id="rId24" w:history="1">
        <w:r w:rsidR="00DD5730" w:rsidRPr="00111B10">
          <w:rPr>
            <w:rFonts w:ascii="Times New Roman" w:eastAsia="Calibri" w:hAnsi="Times New Roman" w:cs="Times New Roman"/>
            <w:sz w:val="20"/>
            <w:szCs w:val="20"/>
          </w:rPr>
          <w:t>Положению</w:t>
        </w:r>
      </w:hyperlink>
      <w:r w:rsidR="00DD5730" w:rsidRPr="00111B10">
        <w:rPr>
          <w:rFonts w:ascii="Times New Roman" w:eastAsia="Calibri" w:hAnsi="Times New Roman" w:cs="Times New Roman"/>
          <w:sz w:val="20"/>
          <w:szCs w:val="20"/>
        </w:rPr>
        <w:t xml:space="preserve">  об организации в Администрации </w:t>
      </w:r>
    </w:p>
    <w:p w14:paraId="574BA86E" w14:textId="77777777" w:rsidR="00DD5730" w:rsidRPr="00111B10" w:rsidRDefault="00DD5730" w:rsidP="00DD5730">
      <w:pPr>
        <w:spacing w:after="0" w:line="240" w:lineRule="auto"/>
        <w:jc w:val="right"/>
        <w:rPr>
          <w:rFonts w:ascii="Times New Roman" w:eastAsia="Calibri" w:hAnsi="Times New Roman" w:cs="Times New Roman"/>
          <w:sz w:val="20"/>
          <w:szCs w:val="20"/>
        </w:rPr>
      </w:pPr>
      <w:r w:rsidRPr="00111B10">
        <w:rPr>
          <w:rFonts w:ascii="Times New Roman" w:eastAsia="Calibri" w:hAnsi="Times New Roman" w:cs="Times New Roman"/>
          <w:sz w:val="20"/>
          <w:szCs w:val="20"/>
        </w:rPr>
        <w:t>городского поселения Безенчук муниципального района</w:t>
      </w:r>
    </w:p>
    <w:p w14:paraId="0C89734F" w14:textId="77777777" w:rsidR="00DD5730" w:rsidRPr="00111B10" w:rsidRDefault="00DD5730" w:rsidP="00DD5730">
      <w:pPr>
        <w:spacing w:after="0" w:line="240" w:lineRule="auto"/>
        <w:jc w:val="right"/>
        <w:rPr>
          <w:rFonts w:ascii="Times New Roman" w:eastAsia="Calibri" w:hAnsi="Times New Roman" w:cs="Times New Roman"/>
          <w:sz w:val="20"/>
          <w:szCs w:val="20"/>
        </w:rPr>
      </w:pPr>
      <w:r w:rsidRPr="00111B10">
        <w:rPr>
          <w:rFonts w:ascii="Times New Roman" w:eastAsia="Calibri" w:hAnsi="Times New Roman" w:cs="Times New Roman"/>
          <w:sz w:val="20"/>
          <w:szCs w:val="20"/>
        </w:rPr>
        <w:t xml:space="preserve"> Безенчукский Самарской </w:t>
      </w:r>
      <w:proofErr w:type="gramStart"/>
      <w:r w:rsidRPr="00111B10">
        <w:rPr>
          <w:rFonts w:ascii="Times New Roman" w:eastAsia="Calibri" w:hAnsi="Times New Roman" w:cs="Times New Roman"/>
          <w:sz w:val="20"/>
          <w:szCs w:val="20"/>
        </w:rPr>
        <w:t>области  системы</w:t>
      </w:r>
      <w:proofErr w:type="gramEnd"/>
      <w:r w:rsidRPr="00111B10">
        <w:rPr>
          <w:rFonts w:ascii="Times New Roman" w:eastAsia="Calibri" w:hAnsi="Times New Roman" w:cs="Times New Roman"/>
          <w:sz w:val="20"/>
          <w:szCs w:val="20"/>
        </w:rPr>
        <w:t xml:space="preserve"> внутреннего</w:t>
      </w:r>
    </w:p>
    <w:p w14:paraId="10194E08" w14:textId="77777777" w:rsidR="00DD5730" w:rsidRPr="00111B10" w:rsidRDefault="00DD5730" w:rsidP="00DD5730">
      <w:pPr>
        <w:spacing w:after="0" w:line="240" w:lineRule="auto"/>
        <w:jc w:val="right"/>
        <w:rPr>
          <w:rFonts w:ascii="Times New Roman" w:eastAsia="Calibri" w:hAnsi="Times New Roman" w:cs="Times New Roman"/>
          <w:sz w:val="20"/>
          <w:szCs w:val="20"/>
        </w:rPr>
      </w:pPr>
      <w:r w:rsidRPr="00111B10">
        <w:rPr>
          <w:rFonts w:ascii="Times New Roman" w:eastAsia="Calibri" w:hAnsi="Times New Roman" w:cs="Times New Roman"/>
          <w:sz w:val="20"/>
          <w:szCs w:val="20"/>
        </w:rPr>
        <w:t xml:space="preserve"> обеспечения соответствия требованиям </w:t>
      </w:r>
    </w:p>
    <w:p w14:paraId="35D34274" w14:textId="77777777" w:rsidR="00DD5730" w:rsidRPr="00111B10" w:rsidRDefault="00DD5730" w:rsidP="00DD5730">
      <w:pPr>
        <w:spacing w:after="0" w:line="240" w:lineRule="auto"/>
        <w:jc w:val="right"/>
        <w:rPr>
          <w:rFonts w:ascii="Times New Roman" w:eastAsia="Calibri" w:hAnsi="Times New Roman" w:cs="Times New Roman"/>
        </w:rPr>
      </w:pPr>
      <w:r w:rsidRPr="00111B10">
        <w:rPr>
          <w:rFonts w:ascii="Times New Roman" w:eastAsia="Calibri" w:hAnsi="Times New Roman" w:cs="Times New Roman"/>
          <w:sz w:val="20"/>
          <w:szCs w:val="20"/>
        </w:rPr>
        <w:t>антимонопольного законодательства (антимонопольный комплаенс)</w:t>
      </w:r>
    </w:p>
    <w:tbl>
      <w:tblPr>
        <w:tblW w:w="0" w:type="auto"/>
        <w:tblInd w:w="204" w:type="dxa"/>
        <w:tblLayout w:type="fixed"/>
        <w:tblCellMar>
          <w:top w:w="102" w:type="dxa"/>
          <w:left w:w="62" w:type="dxa"/>
          <w:bottom w:w="102" w:type="dxa"/>
          <w:right w:w="62" w:type="dxa"/>
        </w:tblCellMar>
        <w:tblLook w:val="0000" w:firstRow="0" w:lastRow="0" w:firstColumn="0" w:lastColumn="0" w:noHBand="0" w:noVBand="0"/>
      </w:tblPr>
      <w:tblGrid>
        <w:gridCol w:w="562"/>
        <w:gridCol w:w="2996"/>
        <w:gridCol w:w="2211"/>
        <w:gridCol w:w="3239"/>
        <w:gridCol w:w="49"/>
      </w:tblGrid>
      <w:tr w:rsidR="00111B10" w:rsidRPr="00111B10" w14:paraId="76FE5A53" w14:textId="77777777" w:rsidTr="005637DC">
        <w:trPr>
          <w:gridAfter w:val="1"/>
          <w:wAfter w:w="49" w:type="dxa"/>
          <w:trHeight w:val="23"/>
        </w:trPr>
        <w:tc>
          <w:tcPr>
            <w:tcW w:w="9008" w:type="dxa"/>
            <w:gridSpan w:val="4"/>
          </w:tcPr>
          <w:p w14:paraId="15382D99" w14:textId="77777777" w:rsidR="00DD5730" w:rsidRPr="00111B10" w:rsidRDefault="00DD5730" w:rsidP="00DD5730">
            <w:pPr>
              <w:autoSpaceDE w:val="0"/>
              <w:autoSpaceDN w:val="0"/>
              <w:adjustRightInd w:val="0"/>
              <w:spacing w:after="0" w:line="240" w:lineRule="auto"/>
              <w:jc w:val="center"/>
              <w:rPr>
                <w:rFonts w:ascii="Times New Roman" w:eastAsia="Calibri" w:hAnsi="Times New Roman" w:cs="Times New Roman"/>
                <w:sz w:val="16"/>
                <w:szCs w:val="16"/>
              </w:rPr>
            </w:pPr>
            <w:r w:rsidRPr="00111B10">
              <w:rPr>
                <w:rFonts w:ascii="Times New Roman" w:eastAsia="Calibri" w:hAnsi="Times New Roman" w:cs="Times New Roman"/>
                <w:sz w:val="16"/>
                <w:szCs w:val="16"/>
              </w:rPr>
              <w:t>Свод</w:t>
            </w:r>
          </w:p>
          <w:p w14:paraId="2739FF28" w14:textId="77777777" w:rsidR="00DD5730" w:rsidRPr="00111B10" w:rsidRDefault="00DD5730" w:rsidP="00DD5730">
            <w:pPr>
              <w:autoSpaceDE w:val="0"/>
              <w:autoSpaceDN w:val="0"/>
              <w:adjustRightInd w:val="0"/>
              <w:spacing w:after="0" w:line="240" w:lineRule="auto"/>
              <w:jc w:val="center"/>
              <w:rPr>
                <w:rFonts w:ascii="Times New Roman" w:eastAsia="Calibri" w:hAnsi="Times New Roman" w:cs="Times New Roman"/>
                <w:sz w:val="16"/>
                <w:szCs w:val="16"/>
              </w:rPr>
            </w:pPr>
            <w:r w:rsidRPr="00111B10">
              <w:rPr>
                <w:rFonts w:ascii="Times New Roman" w:eastAsia="Calibri" w:hAnsi="Times New Roman" w:cs="Times New Roman"/>
                <w:sz w:val="16"/>
                <w:szCs w:val="16"/>
              </w:rPr>
              <w:t>предложений и замечаний на предмет соответствия требованиям антимонопольного законодательства</w:t>
            </w:r>
          </w:p>
        </w:tc>
      </w:tr>
      <w:tr w:rsidR="00111B10" w:rsidRPr="00111B10" w14:paraId="144D23C2" w14:textId="77777777" w:rsidTr="005637DC">
        <w:trPr>
          <w:gridAfter w:val="1"/>
          <w:wAfter w:w="49" w:type="dxa"/>
          <w:trHeight w:val="23"/>
        </w:trPr>
        <w:tc>
          <w:tcPr>
            <w:tcW w:w="9008" w:type="dxa"/>
            <w:gridSpan w:val="4"/>
            <w:tcBorders>
              <w:bottom w:val="single" w:sz="4" w:space="0" w:color="auto"/>
            </w:tcBorders>
          </w:tcPr>
          <w:p w14:paraId="16DC1638" w14:textId="77777777" w:rsidR="00DD5730" w:rsidRPr="00111B10" w:rsidRDefault="00DD5730" w:rsidP="00DD5730">
            <w:pPr>
              <w:autoSpaceDE w:val="0"/>
              <w:autoSpaceDN w:val="0"/>
              <w:adjustRightInd w:val="0"/>
              <w:spacing w:after="0" w:line="240" w:lineRule="auto"/>
              <w:outlineLvl w:val="0"/>
              <w:rPr>
                <w:rFonts w:ascii="Times New Roman" w:eastAsia="Calibri" w:hAnsi="Times New Roman" w:cs="Times New Roman"/>
                <w:sz w:val="16"/>
                <w:szCs w:val="16"/>
              </w:rPr>
            </w:pPr>
          </w:p>
        </w:tc>
      </w:tr>
      <w:tr w:rsidR="00111B10" w:rsidRPr="00111B10" w14:paraId="2E42FE7E" w14:textId="77777777" w:rsidTr="005637DC">
        <w:trPr>
          <w:gridAfter w:val="1"/>
          <w:wAfter w:w="49" w:type="dxa"/>
          <w:trHeight w:val="13"/>
        </w:trPr>
        <w:tc>
          <w:tcPr>
            <w:tcW w:w="9008" w:type="dxa"/>
            <w:gridSpan w:val="4"/>
            <w:tcBorders>
              <w:top w:val="single" w:sz="4" w:space="0" w:color="auto"/>
            </w:tcBorders>
          </w:tcPr>
          <w:p w14:paraId="304DA86C" w14:textId="5BDB66CA" w:rsidR="00DD5730" w:rsidRPr="00111B10" w:rsidRDefault="00DD5730" w:rsidP="005637DC">
            <w:pPr>
              <w:autoSpaceDE w:val="0"/>
              <w:autoSpaceDN w:val="0"/>
              <w:adjustRightInd w:val="0"/>
              <w:spacing w:after="0" w:line="240" w:lineRule="auto"/>
              <w:ind w:firstLine="720"/>
              <w:contextualSpacing/>
              <w:jc w:val="center"/>
              <w:rPr>
                <w:rFonts w:ascii="Times New Roman" w:eastAsia="Calibri" w:hAnsi="Times New Roman" w:cs="Times New Roman"/>
                <w:sz w:val="16"/>
                <w:szCs w:val="16"/>
              </w:rPr>
            </w:pPr>
            <w:r w:rsidRPr="00111B10">
              <w:rPr>
                <w:rFonts w:ascii="Times New Roman" w:eastAsia="Calibri" w:hAnsi="Times New Roman" w:cs="Times New Roman"/>
                <w:sz w:val="16"/>
                <w:szCs w:val="16"/>
              </w:rPr>
              <w:t>(</w:t>
            </w:r>
            <w:proofErr w:type="gramStart"/>
            <w:r w:rsidRPr="00111B10">
              <w:rPr>
                <w:rFonts w:ascii="Times New Roman" w:eastAsia="Calibri" w:hAnsi="Times New Roman" w:cs="Times New Roman"/>
                <w:sz w:val="16"/>
                <w:szCs w:val="16"/>
              </w:rPr>
              <w:t>наименование  постановления</w:t>
            </w:r>
            <w:proofErr w:type="gramEnd"/>
            <w:r w:rsidRPr="00111B10">
              <w:rPr>
                <w:rFonts w:ascii="Times New Roman" w:eastAsia="Calibri" w:hAnsi="Times New Roman" w:cs="Times New Roman"/>
                <w:sz w:val="16"/>
                <w:szCs w:val="16"/>
              </w:rPr>
              <w:t xml:space="preserve"> (проекта постановления)  Администрации поселения </w:t>
            </w:r>
          </w:p>
        </w:tc>
      </w:tr>
      <w:tr w:rsidR="00111B10" w:rsidRPr="00111B10" w14:paraId="7503FCCB" w14:textId="77777777" w:rsidTr="003519DA">
        <w:trPr>
          <w:gridAfter w:val="1"/>
          <w:wAfter w:w="49" w:type="dxa"/>
        </w:trPr>
        <w:tc>
          <w:tcPr>
            <w:tcW w:w="9008" w:type="dxa"/>
            <w:gridSpan w:val="4"/>
          </w:tcPr>
          <w:p w14:paraId="678EB6AF" w14:textId="77777777" w:rsidR="00DD5730" w:rsidRPr="00111B10" w:rsidRDefault="00DD5730" w:rsidP="00DD5730">
            <w:pPr>
              <w:autoSpaceDE w:val="0"/>
              <w:autoSpaceDN w:val="0"/>
              <w:adjustRightInd w:val="0"/>
              <w:spacing w:after="0" w:line="240" w:lineRule="auto"/>
              <w:ind w:firstLine="283"/>
              <w:jc w:val="both"/>
              <w:rPr>
                <w:rFonts w:ascii="Times New Roman" w:eastAsia="Calibri" w:hAnsi="Times New Roman" w:cs="Times New Roman"/>
                <w:sz w:val="16"/>
                <w:szCs w:val="16"/>
              </w:rPr>
            </w:pPr>
            <w:r w:rsidRPr="00111B10">
              <w:rPr>
                <w:rFonts w:ascii="Times New Roman" w:eastAsia="Calibri" w:hAnsi="Times New Roman" w:cs="Times New Roman"/>
                <w:sz w:val="16"/>
                <w:szCs w:val="16"/>
              </w:rPr>
              <w:t>1. Срок приема предложения и замечаний</w:t>
            </w:r>
          </w:p>
          <w:p w14:paraId="690340B2" w14:textId="77777777" w:rsidR="00DD5730" w:rsidRPr="00111B10" w:rsidRDefault="00DD5730" w:rsidP="00DD5730">
            <w:pPr>
              <w:autoSpaceDE w:val="0"/>
              <w:autoSpaceDN w:val="0"/>
              <w:adjustRightInd w:val="0"/>
              <w:spacing w:after="0" w:line="240" w:lineRule="auto"/>
              <w:ind w:firstLine="283"/>
              <w:jc w:val="both"/>
              <w:rPr>
                <w:rFonts w:ascii="Times New Roman" w:eastAsia="Calibri" w:hAnsi="Times New Roman" w:cs="Times New Roman"/>
                <w:sz w:val="16"/>
                <w:szCs w:val="16"/>
              </w:rPr>
            </w:pPr>
            <w:r w:rsidRPr="00111B10">
              <w:rPr>
                <w:rFonts w:ascii="Times New Roman" w:eastAsia="Calibri" w:hAnsi="Times New Roman" w:cs="Times New Roman"/>
                <w:sz w:val="16"/>
                <w:szCs w:val="16"/>
              </w:rPr>
              <w:t>Начало "___" _____________ 20__ г.</w:t>
            </w:r>
          </w:p>
          <w:p w14:paraId="3CD5E6CC" w14:textId="77777777" w:rsidR="00DD5730" w:rsidRPr="00111B10" w:rsidRDefault="00DD5730" w:rsidP="00DD5730">
            <w:pPr>
              <w:autoSpaceDE w:val="0"/>
              <w:autoSpaceDN w:val="0"/>
              <w:adjustRightInd w:val="0"/>
              <w:spacing w:after="0" w:line="240" w:lineRule="auto"/>
              <w:ind w:firstLine="283"/>
              <w:jc w:val="both"/>
              <w:rPr>
                <w:rFonts w:ascii="Times New Roman" w:eastAsia="Calibri" w:hAnsi="Times New Roman" w:cs="Times New Roman"/>
                <w:sz w:val="16"/>
                <w:szCs w:val="16"/>
              </w:rPr>
            </w:pPr>
            <w:r w:rsidRPr="00111B10">
              <w:rPr>
                <w:rFonts w:ascii="Times New Roman" w:eastAsia="Calibri" w:hAnsi="Times New Roman" w:cs="Times New Roman"/>
                <w:sz w:val="16"/>
                <w:szCs w:val="16"/>
              </w:rPr>
              <w:t>Окончание "___" ___________ 20__ г.</w:t>
            </w:r>
          </w:p>
        </w:tc>
      </w:tr>
      <w:tr w:rsidR="00111B10" w:rsidRPr="00111B10" w14:paraId="3F3CEB83" w14:textId="77777777" w:rsidTr="003519DA">
        <w:trPr>
          <w:gridAfter w:val="1"/>
          <w:wAfter w:w="49" w:type="dxa"/>
        </w:trPr>
        <w:tc>
          <w:tcPr>
            <w:tcW w:w="9008" w:type="dxa"/>
            <w:gridSpan w:val="4"/>
          </w:tcPr>
          <w:p w14:paraId="3505EC09" w14:textId="77777777" w:rsidR="00DD5730" w:rsidRPr="00111B10" w:rsidRDefault="00DD5730" w:rsidP="00DD5730">
            <w:pPr>
              <w:autoSpaceDE w:val="0"/>
              <w:autoSpaceDN w:val="0"/>
              <w:adjustRightInd w:val="0"/>
              <w:spacing w:after="0" w:line="240" w:lineRule="auto"/>
              <w:ind w:firstLine="283"/>
              <w:jc w:val="both"/>
              <w:rPr>
                <w:rFonts w:ascii="Times New Roman" w:eastAsia="Calibri" w:hAnsi="Times New Roman" w:cs="Times New Roman"/>
                <w:sz w:val="16"/>
                <w:szCs w:val="16"/>
              </w:rPr>
            </w:pPr>
            <w:r w:rsidRPr="00111B10">
              <w:rPr>
                <w:rFonts w:ascii="Times New Roman" w:eastAsia="Calibri" w:hAnsi="Times New Roman" w:cs="Times New Roman"/>
                <w:sz w:val="16"/>
                <w:szCs w:val="16"/>
              </w:rPr>
              <w:t>2. Поступившие предложения и замечания:</w:t>
            </w:r>
          </w:p>
        </w:tc>
      </w:tr>
      <w:tr w:rsidR="00111B10" w:rsidRPr="00111B10" w14:paraId="50B7FA70" w14:textId="77777777" w:rsidTr="003519DA">
        <w:tc>
          <w:tcPr>
            <w:tcW w:w="562" w:type="dxa"/>
            <w:tcBorders>
              <w:top w:val="single" w:sz="4" w:space="0" w:color="auto"/>
              <w:left w:val="single" w:sz="4" w:space="0" w:color="auto"/>
              <w:bottom w:val="single" w:sz="4" w:space="0" w:color="auto"/>
              <w:right w:val="single" w:sz="4" w:space="0" w:color="auto"/>
            </w:tcBorders>
          </w:tcPr>
          <w:p w14:paraId="3DE41B1B" w14:textId="77777777" w:rsidR="00DD5730" w:rsidRPr="00111B10" w:rsidRDefault="00DD5730" w:rsidP="00DD5730">
            <w:pPr>
              <w:autoSpaceDE w:val="0"/>
              <w:autoSpaceDN w:val="0"/>
              <w:adjustRightInd w:val="0"/>
              <w:spacing w:after="0" w:line="240" w:lineRule="auto"/>
              <w:jc w:val="center"/>
              <w:rPr>
                <w:rFonts w:ascii="Times New Roman" w:eastAsia="Calibri" w:hAnsi="Times New Roman" w:cs="Times New Roman"/>
                <w:sz w:val="16"/>
                <w:szCs w:val="16"/>
              </w:rPr>
            </w:pPr>
            <w:r w:rsidRPr="00111B10">
              <w:rPr>
                <w:rFonts w:ascii="Times New Roman" w:eastAsia="Calibri" w:hAnsi="Times New Roman" w:cs="Times New Roman"/>
                <w:sz w:val="16"/>
                <w:szCs w:val="16"/>
              </w:rPr>
              <w:t>N п/п</w:t>
            </w:r>
          </w:p>
        </w:tc>
        <w:tc>
          <w:tcPr>
            <w:tcW w:w="2996" w:type="dxa"/>
            <w:tcBorders>
              <w:top w:val="single" w:sz="4" w:space="0" w:color="auto"/>
              <w:left w:val="single" w:sz="4" w:space="0" w:color="auto"/>
              <w:bottom w:val="single" w:sz="4" w:space="0" w:color="auto"/>
              <w:right w:val="single" w:sz="4" w:space="0" w:color="auto"/>
            </w:tcBorders>
          </w:tcPr>
          <w:p w14:paraId="72F0BD69" w14:textId="77777777" w:rsidR="00DD5730" w:rsidRPr="00111B10" w:rsidRDefault="00DD5730" w:rsidP="00DD5730">
            <w:pPr>
              <w:autoSpaceDE w:val="0"/>
              <w:autoSpaceDN w:val="0"/>
              <w:adjustRightInd w:val="0"/>
              <w:spacing w:after="0" w:line="240" w:lineRule="auto"/>
              <w:jc w:val="center"/>
              <w:rPr>
                <w:rFonts w:ascii="Times New Roman" w:eastAsia="Calibri" w:hAnsi="Times New Roman" w:cs="Times New Roman"/>
                <w:sz w:val="16"/>
                <w:szCs w:val="16"/>
              </w:rPr>
            </w:pPr>
            <w:r w:rsidRPr="00111B10">
              <w:rPr>
                <w:rFonts w:ascii="Times New Roman" w:eastAsia="Calibri" w:hAnsi="Times New Roman" w:cs="Times New Roman"/>
                <w:sz w:val="16"/>
                <w:szCs w:val="16"/>
              </w:rPr>
              <w:t>Наименование лиц, представивших предложения и замечания</w:t>
            </w:r>
          </w:p>
        </w:tc>
        <w:tc>
          <w:tcPr>
            <w:tcW w:w="2211" w:type="dxa"/>
            <w:tcBorders>
              <w:top w:val="single" w:sz="4" w:space="0" w:color="auto"/>
              <w:left w:val="single" w:sz="4" w:space="0" w:color="auto"/>
              <w:bottom w:val="single" w:sz="4" w:space="0" w:color="auto"/>
              <w:right w:val="single" w:sz="4" w:space="0" w:color="auto"/>
            </w:tcBorders>
          </w:tcPr>
          <w:p w14:paraId="189F66D9" w14:textId="77777777" w:rsidR="00DD5730" w:rsidRPr="00111B10" w:rsidRDefault="00DD5730" w:rsidP="00DD5730">
            <w:pPr>
              <w:autoSpaceDE w:val="0"/>
              <w:autoSpaceDN w:val="0"/>
              <w:adjustRightInd w:val="0"/>
              <w:spacing w:after="0" w:line="240" w:lineRule="auto"/>
              <w:jc w:val="center"/>
              <w:rPr>
                <w:rFonts w:ascii="Times New Roman" w:eastAsia="Calibri" w:hAnsi="Times New Roman" w:cs="Times New Roman"/>
                <w:sz w:val="16"/>
                <w:szCs w:val="16"/>
              </w:rPr>
            </w:pPr>
            <w:r w:rsidRPr="00111B10">
              <w:rPr>
                <w:rFonts w:ascii="Times New Roman" w:eastAsia="Calibri" w:hAnsi="Times New Roman" w:cs="Times New Roman"/>
                <w:sz w:val="16"/>
                <w:szCs w:val="16"/>
              </w:rPr>
              <w:t>Предложения и замечания</w:t>
            </w:r>
          </w:p>
        </w:tc>
        <w:tc>
          <w:tcPr>
            <w:tcW w:w="3288" w:type="dxa"/>
            <w:gridSpan w:val="2"/>
            <w:tcBorders>
              <w:top w:val="single" w:sz="4" w:space="0" w:color="auto"/>
              <w:left w:val="single" w:sz="4" w:space="0" w:color="auto"/>
              <w:bottom w:val="single" w:sz="4" w:space="0" w:color="auto"/>
              <w:right w:val="single" w:sz="4" w:space="0" w:color="auto"/>
            </w:tcBorders>
          </w:tcPr>
          <w:p w14:paraId="3639567E" w14:textId="77777777" w:rsidR="00DD5730" w:rsidRPr="00111B10" w:rsidRDefault="00DD5730" w:rsidP="00DD5730">
            <w:pPr>
              <w:autoSpaceDE w:val="0"/>
              <w:autoSpaceDN w:val="0"/>
              <w:adjustRightInd w:val="0"/>
              <w:spacing w:after="0" w:line="240" w:lineRule="auto"/>
              <w:jc w:val="center"/>
              <w:rPr>
                <w:rFonts w:ascii="Times New Roman" w:eastAsia="Calibri" w:hAnsi="Times New Roman" w:cs="Times New Roman"/>
                <w:sz w:val="16"/>
                <w:szCs w:val="16"/>
              </w:rPr>
            </w:pPr>
            <w:r w:rsidRPr="00111B10">
              <w:rPr>
                <w:rFonts w:ascii="Times New Roman" w:eastAsia="Calibri" w:hAnsi="Times New Roman" w:cs="Times New Roman"/>
                <w:sz w:val="16"/>
                <w:szCs w:val="16"/>
              </w:rPr>
              <w:t>Анализ (оценка) поступивших предложений и замечаний, решение по их учету/неучету</w:t>
            </w:r>
          </w:p>
        </w:tc>
      </w:tr>
      <w:tr w:rsidR="00111B10" w:rsidRPr="00111B10" w14:paraId="55183752" w14:textId="77777777" w:rsidTr="003519DA">
        <w:trPr>
          <w:trHeight w:val="13"/>
        </w:trPr>
        <w:tc>
          <w:tcPr>
            <w:tcW w:w="562" w:type="dxa"/>
            <w:tcBorders>
              <w:top w:val="single" w:sz="4" w:space="0" w:color="auto"/>
              <w:left w:val="single" w:sz="4" w:space="0" w:color="auto"/>
              <w:bottom w:val="single" w:sz="4" w:space="0" w:color="auto"/>
              <w:right w:val="single" w:sz="4" w:space="0" w:color="auto"/>
            </w:tcBorders>
          </w:tcPr>
          <w:p w14:paraId="3D0F6C49" w14:textId="77777777" w:rsidR="00DD5730" w:rsidRPr="00111B10" w:rsidRDefault="00DD5730" w:rsidP="00DD5730">
            <w:pPr>
              <w:autoSpaceDE w:val="0"/>
              <w:autoSpaceDN w:val="0"/>
              <w:adjustRightInd w:val="0"/>
              <w:spacing w:after="0" w:line="240" w:lineRule="auto"/>
              <w:rPr>
                <w:rFonts w:ascii="Times New Roman" w:eastAsia="Calibri" w:hAnsi="Times New Roman" w:cs="Times New Roman"/>
                <w:sz w:val="16"/>
                <w:szCs w:val="16"/>
              </w:rPr>
            </w:pPr>
          </w:p>
        </w:tc>
        <w:tc>
          <w:tcPr>
            <w:tcW w:w="2996" w:type="dxa"/>
            <w:tcBorders>
              <w:top w:val="single" w:sz="4" w:space="0" w:color="auto"/>
              <w:left w:val="single" w:sz="4" w:space="0" w:color="auto"/>
              <w:bottom w:val="single" w:sz="4" w:space="0" w:color="auto"/>
              <w:right w:val="single" w:sz="4" w:space="0" w:color="auto"/>
            </w:tcBorders>
          </w:tcPr>
          <w:p w14:paraId="13B9FEF2" w14:textId="77777777" w:rsidR="00DD5730" w:rsidRPr="00111B10" w:rsidRDefault="00DD5730" w:rsidP="00DD5730">
            <w:pPr>
              <w:autoSpaceDE w:val="0"/>
              <w:autoSpaceDN w:val="0"/>
              <w:adjustRightInd w:val="0"/>
              <w:spacing w:after="0" w:line="240" w:lineRule="auto"/>
              <w:rPr>
                <w:rFonts w:ascii="Times New Roman" w:eastAsia="Calibri" w:hAnsi="Times New Roman" w:cs="Times New Roman"/>
                <w:sz w:val="16"/>
                <w:szCs w:val="16"/>
              </w:rPr>
            </w:pPr>
          </w:p>
        </w:tc>
        <w:tc>
          <w:tcPr>
            <w:tcW w:w="2211" w:type="dxa"/>
            <w:tcBorders>
              <w:top w:val="single" w:sz="4" w:space="0" w:color="auto"/>
              <w:left w:val="single" w:sz="4" w:space="0" w:color="auto"/>
              <w:bottom w:val="single" w:sz="4" w:space="0" w:color="auto"/>
              <w:right w:val="single" w:sz="4" w:space="0" w:color="auto"/>
            </w:tcBorders>
          </w:tcPr>
          <w:p w14:paraId="617635E5" w14:textId="77777777" w:rsidR="00DD5730" w:rsidRPr="00111B10" w:rsidRDefault="00DD5730" w:rsidP="00DD5730">
            <w:pPr>
              <w:autoSpaceDE w:val="0"/>
              <w:autoSpaceDN w:val="0"/>
              <w:adjustRightInd w:val="0"/>
              <w:spacing w:after="0" w:line="240" w:lineRule="auto"/>
              <w:rPr>
                <w:rFonts w:ascii="Times New Roman" w:eastAsia="Calibri" w:hAnsi="Times New Roman" w:cs="Times New Roman"/>
                <w:sz w:val="16"/>
                <w:szCs w:val="16"/>
              </w:rPr>
            </w:pPr>
          </w:p>
        </w:tc>
        <w:tc>
          <w:tcPr>
            <w:tcW w:w="3288" w:type="dxa"/>
            <w:gridSpan w:val="2"/>
            <w:tcBorders>
              <w:top w:val="single" w:sz="4" w:space="0" w:color="auto"/>
              <w:left w:val="single" w:sz="4" w:space="0" w:color="auto"/>
              <w:bottom w:val="single" w:sz="4" w:space="0" w:color="auto"/>
              <w:right w:val="single" w:sz="4" w:space="0" w:color="auto"/>
            </w:tcBorders>
          </w:tcPr>
          <w:p w14:paraId="0EFE83F0" w14:textId="77777777" w:rsidR="00DD5730" w:rsidRPr="00111B10" w:rsidRDefault="00DD5730" w:rsidP="00DD5730">
            <w:pPr>
              <w:autoSpaceDE w:val="0"/>
              <w:autoSpaceDN w:val="0"/>
              <w:adjustRightInd w:val="0"/>
              <w:spacing w:after="0" w:line="240" w:lineRule="auto"/>
              <w:rPr>
                <w:rFonts w:ascii="Times New Roman" w:eastAsia="Calibri" w:hAnsi="Times New Roman" w:cs="Times New Roman"/>
                <w:sz w:val="16"/>
                <w:szCs w:val="16"/>
              </w:rPr>
            </w:pPr>
          </w:p>
        </w:tc>
      </w:tr>
      <w:tr w:rsidR="00370DD7" w:rsidRPr="00111B10" w14:paraId="397B460A" w14:textId="77777777" w:rsidTr="003519DA">
        <w:tc>
          <w:tcPr>
            <w:tcW w:w="562" w:type="dxa"/>
            <w:tcBorders>
              <w:top w:val="single" w:sz="4" w:space="0" w:color="auto"/>
              <w:left w:val="single" w:sz="4" w:space="0" w:color="auto"/>
              <w:bottom w:val="single" w:sz="4" w:space="0" w:color="auto"/>
              <w:right w:val="single" w:sz="4" w:space="0" w:color="auto"/>
            </w:tcBorders>
          </w:tcPr>
          <w:p w14:paraId="1D0F3A47" w14:textId="77777777" w:rsidR="00DD5730" w:rsidRPr="00111B10" w:rsidRDefault="00DD5730" w:rsidP="00DD5730">
            <w:pPr>
              <w:autoSpaceDE w:val="0"/>
              <w:autoSpaceDN w:val="0"/>
              <w:adjustRightInd w:val="0"/>
              <w:spacing w:after="0" w:line="240" w:lineRule="auto"/>
              <w:rPr>
                <w:rFonts w:ascii="Times New Roman" w:eastAsia="Calibri" w:hAnsi="Times New Roman" w:cs="Times New Roman"/>
                <w:sz w:val="16"/>
                <w:szCs w:val="16"/>
              </w:rPr>
            </w:pPr>
          </w:p>
        </w:tc>
        <w:tc>
          <w:tcPr>
            <w:tcW w:w="2996" w:type="dxa"/>
            <w:tcBorders>
              <w:top w:val="single" w:sz="4" w:space="0" w:color="auto"/>
              <w:left w:val="single" w:sz="4" w:space="0" w:color="auto"/>
              <w:bottom w:val="single" w:sz="4" w:space="0" w:color="auto"/>
              <w:right w:val="single" w:sz="4" w:space="0" w:color="auto"/>
            </w:tcBorders>
          </w:tcPr>
          <w:p w14:paraId="6C3B8870" w14:textId="77777777" w:rsidR="00DD5730" w:rsidRPr="00111B10" w:rsidRDefault="00DD5730" w:rsidP="00DD5730">
            <w:pPr>
              <w:autoSpaceDE w:val="0"/>
              <w:autoSpaceDN w:val="0"/>
              <w:adjustRightInd w:val="0"/>
              <w:spacing w:after="0" w:line="240" w:lineRule="auto"/>
              <w:rPr>
                <w:rFonts w:ascii="Times New Roman" w:eastAsia="Calibri" w:hAnsi="Times New Roman" w:cs="Times New Roman"/>
                <w:sz w:val="16"/>
                <w:szCs w:val="16"/>
              </w:rPr>
            </w:pPr>
          </w:p>
        </w:tc>
        <w:tc>
          <w:tcPr>
            <w:tcW w:w="2211" w:type="dxa"/>
            <w:tcBorders>
              <w:top w:val="single" w:sz="4" w:space="0" w:color="auto"/>
              <w:left w:val="single" w:sz="4" w:space="0" w:color="auto"/>
              <w:bottom w:val="single" w:sz="4" w:space="0" w:color="auto"/>
              <w:right w:val="single" w:sz="4" w:space="0" w:color="auto"/>
            </w:tcBorders>
          </w:tcPr>
          <w:p w14:paraId="42EE17F0" w14:textId="77777777" w:rsidR="00DD5730" w:rsidRPr="00111B10" w:rsidRDefault="00DD5730" w:rsidP="00DD5730">
            <w:pPr>
              <w:autoSpaceDE w:val="0"/>
              <w:autoSpaceDN w:val="0"/>
              <w:adjustRightInd w:val="0"/>
              <w:spacing w:after="0" w:line="240" w:lineRule="auto"/>
              <w:rPr>
                <w:rFonts w:ascii="Times New Roman" w:eastAsia="Calibri" w:hAnsi="Times New Roman" w:cs="Times New Roman"/>
                <w:sz w:val="16"/>
                <w:szCs w:val="16"/>
              </w:rPr>
            </w:pPr>
          </w:p>
        </w:tc>
        <w:tc>
          <w:tcPr>
            <w:tcW w:w="3288" w:type="dxa"/>
            <w:gridSpan w:val="2"/>
            <w:tcBorders>
              <w:top w:val="single" w:sz="4" w:space="0" w:color="auto"/>
              <w:left w:val="single" w:sz="4" w:space="0" w:color="auto"/>
              <w:bottom w:val="single" w:sz="4" w:space="0" w:color="auto"/>
              <w:right w:val="single" w:sz="4" w:space="0" w:color="auto"/>
            </w:tcBorders>
          </w:tcPr>
          <w:p w14:paraId="431937B7" w14:textId="77777777" w:rsidR="00DD5730" w:rsidRPr="00111B10" w:rsidRDefault="00DD5730" w:rsidP="00DD5730">
            <w:pPr>
              <w:autoSpaceDE w:val="0"/>
              <w:autoSpaceDN w:val="0"/>
              <w:adjustRightInd w:val="0"/>
              <w:spacing w:after="0" w:line="240" w:lineRule="auto"/>
              <w:rPr>
                <w:rFonts w:ascii="Times New Roman" w:eastAsia="Calibri" w:hAnsi="Times New Roman" w:cs="Times New Roman"/>
                <w:sz w:val="16"/>
                <w:szCs w:val="16"/>
              </w:rPr>
            </w:pPr>
          </w:p>
        </w:tc>
      </w:tr>
    </w:tbl>
    <w:p w14:paraId="493AD050" w14:textId="77777777" w:rsidR="00DD5730" w:rsidRPr="00111B10" w:rsidRDefault="00DD5730" w:rsidP="00DD5730">
      <w:pPr>
        <w:autoSpaceDE w:val="0"/>
        <w:autoSpaceDN w:val="0"/>
        <w:adjustRightInd w:val="0"/>
        <w:spacing w:after="0" w:line="240" w:lineRule="auto"/>
        <w:jc w:val="both"/>
        <w:rPr>
          <w:rFonts w:ascii="Times New Roman" w:eastAsia="Calibri" w:hAnsi="Times New Roman" w:cs="Times New Roman"/>
        </w:rPr>
      </w:pPr>
    </w:p>
    <w:tbl>
      <w:tblPr>
        <w:tblW w:w="0" w:type="auto"/>
        <w:tblInd w:w="204" w:type="dxa"/>
        <w:tblLayout w:type="fixed"/>
        <w:tblCellMar>
          <w:top w:w="102" w:type="dxa"/>
          <w:left w:w="62" w:type="dxa"/>
          <w:bottom w:w="102" w:type="dxa"/>
          <w:right w:w="62" w:type="dxa"/>
        </w:tblCellMar>
        <w:tblLook w:val="0000" w:firstRow="0" w:lastRow="0" w:firstColumn="0" w:lastColumn="0" w:noHBand="0" w:noVBand="0"/>
      </w:tblPr>
      <w:tblGrid>
        <w:gridCol w:w="3685"/>
        <w:gridCol w:w="829"/>
        <w:gridCol w:w="4535"/>
      </w:tblGrid>
      <w:tr w:rsidR="00111B10" w:rsidRPr="00111B10" w14:paraId="2158FCE6" w14:textId="77777777" w:rsidTr="002E5C61">
        <w:trPr>
          <w:trHeight w:val="23"/>
        </w:trPr>
        <w:tc>
          <w:tcPr>
            <w:tcW w:w="3685" w:type="dxa"/>
            <w:tcBorders>
              <w:bottom w:val="single" w:sz="4" w:space="0" w:color="auto"/>
            </w:tcBorders>
          </w:tcPr>
          <w:p w14:paraId="70566F5E" w14:textId="77777777" w:rsidR="00DD5730" w:rsidRPr="00111B10" w:rsidRDefault="00DD5730" w:rsidP="00DD5730">
            <w:pPr>
              <w:autoSpaceDE w:val="0"/>
              <w:autoSpaceDN w:val="0"/>
              <w:adjustRightInd w:val="0"/>
              <w:spacing w:after="0" w:line="240" w:lineRule="auto"/>
              <w:rPr>
                <w:rFonts w:ascii="Times New Roman" w:eastAsia="Calibri" w:hAnsi="Times New Roman" w:cs="Times New Roman"/>
                <w:sz w:val="16"/>
                <w:szCs w:val="16"/>
              </w:rPr>
            </w:pPr>
          </w:p>
        </w:tc>
        <w:tc>
          <w:tcPr>
            <w:tcW w:w="829" w:type="dxa"/>
          </w:tcPr>
          <w:p w14:paraId="3EFB4EFA" w14:textId="77777777" w:rsidR="00DD5730" w:rsidRPr="00111B10" w:rsidRDefault="00DD5730" w:rsidP="00DD5730">
            <w:pPr>
              <w:autoSpaceDE w:val="0"/>
              <w:autoSpaceDN w:val="0"/>
              <w:adjustRightInd w:val="0"/>
              <w:spacing w:after="0" w:line="240" w:lineRule="auto"/>
              <w:rPr>
                <w:rFonts w:ascii="Times New Roman" w:eastAsia="Calibri" w:hAnsi="Times New Roman" w:cs="Times New Roman"/>
                <w:sz w:val="16"/>
                <w:szCs w:val="16"/>
              </w:rPr>
            </w:pPr>
          </w:p>
        </w:tc>
        <w:tc>
          <w:tcPr>
            <w:tcW w:w="4535" w:type="dxa"/>
            <w:tcBorders>
              <w:bottom w:val="single" w:sz="4" w:space="0" w:color="auto"/>
            </w:tcBorders>
          </w:tcPr>
          <w:p w14:paraId="4A11A0F7" w14:textId="77777777" w:rsidR="00DD5730" w:rsidRPr="00111B10" w:rsidRDefault="00DD5730" w:rsidP="00DD5730">
            <w:pPr>
              <w:autoSpaceDE w:val="0"/>
              <w:autoSpaceDN w:val="0"/>
              <w:adjustRightInd w:val="0"/>
              <w:spacing w:after="0" w:line="240" w:lineRule="auto"/>
              <w:rPr>
                <w:rFonts w:ascii="Times New Roman" w:eastAsia="Calibri" w:hAnsi="Times New Roman" w:cs="Times New Roman"/>
                <w:sz w:val="16"/>
                <w:szCs w:val="16"/>
              </w:rPr>
            </w:pPr>
          </w:p>
        </w:tc>
      </w:tr>
      <w:tr w:rsidR="00111B10" w:rsidRPr="00111B10" w14:paraId="76999302" w14:textId="77777777" w:rsidTr="003519DA">
        <w:tc>
          <w:tcPr>
            <w:tcW w:w="3685" w:type="dxa"/>
            <w:tcBorders>
              <w:top w:val="single" w:sz="4" w:space="0" w:color="auto"/>
            </w:tcBorders>
          </w:tcPr>
          <w:p w14:paraId="6DEABCDF" w14:textId="77777777" w:rsidR="00DD5730" w:rsidRPr="00111B10" w:rsidRDefault="00DD5730" w:rsidP="00DD5730">
            <w:pPr>
              <w:autoSpaceDE w:val="0"/>
              <w:autoSpaceDN w:val="0"/>
              <w:adjustRightInd w:val="0"/>
              <w:spacing w:after="0" w:line="240" w:lineRule="auto"/>
              <w:jc w:val="center"/>
              <w:rPr>
                <w:rFonts w:ascii="Times New Roman" w:eastAsia="Calibri" w:hAnsi="Times New Roman" w:cs="Times New Roman"/>
                <w:sz w:val="16"/>
                <w:szCs w:val="16"/>
              </w:rPr>
            </w:pPr>
            <w:r w:rsidRPr="00111B10">
              <w:rPr>
                <w:rFonts w:ascii="Times New Roman" w:eastAsia="Calibri" w:hAnsi="Times New Roman" w:cs="Times New Roman"/>
                <w:sz w:val="16"/>
                <w:szCs w:val="16"/>
              </w:rPr>
              <w:t>(подпись уполномоченного</w:t>
            </w:r>
          </w:p>
          <w:p w14:paraId="615CB57D" w14:textId="77777777" w:rsidR="00DD5730" w:rsidRPr="00111B10" w:rsidRDefault="00DD5730" w:rsidP="00DD5730">
            <w:pPr>
              <w:autoSpaceDE w:val="0"/>
              <w:autoSpaceDN w:val="0"/>
              <w:adjustRightInd w:val="0"/>
              <w:spacing w:after="0" w:line="240" w:lineRule="auto"/>
              <w:jc w:val="center"/>
              <w:rPr>
                <w:rFonts w:ascii="Times New Roman" w:eastAsia="Calibri" w:hAnsi="Times New Roman" w:cs="Times New Roman"/>
                <w:sz w:val="16"/>
                <w:szCs w:val="16"/>
              </w:rPr>
            </w:pPr>
            <w:r w:rsidRPr="00111B10">
              <w:rPr>
                <w:rFonts w:ascii="Times New Roman" w:eastAsia="Calibri" w:hAnsi="Times New Roman" w:cs="Times New Roman"/>
                <w:sz w:val="16"/>
                <w:szCs w:val="16"/>
              </w:rPr>
              <w:t>должностного лица)</w:t>
            </w:r>
          </w:p>
        </w:tc>
        <w:tc>
          <w:tcPr>
            <w:tcW w:w="829" w:type="dxa"/>
          </w:tcPr>
          <w:p w14:paraId="3CAB6DA1" w14:textId="77777777" w:rsidR="00DD5730" w:rsidRPr="00111B10" w:rsidRDefault="00DD5730" w:rsidP="00DD5730">
            <w:pPr>
              <w:autoSpaceDE w:val="0"/>
              <w:autoSpaceDN w:val="0"/>
              <w:adjustRightInd w:val="0"/>
              <w:spacing w:after="0" w:line="240" w:lineRule="auto"/>
              <w:rPr>
                <w:rFonts w:ascii="Times New Roman" w:eastAsia="Calibri" w:hAnsi="Times New Roman" w:cs="Times New Roman"/>
                <w:sz w:val="16"/>
                <w:szCs w:val="16"/>
              </w:rPr>
            </w:pPr>
          </w:p>
        </w:tc>
        <w:tc>
          <w:tcPr>
            <w:tcW w:w="4535" w:type="dxa"/>
            <w:tcBorders>
              <w:top w:val="single" w:sz="4" w:space="0" w:color="auto"/>
            </w:tcBorders>
          </w:tcPr>
          <w:p w14:paraId="17997E93" w14:textId="77777777" w:rsidR="00DD5730" w:rsidRPr="00111B10" w:rsidRDefault="00DD5730" w:rsidP="00DD5730">
            <w:pPr>
              <w:autoSpaceDE w:val="0"/>
              <w:autoSpaceDN w:val="0"/>
              <w:adjustRightInd w:val="0"/>
              <w:spacing w:after="0" w:line="240" w:lineRule="auto"/>
              <w:jc w:val="center"/>
              <w:rPr>
                <w:rFonts w:ascii="Times New Roman" w:eastAsia="Calibri" w:hAnsi="Times New Roman" w:cs="Times New Roman"/>
                <w:sz w:val="16"/>
                <w:szCs w:val="16"/>
              </w:rPr>
            </w:pPr>
            <w:r w:rsidRPr="00111B10">
              <w:rPr>
                <w:rFonts w:ascii="Times New Roman" w:eastAsia="Calibri" w:hAnsi="Times New Roman" w:cs="Times New Roman"/>
                <w:sz w:val="16"/>
                <w:szCs w:val="16"/>
              </w:rPr>
              <w:t>(расшифровка подписи)</w:t>
            </w:r>
          </w:p>
        </w:tc>
      </w:tr>
    </w:tbl>
    <w:p w14:paraId="44CC518E" w14:textId="77777777" w:rsidR="00DD5730" w:rsidRPr="00111B10" w:rsidRDefault="00DD5730" w:rsidP="00DD5730">
      <w:pPr>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lastRenderedPageBreak/>
        <w:t xml:space="preserve">Приложение № </w:t>
      </w:r>
      <w:proofErr w:type="gramStart"/>
      <w:r w:rsidRPr="00111B10">
        <w:rPr>
          <w:rFonts w:ascii="Times New Roman" w:eastAsia="Times New Roman" w:hAnsi="Times New Roman" w:cs="Times New Roman"/>
          <w:sz w:val="20"/>
          <w:szCs w:val="20"/>
          <w:lang w:eastAsia="ru-RU"/>
        </w:rPr>
        <w:t>3  к</w:t>
      </w:r>
      <w:proofErr w:type="gramEnd"/>
      <w:r w:rsidRPr="00111B10">
        <w:rPr>
          <w:rFonts w:ascii="Times New Roman" w:eastAsia="Times New Roman" w:hAnsi="Times New Roman" w:cs="Times New Roman"/>
          <w:sz w:val="20"/>
          <w:szCs w:val="20"/>
          <w:lang w:eastAsia="ru-RU"/>
        </w:rPr>
        <w:t xml:space="preserve"> </w:t>
      </w:r>
    </w:p>
    <w:p w14:paraId="6D61880E" w14:textId="77777777" w:rsidR="00DD5730" w:rsidRPr="00111B10" w:rsidRDefault="00000000" w:rsidP="00DD5730">
      <w:pPr>
        <w:spacing w:after="0" w:line="240" w:lineRule="auto"/>
        <w:jc w:val="right"/>
        <w:rPr>
          <w:rFonts w:ascii="Times New Roman" w:eastAsia="Calibri" w:hAnsi="Times New Roman" w:cs="Times New Roman"/>
          <w:sz w:val="20"/>
          <w:szCs w:val="20"/>
        </w:rPr>
      </w:pPr>
      <w:hyperlink r:id="rId25" w:history="1">
        <w:r w:rsidR="00DD5730" w:rsidRPr="00111B10">
          <w:rPr>
            <w:rFonts w:ascii="Times New Roman" w:eastAsia="Calibri" w:hAnsi="Times New Roman" w:cs="Times New Roman"/>
            <w:sz w:val="20"/>
            <w:szCs w:val="20"/>
          </w:rPr>
          <w:t>Положению</w:t>
        </w:r>
      </w:hyperlink>
      <w:r w:rsidR="00DD5730" w:rsidRPr="00111B10">
        <w:rPr>
          <w:rFonts w:ascii="Times New Roman" w:eastAsia="Calibri" w:hAnsi="Times New Roman" w:cs="Times New Roman"/>
          <w:sz w:val="20"/>
          <w:szCs w:val="20"/>
        </w:rPr>
        <w:t xml:space="preserve">  об организации в Администрации </w:t>
      </w:r>
    </w:p>
    <w:p w14:paraId="51AD6843" w14:textId="77777777" w:rsidR="00DD5730" w:rsidRPr="00111B10" w:rsidRDefault="00DD5730" w:rsidP="00DD5730">
      <w:pPr>
        <w:spacing w:after="0" w:line="240" w:lineRule="auto"/>
        <w:jc w:val="right"/>
        <w:rPr>
          <w:rFonts w:ascii="Times New Roman" w:eastAsia="Calibri" w:hAnsi="Times New Roman" w:cs="Times New Roman"/>
          <w:sz w:val="20"/>
          <w:szCs w:val="20"/>
        </w:rPr>
      </w:pPr>
      <w:r w:rsidRPr="00111B10">
        <w:rPr>
          <w:rFonts w:ascii="Times New Roman" w:eastAsia="Calibri" w:hAnsi="Times New Roman" w:cs="Times New Roman"/>
          <w:sz w:val="20"/>
          <w:szCs w:val="20"/>
        </w:rPr>
        <w:t>городского поселения Безенчук муниципального района</w:t>
      </w:r>
    </w:p>
    <w:p w14:paraId="0485B0D4" w14:textId="77777777" w:rsidR="00DD5730" w:rsidRPr="00111B10" w:rsidRDefault="00DD5730" w:rsidP="00DD5730">
      <w:pPr>
        <w:spacing w:after="0" w:line="240" w:lineRule="auto"/>
        <w:jc w:val="right"/>
        <w:rPr>
          <w:rFonts w:ascii="Times New Roman" w:eastAsia="Calibri" w:hAnsi="Times New Roman" w:cs="Times New Roman"/>
          <w:sz w:val="20"/>
          <w:szCs w:val="20"/>
        </w:rPr>
      </w:pPr>
      <w:r w:rsidRPr="00111B10">
        <w:rPr>
          <w:rFonts w:ascii="Times New Roman" w:eastAsia="Calibri" w:hAnsi="Times New Roman" w:cs="Times New Roman"/>
          <w:sz w:val="20"/>
          <w:szCs w:val="20"/>
        </w:rPr>
        <w:t xml:space="preserve"> Безенчукский Самарской </w:t>
      </w:r>
      <w:proofErr w:type="gramStart"/>
      <w:r w:rsidRPr="00111B10">
        <w:rPr>
          <w:rFonts w:ascii="Times New Roman" w:eastAsia="Calibri" w:hAnsi="Times New Roman" w:cs="Times New Roman"/>
          <w:sz w:val="20"/>
          <w:szCs w:val="20"/>
        </w:rPr>
        <w:t>области  системы</w:t>
      </w:r>
      <w:proofErr w:type="gramEnd"/>
      <w:r w:rsidRPr="00111B10">
        <w:rPr>
          <w:rFonts w:ascii="Times New Roman" w:eastAsia="Calibri" w:hAnsi="Times New Roman" w:cs="Times New Roman"/>
          <w:sz w:val="20"/>
          <w:szCs w:val="20"/>
        </w:rPr>
        <w:t xml:space="preserve"> внутреннего</w:t>
      </w:r>
    </w:p>
    <w:p w14:paraId="17DD6A5E" w14:textId="77777777" w:rsidR="00DD5730" w:rsidRPr="00111B10" w:rsidRDefault="00DD5730" w:rsidP="00DD5730">
      <w:pPr>
        <w:spacing w:after="0" w:line="240" w:lineRule="auto"/>
        <w:jc w:val="right"/>
        <w:rPr>
          <w:rFonts w:ascii="Times New Roman" w:eastAsia="Calibri" w:hAnsi="Times New Roman" w:cs="Times New Roman"/>
          <w:sz w:val="20"/>
          <w:szCs w:val="20"/>
        </w:rPr>
      </w:pPr>
      <w:r w:rsidRPr="00111B10">
        <w:rPr>
          <w:rFonts w:ascii="Times New Roman" w:eastAsia="Calibri" w:hAnsi="Times New Roman" w:cs="Times New Roman"/>
          <w:sz w:val="20"/>
          <w:szCs w:val="20"/>
        </w:rPr>
        <w:t xml:space="preserve"> обеспечения соответствия требованиям </w:t>
      </w:r>
    </w:p>
    <w:p w14:paraId="24465837" w14:textId="77777777" w:rsidR="00DD5730" w:rsidRPr="00111B10" w:rsidRDefault="00DD5730" w:rsidP="00DD5730">
      <w:pPr>
        <w:spacing w:after="0" w:line="240" w:lineRule="auto"/>
        <w:jc w:val="right"/>
        <w:rPr>
          <w:rFonts w:ascii="Times New Roman" w:eastAsia="Calibri" w:hAnsi="Times New Roman" w:cs="Times New Roman"/>
          <w:sz w:val="20"/>
          <w:szCs w:val="20"/>
        </w:rPr>
      </w:pPr>
      <w:r w:rsidRPr="00111B10">
        <w:rPr>
          <w:rFonts w:ascii="Times New Roman" w:eastAsia="Calibri" w:hAnsi="Times New Roman" w:cs="Times New Roman"/>
          <w:sz w:val="20"/>
          <w:szCs w:val="20"/>
        </w:rPr>
        <w:t>антимонопольного законодательства (антимонопольный комплаенс)</w:t>
      </w:r>
    </w:p>
    <w:p w14:paraId="1BD5607D" w14:textId="77777777" w:rsidR="00DD5730" w:rsidRPr="00111B10" w:rsidRDefault="00DD5730" w:rsidP="00DD5730">
      <w:pPr>
        <w:autoSpaceDE w:val="0"/>
        <w:autoSpaceDN w:val="0"/>
        <w:adjustRightInd w:val="0"/>
        <w:spacing w:after="0" w:line="240" w:lineRule="auto"/>
        <w:jc w:val="center"/>
        <w:rPr>
          <w:rFonts w:ascii="Times New Roman" w:eastAsia="Calibri" w:hAnsi="Times New Roman" w:cs="Times New Roman"/>
          <w:b/>
          <w:bCs/>
        </w:rPr>
      </w:pPr>
      <w:r w:rsidRPr="00111B10">
        <w:rPr>
          <w:rFonts w:ascii="Times New Roman" w:eastAsia="Calibri" w:hAnsi="Times New Roman" w:cs="Times New Roman"/>
          <w:b/>
          <w:bCs/>
        </w:rPr>
        <w:t>УРОВНИ</w:t>
      </w:r>
    </w:p>
    <w:p w14:paraId="63E364B0" w14:textId="77777777" w:rsidR="00DD5730" w:rsidRPr="00111B10" w:rsidRDefault="00DD5730" w:rsidP="00DD5730">
      <w:pPr>
        <w:autoSpaceDE w:val="0"/>
        <w:autoSpaceDN w:val="0"/>
        <w:adjustRightInd w:val="0"/>
        <w:spacing w:after="0" w:line="240" w:lineRule="auto"/>
        <w:jc w:val="center"/>
        <w:rPr>
          <w:rFonts w:ascii="Times New Roman" w:eastAsia="Calibri" w:hAnsi="Times New Roman" w:cs="Times New Roman"/>
          <w:b/>
          <w:bCs/>
        </w:rPr>
      </w:pPr>
      <w:r w:rsidRPr="00111B10">
        <w:rPr>
          <w:rFonts w:ascii="Times New Roman" w:eastAsia="Calibri" w:hAnsi="Times New Roman" w:cs="Times New Roman"/>
          <w:b/>
          <w:bCs/>
        </w:rPr>
        <w:t>РИСКОВ НАРУШЕНИЯ АНТИМОНОПОЛЬНОГО ЗАКОНОДАТЕЛЬСТВА</w:t>
      </w:r>
    </w:p>
    <w:tbl>
      <w:tblPr>
        <w:tblW w:w="0" w:type="auto"/>
        <w:tblInd w:w="204" w:type="dxa"/>
        <w:tblLayout w:type="fixed"/>
        <w:tblCellMar>
          <w:top w:w="102" w:type="dxa"/>
          <w:left w:w="62" w:type="dxa"/>
          <w:bottom w:w="102" w:type="dxa"/>
          <w:right w:w="62" w:type="dxa"/>
        </w:tblCellMar>
        <w:tblLook w:val="0000" w:firstRow="0" w:lastRow="0" w:firstColumn="0" w:lastColumn="0" w:noHBand="0" w:noVBand="0"/>
      </w:tblPr>
      <w:tblGrid>
        <w:gridCol w:w="1985"/>
        <w:gridCol w:w="8930"/>
      </w:tblGrid>
      <w:tr w:rsidR="00111B10" w:rsidRPr="00111B10" w14:paraId="4059DB66" w14:textId="77777777" w:rsidTr="002E5C61">
        <w:tc>
          <w:tcPr>
            <w:tcW w:w="1985" w:type="dxa"/>
            <w:tcBorders>
              <w:top w:val="single" w:sz="4" w:space="0" w:color="auto"/>
              <w:left w:val="single" w:sz="4" w:space="0" w:color="auto"/>
              <w:bottom w:val="single" w:sz="4" w:space="0" w:color="auto"/>
              <w:right w:val="single" w:sz="4" w:space="0" w:color="auto"/>
            </w:tcBorders>
          </w:tcPr>
          <w:p w14:paraId="38F2724A" w14:textId="77777777" w:rsidR="00DD5730" w:rsidRPr="00111B10" w:rsidRDefault="00DD5730" w:rsidP="00DD5730">
            <w:pPr>
              <w:autoSpaceDE w:val="0"/>
              <w:autoSpaceDN w:val="0"/>
              <w:adjustRightInd w:val="0"/>
              <w:spacing w:after="0" w:line="240" w:lineRule="auto"/>
              <w:jc w:val="center"/>
              <w:rPr>
                <w:rFonts w:ascii="Times New Roman" w:eastAsia="Calibri" w:hAnsi="Times New Roman" w:cs="Times New Roman"/>
                <w:sz w:val="16"/>
                <w:szCs w:val="16"/>
              </w:rPr>
            </w:pPr>
            <w:r w:rsidRPr="00111B10">
              <w:rPr>
                <w:rFonts w:ascii="Times New Roman" w:eastAsia="Calibri" w:hAnsi="Times New Roman" w:cs="Times New Roman"/>
                <w:sz w:val="16"/>
                <w:szCs w:val="16"/>
              </w:rPr>
              <w:t>Уровень риска</w:t>
            </w:r>
          </w:p>
        </w:tc>
        <w:tc>
          <w:tcPr>
            <w:tcW w:w="8930" w:type="dxa"/>
            <w:tcBorders>
              <w:top w:val="single" w:sz="4" w:space="0" w:color="auto"/>
              <w:left w:val="single" w:sz="4" w:space="0" w:color="auto"/>
              <w:bottom w:val="single" w:sz="4" w:space="0" w:color="auto"/>
              <w:right w:val="single" w:sz="4" w:space="0" w:color="auto"/>
            </w:tcBorders>
          </w:tcPr>
          <w:p w14:paraId="4817490A" w14:textId="77777777" w:rsidR="00DD5730" w:rsidRPr="00111B10" w:rsidRDefault="00DD5730" w:rsidP="00DD5730">
            <w:pPr>
              <w:autoSpaceDE w:val="0"/>
              <w:autoSpaceDN w:val="0"/>
              <w:adjustRightInd w:val="0"/>
              <w:spacing w:after="0" w:line="240" w:lineRule="auto"/>
              <w:jc w:val="center"/>
              <w:rPr>
                <w:rFonts w:ascii="Times New Roman" w:eastAsia="Calibri" w:hAnsi="Times New Roman" w:cs="Times New Roman"/>
                <w:sz w:val="16"/>
                <w:szCs w:val="16"/>
              </w:rPr>
            </w:pPr>
            <w:r w:rsidRPr="00111B10">
              <w:rPr>
                <w:rFonts w:ascii="Times New Roman" w:eastAsia="Calibri" w:hAnsi="Times New Roman" w:cs="Times New Roman"/>
                <w:sz w:val="16"/>
                <w:szCs w:val="16"/>
              </w:rPr>
              <w:t>Описание риска</w:t>
            </w:r>
          </w:p>
        </w:tc>
      </w:tr>
      <w:tr w:rsidR="00111B10" w:rsidRPr="00111B10" w14:paraId="503F43A6" w14:textId="77777777" w:rsidTr="002E5C61">
        <w:tc>
          <w:tcPr>
            <w:tcW w:w="1985" w:type="dxa"/>
            <w:tcBorders>
              <w:top w:val="single" w:sz="4" w:space="0" w:color="auto"/>
              <w:left w:val="single" w:sz="4" w:space="0" w:color="auto"/>
              <w:bottom w:val="single" w:sz="4" w:space="0" w:color="auto"/>
              <w:right w:val="single" w:sz="4" w:space="0" w:color="auto"/>
            </w:tcBorders>
          </w:tcPr>
          <w:p w14:paraId="5242BEEE" w14:textId="77777777" w:rsidR="00DD5730" w:rsidRPr="00111B10" w:rsidRDefault="00DD5730" w:rsidP="00DD5730">
            <w:pPr>
              <w:autoSpaceDE w:val="0"/>
              <w:autoSpaceDN w:val="0"/>
              <w:adjustRightInd w:val="0"/>
              <w:spacing w:after="0" w:line="240" w:lineRule="auto"/>
              <w:jc w:val="center"/>
              <w:rPr>
                <w:rFonts w:ascii="Times New Roman" w:eastAsia="Calibri" w:hAnsi="Times New Roman" w:cs="Times New Roman"/>
                <w:sz w:val="16"/>
                <w:szCs w:val="16"/>
              </w:rPr>
            </w:pPr>
            <w:r w:rsidRPr="00111B10">
              <w:rPr>
                <w:rFonts w:ascii="Times New Roman" w:eastAsia="Calibri" w:hAnsi="Times New Roman" w:cs="Times New Roman"/>
                <w:sz w:val="16"/>
                <w:szCs w:val="16"/>
              </w:rPr>
              <w:t>Низкий уровень</w:t>
            </w:r>
          </w:p>
        </w:tc>
        <w:tc>
          <w:tcPr>
            <w:tcW w:w="8930" w:type="dxa"/>
            <w:tcBorders>
              <w:top w:val="single" w:sz="4" w:space="0" w:color="auto"/>
              <w:left w:val="single" w:sz="4" w:space="0" w:color="auto"/>
              <w:bottom w:val="single" w:sz="4" w:space="0" w:color="auto"/>
              <w:right w:val="single" w:sz="4" w:space="0" w:color="auto"/>
            </w:tcBorders>
          </w:tcPr>
          <w:p w14:paraId="65A3995C" w14:textId="77777777" w:rsidR="00DD5730" w:rsidRPr="00111B10" w:rsidRDefault="00DD5730" w:rsidP="00DD5730">
            <w:pPr>
              <w:autoSpaceDE w:val="0"/>
              <w:autoSpaceDN w:val="0"/>
              <w:adjustRightInd w:val="0"/>
              <w:spacing w:after="0" w:line="240" w:lineRule="auto"/>
              <w:rPr>
                <w:rFonts w:ascii="Times New Roman" w:eastAsia="Calibri" w:hAnsi="Times New Roman" w:cs="Times New Roman"/>
                <w:sz w:val="16"/>
                <w:szCs w:val="16"/>
              </w:rPr>
            </w:pPr>
            <w:r w:rsidRPr="00111B10">
              <w:rPr>
                <w:rFonts w:ascii="Times New Roman" w:eastAsia="Calibri" w:hAnsi="Times New Roman" w:cs="Times New Roman"/>
                <w:sz w:val="16"/>
                <w:szCs w:val="16"/>
              </w:rPr>
              <w:t xml:space="preserve">Отрицательное влияние на отношение институтов гражданского общества к деятельности </w:t>
            </w:r>
            <w:proofErr w:type="gramStart"/>
            <w:r w:rsidRPr="00111B10">
              <w:rPr>
                <w:rFonts w:ascii="Times New Roman" w:eastAsia="Calibri" w:hAnsi="Times New Roman" w:cs="Times New Roman"/>
                <w:sz w:val="16"/>
                <w:szCs w:val="16"/>
              </w:rPr>
              <w:t>Администрации  поселения</w:t>
            </w:r>
            <w:proofErr w:type="gramEnd"/>
            <w:r w:rsidRPr="00111B10">
              <w:rPr>
                <w:rFonts w:ascii="Times New Roman" w:eastAsia="Calibri" w:hAnsi="Times New Roman" w:cs="Times New Roman"/>
                <w:sz w:val="16"/>
                <w:szCs w:val="16"/>
              </w:rPr>
              <w:t xml:space="preserve"> по развитию конкуренции, вероятность выдачи предупреждения, возбуждения дела о нарушении антимонопольного законодательства, наложения штрафа отсутствует</w:t>
            </w:r>
          </w:p>
        </w:tc>
      </w:tr>
      <w:tr w:rsidR="00111B10" w:rsidRPr="00111B10" w14:paraId="43E64BBB" w14:textId="77777777" w:rsidTr="002E5C61">
        <w:tc>
          <w:tcPr>
            <w:tcW w:w="1985" w:type="dxa"/>
            <w:tcBorders>
              <w:top w:val="single" w:sz="4" w:space="0" w:color="auto"/>
              <w:left w:val="single" w:sz="4" w:space="0" w:color="auto"/>
              <w:bottom w:val="single" w:sz="4" w:space="0" w:color="auto"/>
              <w:right w:val="single" w:sz="4" w:space="0" w:color="auto"/>
            </w:tcBorders>
          </w:tcPr>
          <w:p w14:paraId="2613205B" w14:textId="77777777" w:rsidR="00DD5730" w:rsidRPr="00111B10" w:rsidRDefault="00DD5730" w:rsidP="00DD5730">
            <w:pPr>
              <w:autoSpaceDE w:val="0"/>
              <w:autoSpaceDN w:val="0"/>
              <w:adjustRightInd w:val="0"/>
              <w:spacing w:after="0" w:line="240" w:lineRule="auto"/>
              <w:jc w:val="center"/>
              <w:rPr>
                <w:rFonts w:ascii="Times New Roman" w:eastAsia="Calibri" w:hAnsi="Times New Roman" w:cs="Times New Roman"/>
                <w:sz w:val="16"/>
                <w:szCs w:val="16"/>
              </w:rPr>
            </w:pPr>
            <w:r w:rsidRPr="00111B10">
              <w:rPr>
                <w:rFonts w:ascii="Times New Roman" w:eastAsia="Calibri" w:hAnsi="Times New Roman" w:cs="Times New Roman"/>
                <w:sz w:val="16"/>
                <w:szCs w:val="16"/>
              </w:rPr>
              <w:t>Незначительный уровень</w:t>
            </w:r>
          </w:p>
        </w:tc>
        <w:tc>
          <w:tcPr>
            <w:tcW w:w="8930" w:type="dxa"/>
            <w:tcBorders>
              <w:top w:val="single" w:sz="4" w:space="0" w:color="auto"/>
              <w:left w:val="single" w:sz="4" w:space="0" w:color="auto"/>
              <w:bottom w:val="single" w:sz="4" w:space="0" w:color="auto"/>
              <w:right w:val="single" w:sz="4" w:space="0" w:color="auto"/>
            </w:tcBorders>
          </w:tcPr>
          <w:p w14:paraId="46CD0FDC" w14:textId="77777777" w:rsidR="00DD5730" w:rsidRPr="00111B10" w:rsidRDefault="00DD5730" w:rsidP="00DD5730">
            <w:pPr>
              <w:autoSpaceDE w:val="0"/>
              <w:autoSpaceDN w:val="0"/>
              <w:adjustRightInd w:val="0"/>
              <w:spacing w:after="0" w:line="240" w:lineRule="auto"/>
              <w:rPr>
                <w:rFonts w:ascii="Times New Roman" w:eastAsia="Calibri" w:hAnsi="Times New Roman" w:cs="Times New Roman"/>
                <w:sz w:val="16"/>
                <w:szCs w:val="16"/>
              </w:rPr>
            </w:pPr>
            <w:r w:rsidRPr="00111B10">
              <w:rPr>
                <w:rFonts w:ascii="Times New Roman" w:eastAsia="Calibri" w:hAnsi="Times New Roman" w:cs="Times New Roman"/>
                <w:sz w:val="16"/>
                <w:szCs w:val="16"/>
              </w:rPr>
              <w:t xml:space="preserve">Вероятность выдачи </w:t>
            </w:r>
            <w:proofErr w:type="gramStart"/>
            <w:r w:rsidRPr="00111B10">
              <w:rPr>
                <w:rFonts w:ascii="Times New Roman" w:eastAsia="Calibri" w:hAnsi="Times New Roman" w:cs="Times New Roman"/>
                <w:sz w:val="16"/>
                <w:szCs w:val="16"/>
              </w:rPr>
              <w:t>Администрации  поселения</w:t>
            </w:r>
            <w:proofErr w:type="gramEnd"/>
            <w:r w:rsidRPr="00111B10">
              <w:rPr>
                <w:rFonts w:ascii="Times New Roman" w:eastAsia="Calibri" w:hAnsi="Times New Roman" w:cs="Times New Roman"/>
                <w:sz w:val="16"/>
                <w:szCs w:val="16"/>
              </w:rPr>
              <w:t xml:space="preserve"> предупреждения</w:t>
            </w:r>
          </w:p>
        </w:tc>
      </w:tr>
      <w:tr w:rsidR="00111B10" w:rsidRPr="00111B10" w14:paraId="12D70E6B" w14:textId="77777777" w:rsidTr="002E5C61">
        <w:tc>
          <w:tcPr>
            <w:tcW w:w="1985" w:type="dxa"/>
            <w:tcBorders>
              <w:top w:val="single" w:sz="4" w:space="0" w:color="auto"/>
              <w:left w:val="single" w:sz="4" w:space="0" w:color="auto"/>
              <w:bottom w:val="single" w:sz="4" w:space="0" w:color="auto"/>
              <w:right w:val="single" w:sz="4" w:space="0" w:color="auto"/>
            </w:tcBorders>
          </w:tcPr>
          <w:p w14:paraId="74F4127B" w14:textId="77777777" w:rsidR="00DD5730" w:rsidRPr="00111B10" w:rsidRDefault="00DD5730" w:rsidP="00DD5730">
            <w:pPr>
              <w:autoSpaceDE w:val="0"/>
              <w:autoSpaceDN w:val="0"/>
              <w:adjustRightInd w:val="0"/>
              <w:spacing w:after="0" w:line="240" w:lineRule="auto"/>
              <w:jc w:val="center"/>
              <w:rPr>
                <w:rFonts w:ascii="Times New Roman" w:eastAsia="Calibri" w:hAnsi="Times New Roman" w:cs="Times New Roman"/>
                <w:sz w:val="16"/>
                <w:szCs w:val="16"/>
              </w:rPr>
            </w:pPr>
            <w:r w:rsidRPr="00111B10">
              <w:rPr>
                <w:rFonts w:ascii="Times New Roman" w:eastAsia="Calibri" w:hAnsi="Times New Roman" w:cs="Times New Roman"/>
                <w:sz w:val="16"/>
                <w:szCs w:val="16"/>
              </w:rPr>
              <w:t>Существенный уровень</w:t>
            </w:r>
          </w:p>
        </w:tc>
        <w:tc>
          <w:tcPr>
            <w:tcW w:w="8930" w:type="dxa"/>
            <w:tcBorders>
              <w:top w:val="single" w:sz="4" w:space="0" w:color="auto"/>
              <w:left w:val="single" w:sz="4" w:space="0" w:color="auto"/>
              <w:bottom w:val="single" w:sz="4" w:space="0" w:color="auto"/>
              <w:right w:val="single" w:sz="4" w:space="0" w:color="auto"/>
            </w:tcBorders>
          </w:tcPr>
          <w:p w14:paraId="5275F8CF" w14:textId="77777777" w:rsidR="00DD5730" w:rsidRPr="00111B10" w:rsidRDefault="00DD5730" w:rsidP="00DD5730">
            <w:pPr>
              <w:autoSpaceDE w:val="0"/>
              <w:autoSpaceDN w:val="0"/>
              <w:adjustRightInd w:val="0"/>
              <w:spacing w:after="0" w:line="240" w:lineRule="auto"/>
              <w:rPr>
                <w:rFonts w:ascii="Times New Roman" w:eastAsia="Calibri" w:hAnsi="Times New Roman" w:cs="Times New Roman"/>
                <w:sz w:val="16"/>
                <w:szCs w:val="16"/>
              </w:rPr>
            </w:pPr>
            <w:r w:rsidRPr="00111B10">
              <w:rPr>
                <w:rFonts w:ascii="Times New Roman" w:eastAsia="Calibri" w:hAnsi="Times New Roman" w:cs="Times New Roman"/>
                <w:sz w:val="16"/>
                <w:szCs w:val="16"/>
              </w:rPr>
              <w:t xml:space="preserve">Вероятность выдачи Администрации </w:t>
            </w:r>
            <w:proofErr w:type="gramStart"/>
            <w:r w:rsidRPr="00111B10">
              <w:rPr>
                <w:rFonts w:ascii="Times New Roman" w:eastAsia="Calibri" w:hAnsi="Times New Roman" w:cs="Times New Roman"/>
                <w:sz w:val="16"/>
                <w:szCs w:val="16"/>
              </w:rPr>
              <w:t>поселения  предупреждения</w:t>
            </w:r>
            <w:proofErr w:type="gramEnd"/>
            <w:r w:rsidRPr="00111B10">
              <w:rPr>
                <w:rFonts w:ascii="Times New Roman" w:eastAsia="Calibri" w:hAnsi="Times New Roman" w:cs="Times New Roman"/>
                <w:sz w:val="16"/>
                <w:szCs w:val="16"/>
              </w:rPr>
              <w:t xml:space="preserve"> и возбуждения в отношении нее дела о нарушении антимонопольного законодательства</w:t>
            </w:r>
          </w:p>
        </w:tc>
      </w:tr>
      <w:tr w:rsidR="00111B10" w:rsidRPr="00111B10" w14:paraId="3F9F9E0F" w14:textId="77777777" w:rsidTr="002E5C61">
        <w:tc>
          <w:tcPr>
            <w:tcW w:w="1985" w:type="dxa"/>
            <w:tcBorders>
              <w:top w:val="single" w:sz="4" w:space="0" w:color="auto"/>
              <w:left w:val="single" w:sz="4" w:space="0" w:color="auto"/>
              <w:bottom w:val="single" w:sz="4" w:space="0" w:color="auto"/>
              <w:right w:val="single" w:sz="4" w:space="0" w:color="auto"/>
            </w:tcBorders>
          </w:tcPr>
          <w:p w14:paraId="5F50E3F4" w14:textId="77777777" w:rsidR="00DD5730" w:rsidRPr="00111B10" w:rsidRDefault="00DD5730" w:rsidP="00DD5730">
            <w:pPr>
              <w:autoSpaceDE w:val="0"/>
              <w:autoSpaceDN w:val="0"/>
              <w:adjustRightInd w:val="0"/>
              <w:spacing w:after="0" w:line="240" w:lineRule="auto"/>
              <w:jc w:val="center"/>
              <w:rPr>
                <w:rFonts w:ascii="Times New Roman" w:eastAsia="Calibri" w:hAnsi="Times New Roman" w:cs="Times New Roman"/>
                <w:sz w:val="16"/>
                <w:szCs w:val="16"/>
              </w:rPr>
            </w:pPr>
            <w:r w:rsidRPr="00111B10">
              <w:rPr>
                <w:rFonts w:ascii="Times New Roman" w:eastAsia="Calibri" w:hAnsi="Times New Roman" w:cs="Times New Roman"/>
                <w:sz w:val="16"/>
                <w:szCs w:val="16"/>
              </w:rPr>
              <w:t>Высокий уровень</w:t>
            </w:r>
          </w:p>
        </w:tc>
        <w:tc>
          <w:tcPr>
            <w:tcW w:w="8930" w:type="dxa"/>
            <w:tcBorders>
              <w:top w:val="single" w:sz="4" w:space="0" w:color="auto"/>
              <w:left w:val="single" w:sz="4" w:space="0" w:color="auto"/>
              <w:bottom w:val="single" w:sz="4" w:space="0" w:color="auto"/>
              <w:right w:val="single" w:sz="4" w:space="0" w:color="auto"/>
            </w:tcBorders>
          </w:tcPr>
          <w:p w14:paraId="3D45F39D" w14:textId="77777777" w:rsidR="00DD5730" w:rsidRPr="00111B10" w:rsidRDefault="00DD5730" w:rsidP="00DD5730">
            <w:pPr>
              <w:autoSpaceDE w:val="0"/>
              <w:autoSpaceDN w:val="0"/>
              <w:adjustRightInd w:val="0"/>
              <w:spacing w:after="0" w:line="240" w:lineRule="auto"/>
              <w:rPr>
                <w:rFonts w:ascii="Times New Roman" w:eastAsia="Calibri" w:hAnsi="Times New Roman" w:cs="Times New Roman"/>
                <w:sz w:val="16"/>
                <w:szCs w:val="16"/>
              </w:rPr>
            </w:pPr>
            <w:r w:rsidRPr="00111B10">
              <w:rPr>
                <w:rFonts w:ascii="Times New Roman" w:eastAsia="Calibri" w:hAnsi="Times New Roman" w:cs="Times New Roman"/>
                <w:sz w:val="16"/>
                <w:szCs w:val="16"/>
              </w:rPr>
              <w:t xml:space="preserve">Вероятность выдачи </w:t>
            </w:r>
            <w:proofErr w:type="gramStart"/>
            <w:r w:rsidRPr="00111B10">
              <w:rPr>
                <w:rFonts w:ascii="Times New Roman" w:eastAsia="Calibri" w:hAnsi="Times New Roman" w:cs="Times New Roman"/>
                <w:sz w:val="16"/>
                <w:szCs w:val="16"/>
              </w:rPr>
              <w:t>Администрации  поселения</w:t>
            </w:r>
            <w:proofErr w:type="gramEnd"/>
            <w:r w:rsidRPr="00111B10">
              <w:rPr>
                <w:rFonts w:ascii="Times New Roman" w:eastAsia="Calibri" w:hAnsi="Times New Roman" w:cs="Times New Roman"/>
                <w:sz w:val="16"/>
                <w:szCs w:val="16"/>
              </w:rPr>
              <w:t xml:space="preserve"> предупреждения, возбуждения в отношении нее дела о нарушении антимонопольного законодательства и привлечения ее к административной ответственности (штраф, дисквалификация)</w:t>
            </w:r>
          </w:p>
        </w:tc>
      </w:tr>
    </w:tbl>
    <w:p w14:paraId="76F5A1E8" w14:textId="74343207" w:rsidR="002E5C61" w:rsidRPr="00111B10" w:rsidRDefault="002E5C61" w:rsidP="002E5C61">
      <w:pPr>
        <w:pStyle w:val="14"/>
        <w:ind w:firstLine="0"/>
        <w:jc w:val="right"/>
        <w:rPr>
          <w:rFonts w:eastAsia="Calibri"/>
          <w:sz w:val="20"/>
        </w:rPr>
      </w:pPr>
      <w:r w:rsidRPr="00111B10">
        <w:rPr>
          <w:rFonts w:eastAsia="Calibri"/>
          <w:sz w:val="20"/>
        </w:rPr>
        <w:t xml:space="preserve">Приложение № 2 </w:t>
      </w:r>
    </w:p>
    <w:p w14:paraId="48513319" w14:textId="77777777" w:rsidR="002E5C61" w:rsidRPr="00111B10" w:rsidRDefault="002E5C61" w:rsidP="002E5C61">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6E221C9F" w14:textId="77777777" w:rsidR="002E5C61" w:rsidRPr="00111B10" w:rsidRDefault="002E5C61" w:rsidP="002E5C61">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0CC896F5" w14:textId="2DB0F819" w:rsidR="00DD5730" w:rsidRPr="00111B10" w:rsidRDefault="002E5C61" w:rsidP="002E5C61">
      <w:pPr>
        <w:autoSpaceDE w:val="0"/>
        <w:autoSpaceDN w:val="0"/>
        <w:adjustRightInd w:val="0"/>
        <w:spacing w:after="0" w:line="240" w:lineRule="auto"/>
        <w:ind w:firstLine="720"/>
        <w:contextualSpacing/>
        <w:jc w:val="right"/>
        <w:rPr>
          <w:rFonts w:ascii="Times New Roman" w:eastAsia="Times New Roman" w:hAnsi="Times New Roman" w:cs="Times New Roman"/>
          <w:lang w:eastAsia="ru-RU"/>
        </w:rPr>
      </w:pPr>
      <w:r w:rsidRPr="00111B10">
        <w:rPr>
          <w:rFonts w:ascii="Times New Roman" w:eastAsia="Calibri" w:hAnsi="Times New Roman" w:cs="Times New Roman"/>
          <w:sz w:val="20"/>
          <w:szCs w:val="20"/>
          <w:lang w:eastAsia="ru-RU"/>
        </w:rPr>
        <w:t xml:space="preserve">                                                                    от 23 декабря 2022г. № 580</w:t>
      </w:r>
    </w:p>
    <w:p w14:paraId="0653F11A" w14:textId="77777777" w:rsidR="00DD5730" w:rsidRPr="00111B10" w:rsidRDefault="00DD5730" w:rsidP="00DD5730">
      <w:pPr>
        <w:autoSpaceDE w:val="0"/>
        <w:autoSpaceDN w:val="0"/>
        <w:adjustRightInd w:val="0"/>
        <w:spacing w:after="0" w:line="240" w:lineRule="auto"/>
        <w:contextualSpacing/>
        <w:jc w:val="center"/>
        <w:rPr>
          <w:rFonts w:ascii="Times New Roman" w:eastAsia="Calibri" w:hAnsi="Times New Roman" w:cs="Times New Roman"/>
        </w:rPr>
      </w:pPr>
      <w:r w:rsidRPr="00111B10">
        <w:rPr>
          <w:rFonts w:ascii="Times New Roman" w:eastAsia="Calibri" w:hAnsi="Times New Roman" w:cs="Times New Roman"/>
        </w:rPr>
        <w:t>Состав рабочей группы по оценке эффективности функционирования антимонопольного комплаенса в Администрации поселения</w:t>
      </w:r>
    </w:p>
    <w:tbl>
      <w:tblPr>
        <w:tblStyle w:val="460"/>
        <w:tblW w:w="0" w:type="auto"/>
        <w:tblInd w:w="250" w:type="dxa"/>
        <w:tblLook w:val="04A0" w:firstRow="1" w:lastRow="0" w:firstColumn="1" w:lastColumn="0" w:noHBand="0" w:noVBand="1"/>
      </w:tblPr>
      <w:tblGrid>
        <w:gridCol w:w="1559"/>
        <w:gridCol w:w="9356"/>
      </w:tblGrid>
      <w:tr w:rsidR="00111B10" w:rsidRPr="00111B10" w14:paraId="5C7F578D" w14:textId="77777777" w:rsidTr="00BE791A">
        <w:tc>
          <w:tcPr>
            <w:tcW w:w="1559" w:type="dxa"/>
          </w:tcPr>
          <w:p w14:paraId="24BF75E0" w14:textId="77777777" w:rsidR="00DD5730" w:rsidRPr="00111B10" w:rsidRDefault="00DD5730" w:rsidP="00DD5730">
            <w:pPr>
              <w:autoSpaceDE w:val="0"/>
              <w:autoSpaceDN w:val="0"/>
              <w:adjustRightInd w:val="0"/>
              <w:contextualSpacing/>
              <w:jc w:val="center"/>
              <w:rPr>
                <w:rFonts w:ascii="Times New Roman" w:hAnsi="Times New Roman" w:cs="Times New Roman"/>
                <w:sz w:val="16"/>
                <w:szCs w:val="16"/>
              </w:rPr>
            </w:pPr>
            <w:r w:rsidRPr="00111B10">
              <w:rPr>
                <w:rFonts w:ascii="Times New Roman" w:hAnsi="Times New Roman" w:cs="Times New Roman"/>
                <w:sz w:val="16"/>
                <w:szCs w:val="16"/>
              </w:rPr>
              <w:t>Гуров В.Н.</w:t>
            </w:r>
          </w:p>
        </w:tc>
        <w:tc>
          <w:tcPr>
            <w:tcW w:w="9356" w:type="dxa"/>
          </w:tcPr>
          <w:p w14:paraId="6019E552" w14:textId="77777777" w:rsidR="00DD5730" w:rsidRPr="00111B10" w:rsidRDefault="00DD5730" w:rsidP="00DD5730">
            <w:pPr>
              <w:autoSpaceDE w:val="0"/>
              <w:autoSpaceDN w:val="0"/>
              <w:adjustRightInd w:val="0"/>
              <w:contextualSpacing/>
              <w:jc w:val="center"/>
              <w:rPr>
                <w:rFonts w:ascii="Times New Roman" w:hAnsi="Times New Roman" w:cs="Times New Roman"/>
                <w:sz w:val="16"/>
                <w:szCs w:val="16"/>
              </w:rPr>
            </w:pPr>
            <w:r w:rsidRPr="00111B10">
              <w:rPr>
                <w:rFonts w:ascii="Times New Roman" w:hAnsi="Times New Roman" w:cs="Times New Roman"/>
                <w:sz w:val="16"/>
                <w:szCs w:val="16"/>
              </w:rPr>
              <w:t>председатель рабочей группы, Глава поселения</w:t>
            </w:r>
          </w:p>
        </w:tc>
      </w:tr>
      <w:tr w:rsidR="00111B10" w:rsidRPr="00111B10" w14:paraId="6C1AE2A6" w14:textId="77777777" w:rsidTr="00BE791A">
        <w:tc>
          <w:tcPr>
            <w:tcW w:w="1559" w:type="dxa"/>
          </w:tcPr>
          <w:p w14:paraId="1C4E911E" w14:textId="77777777" w:rsidR="00DD5730" w:rsidRPr="00111B10" w:rsidRDefault="00DD5730" w:rsidP="00DD5730">
            <w:pPr>
              <w:autoSpaceDE w:val="0"/>
              <w:autoSpaceDN w:val="0"/>
              <w:adjustRightInd w:val="0"/>
              <w:contextualSpacing/>
              <w:jc w:val="center"/>
              <w:rPr>
                <w:rFonts w:ascii="Times New Roman" w:hAnsi="Times New Roman" w:cs="Times New Roman"/>
                <w:sz w:val="16"/>
                <w:szCs w:val="16"/>
              </w:rPr>
            </w:pPr>
            <w:r w:rsidRPr="00111B10">
              <w:rPr>
                <w:rFonts w:ascii="Times New Roman" w:hAnsi="Times New Roman" w:cs="Times New Roman"/>
                <w:sz w:val="16"/>
                <w:szCs w:val="16"/>
              </w:rPr>
              <w:t>Аникина О.Н.</w:t>
            </w:r>
          </w:p>
        </w:tc>
        <w:tc>
          <w:tcPr>
            <w:tcW w:w="9356" w:type="dxa"/>
          </w:tcPr>
          <w:p w14:paraId="0D21FE06" w14:textId="77777777" w:rsidR="00DD5730" w:rsidRPr="00111B10" w:rsidRDefault="00DD5730" w:rsidP="00DD5730">
            <w:pPr>
              <w:autoSpaceDE w:val="0"/>
              <w:autoSpaceDN w:val="0"/>
              <w:adjustRightInd w:val="0"/>
              <w:contextualSpacing/>
              <w:jc w:val="center"/>
              <w:rPr>
                <w:rFonts w:ascii="Times New Roman" w:hAnsi="Times New Roman" w:cs="Times New Roman"/>
                <w:sz w:val="16"/>
                <w:szCs w:val="16"/>
              </w:rPr>
            </w:pPr>
            <w:r w:rsidRPr="00111B10">
              <w:rPr>
                <w:rFonts w:ascii="Times New Roman" w:hAnsi="Times New Roman" w:cs="Times New Roman"/>
                <w:sz w:val="16"/>
                <w:szCs w:val="16"/>
              </w:rPr>
              <w:t xml:space="preserve">Заместитель председателя рабочей </w:t>
            </w:r>
            <w:proofErr w:type="gramStart"/>
            <w:r w:rsidRPr="00111B10">
              <w:rPr>
                <w:rFonts w:ascii="Times New Roman" w:hAnsi="Times New Roman" w:cs="Times New Roman"/>
                <w:sz w:val="16"/>
                <w:szCs w:val="16"/>
              </w:rPr>
              <w:t>группы,  заместитель</w:t>
            </w:r>
            <w:proofErr w:type="gramEnd"/>
            <w:r w:rsidRPr="00111B10">
              <w:rPr>
                <w:rFonts w:ascii="Times New Roman" w:hAnsi="Times New Roman" w:cs="Times New Roman"/>
                <w:sz w:val="16"/>
                <w:szCs w:val="16"/>
              </w:rPr>
              <w:t xml:space="preserve"> Главы поселения</w:t>
            </w:r>
          </w:p>
        </w:tc>
      </w:tr>
      <w:tr w:rsidR="00111B10" w:rsidRPr="00111B10" w14:paraId="2CD921BC" w14:textId="77777777" w:rsidTr="00BE791A">
        <w:tc>
          <w:tcPr>
            <w:tcW w:w="1559" w:type="dxa"/>
          </w:tcPr>
          <w:p w14:paraId="5E75FC87" w14:textId="77777777" w:rsidR="00DD5730" w:rsidRPr="00111B10" w:rsidRDefault="00DD5730" w:rsidP="00DD5730">
            <w:pPr>
              <w:autoSpaceDE w:val="0"/>
              <w:autoSpaceDN w:val="0"/>
              <w:adjustRightInd w:val="0"/>
              <w:contextualSpacing/>
              <w:jc w:val="center"/>
              <w:rPr>
                <w:rFonts w:ascii="Times New Roman" w:hAnsi="Times New Roman" w:cs="Times New Roman"/>
                <w:sz w:val="16"/>
                <w:szCs w:val="16"/>
              </w:rPr>
            </w:pPr>
            <w:r w:rsidRPr="00111B10">
              <w:rPr>
                <w:rFonts w:ascii="Times New Roman" w:hAnsi="Times New Roman" w:cs="Times New Roman"/>
                <w:sz w:val="16"/>
                <w:szCs w:val="16"/>
              </w:rPr>
              <w:t>Левин И.Н.</w:t>
            </w:r>
          </w:p>
        </w:tc>
        <w:tc>
          <w:tcPr>
            <w:tcW w:w="9356" w:type="dxa"/>
          </w:tcPr>
          <w:p w14:paraId="6F65BB8E" w14:textId="77777777" w:rsidR="00DD5730" w:rsidRPr="00111B10" w:rsidRDefault="00DD5730" w:rsidP="00DD5730">
            <w:pPr>
              <w:autoSpaceDE w:val="0"/>
              <w:autoSpaceDN w:val="0"/>
              <w:adjustRightInd w:val="0"/>
              <w:contextualSpacing/>
              <w:jc w:val="center"/>
              <w:rPr>
                <w:rFonts w:ascii="Times New Roman" w:hAnsi="Times New Roman" w:cs="Times New Roman"/>
                <w:sz w:val="16"/>
                <w:szCs w:val="16"/>
              </w:rPr>
            </w:pPr>
            <w:r w:rsidRPr="00111B10">
              <w:rPr>
                <w:rFonts w:ascii="Times New Roman" w:hAnsi="Times New Roman" w:cs="Times New Roman"/>
                <w:sz w:val="16"/>
                <w:szCs w:val="16"/>
              </w:rPr>
              <w:t xml:space="preserve">секретарь рабочей группы, главный специалист Администрации поселения </w:t>
            </w:r>
          </w:p>
        </w:tc>
      </w:tr>
      <w:tr w:rsidR="00111B10" w:rsidRPr="00111B10" w14:paraId="314537F1" w14:textId="77777777" w:rsidTr="00BE791A">
        <w:tc>
          <w:tcPr>
            <w:tcW w:w="10915" w:type="dxa"/>
            <w:gridSpan w:val="2"/>
          </w:tcPr>
          <w:p w14:paraId="20EFF98C" w14:textId="77777777" w:rsidR="00DD5730" w:rsidRPr="00111B10" w:rsidRDefault="00DD5730" w:rsidP="00DD5730">
            <w:pPr>
              <w:autoSpaceDE w:val="0"/>
              <w:autoSpaceDN w:val="0"/>
              <w:adjustRightInd w:val="0"/>
              <w:contextualSpacing/>
              <w:jc w:val="center"/>
              <w:rPr>
                <w:rFonts w:ascii="Times New Roman" w:hAnsi="Times New Roman" w:cs="Times New Roman"/>
                <w:sz w:val="16"/>
                <w:szCs w:val="16"/>
              </w:rPr>
            </w:pPr>
            <w:r w:rsidRPr="00111B10">
              <w:rPr>
                <w:rFonts w:ascii="Times New Roman" w:hAnsi="Times New Roman" w:cs="Times New Roman"/>
                <w:sz w:val="16"/>
                <w:szCs w:val="16"/>
              </w:rPr>
              <w:t xml:space="preserve">                                   Члены рабочей группы:</w:t>
            </w:r>
          </w:p>
        </w:tc>
      </w:tr>
      <w:tr w:rsidR="00111B10" w:rsidRPr="00111B10" w14:paraId="02FE440B" w14:textId="77777777" w:rsidTr="00BE791A">
        <w:tc>
          <w:tcPr>
            <w:tcW w:w="1559" w:type="dxa"/>
          </w:tcPr>
          <w:p w14:paraId="477FE859" w14:textId="77777777" w:rsidR="00DD5730" w:rsidRPr="00111B10" w:rsidRDefault="00DD5730" w:rsidP="00DD5730">
            <w:pPr>
              <w:autoSpaceDE w:val="0"/>
              <w:autoSpaceDN w:val="0"/>
              <w:adjustRightInd w:val="0"/>
              <w:contextualSpacing/>
              <w:jc w:val="center"/>
              <w:rPr>
                <w:rFonts w:ascii="Times New Roman" w:hAnsi="Times New Roman" w:cs="Times New Roman"/>
                <w:sz w:val="16"/>
                <w:szCs w:val="16"/>
              </w:rPr>
            </w:pPr>
            <w:r w:rsidRPr="00111B10">
              <w:rPr>
                <w:rFonts w:ascii="Times New Roman" w:hAnsi="Times New Roman" w:cs="Times New Roman"/>
                <w:sz w:val="16"/>
                <w:szCs w:val="16"/>
              </w:rPr>
              <w:t>Пичужкин А.В.</w:t>
            </w:r>
          </w:p>
        </w:tc>
        <w:tc>
          <w:tcPr>
            <w:tcW w:w="9356" w:type="dxa"/>
          </w:tcPr>
          <w:p w14:paraId="11018955" w14:textId="77777777" w:rsidR="00DD5730" w:rsidRPr="00111B10" w:rsidRDefault="00DD5730" w:rsidP="00DD5730">
            <w:pPr>
              <w:autoSpaceDE w:val="0"/>
              <w:autoSpaceDN w:val="0"/>
              <w:adjustRightInd w:val="0"/>
              <w:contextualSpacing/>
              <w:jc w:val="center"/>
              <w:rPr>
                <w:rFonts w:ascii="Times New Roman" w:hAnsi="Times New Roman" w:cs="Times New Roman"/>
                <w:sz w:val="16"/>
                <w:szCs w:val="16"/>
              </w:rPr>
            </w:pPr>
            <w:r w:rsidRPr="00111B10">
              <w:rPr>
                <w:rFonts w:ascii="Times New Roman" w:hAnsi="Times New Roman" w:cs="Times New Roman"/>
                <w:sz w:val="16"/>
                <w:szCs w:val="16"/>
              </w:rPr>
              <w:t>заместитель Главы поселения</w:t>
            </w:r>
          </w:p>
        </w:tc>
      </w:tr>
      <w:tr w:rsidR="00111B10" w:rsidRPr="00111B10" w14:paraId="4341DD1F" w14:textId="77777777" w:rsidTr="00BE791A">
        <w:tc>
          <w:tcPr>
            <w:tcW w:w="1559" w:type="dxa"/>
          </w:tcPr>
          <w:p w14:paraId="6F851C61" w14:textId="77777777" w:rsidR="00DD5730" w:rsidRPr="00111B10" w:rsidRDefault="00DD5730" w:rsidP="00DD5730">
            <w:pPr>
              <w:autoSpaceDE w:val="0"/>
              <w:autoSpaceDN w:val="0"/>
              <w:adjustRightInd w:val="0"/>
              <w:contextualSpacing/>
              <w:jc w:val="center"/>
              <w:rPr>
                <w:rFonts w:ascii="Times New Roman" w:hAnsi="Times New Roman" w:cs="Times New Roman"/>
                <w:sz w:val="16"/>
                <w:szCs w:val="16"/>
              </w:rPr>
            </w:pPr>
            <w:r w:rsidRPr="00111B10">
              <w:rPr>
                <w:rFonts w:ascii="Times New Roman" w:hAnsi="Times New Roman" w:cs="Times New Roman"/>
                <w:sz w:val="16"/>
                <w:szCs w:val="16"/>
              </w:rPr>
              <w:t>Проскурина О.А.</w:t>
            </w:r>
          </w:p>
        </w:tc>
        <w:tc>
          <w:tcPr>
            <w:tcW w:w="9356" w:type="dxa"/>
          </w:tcPr>
          <w:p w14:paraId="609EB2E5" w14:textId="77777777" w:rsidR="00DD5730" w:rsidRPr="00111B10" w:rsidRDefault="00DD5730" w:rsidP="00DD5730">
            <w:pPr>
              <w:autoSpaceDE w:val="0"/>
              <w:autoSpaceDN w:val="0"/>
              <w:adjustRightInd w:val="0"/>
              <w:contextualSpacing/>
              <w:jc w:val="center"/>
              <w:rPr>
                <w:rFonts w:ascii="Times New Roman" w:hAnsi="Times New Roman" w:cs="Times New Roman"/>
                <w:sz w:val="16"/>
                <w:szCs w:val="16"/>
              </w:rPr>
            </w:pPr>
            <w:r w:rsidRPr="00111B10">
              <w:rPr>
                <w:rFonts w:ascii="Times New Roman" w:hAnsi="Times New Roman" w:cs="Times New Roman"/>
                <w:sz w:val="16"/>
                <w:szCs w:val="16"/>
              </w:rPr>
              <w:t>главный бухгалтер- главный специалист-Администрации поселения</w:t>
            </w:r>
          </w:p>
        </w:tc>
      </w:tr>
      <w:tr w:rsidR="00111B10" w:rsidRPr="00111B10" w14:paraId="6EAE7AA7" w14:textId="77777777" w:rsidTr="00BE791A">
        <w:tc>
          <w:tcPr>
            <w:tcW w:w="1559" w:type="dxa"/>
          </w:tcPr>
          <w:p w14:paraId="50CCD79C" w14:textId="77777777" w:rsidR="00DD5730" w:rsidRPr="00111B10" w:rsidRDefault="00DD5730" w:rsidP="00DD5730">
            <w:pPr>
              <w:autoSpaceDE w:val="0"/>
              <w:autoSpaceDN w:val="0"/>
              <w:adjustRightInd w:val="0"/>
              <w:contextualSpacing/>
              <w:jc w:val="center"/>
              <w:rPr>
                <w:rFonts w:ascii="Times New Roman" w:hAnsi="Times New Roman" w:cs="Times New Roman"/>
                <w:sz w:val="16"/>
                <w:szCs w:val="16"/>
              </w:rPr>
            </w:pPr>
            <w:r w:rsidRPr="00111B10">
              <w:rPr>
                <w:rFonts w:ascii="Times New Roman" w:hAnsi="Times New Roman" w:cs="Times New Roman"/>
                <w:sz w:val="16"/>
                <w:szCs w:val="16"/>
              </w:rPr>
              <w:t>Скоробовенко О.П.</w:t>
            </w:r>
          </w:p>
        </w:tc>
        <w:tc>
          <w:tcPr>
            <w:tcW w:w="9356" w:type="dxa"/>
          </w:tcPr>
          <w:p w14:paraId="5D786458" w14:textId="77777777" w:rsidR="00DD5730" w:rsidRPr="00111B10" w:rsidRDefault="00DD5730" w:rsidP="00DD5730">
            <w:pPr>
              <w:autoSpaceDE w:val="0"/>
              <w:autoSpaceDN w:val="0"/>
              <w:adjustRightInd w:val="0"/>
              <w:contextualSpacing/>
              <w:jc w:val="center"/>
              <w:rPr>
                <w:rFonts w:ascii="Times New Roman" w:hAnsi="Times New Roman" w:cs="Times New Roman"/>
                <w:sz w:val="16"/>
                <w:szCs w:val="16"/>
              </w:rPr>
            </w:pPr>
            <w:r w:rsidRPr="00111B10">
              <w:rPr>
                <w:rFonts w:ascii="Times New Roman" w:hAnsi="Times New Roman" w:cs="Times New Roman"/>
                <w:sz w:val="16"/>
                <w:szCs w:val="16"/>
              </w:rPr>
              <w:t xml:space="preserve">ведущий специалист Администрации поселения </w:t>
            </w:r>
          </w:p>
        </w:tc>
      </w:tr>
      <w:tr w:rsidR="00111B10" w:rsidRPr="00111B10" w14:paraId="34434694" w14:textId="77777777" w:rsidTr="00BE791A">
        <w:tc>
          <w:tcPr>
            <w:tcW w:w="1559" w:type="dxa"/>
          </w:tcPr>
          <w:p w14:paraId="36A44E15" w14:textId="77777777" w:rsidR="00DD5730" w:rsidRPr="00111B10" w:rsidRDefault="00DD5730" w:rsidP="00DD5730">
            <w:pPr>
              <w:autoSpaceDE w:val="0"/>
              <w:autoSpaceDN w:val="0"/>
              <w:adjustRightInd w:val="0"/>
              <w:contextualSpacing/>
              <w:jc w:val="center"/>
              <w:rPr>
                <w:rFonts w:ascii="Times New Roman" w:hAnsi="Times New Roman" w:cs="Times New Roman"/>
                <w:sz w:val="16"/>
                <w:szCs w:val="16"/>
              </w:rPr>
            </w:pPr>
            <w:r w:rsidRPr="00111B10">
              <w:rPr>
                <w:rFonts w:ascii="Times New Roman" w:hAnsi="Times New Roman" w:cs="Times New Roman"/>
                <w:sz w:val="16"/>
                <w:szCs w:val="16"/>
              </w:rPr>
              <w:t>Соловьева Е.В.</w:t>
            </w:r>
          </w:p>
        </w:tc>
        <w:tc>
          <w:tcPr>
            <w:tcW w:w="9356" w:type="dxa"/>
          </w:tcPr>
          <w:p w14:paraId="58544761" w14:textId="77777777" w:rsidR="00DD5730" w:rsidRPr="00111B10" w:rsidRDefault="00DD5730" w:rsidP="00DD5730">
            <w:pPr>
              <w:jc w:val="center"/>
              <w:rPr>
                <w:rFonts w:ascii="Times New Roman" w:eastAsia="Calibri" w:hAnsi="Times New Roman" w:cs="Times New Roman"/>
                <w:sz w:val="16"/>
                <w:szCs w:val="16"/>
              </w:rPr>
            </w:pPr>
            <w:r w:rsidRPr="00111B10">
              <w:rPr>
                <w:rFonts w:ascii="Times New Roman" w:hAnsi="Times New Roman" w:cs="Times New Roman"/>
                <w:sz w:val="16"/>
                <w:szCs w:val="16"/>
              </w:rPr>
              <w:t>ведущий специалист Администрации поселения</w:t>
            </w:r>
          </w:p>
        </w:tc>
      </w:tr>
      <w:tr w:rsidR="00111B10" w:rsidRPr="00111B10" w14:paraId="7873344B" w14:textId="77777777" w:rsidTr="00BE791A">
        <w:tc>
          <w:tcPr>
            <w:tcW w:w="1559" w:type="dxa"/>
          </w:tcPr>
          <w:p w14:paraId="13F77CA7" w14:textId="77777777" w:rsidR="00DD5730" w:rsidRPr="00111B10" w:rsidRDefault="00DD5730" w:rsidP="00DD5730">
            <w:pPr>
              <w:autoSpaceDE w:val="0"/>
              <w:autoSpaceDN w:val="0"/>
              <w:adjustRightInd w:val="0"/>
              <w:contextualSpacing/>
              <w:jc w:val="center"/>
              <w:rPr>
                <w:rFonts w:ascii="Times New Roman" w:hAnsi="Times New Roman" w:cs="Times New Roman"/>
                <w:sz w:val="16"/>
                <w:szCs w:val="16"/>
              </w:rPr>
            </w:pPr>
            <w:r w:rsidRPr="00111B10">
              <w:rPr>
                <w:rFonts w:ascii="Times New Roman" w:hAnsi="Times New Roman" w:cs="Times New Roman"/>
                <w:sz w:val="16"/>
                <w:szCs w:val="16"/>
              </w:rPr>
              <w:t>Мартынова Т.В.</w:t>
            </w:r>
          </w:p>
        </w:tc>
        <w:tc>
          <w:tcPr>
            <w:tcW w:w="9356" w:type="dxa"/>
          </w:tcPr>
          <w:p w14:paraId="1875C0D4" w14:textId="77777777" w:rsidR="00DD5730" w:rsidRPr="00111B10" w:rsidRDefault="00DD5730" w:rsidP="00DD5730">
            <w:pPr>
              <w:jc w:val="center"/>
              <w:rPr>
                <w:rFonts w:ascii="Times New Roman" w:eastAsia="Calibri" w:hAnsi="Times New Roman" w:cs="Times New Roman"/>
                <w:sz w:val="16"/>
                <w:szCs w:val="16"/>
              </w:rPr>
            </w:pPr>
            <w:r w:rsidRPr="00111B10">
              <w:rPr>
                <w:rFonts w:ascii="Times New Roman" w:hAnsi="Times New Roman" w:cs="Times New Roman"/>
                <w:sz w:val="16"/>
                <w:szCs w:val="16"/>
              </w:rPr>
              <w:t>ведущий специалист Администрации поселения</w:t>
            </w:r>
          </w:p>
        </w:tc>
      </w:tr>
      <w:tr w:rsidR="00111B10" w:rsidRPr="00111B10" w14:paraId="73BDFA85" w14:textId="77777777" w:rsidTr="00BE791A">
        <w:tc>
          <w:tcPr>
            <w:tcW w:w="10915" w:type="dxa"/>
            <w:gridSpan w:val="2"/>
          </w:tcPr>
          <w:p w14:paraId="759BC413" w14:textId="22B69492" w:rsidR="00DD5730" w:rsidRPr="00111B10" w:rsidRDefault="00DD5730" w:rsidP="001F1382">
            <w:pPr>
              <w:autoSpaceDE w:val="0"/>
              <w:autoSpaceDN w:val="0"/>
              <w:adjustRightInd w:val="0"/>
              <w:contextualSpacing/>
              <w:jc w:val="center"/>
              <w:rPr>
                <w:rFonts w:ascii="Times New Roman" w:hAnsi="Times New Roman" w:cs="Times New Roman"/>
                <w:sz w:val="16"/>
                <w:szCs w:val="16"/>
              </w:rPr>
            </w:pPr>
            <w:proofErr w:type="gramStart"/>
            <w:r w:rsidRPr="00111B10">
              <w:rPr>
                <w:rFonts w:ascii="Times New Roman" w:hAnsi="Times New Roman" w:cs="Times New Roman"/>
                <w:sz w:val="16"/>
                <w:szCs w:val="16"/>
              </w:rPr>
              <w:t>.На</w:t>
            </w:r>
            <w:proofErr w:type="gramEnd"/>
            <w:r w:rsidRPr="00111B10">
              <w:rPr>
                <w:rFonts w:ascii="Times New Roman" w:hAnsi="Times New Roman" w:cs="Times New Roman"/>
                <w:sz w:val="16"/>
                <w:szCs w:val="16"/>
              </w:rPr>
              <w:t xml:space="preserve"> заседания рабочей группы приглашать:</w:t>
            </w:r>
          </w:p>
        </w:tc>
      </w:tr>
      <w:tr w:rsidR="00111B10" w:rsidRPr="00111B10" w14:paraId="60BD2C9A" w14:textId="77777777" w:rsidTr="00BE791A">
        <w:tc>
          <w:tcPr>
            <w:tcW w:w="1559" w:type="dxa"/>
          </w:tcPr>
          <w:p w14:paraId="5A40B6A0" w14:textId="77777777" w:rsidR="00DD5730" w:rsidRPr="00111B10" w:rsidRDefault="00DD5730" w:rsidP="00DD5730">
            <w:pPr>
              <w:autoSpaceDE w:val="0"/>
              <w:autoSpaceDN w:val="0"/>
              <w:adjustRightInd w:val="0"/>
              <w:contextualSpacing/>
              <w:jc w:val="center"/>
              <w:rPr>
                <w:rFonts w:ascii="Times New Roman" w:hAnsi="Times New Roman" w:cs="Times New Roman"/>
                <w:sz w:val="16"/>
                <w:szCs w:val="16"/>
              </w:rPr>
            </w:pPr>
            <w:r w:rsidRPr="00111B10">
              <w:rPr>
                <w:rFonts w:ascii="Times New Roman" w:hAnsi="Times New Roman" w:cs="Times New Roman"/>
                <w:sz w:val="16"/>
                <w:szCs w:val="16"/>
              </w:rPr>
              <w:t>Попову Л.Е.</w:t>
            </w:r>
          </w:p>
        </w:tc>
        <w:tc>
          <w:tcPr>
            <w:tcW w:w="9356" w:type="dxa"/>
          </w:tcPr>
          <w:p w14:paraId="7FAB1121" w14:textId="77777777" w:rsidR="00DD5730" w:rsidRPr="00111B10" w:rsidRDefault="00DD5730" w:rsidP="00DD5730">
            <w:pPr>
              <w:autoSpaceDE w:val="0"/>
              <w:autoSpaceDN w:val="0"/>
              <w:adjustRightInd w:val="0"/>
              <w:contextualSpacing/>
              <w:jc w:val="center"/>
              <w:rPr>
                <w:rFonts w:ascii="Times New Roman" w:hAnsi="Times New Roman" w:cs="Times New Roman"/>
                <w:sz w:val="16"/>
                <w:szCs w:val="16"/>
              </w:rPr>
            </w:pPr>
            <w:r w:rsidRPr="00111B10">
              <w:rPr>
                <w:rFonts w:ascii="Times New Roman" w:hAnsi="Times New Roman" w:cs="Times New Roman"/>
                <w:sz w:val="16"/>
                <w:szCs w:val="16"/>
              </w:rPr>
              <w:t>Руководитель фонда поддержки предпринимательства «Развитие» муниципального района Безенчукский Самарской области (по согласованию)</w:t>
            </w:r>
          </w:p>
        </w:tc>
      </w:tr>
      <w:tr w:rsidR="00370DD7" w:rsidRPr="00111B10" w14:paraId="268907A3" w14:textId="77777777" w:rsidTr="00BE791A">
        <w:tc>
          <w:tcPr>
            <w:tcW w:w="1559" w:type="dxa"/>
          </w:tcPr>
          <w:p w14:paraId="5464F579" w14:textId="77777777" w:rsidR="00DD5730" w:rsidRPr="00111B10" w:rsidRDefault="00DD5730" w:rsidP="00DD5730">
            <w:pPr>
              <w:autoSpaceDE w:val="0"/>
              <w:autoSpaceDN w:val="0"/>
              <w:adjustRightInd w:val="0"/>
              <w:contextualSpacing/>
              <w:jc w:val="center"/>
              <w:rPr>
                <w:rFonts w:ascii="Times New Roman" w:hAnsi="Times New Roman" w:cs="Times New Roman"/>
                <w:sz w:val="16"/>
                <w:szCs w:val="16"/>
              </w:rPr>
            </w:pPr>
            <w:r w:rsidRPr="00111B10">
              <w:rPr>
                <w:rFonts w:ascii="Times New Roman" w:hAnsi="Times New Roman" w:cs="Times New Roman"/>
                <w:sz w:val="16"/>
                <w:szCs w:val="16"/>
              </w:rPr>
              <w:t>Мартышина А.Г.</w:t>
            </w:r>
          </w:p>
        </w:tc>
        <w:tc>
          <w:tcPr>
            <w:tcW w:w="9356" w:type="dxa"/>
          </w:tcPr>
          <w:p w14:paraId="402A0184" w14:textId="77777777" w:rsidR="00DD5730" w:rsidRPr="00111B10" w:rsidRDefault="00DD5730" w:rsidP="00DD5730">
            <w:pPr>
              <w:autoSpaceDE w:val="0"/>
              <w:autoSpaceDN w:val="0"/>
              <w:adjustRightInd w:val="0"/>
              <w:contextualSpacing/>
              <w:jc w:val="center"/>
              <w:rPr>
                <w:rFonts w:ascii="Times New Roman" w:hAnsi="Times New Roman" w:cs="Times New Roman"/>
                <w:sz w:val="16"/>
                <w:szCs w:val="16"/>
              </w:rPr>
            </w:pPr>
            <w:r w:rsidRPr="00111B10">
              <w:rPr>
                <w:rFonts w:ascii="Times New Roman" w:hAnsi="Times New Roman" w:cs="Times New Roman"/>
                <w:sz w:val="16"/>
                <w:szCs w:val="16"/>
              </w:rPr>
              <w:t xml:space="preserve">Председатель постоянной комиссии по бюджету, финансам, налогам и инвестиционной политике Собрания представителей городского поселения </w:t>
            </w:r>
            <w:proofErr w:type="gramStart"/>
            <w:r w:rsidRPr="00111B10">
              <w:rPr>
                <w:rFonts w:ascii="Times New Roman" w:hAnsi="Times New Roman" w:cs="Times New Roman"/>
                <w:sz w:val="16"/>
                <w:szCs w:val="16"/>
              </w:rPr>
              <w:t>Безенчук  муниципального</w:t>
            </w:r>
            <w:proofErr w:type="gramEnd"/>
            <w:r w:rsidRPr="00111B10">
              <w:rPr>
                <w:rFonts w:ascii="Times New Roman" w:hAnsi="Times New Roman" w:cs="Times New Roman"/>
                <w:sz w:val="16"/>
                <w:szCs w:val="16"/>
              </w:rPr>
              <w:t xml:space="preserve"> района Безенчукский </w:t>
            </w:r>
          </w:p>
        </w:tc>
      </w:tr>
    </w:tbl>
    <w:p w14:paraId="71F6B428" w14:textId="77777777" w:rsidR="00DD5730" w:rsidRPr="00111B10" w:rsidRDefault="00DD5730" w:rsidP="00DD5730">
      <w:pPr>
        <w:autoSpaceDE w:val="0"/>
        <w:autoSpaceDN w:val="0"/>
        <w:adjustRightInd w:val="0"/>
        <w:spacing w:after="0" w:line="240" w:lineRule="auto"/>
        <w:contextualSpacing/>
        <w:jc w:val="center"/>
        <w:rPr>
          <w:rFonts w:ascii="Times New Roman" w:eastAsia="Times New Roman" w:hAnsi="Times New Roman" w:cs="Times New Roman"/>
          <w:sz w:val="8"/>
          <w:szCs w:val="8"/>
          <w:lang w:eastAsia="ru-RU"/>
        </w:rPr>
      </w:pPr>
    </w:p>
    <w:p w14:paraId="4167F6A9" w14:textId="77777777" w:rsidR="00835ECD" w:rsidRPr="00887C4A" w:rsidRDefault="00835ECD" w:rsidP="00835ECD">
      <w:pPr>
        <w:spacing w:after="0" w:line="240" w:lineRule="auto"/>
        <w:jc w:val="both"/>
        <w:outlineLvl w:val="0"/>
        <w:rPr>
          <w:rFonts w:ascii="Times New Roman" w:eastAsia="Calibri" w:hAnsi="Times New Roman" w:cs="Times New Roman"/>
          <w:b/>
        </w:rPr>
      </w:pPr>
      <w:r w:rsidRPr="00887C4A">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2</w:t>
      </w:r>
      <w:r w:rsidR="00887C4A">
        <w:rPr>
          <w:rFonts w:ascii="Times New Roman" w:eastAsia="Calibri" w:hAnsi="Times New Roman" w:cs="Times New Roman"/>
          <w:b/>
        </w:rPr>
        <w:t>9</w:t>
      </w:r>
      <w:r w:rsidRPr="00887C4A">
        <w:rPr>
          <w:rFonts w:ascii="Times New Roman" w:eastAsia="Calibri" w:hAnsi="Times New Roman" w:cs="Times New Roman"/>
          <w:b/>
        </w:rPr>
        <w:t>.12.2022г № 5</w:t>
      </w:r>
      <w:r w:rsidR="00887C4A">
        <w:rPr>
          <w:rFonts w:ascii="Times New Roman" w:eastAsia="Calibri" w:hAnsi="Times New Roman" w:cs="Times New Roman"/>
          <w:b/>
        </w:rPr>
        <w:t>92</w:t>
      </w:r>
    </w:p>
    <w:p w14:paraId="51E72E46" w14:textId="1DC31217" w:rsidR="00887C4A" w:rsidRPr="00887C4A" w:rsidRDefault="00835ECD" w:rsidP="00887C4A">
      <w:pPr>
        <w:spacing w:after="0" w:line="240" w:lineRule="auto"/>
        <w:jc w:val="both"/>
        <w:rPr>
          <w:rFonts w:ascii="Times New Roman" w:eastAsia="Times New Roman" w:hAnsi="Times New Roman" w:cs="Times New Roman"/>
          <w:color w:val="000000"/>
          <w:lang w:eastAsia="ru-RU"/>
        </w:rPr>
      </w:pPr>
      <w:r w:rsidRPr="00887C4A">
        <w:rPr>
          <w:rFonts w:ascii="Times New Roman" w:hAnsi="Times New Roman" w:cs="Times New Roman"/>
          <w:bCs/>
        </w:rPr>
        <w:t>«</w:t>
      </w:r>
      <w:r w:rsidR="00887C4A" w:rsidRPr="00887C4A">
        <w:rPr>
          <w:rFonts w:ascii="Times New Roman" w:eastAsia="Times New Roman" w:hAnsi="Times New Roman" w:cs="Times New Roman"/>
          <w:lang w:eastAsia="ru-RU"/>
        </w:rPr>
        <w:t xml:space="preserve">Об утверждении </w:t>
      </w:r>
      <w:hyperlink r:id="rId26" w:anchor="Par38" w:history="1">
        <w:r w:rsidR="00887C4A" w:rsidRPr="00887C4A">
          <w:rPr>
            <w:rFonts w:ascii="Times New Roman" w:eastAsia="Times New Roman" w:hAnsi="Times New Roman" w:cs="Times New Roman"/>
            <w:lang w:eastAsia="ru-RU"/>
          </w:rPr>
          <w:t>порядк</w:t>
        </w:r>
      </w:hyperlink>
      <w:r w:rsidR="00887C4A" w:rsidRPr="00887C4A">
        <w:rPr>
          <w:rFonts w:ascii="Times New Roman" w:eastAsia="Times New Roman" w:hAnsi="Times New Roman" w:cs="Times New Roman"/>
          <w:lang w:eastAsia="ru-RU"/>
        </w:rPr>
        <w:t xml:space="preserve">а предоставления субсидий юридическим лицам  (за исключением субсидий государственным (муниципальным) учреждениям), индивидуальным предпринимателям осуществляющим свою деятельность на территории  городского поселения Безенчук муниципального района Безенчукский Самарской  области,  по перевозке  студентов-детей военнослужащих, принимающих участие в специальной военной операции,  в связи с бесплатным их  проездом на муниципальных маршрутах регулярных перевозок по регулируемым тарифам </w:t>
      </w:r>
      <w:r w:rsidR="00887C4A" w:rsidRPr="00887C4A">
        <w:rPr>
          <w:rFonts w:ascii="Times New Roman" w:eastAsia="Times New Roman" w:hAnsi="Times New Roman" w:cs="Times New Roman"/>
          <w:color w:val="000000"/>
          <w:lang w:eastAsia="ru-RU"/>
        </w:rPr>
        <w:t>с  01.01.2023 года по 30.06.2023 года</w:t>
      </w:r>
      <w:r w:rsidR="00887C4A">
        <w:rPr>
          <w:rFonts w:ascii="Times New Roman" w:eastAsia="Times New Roman" w:hAnsi="Times New Roman" w:cs="Times New Roman"/>
          <w:color w:val="000000"/>
          <w:lang w:eastAsia="ru-RU"/>
        </w:rPr>
        <w:t>»</w:t>
      </w:r>
    </w:p>
    <w:p w14:paraId="3914294C" w14:textId="77777777" w:rsidR="00887C4A" w:rsidRPr="00887C4A" w:rsidRDefault="00887C4A" w:rsidP="00887C4A">
      <w:pPr>
        <w:widowControl w:val="0"/>
        <w:autoSpaceDE w:val="0"/>
        <w:autoSpaceDN w:val="0"/>
        <w:adjustRightInd w:val="0"/>
        <w:spacing w:after="0" w:line="240" w:lineRule="auto"/>
        <w:ind w:firstLine="567"/>
        <w:jc w:val="both"/>
        <w:outlineLvl w:val="0"/>
        <w:rPr>
          <w:rFonts w:ascii="Times New Roman" w:eastAsia="Times New Roman" w:hAnsi="Times New Roman" w:cs="Times New Roman"/>
          <w:lang w:eastAsia="ru-RU"/>
        </w:rPr>
      </w:pPr>
      <w:r w:rsidRPr="00887C4A">
        <w:rPr>
          <w:rFonts w:ascii="Times New Roman" w:eastAsia="Times New Roman" w:hAnsi="Times New Roman" w:cs="Times New Roman"/>
          <w:lang w:eastAsia="ru-RU"/>
        </w:rPr>
        <w:t xml:space="preserve">В соответствии со статьей 78 Бюджетного кодекса Российской Федерации, руководствуясь Уставом городского поселения </w:t>
      </w:r>
      <w:proofErr w:type="gramStart"/>
      <w:r w:rsidRPr="00887C4A">
        <w:rPr>
          <w:rFonts w:ascii="Times New Roman" w:eastAsia="Times New Roman" w:hAnsi="Times New Roman" w:cs="Times New Roman"/>
          <w:lang w:eastAsia="ru-RU"/>
        </w:rPr>
        <w:t>Безенчук  муниципального</w:t>
      </w:r>
      <w:proofErr w:type="gramEnd"/>
      <w:r w:rsidRPr="00887C4A">
        <w:rPr>
          <w:rFonts w:ascii="Times New Roman" w:eastAsia="Times New Roman" w:hAnsi="Times New Roman" w:cs="Times New Roman"/>
          <w:lang w:eastAsia="ru-RU"/>
        </w:rPr>
        <w:t xml:space="preserve"> района Безенчукский Самарской области,</w:t>
      </w:r>
    </w:p>
    <w:p w14:paraId="54449C45" w14:textId="77777777" w:rsidR="00887C4A" w:rsidRPr="00887C4A" w:rsidRDefault="00887C4A" w:rsidP="00887C4A">
      <w:pPr>
        <w:widowControl w:val="0"/>
        <w:autoSpaceDE w:val="0"/>
        <w:autoSpaceDN w:val="0"/>
        <w:adjustRightInd w:val="0"/>
        <w:spacing w:after="0" w:line="240" w:lineRule="auto"/>
        <w:ind w:firstLine="567"/>
        <w:jc w:val="center"/>
        <w:outlineLvl w:val="0"/>
        <w:rPr>
          <w:rFonts w:ascii="Times New Roman" w:eastAsia="Times New Roman" w:hAnsi="Times New Roman" w:cs="Times New Roman"/>
          <w:lang w:eastAsia="ru-RU"/>
        </w:rPr>
      </w:pPr>
      <w:r w:rsidRPr="00887C4A">
        <w:rPr>
          <w:rFonts w:ascii="Times New Roman" w:eastAsia="Times New Roman" w:hAnsi="Times New Roman" w:cs="Times New Roman"/>
          <w:lang w:eastAsia="ru-RU"/>
        </w:rPr>
        <w:t>ПОСТАНОВЛЯЮ:</w:t>
      </w:r>
    </w:p>
    <w:p w14:paraId="1A674F34" w14:textId="77777777" w:rsidR="00887C4A" w:rsidRPr="00887C4A" w:rsidRDefault="00887C4A" w:rsidP="00887C4A">
      <w:pPr>
        <w:spacing w:after="0" w:line="240" w:lineRule="auto"/>
        <w:jc w:val="both"/>
        <w:rPr>
          <w:rFonts w:ascii="Times New Roman" w:eastAsia="Times New Roman" w:hAnsi="Times New Roman" w:cs="Times New Roman"/>
          <w:color w:val="000000"/>
          <w:lang w:eastAsia="ru-RU"/>
        </w:rPr>
      </w:pPr>
      <w:r w:rsidRPr="00887C4A">
        <w:rPr>
          <w:rFonts w:ascii="Times New Roman" w:eastAsia="Times New Roman" w:hAnsi="Times New Roman" w:cs="Times New Roman"/>
          <w:lang w:eastAsia="ru-RU"/>
        </w:rPr>
        <w:t xml:space="preserve">      1. Утвердить прилагаемый  порядок предоставления субсидий юридическим лицам  (за исключением субсидий государственным (муниципальным) учреждениям), индивидуальным предпринимателям осуществляющим свою деятельность на территории городского поселения Безенчук муниципального района Безенчукский Самарской  области,  по перевозке  студентов-детей военнослужащих, принимающих участие в специальной военной операции,  в связи с бесплатным их  проездом на муниципальных маршрутах регулярных перевозок по регулируемым тарифам с  01.01.2023 года по 30.06.2023 года. </w:t>
      </w:r>
    </w:p>
    <w:p w14:paraId="0856412E" w14:textId="1F04DE11" w:rsidR="00887C4A" w:rsidRPr="00887C4A" w:rsidRDefault="00887C4A" w:rsidP="00887C4A">
      <w:pPr>
        <w:spacing w:after="0" w:line="240" w:lineRule="auto"/>
        <w:jc w:val="both"/>
        <w:rPr>
          <w:rFonts w:ascii="Times New Roman" w:eastAsia="Times New Roman" w:hAnsi="Times New Roman" w:cs="Times New Roman"/>
          <w:lang w:eastAsia="ru-RU"/>
        </w:rPr>
      </w:pPr>
      <w:r w:rsidRPr="00887C4A">
        <w:rPr>
          <w:rFonts w:ascii="Times New Roman" w:eastAsia="Times New Roman" w:hAnsi="Times New Roman" w:cs="Times New Roman"/>
          <w:lang w:eastAsia="ru-RU"/>
        </w:rPr>
        <w:t xml:space="preserve">      2.</w:t>
      </w:r>
      <w:r w:rsidR="009B18D3">
        <w:rPr>
          <w:rFonts w:ascii="Times New Roman" w:eastAsia="Times New Roman" w:hAnsi="Times New Roman" w:cs="Times New Roman"/>
          <w:lang w:eastAsia="ru-RU"/>
        </w:rPr>
        <w:t xml:space="preserve"> </w:t>
      </w:r>
      <w:r w:rsidRPr="00887C4A">
        <w:rPr>
          <w:rFonts w:ascii="Times New Roman" w:eastAsia="Times New Roman" w:hAnsi="Times New Roman" w:cs="Times New Roman"/>
          <w:lang w:eastAsia="ru-RU"/>
        </w:rPr>
        <w:t>Настоящее Постановление вступает в силу с 01.01.2023 года.</w:t>
      </w:r>
    </w:p>
    <w:p w14:paraId="700F3988" w14:textId="77777777" w:rsidR="00887C4A" w:rsidRPr="00887C4A" w:rsidRDefault="00887C4A" w:rsidP="00887C4A">
      <w:pPr>
        <w:widowControl w:val="0"/>
        <w:tabs>
          <w:tab w:val="num" w:pos="0"/>
          <w:tab w:val="left" w:pos="851"/>
        </w:tabs>
        <w:autoSpaceDE w:val="0"/>
        <w:autoSpaceDN w:val="0"/>
        <w:adjustRightInd w:val="0"/>
        <w:spacing w:after="0" w:line="240" w:lineRule="auto"/>
        <w:ind w:firstLine="284"/>
        <w:jc w:val="both"/>
        <w:rPr>
          <w:rFonts w:ascii="Times New Roman" w:eastAsia="Times New Roman" w:hAnsi="Times New Roman" w:cs="Times New Roman"/>
          <w:lang w:eastAsia="ru-RU"/>
        </w:rPr>
      </w:pPr>
      <w:r w:rsidRPr="00887C4A">
        <w:rPr>
          <w:rFonts w:ascii="Times New Roman" w:eastAsia="Times New Roman" w:hAnsi="Times New Roman" w:cs="Times New Roman"/>
          <w:lang w:eastAsia="ru-RU"/>
        </w:rPr>
        <w:t xml:space="preserve">  3. Опубликовать настоящее Постановление в газете «Вестник городского поселения Безенчук муниципального района Безенчукский».</w:t>
      </w:r>
    </w:p>
    <w:p w14:paraId="313645F0" w14:textId="131EFC9D" w:rsidR="00835ECD" w:rsidRPr="00111B10" w:rsidRDefault="00835ECD" w:rsidP="00887C4A">
      <w:pPr>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Глава городского поселения                                                        </w:t>
      </w:r>
      <w:proofErr w:type="spellStart"/>
      <w:r w:rsidRPr="00111B10">
        <w:rPr>
          <w:rFonts w:ascii="Times New Roman" w:eastAsia="Times New Roman" w:hAnsi="Times New Roman" w:cs="Times New Roman"/>
          <w:lang w:eastAsia="ru-RU"/>
        </w:rPr>
        <w:t>В.Н.Гуров</w:t>
      </w:r>
      <w:proofErr w:type="spellEnd"/>
    </w:p>
    <w:p w14:paraId="0A25C5EF" w14:textId="77777777" w:rsidR="00835ECD" w:rsidRPr="00111B10" w:rsidRDefault="00835ECD" w:rsidP="00835ECD">
      <w:pPr>
        <w:pStyle w:val="14"/>
        <w:ind w:firstLine="0"/>
        <w:jc w:val="right"/>
        <w:rPr>
          <w:rFonts w:eastAsia="Calibri"/>
          <w:sz w:val="20"/>
        </w:rPr>
      </w:pPr>
      <w:r w:rsidRPr="00111B10">
        <w:t xml:space="preserve">  </w:t>
      </w:r>
      <w:r w:rsidRPr="00111B10">
        <w:rPr>
          <w:rFonts w:eastAsia="Calibri"/>
          <w:sz w:val="20"/>
        </w:rPr>
        <w:t xml:space="preserve">Приложение № 1 </w:t>
      </w:r>
    </w:p>
    <w:p w14:paraId="662708B6" w14:textId="77777777" w:rsidR="00835ECD" w:rsidRPr="00111B10" w:rsidRDefault="00835ECD" w:rsidP="00835ECD">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02861260" w14:textId="77777777" w:rsidR="00835ECD" w:rsidRPr="00111B10" w:rsidRDefault="00835ECD" w:rsidP="00835ECD">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6C7BA1B2" w14:textId="0EF308FB" w:rsidR="00835ECD" w:rsidRPr="00111B10" w:rsidRDefault="00835ECD" w:rsidP="00835ECD">
      <w:pPr>
        <w:spacing w:after="0" w:line="240" w:lineRule="auto"/>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                                                                    от 2</w:t>
      </w:r>
      <w:r w:rsidR="00887C4A">
        <w:rPr>
          <w:rFonts w:ascii="Times New Roman" w:eastAsia="Calibri" w:hAnsi="Times New Roman" w:cs="Times New Roman"/>
          <w:sz w:val="20"/>
          <w:szCs w:val="20"/>
          <w:lang w:eastAsia="ru-RU"/>
        </w:rPr>
        <w:t>9</w:t>
      </w:r>
      <w:r w:rsidRPr="00111B10">
        <w:rPr>
          <w:rFonts w:ascii="Times New Roman" w:eastAsia="Calibri" w:hAnsi="Times New Roman" w:cs="Times New Roman"/>
          <w:sz w:val="20"/>
          <w:szCs w:val="20"/>
          <w:lang w:eastAsia="ru-RU"/>
        </w:rPr>
        <w:t xml:space="preserve"> декабря 2022г. № 5</w:t>
      </w:r>
      <w:r w:rsidR="00887C4A">
        <w:rPr>
          <w:rFonts w:ascii="Times New Roman" w:eastAsia="Calibri" w:hAnsi="Times New Roman" w:cs="Times New Roman"/>
          <w:sz w:val="20"/>
          <w:szCs w:val="20"/>
          <w:lang w:eastAsia="ru-RU"/>
        </w:rPr>
        <w:t>92</w:t>
      </w:r>
    </w:p>
    <w:p w14:paraId="56EB8400" w14:textId="77777777" w:rsidR="00B022D1" w:rsidRPr="00B022D1" w:rsidRDefault="00B022D1" w:rsidP="00B022D1">
      <w:pPr>
        <w:spacing w:after="0" w:line="240" w:lineRule="auto"/>
        <w:jc w:val="center"/>
        <w:rPr>
          <w:rFonts w:ascii="Times New Roman" w:eastAsia="Times New Roman" w:hAnsi="Times New Roman" w:cs="Times New Roman"/>
          <w:color w:val="000000"/>
          <w:lang w:eastAsia="ru-RU"/>
        </w:rPr>
      </w:pPr>
      <w:r w:rsidRPr="00B022D1">
        <w:rPr>
          <w:rFonts w:ascii="Times New Roman" w:eastAsia="Times New Roman" w:hAnsi="Times New Roman" w:cs="Times New Roman"/>
          <w:color w:val="000000"/>
          <w:spacing w:val="-5"/>
          <w:lang w:eastAsia="ru-RU"/>
        </w:rPr>
        <w:t xml:space="preserve">Порядок </w:t>
      </w:r>
      <w:r w:rsidRPr="00B022D1">
        <w:rPr>
          <w:rFonts w:ascii="Times New Roman" w:eastAsia="Times New Roman" w:hAnsi="Times New Roman" w:cs="Times New Roman"/>
          <w:lang w:eastAsia="ru-RU"/>
        </w:rPr>
        <w:t xml:space="preserve"> предоставления субсидий юридическим лицам  (за исключением субсидий государственным (муниципальным) учреждениям), индивидуальным предпринимателям осуществляющим свою деятельность на территории городского поселения Безенчук муниципального района Безенчукский Самарской  области,  по </w:t>
      </w:r>
      <w:r w:rsidRPr="00B022D1">
        <w:rPr>
          <w:rFonts w:ascii="Times New Roman" w:eastAsia="Times New Roman" w:hAnsi="Times New Roman" w:cs="Times New Roman"/>
          <w:lang w:eastAsia="ru-RU"/>
        </w:rPr>
        <w:lastRenderedPageBreak/>
        <w:t>перевозке  студентов-детей военнослужащих, принимающих участие в специальной военной операции,  в связи с бесплатным их  проездом на муниципальных маршрутах регулярных перевозок по регулируемым тарифам с  01.01.2023 года по 30.06. 2023 года</w:t>
      </w:r>
    </w:p>
    <w:p w14:paraId="2433E6DE" w14:textId="77777777" w:rsidR="00B022D1" w:rsidRPr="00B022D1" w:rsidRDefault="00B022D1" w:rsidP="00B022D1">
      <w:pPr>
        <w:widowControl w:val="0"/>
        <w:autoSpaceDE w:val="0"/>
        <w:autoSpaceDN w:val="0"/>
        <w:adjustRightInd w:val="0"/>
        <w:spacing w:after="0" w:line="240" w:lineRule="auto"/>
        <w:jc w:val="both"/>
        <w:rPr>
          <w:rFonts w:ascii="Times New Roman" w:eastAsia="Times New Roman" w:hAnsi="Times New Roman" w:cs="Times New Roman"/>
          <w:b/>
          <w:bCs/>
          <w:lang w:eastAsia="ru-RU"/>
        </w:rPr>
      </w:pPr>
    </w:p>
    <w:p w14:paraId="762C9794" w14:textId="77777777" w:rsidR="00B022D1" w:rsidRPr="00B022D1" w:rsidRDefault="00B022D1" w:rsidP="00B022D1">
      <w:pPr>
        <w:spacing w:after="0" w:line="240" w:lineRule="auto"/>
        <w:jc w:val="both"/>
        <w:rPr>
          <w:rFonts w:ascii="Times New Roman" w:eastAsia="Times New Roman" w:hAnsi="Times New Roman" w:cs="Times New Roman"/>
          <w:color w:val="000000"/>
          <w:lang w:eastAsia="ru-RU"/>
        </w:rPr>
      </w:pPr>
      <w:r w:rsidRPr="00B022D1">
        <w:rPr>
          <w:rFonts w:ascii="Times New Roman" w:eastAsia="Times New Roman" w:hAnsi="Times New Roman" w:cs="Times New Roman"/>
          <w:color w:val="000000"/>
          <w:lang w:eastAsia="ru-RU"/>
        </w:rPr>
        <w:t xml:space="preserve">          1. Настоящий порядок  предоставления </w:t>
      </w:r>
      <w:r w:rsidRPr="00B022D1">
        <w:rPr>
          <w:rFonts w:ascii="Times New Roman" w:eastAsia="Times New Roman" w:hAnsi="Times New Roman" w:cs="Times New Roman"/>
          <w:lang w:eastAsia="ru-RU"/>
        </w:rPr>
        <w:t>субсидий за счет средств городского поселения Безенчук юридическим лицам  (за исключением субсидий государственным (муниципальным) учреждениям), индивидуальным предпринимателям ( далее- юридическое лицо)  осуществляющим свою деятельность на территории городского поселения Безенчук муниципального района Безенчукский Самарской  области,  по перевозке  студентов-детей военнослужащих, принимающих участие в специальной военной операции,  в связи с бесплатным их  проездом на муниципальных маршрутах регулярных перевозок по регулируемым тарифам</w:t>
      </w:r>
      <w:r w:rsidRPr="00B022D1">
        <w:rPr>
          <w:rFonts w:ascii="Times New Roman" w:eastAsia="Times New Roman" w:hAnsi="Times New Roman" w:cs="Times New Roman"/>
          <w:color w:val="000000"/>
          <w:lang w:eastAsia="ru-RU"/>
        </w:rPr>
        <w:t xml:space="preserve"> разработан в соответствии с Федеральным законом от 06.10.2003г. № 131-ФЗ «Об общих принципах организации местного самоуправления в Российской Федерации», Бюджетным кодексом Российской Федерации, постановлением Правительства Российской Федерации от 18.09.2020 №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 силу некоторых актов Правительства Российской Федерации и отдельных положений некоторых актов Правительства Российской Федерации», Уставом поселения.</w:t>
      </w:r>
    </w:p>
    <w:p w14:paraId="27C00D2A" w14:textId="77777777" w:rsidR="00B022D1" w:rsidRPr="00B022D1" w:rsidRDefault="00B022D1" w:rsidP="00B022D1">
      <w:pPr>
        <w:spacing w:after="0" w:line="240" w:lineRule="auto"/>
        <w:ind w:firstLine="539"/>
        <w:jc w:val="both"/>
        <w:rPr>
          <w:rFonts w:ascii="Times New Roman" w:eastAsia="Times New Roman" w:hAnsi="Times New Roman" w:cs="Times New Roman"/>
          <w:color w:val="000000"/>
          <w:lang w:eastAsia="ru-RU"/>
        </w:rPr>
      </w:pPr>
      <w:r w:rsidRPr="00B022D1">
        <w:rPr>
          <w:rFonts w:ascii="Times New Roman" w:eastAsia="Times New Roman" w:hAnsi="Times New Roman" w:cs="Times New Roman"/>
          <w:lang w:eastAsia="ru-RU"/>
        </w:rPr>
        <w:t xml:space="preserve">Основные понятия и термины, используемые в настоящем Порядке, применяются в том значении, в каком они определены федеральным и региональным </w:t>
      </w:r>
      <w:hyperlink r:id="rId27" w:history="1">
        <w:r w:rsidRPr="00B022D1">
          <w:rPr>
            <w:rFonts w:ascii="Times New Roman" w:eastAsia="Times New Roman" w:hAnsi="Times New Roman" w:cs="Times New Roman"/>
            <w:color w:val="000000"/>
            <w:lang w:eastAsia="ru-RU"/>
          </w:rPr>
          <w:t>законодательством</w:t>
        </w:r>
      </w:hyperlink>
      <w:r w:rsidRPr="00B022D1">
        <w:rPr>
          <w:rFonts w:ascii="Times New Roman" w:eastAsia="Times New Roman" w:hAnsi="Times New Roman" w:cs="Times New Roman"/>
          <w:color w:val="000000"/>
          <w:lang w:eastAsia="ru-RU"/>
        </w:rPr>
        <w:t>.</w:t>
      </w:r>
    </w:p>
    <w:p w14:paraId="0DC5DC9A" w14:textId="77777777" w:rsidR="00B022D1" w:rsidRPr="00B022D1" w:rsidRDefault="00B022D1" w:rsidP="00B022D1">
      <w:pPr>
        <w:spacing w:after="0" w:line="240" w:lineRule="auto"/>
        <w:jc w:val="both"/>
        <w:rPr>
          <w:rFonts w:ascii="Times New Roman" w:eastAsia="Times New Roman" w:hAnsi="Times New Roman" w:cs="Times New Roman"/>
          <w:color w:val="000000"/>
          <w:lang w:eastAsia="ru-RU"/>
        </w:rPr>
      </w:pPr>
      <w:r w:rsidRPr="00B022D1">
        <w:rPr>
          <w:rFonts w:ascii="Times New Roman" w:eastAsia="Times New Roman" w:hAnsi="Times New Roman" w:cs="Times New Roman"/>
          <w:bCs/>
          <w:lang w:eastAsia="ru-RU"/>
        </w:rPr>
        <w:t xml:space="preserve">   </w:t>
      </w:r>
      <w:r w:rsidRPr="00B022D1">
        <w:rPr>
          <w:rFonts w:ascii="Times New Roman" w:eastAsia="Times New Roman" w:hAnsi="Times New Roman" w:cs="Times New Roman"/>
          <w:color w:val="000000"/>
          <w:lang w:eastAsia="ru-RU"/>
        </w:rPr>
        <w:t xml:space="preserve">    2. Порядок определяет условия и механизм предоставления субсидии юридическим лицам, осуществляющим пассажирские перевозки </w:t>
      </w:r>
      <w:r w:rsidRPr="00B022D1">
        <w:rPr>
          <w:rFonts w:ascii="Times New Roman" w:eastAsia="Times New Roman" w:hAnsi="Times New Roman" w:cs="Times New Roman"/>
          <w:lang w:eastAsia="ru-RU"/>
        </w:rPr>
        <w:t>на территории городского поселения Безенчук муниципального района Безенчукский Самарской  области,  по перевозке  студентов-детей военнослужащих, принимающих участие в специальной военной операции,  в связи с бесплатным их  проездом на муниципальных маршрутах регулярных перевозок по регулируемым тарифам.</w:t>
      </w:r>
    </w:p>
    <w:p w14:paraId="7AACB956" w14:textId="77777777" w:rsidR="00B022D1" w:rsidRPr="00B022D1" w:rsidRDefault="00B022D1" w:rsidP="00B022D1">
      <w:pPr>
        <w:spacing w:after="0" w:line="240" w:lineRule="auto"/>
        <w:jc w:val="both"/>
        <w:rPr>
          <w:rFonts w:ascii="Times New Roman" w:eastAsia="Times New Roman" w:hAnsi="Times New Roman" w:cs="Times New Roman"/>
          <w:color w:val="000000"/>
          <w:lang w:eastAsia="ru-RU"/>
        </w:rPr>
      </w:pPr>
      <w:r w:rsidRPr="00B022D1">
        <w:rPr>
          <w:rFonts w:ascii="Times New Roman" w:eastAsia="Times New Roman" w:hAnsi="Times New Roman" w:cs="Times New Roman"/>
          <w:color w:val="000000"/>
          <w:lang w:eastAsia="ru-RU"/>
        </w:rPr>
        <w:t xml:space="preserve">      3. Субсидии предоставляются в целях возмещения затрат от перевозки </w:t>
      </w:r>
      <w:r w:rsidRPr="00B022D1">
        <w:rPr>
          <w:rFonts w:ascii="Times New Roman" w:eastAsia="Times New Roman" w:hAnsi="Times New Roman" w:cs="Times New Roman"/>
          <w:lang w:eastAsia="ru-RU"/>
        </w:rPr>
        <w:t xml:space="preserve">студентов-детей военнослужащих, принимающих участие в специальной военной </w:t>
      </w:r>
      <w:proofErr w:type="gramStart"/>
      <w:r w:rsidRPr="00B022D1">
        <w:rPr>
          <w:rFonts w:ascii="Times New Roman" w:eastAsia="Times New Roman" w:hAnsi="Times New Roman" w:cs="Times New Roman"/>
          <w:lang w:eastAsia="ru-RU"/>
        </w:rPr>
        <w:t>операции,  в</w:t>
      </w:r>
      <w:proofErr w:type="gramEnd"/>
      <w:r w:rsidRPr="00B022D1">
        <w:rPr>
          <w:rFonts w:ascii="Times New Roman" w:eastAsia="Times New Roman" w:hAnsi="Times New Roman" w:cs="Times New Roman"/>
          <w:lang w:eastAsia="ru-RU"/>
        </w:rPr>
        <w:t xml:space="preserve"> связи с бесплатным их  проездом на муниципальных маршрутах регулярных перевозок по регулируемым тарифам, </w:t>
      </w:r>
      <w:r w:rsidRPr="00B022D1">
        <w:rPr>
          <w:rFonts w:ascii="Times New Roman" w:eastAsia="Times New Roman" w:hAnsi="Times New Roman" w:cs="Times New Roman"/>
          <w:color w:val="000000"/>
          <w:lang w:eastAsia="ru-RU"/>
        </w:rPr>
        <w:t xml:space="preserve">утвержденными Постановлением Администрации городского поселения Безенчук. </w:t>
      </w:r>
    </w:p>
    <w:p w14:paraId="4F4F1DB0" w14:textId="77777777" w:rsidR="00B022D1" w:rsidRPr="00B022D1" w:rsidRDefault="00B022D1" w:rsidP="00B022D1">
      <w:pPr>
        <w:spacing w:after="0" w:line="240" w:lineRule="auto"/>
        <w:jc w:val="both"/>
        <w:rPr>
          <w:rFonts w:ascii="Times New Roman" w:eastAsia="Times New Roman" w:hAnsi="Times New Roman" w:cs="Times New Roman"/>
          <w:color w:val="000000"/>
          <w:lang w:eastAsia="ru-RU"/>
        </w:rPr>
      </w:pPr>
      <w:r w:rsidRPr="00B022D1">
        <w:rPr>
          <w:rFonts w:ascii="Times New Roman" w:eastAsia="Times New Roman" w:hAnsi="Times New Roman" w:cs="Times New Roman"/>
          <w:color w:val="000000"/>
          <w:lang w:eastAsia="ru-RU"/>
        </w:rPr>
        <w:t xml:space="preserve">        4. Субсидии предоставляются на безвозмездной и безвозвратной основе в пределах лимитов бюджетных обязательств, предусмотренных Администрации городского поселения Безенчук муниципального района Безенчукский (далее- Администрация поселения) в сводной бюджетной росписи бюджета городского поселения Безенчук  на текущий финансовый год, предусмотренных Решением Собрания представителей городского поселения Безенчук   о бюджете городского поселения Безенчук  на 2023 год и плановый период 2024 и 2025 гг., на цели, указанные в пункте 3 настоящего порядка.</w:t>
      </w:r>
    </w:p>
    <w:p w14:paraId="2932D61C" w14:textId="77777777" w:rsidR="00B022D1" w:rsidRPr="00B022D1" w:rsidRDefault="00B022D1" w:rsidP="00B022D1">
      <w:pPr>
        <w:spacing w:after="0" w:line="240" w:lineRule="auto"/>
        <w:jc w:val="both"/>
        <w:rPr>
          <w:rFonts w:ascii="Times New Roman" w:eastAsia="Times New Roman" w:hAnsi="Times New Roman" w:cs="Times New Roman"/>
          <w:color w:val="000000"/>
          <w:lang w:eastAsia="ru-RU"/>
        </w:rPr>
      </w:pPr>
      <w:r w:rsidRPr="00B022D1">
        <w:rPr>
          <w:rFonts w:ascii="Times New Roman" w:eastAsia="Times New Roman" w:hAnsi="Times New Roman" w:cs="Times New Roman"/>
          <w:bCs/>
          <w:lang w:eastAsia="ru-RU"/>
        </w:rPr>
        <w:t xml:space="preserve">        На едином портале бюджетной системы Российской Федерации в информационно-телекоммуникационной сети Интернет (в разделе единого портала)  размещается </w:t>
      </w:r>
      <w:r w:rsidRPr="00B022D1">
        <w:rPr>
          <w:rFonts w:ascii="Times New Roman" w:eastAsia="Times New Roman" w:hAnsi="Times New Roman" w:cs="Times New Roman"/>
          <w:color w:val="000000"/>
          <w:lang w:eastAsia="ru-RU"/>
        </w:rPr>
        <w:t>решение Собрания представителей городского поселения Безенчук   о бюджете городского поселения Безенчук  на 2023 год и плановый период 2024 и 2025 г, (внесение изменений)  содержащее сведения о субсидии, не позднее 15-го рабочего дня, следующего за днем принятия решения о бюджете.</w:t>
      </w:r>
    </w:p>
    <w:p w14:paraId="1E4CBC9A" w14:textId="77777777" w:rsidR="00B022D1" w:rsidRPr="00B022D1" w:rsidRDefault="00B022D1" w:rsidP="00B022D1">
      <w:pPr>
        <w:spacing w:after="0" w:line="240" w:lineRule="auto"/>
        <w:jc w:val="both"/>
        <w:rPr>
          <w:rFonts w:ascii="Times New Roman" w:eastAsia="Times New Roman" w:hAnsi="Times New Roman" w:cs="Times New Roman"/>
          <w:color w:val="000000"/>
          <w:lang w:eastAsia="ru-RU"/>
        </w:rPr>
      </w:pPr>
      <w:r w:rsidRPr="00B022D1">
        <w:rPr>
          <w:rFonts w:ascii="Times New Roman" w:eastAsia="Times New Roman" w:hAnsi="Times New Roman" w:cs="Times New Roman"/>
          <w:color w:val="000000"/>
          <w:lang w:eastAsia="ru-RU"/>
        </w:rPr>
        <w:t xml:space="preserve">       5. Получателем субсидии может быть юридическое лицо, осуществляющее регулярные пассажирские </w:t>
      </w:r>
      <w:proofErr w:type="gramStart"/>
      <w:r w:rsidRPr="00B022D1">
        <w:rPr>
          <w:rFonts w:ascii="Times New Roman" w:eastAsia="Times New Roman" w:hAnsi="Times New Roman" w:cs="Times New Roman"/>
          <w:color w:val="000000"/>
          <w:lang w:eastAsia="ru-RU"/>
        </w:rPr>
        <w:t>перевозки  автомобильным</w:t>
      </w:r>
      <w:proofErr w:type="gramEnd"/>
      <w:r w:rsidRPr="00B022D1">
        <w:rPr>
          <w:rFonts w:ascii="Times New Roman" w:eastAsia="Times New Roman" w:hAnsi="Times New Roman" w:cs="Times New Roman"/>
          <w:color w:val="000000"/>
          <w:lang w:eastAsia="ru-RU"/>
        </w:rPr>
        <w:t xml:space="preserve"> транспортом по муниципальным маршрутам городского поселения Безенчук муниципального района Безенчукский  по регулируемым тарифам  в соответствии с заключенными муниципальными контрактами. </w:t>
      </w:r>
    </w:p>
    <w:p w14:paraId="00EC1DEA" w14:textId="77777777" w:rsidR="00B022D1" w:rsidRPr="00B022D1" w:rsidRDefault="00B022D1" w:rsidP="00B022D1">
      <w:pPr>
        <w:spacing w:after="0" w:line="240" w:lineRule="auto"/>
        <w:jc w:val="both"/>
        <w:rPr>
          <w:rFonts w:ascii="Times New Roman" w:eastAsia="Times New Roman" w:hAnsi="Times New Roman" w:cs="Times New Roman"/>
          <w:color w:val="000000"/>
          <w:lang w:eastAsia="ru-RU"/>
        </w:rPr>
      </w:pPr>
      <w:r w:rsidRPr="00B022D1">
        <w:rPr>
          <w:rFonts w:ascii="Times New Roman" w:eastAsia="Times New Roman" w:hAnsi="Times New Roman" w:cs="Times New Roman"/>
          <w:color w:val="000000"/>
          <w:lang w:eastAsia="ru-RU"/>
        </w:rPr>
        <w:t xml:space="preserve">          6. Главным распорядителем бюджетных средств на предоставление субсидии юридическим лицам, осуществляющим пассажирские перевозки по муниципальным маршрутам на территории городского поселения Безенчук на возмещение затрат </w:t>
      </w:r>
      <w:r w:rsidRPr="00B022D1">
        <w:rPr>
          <w:rFonts w:ascii="Times New Roman" w:eastAsia="Times New Roman" w:hAnsi="Times New Roman" w:cs="Times New Roman"/>
          <w:lang w:eastAsia="ru-RU"/>
        </w:rPr>
        <w:t xml:space="preserve">по перевозке  студентов-детей военнослужащих, принимающих участие в специальной военной операции,  в связи с бесплатным их  проездом на муниципальных маршрутах регулярных перевозок по регулируемым тарифам является Администрация поселения </w:t>
      </w:r>
      <w:r w:rsidRPr="00B022D1">
        <w:rPr>
          <w:rFonts w:ascii="Times New Roman" w:eastAsia="Times New Roman" w:hAnsi="Times New Roman" w:cs="Times New Roman"/>
          <w:color w:val="000000"/>
          <w:lang w:eastAsia="ru-RU"/>
        </w:rPr>
        <w:t xml:space="preserve"> (далее – главный распорядитель средств).</w:t>
      </w:r>
    </w:p>
    <w:p w14:paraId="7D4455CC" w14:textId="77777777" w:rsidR="00B022D1" w:rsidRPr="00B022D1" w:rsidRDefault="00B022D1" w:rsidP="00B022D1">
      <w:pPr>
        <w:widowControl w:val="0"/>
        <w:autoSpaceDE w:val="0"/>
        <w:autoSpaceDN w:val="0"/>
        <w:adjustRightInd w:val="0"/>
        <w:spacing w:after="0" w:line="240" w:lineRule="auto"/>
        <w:ind w:firstLine="539"/>
        <w:jc w:val="both"/>
        <w:rPr>
          <w:rFonts w:ascii="Times New Roman" w:eastAsia="Times New Roman" w:hAnsi="Times New Roman" w:cs="Times New Roman"/>
          <w:lang w:eastAsia="ru-RU"/>
        </w:rPr>
      </w:pPr>
      <w:r w:rsidRPr="00B022D1">
        <w:rPr>
          <w:rFonts w:ascii="Arial" w:eastAsia="Times New Roman" w:hAnsi="Arial" w:cs="Arial"/>
          <w:color w:val="000000"/>
          <w:lang w:eastAsia="ru-RU"/>
        </w:rPr>
        <w:t xml:space="preserve">    </w:t>
      </w:r>
      <w:r w:rsidRPr="00B022D1">
        <w:rPr>
          <w:rFonts w:ascii="Times New Roman" w:eastAsia="Times New Roman" w:hAnsi="Times New Roman" w:cs="Times New Roman"/>
          <w:color w:val="000000"/>
          <w:lang w:eastAsia="ru-RU"/>
        </w:rPr>
        <w:t xml:space="preserve">7. Субсидии предоставляются </w:t>
      </w:r>
      <w:r w:rsidRPr="00B022D1">
        <w:rPr>
          <w:rFonts w:ascii="Times New Roman" w:eastAsia="Times New Roman" w:hAnsi="Times New Roman" w:cs="Times New Roman"/>
          <w:lang w:eastAsia="ru-RU"/>
        </w:rPr>
        <w:t xml:space="preserve">юридическим лицам осуществляющим свою деятельность на территории городского поселения Безенчук  муниципального района Безенчукский Самарской  области по перевозке  студентов-детей военнослужащих, принимающих участие в специальной военной операции,  в связи с бесплатным их  проездом на муниципальных маршрутах регулярных перевозок по регулируемым тарифам  соответствующим следующим критериям: </w:t>
      </w:r>
    </w:p>
    <w:p w14:paraId="419C715D" w14:textId="77777777" w:rsidR="00B022D1" w:rsidRPr="00B022D1" w:rsidRDefault="00B022D1" w:rsidP="00B022D1">
      <w:pPr>
        <w:spacing w:after="0" w:line="240" w:lineRule="auto"/>
        <w:jc w:val="both"/>
        <w:rPr>
          <w:rFonts w:ascii="Times New Roman" w:eastAsia="Times New Roman" w:hAnsi="Times New Roman" w:cs="Times New Roman"/>
          <w:color w:val="000000"/>
          <w:lang w:eastAsia="ru-RU"/>
        </w:rPr>
      </w:pPr>
      <w:r w:rsidRPr="00B022D1">
        <w:rPr>
          <w:rFonts w:ascii="Times New Roman" w:eastAsia="Times New Roman" w:hAnsi="Times New Roman" w:cs="Times New Roman"/>
          <w:color w:val="000000"/>
          <w:lang w:eastAsia="ru-RU"/>
        </w:rPr>
        <w:t xml:space="preserve">         наличие муниципального контракта на выполнение работ, связанных с осуществлением регулярных перевозок </w:t>
      </w:r>
      <w:proofErr w:type="gramStart"/>
      <w:r w:rsidRPr="00B022D1">
        <w:rPr>
          <w:rFonts w:ascii="Times New Roman" w:eastAsia="Times New Roman" w:hAnsi="Times New Roman" w:cs="Times New Roman"/>
          <w:color w:val="000000"/>
          <w:lang w:eastAsia="ru-RU"/>
        </w:rPr>
        <w:t>пассажиров  автомобильным</w:t>
      </w:r>
      <w:proofErr w:type="gramEnd"/>
      <w:r w:rsidRPr="00B022D1">
        <w:rPr>
          <w:rFonts w:ascii="Times New Roman" w:eastAsia="Times New Roman" w:hAnsi="Times New Roman" w:cs="Times New Roman"/>
          <w:color w:val="000000"/>
          <w:lang w:eastAsia="ru-RU"/>
        </w:rPr>
        <w:t xml:space="preserve"> транспортом по регулируемым тарифам по муниципальным маршрутам городского поселения Безенчук муниципального района Безенчукский, заключенного по результатам открытого аукциона;</w:t>
      </w:r>
    </w:p>
    <w:p w14:paraId="29B5E4B6" w14:textId="77777777" w:rsidR="00B022D1" w:rsidRPr="00B022D1" w:rsidRDefault="00B022D1" w:rsidP="00B022D1">
      <w:pPr>
        <w:shd w:val="clear" w:color="auto" w:fill="FFFFFF"/>
        <w:spacing w:after="0" w:line="240" w:lineRule="auto"/>
        <w:ind w:left="14" w:right="7" w:firstLine="666"/>
        <w:jc w:val="both"/>
        <w:rPr>
          <w:rFonts w:ascii="Times New Roman" w:eastAsia="Times New Roman" w:hAnsi="Times New Roman" w:cs="Times New Roman"/>
          <w:lang w:eastAsia="ru-RU"/>
        </w:rPr>
      </w:pPr>
      <w:r w:rsidRPr="00B022D1">
        <w:rPr>
          <w:rFonts w:ascii="Times New Roman" w:eastAsia="Times New Roman" w:hAnsi="Times New Roman" w:cs="Times New Roman"/>
          <w:color w:val="000000"/>
          <w:spacing w:val="-2"/>
          <w:lang w:eastAsia="ru-RU"/>
        </w:rPr>
        <w:t xml:space="preserve">наличие расходов, возникших в связи </w:t>
      </w:r>
      <w:proofErr w:type="gramStart"/>
      <w:r w:rsidRPr="00B022D1">
        <w:rPr>
          <w:rFonts w:ascii="Times New Roman" w:eastAsia="Times New Roman" w:hAnsi="Times New Roman" w:cs="Times New Roman"/>
          <w:color w:val="000000"/>
          <w:spacing w:val="-2"/>
          <w:lang w:eastAsia="ru-RU"/>
        </w:rPr>
        <w:t>с  бесплатной</w:t>
      </w:r>
      <w:proofErr w:type="gramEnd"/>
      <w:r w:rsidRPr="00B022D1">
        <w:rPr>
          <w:rFonts w:ascii="Times New Roman" w:eastAsia="Times New Roman" w:hAnsi="Times New Roman" w:cs="Times New Roman"/>
          <w:color w:val="000000"/>
          <w:spacing w:val="-2"/>
          <w:lang w:eastAsia="ru-RU"/>
        </w:rPr>
        <w:t xml:space="preserve"> перевозкой пассажиров </w:t>
      </w:r>
      <w:r w:rsidRPr="00B022D1">
        <w:rPr>
          <w:rFonts w:ascii="Times New Roman" w:eastAsia="Times New Roman" w:hAnsi="Times New Roman" w:cs="Times New Roman"/>
          <w:lang w:eastAsia="ru-RU"/>
        </w:rPr>
        <w:t>студентов-детей военнослужащих, принимающих участие в специальной военной операции;</w:t>
      </w:r>
    </w:p>
    <w:p w14:paraId="4213F17C" w14:textId="77777777" w:rsidR="00B022D1" w:rsidRPr="00B022D1" w:rsidRDefault="00B022D1" w:rsidP="00B022D1">
      <w:pPr>
        <w:shd w:val="clear" w:color="auto" w:fill="FFFFFF"/>
        <w:spacing w:after="0" w:line="240" w:lineRule="auto"/>
        <w:ind w:left="14" w:right="7" w:firstLine="666"/>
        <w:jc w:val="both"/>
        <w:rPr>
          <w:rFonts w:ascii="Times New Roman" w:eastAsia="Times New Roman" w:hAnsi="Times New Roman" w:cs="Times New Roman"/>
          <w:lang w:eastAsia="ru-RU"/>
        </w:rPr>
      </w:pPr>
      <w:r w:rsidRPr="00B022D1">
        <w:rPr>
          <w:rFonts w:ascii="Times New Roman" w:eastAsia="Times New Roman" w:hAnsi="Times New Roman" w:cs="Times New Roman"/>
          <w:color w:val="000000"/>
          <w:spacing w:val="-4"/>
          <w:lang w:eastAsia="ru-RU"/>
        </w:rPr>
        <w:t xml:space="preserve">наличие лицензии на осуществление деятельности по перевозкам </w:t>
      </w:r>
      <w:r w:rsidRPr="00B022D1">
        <w:rPr>
          <w:rFonts w:ascii="Times New Roman" w:eastAsia="Times New Roman" w:hAnsi="Times New Roman" w:cs="Times New Roman"/>
          <w:color w:val="000000"/>
          <w:lang w:eastAsia="ru-RU"/>
        </w:rPr>
        <w:t>пассажиров автомобильным транспортом;</w:t>
      </w:r>
    </w:p>
    <w:p w14:paraId="1223F3F2" w14:textId="77777777" w:rsidR="00B022D1" w:rsidRPr="00B022D1" w:rsidRDefault="00B022D1" w:rsidP="00B022D1">
      <w:pPr>
        <w:shd w:val="clear" w:color="auto" w:fill="FFFFFF"/>
        <w:spacing w:after="0" w:line="240" w:lineRule="auto"/>
        <w:ind w:left="11" w:right="22" w:firstLine="680"/>
        <w:jc w:val="both"/>
        <w:rPr>
          <w:rFonts w:ascii="Times New Roman" w:eastAsia="Times New Roman" w:hAnsi="Times New Roman" w:cs="Times New Roman"/>
          <w:lang w:eastAsia="ru-RU"/>
        </w:rPr>
      </w:pPr>
      <w:r w:rsidRPr="00B022D1">
        <w:rPr>
          <w:rFonts w:ascii="Times New Roman" w:eastAsia="Times New Roman" w:hAnsi="Times New Roman" w:cs="Times New Roman"/>
          <w:color w:val="000000"/>
          <w:lang w:eastAsia="ru-RU"/>
        </w:rPr>
        <w:t xml:space="preserve">наличие на праве собственности или ином вещном праве </w:t>
      </w:r>
      <w:r w:rsidRPr="00B022D1">
        <w:rPr>
          <w:rFonts w:ascii="Times New Roman" w:eastAsia="Times New Roman" w:hAnsi="Times New Roman" w:cs="Times New Roman"/>
          <w:color w:val="000000"/>
          <w:spacing w:val="-4"/>
          <w:lang w:eastAsia="ru-RU"/>
        </w:rPr>
        <w:t>транспортных средств, предназначенных для перевозки пассажиров.</w:t>
      </w:r>
    </w:p>
    <w:p w14:paraId="085252D9" w14:textId="77777777" w:rsidR="00B022D1" w:rsidRPr="00B022D1" w:rsidRDefault="00B022D1" w:rsidP="00B022D1">
      <w:pPr>
        <w:shd w:val="clear" w:color="auto" w:fill="FFFFFF"/>
        <w:spacing w:after="0" w:line="240" w:lineRule="auto"/>
        <w:ind w:left="11" w:right="11" w:firstLine="673"/>
        <w:jc w:val="both"/>
        <w:rPr>
          <w:rFonts w:ascii="Times New Roman" w:eastAsia="Times New Roman" w:hAnsi="Times New Roman" w:cs="Times New Roman"/>
          <w:lang w:eastAsia="ru-RU"/>
        </w:rPr>
      </w:pPr>
      <w:r w:rsidRPr="00B022D1">
        <w:rPr>
          <w:rFonts w:ascii="Times New Roman" w:eastAsia="Times New Roman" w:hAnsi="Times New Roman" w:cs="Times New Roman"/>
          <w:color w:val="000000"/>
          <w:spacing w:val="-6"/>
          <w:lang w:eastAsia="ru-RU"/>
        </w:rPr>
        <w:t xml:space="preserve">8.Юридическое лицо должно соответствовать по состоянию на первое </w:t>
      </w:r>
      <w:r w:rsidRPr="00B022D1">
        <w:rPr>
          <w:rFonts w:ascii="Times New Roman" w:eastAsia="Times New Roman" w:hAnsi="Times New Roman" w:cs="Times New Roman"/>
          <w:color w:val="000000"/>
          <w:lang w:eastAsia="ru-RU"/>
        </w:rPr>
        <w:t>число месяца, предшествующего месяцу, в котором планируется заключение соглашения о предоставлении субсидии, следующим требованиям:</w:t>
      </w:r>
    </w:p>
    <w:p w14:paraId="594110B1" w14:textId="77777777" w:rsidR="00B022D1" w:rsidRPr="00B022D1" w:rsidRDefault="00B022D1" w:rsidP="00B022D1">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B022D1">
        <w:rPr>
          <w:rFonts w:ascii="Times New Roman" w:eastAsia="Times New Roman" w:hAnsi="Times New Roman" w:cs="Times New Roman"/>
          <w:color w:val="000000"/>
          <w:lang w:eastAsia="ru-RU"/>
        </w:rPr>
        <w:lastRenderedPageBreak/>
        <w:t xml:space="preserve">           - юридическое лицо не должно находиться в процессе реорганизации (за исключением реорганизации в форме присоединения), ликвидации, в отношении их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w:t>
      </w:r>
    </w:p>
    <w:p w14:paraId="302A498B" w14:textId="77777777" w:rsidR="00B022D1" w:rsidRPr="00B022D1" w:rsidRDefault="00B022D1" w:rsidP="00B022D1">
      <w:pPr>
        <w:shd w:val="clear" w:color="auto" w:fill="FFFFFF"/>
        <w:spacing w:after="0" w:line="240" w:lineRule="auto"/>
        <w:ind w:left="14" w:right="4" w:firstLine="670"/>
        <w:jc w:val="both"/>
        <w:rPr>
          <w:rFonts w:ascii="Times New Roman" w:eastAsia="Times New Roman" w:hAnsi="Times New Roman" w:cs="Times New Roman"/>
          <w:lang w:eastAsia="ru-RU"/>
        </w:rPr>
      </w:pPr>
      <w:r w:rsidRPr="00B022D1">
        <w:rPr>
          <w:rFonts w:ascii="Times New Roman" w:eastAsia="Times New Roman" w:hAnsi="Times New Roman" w:cs="Times New Roman"/>
          <w:color w:val="000000"/>
          <w:lang w:eastAsia="ru-RU"/>
        </w:rPr>
        <w:t xml:space="preserve">-юридическое лицо не имеет задолженности по уплате налогов, </w:t>
      </w:r>
      <w:r w:rsidRPr="00B022D1">
        <w:rPr>
          <w:rFonts w:ascii="Times New Roman" w:eastAsia="Times New Roman" w:hAnsi="Times New Roman" w:cs="Times New Roman"/>
          <w:color w:val="000000"/>
          <w:spacing w:val="-5"/>
          <w:lang w:eastAsia="ru-RU"/>
        </w:rPr>
        <w:t xml:space="preserve">сборов, пеней, штрафов, процентов, страховых взносов в государственные </w:t>
      </w:r>
      <w:r w:rsidRPr="00B022D1">
        <w:rPr>
          <w:rFonts w:ascii="Times New Roman" w:eastAsia="Times New Roman" w:hAnsi="Times New Roman" w:cs="Times New Roman"/>
          <w:color w:val="000000"/>
          <w:lang w:eastAsia="ru-RU"/>
        </w:rPr>
        <w:t xml:space="preserve">внебюджетные фонды, подлежащих уплате в соответствии с </w:t>
      </w:r>
      <w:r w:rsidRPr="00B022D1">
        <w:rPr>
          <w:rFonts w:ascii="Times New Roman" w:eastAsia="Times New Roman" w:hAnsi="Times New Roman" w:cs="Times New Roman"/>
          <w:color w:val="000000"/>
          <w:spacing w:val="-4"/>
          <w:lang w:eastAsia="ru-RU"/>
        </w:rPr>
        <w:t>законодательством Российской Федерации о налогах и сборах;</w:t>
      </w:r>
    </w:p>
    <w:p w14:paraId="61541AE8" w14:textId="77777777" w:rsidR="00B022D1" w:rsidRPr="00B022D1" w:rsidRDefault="00B022D1" w:rsidP="00B022D1">
      <w:pPr>
        <w:shd w:val="clear" w:color="auto" w:fill="FFFFFF"/>
        <w:spacing w:after="0" w:line="240" w:lineRule="auto"/>
        <w:ind w:firstLine="688"/>
        <w:jc w:val="both"/>
        <w:rPr>
          <w:rFonts w:ascii="Times New Roman" w:eastAsia="Times New Roman" w:hAnsi="Times New Roman" w:cs="Times New Roman"/>
          <w:lang w:eastAsia="ru-RU"/>
        </w:rPr>
      </w:pPr>
      <w:r w:rsidRPr="00B022D1">
        <w:rPr>
          <w:rFonts w:ascii="Times New Roman" w:eastAsia="Times New Roman" w:hAnsi="Times New Roman" w:cs="Times New Roman"/>
          <w:color w:val="000000"/>
          <w:spacing w:val="-4"/>
          <w:lang w:eastAsia="ru-RU"/>
        </w:rPr>
        <w:t xml:space="preserve">-юридическое лицо не являются  иностранными юридическим лицом, а </w:t>
      </w:r>
      <w:r w:rsidRPr="00B022D1">
        <w:rPr>
          <w:rFonts w:ascii="Times New Roman" w:eastAsia="Times New Roman" w:hAnsi="Times New Roman" w:cs="Times New Roman"/>
          <w:color w:val="000000"/>
          <w:spacing w:val="-5"/>
          <w:lang w:eastAsia="ru-RU"/>
        </w:rPr>
        <w:t xml:space="preserve">также российским юридическим лицом, в уставном (складочном) капитале </w:t>
      </w:r>
      <w:r w:rsidRPr="00B022D1">
        <w:rPr>
          <w:rFonts w:ascii="Times New Roman" w:eastAsia="Times New Roman" w:hAnsi="Times New Roman" w:cs="Times New Roman"/>
          <w:color w:val="000000"/>
          <w:lang w:eastAsia="ru-RU"/>
        </w:rPr>
        <w:t xml:space="preserve">которого доля участия иностранных юридических лиц, местом </w:t>
      </w:r>
      <w:r w:rsidRPr="00B022D1">
        <w:rPr>
          <w:rFonts w:ascii="Times New Roman" w:eastAsia="Times New Roman" w:hAnsi="Times New Roman" w:cs="Times New Roman"/>
          <w:color w:val="000000"/>
          <w:spacing w:val="-5"/>
          <w:lang w:eastAsia="ru-RU"/>
        </w:rPr>
        <w:t xml:space="preserve">регистрации которых является государство или территория, включенные в </w:t>
      </w:r>
      <w:r w:rsidRPr="00B022D1">
        <w:rPr>
          <w:rFonts w:ascii="Times New Roman" w:eastAsia="Times New Roman" w:hAnsi="Times New Roman" w:cs="Times New Roman"/>
          <w:color w:val="000000"/>
          <w:spacing w:val="-6"/>
          <w:lang w:eastAsia="ru-RU"/>
        </w:rPr>
        <w:t xml:space="preserve">утверждаемый Министерством финансов Российской Федерации перечень </w:t>
      </w:r>
      <w:r w:rsidRPr="00B022D1">
        <w:rPr>
          <w:rFonts w:ascii="Times New Roman" w:eastAsia="Times New Roman" w:hAnsi="Times New Roman" w:cs="Times New Roman"/>
          <w:color w:val="000000"/>
          <w:spacing w:val="-5"/>
          <w:lang w:eastAsia="ru-RU"/>
        </w:rPr>
        <w:t xml:space="preserve">государств и территорий, предоставляющих льготный налоговый режим </w:t>
      </w:r>
      <w:r w:rsidRPr="00B022D1">
        <w:rPr>
          <w:rFonts w:ascii="Times New Roman" w:eastAsia="Times New Roman" w:hAnsi="Times New Roman" w:cs="Times New Roman"/>
          <w:color w:val="000000"/>
          <w:lang w:eastAsia="ru-RU"/>
        </w:rPr>
        <w:t xml:space="preserve">налогообложения и (или) не предусматривающих раскрытия и представления информации при проведении финансовых операций </w:t>
      </w:r>
      <w:r w:rsidRPr="00B022D1">
        <w:rPr>
          <w:rFonts w:ascii="Times New Roman" w:eastAsia="Times New Roman" w:hAnsi="Times New Roman" w:cs="Times New Roman"/>
          <w:color w:val="000000"/>
          <w:spacing w:val="-4"/>
          <w:lang w:eastAsia="ru-RU"/>
        </w:rPr>
        <w:t xml:space="preserve">(офшорные зоны) в отношении такого юридического лица, в совокупности </w:t>
      </w:r>
      <w:r w:rsidRPr="00B022D1">
        <w:rPr>
          <w:rFonts w:ascii="Times New Roman" w:eastAsia="Times New Roman" w:hAnsi="Times New Roman" w:cs="Times New Roman"/>
          <w:color w:val="000000"/>
          <w:lang w:eastAsia="ru-RU"/>
        </w:rPr>
        <w:t>превышает 50 процентов;</w:t>
      </w:r>
    </w:p>
    <w:p w14:paraId="72992612" w14:textId="77777777" w:rsidR="00B022D1" w:rsidRPr="00B022D1" w:rsidRDefault="00B022D1" w:rsidP="00B022D1">
      <w:pPr>
        <w:shd w:val="clear" w:color="auto" w:fill="FFFFFF"/>
        <w:spacing w:after="0" w:line="240" w:lineRule="auto"/>
        <w:ind w:right="29" w:firstLine="652"/>
        <w:jc w:val="both"/>
        <w:rPr>
          <w:rFonts w:ascii="Times New Roman" w:eastAsia="Times New Roman" w:hAnsi="Times New Roman" w:cs="Times New Roman"/>
          <w:color w:val="000000"/>
          <w:spacing w:val="-6"/>
          <w:lang w:eastAsia="ru-RU"/>
        </w:rPr>
      </w:pPr>
      <w:r w:rsidRPr="00B022D1">
        <w:rPr>
          <w:rFonts w:ascii="Times New Roman" w:eastAsia="Times New Roman" w:hAnsi="Times New Roman" w:cs="Times New Roman"/>
          <w:color w:val="000000"/>
          <w:spacing w:val="-5"/>
          <w:lang w:eastAsia="ru-RU"/>
        </w:rPr>
        <w:t xml:space="preserve">-юридическое лицо не является получателем средств из местного   </w:t>
      </w:r>
      <w:r w:rsidRPr="00B022D1">
        <w:rPr>
          <w:rFonts w:ascii="Times New Roman" w:eastAsia="Times New Roman" w:hAnsi="Times New Roman" w:cs="Times New Roman"/>
          <w:color w:val="000000"/>
          <w:spacing w:val="-3"/>
          <w:lang w:eastAsia="ru-RU"/>
        </w:rPr>
        <w:t xml:space="preserve">бюджета на основании иных нормативных правовых актов городского поселения </w:t>
      </w:r>
      <w:proofErr w:type="gramStart"/>
      <w:r w:rsidRPr="00B022D1">
        <w:rPr>
          <w:rFonts w:ascii="Times New Roman" w:eastAsia="Times New Roman" w:hAnsi="Times New Roman" w:cs="Times New Roman"/>
          <w:color w:val="000000"/>
          <w:spacing w:val="-3"/>
          <w:lang w:eastAsia="ru-RU"/>
        </w:rPr>
        <w:t>Безенчук  муниципального</w:t>
      </w:r>
      <w:proofErr w:type="gramEnd"/>
      <w:r w:rsidRPr="00B022D1">
        <w:rPr>
          <w:rFonts w:ascii="Times New Roman" w:eastAsia="Times New Roman" w:hAnsi="Times New Roman" w:cs="Times New Roman"/>
          <w:color w:val="000000"/>
          <w:spacing w:val="-3"/>
          <w:lang w:eastAsia="ru-RU"/>
        </w:rPr>
        <w:t xml:space="preserve"> района Безенчукский </w:t>
      </w:r>
      <w:r w:rsidRPr="00B022D1">
        <w:rPr>
          <w:rFonts w:ascii="Times New Roman" w:eastAsia="Times New Roman" w:hAnsi="Times New Roman" w:cs="Times New Roman"/>
          <w:color w:val="000000"/>
          <w:spacing w:val="-6"/>
          <w:lang w:eastAsia="ru-RU"/>
        </w:rPr>
        <w:t xml:space="preserve"> на цель, указанную в пункте 3 настоящего Порядка;</w:t>
      </w:r>
    </w:p>
    <w:p w14:paraId="7856810A" w14:textId="77777777" w:rsidR="00B022D1" w:rsidRPr="00B022D1" w:rsidRDefault="00B022D1" w:rsidP="00B022D1">
      <w:pPr>
        <w:widowControl w:val="0"/>
        <w:autoSpaceDE w:val="0"/>
        <w:autoSpaceDN w:val="0"/>
        <w:adjustRightInd w:val="0"/>
        <w:spacing w:after="0" w:line="240" w:lineRule="auto"/>
        <w:ind w:firstLine="540"/>
        <w:jc w:val="both"/>
        <w:rPr>
          <w:rFonts w:ascii="Arial" w:eastAsia="Times New Roman" w:hAnsi="Arial" w:cs="Arial"/>
          <w:color w:val="000000"/>
          <w:spacing w:val="-6"/>
          <w:lang w:eastAsia="ru-RU"/>
        </w:rPr>
      </w:pPr>
      <w:r w:rsidRPr="00B022D1">
        <w:rPr>
          <w:rFonts w:ascii="Times New Roman" w:eastAsia="Times New Roman" w:hAnsi="Times New Roman" w:cs="Times New Roman"/>
          <w:lang w:eastAsia="ru-RU"/>
        </w:rPr>
        <w:t xml:space="preserve"> -наличие в каждом из используемых для перевозок пассажиров транспортных средств получателя субсидии аппаратуры спутниковой навигации ГЛОНАСС или ГЛОНАСС/GPS.</w:t>
      </w:r>
    </w:p>
    <w:p w14:paraId="29A14A41" w14:textId="77777777" w:rsidR="00B022D1" w:rsidRPr="00B022D1" w:rsidRDefault="00B022D1" w:rsidP="00B022D1">
      <w:pPr>
        <w:spacing w:after="0" w:line="240" w:lineRule="auto"/>
        <w:jc w:val="both"/>
        <w:rPr>
          <w:rFonts w:ascii="Times New Roman" w:eastAsia="Times New Roman" w:hAnsi="Times New Roman" w:cs="Times New Roman"/>
          <w:color w:val="000000"/>
          <w:lang w:eastAsia="ru-RU"/>
        </w:rPr>
      </w:pPr>
      <w:r w:rsidRPr="00B022D1">
        <w:rPr>
          <w:rFonts w:ascii="Times New Roman" w:eastAsia="Times New Roman" w:hAnsi="Times New Roman" w:cs="Times New Roman"/>
          <w:color w:val="000000"/>
          <w:lang w:eastAsia="ru-RU"/>
        </w:rPr>
        <w:t>   -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являющегося юридическим лицом.</w:t>
      </w:r>
    </w:p>
    <w:p w14:paraId="2BAA6F90" w14:textId="77777777" w:rsidR="00B022D1" w:rsidRPr="00B022D1" w:rsidRDefault="00B022D1" w:rsidP="00B022D1">
      <w:pPr>
        <w:spacing w:after="0" w:line="240" w:lineRule="auto"/>
        <w:jc w:val="both"/>
        <w:rPr>
          <w:rFonts w:ascii="Times New Roman" w:eastAsia="Times New Roman" w:hAnsi="Times New Roman" w:cs="Times New Roman"/>
          <w:lang w:eastAsia="ru-RU"/>
        </w:rPr>
      </w:pPr>
      <w:r w:rsidRPr="00B022D1">
        <w:rPr>
          <w:rFonts w:ascii="Times New Roman" w:eastAsia="Times New Roman" w:hAnsi="Times New Roman" w:cs="Times New Roman"/>
          <w:color w:val="000000"/>
          <w:lang w:eastAsia="ru-RU"/>
        </w:rPr>
        <w:t xml:space="preserve">       9. В целях получения субсидии юридические лица в срок до </w:t>
      </w:r>
      <w:r w:rsidRPr="00B022D1">
        <w:rPr>
          <w:rFonts w:ascii="Times New Roman" w:eastAsia="Times New Roman" w:hAnsi="Times New Roman" w:cs="Times New Roman"/>
          <w:color w:val="000000"/>
          <w:spacing w:val="-3"/>
          <w:lang w:eastAsia="ru-RU"/>
        </w:rPr>
        <w:t xml:space="preserve">15.07.2023 представляют в </w:t>
      </w:r>
      <w:proofErr w:type="gramStart"/>
      <w:r w:rsidRPr="00B022D1">
        <w:rPr>
          <w:rFonts w:ascii="Times New Roman" w:eastAsia="Times New Roman" w:hAnsi="Times New Roman" w:cs="Times New Roman"/>
          <w:color w:val="000000"/>
          <w:spacing w:val="-3"/>
          <w:lang w:eastAsia="ru-RU"/>
        </w:rPr>
        <w:t>Администрацию  поселения</w:t>
      </w:r>
      <w:proofErr w:type="gramEnd"/>
      <w:r w:rsidRPr="00B022D1">
        <w:rPr>
          <w:rFonts w:ascii="Times New Roman" w:eastAsia="Times New Roman" w:hAnsi="Times New Roman" w:cs="Times New Roman"/>
          <w:color w:val="000000"/>
          <w:spacing w:val="-3"/>
          <w:lang w:eastAsia="ru-RU"/>
        </w:rPr>
        <w:t xml:space="preserve">  заявление о предоставлении </w:t>
      </w:r>
      <w:r w:rsidRPr="00B022D1">
        <w:rPr>
          <w:rFonts w:ascii="Times New Roman" w:eastAsia="Times New Roman" w:hAnsi="Times New Roman" w:cs="Times New Roman"/>
          <w:color w:val="000000"/>
          <w:lang w:eastAsia="ru-RU"/>
        </w:rPr>
        <w:t>субсидии (далее - заявление).</w:t>
      </w:r>
    </w:p>
    <w:p w14:paraId="4486B9E2" w14:textId="77777777" w:rsidR="00B022D1" w:rsidRPr="00B022D1" w:rsidRDefault="00B022D1" w:rsidP="00B022D1">
      <w:pPr>
        <w:shd w:val="clear" w:color="auto" w:fill="FFFFFF"/>
        <w:spacing w:after="0" w:line="240" w:lineRule="auto"/>
        <w:ind w:left="666"/>
        <w:rPr>
          <w:rFonts w:ascii="Times New Roman" w:eastAsia="Times New Roman" w:hAnsi="Times New Roman" w:cs="Times New Roman"/>
          <w:lang w:eastAsia="ru-RU"/>
        </w:rPr>
      </w:pPr>
      <w:r w:rsidRPr="00B022D1">
        <w:rPr>
          <w:rFonts w:ascii="Times New Roman" w:eastAsia="Times New Roman" w:hAnsi="Times New Roman" w:cs="Times New Roman"/>
          <w:color w:val="000000"/>
          <w:spacing w:val="-6"/>
          <w:lang w:eastAsia="ru-RU"/>
        </w:rPr>
        <w:t>Заявление должно содержать следующие сведения:</w:t>
      </w:r>
    </w:p>
    <w:p w14:paraId="7F95F362" w14:textId="77777777" w:rsidR="00B022D1" w:rsidRPr="00B022D1" w:rsidRDefault="00B022D1" w:rsidP="00B022D1">
      <w:pPr>
        <w:shd w:val="clear" w:color="auto" w:fill="FFFFFF"/>
        <w:spacing w:after="0" w:line="240" w:lineRule="auto"/>
        <w:ind w:right="25" w:firstLine="666"/>
        <w:jc w:val="both"/>
        <w:rPr>
          <w:rFonts w:ascii="Times New Roman" w:eastAsia="Times New Roman" w:hAnsi="Times New Roman" w:cs="Times New Roman"/>
          <w:lang w:eastAsia="ru-RU"/>
        </w:rPr>
      </w:pPr>
      <w:r w:rsidRPr="00B022D1">
        <w:rPr>
          <w:rFonts w:ascii="Times New Roman" w:eastAsia="Times New Roman" w:hAnsi="Times New Roman" w:cs="Times New Roman"/>
          <w:color w:val="000000"/>
          <w:spacing w:val="-6"/>
          <w:lang w:eastAsia="ru-RU"/>
        </w:rPr>
        <w:t xml:space="preserve">наименование юридического лица, его основной государственный регистрационный номер, идентификационный номер налогоплательщика, </w:t>
      </w:r>
      <w:r w:rsidRPr="00B022D1">
        <w:rPr>
          <w:rFonts w:ascii="Times New Roman" w:eastAsia="Times New Roman" w:hAnsi="Times New Roman" w:cs="Times New Roman"/>
          <w:color w:val="000000"/>
          <w:lang w:eastAsia="ru-RU"/>
        </w:rPr>
        <w:t>почтовый адрес, контактные телефоны;</w:t>
      </w:r>
    </w:p>
    <w:p w14:paraId="36A6E01A" w14:textId="77777777" w:rsidR="00B022D1" w:rsidRPr="00B022D1" w:rsidRDefault="00B022D1" w:rsidP="00B022D1">
      <w:pPr>
        <w:shd w:val="clear" w:color="auto" w:fill="FFFFFF"/>
        <w:spacing w:after="0" w:line="240" w:lineRule="auto"/>
        <w:ind w:left="7" w:right="14" w:firstLine="655"/>
        <w:jc w:val="both"/>
        <w:rPr>
          <w:rFonts w:ascii="Times New Roman" w:eastAsia="Times New Roman" w:hAnsi="Times New Roman" w:cs="Times New Roman"/>
          <w:lang w:eastAsia="ru-RU"/>
        </w:rPr>
      </w:pPr>
      <w:r w:rsidRPr="00B022D1">
        <w:rPr>
          <w:rFonts w:ascii="Times New Roman" w:eastAsia="Times New Roman" w:hAnsi="Times New Roman" w:cs="Times New Roman"/>
          <w:color w:val="000000"/>
          <w:spacing w:val="-5"/>
          <w:lang w:eastAsia="ru-RU"/>
        </w:rPr>
        <w:t xml:space="preserve">ссылку на нормативный правовой акт, в соответствии с которым </w:t>
      </w:r>
      <w:r w:rsidRPr="00B022D1">
        <w:rPr>
          <w:rFonts w:ascii="Times New Roman" w:eastAsia="Times New Roman" w:hAnsi="Times New Roman" w:cs="Times New Roman"/>
          <w:color w:val="000000"/>
          <w:lang w:eastAsia="ru-RU"/>
        </w:rPr>
        <w:t>запрашивается субсидия;</w:t>
      </w:r>
    </w:p>
    <w:p w14:paraId="3AF015B2" w14:textId="77777777" w:rsidR="00B022D1" w:rsidRPr="00B022D1" w:rsidRDefault="00B022D1" w:rsidP="00B022D1">
      <w:pPr>
        <w:shd w:val="clear" w:color="auto" w:fill="FFFFFF"/>
        <w:spacing w:after="0" w:line="240" w:lineRule="auto"/>
        <w:ind w:left="11" w:right="11" w:firstLine="655"/>
        <w:jc w:val="both"/>
        <w:rPr>
          <w:rFonts w:ascii="Times New Roman" w:eastAsia="Times New Roman" w:hAnsi="Times New Roman" w:cs="Times New Roman"/>
          <w:lang w:eastAsia="ru-RU"/>
        </w:rPr>
      </w:pPr>
      <w:r w:rsidRPr="00B022D1">
        <w:rPr>
          <w:rFonts w:ascii="Times New Roman" w:eastAsia="Times New Roman" w:hAnsi="Times New Roman" w:cs="Times New Roman"/>
          <w:color w:val="000000"/>
          <w:spacing w:val="-6"/>
          <w:lang w:eastAsia="ru-RU"/>
        </w:rPr>
        <w:t xml:space="preserve">номер и дату выдачи лицензии на осуществление деятельности по </w:t>
      </w:r>
      <w:r w:rsidRPr="00B022D1">
        <w:rPr>
          <w:rFonts w:ascii="Times New Roman" w:eastAsia="Times New Roman" w:hAnsi="Times New Roman" w:cs="Times New Roman"/>
          <w:color w:val="000000"/>
          <w:lang w:eastAsia="ru-RU"/>
        </w:rPr>
        <w:t>перевозкам пассажиров автомобильным транспортом;</w:t>
      </w:r>
    </w:p>
    <w:p w14:paraId="277D15BF" w14:textId="77777777" w:rsidR="00B022D1" w:rsidRPr="00B022D1" w:rsidRDefault="00B022D1" w:rsidP="00B022D1">
      <w:pPr>
        <w:shd w:val="clear" w:color="auto" w:fill="FFFFFF"/>
        <w:spacing w:after="0" w:line="240" w:lineRule="auto"/>
        <w:ind w:left="655"/>
        <w:rPr>
          <w:rFonts w:ascii="Times New Roman" w:eastAsia="Times New Roman" w:hAnsi="Times New Roman" w:cs="Times New Roman"/>
          <w:lang w:eastAsia="ru-RU"/>
        </w:rPr>
      </w:pPr>
      <w:r w:rsidRPr="00B022D1">
        <w:rPr>
          <w:rFonts w:ascii="Times New Roman" w:eastAsia="Times New Roman" w:hAnsi="Times New Roman" w:cs="Times New Roman"/>
          <w:color w:val="000000"/>
          <w:spacing w:val="-6"/>
          <w:lang w:eastAsia="ru-RU"/>
        </w:rPr>
        <w:t>размер запрашиваемой субсидии;</w:t>
      </w:r>
    </w:p>
    <w:p w14:paraId="04B81030" w14:textId="77777777" w:rsidR="00B022D1" w:rsidRPr="00B022D1" w:rsidRDefault="00B022D1" w:rsidP="00B022D1">
      <w:pPr>
        <w:shd w:val="clear" w:color="auto" w:fill="FFFFFF"/>
        <w:spacing w:after="0" w:line="240" w:lineRule="auto"/>
        <w:ind w:left="666"/>
        <w:rPr>
          <w:rFonts w:ascii="Times New Roman" w:eastAsia="Times New Roman" w:hAnsi="Times New Roman" w:cs="Times New Roman"/>
          <w:lang w:eastAsia="ru-RU"/>
        </w:rPr>
      </w:pPr>
      <w:r w:rsidRPr="00B022D1">
        <w:rPr>
          <w:rFonts w:ascii="Times New Roman" w:eastAsia="Times New Roman" w:hAnsi="Times New Roman" w:cs="Times New Roman"/>
          <w:color w:val="000000"/>
          <w:spacing w:val="-6"/>
          <w:lang w:eastAsia="ru-RU"/>
        </w:rPr>
        <w:t>банковские реквизиты для перечисления субсидии;</w:t>
      </w:r>
    </w:p>
    <w:p w14:paraId="2451C613" w14:textId="77777777" w:rsidR="00B022D1" w:rsidRPr="00B022D1" w:rsidRDefault="00B022D1" w:rsidP="00B022D1">
      <w:pPr>
        <w:shd w:val="clear" w:color="auto" w:fill="FFFFFF"/>
        <w:spacing w:after="0" w:line="240" w:lineRule="auto"/>
        <w:ind w:left="7" w:right="11" w:firstLine="666"/>
        <w:jc w:val="both"/>
        <w:rPr>
          <w:rFonts w:ascii="Times New Roman" w:eastAsia="Times New Roman" w:hAnsi="Times New Roman" w:cs="Times New Roman"/>
          <w:lang w:eastAsia="ru-RU"/>
        </w:rPr>
      </w:pPr>
      <w:r w:rsidRPr="00B022D1">
        <w:rPr>
          <w:rFonts w:ascii="Times New Roman" w:eastAsia="Times New Roman" w:hAnsi="Times New Roman" w:cs="Times New Roman"/>
          <w:color w:val="000000"/>
          <w:spacing w:val="-2"/>
          <w:lang w:eastAsia="ru-RU"/>
        </w:rPr>
        <w:t xml:space="preserve">подпись уполномоченного лица с оттиском печати юридического </w:t>
      </w:r>
      <w:r w:rsidRPr="00B022D1">
        <w:rPr>
          <w:rFonts w:ascii="Times New Roman" w:eastAsia="Times New Roman" w:hAnsi="Times New Roman" w:cs="Times New Roman"/>
          <w:color w:val="000000"/>
          <w:lang w:eastAsia="ru-RU"/>
        </w:rPr>
        <w:t>лица (при наличии).</w:t>
      </w:r>
    </w:p>
    <w:p w14:paraId="70288910" w14:textId="77777777" w:rsidR="00B022D1" w:rsidRPr="00B022D1" w:rsidRDefault="00B022D1" w:rsidP="00B022D1">
      <w:pPr>
        <w:shd w:val="clear" w:color="auto" w:fill="FFFFFF"/>
        <w:spacing w:after="0" w:line="240" w:lineRule="auto"/>
        <w:ind w:right="14" w:firstLine="659"/>
        <w:jc w:val="both"/>
        <w:rPr>
          <w:rFonts w:ascii="Times New Roman" w:eastAsia="Times New Roman" w:hAnsi="Times New Roman" w:cs="Times New Roman"/>
          <w:lang w:eastAsia="ru-RU"/>
        </w:rPr>
      </w:pPr>
      <w:r w:rsidRPr="00B022D1">
        <w:rPr>
          <w:rFonts w:ascii="Times New Roman" w:eastAsia="Times New Roman" w:hAnsi="Times New Roman" w:cs="Times New Roman"/>
          <w:color w:val="000000"/>
          <w:lang w:eastAsia="ru-RU"/>
        </w:rPr>
        <w:t>К заявлению юридического лица прилагаются следующие документы:</w:t>
      </w:r>
    </w:p>
    <w:p w14:paraId="5E1F1390" w14:textId="77777777" w:rsidR="00B022D1" w:rsidRPr="00B022D1" w:rsidRDefault="00B022D1" w:rsidP="00B022D1">
      <w:pPr>
        <w:shd w:val="clear" w:color="auto" w:fill="FFFFFF"/>
        <w:spacing w:after="0" w:line="240" w:lineRule="auto"/>
        <w:ind w:left="14" w:right="7" w:firstLine="648"/>
        <w:jc w:val="both"/>
        <w:rPr>
          <w:rFonts w:ascii="Times New Roman" w:eastAsia="Times New Roman" w:hAnsi="Times New Roman" w:cs="Times New Roman"/>
          <w:lang w:eastAsia="ru-RU"/>
        </w:rPr>
      </w:pPr>
      <w:r w:rsidRPr="00B022D1">
        <w:rPr>
          <w:rFonts w:ascii="Times New Roman" w:eastAsia="Times New Roman" w:hAnsi="Times New Roman" w:cs="Times New Roman"/>
          <w:color w:val="000000"/>
          <w:spacing w:val="-8"/>
          <w:lang w:eastAsia="ru-RU"/>
        </w:rPr>
        <w:t xml:space="preserve">документы, подтверждающие наличие у юридического лица на праве </w:t>
      </w:r>
      <w:r w:rsidRPr="00B022D1">
        <w:rPr>
          <w:rFonts w:ascii="Times New Roman" w:eastAsia="Times New Roman" w:hAnsi="Times New Roman" w:cs="Times New Roman"/>
          <w:color w:val="000000"/>
          <w:spacing w:val="-3"/>
          <w:lang w:eastAsia="ru-RU"/>
        </w:rPr>
        <w:t xml:space="preserve">собственности или на ином вещном праве транспортных средств, </w:t>
      </w:r>
      <w:r w:rsidRPr="00B022D1">
        <w:rPr>
          <w:rFonts w:ascii="Times New Roman" w:eastAsia="Times New Roman" w:hAnsi="Times New Roman" w:cs="Times New Roman"/>
          <w:color w:val="000000"/>
          <w:lang w:eastAsia="ru-RU"/>
        </w:rPr>
        <w:t>предназначенных для перевозки пассажиров;</w:t>
      </w:r>
    </w:p>
    <w:p w14:paraId="693E52C0" w14:textId="77777777" w:rsidR="00B022D1" w:rsidRPr="00B022D1" w:rsidRDefault="00B022D1" w:rsidP="00B022D1">
      <w:pPr>
        <w:shd w:val="clear" w:color="auto" w:fill="FFFFFF"/>
        <w:spacing w:after="0" w:line="240" w:lineRule="auto"/>
        <w:ind w:left="7" w:firstLine="655"/>
        <w:jc w:val="both"/>
        <w:rPr>
          <w:rFonts w:ascii="Times New Roman" w:eastAsia="Times New Roman" w:hAnsi="Times New Roman" w:cs="Times New Roman"/>
          <w:color w:val="000000"/>
          <w:spacing w:val="-7"/>
          <w:lang w:eastAsia="ru-RU"/>
        </w:rPr>
      </w:pPr>
      <w:r w:rsidRPr="00B022D1">
        <w:rPr>
          <w:rFonts w:ascii="Times New Roman" w:eastAsia="Times New Roman" w:hAnsi="Times New Roman" w:cs="Times New Roman"/>
          <w:color w:val="000000"/>
          <w:lang w:eastAsia="ru-RU"/>
        </w:rPr>
        <w:t xml:space="preserve">документы, подтверждающие перевозку юридическим лицом </w:t>
      </w:r>
      <w:r w:rsidRPr="00B022D1">
        <w:rPr>
          <w:rFonts w:ascii="Times New Roman" w:eastAsia="Times New Roman" w:hAnsi="Times New Roman" w:cs="Times New Roman"/>
          <w:lang w:eastAsia="ru-RU"/>
        </w:rPr>
        <w:t xml:space="preserve">студентов-детей военнослужащих, принимающих участие в специальной военной </w:t>
      </w:r>
      <w:proofErr w:type="gramStart"/>
      <w:r w:rsidRPr="00B022D1">
        <w:rPr>
          <w:rFonts w:ascii="Times New Roman" w:eastAsia="Times New Roman" w:hAnsi="Times New Roman" w:cs="Times New Roman"/>
          <w:lang w:eastAsia="ru-RU"/>
        </w:rPr>
        <w:t>операции,  в</w:t>
      </w:r>
      <w:proofErr w:type="gramEnd"/>
      <w:r w:rsidRPr="00B022D1">
        <w:rPr>
          <w:rFonts w:ascii="Times New Roman" w:eastAsia="Times New Roman" w:hAnsi="Times New Roman" w:cs="Times New Roman"/>
          <w:lang w:eastAsia="ru-RU"/>
        </w:rPr>
        <w:t xml:space="preserve"> связи с бесплатным их  проездом на муниципальных маршрутах регулярных перевозок по регулируемым тарифам; </w:t>
      </w:r>
    </w:p>
    <w:p w14:paraId="16F98EFB" w14:textId="77777777" w:rsidR="00B022D1" w:rsidRPr="00B022D1" w:rsidRDefault="00B022D1" w:rsidP="00B022D1">
      <w:pPr>
        <w:shd w:val="clear" w:color="auto" w:fill="FFFFFF"/>
        <w:spacing w:after="0" w:line="240" w:lineRule="auto"/>
        <w:ind w:left="7" w:right="18" w:firstLine="666"/>
        <w:jc w:val="both"/>
        <w:rPr>
          <w:rFonts w:ascii="Times New Roman" w:eastAsia="Times New Roman" w:hAnsi="Times New Roman" w:cs="Times New Roman"/>
          <w:lang w:eastAsia="ru-RU"/>
        </w:rPr>
      </w:pPr>
      <w:r w:rsidRPr="00B022D1">
        <w:rPr>
          <w:rFonts w:ascii="Times New Roman" w:eastAsia="Times New Roman" w:hAnsi="Times New Roman" w:cs="Times New Roman"/>
          <w:color w:val="000000"/>
          <w:spacing w:val="-4"/>
          <w:lang w:eastAsia="ru-RU"/>
        </w:rPr>
        <w:t xml:space="preserve">письмо, подтверждающее отсутствие процедуры ликвидации и </w:t>
      </w:r>
      <w:r w:rsidRPr="00B022D1">
        <w:rPr>
          <w:rFonts w:ascii="Times New Roman" w:eastAsia="Times New Roman" w:hAnsi="Times New Roman" w:cs="Times New Roman"/>
          <w:color w:val="000000"/>
          <w:spacing w:val="-5"/>
          <w:lang w:eastAsia="ru-RU"/>
        </w:rPr>
        <w:t xml:space="preserve">банкротства, а также отсутствие факта приостановления деятельности юридического лица в соответствии с Кодексом Российской Федерации об </w:t>
      </w:r>
      <w:r w:rsidRPr="00B022D1">
        <w:rPr>
          <w:rFonts w:ascii="Times New Roman" w:eastAsia="Times New Roman" w:hAnsi="Times New Roman" w:cs="Times New Roman"/>
          <w:color w:val="000000"/>
          <w:spacing w:val="-3"/>
          <w:lang w:eastAsia="ru-RU"/>
        </w:rPr>
        <w:t xml:space="preserve">административных правонарушениях, подписанное руководителем </w:t>
      </w:r>
      <w:r w:rsidRPr="00B022D1">
        <w:rPr>
          <w:rFonts w:ascii="Times New Roman" w:eastAsia="Times New Roman" w:hAnsi="Times New Roman" w:cs="Times New Roman"/>
          <w:color w:val="000000"/>
          <w:lang w:eastAsia="ru-RU"/>
        </w:rPr>
        <w:t xml:space="preserve">юридического лица, по состоянию на первое число месяца, </w:t>
      </w:r>
      <w:r w:rsidRPr="00B022D1">
        <w:rPr>
          <w:rFonts w:ascii="Times New Roman" w:eastAsia="Times New Roman" w:hAnsi="Times New Roman" w:cs="Times New Roman"/>
          <w:color w:val="000000"/>
          <w:spacing w:val="-5"/>
          <w:lang w:eastAsia="ru-RU"/>
        </w:rPr>
        <w:t xml:space="preserve">предшествующего месяцу, в котором планируется заключение соглашения </w:t>
      </w:r>
      <w:r w:rsidRPr="00B022D1">
        <w:rPr>
          <w:rFonts w:ascii="Times New Roman" w:eastAsia="Times New Roman" w:hAnsi="Times New Roman" w:cs="Times New Roman"/>
          <w:color w:val="000000"/>
          <w:lang w:eastAsia="ru-RU"/>
        </w:rPr>
        <w:t>о предоставлении субсидии;</w:t>
      </w:r>
    </w:p>
    <w:p w14:paraId="7EEEF6FD" w14:textId="77777777" w:rsidR="00B022D1" w:rsidRPr="00B022D1" w:rsidRDefault="00B022D1" w:rsidP="00B022D1">
      <w:pPr>
        <w:shd w:val="clear" w:color="auto" w:fill="FFFFFF"/>
        <w:spacing w:after="0" w:line="240" w:lineRule="auto"/>
        <w:ind w:left="11" w:right="25" w:firstLine="659"/>
        <w:jc w:val="both"/>
        <w:rPr>
          <w:rFonts w:ascii="Times New Roman" w:eastAsia="Times New Roman" w:hAnsi="Times New Roman" w:cs="Times New Roman"/>
          <w:color w:val="000000"/>
          <w:lang w:eastAsia="ru-RU"/>
        </w:rPr>
      </w:pPr>
      <w:r w:rsidRPr="00B022D1">
        <w:rPr>
          <w:rFonts w:ascii="Times New Roman" w:eastAsia="Times New Roman" w:hAnsi="Times New Roman" w:cs="Times New Roman"/>
          <w:color w:val="000000"/>
          <w:spacing w:val="-5"/>
          <w:lang w:eastAsia="ru-RU"/>
        </w:rPr>
        <w:t xml:space="preserve">справка об отсутствии задолженности по уплате налогов, страховых </w:t>
      </w:r>
      <w:r w:rsidRPr="00B022D1">
        <w:rPr>
          <w:rFonts w:ascii="Times New Roman" w:eastAsia="Times New Roman" w:hAnsi="Times New Roman" w:cs="Times New Roman"/>
          <w:color w:val="000000"/>
          <w:spacing w:val="-6"/>
          <w:lang w:eastAsia="ru-RU"/>
        </w:rPr>
        <w:t xml:space="preserve">взносов в государственные внебюджетные фонды, сборов, пеней, штрафов, </w:t>
      </w:r>
      <w:r w:rsidRPr="00B022D1">
        <w:rPr>
          <w:rFonts w:ascii="Times New Roman" w:eastAsia="Times New Roman" w:hAnsi="Times New Roman" w:cs="Times New Roman"/>
          <w:color w:val="000000"/>
          <w:spacing w:val="-2"/>
          <w:lang w:eastAsia="ru-RU"/>
        </w:rPr>
        <w:t xml:space="preserve">процентов, подлежащих уплате в соответствии с законодательством </w:t>
      </w:r>
      <w:r w:rsidRPr="00B022D1">
        <w:rPr>
          <w:rFonts w:ascii="Times New Roman" w:eastAsia="Times New Roman" w:hAnsi="Times New Roman" w:cs="Times New Roman"/>
          <w:color w:val="000000"/>
          <w:lang w:eastAsia="ru-RU"/>
        </w:rPr>
        <w:t>Российской Федерации о налогах и сборах;</w:t>
      </w:r>
    </w:p>
    <w:p w14:paraId="308656E0" w14:textId="77777777" w:rsidR="00B022D1" w:rsidRPr="00B022D1" w:rsidRDefault="00B022D1" w:rsidP="00B022D1">
      <w:pPr>
        <w:spacing w:after="0" w:line="240" w:lineRule="auto"/>
        <w:jc w:val="both"/>
        <w:rPr>
          <w:rFonts w:ascii="Times New Roman" w:eastAsia="Times New Roman" w:hAnsi="Times New Roman" w:cs="Times New Roman"/>
          <w:color w:val="000000"/>
          <w:lang w:eastAsia="ru-RU"/>
        </w:rPr>
      </w:pPr>
      <w:r w:rsidRPr="00B022D1">
        <w:rPr>
          <w:rFonts w:ascii="Times New Roman" w:eastAsia="Times New Roman" w:hAnsi="Times New Roman" w:cs="Times New Roman"/>
          <w:color w:val="000000"/>
          <w:lang w:eastAsia="ru-RU"/>
        </w:rPr>
        <w:t xml:space="preserve">        справку, подтверждающую, что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являющегося юридическим лицом.</w:t>
      </w:r>
    </w:p>
    <w:p w14:paraId="2CBF98BB" w14:textId="77777777" w:rsidR="00B022D1" w:rsidRPr="00B022D1" w:rsidRDefault="00B022D1" w:rsidP="00B022D1">
      <w:pPr>
        <w:shd w:val="clear" w:color="auto" w:fill="FFFFFF"/>
        <w:spacing w:after="0" w:line="240" w:lineRule="auto"/>
        <w:ind w:left="11" w:right="11" w:firstLine="675"/>
        <w:jc w:val="both"/>
        <w:rPr>
          <w:rFonts w:ascii="Times New Roman" w:eastAsia="Times New Roman" w:hAnsi="Times New Roman" w:cs="Times New Roman"/>
          <w:lang w:eastAsia="ru-RU"/>
        </w:rPr>
      </w:pPr>
      <w:r w:rsidRPr="00B022D1">
        <w:rPr>
          <w:rFonts w:ascii="Times New Roman" w:eastAsia="Times New Roman" w:hAnsi="Times New Roman" w:cs="Times New Roman"/>
          <w:color w:val="000000"/>
          <w:lang w:eastAsia="ru-RU"/>
        </w:rPr>
        <w:t xml:space="preserve">Юридическое лицо несет ответственность за достоверность </w:t>
      </w:r>
      <w:r w:rsidRPr="00B022D1">
        <w:rPr>
          <w:rFonts w:ascii="Times New Roman" w:eastAsia="Times New Roman" w:hAnsi="Times New Roman" w:cs="Times New Roman"/>
          <w:color w:val="000000"/>
          <w:spacing w:val="-5"/>
          <w:lang w:eastAsia="ru-RU"/>
        </w:rPr>
        <w:t xml:space="preserve">сведений, содержащихся в документах, представляемых в соответствии с </w:t>
      </w:r>
      <w:r w:rsidRPr="00B022D1">
        <w:rPr>
          <w:rFonts w:ascii="Times New Roman" w:eastAsia="Times New Roman" w:hAnsi="Times New Roman" w:cs="Times New Roman"/>
          <w:color w:val="000000"/>
          <w:lang w:eastAsia="ru-RU"/>
        </w:rPr>
        <w:t>настоящим Порядком.</w:t>
      </w:r>
    </w:p>
    <w:p w14:paraId="4D53111A" w14:textId="77777777" w:rsidR="00B022D1" w:rsidRPr="00B022D1" w:rsidRDefault="00B022D1" w:rsidP="00B022D1">
      <w:pPr>
        <w:shd w:val="clear" w:color="auto" w:fill="FFFFFF"/>
        <w:tabs>
          <w:tab w:val="left" w:pos="1138"/>
        </w:tabs>
        <w:spacing w:after="0" w:line="240" w:lineRule="auto"/>
        <w:ind w:left="14" w:firstLine="673"/>
        <w:jc w:val="both"/>
        <w:rPr>
          <w:rFonts w:ascii="Times New Roman" w:eastAsia="Times New Roman" w:hAnsi="Times New Roman" w:cs="Times New Roman"/>
          <w:lang w:eastAsia="ru-RU"/>
        </w:rPr>
      </w:pPr>
      <w:r w:rsidRPr="00B022D1">
        <w:rPr>
          <w:rFonts w:ascii="Times New Roman" w:eastAsia="Times New Roman" w:hAnsi="Times New Roman" w:cs="Times New Roman"/>
          <w:color w:val="000000"/>
          <w:spacing w:val="-21"/>
          <w:lang w:eastAsia="ru-RU"/>
        </w:rPr>
        <w:t>10.</w:t>
      </w:r>
      <w:r w:rsidRPr="00B022D1">
        <w:rPr>
          <w:rFonts w:ascii="Times New Roman" w:eastAsia="Times New Roman" w:hAnsi="Times New Roman" w:cs="Times New Roman"/>
          <w:color w:val="000000"/>
          <w:lang w:eastAsia="ru-RU"/>
        </w:rPr>
        <w:tab/>
        <w:t xml:space="preserve">Юридическое лицо вправе дополнительно к документам, </w:t>
      </w:r>
      <w:r w:rsidRPr="00B022D1">
        <w:rPr>
          <w:rFonts w:ascii="Times New Roman" w:eastAsia="Times New Roman" w:hAnsi="Times New Roman" w:cs="Times New Roman"/>
          <w:color w:val="000000"/>
          <w:spacing w:val="-5"/>
          <w:lang w:eastAsia="ru-RU"/>
        </w:rPr>
        <w:t xml:space="preserve">указанным в пункте 9 настоящего Порядка, представить в Администрацию поселения   </w:t>
      </w:r>
      <w:r w:rsidRPr="00B022D1">
        <w:rPr>
          <w:rFonts w:ascii="Times New Roman" w:eastAsia="Times New Roman" w:hAnsi="Times New Roman" w:cs="Times New Roman"/>
          <w:color w:val="000000"/>
          <w:spacing w:val="-6"/>
          <w:lang w:eastAsia="ru-RU"/>
        </w:rPr>
        <w:t xml:space="preserve">выписку из Единого государственного реестра юридических лиц (если производитель является юридическим лицом), выданную не позднее чем за </w:t>
      </w:r>
      <w:r w:rsidRPr="00B022D1">
        <w:rPr>
          <w:rFonts w:ascii="Times New Roman" w:eastAsia="Times New Roman" w:hAnsi="Times New Roman" w:cs="Times New Roman"/>
          <w:color w:val="000000"/>
          <w:spacing w:val="-5"/>
          <w:lang w:eastAsia="ru-RU"/>
        </w:rPr>
        <w:t>30 дней до даты обращения в Администрацию поселения   с заявлением.</w:t>
      </w:r>
    </w:p>
    <w:p w14:paraId="06C4041E" w14:textId="77777777" w:rsidR="00B022D1" w:rsidRPr="00B022D1" w:rsidRDefault="00B022D1" w:rsidP="00B022D1">
      <w:pPr>
        <w:shd w:val="clear" w:color="auto" w:fill="FFFFFF"/>
        <w:spacing w:after="0" w:line="240" w:lineRule="auto"/>
        <w:ind w:left="18" w:right="4" w:firstLine="662"/>
        <w:jc w:val="both"/>
        <w:rPr>
          <w:rFonts w:ascii="Times New Roman" w:eastAsia="Times New Roman" w:hAnsi="Times New Roman" w:cs="Times New Roman"/>
          <w:lang w:eastAsia="ru-RU"/>
        </w:rPr>
      </w:pPr>
      <w:r w:rsidRPr="00B022D1">
        <w:rPr>
          <w:rFonts w:ascii="Times New Roman" w:eastAsia="Times New Roman" w:hAnsi="Times New Roman" w:cs="Times New Roman"/>
          <w:color w:val="000000"/>
          <w:spacing w:val="-1"/>
          <w:lang w:eastAsia="ru-RU"/>
        </w:rPr>
        <w:t xml:space="preserve">В случае если документ, указанный в абзаце первом настоящего </w:t>
      </w:r>
      <w:r w:rsidRPr="00B022D1">
        <w:rPr>
          <w:rFonts w:ascii="Times New Roman" w:eastAsia="Times New Roman" w:hAnsi="Times New Roman" w:cs="Times New Roman"/>
          <w:color w:val="000000"/>
          <w:spacing w:val="-6"/>
          <w:lang w:eastAsia="ru-RU"/>
        </w:rPr>
        <w:t xml:space="preserve">пункта, не представлен юридическим лицом по собственной инициативе, </w:t>
      </w:r>
      <w:r w:rsidRPr="00B022D1">
        <w:rPr>
          <w:rFonts w:ascii="Times New Roman" w:eastAsia="Times New Roman" w:hAnsi="Times New Roman" w:cs="Times New Roman"/>
          <w:color w:val="000000"/>
          <w:spacing w:val="-5"/>
          <w:lang w:eastAsia="ru-RU"/>
        </w:rPr>
        <w:t xml:space="preserve">Администрация поселения использует сведения, полученные с электронного сервиса «Предоставление сведений из ЕГРЮЛ о конкретном юридическом лице в </w:t>
      </w:r>
      <w:r w:rsidRPr="00B022D1">
        <w:rPr>
          <w:rFonts w:ascii="Times New Roman" w:eastAsia="Times New Roman" w:hAnsi="Times New Roman" w:cs="Times New Roman"/>
          <w:color w:val="000000"/>
          <w:spacing w:val="-3"/>
          <w:lang w:eastAsia="ru-RU"/>
        </w:rPr>
        <w:t xml:space="preserve">формате электронного документа» официального сайта Федеральной </w:t>
      </w:r>
      <w:r w:rsidRPr="00B022D1">
        <w:rPr>
          <w:rFonts w:ascii="Times New Roman" w:eastAsia="Times New Roman" w:hAnsi="Times New Roman" w:cs="Times New Roman"/>
          <w:color w:val="000000"/>
          <w:lang w:eastAsia="ru-RU"/>
        </w:rPr>
        <w:t xml:space="preserve">налоговой службы в информационно-телекоммуникационной сети «Интернет» </w:t>
      </w:r>
    </w:p>
    <w:p w14:paraId="28DE9511" w14:textId="77777777" w:rsidR="00B022D1" w:rsidRPr="00B022D1" w:rsidRDefault="00B022D1" w:rsidP="00B022D1">
      <w:pPr>
        <w:shd w:val="clear" w:color="auto" w:fill="FFFFFF"/>
        <w:tabs>
          <w:tab w:val="left" w:pos="1019"/>
        </w:tabs>
        <w:spacing w:after="0" w:line="240" w:lineRule="auto"/>
        <w:ind w:left="18" w:right="11" w:firstLine="670"/>
        <w:jc w:val="both"/>
        <w:rPr>
          <w:rFonts w:ascii="Times New Roman" w:eastAsia="Times New Roman" w:hAnsi="Times New Roman" w:cs="Times New Roman"/>
          <w:lang w:eastAsia="ru-RU"/>
        </w:rPr>
      </w:pPr>
      <w:r w:rsidRPr="00B022D1">
        <w:rPr>
          <w:rFonts w:ascii="Times New Roman" w:eastAsia="Times New Roman" w:hAnsi="Times New Roman" w:cs="Times New Roman"/>
          <w:color w:val="000000"/>
          <w:spacing w:val="-16"/>
          <w:lang w:eastAsia="ru-RU"/>
        </w:rPr>
        <w:t>11.</w:t>
      </w:r>
      <w:r w:rsidRPr="00B022D1">
        <w:rPr>
          <w:rFonts w:ascii="Times New Roman" w:eastAsia="Times New Roman" w:hAnsi="Times New Roman" w:cs="Times New Roman"/>
          <w:color w:val="000000"/>
          <w:lang w:eastAsia="ru-RU"/>
        </w:rPr>
        <w:tab/>
      </w:r>
      <w:r w:rsidRPr="00B022D1">
        <w:rPr>
          <w:rFonts w:ascii="Times New Roman" w:eastAsia="Times New Roman" w:hAnsi="Times New Roman" w:cs="Times New Roman"/>
          <w:color w:val="000000"/>
          <w:spacing w:val="-5"/>
          <w:lang w:eastAsia="ru-RU"/>
        </w:rPr>
        <w:t xml:space="preserve">Заявление и прилагаемые к нему документы представляются в </w:t>
      </w:r>
      <w:proofErr w:type="gramStart"/>
      <w:r w:rsidRPr="00B022D1">
        <w:rPr>
          <w:rFonts w:ascii="Times New Roman" w:eastAsia="Times New Roman" w:hAnsi="Times New Roman" w:cs="Times New Roman"/>
          <w:color w:val="000000"/>
          <w:spacing w:val="-2"/>
          <w:lang w:eastAsia="ru-RU"/>
        </w:rPr>
        <w:t>Администрацию  поселения</w:t>
      </w:r>
      <w:proofErr w:type="gramEnd"/>
      <w:r w:rsidRPr="00B022D1">
        <w:rPr>
          <w:rFonts w:ascii="Times New Roman" w:eastAsia="Times New Roman" w:hAnsi="Times New Roman" w:cs="Times New Roman"/>
          <w:color w:val="000000"/>
          <w:spacing w:val="-2"/>
          <w:lang w:eastAsia="ru-RU"/>
        </w:rPr>
        <w:t xml:space="preserve"> нарочно     или     направляются     заказным     почтовым </w:t>
      </w:r>
      <w:r w:rsidRPr="00B022D1">
        <w:rPr>
          <w:rFonts w:ascii="Times New Roman" w:eastAsia="Times New Roman" w:hAnsi="Times New Roman" w:cs="Times New Roman"/>
          <w:color w:val="000000"/>
          <w:lang w:eastAsia="ru-RU"/>
        </w:rPr>
        <w:t xml:space="preserve">отправлением с уведомлением о вручении либо в форме электронных </w:t>
      </w:r>
      <w:r w:rsidRPr="00B022D1">
        <w:rPr>
          <w:rFonts w:ascii="Times New Roman" w:eastAsia="Times New Roman" w:hAnsi="Times New Roman" w:cs="Times New Roman"/>
          <w:color w:val="000000"/>
          <w:spacing w:val="-6"/>
          <w:lang w:eastAsia="ru-RU"/>
        </w:rPr>
        <w:t>документов, подписанных электронной подписью любого вида.</w:t>
      </w:r>
    </w:p>
    <w:p w14:paraId="7E09806B" w14:textId="77777777" w:rsidR="00B022D1" w:rsidRPr="00B022D1" w:rsidRDefault="00B022D1" w:rsidP="00B022D1">
      <w:pPr>
        <w:shd w:val="clear" w:color="auto" w:fill="FFFFFF"/>
        <w:tabs>
          <w:tab w:val="left" w:pos="979"/>
        </w:tabs>
        <w:spacing w:after="0" w:line="240" w:lineRule="auto"/>
        <w:ind w:left="4" w:right="40" w:firstLine="666"/>
        <w:jc w:val="both"/>
        <w:rPr>
          <w:rFonts w:ascii="Times New Roman" w:eastAsia="Times New Roman" w:hAnsi="Times New Roman" w:cs="Times New Roman"/>
          <w:lang w:eastAsia="ru-RU"/>
        </w:rPr>
      </w:pPr>
      <w:r w:rsidRPr="00B022D1">
        <w:rPr>
          <w:rFonts w:ascii="Times New Roman" w:eastAsia="Times New Roman" w:hAnsi="Times New Roman" w:cs="Times New Roman"/>
          <w:color w:val="000000"/>
          <w:spacing w:val="-21"/>
          <w:lang w:eastAsia="ru-RU"/>
        </w:rPr>
        <w:t>12.</w:t>
      </w:r>
      <w:r w:rsidRPr="00B022D1">
        <w:rPr>
          <w:rFonts w:ascii="Times New Roman" w:eastAsia="Times New Roman" w:hAnsi="Times New Roman" w:cs="Times New Roman"/>
          <w:color w:val="000000"/>
          <w:lang w:eastAsia="ru-RU"/>
        </w:rPr>
        <w:tab/>
        <w:t xml:space="preserve">. </w:t>
      </w:r>
      <w:r w:rsidRPr="00B022D1">
        <w:rPr>
          <w:rFonts w:ascii="Times New Roman" w:eastAsia="Times New Roman" w:hAnsi="Times New Roman" w:cs="Times New Roman"/>
          <w:color w:val="000000"/>
          <w:spacing w:val="-5"/>
          <w:lang w:eastAsia="ru-RU"/>
        </w:rPr>
        <w:t xml:space="preserve">Администрация поселения   в течение двух рабочих дней со дня поступления </w:t>
      </w:r>
      <w:r w:rsidRPr="00B022D1">
        <w:rPr>
          <w:rFonts w:ascii="Times New Roman" w:eastAsia="Times New Roman" w:hAnsi="Times New Roman" w:cs="Times New Roman"/>
          <w:color w:val="000000"/>
          <w:spacing w:val="-2"/>
          <w:lang w:eastAsia="ru-RU"/>
        </w:rPr>
        <w:t xml:space="preserve">заявления регистрирует его  в журнале входящей корреспонденции и в течение десяти рабочих дней со дня регистрации заявления  уполномоченное должностное лицо Администрации поселения осуществляет проверку прилагаемых к нему </w:t>
      </w:r>
      <w:r w:rsidRPr="00B022D1">
        <w:rPr>
          <w:rFonts w:ascii="Times New Roman" w:eastAsia="Times New Roman" w:hAnsi="Times New Roman" w:cs="Times New Roman"/>
          <w:color w:val="000000"/>
          <w:spacing w:val="-1"/>
          <w:lang w:eastAsia="ru-RU"/>
        </w:rPr>
        <w:t xml:space="preserve">документов, </w:t>
      </w:r>
      <w:r w:rsidRPr="00B022D1">
        <w:rPr>
          <w:rFonts w:ascii="Times New Roman" w:eastAsia="Times New Roman" w:hAnsi="Times New Roman" w:cs="Times New Roman"/>
          <w:color w:val="000000"/>
          <w:spacing w:val="-1"/>
          <w:lang w:eastAsia="ru-RU"/>
        </w:rPr>
        <w:lastRenderedPageBreak/>
        <w:t xml:space="preserve">содержащихся в них сведений на предмет полноты и </w:t>
      </w:r>
      <w:r w:rsidRPr="00B022D1">
        <w:rPr>
          <w:rFonts w:ascii="Times New Roman" w:eastAsia="Times New Roman" w:hAnsi="Times New Roman" w:cs="Times New Roman"/>
          <w:color w:val="000000"/>
          <w:spacing w:val="-6"/>
          <w:lang w:eastAsia="ru-RU"/>
        </w:rPr>
        <w:t xml:space="preserve">достоверности, а также их соответствия цели предоставления субсидии, </w:t>
      </w:r>
      <w:r w:rsidRPr="00B022D1">
        <w:rPr>
          <w:rFonts w:ascii="Times New Roman" w:eastAsia="Times New Roman" w:hAnsi="Times New Roman" w:cs="Times New Roman"/>
          <w:color w:val="000000"/>
          <w:lang w:eastAsia="ru-RU"/>
        </w:rPr>
        <w:t>соответствия юридического лица критериям и требованиям, установленным пунктам 7-8 настоящего Порядка.</w:t>
      </w:r>
    </w:p>
    <w:p w14:paraId="4D908181" w14:textId="77777777" w:rsidR="00B022D1" w:rsidRPr="00B022D1" w:rsidRDefault="00B022D1" w:rsidP="00B022D1">
      <w:pPr>
        <w:shd w:val="clear" w:color="auto" w:fill="FFFFFF"/>
        <w:tabs>
          <w:tab w:val="left" w:pos="1055"/>
        </w:tabs>
        <w:spacing w:after="0" w:line="240" w:lineRule="auto"/>
        <w:ind w:left="22" w:right="18" w:firstLine="666"/>
        <w:jc w:val="both"/>
        <w:rPr>
          <w:rFonts w:ascii="Times New Roman" w:eastAsia="Times New Roman" w:hAnsi="Times New Roman" w:cs="Times New Roman"/>
          <w:color w:val="000000"/>
          <w:spacing w:val="-6"/>
          <w:lang w:eastAsia="ru-RU"/>
        </w:rPr>
      </w:pPr>
      <w:r w:rsidRPr="00B022D1">
        <w:rPr>
          <w:rFonts w:ascii="Times New Roman" w:eastAsia="Times New Roman" w:hAnsi="Times New Roman" w:cs="Times New Roman"/>
          <w:color w:val="000000"/>
          <w:spacing w:val="-21"/>
          <w:lang w:eastAsia="ru-RU"/>
        </w:rPr>
        <w:t>13..</w:t>
      </w:r>
      <w:r w:rsidRPr="00B022D1">
        <w:rPr>
          <w:rFonts w:ascii="Times New Roman" w:eastAsia="Times New Roman" w:hAnsi="Times New Roman" w:cs="Times New Roman"/>
          <w:color w:val="000000"/>
          <w:lang w:eastAsia="ru-RU"/>
        </w:rPr>
        <w:tab/>
        <w:t xml:space="preserve">По результатам проверки, указанной в пункте 12 настоящего Порядка, при отсутствии оснований для отказа в предоставлении </w:t>
      </w:r>
      <w:r w:rsidRPr="00B022D1">
        <w:rPr>
          <w:rFonts w:ascii="Times New Roman" w:eastAsia="Times New Roman" w:hAnsi="Times New Roman" w:cs="Times New Roman"/>
          <w:color w:val="000000"/>
          <w:spacing w:val="-2"/>
          <w:lang w:eastAsia="ru-RU"/>
        </w:rPr>
        <w:t xml:space="preserve">субсидии, указанных в пункте 15 настоящего Порядка, Администрация </w:t>
      </w:r>
      <w:proofErr w:type="gramStart"/>
      <w:r w:rsidRPr="00B022D1">
        <w:rPr>
          <w:rFonts w:ascii="Times New Roman" w:eastAsia="Times New Roman" w:hAnsi="Times New Roman" w:cs="Times New Roman"/>
          <w:color w:val="000000"/>
          <w:spacing w:val="-2"/>
          <w:lang w:eastAsia="ru-RU"/>
        </w:rPr>
        <w:t>поселения  в</w:t>
      </w:r>
      <w:proofErr w:type="gramEnd"/>
      <w:r w:rsidRPr="00B022D1">
        <w:rPr>
          <w:rFonts w:ascii="Times New Roman" w:eastAsia="Times New Roman" w:hAnsi="Times New Roman" w:cs="Times New Roman"/>
          <w:color w:val="000000"/>
          <w:spacing w:val="-2"/>
          <w:lang w:eastAsia="ru-RU"/>
        </w:rPr>
        <w:t xml:space="preserve"> </w:t>
      </w:r>
      <w:r w:rsidRPr="00B022D1">
        <w:rPr>
          <w:rFonts w:ascii="Times New Roman" w:eastAsia="Times New Roman" w:hAnsi="Times New Roman" w:cs="Times New Roman"/>
          <w:color w:val="000000"/>
          <w:lang w:eastAsia="ru-RU"/>
        </w:rPr>
        <w:t xml:space="preserve">течение пяти рабочих дней со дня завершения проверки принимает </w:t>
      </w:r>
      <w:r w:rsidRPr="00B022D1">
        <w:rPr>
          <w:rFonts w:ascii="Times New Roman" w:eastAsia="Times New Roman" w:hAnsi="Times New Roman" w:cs="Times New Roman"/>
          <w:color w:val="000000"/>
          <w:spacing w:val="-6"/>
          <w:lang w:eastAsia="ru-RU"/>
        </w:rPr>
        <w:t>решение о предоставлении субсидии.</w:t>
      </w:r>
    </w:p>
    <w:p w14:paraId="3BC51CC9" w14:textId="77777777" w:rsidR="00B022D1" w:rsidRPr="00B022D1" w:rsidRDefault="00B022D1" w:rsidP="00B022D1">
      <w:pPr>
        <w:shd w:val="clear" w:color="auto" w:fill="FFFFFF"/>
        <w:tabs>
          <w:tab w:val="left" w:pos="1055"/>
        </w:tabs>
        <w:spacing w:after="0" w:line="240" w:lineRule="auto"/>
        <w:ind w:left="22" w:right="18" w:firstLine="666"/>
        <w:jc w:val="both"/>
        <w:rPr>
          <w:rFonts w:ascii="Times New Roman" w:eastAsia="Times New Roman" w:hAnsi="Times New Roman" w:cs="Times New Roman"/>
          <w:lang w:eastAsia="ru-RU"/>
        </w:rPr>
      </w:pPr>
      <w:r w:rsidRPr="00B022D1">
        <w:rPr>
          <w:rFonts w:ascii="Times New Roman" w:eastAsia="Times New Roman" w:hAnsi="Times New Roman" w:cs="Times New Roman"/>
          <w:color w:val="000000"/>
          <w:spacing w:val="-6"/>
          <w:lang w:eastAsia="ru-RU"/>
        </w:rPr>
        <w:t>При наличии оснований для отказа в предоставлении субсидии, указанных в пункте</w:t>
      </w:r>
      <w:proofErr w:type="gramStart"/>
      <w:r w:rsidRPr="00B022D1">
        <w:rPr>
          <w:rFonts w:ascii="Times New Roman" w:eastAsia="Times New Roman" w:hAnsi="Times New Roman" w:cs="Times New Roman"/>
          <w:color w:val="000000"/>
          <w:spacing w:val="-6"/>
          <w:lang w:eastAsia="ru-RU"/>
        </w:rPr>
        <w:t>15  настоящего</w:t>
      </w:r>
      <w:proofErr w:type="gramEnd"/>
      <w:r w:rsidRPr="00B022D1">
        <w:rPr>
          <w:rFonts w:ascii="Times New Roman" w:eastAsia="Times New Roman" w:hAnsi="Times New Roman" w:cs="Times New Roman"/>
          <w:color w:val="000000"/>
          <w:spacing w:val="-6"/>
          <w:lang w:eastAsia="ru-RU"/>
        </w:rPr>
        <w:t xml:space="preserve"> Порядка, </w:t>
      </w:r>
      <w:r w:rsidRPr="00B022D1">
        <w:rPr>
          <w:rFonts w:ascii="Times New Roman" w:eastAsia="Times New Roman" w:hAnsi="Times New Roman" w:cs="Times New Roman"/>
          <w:color w:val="000000"/>
          <w:spacing w:val="-7"/>
          <w:lang w:eastAsia="ru-RU"/>
        </w:rPr>
        <w:t xml:space="preserve">Администрация  поселения  в течение пяти рабочих дней со дня завершения проверки </w:t>
      </w:r>
      <w:r w:rsidRPr="00B022D1">
        <w:rPr>
          <w:rFonts w:ascii="Times New Roman" w:eastAsia="Times New Roman" w:hAnsi="Times New Roman" w:cs="Times New Roman"/>
          <w:color w:val="000000"/>
          <w:spacing w:val="-6"/>
          <w:lang w:eastAsia="ru-RU"/>
        </w:rPr>
        <w:t>оформляет решение об отказе в предоставлении субсидии.</w:t>
      </w:r>
    </w:p>
    <w:p w14:paraId="13EE2C94" w14:textId="77777777" w:rsidR="00B022D1" w:rsidRPr="00B022D1" w:rsidRDefault="00B022D1" w:rsidP="00B022D1">
      <w:pPr>
        <w:shd w:val="clear" w:color="auto" w:fill="FFFFFF"/>
        <w:spacing w:after="0" w:line="240" w:lineRule="auto"/>
        <w:ind w:left="25" w:right="7" w:firstLine="662"/>
        <w:jc w:val="both"/>
        <w:rPr>
          <w:rFonts w:ascii="Times New Roman" w:eastAsia="Times New Roman" w:hAnsi="Times New Roman" w:cs="Times New Roman"/>
          <w:lang w:eastAsia="ru-RU"/>
        </w:rPr>
      </w:pPr>
      <w:r w:rsidRPr="00B022D1">
        <w:rPr>
          <w:rFonts w:ascii="Times New Roman" w:eastAsia="Times New Roman" w:hAnsi="Times New Roman" w:cs="Times New Roman"/>
          <w:color w:val="000000"/>
          <w:spacing w:val="-6"/>
          <w:lang w:eastAsia="ru-RU"/>
        </w:rPr>
        <w:t xml:space="preserve">Решение </w:t>
      </w:r>
      <w:proofErr w:type="gramStart"/>
      <w:r w:rsidRPr="00B022D1">
        <w:rPr>
          <w:rFonts w:ascii="Times New Roman" w:eastAsia="Times New Roman" w:hAnsi="Times New Roman" w:cs="Times New Roman"/>
          <w:color w:val="000000"/>
          <w:spacing w:val="-6"/>
          <w:lang w:eastAsia="ru-RU"/>
        </w:rPr>
        <w:t>Администрации  поселения</w:t>
      </w:r>
      <w:proofErr w:type="gramEnd"/>
      <w:r w:rsidRPr="00B022D1">
        <w:rPr>
          <w:rFonts w:ascii="Times New Roman" w:eastAsia="Times New Roman" w:hAnsi="Times New Roman" w:cs="Times New Roman"/>
          <w:color w:val="000000"/>
          <w:spacing w:val="-6"/>
          <w:lang w:eastAsia="ru-RU"/>
        </w:rPr>
        <w:t xml:space="preserve"> о предоставлении субсидии или об отказе в </w:t>
      </w:r>
      <w:r w:rsidRPr="00B022D1">
        <w:rPr>
          <w:rFonts w:ascii="Times New Roman" w:eastAsia="Times New Roman" w:hAnsi="Times New Roman" w:cs="Times New Roman"/>
          <w:color w:val="000000"/>
          <w:lang w:eastAsia="ru-RU"/>
        </w:rPr>
        <w:t xml:space="preserve">предоставлении субсидии оформляется в виде Постановления Администрации поселения, которое </w:t>
      </w:r>
      <w:r w:rsidRPr="00B022D1">
        <w:rPr>
          <w:rFonts w:ascii="Times New Roman" w:eastAsia="Times New Roman" w:hAnsi="Times New Roman" w:cs="Times New Roman"/>
          <w:color w:val="000000"/>
          <w:spacing w:val="-6"/>
          <w:lang w:eastAsia="ru-RU"/>
        </w:rPr>
        <w:t xml:space="preserve">подписывается Главой  городского поселения Безенчук муниципального района Безенчукский.( далее- Постановление). Постановление об отказе в предоставлении субсидии должно </w:t>
      </w:r>
      <w:r w:rsidRPr="00B022D1">
        <w:rPr>
          <w:rFonts w:ascii="Times New Roman" w:eastAsia="Times New Roman" w:hAnsi="Times New Roman" w:cs="Times New Roman"/>
          <w:color w:val="000000"/>
          <w:lang w:eastAsia="ru-RU"/>
        </w:rPr>
        <w:t>содержать мотивированное основание для отказа.</w:t>
      </w:r>
    </w:p>
    <w:p w14:paraId="3330F046" w14:textId="77777777" w:rsidR="00B022D1" w:rsidRPr="00B022D1" w:rsidRDefault="00B022D1" w:rsidP="00B022D1">
      <w:pPr>
        <w:shd w:val="clear" w:color="auto" w:fill="FFFFFF"/>
        <w:spacing w:after="0" w:line="240" w:lineRule="auto"/>
        <w:ind w:left="47" w:firstLine="655"/>
        <w:jc w:val="both"/>
        <w:rPr>
          <w:rFonts w:ascii="Times New Roman" w:eastAsia="Times New Roman" w:hAnsi="Times New Roman" w:cs="Times New Roman"/>
          <w:lang w:eastAsia="ru-RU"/>
        </w:rPr>
      </w:pPr>
      <w:r w:rsidRPr="00B022D1">
        <w:rPr>
          <w:rFonts w:ascii="Times New Roman" w:eastAsia="Times New Roman" w:hAnsi="Times New Roman" w:cs="Times New Roman"/>
          <w:color w:val="000000"/>
          <w:spacing w:val="-7"/>
          <w:lang w:eastAsia="ru-RU"/>
        </w:rPr>
        <w:t xml:space="preserve">Субсидии предоставляются на основании соглашения, заключенного </w:t>
      </w:r>
      <w:r w:rsidRPr="00B022D1">
        <w:rPr>
          <w:rFonts w:ascii="Times New Roman" w:eastAsia="Times New Roman" w:hAnsi="Times New Roman" w:cs="Times New Roman"/>
          <w:color w:val="000000"/>
          <w:spacing w:val="-6"/>
          <w:lang w:eastAsia="ru-RU"/>
        </w:rPr>
        <w:t xml:space="preserve">между </w:t>
      </w:r>
      <w:proofErr w:type="gramStart"/>
      <w:r w:rsidRPr="00B022D1">
        <w:rPr>
          <w:rFonts w:ascii="Times New Roman" w:eastAsia="Times New Roman" w:hAnsi="Times New Roman" w:cs="Times New Roman"/>
          <w:color w:val="000000"/>
          <w:spacing w:val="-6"/>
          <w:lang w:eastAsia="ru-RU"/>
        </w:rPr>
        <w:t>Администрацией  поселения</w:t>
      </w:r>
      <w:proofErr w:type="gramEnd"/>
      <w:r w:rsidRPr="00B022D1">
        <w:rPr>
          <w:rFonts w:ascii="Times New Roman" w:eastAsia="Times New Roman" w:hAnsi="Times New Roman" w:cs="Times New Roman"/>
          <w:color w:val="000000"/>
          <w:spacing w:val="-6"/>
          <w:lang w:eastAsia="ru-RU"/>
        </w:rPr>
        <w:t xml:space="preserve"> и получателем субсидии в соответствии с типовой формой ( приложение № 1 ), </w:t>
      </w:r>
      <w:r w:rsidRPr="00B022D1">
        <w:rPr>
          <w:rFonts w:ascii="Times New Roman" w:eastAsia="Times New Roman" w:hAnsi="Times New Roman" w:cs="Times New Roman"/>
          <w:color w:val="000000"/>
          <w:spacing w:val="-1"/>
          <w:lang w:eastAsia="ru-RU"/>
        </w:rPr>
        <w:t>( далее - соглашение).</w:t>
      </w:r>
    </w:p>
    <w:p w14:paraId="777E8458" w14:textId="77777777" w:rsidR="00B022D1" w:rsidRPr="00B022D1" w:rsidRDefault="00B022D1" w:rsidP="00B022D1">
      <w:pPr>
        <w:shd w:val="clear" w:color="auto" w:fill="FFFFFF"/>
        <w:spacing w:after="0" w:line="240" w:lineRule="auto"/>
        <w:ind w:left="22" w:firstLine="677"/>
        <w:jc w:val="both"/>
        <w:rPr>
          <w:rFonts w:ascii="Times New Roman" w:eastAsia="Times New Roman" w:hAnsi="Times New Roman" w:cs="Times New Roman"/>
          <w:color w:val="000000"/>
          <w:spacing w:val="-4"/>
          <w:lang w:eastAsia="ru-RU"/>
        </w:rPr>
      </w:pPr>
      <w:r w:rsidRPr="00B022D1">
        <w:rPr>
          <w:rFonts w:ascii="Times New Roman" w:eastAsia="Times New Roman" w:hAnsi="Times New Roman" w:cs="Times New Roman"/>
          <w:color w:val="000000"/>
          <w:spacing w:val="-4"/>
          <w:lang w:eastAsia="ru-RU"/>
        </w:rPr>
        <w:t xml:space="preserve">14.Соответствующее Постановление Администрации поселения, указанное в абзаце 3 пункта 13  настоящего Порядка   доводится до получателя </w:t>
      </w:r>
      <w:r w:rsidRPr="00B022D1">
        <w:rPr>
          <w:rFonts w:ascii="Times New Roman" w:eastAsia="Times New Roman" w:hAnsi="Times New Roman" w:cs="Times New Roman"/>
          <w:color w:val="000000"/>
          <w:spacing w:val="-6"/>
          <w:lang w:eastAsia="ru-RU"/>
        </w:rPr>
        <w:t xml:space="preserve">субсидии не позднее трех рабочих дней, следующих за днем его принятия, </w:t>
      </w:r>
      <w:r w:rsidRPr="00B022D1">
        <w:rPr>
          <w:rFonts w:ascii="Times New Roman" w:eastAsia="Times New Roman" w:hAnsi="Times New Roman" w:cs="Times New Roman"/>
          <w:color w:val="000000"/>
          <w:spacing w:val="-5"/>
          <w:lang w:eastAsia="ru-RU"/>
        </w:rPr>
        <w:t xml:space="preserve">посредством факсимильной связи, либо по адресу электронной почты, </w:t>
      </w:r>
      <w:r w:rsidRPr="00B022D1">
        <w:rPr>
          <w:rFonts w:ascii="Times New Roman" w:eastAsia="Times New Roman" w:hAnsi="Times New Roman" w:cs="Times New Roman"/>
          <w:color w:val="000000"/>
          <w:spacing w:val="-3"/>
          <w:lang w:eastAsia="ru-RU"/>
        </w:rPr>
        <w:t xml:space="preserve">указанному в заявлении, либо с использованием иных средств связи и </w:t>
      </w:r>
      <w:r w:rsidRPr="00B022D1">
        <w:rPr>
          <w:rFonts w:ascii="Times New Roman" w:eastAsia="Times New Roman" w:hAnsi="Times New Roman" w:cs="Times New Roman"/>
          <w:color w:val="000000"/>
          <w:spacing w:val="-5"/>
          <w:lang w:eastAsia="ru-RU"/>
        </w:rPr>
        <w:t xml:space="preserve">доставки, обеспечивающих фиксирование такого решения и получение </w:t>
      </w:r>
      <w:r w:rsidRPr="00B022D1">
        <w:rPr>
          <w:rFonts w:ascii="Times New Roman" w:eastAsia="Times New Roman" w:hAnsi="Times New Roman" w:cs="Times New Roman"/>
          <w:color w:val="000000"/>
          <w:spacing w:val="-4"/>
          <w:lang w:eastAsia="ru-RU"/>
        </w:rPr>
        <w:t>Администрацией поселения подтверждения о его вручении получателю субсидии.</w:t>
      </w:r>
    </w:p>
    <w:p w14:paraId="4BA818C8" w14:textId="77777777" w:rsidR="00B022D1" w:rsidRPr="00B022D1" w:rsidRDefault="00B022D1" w:rsidP="00B022D1">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B022D1">
        <w:rPr>
          <w:rFonts w:ascii="Times New Roman" w:eastAsia="Times New Roman" w:hAnsi="Times New Roman" w:cs="Times New Roman"/>
          <w:lang w:eastAsia="ru-RU"/>
        </w:rPr>
        <w:t xml:space="preserve">Соглашение на предоставление субсидии заключается с юридическим </w:t>
      </w:r>
      <w:proofErr w:type="gramStart"/>
      <w:r w:rsidRPr="00B022D1">
        <w:rPr>
          <w:rFonts w:ascii="Times New Roman" w:eastAsia="Times New Roman" w:hAnsi="Times New Roman" w:cs="Times New Roman"/>
          <w:lang w:eastAsia="ru-RU"/>
        </w:rPr>
        <w:t>лицом  в</w:t>
      </w:r>
      <w:proofErr w:type="gramEnd"/>
      <w:r w:rsidRPr="00B022D1">
        <w:rPr>
          <w:rFonts w:ascii="Times New Roman" w:eastAsia="Times New Roman" w:hAnsi="Times New Roman" w:cs="Times New Roman"/>
          <w:lang w:eastAsia="ru-RU"/>
        </w:rPr>
        <w:t xml:space="preserve"> течение 5 рабочих  дней со дня принятия постановления указанного в  </w:t>
      </w:r>
      <w:r w:rsidRPr="00B022D1">
        <w:rPr>
          <w:rFonts w:ascii="Times New Roman" w:eastAsia="Times New Roman" w:hAnsi="Times New Roman" w:cs="Times New Roman"/>
          <w:color w:val="000000"/>
          <w:spacing w:val="-4"/>
          <w:lang w:eastAsia="ru-RU"/>
        </w:rPr>
        <w:t xml:space="preserve">абзаце 3 пункта 13  </w:t>
      </w:r>
      <w:r w:rsidRPr="00B022D1">
        <w:rPr>
          <w:rFonts w:ascii="Times New Roman" w:eastAsia="Times New Roman" w:hAnsi="Times New Roman" w:cs="Times New Roman"/>
          <w:lang w:eastAsia="ru-RU"/>
        </w:rPr>
        <w:t xml:space="preserve">настоящего Порядка. </w:t>
      </w:r>
    </w:p>
    <w:p w14:paraId="0ACB9164" w14:textId="77777777" w:rsidR="00B022D1" w:rsidRPr="00B022D1" w:rsidRDefault="00B022D1" w:rsidP="00B022D1">
      <w:pPr>
        <w:shd w:val="clear" w:color="auto" w:fill="FFFFFF"/>
        <w:tabs>
          <w:tab w:val="left" w:pos="954"/>
        </w:tabs>
        <w:spacing w:after="0" w:line="240" w:lineRule="auto"/>
        <w:ind w:firstLine="706"/>
        <w:jc w:val="both"/>
        <w:rPr>
          <w:rFonts w:ascii="Times New Roman" w:eastAsia="Times New Roman" w:hAnsi="Times New Roman" w:cs="Times New Roman"/>
          <w:lang w:eastAsia="ru-RU"/>
        </w:rPr>
      </w:pPr>
      <w:r w:rsidRPr="00B022D1">
        <w:rPr>
          <w:rFonts w:ascii="Times New Roman" w:eastAsia="Times New Roman" w:hAnsi="Times New Roman" w:cs="Times New Roman"/>
          <w:color w:val="000000"/>
          <w:spacing w:val="-20"/>
          <w:lang w:eastAsia="ru-RU"/>
        </w:rPr>
        <w:t>15.</w:t>
      </w:r>
      <w:r w:rsidRPr="00B022D1">
        <w:rPr>
          <w:rFonts w:ascii="Times New Roman" w:eastAsia="Times New Roman" w:hAnsi="Times New Roman" w:cs="Times New Roman"/>
          <w:color w:val="000000"/>
          <w:lang w:eastAsia="ru-RU"/>
        </w:rPr>
        <w:tab/>
      </w:r>
      <w:r w:rsidRPr="00B022D1">
        <w:rPr>
          <w:rFonts w:ascii="Times New Roman" w:eastAsia="Times New Roman" w:hAnsi="Times New Roman" w:cs="Times New Roman"/>
          <w:color w:val="000000"/>
          <w:spacing w:val="-4"/>
          <w:lang w:eastAsia="ru-RU"/>
        </w:rPr>
        <w:t>Основаниями для отказа в предоставлении субсидии являются:</w:t>
      </w:r>
      <w:r w:rsidRPr="00B022D1">
        <w:rPr>
          <w:rFonts w:ascii="Times New Roman" w:eastAsia="Times New Roman" w:hAnsi="Times New Roman" w:cs="Times New Roman"/>
          <w:color w:val="000000"/>
          <w:spacing w:val="-4"/>
          <w:lang w:eastAsia="ru-RU"/>
        </w:rPr>
        <w:br/>
      </w:r>
      <w:r w:rsidRPr="00B022D1">
        <w:rPr>
          <w:rFonts w:ascii="Times New Roman" w:eastAsia="Times New Roman" w:hAnsi="Times New Roman" w:cs="Times New Roman"/>
          <w:color w:val="000000"/>
          <w:spacing w:val="-3"/>
          <w:lang w:eastAsia="ru-RU"/>
        </w:rPr>
        <w:t xml:space="preserve">несоответствие   юридического   лица   критериям   и   требованиям, </w:t>
      </w:r>
      <w:r w:rsidRPr="00B022D1">
        <w:rPr>
          <w:rFonts w:ascii="Times New Roman" w:eastAsia="Times New Roman" w:hAnsi="Times New Roman" w:cs="Times New Roman"/>
          <w:color w:val="000000"/>
          <w:spacing w:val="-5"/>
          <w:lang w:eastAsia="ru-RU"/>
        </w:rPr>
        <w:t>установленным пунктами 7-8 настоящего Порядка;</w:t>
      </w:r>
    </w:p>
    <w:p w14:paraId="3E956FE9" w14:textId="77777777" w:rsidR="00B022D1" w:rsidRPr="00B022D1" w:rsidRDefault="00B022D1" w:rsidP="00B022D1">
      <w:pPr>
        <w:shd w:val="clear" w:color="auto" w:fill="FFFFFF"/>
        <w:spacing w:after="0" w:line="240" w:lineRule="auto"/>
        <w:ind w:left="7" w:firstLine="688"/>
        <w:jc w:val="both"/>
        <w:rPr>
          <w:rFonts w:ascii="Times New Roman" w:eastAsia="Times New Roman" w:hAnsi="Times New Roman" w:cs="Times New Roman"/>
          <w:lang w:eastAsia="ru-RU"/>
        </w:rPr>
      </w:pPr>
      <w:r w:rsidRPr="00B022D1">
        <w:rPr>
          <w:rFonts w:ascii="Times New Roman" w:eastAsia="Times New Roman" w:hAnsi="Times New Roman" w:cs="Times New Roman"/>
          <w:color w:val="000000"/>
          <w:spacing w:val="-5"/>
          <w:lang w:eastAsia="ru-RU"/>
        </w:rPr>
        <w:t xml:space="preserve">несоответствие представленных юридическим лицом документов </w:t>
      </w:r>
      <w:r w:rsidRPr="00B022D1">
        <w:rPr>
          <w:rFonts w:ascii="Times New Roman" w:eastAsia="Times New Roman" w:hAnsi="Times New Roman" w:cs="Times New Roman"/>
          <w:color w:val="000000"/>
          <w:spacing w:val="-1"/>
          <w:lang w:eastAsia="ru-RU"/>
        </w:rPr>
        <w:t xml:space="preserve">требованиям, определенным в </w:t>
      </w:r>
      <w:proofErr w:type="gramStart"/>
      <w:r w:rsidRPr="00B022D1">
        <w:rPr>
          <w:rFonts w:ascii="Times New Roman" w:eastAsia="Times New Roman" w:hAnsi="Times New Roman" w:cs="Times New Roman"/>
          <w:color w:val="000000"/>
          <w:spacing w:val="-1"/>
          <w:lang w:eastAsia="ru-RU"/>
        </w:rPr>
        <w:t>пункте  9</w:t>
      </w:r>
      <w:proofErr w:type="gramEnd"/>
      <w:r w:rsidRPr="00B022D1">
        <w:rPr>
          <w:rFonts w:ascii="Times New Roman" w:eastAsia="Times New Roman" w:hAnsi="Times New Roman" w:cs="Times New Roman"/>
          <w:color w:val="000000"/>
          <w:spacing w:val="-1"/>
          <w:lang w:eastAsia="ru-RU"/>
        </w:rPr>
        <w:t xml:space="preserve">  настоящего Порядка, или </w:t>
      </w:r>
      <w:r w:rsidRPr="00B022D1">
        <w:rPr>
          <w:rFonts w:ascii="Times New Roman" w:eastAsia="Times New Roman" w:hAnsi="Times New Roman" w:cs="Times New Roman"/>
          <w:color w:val="000000"/>
          <w:lang w:eastAsia="ru-RU"/>
        </w:rPr>
        <w:t>непредставление (представление не в полном объеме) указанных документов;</w:t>
      </w:r>
    </w:p>
    <w:p w14:paraId="05F31B89" w14:textId="77777777" w:rsidR="00B022D1" w:rsidRPr="00B022D1" w:rsidRDefault="00B022D1" w:rsidP="00B022D1">
      <w:pPr>
        <w:shd w:val="clear" w:color="auto" w:fill="FFFFFF"/>
        <w:spacing w:after="0" w:line="240" w:lineRule="auto"/>
        <w:ind w:left="698"/>
        <w:rPr>
          <w:rFonts w:ascii="Times New Roman" w:eastAsia="Times New Roman" w:hAnsi="Times New Roman" w:cs="Times New Roman"/>
          <w:lang w:eastAsia="ru-RU"/>
        </w:rPr>
      </w:pPr>
      <w:r w:rsidRPr="00B022D1">
        <w:rPr>
          <w:rFonts w:ascii="Times New Roman" w:eastAsia="Times New Roman" w:hAnsi="Times New Roman" w:cs="Times New Roman"/>
          <w:color w:val="000000"/>
          <w:spacing w:val="-5"/>
          <w:lang w:eastAsia="ru-RU"/>
        </w:rPr>
        <w:t>недостоверность представленной юридическим лицом информации;</w:t>
      </w:r>
    </w:p>
    <w:p w14:paraId="5A73FABC" w14:textId="77777777" w:rsidR="00B022D1" w:rsidRPr="00B022D1" w:rsidRDefault="00B022D1" w:rsidP="00B022D1">
      <w:pPr>
        <w:shd w:val="clear" w:color="auto" w:fill="FFFFFF"/>
        <w:spacing w:after="0" w:line="240" w:lineRule="auto"/>
        <w:ind w:left="22" w:right="7" w:firstLine="677"/>
        <w:jc w:val="both"/>
        <w:rPr>
          <w:rFonts w:ascii="Times New Roman" w:eastAsia="Times New Roman" w:hAnsi="Times New Roman" w:cs="Times New Roman"/>
          <w:lang w:eastAsia="ru-RU"/>
        </w:rPr>
      </w:pPr>
      <w:r w:rsidRPr="00B022D1">
        <w:rPr>
          <w:rFonts w:ascii="Times New Roman" w:eastAsia="Times New Roman" w:hAnsi="Times New Roman" w:cs="Times New Roman"/>
          <w:color w:val="000000"/>
          <w:spacing w:val="-6"/>
          <w:lang w:eastAsia="ru-RU"/>
        </w:rPr>
        <w:t xml:space="preserve">наличие в заявлении и прилагаемых к нему документах подчисток, приписок, зачеркнутых слов и иных исправлений, а также невозможность </w:t>
      </w:r>
      <w:r w:rsidRPr="00B022D1">
        <w:rPr>
          <w:rFonts w:ascii="Times New Roman" w:eastAsia="Times New Roman" w:hAnsi="Times New Roman" w:cs="Times New Roman"/>
          <w:color w:val="000000"/>
          <w:lang w:eastAsia="ru-RU"/>
        </w:rPr>
        <w:t>прочтения прилагаемых к заявлению документов.</w:t>
      </w:r>
    </w:p>
    <w:p w14:paraId="58F34F98" w14:textId="77777777" w:rsidR="00B63AAA" w:rsidRDefault="00B022D1" w:rsidP="00B022D1">
      <w:pPr>
        <w:shd w:val="clear" w:color="auto" w:fill="FFFFFF"/>
        <w:tabs>
          <w:tab w:val="left" w:pos="1094"/>
        </w:tabs>
        <w:spacing w:after="0" w:line="240" w:lineRule="auto"/>
        <w:ind w:firstLine="709"/>
        <w:jc w:val="both"/>
        <w:rPr>
          <w:rFonts w:ascii="Times New Roman" w:eastAsia="Times New Roman" w:hAnsi="Times New Roman" w:cs="Times New Roman"/>
          <w:color w:val="000000"/>
          <w:spacing w:val="-5"/>
          <w:lang w:eastAsia="ru-RU"/>
        </w:rPr>
      </w:pPr>
      <w:r w:rsidRPr="00B022D1">
        <w:rPr>
          <w:rFonts w:ascii="Times New Roman" w:eastAsia="Times New Roman" w:hAnsi="Times New Roman" w:cs="Times New Roman"/>
          <w:color w:val="000000"/>
          <w:spacing w:val="-22"/>
          <w:lang w:eastAsia="ru-RU"/>
        </w:rPr>
        <w:t>16.</w:t>
      </w:r>
      <w:r w:rsidRPr="00B022D1">
        <w:rPr>
          <w:rFonts w:ascii="Times New Roman" w:eastAsia="Times New Roman" w:hAnsi="Times New Roman" w:cs="Times New Roman"/>
          <w:color w:val="000000"/>
          <w:lang w:eastAsia="ru-RU"/>
        </w:rPr>
        <w:tab/>
      </w:r>
      <w:r w:rsidRPr="00B022D1">
        <w:rPr>
          <w:rFonts w:ascii="Times New Roman" w:eastAsia="Times New Roman" w:hAnsi="Times New Roman" w:cs="Times New Roman"/>
          <w:color w:val="000000"/>
          <w:spacing w:val="-5"/>
          <w:lang w:eastAsia="ru-RU"/>
        </w:rPr>
        <w:t>Условиями предоставления субсидии являются:</w:t>
      </w:r>
    </w:p>
    <w:p w14:paraId="2E66DF55" w14:textId="09417149" w:rsidR="00B022D1" w:rsidRPr="00B022D1" w:rsidRDefault="00B022D1" w:rsidP="00B022D1">
      <w:pPr>
        <w:shd w:val="clear" w:color="auto" w:fill="FFFFFF"/>
        <w:tabs>
          <w:tab w:val="left" w:pos="1094"/>
        </w:tabs>
        <w:spacing w:after="0" w:line="240" w:lineRule="auto"/>
        <w:ind w:firstLine="709"/>
        <w:jc w:val="both"/>
        <w:rPr>
          <w:rFonts w:ascii="Times New Roman" w:eastAsia="Times New Roman" w:hAnsi="Times New Roman" w:cs="Times New Roman"/>
          <w:lang w:eastAsia="ru-RU"/>
        </w:rPr>
      </w:pPr>
      <w:r w:rsidRPr="00B022D1">
        <w:rPr>
          <w:rFonts w:ascii="Times New Roman" w:eastAsia="Times New Roman" w:hAnsi="Times New Roman" w:cs="Times New Roman"/>
          <w:color w:val="000000"/>
          <w:spacing w:val="-4"/>
          <w:lang w:eastAsia="ru-RU"/>
        </w:rPr>
        <w:t xml:space="preserve">соответствие    юридического    лица    критериям    и    требованиям, </w:t>
      </w:r>
      <w:r w:rsidRPr="00B022D1">
        <w:rPr>
          <w:rFonts w:ascii="Times New Roman" w:eastAsia="Times New Roman" w:hAnsi="Times New Roman" w:cs="Times New Roman"/>
          <w:color w:val="000000"/>
          <w:spacing w:val="-5"/>
          <w:lang w:eastAsia="ru-RU"/>
        </w:rPr>
        <w:t>установленным пунктами 7-8 настоящего Порядка;</w:t>
      </w:r>
    </w:p>
    <w:p w14:paraId="3B927BF9" w14:textId="77777777" w:rsidR="00B022D1" w:rsidRPr="00B022D1" w:rsidRDefault="00B022D1" w:rsidP="00B022D1">
      <w:pPr>
        <w:shd w:val="clear" w:color="auto" w:fill="FFFFFF"/>
        <w:spacing w:after="0" w:line="240" w:lineRule="auto"/>
        <w:ind w:right="7" w:firstLine="677"/>
        <w:jc w:val="both"/>
        <w:rPr>
          <w:rFonts w:ascii="Times New Roman" w:eastAsia="Times New Roman" w:hAnsi="Times New Roman" w:cs="Times New Roman"/>
          <w:lang w:eastAsia="ru-RU"/>
        </w:rPr>
      </w:pPr>
      <w:r w:rsidRPr="00B022D1">
        <w:rPr>
          <w:rFonts w:ascii="Times New Roman" w:eastAsia="Times New Roman" w:hAnsi="Times New Roman" w:cs="Times New Roman"/>
          <w:color w:val="000000"/>
          <w:spacing w:val="-4"/>
          <w:lang w:eastAsia="ru-RU"/>
        </w:rPr>
        <w:t xml:space="preserve">представление юридическим лицом заявления, соответствующего </w:t>
      </w:r>
      <w:r w:rsidRPr="00B022D1">
        <w:rPr>
          <w:rFonts w:ascii="Times New Roman" w:eastAsia="Times New Roman" w:hAnsi="Times New Roman" w:cs="Times New Roman"/>
          <w:color w:val="000000"/>
          <w:spacing w:val="-5"/>
          <w:lang w:eastAsia="ru-RU"/>
        </w:rPr>
        <w:t>требованиям, указанным в пункте 9 настоящего Порядка;</w:t>
      </w:r>
    </w:p>
    <w:p w14:paraId="7DAACCDB" w14:textId="77777777" w:rsidR="00B022D1" w:rsidRPr="00B022D1" w:rsidRDefault="00B022D1" w:rsidP="00B022D1">
      <w:pPr>
        <w:shd w:val="clear" w:color="auto" w:fill="FFFFFF"/>
        <w:spacing w:after="0" w:line="240" w:lineRule="auto"/>
        <w:ind w:left="4" w:right="65" w:firstLine="655"/>
        <w:jc w:val="both"/>
        <w:rPr>
          <w:rFonts w:ascii="Times New Roman" w:eastAsia="Times New Roman" w:hAnsi="Times New Roman" w:cs="Times New Roman"/>
          <w:color w:val="000000"/>
          <w:lang w:eastAsia="ru-RU"/>
        </w:rPr>
      </w:pPr>
      <w:r w:rsidRPr="00B022D1">
        <w:rPr>
          <w:rFonts w:ascii="Times New Roman" w:eastAsia="Times New Roman" w:hAnsi="Times New Roman" w:cs="Times New Roman"/>
          <w:color w:val="000000"/>
          <w:lang w:eastAsia="ru-RU"/>
        </w:rPr>
        <w:t>заключение соглашения в соответствии с типовой формой.</w:t>
      </w:r>
    </w:p>
    <w:p w14:paraId="1C81DFC0" w14:textId="77777777" w:rsidR="00B022D1" w:rsidRPr="00B022D1" w:rsidRDefault="00B022D1" w:rsidP="00B022D1">
      <w:pPr>
        <w:shd w:val="clear" w:color="auto" w:fill="FFFFFF"/>
        <w:spacing w:after="0" w:line="240" w:lineRule="auto"/>
        <w:ind w:left="4" w:right="65" w:firstLine="655"/>
        <w:jc w:val="both"/>
        <w:rPr>
          <w:rFonts w:ascii="Times New Roman" w:eastAsia="Times New Roman" w:hAnsi="Times New Roman" w:cs="Times New Roman"/>
          <w:color w:val="000000"/>
          <w:lang w:eastAsia="ru-RU"/>
        </w:rPr>
      </w:pPr>
      <w:r w:rsidRPr="00B022D1">
        <w:rPr>
          <w:rFonts w:ascii="Times New Roman" w:eastAsia="Times New Roman" w:hAnsi="Times New Roman" w:cs="Times New Roman"/>
          <w:color w:val="000000"/>
          <w:lang w:eastAsia="ru-RU"/>
        </w:rPr>
        <w:t xml:space="preserve"> </w:t>
      </w:r>
      <w:r w:rsidRPr="00B022D1">
        <w:rPr>
          <w:rFonts w:ascii="Times New Roman" w:eastAsia="Times New Roman" w:hAnsi="Times New Roman" w:cs="Times New Roman"/>
          <w:color w:val="000000"/>
          <w:spacing w:val="-26"/>
          <w:lang w:eastAsia="ru-RU"/>
        </w:rPr>
        <w:t>17.</w:t>
      </w:r>
      <w:r w:rsidRPr="00B022D1">
        <w:rPr>
          <w:rFonts w:ascii="Times New Roman" w:eastAsia="Times New Roman" w:hAnsi="Times New Roman" w:cs="Times New Roman"/>
          <w:color w:val="000000"/>
          <w:lang w:eastAsia="ru-RU"/>
        </w:rPr>
        <w:tab/>
      </w:r>
      <w:r w:rsidRPr="00B022D1">
        <w:rPr>
          <w:rFonts w:ascii="Times New Roman" w:eastAsia="Times New Roman" w:hAnsi="Times New Roman" w:cs="Times New Roman"/>
          <w:color w:val="000000"/>
          <w:spacing w:val="-5"/>
          <w:lang w:eastAsia="ru-RU"/>
        </w:rPr>
        <w:t xml:space="preserve">Объем субсидии определяется на основании экономического </w:t>
      </w:r>
      <w:r w:rsidRPr="00B022D1">
        <w:rPr>
          <w:rFonts w:ascii="Times New Roman" w:eastAsia="Times New Roman" w:hAnsi="Times New Roman" w:cs="Times New Roman"/>
          <w:color w:val="000000"/>
          <w:spacing w:val="-6"/>
          <w:lang w:eastAsia="ru-RU"/>
        </w:rPr>
        <w:t xml:space="preserve">обоснования и расчетов заявленных сумм, представленных юридическим </w:t>
      </w:r>
      <w:r w:rsidRPr="00B022D1">
        <w:rPr>
          <w:rFonts w:ascii="Times New Roman" w:eastAsia="Times New Roman" w:hAnsi="Times New Roman" w:cs="Times New Roman"/>
          <w:color w:val="000000"/>
          <w:spacing w:val="-5"/>
          <w:lang w:eastAsia="ru-RU"/>
        </w:rPr>
        <w:t xml:space="preserve">лицом, и не может превышать объема заявленных юридическим лицом расходов и объема средств местного  бюджета, предусмотренного на </w:t>
      </w:r>
      <w:r w:rsidRPr="00B022D1">
        <w:rPr>
          <w:rFonts w:ascii="Times New Roman" w:eastAsia="Times New Roman" w:hAnsi="Times New Roman" w:cs="Times New Roman"/>
          <w:color w:val="000000"/>
          <w:lang w:eastAsia="ru-RU"/>
        </w:rPr>
        <w:t xml:space="preserve">реализацию мероприятия с учетом расчетов произведенных на основании отчетов о выполненных операциях (зарегистрированных транзакциях), предоставляемых Администрации поселения ООО «ОТК» согласно заключенного соглашения об информационном взаимодействии. </w:t>
      </w:r>
    </w:p>
    <w:p w14:paraId="3D719BB2" w14:textId="77777777" w:rsidR="00B022D1" w:rsidRPr="00B022D1" w:rsidRDefault="00B022D1" w:rsidP="00B022D1">
      <w:pPr>
        <w:shd w:val="clear" w:color="auto" w:fill="FFFFFF"/>
        <w:tabs>
          <w:tab w:val="left" w:pos="1206"/>
        </w:tabs>
        <w:spacing w:after="0" w:line="240" w:lineRule="auto"/>
        <w:ind w:right="40" w:firstLine="691"/>
        <w:jc w:val="both"/>
        <w:rPr>
          <w:rFonts w:ascii="Times New Roman" w:eastAsia="Times New Roman" w:hAnsi="Times New Roman" w:cs="Times New Roman"/>
          <w:lang w:eastAsia="ru-RU"/>
        </w:rPr>
      </w:pPr>
      <w:r w:rsidRPr="00B022D1">
        <w:rPr>
          <w:rFonts w:ascii="Times New Roman" w:eastAsia="Times New Roman" w:hAnsi="Times New Roman" w:cs="Times New Roman"/>
          <w:color w:val="000000"/>
          <w:spacing w:val="-26"/>
          <w:lang w:eastAsia="ru-RU"/>
        </w:rPr>
        <w:t>18.</w:t>
      </w:r>
      <w:r w:rsidRPr="00B022D1">
        <w:rPr>
          <w:rFonts w:ascii="Times New Roman" w:eastAsia="Times New Roman" w:hAnsi="Times New Roman" w:cs="Times New Roman"/>
          <w:color w:val="000000"/>
          <w:lang w:eastAsia="ru-RU"/>
        </w:rPr>
        <w:tab/>
        <w:t>Перечисление субсидии осуществляется в текущем финансовом году.</w:t>
      </w:r>
    </w:p>
    <w:p w14:paraId="4A6ED86D" w14:textId="77777777" w:rsidR="00B022D1" w:rsidRPr="00B022D1" w:rsidRDefault="00B022D1" w:rsidP="00B022D1">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B022D1">
        <w:rPr>
          <w:rFonts w:ascii="Times New Roman" w:eastAsia="Times New Roman" w:hAnsi="Times New Roman" w:cs="Times New Roman"/>
          <w:lang w:eastAsia="ru-RU"/>
        </w:rPr>
        <w:t xml:space="preserve">Перечисление осуществляется путем перечисления средств с лицевого счета главного распорядителя- </w:t>
      </w:r>
      <w:proofErr w:type="gramStart"/>
      <w:r w:rsidRPr="00B022D1">
        <w:rPr>
          <w:rFonts w:ascii="Times New Roman" w:eastAsia="Times New Roman" w:hAnsi="Times New Roman" w:cs="Times New Roman"/>
          <w:lang w:eastAsia="ru-RU"/>
        </w:rPr>
        <w:t>Администрации  поселения</w:t>
      </w:r>
      <w:proofErr w:type="gramEnd"/>
      <w:r w:rsidRPr="00B022D1">
        <w:rPr>
          <w:rFonts w:ascii="Times New Roman" w:eastAsia="Times New Roman" w:hAnsi="Times New Roman" w:cs="Times New Roman"/>
          <w:lang w:eastAsia="ru-RU"/>
        </w:rPr>
        <w:t xml:space="preserve">  на расчетный счет, открытый   получателем  субсидии в учреждениях Центрального банка Российской Федерации или кредитных организациях не позднее10-го рабочего дня, следующего за днем принятия постановления о предоставлении субсидии. </w:t>
      </w:r>
    </w:p>
    <w:p w14:paraId="1971A27E" w14:textId="77777777" w:rsidR="00B022D1" w:rsidRPr="00B022D1" w:rsidRDefault="00B022D1" w:rsidP="00B022D1">
      <w:pPr>
        <w:shd w:val="clear" w:color="auto" w:fill="FFFFFF"/>
        <w:tabs>
          <w:tab w:val="left" w:pos="1206"/>
        </w:tabs>
        <w:spacing w:after="0" w:line="240" w:lineRule="auto"/>
        <w:ind w:right="18" w:firstLine="691"/>
        <w:jc w:val="both"/>
        <w:rPr>
          <w:rFonts w:ascii="Times New Roman" w:eastAsia="Times New Roman" w:hAnsi="Times New Roman" w:cs="Times New Roman"/>
          <w:lang w:eastAsia="ru-RU"/>
        </w:rPr>
      </w:pPr>
      <w:r w:rsidRPr="00B022D1">
        <w:rPr>
          <w:rFonts w:ascii="Times New Roman" w:eastAsia="Times New Roman" w:hAnsi="Times New Roman" w:cs="Times New Roman"/>
          <w:color w:val="000000"/>
          <w:spacing w:val="-25"/>
          <w:lang w:eastAsia="ru-RU"/>
        </w:rPr>
        <w:t>19.</w:t>
      </w:r>
      <w:r w:rsidRPr="00B022D1">
        <w:rPr>
          <w:rFonts w:ascii="Times New Roman" w:eastAsia="Times New Roman" w:hAnsi="Times New Roman" w:cs="Times New Roman"/>
          <w:color w:val="000000"/>
          <w:lang w:eastAsia="ru-RU"/>
        </w:rPr>
        <w:tab/>
      </w:r>
      <w:r w:rsidRPr="00B022D1">
        <w:rPr>
          <w:rFonts w:ascii="Times New Roman" w:eastAsia="Times New Roman" w:hAnsi="Times New Roman" w:cs="Times New Roman"/>
          <w:color w:val="000000"/>
          <w:spacing w:val="-1"/>
          <w:lang w:eastAsia="ru-RU"/>
        </w:rPr>
        <w:t xml:space="preserve">Результатом предоставления субсидии является возмещение </w:t>
      </w:r>
      <w:r w:rsidRPr="00B022D1">
        <w:rPr>
          <w:rFonts w:ascii="Times New Roman" w:eastAsia="Times New Roman" w:hAnsi="Times New Roman" w:cs="Times New Roman"/>
          <w:color w:val="000000"/>
          <w:spacing w:val="-4"/>
          <w:lang w:eastAsia="ru-RU"/>
        </w:rPr>
        <w:t xml:space="preserve">затрат юридического лица </w:t>
      </w:r>
      <w:r w:rsidRPr="00B022D1">
        <w:rPr>
          <w:rFonts w:ascii="Times New Roman" w:eastAsia="Times New Roman" w:hAnsi="Times New Roman" w:cs="Times New Roman"/>
          <w:lang w:eastAsia="ru-RU"/>
        </w:rPr>
        <w:t xml:space="preserve">по </w:t>
      </w:r>
      <w:proofErr w:type="gramStart"/>
      <w:r w:rsidRPr="00B022D1">
        <w:rPr>
          <w:rFonts w:ascii="Times New Roman" w:eastAsia="Times New Roman" w:hAnsi="Times New Roman" w:cs="Times New Roman"/>
          <w:lang w:eastAsia="ru-RU"/>
        </w:rPr>
        <w:t>перевозке  студентов</w:t>
      </w:r>
      <w:proofErr w:type="gramEnd"/>
      <w:r w:rsidRPr="00B022D1">
        <w:rPr>
          <w:rFonts w:ascii="Times New Roman" w:eastAsia="Times New Roman" w:hAnsi="Times New Roman" w:cs="Times New Roman"/>
          <w:lang w:eastAsia="ru-RU"/>
        </w:rPr>
        <w:t xml:space="preserve">-детей военнослужащих, принимающих участие в специальной военной операции,  в связи с бесплатным их  проездом на муниципальных маршрутах регулярных перевозок по регулируемым тарифам.  </w:t>
      </w:r>
    </w:p>
    <w:p w14:paraId="37738DE5" w14:textId="77777777" w:rsidR="00B022D1" w:rsidRPr="00B022D1" w:rsidRDefault="00B022D1" w:rsidP="00B022D1">
      <w:pPr>
        <w:shd w:val="clear" w:color="auto" w:fill="FFFFFF"/>
        <w:tabs>
          <w:tab w:val="left" w:pos="1206"/>
        </w:tabs>
        <w:spacing w:after="0" w:line="240" w:lineRule="auto"/>
        <w:ind w:right="18" w:firstLine="691"/>
        <w:jc w:val="both"/>
        <w:rPr>
          <w:rFonts w:ascii="Times New Roman" w:eastAsia="Times New Roman" w:hAnsi="Times New Roman" w:cs="Times New Roman"/>
          <w:lang w:eastAsia="ru-RU"/>
        </w:rPr>
      </w:pPr>
      <w:r w:rsidRPr="00B022D1">
        <w:rPr>
          <w:rFonts w:ascii="Times New Roman" w:eastAsia="Times New Roman" w:hAnsi="Times New Roman" w:cs="Times New Roman"/>
          <w:color w:val="000000"/>
          <w:lang w:eastAsia="ru-RU"/>
        </w:rPr>
        <w:t xml:space="preserve">Показателем, необходимым для достижения результата </w:t>
      </w:r>
      <w:r w:rsidRPr="00B022D1">
        <w:rPr>
          <w:rFonts w:ascii="Times New Roman" w:eastAsia="Times New Roman" w:hAnsi="Times New Roman" w:cs="Times New Roman"/>
          <w:color w:val="000000"/>
          <w:spacing w:val="-6"/>
          <w:lang w:eastAsia="ru-RU"/>
        </w:rPr>
        <w:t xml:space="preserve">предоставления субсидии, является фактически совершенные поездки по </w:t>
      </w:r>
      <w:r w:rsidRPr="00B022D1">
        <w:rPr>
          <w:rFonts w:ascii="Times New Roman" w:eastAsia="Times New Roman" w:hAnsi="Times New Roman" w:cs="Times New Roman"/>
          <w:color w:val="000000"/>
          <w:lang w:eastAsia="ru-RU"/>
        </w:rPr>
        <w:t>маршрутам (путям следования).</w:t>
      </w:r>
    </w:p>
    <w:p w14:paraId="67176707" w14:textId="77777777" w:rsidR="00B022D1" w:rsidRPr="00B022D1" w:rsidRDefault="00B022D1" w:rsidP="00B022D1">
      <w:pPr>
        <w:shd w:val="clear" w:color="auto" w:fill="FFFFFF"/>
        <w:spacing w:after="0" w:line="240" w:lineRule="auto"/>
        <w:ind w:left="25" w:firstLine="666"/>
        <w:jc w:val="both"/>
        <w:rPr>
          <w:rFonts w:ascii="Times New Roman" w:eastAsia="Times New Roman" w:hAnsi="Times New Roman" w:cs="Times New Roman"/>
          <w:color w:val="000000"/>
          <w:lang w:eastAsia="ru-RU"/>
        </w:rPr>
      </w:pPr>
      <w:r w:rsidRPr="00B022D1">
        <w:rPr>
          <w:rFonts w:ascii="Times New Roman" w:eastAsia="Times New Roman" w:hAnsi="Times New Roman" w:cs="Times New Roman"/>
          <w:color w:val="000000"/>
          <w:spacing w:val="-7"/>
          <w:lang w:eastAsia="ru-RU"/>
        </w:rPr>
        <w:t xml:space="preserve">Отчет о достижении значений результата предоставления субсидии и </w:t>
      </w:r>
      <w:r w:rsidRPr="00B022D1">
        <w:rPr>
          <w:rFonts w:ascii="Times New Roman" w:eastAsia="Times New Roman" w:hAnsi="Times New Roman" w:cs="Times New Roman"/>
          <w:color w:val="000000"/>
          <w:spacing w:val="-4"/>
          <w:lang w:eastAsia="ru-RU"/>
        </w:rPr>
        <w:t xml:space="preserve">показателя, необходимого для достижения результата предоставления </w:t>
      </w:r>
      <w:r w:rsidRPr="00B022D1">
        <w:rPr>
          <w:rFonts w:ascii="Times New Roman" w:eastAsia="Times New Roman" w:hAnsi="Times New Roman" w:cs="Times New Roman"/>
          <w:color w:val="000000"/>
          <w:lang w:eastAsia="ru-RU"/>
        </w:rPr>
        <w:t xml:space="preserve">субсидии, форма которого приведена в приложении 2 к настоящему </w:t>
      </w:r>
      <w:r w:rsidRPr="00B022D1">
        <w:rPr>
          <w:rFonts w:ascii="Times New Roman" w:eastAsia="Times New Roman" w:hAnsi="Times New Roman" w:cs="Times New Roman"/>
          <w:color w:val="000000"/>
          <w:spacing w:val="-7"/>
          <w:lang w:eastAsia="ru-RU"/>
        </w:rPr>
        <w:t xml:space="preserve">Порядку, представляется получателем субсидии в Администрацию поселения не позднее </w:t>
      </w:r>
      <w:r w:rsidRPr="00B022D1">
        <w:rPr>
          <w:rFonts w:ascii="Times New Roman" w:eastAsia="Times New Roman" w:hAnsi="Times New Roman" w:cs="Times New Roman"/>
          <w:color w:val="000000"/>
          <w:spacing w:val="-5"/>
          <w:lang w:eastAsia="ru-RU"/>
        </w:rPr>
        <w:t xml:space="preserve">пяти рабочих дней с даты перечисления субсидии на расчетный счет </w:t>
      </w:r>
      <w:r w:rsidRPr="00B022D1">
        <w:rPr>
          <w:rFonts w:ascii="Times New Roman" w:eastAsia="Times New Roman" w:hAnsi="Times New Roman" w:cs="Times New Roman"/>
          <w:color w:val="000000"/>
          <w:lang w:eastAsia="ru-RU"/>
        </w:rPr>
        <w:t>юридического лица.</w:t>
      </w:r>
    </w:p>
    <w:p w14:paraId="07D85369" w14:textId="77777777" w:rsidR="00B022D1" w:rsidRPr="00B022D1" w:rsidRDefault="00B022D1" w:rsidP="00B022D1">
      <w:pPr>
        <w:spacing w:after="0" w:line="240" w:lineRule="auto"/>
        <w:jc w:val="both"/>
        <w:rPr>
          <w:rFonts w:ascii="Times New Roman" w:eastAsia="Times New Roman" w:hAnsi="Times New Roman" w:cs="Times New Roman"/>
          <w:color w:val="000000"/>
          <w:lang w:eastAsia="ru-RU"/>
        </w:rPr>
      </w:pPr>
      <w:r w:rsidRPr="00B022D1">
        <w:rPr>
          <w:rFonts w:ascii="Times New Roman" w:eastAsia="Times New Roman" w:hAnsi="Times New Roman" w:cs="Times New Roman"/>
          <w:lang w:eastAsia="ru-RU"/>
        </w:rPr>
        <w:t xml:space="preserve">           </w:t>
      </w:r>
      <w:r w:rsidRPr="00B022D1">
        <w:rPr>
          <w:rFonts w:ascii="Times New Roman" w:eastAsia="Times New Roman" w:hAnsi="Times New Roman" w:cs="Times New Roman"/>
          <w:color w:val="000000"/>
          <w:lang w:eastAsia="ru-RU"/>
        </w:rPr>
        <w:t xml:space="preserve">20. Главный распорядитель (Администрация поселения) осуществляет проверку соблюдения получателем субсидии порядка и условий предоставления субсидий, в том числе в части достижения результатов предоставления субсидии, а также орган муниципального финансового контроля   на основании соглашения о передаче части </w:t>
      </w:r>
      <w:proofErr w:type="gramStart"/>
      <w:r w:rsidRPr="00B022D1">
        <w:rPr>
          <w:rFonts w:ascii="Times New Roman" w:eastAsia="Times New Roman" w:hAnsi="Times New Roman" w:cs="Times New Roman"/>
          <w:color w:val="000000"/>
          <w:lang w:eastAsia="ru-RU"/>
        </w:rPr>
        <w:t>полномочий  в</w:t>
      </w:r>
      <w:proofErr w:type="gramEnd"/>
      <w:r w:rsidRPr="00B022D1">
        <w:rPr>
          <w:rFonts w:ascii="Times New Roman" w:eastAsia="Times New Roman" w:hAnsi="Times New Roman" w:cs="Times New Roman"/>
          <w:color w:val="000000"/>
          <w:lang w:eastAsia="ru-RU"/>
        </w:rPr>
        <w:t xml:space="preserve"> соответствии со статьями 268.1 и 269.2 Бюджетного кодекса Российской Федерации.</w:t>
      </w:r>
    </w:p>
    <w:p w14:paraId="11048AC9" w14:textId="77777777" w:rsidR="00B022D1" w:rsidRPr="00B022D1" w:rsidRDefault="00B022D1" w:rsidP="00B022D1">
      <w:pPr>
        <w:widowControl w:val="0"/>
        <w:autoSpaceDE w:val="0"/>
        <w:autoSpaceDN w:val="0"/>
        <w:adjustRightInd w:val="0"/>
        <w:spacing w:after="0" w:line="240" w:lineRule="auto"/>
        <w:ind w:firstLine="539"/>
        <w:jc w:val="both"/>
        <w:rPr>
          <w:rFonts w:ascii="Times New Roman" w:eastAsia="Times New Roman" w:hAnsi="Times New Roman" w:cs="Times New Roman"/>
          <w:lang w:eastAsia="ru-RU"/>
        </w:rPr>
      </w:pPr>
      <w:r w:rsidRPr="00B022D1">
        <w:rPr>
          <w:rFonts w:ascii="Times New Roman" w:eastAsia="Times New Roman" w:hAnsi="Times New Roman" w:cs="Times New Roman"/>
          <w:color w:val="000000"/>
          <w:lang w:eastAsia="ru-RU"/>
        </w:rPr>
        <w:t xml:space="preserve">      В случае нарушения условий предоставления субсидии, </w:t>
      </w:r>
      <w:r w:rsidRPr="00B022D1">
        <w:rPr>
          <w:rFonts w:ascii="Times New Roman" w:eastAsia="Times New Roman" w:hAnsi="Times New Roman" w:cs="Times New Roman"/>
          <w:color w:val="000000"/>
          <w:spacing w:val="-6"/>
          <w:lang w:eastAsia="ru-RU"/>
        </w:rPr>
        <w:t xml:space="preserve">установленных настоящим Порядком, а также в случае представления </w:t>
      </w:r>
      <w:r w:rsidRPr="00B022D1">
        <w:rPr>
          <w:rFonts w:ascii="Times New Roman" w:eastAsia="Times New Roman" w:hAnsi="Times New Roman" w:cs="Times New Roman"/>
          <w:color w:val="000000"/>
          <w:lang w:eastAsia="ru-RU"/>
        </w:rPr>
        <w:t xml:space="preserve">недостоверных сведений, недостижения значений результата </w:t>
      </w:r>
      <w:r w:rsidRPr="00B022D1">
        <w:rPr>
          <w:rFonts w:ascii="Times New Roman" w:eastAsia="Times New Roman" w:hAnsi="Times New Roman" w:cs="Times New Roman"/>
          <w:color w:val="000000"/>
          <w:spacing w:val="-6"/>
          <w:lang w:eastAsia="ru-RU"/>
        </w:rPr>
        <w:t xml:space="preserve">предоставления субсидии и показателя, необходимого для достижения результата предоставления субсидии, указанных в пункте 19 настоящего </w:t>
      </w:r>
      <w:r w:rsidRPr="00B022D1">
        <w:rPr>
          <w:rFonts w:ascii="Times New Roman" w:eastAsia="Times New Roman" w:hAnsi="Times New Roman" w:cs="Times New Roman"/>
          <w:color w:val="000000"/>
          <w:spacing w:val="-1"/>
          <w:lang w:eastAsia="ru-RU"/>
        </w:rPr>
        <w:t xml:space="preserve">Порядка, выявления оснований для отказа в предоставлении субсидии после ее предоставления и (или) нарушения условий соглашения, </w:t>
      </w:r>
      <w:r w:rsidRPr="00B022D1">
        <w:rPr>
          <w:rFonts w:ascii="Times New Roman" w:eastAsia="Times New Roman" w:hAnsi="Times New Roman" w:cs="Times New Roman"/>
          <w:color w:val="000000"/>
          <w:spacing w:val="-5"/>
          <w:lang w:eastAsia="ru-RU"/>
        </w:rPr>
        <w:t xml:space="preserve">обнаруженного по фактам проверок, </w:t>
      </w:r>
      <w:r w:rsidRPr="00B022D1">
        <w:rPr>
          <w:rFonts w:ascii="Times New Roman" w:eastAsia="Times New Roman" w:hAnsi="Times New Roman" w:cs="Times New Roman"/>
          <w:color w:val="000000"/>
          <w:lang w:eastAsia="ru-RU"/>
        </w:rPr>
        <w:t xml:space="preserve">субсидия подлежит возврату в бюджет   городского </w:t>
      </w:r>
      <w:r w:rsidRPr="00B022D1">
        <w:rPr>
          <w:rFonts w:ascii="Times New Roman" w:eastAsia="Times New Roman" w:hAnsi="Times New Roman" w:cs="Times New Roman"/>
          <w:color w:val="000000"/>
          <w:lang w:eastAsia="ru-RU"/>
        </w:rPr>
        <w:lastRenderedPageBreak/>
        <w:t>поселения Безенчук муниципального района Безенчукский в течение десяти рабочих дней со дня получения юридическим лицом письменного требования Администрации поселения   о возврате субсидии.</w:t>
      </w:r>
    </w:p>
    <w:p w14:paraId="2866C591" w14:textId="70B6C847" w:rsidR="00DD5730" w:rsidRPr="00B022D1" w:rsidRDefault="00B022D1" w:rsidP="00B022D1">
      <w:pPr>
        <w:autoSpaceDE w:val="0"/>
        <w:autoSpaceDN w:val="0"/>
        <w:adjustRightInd w:val="0"/>
        <w:spacing w:after="0" w:line="240" w:lineRule="auto"/>
        <w:ind w:firstLine="720"/>
        <w:contextualSpacing/>
        <w:jc w:val="both"/>
        <w:rPr>
          <w:rFonts w:ascii="Times New Roman" w:eastAsia="Times New Roman" w:hAnsi="Times New Roman" w:cs="Times New Roman"/>
          <w:lang w:eastAsia="ru-RU"/>
        </w:rPr>
      </w:pPr>
      <w:r w:rsidRPr="00B022D1">
        <w:rPr>
          <w:rFonts w:ascii="Times New Roman" w:eastAsia="Times New Roman" w:hAnsi="Times New Roman" w:cs="Times New Roman"/>
          <w:color w:val="000000"/>
          <w:spacing w:val="-7"/>
          <w:lang w:eastAsia="ru-RU"/>
        </w:rPr>
        <w:t xml:space="preserve">В случае невозврата юридическим лицом субсидии в установленный </w:t>
      </w:r>
      <w:r w:rsidRPr="00B022D1">
        <w:rPr>
          <w:rFonts w:ascii="Times New Roman" w:eastAsia="Times New Roman" w:hAnsi="Times New Roman" w:cs="Times New Roman"/>
          <w:color w:val="000000"/>
          <w:lang w:eastAsia="ru-RU"/>
        </w:rPr>
        <w:t xml:space="preserve">срок субсидия подлежит взысканию в </w:t>
      </w:r>
      <w:proofErr w:type="gramStart"/>
      <w:r w:rsidRPr="00B022D1">
        <w:rPr>
          <w:rFonts w:ascii="Times New Roman" w:eastAsia="Times New Roman" w:hAnsi="Times New Roman" w:cs="Times New Roman"/>
          <w:color w:val="000000"/>
          <w:lang w:eastAsia="ru-RU"/>
        </w:rPr>
        <w:t>доход  городского</w:t>
      </w:r>
      <w:proofErr w:type="gramEnd"/>
      <w:r w:rsidRPr="00B022D1">
        <w:rPr>
          <w:rFonts w:ascii="Times New Roman" w:eastAsia="Times New Roman" w:hAnsi="Times New Roman" w:cs="Times New Roman"/>
          <w:color w:val="000000"/>
          <w:lang w:eastAsia="ru-RU"/>
        </w:rPr>
        <w:t xml:space="preserve"> поселения Безенчук муниципального района Безенчукский в </w:t>
      </w:r>
      <w:r w:rsidRPr="00B022D1">
        <w:rPr>
          <w:rFonts w:ascii="Times New Roman" w:eastAsia="Times New Roman" w:hAnsi="Times New Roman" w:cs="Times New Roman"/>
          <w:color w:val="000000"/>
          <w:spacing w:val="-6"/>
          <w:lang w:eastAsia="ru-RU"/>
        </w:rPr>
        <w:t>порядке, установленном действующим законодательством</w:t>
      </w:r>
      <w:r>
        <w:rPr>
          <w:rFonts w:ascii="Times New Roman" w:eastAsia="Times New Roman" w:hAnsi="Times New Roman" w:cs="Times New Roman"/>
          <w:color w:val="000000"/>
          <w:spacing w:val="-6"/>
          <w:lang w:eastAsia="ru-RU"/>
        </w:rPr>
        <w:t>.</w:t>
      </w:r>
    </w:p>
    <w:p w14:paraId="6AB95411" w14:textId="77777777" w:rsidR="007B3959" w:rsidRPr="007B3959" w:rsidRDefault="007B3959" w:rsidP="007B3959">
      <w:pPr>
        <w:shd w:val="clear" w:color="auto" w:fill="FFFFFF"/>
        <w:spacing w:after="0" w:line="240" w:lineRule="auto"/>
        <w:jc w:val="right"/>
        <w:rPr>
          <w:rFonts w:ascii="Times New Roman" w:eastAsia="Times New Roman" w:hAnsi="Times New Roman" w:cs="Times New Roman"/>
          <w:sz w:val="20"/>
          <w:szCs w:val="20"/>
          <w:lang w:eastAsia="ru-RU"/>
        </w:rPr>
      </w:pPr>
      <w:r w:rsidRPr="007B3959">
        <w:rPr>
          <w:rFonts w:ascii="Times New Roman" w:eastAsia="Times New Roman" w:hAnsi="Times New Roman" w:cs="Times New Roman"/>
          <w:color w:val="000000"/>
          <w:spacing w:val="-11"/>
          <w:sz w:val="20"/>
          <w:szCs w:val="20"/>
          <w:lang w:eastAsia="ru-RU"/>
        </w:rPr>
        <w:t>ПРИЛОЖЕНИЕ № 1</w:t>
      </w:r>
    </w:p>
    <w:p w14:paraId="62DAEDC2" w14:textId="77777777" w:rsidR="007B3959" w:rsidRPr="007B3959" w:rsidRDefault="007B3959" w:rsidP="007B3959">
      <w:pPr>
        <w:shd w:val="clear" w:color="auto" w:fill="FFFFFF"/>
        <w:spacing w:after="0" w:line="240" w:lineRule="auto"/>
        <w:jc w:val="right"/>
        <w:rPr>
          <w:rFonts w:ascii="Times New Roman" w:eastAsia="Times New Roman" w:hAnsi="Times New Roman" w:cs="Times New Roman"/>
          <w:sz w:val="20"/>
          <w:szCs w:val="20"/>
          <w:lang w:eastAsia="ru-RU"/>
        </w:rPr>
      </w:pPr>
      <w:r w:rsidRPr="007B3959">
        <w:rPr>
          <w:rFonts w:ascii="Times New Roman" w:eastAsia="Times New Roman" w:hAnsi="Times New Roman" w:cs="Times New Roman"/>
          <w:color w:val="000000"/>
          <w:spacing w:val="-7"/>
          <w:sz w:val="20"/>
          <w:szCs w:val="20"/>
          <w:lang w:eastAsia="ru-RU"/>
        </w:rPr>
        <w:t xml:space="preserve">к </w:t>
      </w:r>
      <w:r w:rsidRPr="007B3959">
        <w:rPr>
          <w:rFonts w:ascii="Times New Roman" w:eastAsia="Times New Roman" w:hAnsi="Times New Roman" w:cs="Times New Roman"/>
          <w:sz w:val="20"/>
          <w:szCs w:val="20"/>
          <w:lang w:eastAsia="ru-RU"/>
        </w:rPr>
        <w:t>порядку предоставления субсидий</w:t>
      </w:r>
    </w:p>
    <w:p w14:paraId="017A97D2" w14:textId="2ADCA03A" w:rsidR="007B3959" w:rsidRPr="007B3959" w:rsidRDefault="007B3959" w:rsidP="007B3959">
      <w:pPr>
        <w:spacing w:after="0" w:line="240" w:lineRule="auto"/>
        <w:jc w:val="right"/>
        <w:rPr>
          <w:rFonts w:ascii="Times New Roman" w:eastAsia="Times New Roman" w:hAnsi="Times New Roman" w:cs="Times New Roman"/>
          <w:sz w:val="20"/>
          <w:szCs w:val="20"/>
          <w:lang w:eastAsia="ru-RU"/>
        </w:rPr>
      </w:pPr>
      <w:r w:rsidRPr="007B3959">
        <w:rPr>
          <w:rFonts w:ascii="Times New Roman" w:eastAsia="Times New Roman" w:hAnsi="Times New Roman" w:cs="Times New Roman"/>
          <w:sz w:val="20"/>
          <w:szCs w:val="20"/>
          <w:lang w:eastAsia="ru-RU"/>
        </w:rPr>
        <w:t xml:space="preserve"> юридическим </w:t>
      </w:r>
      <w:proofErr w:type="gramStart"/>
      <w:r w:rsidRPr="007B3959">
        <w:rPr>
          <w:rFonts w:ascii="Times New Roman" w:eastAsia="Times New Roman" w:hAnsi="Times New Roman" w:cs="Times New Roman"/>
          <w:sz w:val="20"/>
          <w:szCs w:val="20"/>
          <w:lang w:eastAsia="ru-RU"/>
        </w:rPr>
        <w:t>лицам  (</w:t>
      </w:r>
      <w:proofErr w:type="gramEnd"/>
      <w:r w:rsidRPr="007B3959">
        <w:rPr>
          <w:rFonts w:ascii="Times New Roman" w:eastAsia="Times New Roman" w:hAnsi="Times New Roman" w:cs="Times New Roman"/>
          <w:sz w:val="20"/>
          <w:szCs w:val="20"/>
          <w:lang w:eastAsia="ru-RU"/>
        </w:rPr>
        <w:t>за исключением субсидий государственным (муниципальным) учреждениям), индивидуальным предпринимателям осуществляющим свою деятельность на территории городского поселения Безенчук муниципального района Безенчукский Самарской  области,</w:t>
      </w:r>
      <w:r w:rsidR="003E70D1">
        <w:rPr>
          <w:rFonts w:ascii="Times New Roman" w:eastAsia="Times New Roman" w:hAnsi="Times New Roman" w:cs="Times New Roman"/>
          <w:sz w:val="20"/>
          <w:szCs w:val="20"/>
          <w:lang w:eastAsia="ru-RU"/>
        </w:rPr>
        <w:t xml:space="preserve"> </w:t>
      </w:r>
      <w:r w:rsidRPr="007B3959">
        <w:rPr>
          <w:rFonts w:ascii="Times New Roman" w:eastAsia="Times New Roman" w:hAnsi="Times New Roman" w:cs="Times New Roman"/>
          <w:sz w:val="20"/>
          <w:szCs w:val="20"/>
          <w:lang w:eastAsia="ru-RU"/>
        </w:rPr>
        <w:t>по перевозке  студентов-детей военнослужащих, принимающих</w:t>
      </w:r>
    </w:p>
    <w:p w14:paraId="5C929C08" w14:textId="4BA3E395" w:rsidR="007B3959" w:rsidRPr="007B3959" w:rsidRDefault="007B3959" w:rsidP="007B3959">
      <w:pPr>
        <w:spacing w:after="0" w:line="240" w:lineRule="auto"/>
        <w:jc w:val="right"/>
        <w:rPr>
          <w:rFonts w:ascii="Times New Roman" w:eastAsia="Times New Roman" w:hAnsi="Times New Roman" w:cs="Times New Roman"/>
          <w:sz w:val="20"/>
          <w:szCs w:val="20"/>
          <w:lang w:eastAsia="ru-RU"/>
        </w:rPr>
      </w:pPr>
      <w:r w:rsidRPr="007B3959">
        <w:rPr>
          <w:rFonts w:ascii="Times New Roman" w:eastAsia="Times New Roman" w:hAnsi="Times New Roman" w:cs="Times New Roman"/>
          <w:sz w:val="20"/>
          <w:szCs w:val="20"/>
          <w:lang w:eastAsia="ru-RU"/>
        </w:rPr>
        <w:t xml:space="preserve"> участие в специальной военной </w:t>
      </w:r>
      <w:proofErr w:type="gramStart"/>
      <w:r w:rsidRPr="007B3959">
        <w:rPr>
          <w:rFonts w:ascii="Times New Roman" w:eastAsia="Times New Roman" w:hAnsi="Times New Roman" w:cs="Times New Roman"/>
          <w:sz w:val="20"/>
          <w:szCs w:val="20"/>
          <w:lang w:eastAsia="ru-RU"/>
        </w:rPr>
        <w:t>операции,</w:t>
      </w:r>
      <w:r w:rsidR="003E70D1">
        <w:rPr>
          <w:rFonts w:ascii="Times New Roman" w:eastAsia="Times New Roman" w:hAnsi="Times New Roman" w:cs="Times New Roman"/>
          <w:sz w:val="20"/>
          <w:szCs w:val="20"/>
          <w:lang w:eastAsia="ru-RU"/>
        </w:rPr>
        <w:t xml:space="preserve"> </w:t>
      </w:r>
      <w:r w:rsidRPr="007B3959">
        <w:rPr>
          <w:rFonts w:ascii="Times New Roman" w:eastAsia="Times New Roman" w:hAnsi="Times New Roman" w:cs="Times New Roman"/>
          <w:sz w:val="20"/>
          <w:szCs w:val="20"/>
          <w:lang w:eastAsia="ru-RU"/>
        </w:rPr>
        <w:t xml:space="preserve"> в</w:t>
      </w:r>
      <w:proofErr w:type="gramEnd"/>
      <w:r w:rsidRPr="007B3959">
        <w:rPr>
          <w:rFonts w:ascii="Times New Roman" w:eastAsia="Times New Roman" w:hAnsi="Times New Roman" w:cs="Times New Roman"/>
          <w:sz w:val="20"/>
          <w:szCs w:val="20"/>
          <w:lang w:eastAsia="ru-RU"/>
        </w:rPr>
        <w:t xml:space="preserve"> связи с бесплатным их  проездом на муниципальных</w:t>
      </w:r>
    </w:p>
    <w:p w14:paraId="54E42E1A" w14:textId="695EBB12" w:rsidR="007B3959" w:rsidRPr="007B3959" w:rsidRDefault="007B3959" w:rsidP="003E70D1">
      <w:pPr>
        <w:spacing w:after="0" w:line="240" w:lineRule="auto"/>
        <w:jc w:val="right"/>
        <w:rPr>
          <w:rFonts w:ascii="Times New Roman" w:eastAsia="Times New Roman" w:hAnsi="Times New Roman" w:cs="Times New Roman"/>
          <w:color w:val="000000"/>
          <w:spacing w:val="-11"/>
          <w:lang w:eastAsia="ru-RU"/>
        </w:rPr>
      </w:pPr>
      <w:r w:rsidRPr="007B3959">
        <w:rPr>
          <w:rFonts w:ascii="Times New Roman" w:eastAsia="Times New Roman" w:hAnsi="Times New Roman" w:cs="Times New Roman"/>
          <w:sz w:val="20"/>
          <w:szCs w:val="20"/>
          <w:lang w:eastAsia="ru-RU"/>
        </w:rPr>
        <w:t xml:space="preserve"> маршрутах регулярных перевозок по регулируемым тарифам </w:t>
      </w:r>
      <w:proofErr w:type="gramStart"/>
      <w:r w:rsidRPr="007B3959">
        <w:rPr>
          <w:rFonts w:ascii="Times New Roman" w:eastAsia="Times New Roman" w:hAnsi="Times New Roman" w:cs="Times New Roman"/>
          <w:sz w:val="20"/>
          <w:szCs w:val="20"/>
          <w:lang w:eastAsia="ru-RU"/>
        </w:rPr>
        <w:t>с  01.01.2023</w:t>
      </w:r>
      <w:proofErr w:type="gramEnd"/>
      <w:r w:rsidRPr="007B3959">
        <w:rPr>
          <w:rFonts w:ascii="Times New Roman" w:eastAsia="Times New Roman" w:hAnsi="Times New Roman" w:cs="Times New Roman"/>
          <w:sz w:val="20"/>
          <w:szCs w:val="20"/>
          <w:lang w:eastAsia="ru-RU"/>
        </w:rPr>
        <w:t xml:space="preserve"> года по 30.06. 2023 года</w:t>
      </w:r>
    </w:p>
    <w:p w14:paraId="711B3156" w14:textId="77777777" w:rsidR="003E70D1" w:rsidRPr="003E70D1" w:rsidRDefault="003E70D1" w:rsidP="007B3959">
      <w:pPr>
        <w:spacing w:after="0" w:line="240" w:lineRule="auto"/>
        <w:jc w:val="center"/>
        <w:rPr>
          <w:rFonts w:ascii="Times New Roman" w:eastAsia="Times New Roman" w:hAnsi="Times New Roman" w:cs="Times New Roman"/>
          <w:sz w:val="8"/>
          <w:szCs w:val="8"/>
          <w:lang w:eastAsia="ru-RU"/>
        </w:rPr>
      </w:pPr>
    </w:p>
    <w:p w14:paraId="0F5D9622" w14:textId="723B899D" w:rsidR="007B3959" w:rsidRPr="007B3959" w:rsidRDefault="007B3959" w:rsidP="007B3959">
      <w:pPr>
        <w:spacing w:after="0" w:line="240" w:lineRule="auto"/>
        <w:jc w:val="center"/>
        <w:rPr>
          <w:rFonts w:ascii="Times New Roman" w:eastAsia="Times New Roman" w:hAnsi="Times New Roman" w:cs="Times New Roman"/>
          <w:color w:val="000000"/>
          <w:spacing w:val="-11"/>
          <w:lang w:eastAsia="ru-RU"/>
        </w:rPr>
      </w:pPr>
      <w:r w:rsidRPr="007B3959">
        <w:rPr>
          <w:rFonts w:ascii="Times New Roman" w:eastAsia="Times New Roman" w:hAnsi="Times New Roman" w:cs="Times New Roman"/>
          <w:lang w:eastAsia="ru-RU"/>
        </w:rPr>
        <w:t xml:space="preserve">Типовая </w:t>
      </w:r>
      <w:hyperlink w:anchor="P306" w:history="1"/>
      <w:r w:rsidRPr="007B3959">
        <w:rPr>
          <w:rFonts w:ascii="Times New Roman" w:eastAsia="Times New Roman" w:hAnsi="Times New Roman" w:cs="Times New Roman"/>
          <w:lang w:eastAsia="ru-RU"/>
        </w:rPr>
        <w:t xml:space="preserve"> форма соглашения  (договора)  между главным распорядителем средств  бюджета   городского поселения Безенчук муниципального района Безенчукский и юридическим лицом (за исключением субсидий государственным (муниципальным) учреждениям), индивидуальным предпринимателям на территории городского поселения Безенчук муниципального района Безенчукский Самарской  области, по перевозке  студентов-детей военнослужащих, принимающих участие в специальной военной операции, в связи с бесплатным их  проездом на муниципальных маршрутах регулярных перевозок по регулируемым тарифам с  01.01.2023 года по 30.06. 2023 года</w:t>
      </w:r>
    </w:p>
    <w:p w14:paraId="5F5D30FA" w14:textId="7FA747FA" w:rsidR="007B3959" w:rsidRPr="007B3959" w:rsidRDefault="007B3959" w:rsidP="007B3959">
      <w:pPr>
        <w:spacing w:after="0" w:line="240" w:lineRule="auto"/>
        <w:rPr>
          <w:rFonts w:ascii="Times New Roman" w:eastAsia="Times New Roman" w:hAnsi="Times New Roman" w:cs="Times New Roman"/>
          <w:lang w:eastAsia="ru-RU"/>
        </w:rPr>
      </w:pPr>
      <w:proofErr w:type="spellStart"/>
      <w:r w:rsidRPr="007B3959">
        <w:rPr>
          <w:rFonts w:ascii="Times New Roman" w:eastAsia="Times New Roman" w:hAnsi="Times New Roman" w:cs="Times New Roman"/>
          <w:lang w:eastAsia="ru-RU"/>
        </w:rPr>
        <w:t>п.г.т</w:t>
      </w:r>
      <w:proofErr w:type="spellEnd"/>
      <w:r w:rsidRPr="007B3959">
        <w:rPr>
          <w:rFonts w:ascii="Times New Roman" w:eastAsia="Times New Roman" w:hAnsi="Times New Roman" w:cs="Times New Roman"/>
          <w:lang w:eastAsia="ru-RU"/>
        </w:rPr>
        <w:t xml:space="preserve">. Безенчук </w:t>
      </w:r>
      <w:r w:rsidRPr="007B3959">
        <w:rPr>
          <w:rFonts w:ascii="Times New Roman" w:eastAsia="Times New Roman" w:hAnsi="Times New Roman" w:cs="Times New Roman"/>
          <w:lang w:eastAsia="ru-RU"/>
        </w:rPr>
        <w:tab/>
      </w:r>
      <w:r w:rsidRPr="007B3959">
        <w:rPr>
          <w:rFonts w:ascii="Times New Roman" w:eastAsia="Times New Roman" w:hAnsi="Times New Roman" w:cs="Times New Roman"/>
          <w:lang w:eastAsia="ru-RU"/>
        </w:rPr>
        <w:tab/>
      </w:r>
      <w:r w:rsidRPr="007B3959">
        <w:rPr>
          <w:rFonts w:ascii="Times New Roman" w:eastAsia="Times New Roman" w:hAnsi="Times New Roman" w:cs="Times New Roman"/>
          <w:lang w:eastAsia="ru-RU"/>
        </w:rPr>
        <w:tab/>
      </w:r>
      <w:r w:rsidRPr="007B3959">
        <w:rPr>
          <w:rFonts w:ascii="Times New Roman" w:eastAsia="Times New Roman" w:hAnsi="Times New Roman" w:cs="Times New Roman"/>
          <w:lang w:eastAsia="ru-RU"/>
        </w:rPr>
        <w:tab/>
      </w:r>
      <w:r w:rsidRPr="007B3959">
        <w:rPr>
          <w:rFonts w:ascii="Times New Roman" w:eastAsia="Times New Roman" w:hAnsi="Times New Roman" w:cs="Times New Roman"/>
          <w:lang w:eastAsia="ru-RU"/>
        </w:rPr>
        <w:tab/>
        <w:t xml:space="preserve">                                </w:t>
      </w:r>
      <w:r>
        <w:rPr>
          <w:rFonts w:ascii="Times New Roman" w:eastAsia="Times New Roman" w:hAnsi="Times New Roman" w:cs="Times New Roman"/>
          <w:lang w:eastAsia="ru-RU"/>
        </w:rPr>
        <w:t xml:space="preserve">                                  </w:t>
      </w:r>
      <w:proofErr w:type="gramStart"/>
      <w:r>
        <w:rPr>
          <w:rFonts w:ascii="Times New Roman" w:eastAsia="Times New Roman" w:hAnsi="Times New Roman" w:cs="Times New Roman"/>
          <w:lang w:eastAsia="ru-RU"/>
        </w:rPr>
        <w:t xml:space="preserve">  </w:t>
      </w:r>
      <w:r w:rsidRPr="007B3959">
        <w:rPr>
          <w:rFonts w:ascii="Times New Roman" w:eastAsia="Times New Roman" w:hAnsi="Times New Roman" w:cs="Times New Roman"/>
          <w:lang w:eastAsia="ru-RU"/>
        </w:rPr>
        <w:t xml:space="preserve"> «</w:t>
      </w:r>
      <w:proofErr w:type="gramEnd"/>
      <w:r w:rsidRPr="007B3959">
        <w:rPr>
          <w:rFonts w:ascii="Times New Roman" w:eastAsia="Times New Roman" w:hAnsi="Times New Roman" w:cs="Times New Roman"/>
          <w:lang w:eastAsia="ru-RU"/>
        </w:rPr>
        <w:t>__»__________ 20__ г.</w:t>
      </w:r>
    </w:p>
    <w:p w14:paraId="74CA7851" w14:textId="77777777" w:rsidR="007B3959" w:rsidRPr="007B3959" w:rsidRDefault="007B3959" w:rsidP="007B3959">
      <w:pPr>
        <w:spacing w:after="0" w:line="240" w:lineRule="auto"/>
        <w:jc w:val="both"/>
        <w:rPr>
          <w:rFonts w:ascii="Times New Roman" w:eastAsia="Times New Roman" w:hAnsi="Times New Roman" w:cs="Times New Roman"/>
          <w:lang w:eastAsia="ru-RU"/>
        </w:rPr>
      </w:pPr>
      <w:r w:rsidRPr="007B3959">
        <w:rPr>
          <w:rFonts w:ascii="Times New Roman" w:eastAsia="Times New Roman" w:hAnsi="Times New Roman" w:cs="Times New Roman"/>
          <w:color w:val="000000"/>
          <w:spacing w:val="-1"/>
          <w:lang w:eastAsia="ru-RU"/>
        </w:rPr>
        <w:t xml:space="preserve">          Администрация  городского поселения Безенчук муниципального района Безенчукский Самарской области (далее – Администрация поселения) в лице Главы  городского поселения Безенчук муниципального района Безенчукский Самарской области Гурова Вадима Николаевича, действующего на основании Устава   городского поселения Безенчук муниципального района Безенчукский, и (наименование организации) </w:t>
      </w:r>
      <w:r w:rsidRPr="007B3959">
        <w:rPr>
          <w:rFonts w:ascii="Times New Roman" w:eastAsia="Times New Roman" w:hAnsi="Times New Roman" w:cs="Times New Roman"/>
          <w:color w:val="000000"/>
          <w:lang w:eastAsia="ru-RU"/>
        </w:rPr>
        <w:t>(далее - Получатель) в лице (Должность, ФИО),  действующего на основании Устава организации, вместе именуемые «Стороны», руководствуясь</w:t>
      </w:r>
      <w:r w:rsidRPr="007B3959">
        <w:rPr>
          <w:rFonts w:ascii="Times New Roman" w:eastAsia="Times New Roman" w:hAnsi="Times New Roman" w:cs="Times New Roman"/>
          <w:lang w:eastAsia="ru-RU"/>
        </w:rPr>
        <w:t xml:space="preserve"> Бюджетным кодексом РФ, порядком предоставления субсидий юридическим лицам (за исключением субсидий государственным (муниципальным) учреждениям), индивидуальным предпринимателям </w:t>
      </w:r>
    </w:p>
    <w:p w14:paraId="1676B4BD" w14:textId="77777777" w:rsidR="007B3959" w:rsidRPr="007B3959" w:rsidRDefault="007B3959" w:rsidP="007B3959">
      <w:pPr>
        <w:spacing w:after="0" w:line="240" w:lineRule="auto"/>
        <w:jc w:val="both"/>
        <w:rPr>
          <w:rFonts w:ascii="Times New Roman" w:eastAsia="Times New Roman" w:hAnsi="Times New Roman" w:cs="Times New Roman"/>
          <w:lang w:eastAsia="ru-RU"/>
        </w:rPr>
      </w:pPr>
      <w:r w:rsidRPr="007B3959">
        <w:rPr>
          <w:rFonts w:ascii="Times New Roman" w:eastAsia="Times New Roman" w:hAnsi="Times New Roman" w:cs="Times New Roman"/>
          <w:lang w:eastAsia="ru-RU"/>
        </w:rPr>
        <w:t>осуществляющим свою деятельность на территории городского поселения Безенчук муниципального района Безенчукский Самарской  области,  по перевозке  студентов-детей военнослужащих, принимающих  участие в специальной военной операции,   в связи с бесплатным их  проездом на муниципальных  маршрутах регулярных перевозок по регулируемым  тарифам с  01.01.2023 года по 30.06.2023 года з</w:t>
      </w:r>
      <w:r w:rsidRPr="007B3959">
        <w:rPr>
          <w:rFonts w:ascii="Times New Roman" w:eastAsia="Times New Roman" w:hAnsi="Times New Roman" w:cs="Times New Roman"/>
          <w:color w:val="000000"/>
          <w:lang w:eastAsia="ru-RU"/>
        </w:rPr>
        <w:t>аключили настоящее соглашение (договор) о нижеследующем.</w:t>
      </w:r>
    </w:p>
    <w:p w14:paraId="63006D22" w14:textId="77777777" w:rsidR="007B3959" w:rsidRPr="007B3959" w:rsidRDefault="007B3959" w:rsidP="007B3959">
      <w:pPr>
        <w:shd w:val="clear" w:color="auto" w:fill="FFFFFF"/>
        <w:spacing w:after="0" w:line="240" w:lineRule="auto"/>
        <w:jc w:val="center"/>
        <w:rPr>
          <w:rFonts w:ascii="Times New Roman" w:eastAsia="Times New Roman" w:hAnsi="Times New Roman" w:cs="Times New Roman"/>
          <w:b/>
          <w:color w:val="000000"/>
          <w:spacing w:val="-6"/>
          <w:lang w:eastAsia="ru-RU"/>
        </w:rPr>
      </w:pPr>
      <w:r w:rsidRPr="007B3959">
        <w:rPr>
          <w:rFonts w:ascii="Times New Roman" w:eastAsia="Times New Roman" w:hAnsi="Times New Roman" w:cs="Times New Roman"/>
          <w:b/>
          <w:color w:val="000000"/>
          <w:spacing w:val="-6"/>
          <w:lang w:eastAsia="ru-RU"/>
        </w:rPr>
        <w:t>1. ПРЕДМЕТ СОГЛАШЕНИЯ  (ДОГОВОРА)</w:t>
      </w:r>
    </w:p>
    <w:p w14:paraId="22678D37" w14:textId="77777777" w:rsidR="007B3959" w:rsidRPr="007B3959" w:rsidRDefault="007B3959" w:rsidP="007B3959">
      <w:pPr>
        <w:shd w:val="clear" w:color="auto" w:fill="FFFFFF"/>
        <w:spacing w:after="0" w:line="240" w:lineRule="auto"/>
        <w:ind w:firstLine="720"/>
        <w:jc w:val="both"/>
        <w:rPr>
          <w:rFonts w:ascii="Times New Roman" w:eastAsia="Times New Roman" w:hAnsi="Times New Roman" w:cs="Times New Roman"/>
          <w:color w:val="000000"/>
          <w:spacing w:val="-4"/>
          <w:lang w:eastAsia="ru-RU"/>
        </w:rPr>
      </w:pPr>
      <w:r w:rsidRPr="007B3959">
        <w:rPr>
          <w:rFonts w:ascii="Times New Roman" w:eastAsia="Times New Roman" w:hAnsi="Times New Roman" w:cs="Times New Roman"/>
          <w:color w:val="000000"/>
          <w:spacing w:val="-2"/>
          <w:lang w:eastAsia="ru-RU"/>
        </w:rPr>
        <w:t>1.1.   Настоящее    соглашение (</w:t>
      </w:r>
      <w:proofErr w:type="gramStart"/>
      <w:r w:rsidRPr="007B3959">
        <w:rPr>
          <w:rFonts w:ascii="Times New Roman" w:eastAsia="Times New Roman" w:hAnsi="Times New Roman" w:cs="Times New Roman"/>
          <w:color w:val="000000"/>
          <w:spacing w:val="-2"/>
          <w:lang w:eastAsia="ru-RU"/>
        </w:rPr>
        <w:t xml:space="preserve">договор)   </w:t>
      </w:r>
      <w:proofErr w:type="gramEnd"/>
      <w:r w:rsidRPr="007B3959">
        <w:rPr>
          <w:rFonts w:ascii="Times New Roman" w:eastAsia="Times New Roman" w:hAnsi="Times New Roman" w:cs="Times New Roman"/>
          <w:color w:val="000000"/>
          <w:spacing w:val="-2"/>
          <w:lang w:eastAsia="ru-RU"/>
        </w:rPr>
        <w:t xml:space="preserve">определяет   порядок   взаимодействия   Сторон   при   осуществлении </w:t>
      </w:r>
      <w:r w:rsidRPr="007B3959">
        <w:rPr>
          <w:rFonts w:ascii="Times New Roman" w:eastAsia="Times New Roman" w:hAnsi="Times New Roman" w:cs="Times New Roman"/>
          <w:color w:val="000000"/>
          <w:spacing w:val="-4"/>
          <w:lang w:eastAsia="ru-RU"/>
        </w:rPr>
        <w:t>совместных действий:</w:t>
      </w:r>
    </w:p>
    <w:p w14:paraId="79A144FA" w14:textId="77777777" w:rsidR="007B3959" w:rsidRPr="007B3959" w:rsidRDefault="007B3959" w:rsidP="007B3959">
      <w:pPr>
        <w:autoSpaceDE w:val="0"/>
        <w:autoSpaceDN w:val="0"/>
        <w:adjustRightInd w:val="0"/>
        <w:spacing w:after="0" w:line="240" w:lineRule="auto"/>
        <w:jc w:val="both"/>
        <w:outlineLvl w:val="1"/>
        <w:rPr>
          <w:rFonts w:ascii="Times New Roman" w:eastAsia="Times New Roman" w:hAnsi="Times New Roman" w:cs="Times New Roman"/>
          <w:color w:val="000000"/>
          <w:lang w:eastAsia="ru-RU"/>
        </w:rPr>
      </w:pPr>
      <w:r w:rsidRPr="007B3959">
        <w:rPr>
          <w:rFonts w:ascii="Times New Roman" w:eastAsia="Times New Roman" w:hAnsi="Times New Roman" w:cs="Times New Roman"/>
          <w:color w:val="000000"/>
          <w:lang w:eastAsia="ru-RU"/>
        </w:rPr>
        <w:t xml:space="preserve">        - </w:t>
      </w:r>
      <w:r w:rsidRPr="007B3959">
        <w:rPr>
          <w:rFonts w:ascii="Times New Roman" w:eastAsia="Times New Roman" w:hAnsi="Times New Roman" w:cs="Times New Roman"/>
          <w:color w:val="000000"/>
          <w:spacing w:val="-2"/>
          <w:lang w:eastAsia="ru-RU"/>
        </w:rPr>
        <w:t>по   предоставлению   в  20_</w:t>
      </w:r>
      <w:r w:rsidRPr="007B3959">
        <w:rPr>
          <w:rFonts w:ascii="Times New Roman" w:eastAsia="Times New Roman" w:hAnsi="Times New Roman" w:cs="Times New Roman"/>
          <w:color w:val="000000"/>
          <w:lang w:eastAsia="ru-RU"/>
        </w:rPr>
        <w:t xml:space="preserve"> </w:t>
      </w:r>
      <w:r w:rsidRPr="007B3959">
        <w:rPr>
          <w:rFonts w:ascii="Times New Roman" w:eastAsia="Times New Roman" w:hAnsi="Times New Roman" w:cs="Times New Roman"/>
          <w:color w:val="000000"/>
          <w:spacing w:val="-2"/>
          <w:lang w:eastAsia="ru-RU"/>
        </w:rPr>
        <w:t xml:space="preserve">году   субсидии   </w:t>
      </w:r>
      <w:r w:rsidRPr="007B3959">
        <w:rPr>
          <w:rFonts w:ascii="Times New Roman" w:eastAsia="Times New Roman" w:hAnsi="Times New Roman" w:cs="Times New Roman"/>
          <w:lang w:eastAsia="ru-RU"/>
        </w:rPr>
        <w:t xml:space="preserve">юридическому лицу (за исключением  субсидий государственным (муниципальным) учреждениям), индивидуальным предпринимателям осуществляющим свою деятельность на территории  городского поселения Безенчук муниципального района Безенчукский Самарской  области  по перевозке  студентов-детей военнослужащих, принимающих  участие в специальной военной операции,   в связи с бесплатным их  проездом на муниципальных  маршрутах регулярных перевозок по регулируемым  тарифам с  01.01.2023 года по 30 .06. 2023 года </w:t>
      </w:r>
      <w:r w:rsidRPr="007B3959">
        <w:rPr>
          <w:rFonts w:ascii="Times New Roman" w:eastAsia="Times New Roman" w:hAnsi="Times New Roman" w:cs="Times New Roman"/>
          <w:color w:val="000000"/>
          <w:spacing w:val="-3"/>
          <w:lang w:eastAsia="ru-RU"/>
        </w:rPr>
        <w:t>по целевому использованию предоставленной субсидии.</w:t>
      </w:r>
    </w:p>
    <w:p w14:paraId="3AE02E65" w14:textId="77777777" w:rsidR="007B3959" w:rsidRPr="007B3959" w:rsidRDefault="007B3959" w:rsidP="007B3959">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7B3959">
        <w:rPr>
          <w:rFonts w:ascii="Times New Roman" w:eastAsia="Times New Roman" w:hAnsi="Times New Roman" w:cs="Times New Roman"/>
          <w:color w:val="000000"/>
          <w:lang w:eastAsia="ru-RU"/>
        </w:rPr>
        <w:t xml:space="preserve">              1.2.   Объем </w:t>
      </w:r>
      <w:proofErr w:type="gramStart"/>
      <w:r w:rsidRPr="007B3959">
        <w:rPr>
          <w:rFonts w:ascii="Times New Roman" w:eastAsia="Times New Roman" w:hAnsi="Times New Roman" w:cs="Times New Roman"/>
          <w:color w:val="000000"/>
          <w:lang w:eastAsia="ru-RU"/>
        </w:rPr>
        <w:t xml:space="preserve">субсидии,   </w:t>
      </w:r>
      <w:proofErr w:type="gramEnd"/>
      <w:r w:rsidRPr="007B3959">
        <w:rPr>
          <w:rFonts w:ascii="Times New Roman" w:eastAsia="Times New Roman" w:hAnsi="Times New Roman" w:cs="Times New Roman"/>
          <w:color w:val="000000"/>
          <w:lang w:eastAsia="ru-RU"/>
        </w:rPr>
        <w:t>предоставляется        Получателю    по разделу _____   подразделу ______,   целевой статье ______, виду расходов ______ из  бюджета  городского поселения Безенчук муниципального района Безенчукский.</w:t>
      </w:r>
    </w:p>
    <w:p w14:paraId="29745FAB" w14:textId="77777777" w:rsidR="007B3959" w:rsidRPr="007B3959" w:rsidRDefault="007B3959" w:rsidP="007B3959">
      <w:pPr>
        <w:shd w:val="clear" w:color="auto" w:fill="FFFFFF"/>
        <w:spacing w:after="0" w:line="240" w:lineRule="auto"/>
        <w:ind w:firstLine="353"/>
        <w:jc w:val="center"/>
        <w:rPr>
          <w:rFonts w:ascii="Times New Roman" w:eastAsia="Times New Roman" w:hAnsi="Times New Roman" w:cs="Times New Roman"/>
          <w:b/>
          <w:lang w:eastAsia="ru-RU"/>
        </w:rPr>
      </w:pPr>
      <w:r w:rsidRPr="007B3959">
        <w:rPr>
          <w:rFonts w:ascii="Times New Roman" w:eastAsia="Times New Roman" w:hAnsi="Times New Roman" w:cs="Times New Roman"/>
          <w:b/>
          <w:color w:val="000000"/>
          <w:spacing w:val="-6"/>
          <w:lang w:eastAsia="ru-RU"/>
        </w:rPr>
        <w:t>2. ПРАВА И ОБЯЗАННОСТИ СТОРОН</w:t>
      </w:r>
    </w:p>
    <w:p w14:paraId="7086DBD7" w14:textId="77777777" w:rsidR="007B3959" w:rsidRPr="007B3959" w:rsidRDefault="007B3959" w:rsidP="007B3959">
      <w:pPr>
        <w:shd w:val="clear" w:color="auto" w:fill="FFFFFF"/>
        <w:spacing w:after="0" w:line="240" w:lineRule="auto"/>
        <w:ind w:firstLine="720"/>
        <w:jc w:val="both"/>
        <w:rPr>
          <w:rFonts w:ascii="Times New Roman" w:eastAsia="Times New Roman" w:hAnsi="Times New Roman" w:cs="Times New Roman"/>
          <w:color w:val="000000"/>
          <w:lang w:eastAsia="ru-RU"/>
        </w:rPr>
      </w:pPr>
      <w:r w:rsidRPr="007B3959">
        <w:rPr>
          <w:rFonts w:ascii="Times New Roman" w:eastAsia="Times New Roman" w:hAnsi="Times New Roman" w:cs="Times New Roman"/>
          <w:color w:val="000000"/>
          <w:lang w:eastAsia="ru-RU"/>
        </w:rPr>
        <w:t xml:space="preserve">2.1. Администрация </w:t>
      </w:r>
      <w:proofErr w:type="gramStart"/>
      <w:r w:rsidRPr="007B3959">
        <w:rPr>
          <w:rFonts w:ascii="Times New Roman" w:eastAsia="Times New Roman" w:hAnsi="Times New Roman" w:cs="Times New Roman"/>
          <w:color w:val="000000"/>
          <w:lang w:eastAsia="ru-RU"/>
        </w:rPr>
        <w:t>поселения  -</w:t>
      </w:r>
      <w:proofErr w:type="gramEnd"/>
      <w:r w:rsidRPr="007B3959">
        <w:rPr>
          <w:rFonts w:ascii="Times New Roman" w:eastAsia="Times New Roman" w:hAnsi="Times New Roman" w:cs="Times New Roman"/>
          <w:color w:val="000000"/>
          <w:lang w:eastAsia="ru-RU"/>
        </w:rPr>
        <w:t xml:space="preserve"> главный  распорядитель средств  местного бюджета (далее - ГРБС):</w:t>
      </w:r>
    </w:p>
    <w:p w14:paraId="00ACB435" w14:textId="77777777" w:rsidR="007B3959" w:rsidRPr="007B3959" w:rsidRDefault="007B3959" w:rsidP="007B3959">
      <w:pPr>
        <w:shd w:val="clear" w:color="auto" w:fill="FFFFFF"/>
        <w:spacing w:after="0" w:line="240" w:lineRule="auto"/>
        <w:ind w:firstLine="720"/>
        <w:jc w:val="both"/>
        <w:rPr>
          <w:rFonts w:ascii="Times New Roman" w:eastAsia="Times New Roman" w:hAnsi="Times New Roman" w:cs="Times New Roman"/>
          <w:color w:val="000000"/>
          <w:lang w:eastAsia="ru-RU"/>
        </w:rPr>
      </w:pPr>
      <w:r w:rsidRPr="007B3959">
        <w:rPr>
          <w:rFonts w:ascii="Times New Roman" w:eastAsia="Times New Roman" w:hAnsi="Times New Roman" w:cs="Times New Roman"/>
          <w:color w:val="000000"/>
          <w:lang w:eastAsia="ru-RU"/>
        </w:rPr>
        <w:t xml:space="preserve">2.1.1. в </w:t>
      </w:r>
      <w:r w:rsidRPr="007B3959">
        <w:rPr>
          <w:rFonts w:ascii="Times New Roman" w:eastAsia="Times New Roman" w:hAnsi="Times New Roman" w:cs="Times New Roman"/>
          <w:color w:val="000000"/>
          <w:spacing w:val="-3"/>
          <w:lang w:eastAsia="ru-RU"/>
        </w:rPr>
        <w:t>соответствии с Постановлением Администрации поселения   от ___</w:t>
      </w:r>
      <w:proofErr w:type="gramStart"/>
      <w:r w:rsidRPr="007B3959">
        <w:rPr>
          <w:rFonts w:ascii="Times New Roman" w:eastAsia="Times New Roman" w:hAnsi="Times New Roman" w:cs="Times New Roman"/>
          <w:color w:val="000000"/>
          <w:spacing w:val="-3"/>
          <w:lang w:eastAsia="ru-RU"/>
        </w:rPr>
        <w:t xml:space="preserve">_ </w:t>
      </w:r>
      <w:r w:rsidRPr="007B3959">
        <w:rPr>
          <w:rFonts w:ascii="Times New Roman" w:eastAsia="Times New Roman" w:hAnsi="Times New Roman" w:cs="Times New Roman"/>
          <w:color w:val="000000"/>
          <w:lang w:eastAsia="ru-RU"/>
        </w:rPr>
        <w:t xml:space="preserve"> N</w:t>
      </w:r>
      <w:proofErr w:type="gramEnd"/>
      <w:r w:rsidRPr="007B3959">
        <w:rPr>
          <w:rFonts w:ascii="Times New Roman" w:eastAsia="Times New Roman" w:hAnsi="Times New Roman" w:cs="Times New Roman"/>
          <w:color w:val="000000"/>
          <w:lang w:eastAsia="ru-RU"/>
        </w:rPr>
        <w:t xml:space="preserve">___   </w:t>
      </w:r>
      <w:r w:rsidRPr="007B3959">
        <w:rPr>
          <w:rFonts w:ascii="Times New Roman" w:eastAsia="Times New Roman" w:hAnsi="Times New Roman" w:cs="Times New Roman"/>
          <w:color w:val="000000"/>
          <w:spacing w:val="-3"/>
          <w:lang w:eastAsia="ru-RU"/>
        </w:rPr>
        <w:t xml:space="preserve">перечисляет на </w:t>
      </w:r>
      <w:r w:rsidRPr="007B3959">
        <w:rPr>
          <w:rFonts w:ascii="Times New Roman" w:eastAsia="Times New Roman" w:hAnsi="Times New Roman" w:cs="Times New Roman"/>
          <w:color w:val="000000"/>
          <w:spacing w:val="-2"/>
          <w:lang w:eastAsia="ru-RU"/>
        </w:rPr>
        <w:t xml:space="preserve">расчетный   счет   Получателя   субсидию   в   объеме,   предусмотренном   настоящим </w:t>
      </w:r>
      <w:r w:rsidRPr="007B3959">
        <w:rPr>
          <w:rFonts w:ascii="Times New Roman" w:eastAsia="Times New Roman" w:hAnsi="Times New Roman" w:cs="Times New Roman"/>
          <w:color w:val="000000"/>
          <w:lang w:eastAsia="ru-RU"/>
        </w:rPr>
        <w:t>соглашением (договором) в пределах доведенных ГРБС лимитов бюджетных обязательств.</w:t>
      </w:r>
    </w:p>
    <w:p w14:paraId="7C89F459" w14:textId="77777777" w:rsidR="007B3959" w:rsidRPr="007B3959" w:rsidRDefault="007B3959" w:rsidP="007B3959">
      <w:pPr>
        <w:shd w:val="clear" w:color="auto" w:fill="FFFFFF"/>
        <w:spacing w:after="0" w:line="240" w:lineRule="auto"/>
        <w:ind w:firstLine="720"/>
        <w:jc w:val="both"/>
        <w:rPr>
          <w:rFonts w:ascii="Times New Roman" w:eastAsia="Times New Roman" w:hAnsi="Times New Roman" w:cs="Times New Roman"/>
          <w:lang w:eastAsia="ru-RU"/>
        </w:rPr>
      </w:pPr>
      <w:r w:rsidRPr="007B3959">
        <w:rPr>
          <w:rFonts w:ascii="Times New Roman" w:eastAsia="Times New Roman" w:hAnsi="Times New Roman" w:cs="Times New Roman"/>
          <w:color w:val="000000"/>
          <w:lang w:eastAsia="ru-RU"/>
        </w:rPr>
        <w:t xml:space="preserve">2.1.2.  осуществляет </w:t>
      </w:r>
      <w:r w:rsidRPr="007B3959">
        <w:rPr>
          <w:rFonts w:ascii="Times New Roman" w:eastAsia="Times New Roman" w:hAnsi="Times New Roman" w:cs="Times New Roman"/>
          <w:lang w:eastAsia="ru-RU"/>
        </w:rPr>
        <w:t>контроль за целевым использованием субсидии;</w:t>
      </w:r>
    </w:p>
    <w:p w14:paraId="536FE2C8" w14:textId="77777777" w:rsidR="007B3959" w:rsidRPr="007B3959" w:rsidRDefault="007B3959" w:rsidP="007B3959">
      <w:pPr>
        <w:shd w:val="clear" w:color="auto" w:fill="FFFFFF"/>
        <w:spacing w:after="0" w:line="240" w:lineRule="auto"/>
        <w:ind w:firstLine="720"/>
        <w:jc w:val="both"/>
        <w:rPr>
          <w:rFonts w:ascii="Times New Roman" w:eastAsia="Times New Roman" w:hAnsi="Times New Roman" w:cs="Times New Roman"/>
          <w:lang w:eastAsia="ru-RU"/>
        </w:rPr>
      </w:pPr>
      <w:r w:rsidRPr="007B3959">
        <w:rPr>
          <w:rFonts w:ascii="Times New Roman" w:eastAsia="Times New Roman" w:hAnsi="Times New Roman" w:cs="Times New Roman"/>
          <w:lang w:eastAsia="ru-RU"/>
        </w:rPr>
        <w:t>2.1.3. совместно с уполномоченным органом финансового контроля осуществляет проверку соблюдения организацией условий, целей и порядка предоставления субсидии;</w:t>
      </w:r>
    </w:p>
    <w:p w14:paraId="065BFFFB" w14:textId="77777777" w:rsidR="007B3959" w:rsidRPr="007B3959" w:rsidRDefault="007B3959" w:rsidP="007B3959">
      <w:pPr>
        <w:shd w:val="clear" w:color="auto" w:fill="FFFFFF"/>
        <w:spacing w:after="0" w:line="240" w:lineRule="auto"/>
        <w:jc w:val="both"/>
        <w:rPr>
          <w:rFonts w:ascii="Times New Roman" w:eastAsia="Times New Roman" w:hAnsi="Times New Roman" w:cs="Times New Roman"/>
          <w:lang w:eastAsia="ru-RU"/>
        </w:rPr>
      </w:pPr>
      <w:r w:rsidRPr="007B3959">
        <w:rPr>
          <w:rFonts w:ascii="Times New Roman" w:eastAsia="Times New Roman" w:hAnsi="Times New Roman" w:cs="Times New Roman"/>
          <w:lang w:eastAsia="ru-RU"/>
        </w:rPr>
        <w:t xml:space="preserve">           2.1.4. вправе требовать от </w:t>
      </w:r>
      <w:proofErr w:type="gramStart"/>
      <w:r w:rsidRPr="007B3959">
        <w:rPr>
          <w:rFonts w:ascii="Times New Roman" w:eastAsia="Times New Roman" w:hAnsi="Times New Roman" w:cs="Times New Roman"/>
          <w:lang w:eastAsia="ru-RU"/>
        </w:rPr>
        <w:t>получателя  предоставление</w:t>
      </w:r>
      <w:proofErr w:type="gramEnd"/>
      <w:r w:rsidRPr="007B3959">
        <w:rPr>
          <w:rFonts w:ascii="Times New Roman" w:eastAsia="Times New Roman" w:hAnsi="Times New Roman" w:cs="Times New Roman"/>
          <w:color w:val="000000"/>
          <w:spacing w:val="-10"/>
          <w:lang w:eastAsia="ru-RU"/>
        </w:rPr>
        <w:t xml:space="preserve"> отчета </w:t>
      </w:r>
      <w:r w:rsidRPr="007B3959">
        <w:rPr>
          <w:rFonts w:ascii="Times New Roman" w:eastAsia="Times New Roman" w:hAnsi="Times New Roman" w:cs="Times New Roman"/>
          <w:color w:val="000000"/>
          <w:spacing w:val="-6"/>
          <w:lang w:eastAsia="ru-RU"/>
        </w:rPr>
        <w:t xml:space="preserve">о достижении значений результата предоставления субсидии и показателя, </w:t>
      </w:r>
      <w:r w:rsidRPr="007B3959">
        <w:rPr>
          <w:rFonts w:ascii="Times New Roman" w:eastAsia="Times New Roman" w:hAnsi="Times New Roman" w:cs="Times New Roman"/>
          <w:color w:val="000000"/>
          <w:spacing w:val="-5"/>
          <w:lang w:eastAsia="ru-RU"/>
        </w:rPr>
        <w:t xml:space="preserve">необходимого для достижения результата предоставления субсидии по форме, утвержденной  Постановлением Администрации  поселения от______ №_______.        </w:t>
      </w:r>
    </w:p>
    <w:p w14:paraId="1277F430" w14:textId="77777777" w:rsidR="007B3959" w:rsidRPr="007B3959" w:rsidRDefault="007B3959" w:rsidP="007B3959">
      <w:pPr>
        <w:shd w:val="clear" w:color="auto" w:fill="FFFFFF"/>
        <w:tabs>
          <w:tab w:val="left" w:leader="underscore" w:pos="8867"/>
        </w:tabs>
        <w:spacing w:after="0" w:line="240" w:lineRule="auto"/>
        <w:rPr>
          <w:rFonts w:ascii="Times New Roman" w:eastAsia="Times New Roman" w:hAnsi="Times New Roman" w:cs="Times New Roman"/>
          <w:lang w:eastAsia="ru-RU"/>
        </w:rPr>
      </w:pPr>
      <w:r w:rsidRPr="007B3959">
        <w:rPr>
          <w:rFonts w:ascii="Times New Roman" w:eastAsia="Times New Roman" w:hAnsi="Times New Roman" w:cs="Times New Roman"/>
          <w:b/>
          <w:color w:val="000000"/>
          <w:lang w:eastAsia="ru-RU"/>
        </w:rPr>
        <w:t xml:space="preserve">            2. 2.   </w:t>
      </w:r>
      <w:proofErr w:type="gramStart"/>
      <w:r w:rsidRPr="007B3959">
        <w:rPr>
          <w:rFonts w:ascii="Times New Roman" w:eastAsia="Times New Roman" w:hAnsi="Times New Roman" w:cs="Times New Roman"/>
          <w:b/>
          <w:color w:val="000000"/>
          <w:lang w:eastAsia="ru-RU"/>
        </w:rPr>
        <w:t xml:space="preserve">Получатель:   </w:t>
      </w:r>
      <w:proofErr w:type="gramEnd"/>
      <w:r w:rsidRPr="007B3959">
        <w:rPr>
          <w:rFonts w:ascii="Times New Roman" w:eastAsia="Times New Roman" w:hAnsi="Times New Roman" w:cs="Times New Roman"/>
          <w:b/>
          <w:color w:val="000000"/>
          <w:lang w:eastAsia="ru-RU"/>
        </w:rPr>
        <w:t xml:space="preserve">   -_________________________________________       </w:t>
      </w:r>
    </w:p>
    <w:p w14:paraId="1EDF8B2A" w14:textId="77777777" w:rsidR="007B3959" w:rsidRPr="007B3959" w:rsidRDefault="007B3959" w:rsidP="007B3959">
      <w:pPr>
        <w:shd w:val="clear" w:color="auto" w:fill="FFFFFF"/>
        <w:spacing w:after="0" w:line="240" w:lineRule="auto"/>
        <w:ind w:firstLine="720"/>
        <w:jc w:val="both"/>
        <w:rPr>
          <w:rFonts w:ascii="Times New Roman" w:eastAsia="Times New Roman" w:hAnsi="Times New Roman" w:cs="Times New Roman"/>
          <w:color w:val="000000"/>
          <w:spacing w:val="-4"/>
          <w:lang w:eastAsia="ru-RU"/>
        </w:rPr>
      </w:pPr>
      <w:r w:rsidRPr="007B3959">
        <w:rPr>
          <w:rFonts w:ascii="Times New Roman" w:eastAsia="Times New Roman" w:hAnsi="Times New Roman" w:cs="Times New Roman"/>
          <w:color w:val="000000"/>
          <w:spacing w:val="-4"/>
          <w:lang w:eastAsia="ru-RU"/>
        </w:rPr>
        <w:t>2.2.1. обеспечивает целевое использование субсидии;</w:t>
      </w:r>
    </w:p>
    <w:p w14:paraId="00EA86CE" w14:textId="77777777" w:rsidR="007B3959" w:rsidRPr="007B3959" w:rsidRDefault="007B3959" w:rsidP="007B3959">
      <w:pPr>
        <w:shd w:val="clear" w:color="auto" w:fill="FFFFFF"/>
        <w:spacing w:after="0" w:line="240" w:lineRule="auto"/>
        <w:ind w:firstLine="720"/>
        <w:jc w:val="both"/>
        <w:rPr>
          <w:rFonts w:ascii="Times New Roman" w:eastAsia="Times New Roman" w:hAnsi="Times New Roman" w:cs="Times New Roman"/>
          <w:color w:val="000000"/>
          <w:spacing w:val="-4"/>
          <w:lang w:eastAsia="ru-RU"/>
        </w:rPr>
      </w:pPr>
      <w:r w:rsidRPr="007B3959">
        <w:rPr>
          <w:rFonts w:ascii="Times New Roman" w:eastAsia="Times New Roman" w:hAnsi="Times New Roman" w:cs="Times New Roman"/>
          <w:color w:val="000000"/>
          <w:spacing w:val="-4"/>
          <w:lang w:eastAsia="ru-RU"/>
        </w:rPr>
        <w:t xml:space="preserve">2.2.2. производит возврат субсидии в бюджет городского поселения Безенчук муниципального района Безенчукский в течение </w:t>
      </w:r>
      <w:proofErr w:type="gramStart"/>
      <w:r w:rsidRPr="007B3959">
        <w:rPr>
          <w:rFonts w:ascii="Times New Roman" w:eastAsia="Times New Roman" w:hAnsi="Times New Roman" w:cs="Times New Roman"/>
          <w:color w:val="000000"/>
          <w:spacing w:val="-4"/>
          <w:lang w:eastAsia="ru-RU"/>
        </w:rPr>
        <w:t>десяти  рабочих</w:t>
      </w:r>
      <w:proofErr w:type="gramEnd"/>
      <w:r w:rsidRPr="007B3959">
        <w:rPr>
          <w:rFonts w:ascii="Times New Roman" w:eastAsia="Times New Roman" w:hAnsi="Times New Roman" w:cs="Times New Roman"/>
          <w:color w:val="000000"/>
          <w:spacing w:val="-4"/>
          <w:lang w:eastAsia="ru-RU"/>
        </w:rPr>
        <w:t xml:space="preserve"> дней с даты со дня  получения соответствующего  требования  от Администрации поселения в случае неиспользования субсидии или при установлении фактов нецелевого использования субсидий;</w:t>
      </w:r>
    </w:p>
    <w:p w14:paraId="40423752" w14:textId="77777777" w:rsidR="007B3959" w:rsidRPr="007B3959" w:rsidRDefault="007B3959" w:rsidP="007B3959">
      <w:pPr>
        <w:shd w:val="clear" w:color="auto" w:fill="FFFFFF"/>
        <w:spacing w:after="0" w:line="240" w:lineRule="auto"/>
        <w:ind w:firstLine="720"/>
        <w:jc w:val="both"/>
        <w:rPr>
          <w:rFonts w:ascii="Times New Roman" w:eastAsia="Times New Roman" w:hAnsi="Times New Roman" w:cs="Times New Roman"/>
          <w:color w:val="000000"/>
          <w:spacing w:val="-4"/>
          <w:lang w:eastAsia="ru-RU"/>
        </w:rPr>
      </w:pPr>
      <w:r w:rsidRPr="007B3959">
        <w:rPr>
          <w:rFonts w:ascii="Times New Roman" w:eastAsia="Times New Roman" w:hAnsi="Times New Roman" w:cs="Times New Roman"/>
          <w:color w:val="000000"/>
          <w:spacing w:val="-4"/>
          <w:lang w:eastAsia="ru-RU"/>
        </w:rPr>
        <w:t>2.2.3. обращаться к ГРБС за разъяснениями в связи с исполнением настоящего соглашения (договора);</w:t>
      </w:r>
    </w:p>
    <w:p w14:paraId="47511E41" w14:textId="77777777" w:rsidR="007B3959" w:rsidRPr="007B3959" w:rsidRDefault="007B3959" w:rsidP="007B3959">
      <w:pPr>
        <w:shd w:val="clear" w:color="auto" w:fill="FFFFFF"/>
        <w:spacing w:after="0" w:line="240" w:lineRule="auto"/>
        <w:jc w:val="both"/>
        <w:rPr>
          <w:rFonts w:ascii="Times New Roman" w:eastAsia="Times New Roman" w:hAnsi="Times New Roman" w:cs="Times New Roman"/>
          <w:color w:val="000000"/>
          <w:spacing w:val="-4"/>
          <w:lang w:eastAsia="ru-RU"/>
        </w:rPr>
      </w:pPr>
      <w:r w:rsidRPr="007B3959">
        <w:rPr>
          <w:rFonts w:ascii="Times New Roman" w:eastAsia="Times New Roman" w:hAnsi="Times New Roman" w:cs="Times New Roman"/>
          <w:color w:val="000000"/>
          <w:spacing w:val="-4"/>
          <w:lang w:eastAsia="ru-RU"/>
        </w:rPr>
        <w:t xml:space="preserve">         2.2.4. использовать субсидию в соответствии с предметом и условиями настоящего соглашения (договора);</w:t>
      </w:r>
    </w:p>
    <w:p w14:paraId="0E028446" w14:textId="77777777" w:rsidR="007B3959" w:rsidRPr="007B3959" w:rsidRDefault="007B3959" w:rsidP="007B3959">
      <w:pPr>
        <w:shd w:val="clear" w:color="auto" w:fill="FFFFFF"/>
        <w:spacing w:after="0" w:line="240" w:lineRule="auto"/>
        <w:jc w:val="both"/>
        <w:rPr>
          <w:rFonts w:ascii="Times New Roman" w:eastAsia="Times New Roman" w:hAnsi="Times New Roman" w:cs="Times New Roman"/>
          <w:lang w:eastAsia="ru-RU"/>
        </w:rPr>
      </w:pPr>
      <w:r w:rsidRPr="007B3959">
        <w:rPr>
          <w:rFonts w:ascii="Times New Roman" w:eastAsia="Times New Roman" w:hAnsi="Times New Roman" w:cs="Times New Roman"/>
          <w:color w:val="000000"/>
          <w:spacing w:val="-4"/>
          <w:lang w:eastAsia="ru-RU"/>
        </w:rPr>
        <w:t xml:space="preserve">          2.2.5. предоставить отчетность, предусмотренную </w:t>
      </w:r>
      <w:r w:rsidRPr="007B3959">
        <w:rPr>
          <w:rFonts w:ascii="Times New Roman" w:eastAsia="Times New Roman" w:hAnsi="Times New Roman" w:cs="Times New Roman"/>
          <w:color w:val="000000"/>
          <w:spacing w:val="-5"/>
          <w:lang w:eastAsia="ru-RU"/>
        </w:rPr>
        <w:t xml:space="preserve">Постановлением Администрации поселения от______ №_______.        </w:t>
      </w:r>
    </w:p>
    <w:p w14:paraId="3CFB5501" w14:textId="77777777" w:rsidR="007B3959" w:rsidRPr="007B3959" w:rsidRDefault="007B3959" w:rsidP="007B3959">
      <w:pPr>
        <w:shd w:val="clear" w:color="auto" w:fill="FFFFFF"/>
        <w:spacing w:after="0" w:line="240" w:lineRule="auto"/>
        <w:jc w:val="center"/>
        <w:rPr>
          <w:rFonts w:ascii="Times New Roman" w:eastAsia="Times New Roman" w:hAnsi="Times New Roman" w:cs="Times New Roman"/>
          <w:lang w:eastAsia="ru-RU"/>
        </w:rPr>
      </w:pPr>
      <w:r w:rsidRPr="007B3959">
        <w:rPr>
          <w:rFonts w:ascii="Times New Roman" w:eastAsia="Times New Roman" w:hAnsi="Times New Roman" w:cs="Times New Roman"/>
          <w:b/>
          <w:color w:val="000000"/>
          <w:spacing w:val="-4"/>
          <w:lang w:eastAsia="ru-RU"/>
        </w:rPr>
        <w:lastRenderedPageBreak/>
        <w:t>3. ОТВЕТСТВЕННОСТЬ СТОРОН</w:t>
      </w:r>
    </w:p>
    <w:p w14:paraId="10F8D152" w14:textId="77777777" w:rsidR="007B3959" w:rsidRPr="007B3959" w:rsidRDefault="007B3959" w:rsidP="007B3959">
      <w:pPr>
        <w:shd w:val="clear" w:color="auto" w:fill="FFFFFF"/>
        <w:spacing w:after="0" w:line="240" w:lineRule="auto"/>
        <w:ind w:firstLine="720"/>
        <w:jc w:val="both"/>
        <w:rPr>
          <w:rFonts w:ascii="Times New Roman" w:eastAsia="Times New Roman" w:hAnsi="Times New Roman" w:cs="Times New Roman"/>
          <w:lang w:eastAsia="ru-RU"/>
        </w:rPr>
      </w:pPr>
      <w:r w:rsidRPr="007B3959">
        <w:rPr>
          <w:rFonts w:ascii="Times New Roman" w:eastAsia="Times New Roman" w:hAnsi="Times New Roman" w:cs="Times New Roman"/>
          <w:color w:val="000000"/>
          <w:lang w:eastAsia="ru-RU"/>
        </w:rPr>
        <w:t xml:space="preserve">3.1. За неисполнение или ненадлежащее исполнение обязательств по </w:t>
      </w:r>
      <w:proofErr w:type="gramStart"/>
      <w:r w:rsidRPr="007B3959">
        <w:rPr>
          <w:rFonts w:ascii="Times New Roman" w:eastAsia="Times New Roman" w:hAnsi="Times New Roman" w:cs="Times New Roman"/>
          <w:color w:val="000000"/>
          <w:lang w:eastAsia="ru-RU"/>
        </w:rPr>
        <w:t>настоящему  соглашению</w:t>
      </w:r>
      <w:proofErr w:type="gramEnd"/>
      <w:r w:rsidRPr="007B3959">
        <w:rPr>
          <w:rFonts w:ascii="Times New Roman" w:eastAsia="Times New Roman" w:hAnsi="Times New Roman" w:cs="Times New Roman"/>
          <w:color w:val="000000"/>
          <w:lang w:eastAsia="ru-RU"/>
        </w:rPr>
        <w:t xml:space="preserve"> (договору) </w:t>
      </w:r>
      <w:r w:rsidRPr="007B3959">
        <w:rPr>
          <w:rFonts w:ascii="Times New Roman" w:eastAsia="Times New Roman" w:hAnsi="Times New Roman" w:cs="Times New Roman"/>
          <w:color w:val="000000"/>
          <w:spacing w:val="-3"/>
          <w:lang w:eastAsia="ru-RU"/>
        </w:rPr>
        <w:t>Стороны несут ответственность, предусмотренную законодательством Российской Федерации.</w:t>
      </w:r>
    </w:p>
    <w:p w14:paraId="3482F4FB" w14:textId="77777777" w:rsidR="007B3959" w:rsidRPr="007B3959" w:rsidRDefault="007B3959" w:rsidP="007B3959">
      <w:pPr>
        <w:shd w:val="clear" w:color="auto" w:fill="FFFFFF"/>
        <w:spacing w:after="0" w:line="240" w:lineRule="auto"/>
        <w:jc w:val="center"/>
        <w:rPr>
          <w:rFonts w:ascii="Times New Roman" w:eastAsia="Times New Roman" w:hAnsi="Times New Roman" w:cs="Times New Roman"/>
          <w:lang w:eastAsia="ru-RU"/>
        </w:rPr>
      </w:pPr>
      <w:r w:rsidRPr="007B3959">
        <w:rPr>
          <w:rFonts w:ascii="Times New Roman" w:eastAsia="Times New Roman" w:hAnsi="Times New Roman" w:cs="Times New Roman"/>
          <w:b/>
          <w:color w:val="000000"/>
          <w:spacing w:val="-4"/>
          <w:lang w:eastAsia="ru-RU"/>
        </w:rPr>
        <w:t>4. ПОРЯДОК РАЗРЕШЕНИЯ СПОРОВ</w:t>
      </w:r>
    </w:p>
    <w:p w14:paraId="1EFD11E2" w14:textId="77777777" w:rsidR="007B3959" w:rsidRPr="007B3959" w:rsidRDefault="007B3959" w:rsidP="007B3959">
      <w:pPr>
        <w:shd w:val="clear" w:color="auto" w:fill="FFFFFF"/>
        <w:spacing w:after="0" w:line="240" w:lineRule="auto"/>
        <w:ind w:firstLine="720"/>
        <w:jc w:val="both"/>
        <w:rPr>
          <w:rFonts w:ascii="Times New Roman" w:eastAsia="Times New Roman" w:hAnsi="Times New Roman" w:cs="Times New Roman"/>
          <w:color w:val="000000"/>
          <w:lang w:eastAsia="ru-RU"/>
        </w:rPr>
      </w:pPr>
      <w:r w:rsidRPr="007B3959">
        <w:rPr>
          <w:rFonts w:ascii="Times New Roman" w:eastAsia="Times New Roman" w:hAnsi="Times New Roman" w:cs="Times New Roman"/>
          <w:color w:val="000000"/>
          <w:lang w:eastAsia="ru-RU"/>
        </w:rPr>
        <w:t xml:space="preserve">4.1. Неурегулированные Сторонами споры и разногласия, возникшие при исполнении </w:t>
      </w:r>
      <w:proofErr w:type="gramStart"/>
      <w:r w:rsidRPr="007B3959">
        <w:rPr>
          <w:rFonts w:ascii="Times New Roman" w:eastAsia="Times New Roman" w:hAnsi="Times New Roman" w:cs="Times New Roman"/>
          <w:color w:val="000000"/>
          <w:lang w:eastAsia="ru-RU"/>
        </w:rPr>
        <w:t>настоящего  с</w:t>
      </w:r>
      <w:r w:rsidRPr="007B3959">
        <w:rPr>
          <w:rFonts w:ascii="Times New Roman" w:eastAsia="Times New Roman" w:hAnsi="Times New Roman" w:cs="Times New Roman"/>
          <w:color w:val="000000"/>
          <w:spacing w:val="-3"/>
          <w:lang w:eastAsia="ru-RU"/>
        </w:rPr>
        <w:t>оглашения</w:t>
      </w:r>
      <w:proofErr w:type="gramEnd"/>
      <w:r w:rsidRPr="007B3959">
        <w:rPr>
          <w:rFonts w:ascii="Times New Roman" w:eastAsia="Times New Roman" w:hAnsi="Times New Roman" w:cs="Times New Roman"/>
          <w:color w:val="000000"/>
          <w:spacing w:val="-3"/>
          <w:lang w:eastAsia="ru-RU"/>
        </w:rPr>
        <w:t xml:space="preserve"> (договора)  или в связи с ним, рассматриваются в порядке, предусмотренном законодательством Российской </w:t>
      </w:r>
      <w:r w:rsidRPr="007B3959">
        <w:rPr>
          <w:rFonts w:ascii="Times New Roman" w:eastAsia="Times New Roman" w:hAnsi="Times New Roman" w:cs="Times New Roman"/>
          <w:color w:val="000000"/>
          <w:lang w:eastAsia="ru-RU"/>
        </w:rPr>
        <w:t>Федерации.</w:t>
      </w:r>
    </w:p>
    <w:p w14:paraId="416DBBED" w14:textId="77777777" w:rsidR="007B3959" w:rsidRPr="007B3959" w:rsidRDefault="007B3959" w:rsidP="007B3959">
      <w:pPr>
        <w:shd w:val="clear" w:color="auto" w:fill="FFFFFF"/>
        <w:spacing w:after="0" w:line="240" w:lineRule="auto"/>
        <w:jc w:val="center"/>
        <w:rPr>
          <w:rFonts w:ascii="Times New Roman" w:eastAsia="Times New Roman" w:hAnsi="Times New Roman" w:cs="Times New Roman"/>
          <w:b/>
          <w:color w:val="000000"/>
          <w:spacing w:val="-3"/>
          <w:lang w:eastAsia="ru-RU"/>
        </w:rPr>
      </w:pPr>
      <w:r w:rsidRPr="007B3959">
        <w:rPr>
          <w:rFonts w:ascii="Times New Roman" w:eastAsia="Times New Roman" w:hAnsi="Times New Roman" w:cs="Times New Roman"/>
          <w:b/>
          <w:color w:val="000000"/>
          <w:spacing w:val="-3"/>
          <w:lang w:eastAsia="ru-RU"/>
        </w:rPr>
        <w:t>5. ПОРЯДОК ИЗМЕНЕНИЯ, РАСТОРЖЕНИЯ СОГЛАШЕНИЯ</w:t>
      </w:r>
    </w:p>
    <w:p w14:paraId="29CF3A0E" w14:textId="77777777" w:rsidR="007B3959" w:rsidRPr="007B3959" w:rsidRDefault="007B3959">
      <w:pPr>
        <w:widowControl w:val="0"/>
        <w:numPr>
          <w:ilvl w:val="0"/>
          <w:numId w:val="25"/>
        </w:numPr>
        <w:shd w:val="clear" w:color="auto" w:fill="FFFFFF"/>
        <w:tabs>
          <w:tab w:val="left" w:pos="925"/>
        </w:tabs>
        <w:autoSpaceDE w:val="0"/>
        <w:autoSpaceDN w:val="0"/>
        <w:adjustRightInd w:val="0"/>
        <w:spacing w:after="0" w:line="240" w:lineRule="auto"/>
        <w:ind w:firstLine="526"/>
        <w:jc w:val="both"/>
        <w:rPr>
          <w:rFonts w:ascii="Times New Roman" w:eastAsia="Times New Roman" w:hAnsi="Times New Roman" w:cs="Times New Roman"/>
          <w:color w:val="000000"/>
          <w:spacing w:val="-9"/>
          <w:lang w:eastAsia="ru-RU"/>
        </w:rPr>
      </w:pPr>
      <w:r w:rsidRPr="007B3959">
        <w:rPr>
          <w:rFonts w:ascii="Times New Roman" w:eastAsia="Times New Roman" w:hAnsi="Times New Roman" w:cs="Times New Roman"/>
          <w:color w:val="000000"/>
          <w:spacing w:val="-2"/>
          <w:lang w:eastAsia="ru-RU"/>
        </w:rPr>
        <w:t xml:space="preserve">Любые изменения и дополнения к настоящему соглашению (договору) оформляются в виде </w:t>
      </w:r>
      <w:proofErr w:type="gramStart"/>
      <w:r w:rsidRPr="007B3959">
        <w:rPr>
          <w:rFonts w:ascii="Times New Roman" w:eastAsia="Times New Roman" w:hAnsi="Times New Roman" w:cs="Times New Roman"/>
          <w:color w:val="000000"/>
          <w:spacing w:val="-2"/>
          <w:lang w:eastAsia="ru-RU"/>
        </w:rPr>
        <w:t>дополнительного  с</w:t>
      </w:r>
      <w:r w:rsidRPr="007B3959">
        <w:rPr>
          <w:rFonts w:ascii="Times New Roman" w:eastAsia="Times New Roman" w:hAnsi="Times New Roman" w:cs="Times New Roman"/>
          <w:color w:val="000000"/>
          <w:lang w:eastAsia="ru-RU"/>
        </w:rPr>
        <w:t>оглашения</w:t>
      </w:r>
      <w:proofErr w:type="gramEnd"/>
      <w:r w:rsidRPr="007B3959">
        <w:rPr>
          <w:rFonts w:ascii="Times New Roman" w:eastAsia="Times New Roman" w:hAnsi="Times New Roman" w:cs="Times New Roman"/>
          <w:color w:val="000000"/>
          <w:lang w:eastAsia="ru-RU"/>
        </w:rPr>
        <w:t xml:space="preserve"> (договора), оформляемого в письменной форме и подписываемого Сторонами.</w:t>
      </w:r>
    </w:p>
    <w:p w14:paraId="0DF30574" w14:textId="77777777" w:rsidR="007B3959" w:rsidRPr="007B3959" w:rsidRDefault="007B3959">
      <w:pPr>
        <w:widowControl w:val="0"/>
        <w:numPr>
          <w:ilvl w:val="0"/>
          <w:numId w:val="25"/>
        </w:numPr>
        <w:shd w:val="clear" w:color="auto" w:fill="FFFFFF"/>
        <w:tabs>
          <w:tab w:val="left" w:pos="925"/>
        </w:tabs>
        <w:autoSpaceDE w:val="0"/>
        <w:autoSpaceDN w:val="0"/>
        <w:adjustRightInd w:val="0"/>
        <w:spacing w:after="0" w:line="240" w:lineRule="auto"/>
        <w:ind w:firstLine="526"/>
        <w:jc w:val="both"/>
        <w:rPr>
          <w:rFonts w:ascii="Times New Roman" w:eastAsia="Times New Roman" w:hAnsi="Times New Roman" w:cs="Times New Roman"/>
          <w:color w:val="000000"/>
          <w:spacing w:val="-10"/>
          <w:lang w:eastAsia="ru-RU"/>
        </w:rPr>
      </w:pPr>
      <w:r w:rsidRPr="007B3959">
        <w:rPr>
          <w:rFonts w:ascii="Times New Roman" w:eastAsia="Times New Roman" w:hAnsi="Times New Roman" w:cs="Times New Roman"/>
          <w:color w:val="000000"/>
          <w:spacing w:val="-2"/>
          <w:lang w:eastAsia="ru-RU"/>
        </w:rPr>
        <w:t xml:space="preserve">В случае неисполнения или ненадлежащего исполнения Сторонами обязательств по настоящему </w:t>
      </w:r>
      <w:r w:rsidRPr="007B3959">
        <w:rPr>
          <w:rFonts w:ascii="Times New Roman" w:eastAsia="Times New Roman" w:hAnsi="Times New Roman" w:cs="Times New Roman"/>
          <w:color w:val="000000"/>
          <w:lang w:eastAsia="ru-RU"/>
        </w:rPr>
        <w:t>соглашению (договору) может быть расторгнуто в соответствии с действующим законодательством Российской Федерации.</w:t>
      </w:r>
    </w:p>
    <w:p w14:paraId="06064932" w14:textId="77777777" w:rsidR="007B3959" w:rsidRPr="007B3959" w:rsidRDefault="007B3959" w:rsidP="007B3959">
      <w:pPr>
        <w:shd w:val="clear" w:color="auto" w:fill="FFFFFF"/>
        <w:spacing w:after="0" w:line="240" w:lineRule="auto"/>
        <w:jc w:val="center"/>
        <w:rPr>
          <w:rFonts w:ascii="Times New Roman" w:eastAsia="Times New Roman" w:hAnsi="Times New Roman" w:cs="Times New Roman"/>
          <w:b/>
          <w:color w:val="000000"/>
          <w:spacing w:val="-4"/>
          <w:lang w:eastAsia="ru-RU"/>
        </w:rPr>
      </w:pPr>
      <w:r w:rsidRPr="007B3959">
        <w:rPr>
          <w:rFonts w:ascii="Times New Roman" w:eastAsia="Times New Roman" w:hAnsi="Times New Roman" w:cs="Times New Roman"/>
          <w:b/>
          <w:color w:val="000000"/>
          <w:spacing w:val="-4"/>
          <w:lang w:eastAsia="ru-RU"/>
        </w:rPr>
        <w:t>6. ЗАКЛЮЧИТЕЛЬНЫЕ ПОЛОЖЕНИЯ</w:t>
      </w:r>
    </w:p>
    <w:p w14:paraId="3A32ADA6" w14:textId="77777777" w:rsidR="007B3959" w:rsidRPr="007B3959" w:rsidRDefault="007B3959">
      <w:pPr>
        <w:widowControl w:val="0"/>
        <w:numPr>
          <w:ilvl w:val="0"/>
          <w:numId w:val="26"/>
        </w:numPr>
        <w:shd w:val="clear" w:color="auto" w:fill="FFFFFF"/>
        <w:tabs>
          <w:tab w:val="left" w:pos="943"/>
        </w:tabs>
        <w:autoSpaceDE w:val="0"/>
        <w:autoSpaceDN w:val="0"/>
        <w:adjustRightInd w:val="0"/>
        <w:spacing w:after="0" w:line="240" w:lineRule="auto"/>
        <w:ind w:firstLine="522"/>
        <w:jc w:val="both"/>
        <w:rPr>
          <w:rFonts w:ascii="Times New Roman" w:eastAsia="Times New Roman" w:hAnsi="Times New Roman" w:cs="Times New Roman"/>
          <w:color w:val="000000"/>
          <w:spacing w:val="-8"/>
          <w:lang w:eastAsia="ru-RU"/>
        </w:rPr>
      </w:pPr>
      <w:r w:rsidRPr="007B3959">
        <w:rPr>
          <w:rFonts w:ascii="Times New Roman" w:eastAsia="Times New Roman" w:hAnsi="Times New Roman" w:cs="Times New Roman"/>
          <w:color w:val="000000"/>
          <w:spacing w:val="-1"/>
          <w:lang w:eastAsia="ru-RU"/>
        </w:rPr>
        <w:t>Настоящее соглашение (</w:t>
      </w:r>
      <w:proofErr w:type="gramStart"/>
      <w:r w:rsidRPr="007B3959">
        <w:rPr>
          <w:rFonts w:ascii="Times New Roman" w:eastAsia="Times New Roman" w:hAnsi="Times New Roman" w:cs="Times New Roman"/>
          <w:color w:val="000000"/>
          <w:spacing w:val="-1"/>
          <w:lang w:eastAsia="ru-RU"/>
        </w:rPr>
        <w:t>договор)  составлено</w:t>
      </w:r>
      <w:proofErr w:type="gramEnd"/>
      <w:r w:rsidRPr="007B3959">
        <w:rPr>
          <w:rFonts w:ascii="Times New Roman" w:eastAsia="Times New Roman" w:hAnsi="Times New Roman" w:cs="Times New Roman"/>
          <w:color w:val="000000"/>
          <w:spacing w:val="-1"/>
          <w:lang w:eastAsia="ru-RU"/>
        </w:rPr>
        <w:t xml:space="preserve"> в двух экземплярах, имеющих одинаковую юридическую силу, </w:t>
      </w:r>
      <w:r w:rsidRPr="007B3959">
        <w:rPr>
          <w:rFonts w:ascii="Times New Roman" w:eastAsia="Times New Roman" w:hAnsi="Times New Roman" w:cs="Times New Roman"/>
          <w:color w:val="000000"/>
          <w:lang w:eastAsia="ru-RU"/>
        </w:rPr>
        <w:t>по одному экземпляру для каждой Стороны.</w:t>
      </w:r>
    </w:p>
    <w:p w14:paraId="453C92C5" w14:textId="77777777" w:rsidR="007B3959" w:rsidRPr="007B3959" w:rsidRDefault="007B3959">
      <w:pPr>
        <w:widowControl w:val="0"/>
        <w:numPr>
          <w:ilvl w:val="0"/>
          <w:numId w:val="26"/>
        </w:numPr>
        <w:shd w:val="clear" w:color="auto" w:fill="FFFFFF"/>
        <w:tabs>
          <w:tab w:val="left" w:pos="943"/>
        </w:tabs>
        <w:autoSpaceDE w:val="0"/>
        <w:autoSpaceDN w:val="0"/>
        <w:adjustRightInd w:val="0"/>
        <w:spacing w:after="0" w:line="240" w:lineRule="auto"/>
        <w:ind w:firstLine="522"/>
        <w:jc w:val="both"/>
        <w:rPr>
          <w:rFonts w:ascii="Times New Roman" w:eastAsia="Times New Roman" w:hAnsi="Times New Roman" w:cs="Times New Roman"/>
          <w:color w:val="000000"/>
          <w:spacing w:val="-8"/>
          <w:lang w:eastAsia="ru-RU"/>
        </w:rPr>
      </w:pPr>
      <w:r w:rsidRPr="007B3959">
        <w:rPr>
          <w:rFonts w:ascii="Times New Roman" w:eastAsia="Times New Roman" w:hAnsi="Times New Roman" w:cs="Times New Roman"/>
          <w:color w:val="000000"/>
          <w:lang w:eastAsia="ru-RU"/>
        </w:rPr>
        <w:t xml:space="preserve"> Расторжение настоящего соглашения (</w:t>
      </w:r>
      <w:proofErr w:type="gramStart"/>
      <w:r w:rsidRPr="007B3959">
        <w:rPr>
          <w:rFonts w:ascii="Times New Roman" w:eastAsia="Times New Roman" w:hAnsi="Times New Roman" w:cs="Times New Roman"/>
          <w:color w:val="000000"/>
          <w:lang w:eastAsia="ru-RU"/>
        </w:rPr>
        <w:t>договора)  допускается</w:t>
      </w:r>
      <w:proofErr w:type="gramEnd"/>
      <w:r w:rsidRPr="007B3959">
        <w:rPr>
          <w:rFonts w:ascii="Times New Roman" w:eastAsia="Times New Roman" w:hAnsi="Times New Roman" w:cs="Times New Roman"/>
          <w:color w:val="000000"/>
          <w:lang w:eastAsia="ru-RU"/>
        </w:rPr>
        <w:t xml:space="preserve"> по соглашению Сторон или по решению суда по основаниям, предусмотренным законодательством Российской Федерации и Самарской области.</w:t>
      </w:r>
    </w:p>
    <w:p w14:paraId="3FD764C3" w14:textId="77777777" w:rsidR="007B3959" w:rsidRPr="007B3959" w:rsidRDefault="007B3959">
      <w:pPr>
        <w:widowControl w:val="0"/>
        <w:numPr>
          <w:ilvl w:val="0"/>
          <w:numId w:val="26"/>
        </w:numPr>
        <w:shd w:val="clear" w:color="auto" w:fill="FFFFFF"/>
        <w:tabs>
          <w:tab w:val="left" w:pos="943"/>
          <w:tab w:val="left" w:leader="underscore" w:pos="8464"/>
        </w:tabs>
        <w:autoSpaceDE w:val="0"/>
        <w:autoSpaceDN w:val="0"/>
        <w:adjustRightInd w:val="0"/>
        <w:spacing w:after="0" w:line="240" w:lineRule="auto"/>
        <w:ind w:firstLine="522"/>
        <w:jc w:val="both"/>
        <w:rPr>
          <w:rFonts w:ascii="Times New Roman" w:eastAsia="Times New Roman" w:hAnsi="Times New Roman" w:cs="Times New Roman"/>
          <w:color w:val="000000"/>
          <w:spacing w:val="-9"/>
          <w:lang w:eastAsia="ru-RU"/>
        </w:rPr>
      </w:pPr>
      <w:r w:rsidRPr="007B3959">
        <w:rPr>
          <w:rFonts w:ascii="Times New Roman" w:eastAsia="Times New Roman" w:hAnsi="Times New Roman" w:cs="Times New Roman"/>
          <w:color w:val="000000"/>
          <w:lang w:eastAsia="ru-RU"/>
        </w:rPr>
        <w:t xml:space="preserve">Настоящее соглашение (договор) вступает в силу с </w:t>
      </w:r>
      <w:proofErr w:type="gramStart"/>
      <w:r w:rsidRPr="007B3959">
        <w:rPr>
          <w:rFonts w:ascii="Times New Roman" w:eastAsia="Times New Roman" w:hAnsi="Times New Roman" w:cs="Times New Roman"/>
          <w:color w:val="000000"/>
          <w:lang w:eastAsia="ru-RU"/>
        </w:rPr>
        <w:t>даты  его</w:t>
      </w:r>
      <w:proofErr w:type="gramEnd"/>
      <w:r w:rsidRPr="007B3959">
        <w:rPr>
          <w:rFonts w:ascii="Times New Roman" w:eastAsia="Times New Roman" w:hAnsi="Times New Roman" w:cs="Times New Roman"/>
          <w:color w:val="000000"/>
          <w:lang w:eastAsia="ru-RU"/>
        </w:rPr>
        <w:t xml:space="preserve"> подписания Сторонами и действует до </w:t>
      </w:r>
      <w:r w:rsidRPr="007B3959">
        <w:rPr>
          <w:rFonts w:ascii="Times New Roman" w:eastAsia="Times New Roman" w:hAnsi="Times New Roman" w:cs="Times New Roman"/>
          <w:color w:val="000000"/>
          <w:spacing w:val="-4"/>
          <w:lang w:eastAsia="ru-RU"/>
        </w:rPr>
        <w:t>полного исполнения обязательств по настоящему соглашению (договору), но не позднее</w:t>
      </w:r>
      <w:r w:rsidRPr="007B3959">
        <w:rPr>
          <w:rFonts w:ascii="Times New Roman" w:eastAsia="Times New Roman" w:hAnsi="Times New Roman" w:cs="Times New Roman"/>
          <w:color w:val="000000"/>
          <w:lang w:eastAsia="ru-RU"/>
        </w:rPr>
        <w:tab/>
        <w:t xml:space="preserve"> </w:t>
      </w:r>
      <w:r w:rsidRPr="007B3959">
        <w:rPr>
          <w:rFonts w:ascii="Times New Roman" w:eastAsia="Times New Roman" w:hAnsi="Times New Roman" w:cs="Times New Roman"/>
          <w:color w:val="000000"/>
          <w:spacing w:val="-6"/>
          <w:lang w:eastAsia="ru-RU"/>
        </w:rPr>
        <w:t>года.</w:t>
      </w:r>
    </w:p>
    <w:p w14:paraId="45415479" w14:textId="77777777" w:rsidR="007B3959" w:rsidRPr="007B3959" w:rsidRDefault="007B3959" w:rsidP="007B3959">
      <w:pPr>
        <w:shd w:val="clear" w:color="auto" w:fill="FFFFFF"/>
        <w:spacing w:after="0" w:line="240" w:lineRule="auto"/>
        <w:jc w:val="center"/>
        <w:rPr>
          <w:rFonts w:ascii="Times New Roman" w:eastAsia="Times New Roman" w:hAnsi="Times New Roman" w:cs="Times New Roman"/>
          <w:b/>
          <w:lang w:eastAsia="ru-RU"/>
        </w:rPr>
      </w:pPr>
      <w:r w:rsidRPr="007B3959">
        <w:rPr>
          <w:rFonts w:ascii="Times New Roman" w:eastAsia="Times New Roman" w:hAnsi="Times New Roman" w:cs="Times New Roman"/>
          <w:b/>
          <w:color w:val="000000"/>
          <w:spacing w:val="-3"/>
          <w:lang w:eastAsia="ru-RU"/>
        </w:rPr>
        <w:t>7. ЮРИДИЧЕСКИЕ АДРЕСА И РЕКВИЗИТЫ СТОРОН</w:t>
      </w:r>
    </w:p>
    <w:p w14:paraId="1E000691" w14:textId="77777777" w:rsidR="007F229F" w:rsidRPr="007F229F" w:rsidRDefault="007F229F" w:rsidP="007F229F">
      <w:pPr>
        <w:spacing w:after="0" w:line="240" w:lineRule="auto"/>
        <w:jc w:val="right"/>
        <w:rPr>
          <w:rFonts w:ascii="Times New Roman" w:eastAsia="Times New Roman" w:hAnsi="Times New Roman" w:cs="Times New Roman"/>
          <w:iCs/>
          <w:sz w:val="20"/>
          <w:szCs w:val="20"/>
          <w:lang w:eastAsia="ru-RU"/>
        </w:rPr>
      </w:pPr>
      <w:r w:rsidRPr="007F229F">
        <w:rPr>
          <w:rFonts w:ascii="Times New Roman" w:eastAsia="Times New Roman" w:hAnsi="Times New Roman" w:cs="Times New Roman"/>
          <w:iCs/>
          <w:sz w:val="20"/>
          <w:szCs w:val="20"/>
          <w:lang w:eastAsia="ru-RU"/>
        </w:rPr>
        <w:t>Приложение 1</w:t>
      </w:r>
    </w:p>
    <w:p w14:paraId="0208AA64" w14:textId="77777777" w:rsidR="007F229F" w:rsidRPr="007F229F" w:rsidRDefault="007F229F" w:rsidP="007F229F">
      <w:pPr>
        <w:spacing w:after="0" w:line="240" w:lineRule="auto"/>
        <w:jc w:val="right"/>
        <w:rPr>
          <w:rFonts w:ascii="Times New Roman" w:eastAsia="Times New Roman" w:hAnsi="Times New Roman" w:cs="Times New Roman"/>
          <w:sz w:val="20"/>
          <w:szCs w:val="20"/>
          <w:lang w:eastAsia="ru-RU"/>
        </w:rPr>
      </w:pPr>
      <w:proofErr w:type="gramStart"/>
      <w:r w:rsidRPr="007F229F">
        <w:rPr>
          <w:rFonts w:ascii="Times New Roman" w:eastAsia="Times New Roman" w:hAnsi="Times New Roman" w:cs="Times New Roman"/>
          <w:sz w:val="20"/>
          <w:szCs w:val="20"/>
          <w:lang w:eastAsia="ru-RU"/>
        </w:rPr>
        <w:t>к  типовой</w:t>
      </w:r>
      <w:proofErr w:type="gramEnd"/>
      <w:r w:rsidRPr="007F229F">
        <w:rPr>
          <w:rFonts w:ascii="Times New Roman" w:eastAsia="Times New Roman" w:hAnsi="Times New Roman" w:cs="Times New Roman"/>
          <w:sz w:val="20"/>
          <w:szCs w:val="20"/>
          <w:lang w:eastAsia="ru-RU"/>
        </w:rPr>
        <w:t xml:space="preserve"> </w:t>
      </w:r>
      <w:hyperlink w:anchor="P306" w:history="1"/>
      <w:r w:rsidRPr="007F229F">
        <w:rPr>
          <w:rFonts w:ascii="Times New Roman" w:eastAsia="Times New Roman" w:hAnsi="Times New Roman" w:cs="Times New Roman"/>
          <w:sz w:val="20"/>
          <w:szCs w:val="20"/>
          <w:lang w:eastAsia="ru-RU"/>
        </w:rPr>
        <w:t xml:space="preserve"> форме соглашения  (договора)  между главным </w:t>
      </w:r>
    </w:p>
    <w:p w14:paraId="27DC8326" w14:textId="3C90B4B0" w:rsidR="007F229F" w:rsidRPr="007F229F" w:rsidRDefault="007F229F" w:rsidP="007F229F">
      <w:pPr>
        <w:spacing w:after="0" w:line="240" w:lineRule="auto"/>
        <w:jc w:val="right"/>
        <w:rPr>
          <w:rFonts w:ascii="Times New Roman" w:eastAsia="Times New Roman" w:hAnsi="Times New Roman" w:cs="Times New Roman"/>
          <w:color w:val="000000"/>
          <w:spacing w:val="-11"/>
          <w:sz w:val="20"/>
          <w:szCs w:val="20"/>
          <w:lang w:eastAsia="ru-RU"/>
        </w:rPr>
      </w:pPr>
      <w:r w:rsidRPr="007F229F">
        <w:rPr>
          <w:rFonts w:ascii="Times New Roman" w:eastAsia="Times New Roman" w:hAnsi="Times New Roman" w:cs="Times New Roman"/>
          <w:sz w:val="20"/>
          <w:szCs w:val="20"/>
          <w:lang w:eastAsia="ru-RU"/>
        </w:rPr>
        <w:t>распорядителем средств  бюджета   городского поселения Безенчук муниципального района Безенчукский и юридическим лицом</w:t>
      </w:r>
      <w:r w:rsidRPr="00C04DBF">
        <w:rPr>
          <w:rFonts w:ascii="Times New Roman" w:eastAsia="Times New Roman" w:hAnsi="Times New Roman" w:cs="Times New Roman"/>
          <w:sz w:val="20"/>
          <w:szCs w:val="20"/>
          <w:lang w:eastAsia="ru-RU"/>
        </w:rPr>
        <w:t xml:space="preserve"> </w:t>
      </w:r>
      <w:r w:rsidRPr="007F229F">
        <w:rPr>
          <w:rFonts w:ascii="Times New Roman" w:eastAsia="Times New Roman" w:hAnsi="Times New Roman" w:cs="Times New Roman"/>
          <w:sz w:val="20"/>
          <w:szCs w:val="20"/>
          <w:lang w:eastAsia="ru-RU"/>
        </w:rPr>
        <w:t xml:space="preserve"> (за исключением субсидий государственным (муниципальным) учреждениям), индивидуальным предпринимателям на территории</w:t>
      </w:r>
      <w:r w:rsidRPr="00C04DBF">
        <w:rPr>
          <w:rFonts w:ascii="Times New Roman" w:eastAsia="Times New Roman" w:hAnsi="Times New Roman" w:cs="Times New Roman"/>
          <w:sz w:val="20"/>
          <w:szCs w:val="20"/>
          <w:lang w:eastAsia="ru-RU"/>
        </w:rPr>
        <w:t xml:space="preserve"> </w:t>
      </w:r>
      <w:r w:rsidRPr="007F229F">
        <w:rPr>
          <w:rFonts w:ascii="Times New Roman" w:eastAsia="Times New Roman" w:hAnsi="Times New Roman" w:cs="Times New Roman"/>
          <w:sz w:val="20"/>
          <w:szCs w:val="20"/>
          <w:lang w:eastAsia="ru-RU"/>
        </w:rPr>
        <w:t>городского поселения Безенчук муниципального района Безенчукский</w:t>
      </w:r>
      <w:r w:rsidRPr="00C04DBF">
        <w:rPr>
          <w:rFonts w:ascii="Times New Roman" w:eastAsia="Times New Roman" w:hAnsi="Times New Roman" w:cs="Times New Roman"/>
          <w:sz w:val="20"/>
          <w:szCs w:val="20"/>
          <w:lang w:eastAsia="ru-RU"/>
        </w:rPr>
        <w:t xml:space="preserve"> </w:t>
      </w:r>
      <w:r w:rsidRPr="007F229F">
        <w:rPr>
          <w:rFonts w:ascii="Times New Roman" w:eastAsia="Times New Roman" w:hAnsi="Times New Roman" w:cs="Times New Roman"/>
          <w:sz w:val="20"/>
          <w:szCs w:val="20"/>
          <w:lang w:eastAsia="ru-RU"/>
        </w:rPr>
        <w:t>Самарской  области, по перевозке  студентов-детей военнослужащих,</w:t>
      </w:r>
      <w:r w:rsidR="00C04DBF">
        <w:rPr>
          <w:rFonts w:ascii="Times New Roman" w:eastAsia="Times New Roman" w:hAnsi="Times New Roman" w:cs="Times New Roman"/>
          <w:sz w:val="20"/>
          <w:szCs w:val="20"/>
          <w:lang w:eastAsia="ru-RU"/>
        </w:rPr>
        <w:t xml:space="preserve"> </w:t>
      </w:r>
      <w:r w:rsidRPr="007F229F">
        <w:rPr>
          <w:rFonts w:ascii="Times New Roman" w:eastAsia="Times New Roman" w:hAnsi="Times New Roman" w:cs="Times New Roman"/>
          <w:sz w:val="20"/>
          <w:szCs w:val="20"/>
          <w:lang w:eastAsia="ru-RU"/>
        </w:rPr>
        <w:t xml:space="preserve"> принимающих участие в специальной военной операции, в связи с бесплатным их  проездом на муниципальных</w:t>
      </w:r>
      <w:r w:rsidR="008F40A8" w:rsidRPr="00C04DBF">
        <w:rPr>
          <w:rFonts w:ascii="Times New Roman" w:eastAsia="Times New Roman" w:hAnsi="Times New Roman" w:cs="Times New Roman"/>
          <w:sz w:val="20"/>
          <w:szCs w:val="20"/>
          <w:lang w:eastAsia="ru-RU"/>
        </w:rPr>
        <w:t xml:space="preserve"> </w:t>
      </w:r>
      <w:r w:rsidRPr="007F229F">
        <w:rPr>
          <w:rFonts w:ascii="Times New Roman" w:eastAsia="Times New Roman" w:hAnsi="Times New Roman" w:cs="Times New Roman"/>
          <w:sz w:val="20"/>
          <w:szCs w:val="20"/>
          <w:lang w:eastAsia="ru-RU"/>
        </w:rPr>
        <w:t>маршрутах регулярных перевозок по регулируемым тарифам с  01.01.2023 года по 30.06. 2023 года</w:t>
      </w:r>
    </w:p>
    <w:p w14:paraId="00397645" w14:textId="77777777" w:rsidR="008F40A8" w:rsidRPr="008F40A8" w:rsidRDefault="008F40A8" w:rsidP="007F229F">
      <w:pPr>
        <w:spacing w:after="0" w:line="240" w:lineRule="auto"/>
        <w:jc w:val="center"/>
        <w:rPr>
          <w:rFonts w:ascii="Times New Roman" w:eastAsia="Times New Roman" w:hAnsi="Times New Roman" w:cs="Times New Roman"/>
          <w:sz w:val="8"/>
          <w:szCs w:val="8"/>
          <w:lang w:eastAsia="ru-RU"/>
        </w:rPr>
      </w:pPr>
    </w:p>
    <w:p w14:paraId="4F44BD80" w14:textId="21381990" w:rsidR="007F229F" w:rsidRPr="007F229F" w:rsidRDefault="007F229F" w:rsidP="007F229F">
      <w:pPr>
        <w:spacing w:after="0" w:line="240" w:lineRule="auto"/>
        <w:jc w:val="center"/>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 xml:space="preserve">Типовая форма дополнительного соглашения к типовой </w:t>
      </w:r>
      <w:hyperlink w:anchor="P306" w:history="1"/>
      <w:r w:rsidRPr="007F229F">
        <w:rPr>
          <w:rFonts w:ascii="Times New Roman" w:eastAsia="Times New Roman" w:hAnsi="Times New Roman" w:cs="Times New Roman"/>
          <w:lang w:eastAsia="ru-RU"/>
        </w:rPr>
        <w:t xml:space="preserve"> форме  соглашения  (договора)  между главным распорядителем средств  бюджета   городского поселения Безенчук муниципального района Безенчукский и юридическим лицом</w:t>
      </w:r>
      <w:r>
        <w:rPr>
          <w:rFonts w:ascii="Times New Roman" w:eastAsia="Times New Roman" w:hAnsi="Times New Roman" w:cs="Times New Roman"/>
          <w:lang w:eastAsia="ru-RU"/>
        </w:rPr>
        <w:t xml:space="preserve"> </w:t>
      </w:r>
      <w:r w:rsidRPr="007F229F">
        <w:rPr>
          <w:rFonts w:ascii="Times New Roman" w:eastAsia="Times New Roman" w:hAnsi="Times New Roman" w:cs="Times New Roman"/>
          <w:lang w:eastAsia="ru-RU"/>
        </w:rPr>
        <w:t>(за исключением субсидий государственным (муниципальным) учреждениям), индивидуальным предпринимателям на территории</w:t>
      </w:r>
      <w:r>
        <w:rPr>
          <w:rFonts w:ascii="Times New Roman" w:eastAsia="Times New Roman" w:hAnsi="Times New Roman" w:cs="Times New Roman"/>
          <w:lang w:eastAsia="ru-RU"/>
        </w:rPr>
        <w:t xml:space="preserve"> </w:t>
      </w:r>
      <w:r w:rsidRPr="007F229F">
        <w:rPr>
          <w:rFonts w:ascii="Times New Roman" w:eastAsia="Times New Roman" w:hAnsi="Times New Roman" w:cs="Times New Roman"/>
          <w:lang w:eastAsia="ru-RU"/>
        </w:rPr>
        <w:t>городского поселения Безенчук муниципального района Безенчукский</w:t>
      </w:r>
      <w:r>
        <w:rPr>
          <w:rFonts w:ascii="Times New Roman" w:eastAsia="Times New Roman" w:hAnsi="Times New Roman" w:cs="Times New Roman"/>
          <w:lang w:eastAsia="ru-RU"/>
        </w:rPr>
        <w:t xml:space="preserve"> </w:t>
      </w:r>
      <w:r w:rsidRPr="007F229F">
        <w:rPr>
          <w:rFonts w:ascii="Times New Roman" w:eastAsia="Times New Roman" w:hAnsi="Times New Roman" w:cs="Times New Roman"/>
          <w:lang w:eastAsia="ru-RU"/>
        </w:rPr>
        <w:t>Самарской  области, по перевозке  студентов-детей военнослужащих,</w:t>
      </w:r>
      <w:r>
        <w:rPr>
          <w:rFonts w:ascii="Times New Roman" w:eastAsia="Times New Roman" w:hAnsi="Times New Roman" w:cs="Times New Roman"/>
          <w:lang w:eastAsia="ru-RU"/>
        </w:rPr>
        <w:t xml:space="preserve"> </w:t>
      </w:r>
      <w:r w:rsidRPr="007F229F">
        <w:rPr>
          <w:rFonts w:ascii="Times New Roman" w:eastAsia="Times New Roman" w:hAnsi="Times New Roman" w:cs="Times New Roman"/>
          <w:lang w:eastAsia="ru-RU"/>
        </w:rPr>
        <w:t>принимающих участие в специальной военной операции,</w:t>
      </w:r>
      <w:r>
        <w:rPr>
          <w:rFonts w:ascii="Times New Roman" w:eastAsia="Times New Roman" w:hAnsi="Times New Roman" w:cs="Times New Roman"/>
          <w:lang w:eastAsia="ru-RU"/>
        </w:rPr>
        <w:t xml:space="preserve"> </w:t>
      </w:r>
      <w:r w:rsidRPr="007F229F">
        <w:rPr>
          <w:rFonts w:ascii="Times New Roman" w:eastAsia="Times New Roman" w:hAnsi="Times New Roman" w:cs="Times New Roman"/>
          <w:lang w:eastAsia="ru-RU"/>
        </w:rPr>
        <w:t>в связи с бесплатным их  проездом на муниципальных</w:t>
      </w:r>
    </w:p>
    <w:p w14:paraId="1B26C486" w14:textId="77777777" w:rsidR="007F229F" w:rsidRPr="007F229F" w:rsidRDefault="007F229F" w:rsidP="007F229F">
      <w:pPr>
        <w:spacing w:after="0" w:line="240" w:lineRule="auto"/>
        <w:jc w:val="center"/>
        <w:rPr>
          <w:rFonts w:ascii="Times New Roman" w:eastAsia="Times New Roman" w:hAnsi="Times New Roman" w:cs="Times New Roman"/>
          <w:color w:val="000000"/>
          <w:spacing w:val="-11"/>
          <w:lang w:eastAsia="ru-RU"/>
        </w:rPr>
      </w:pPr>
      <w:r w:rsidRPr="007F229F">
        <w:rPr>
          <w:rFonts w:ascii="Times New Roman" w:eastAsia="Times New Roman" w:hAnsi="Times New Roman" w:cs="Times New Roman"/>
          <w:lang w:eastAsia="ru-RU"/>
        </w:rPr>
        <w:t xml:space="preserve">маршрутах регулярных перевозок по регулируемым тарифам </w:t>
      </w:r>
      <w:proofErr w:type="gramStart"/>
      <w:r w:rsidRPr="007F229F">
        <w:rPr>
          <w:rFonts w:ascii="Times New Roman" w:eastAsia="Times New Roman" w:hAnsi="Times New Roman" w:cs="Times New Roman"/>
          <w:lang w:eastAsia="ru-RU"/>
        </w:rPr>
        <w:t>с  01.01.2023</w:t>
      </w:r>
      <w:proofErr w:type="gramEnd"/>
      <w:r w:rsidRPr="007F229F">
        <w:rPr>
          <w:rFonts w:ascii="Times New Roman" w:eastAsia="Times New Roman" w:hAnsi="Times New Roman" w:cs="Times New Roman"/>
          <w:lang w:eastAsia="ru-RU"/>
        </w:rPr>
        <w:t xml:space="preserve"> года по 30.06. 2023 года</w:t>
      </w:r>
    </w:p>
    <w:p w14:paraId="237FDE36" w14:textId="7797E6BA" w:rsidR="007F229F" w:rsidRPr="007F229F" w:rsidRDefault="007F229F" w:rsidP="007F229F">
      <w:pPr>
        <w:tabs>
          <w:tab w:val="left" w:pos="0"/>
          <w:tab w:val="left" w:pos="142"/>
        </w:tabs>
        <w:spacing w:after="0" w:line="240" w:lineRule="auto"/>
        <w:rPr>
          <w:rFonts w:ascii="Times New Roman" w:eastAsia="Times New Roman" w:hAnsi="Times New Roman" w:cs="Times New Roman"/>
          <w:lang w:eastAsia="ru-RU"/>
        </w:rPr>
      </w:pPr>
      <w:proofErr w:type="spellStart"/>
      <w:r w:rsidRPr="007F229F">
        <w:rPr>
          <w:rFonts w:ascii="Times New Roman" w:eastAsia="Times New Roman" w:hAnsi="Times New Roman" w:cs="Times New Roman"/>
          <w:lang w:eastAsia="ru-RU"/>
        </w:rPr>
        <w:t>п.г.т</w:t>
      </w:r>
      <w:proofErr w:type="spellEnd"/>
      <w:r w:rsidRPr="007F229F">
        <w:rPr>
          <w:rFonts w:ascii="Times New Roman" w:eastAsia="Times New Roman" w:hAnsi="Times New Roman" w:cs="Times New Roman"/>
          <w:lang w:eastAsia="ru-RU"/>
        </w:rPr>
        <w:t>. Безенчук</w:t>
      </w:r>
    </w:p>
    <w:p w14:paraId="7B7C7630" w14:textId="77777777" w:rsidR="007F229F" w:rsidRPr="007F229F" w:rsidRDefault="007F229F" w:rsidP="007F229F">
      <w:pPr>
        <w:spacing w:after="0" w:line="240" w:lineRule="auto"/>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"___" ______________ 20___ г.                                                N _________________</w:t>
      </w:r>
    </w:p>
    <w:p w14:paraId="70CEFA18" w14:textId="77777777" w:rsidR="007F229F" w:rsidRPr="007F229F" w:rsidRDefault="007F229F" w:rsidP="007F229F">
      <w:pPr>
        <w:spacing w:after="0" w:line="240" w:lineRule="auto"/>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 xml:space="preserve">(дата заключения </w:t>
      </w:r>
      <w:proofErr w:type="gramStart"/>
      <w:r w:rsidRPr="007F229F">
        <w:rPr>
          <w:rFonts w:ascii="Times New Roman" w:eastAsia="Times New Roman" w:hAnsi="Times New Roman" w:cs="Times New Roman"/>
          <w:lang w:eastAsia="ru-RU"/>
        </w:rPr>
        <w:t xml:space="preserve">соглашения)   </w:t>
      </w:r>
      <w:proofErr w:type="gramEnd"/>
      <w:r w:rsidRPr="007F229F">
        <w:rPr>
          <w:rFonts w:ascii="Times New Roman" w:eastAsia="Times New Roman" w:hAnsi="Times New Roman" w:cs="Times New Roman"/>
          <w:lang w:eastAsia="ru-RU"/>
        </w:rPr>
        <w:t xml:space="preserve">                                              (номер соглашения)</w:t>
      </w:r>
    </w:p>
    <w:p w14:paraId="4F5D6D78" w14:textId="77777777" w:rsidR="007F229F" w:rsidRPr="007F229F" w:rsidRDefault="007F229F" w:rsidP="007F229F">
      <w:pPr>
        <w:spacing w:after="0" w:line="240" w:lineRule="auto"/>
        <w:rPr>
          <w:rFonts w:ascii="Times New Roman" w:eastAsia="Times New Roman" w:hAnsi="Times New Roman" w:cs="Times New Roman"/>
          <w:sz w:val="8"/>
          <w:szCs w:val="8"/>
          <w:lang w:eastAsia="ru-RU"/>
        </w:rPr>
      </w:pPr>
    </w:p>
    <w:p w14:paraId="4E3D6D15" w14:textId="77777777" w:rsidR="007F229F" w:rsidRPr="007F229F" w:rsidRDefault="007F229F" w:rsidP="007F229F">
      <w:pPr>
        <w:spacing w:after="0" w:line="240" w:lineRule="auto"/>
        <w:jc w:val="both"/>
        <w:rPr>
          <w:rFonts w:ascii="Times New Roman" w:eastAsia="Times New Roman" w:hAnsi="Times New Roman" w:cs="Times New Roman"/>
          <w:lang w:eastAsia="ru-RU"/>
        </w:rPr>
      </w:pPr>
      <w:r w:rsidRPr="007F229F">
        <w:rPr>
          <w:rFonts w:ascii="Times New Roman" w:eastAsia="Times New Roman" w:hAnsi="Times New Roman" w:cs="Times New Roman"/>
          <w:color w:val="000000"/>
          <w:spacing w:val="-1"/>
          <w:lang w:eastAsia="ru-RU"/>
        </w:rPr>
        <w:t xml:space="preserve">          Администрация  городского поселения Безенчук муниципального района Безенчукский Самарской области (далее – Администрация поселения) в лице Главы  городского поселения Безенчук муниципального района Безенчукский Самарской области Гурова Вадима Николаевича, действующего на основании Устава   городского поселения Безенчук муниципального района Безенчукский, и (наименование организации) </w:t>
      </w:r>
      <w:r w:rsidRPr="007F229F">
        <w:rPr>
          <w:rFonts w:ascii="Times New Roman" w:eastAsia="Times New Roman" w:hAnsi="Times New Roman" w:cs="Times New Roman"/>
          <w:color w:val="000000"/>
          <w:lang w:eastAsia="ru-RU"/>
        </w:rPr>
        <w:t>(далее - Получатель) в лице (Должность, ФИО),  действующего на основании Устава организации, вместе именуемые «Стороны», руководствуясь</w:t>
      </w:r>
      <w:r w:rsidRPr="007F229F">
        <w:rPr>
          <w:rFonts w:ascii="Times New Roman" w:eastAsia="Times New Roman" w:hAnsi="Times New Roman" w:cs="Times New Roman"/>
          <w:lang w:eastAsia="ru-RU"/>
        </w:rPr>
        <w:t xml:space="preserve"> Бюджетным кодексом РФ, порядком предоставления субсидий юридическим лицам (за исключением субсидий государственным (муниципальным) учреждениям), индивидуальным предпринимателям осуществляющим свою деятельность на территории городского поселения Безенчук муниципального района Безенчукский Самарской  области,  по перевозке  студентов-детей военнослужащих, принимающих  участие в специальной военной операции,   в связи с бесплатным их  проездом на муниципальных  маршрутах регулярных перевозок по регулируемым  тарифам с  01.01.2023 года по 30.06. 2023 года  заключили  настоящее дополнительное  соглашение  к   соглашению (договору)  о  нижеследующем.</w:t>
      </w:r>
    </w:p>
    <w:p w14:paraId="258EAC53" w14:textId="77777777" w:rsidR="007F229F" w:rsidRPr="007F229F" w:rsidRDefault="007F229F" w:rsidP="007F229F">
      <w:pPr>
        <w:spacing w:after="0" w:line="240" w:lineRule="auto"/>
        <w:jc w:val="both"/>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 xml:space="preserve">         1. Внести </w:t>
      </w:r>
      <w:proofErr w:type="gramStart"/>
      <w:r w:rsidRPr="007F229F">
        <w:rPr>
          <w:rFonts w:ascii="Times New Roman" w:eastAsia="Times New Roman" w:hAnsi="Times New Roman" w:cs="Times New Roman"/>
          <w:lang w:eastAsia="ru-RU"/>
        </w:rPr>
        <w:t>в  соглашение</w:t>
      </w:r>
      <w:proofErr w:type="gramEnd"/>
      <w:r w:rsidRPr="007F229F">
        <w:rPr>
          <w:rFonts w:ascii="Times New Roman" w:eastAsia="Times New Roman" w:hAnsi="Times New Roman" w:cs="Times New Roman"/>
          <w:lang w:eastAsia="ru-RU"/>
        </w:rPr>
        <w:t xml:space="preserve"> (договор)    следующие изменения:</w:t>
      </w:r>
    </w:p>
    <w:p w14:paraId="6D75C2FE" w14:textId="77777777" w:rsidR="007F229F" w:rsidRPr="007F229F" w:rsidRDefault="007F229F" w:rsidP="007F229F">
      <w:pPr>
        <w:spacing w:after="0" w:line="240" w:lineRule="auto"/>
        <w:jc w:val="both"/>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____________________________________________________________________</w:t>
      </w:r>
    </w:p>
    <w:p w14:paraId="59C6781E" w14:textId="77777777" w:rsidR="007F229F" w:rsidRPr="007F229F" w:rsidRDefault="007F229F" w:rsidP="007F229F">
      <w:pPr>
        <w:spacing w:after="0" w:line="240" w:lineRule="auto"/>
        <w:ind w:hanging="142"/>
        <w:jc w:val="both"/>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 xml:space="preserve">    (указываются пункты и (или) разделы соглашения, в которые вносятся</w:t>
      </w:r>
    </w:p>
    <w:p w14:paraId="2DFAFBD4" w14:textId="77777777" w:rsidR="007F229F" w:rsidRPr="007F229F" w:rsidRDefault="007F229F" w:rsidP="007F229F">
      <w:pPr>
        <w:spacing w:after="0" w:line="240" w:lineRule="auto"/>
        <w:ind w:hanging="142"/>
        <w:jc w:val="both"/>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 xml:space="preserve">    изменения. </w:t>
      </w:r>
    </w:p>
    <w:p w14:paraId="109BC132" w14:textId="77777777" w:rsidR="007F229F" w:rsidRPr="007F229F" w:rsidRDefault="007F229F" w:rsidP="007F229F">
      <w:pPr>
        <w:spacing w:after="0" w:line="240" w:lineRule="auto"/>
        <w:jc w:val="both"/>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 xml:space="preserve">        2.  </w:t>
      </w:r>
      <w:proofErr w:type="gramStart"/>
      <w:r w:rsidRPr="007F229F">
        <w:rPr>
          <w:rFonts w:ascii="Times New Roman" w:eastAsia="Times New Roman" w:hAnsi="Times New Roman" w:cs="Times New Roman"/>
          <w:lang w:eastAsia="ru-RU"/>
        </w:rPr>
        <w:t>Настоящее  дополнительное</w:t>
      </w:r>
      <w:proofErr w:type="gramEnd"/>
      <w:r w:rsidRPr="007F229F">
        <w:rPr>
          <w:rFonts w:ascii="Times New Roman" w:eastAsia="Times New Roman" w:hAnsi="Times New Roman" w:cs="Times New Roman"/>
          <w:lang w:eastAsia="ru-RU"/>
        </w:rPr>
        <w:t xml:space="preserve">  соглашение  является неотъемлемой частью  соглашения (договора) . </w:t>
      </w:r>
    </w:p>
    <w:p w14:paraId="424F5216" w14:textId="77777777" w:rsidR="007F229F" w:rsidRPr="007F229F" w:rsidRDefault="007F229F" w:rsidP="007F229F">
      <w:pPr>
        <w:spacing w:after="0" w:line="240" w:lineRule="auto"/>
        <w:jc w:val="both"/>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 xml:space="preserve">        3.  </w:t>
      </w:r>
      <w:proofErr w:type="gramStart"/>
      <w:r w:rsidRPr="007F229F">
        <w:rPr>
          <w:rFonts w:ascii="Times New Roman" w:eastAsia="Times New Roman" w:hAnsi="Times New Roman" w:cs="Times New Roman"/>
          <w:lang w:eastAsia="ru-RU"/>
        </w:rPr>
        <w:t>Настоящее  дополнительное</w:t>
      </w:r>
      <w:proofErr w:type="gramEnd"/>
      <w:r w:rsidRPr="007F229F">
        <w:rPr>
          <w:rFonts w:ascii="Times New Roman" w:eastAsia="Times New Roman" w:hAnsi="Times New Roman" w:cs="Times New Roman"/>
          <w:lang w:eastAsia="ru-RU"/>
        </w:rPr>
        <w:t xml:space="preserve">  соглашение  вступает  в  силу со дня  его подписания  лицами, имеющими право действовать от имени каждой из Сторон,  действует  до полного исполнения Сторонами своих обязательств по настоящему Соглашению.</w:t>
      </w:r>
    </w:p>
    <w:p w14:paraId="780CF54C" w14:textId="77777777" w:rsidR="007F229F" w:rsidRPr="007F229F" w:rsidRDefault="007F229F" w:rsidP="007F229F">
      <w:pPr>
        <w:spacing w:after="0" w:line="240" w:lineRule="auto"/>
        <w:jc w:val="both"/>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 xml:space="preserve">        4.   Условия соглашения (договора</w:t>
      </w:r>
      <w:proofErr w:type="gramStart"/>
      <w:r w:rsidRPr="007F229F">
        <w:rPr>
          <w:rFonts w:ascii="Times New Roman" w:eastAsia="Times New Roman" w:hAnsi="Times New Roman" w:cs="Times New Roman"/>
          <w:lang w:eastAsia="ru-RU"/>
        </w:rPr>
        <w:t>),  не</w:t>
      </w:r>
      <w:proofErr w:type="gramEnd"/>
      <w:r w:rsidRPr="007F229F">
        <w:rPr>
          <w:rFonts w:ascii="Times New Roman" w:eastAsia="Times New Roman" w:hAnsi="Times New Roman" w:cs="Times New Roman"/>
          <w:lang w:eastAsia="ru-RU"/>
        </w:rPr>
        <w:t xml:space="preserve">   затронутые  настоящим  дополнительным соглашением (договором), остаются неизменными.</w:t>
      </w:r>
    </w:p>
    <w:p w14:paraId="242B669D" w14:textId="77777777" w:rsidR="007F229F" w:rsidRPr="007F229F" w:rsidRDefault="007F229F" w:rsidP="007F229F">
      <w:pPr>
        <w:spacing w:after="0" w:line="240" w:lineRule="auto"/>
        <w:jc w:val="both"/>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 xml:space="preserve">        5. Иные положения по настоящему Дополнительному соглашению:</w:t>
      </w:r>
    </w:p>
    <w:p w14:paraId="300C4E35" w14:textId="77777777" w:rsidR="007F229F" w:rsidRPr="007F229F" w:rsidRDefault="007F229F" w:rsidP="007F229F">
      <w:pPr>
        <w:spacing w:after="0" w:line="240" w:lineRule="auto"/>
        <w:jc w:val="both"/>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 xml:space="preserve">    5.1. настоящее Дополнительное соглашение составлено в двух экземплярах,</w:t>
      </w:r>
    </w:p>
    <w:p w14:paraId="6321116E" w14:textId="77777777" w:rsidR="007F229F" w:rsidRPr="007F229F" w:rsidRDefault="007F229F" w:rsidP="007F229F">
      <w:pPr>
        <w:spacing w:after="0" w:line="240" w:lineRule="auto"/>
        <w:jc w:val="both"/>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имеющих равную юридическую силу, по одному экземпляру для каждой из Сторон;</w:t>
      </w:r>
    </w:p>
    <w:p w14:paraId="06A6A26C" w14:textId="77777777" w:rsidR="007F229F" w:rsidRPr="007F229F" w:rsidRDefault="007F229F" w:rsidP="007F229F">
      <w:pPr>
        <w:spacing w:after="0" w:line="240" w:lineRule="auto"/>
        <w:jc w:val="both"/>
        <w:rPr>
          <w:rFonts w:ascii="Times New Roman" w:eastAsia="Times New Roman" w:hAnsi="Times New Roman" w:cs="Times New Roman"/>
          <w:lang w:eastAsia="ru-RU"/>
        </w:rPr>
      </w:pPr>
      <w:r w:rsidRPr="007F229F">
        <w:rPr>
          <w:rFonts w:ascii="Times New Roman" w:eastAsia="Times New Roman" w:hAnsi="Times New Roman" w:cs="Times New Roman"/>
          <w:lang w:eastAsia="ru-RU"/>
        </w:rPr>
        <w:lastRenderedPageBreak/>
        <w:t xml:space="preserve">    5.2. _____________________________________________________________ &lt;1&gt;.</w:t>
      </w:r>
    </w:p>
    <w:p w14:paraId="5D2826B0" w14:textId="77777777" w:rsidR="007F229F" w:rsidRPr="007F229F" w:rsidRDefault="007F229F" w:rsidP="007F229F">
      <w:pPr>
        <w:spacing w:after="0" w:line="240" w:lineRule="auto"/>
        <w:jc w:val="both"/>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 xml:space="preserve">    6. Юридические адреса, реквизиты и подписи Сторон.</w:t>
      </w:r>
    </w:p>
    <w:p w14:paraId="77236B64" w14:textId="77777777" w:rsidR="007F229F" w:rsidRPr="007F229F" w:rsidRDefault="007F229F" w:rsidP="007F229F">
      <w:pPr>
        <w:spacing w:after="0" w:line="240" w:lineRule="auto"/>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________________</w:t>
      </w:r>
    </w:p>
    <w:p w14:paraId="24DBDADC" w14:textId="77777777" w:rsidR="007F229F" w:rsidRPr="007F229F" w:rsidRDefault="007F229F" w:rsidP="007F229F">
      <w:pPr>
        <w:spacing w:after="0" w:line="240" w:lineRule="auto"/>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 xml:space="preserve">&lt;1&gt; Указываются иные конкретные условия </w:t>
      </w:r>
      <w:proofErr w:type="gramStart"/>
      <w:r w:rsidRPr="007F229F">
        <w:rPr>
          <w:rFonts w:ascii="Times New Roman" w:eastAsia="Times New Roman" w:hAnsi="Times New Roman" w:cs="Times New Roman"/>
          <w:lang w:eastAsia="ru-RU"/>
        </w:rPr>
        <w:t>( при</w:t>
      </w:r>
      <w:proofErr w:type="gramEnd"/>
      <w:r w:rsidRPr="007F229F">
        <w:rPr>
          <w:rFonts w:ascii="Times New Roman" w:eastAsia="Times New Roman" w:hAnsi="Times New Roman" w:cs="Times New Roman"/>
          <w:lang w:eastAsia="ru-RU"/>
        </w:rPr>
        <w:t xml:space="preserve"> необходимости).</w:t>
      </w:r>
    </w:p>
    <w:p w14:paraId="1EFE2233" w14:textId="77777777" w:rsidR="007F229F" w:rsidRPr="007F229F" w:rsidRDefault="007F229F" w:rsidP="007F229F">
      <w:pPr>
        <w:spacing w:after="0" w:line="240" w:lineRule="auto"/>
        <w:jc w:val="right"/>
        <w:rPr>
          <w:rFonts w:ascii="Times New Roman" w:eastAsia="Times New Roman" w:hAnsi="Times New Roman" w:cs="Times New Roman"/>
          <w:iCs/>
          <w:sz w:val="20"/>
          <w:szCs w:val="20"/>
          <w:lang w:eastAsia="ru-RU"/>
        </w:rPr>
      </w:pPr>
      <w:r w:rsidRPr="007F229F">
        <w:rPr>
          <w:rFonts w:ascii="Times New Roman" w:eastAsia="Times New Roman" w:hAnsi="Times New Roman" w:cs="Times New Roman"/>
          <w:iCs/>
          <w:sz w:val="20"/>
          <w:szCs w:val="20"/>
          <w:lang w:eastAsia="ru-RU"/>
        </w:rPr>
        <w:t>Приложение 2</w:t>
      </w:r>
    </w:p>
    <w:p w14:paraId="1672C7E3" w14:textId="77777777" w:rsidR="007F229F" w:rsidRPr="007F229F" w:rsidRDefault="007F229F" w:rsidP="007F229F">
      <w:pPr>
        <w:spacing w:after="0" w:line="240" w:lineRule="auto"/>
        <w:jc w:val="right"/>
        <w:rPr>
          <w:rFonts w:ascii="Times New Roman" w:eastAsia="Times New Roman" w:hAnsi="Times New Roman" w:cs="Times New Roman"/>
          <w:sz w:val="20"/>
          <w:szCs w:val="20"/>
          <w:lang w:eastAsia="ru-RU"/>
        </w:rPr>
      </w:pPr>
      <w:r w:rsidRPr="007F229F">
        <w:rPr>
          <w:rFonts w:ascii="Times New Roman" w:eastAsia="Times New Roman" w:hAnsi="Times New Roman" w:cs="Times New Roman"/>
          <w:sz w:val="20"/>
          <w:szCs w:val="20"/>
          <w:lang w:eastAsia="ru-RU"/>
        </w:rPr>
        <w:t xml:space="preserve"> к типовой </w:t>
      </w:r>
      <w:hyperlink w:anchor="P306" w:history="1"/>
      <w:r w:rsidRPr="007F229F">
        <w:rPr>
          <w:rFonts w:ascii="Times New Roman" w:eastAsia="Times New Roman" w:hAnsi="Times New Roman" w:cs="Times New Roman"/>
          <w:sz w:val="20"/>
          <w:szCs w:val="20"/>
          <w:lang w:eastAsia="ru-RU"/>
        </w:rPr>
        <w:t xml:space="preserve"> форме </w:t>
      </w:r>
      <w:proofErr w:type="gramStart"/>
      <w:r w:rsidRPr="007F229F">
        <w:rPr>
          <w:rFonts w:ascii="Times New Roman" w:eastAsia="Times New Roman" w:hAnsi="Times New Roman" w:cs="Times New Roman"/>
          <w:sz w:val="20"/>
          <w:szCs w:val="20"/>
          <w:lang w:eastAsia="ru-RU"/>
        </w:rPr>
        <w:t>соглашения  (</w:t>
      </w:r>
      <w:proofErr w:type="gramEnd"/>
      <w:r w:rsidRPr="007F229F">
        <w:rPr>
          <w:rFonts w:ascii="Times New Roman" w:eastAsia="Times New Roman" w:hAnsi="Times New Roman" w:cs="Times New Roman"/>
          <w:sz w:val="20"/>
          <w:szCs w:val="20"/>
          <w:lang w:eastAsia="ru-RU"/>
        </w:rPr>
        <w:t xml:space="preserve">договора)  между главным </w:t>
      </w:r>
    </w:p>
    <w:p w14:paraId="5DA86B09" w14:textId="1AD70CC6" w:rsidR="007F229F" w:rsidRPr="007F229F" w:rsidRDefault="007F229F" w:rsidP="007F229F">
      <w:pPr>
        <w:spacing w:after="0" w:line="240" w:lineRule="auto"/>
        <w:jc w:val="right"/>
        <w:rPr>
          <w:rFonts w:ascii="Times New Roman" w:eastAsia="Times New Roman" w:hAnsi="Times New Roman" w:cs="Times New Roman"/>
          <w:sz w:val="20"/>
          <w:szCs w:val="20"/>
          <w:lang w:eastAsia="ru-RU"/>
        </w:rPr>
      </w:pPr>
      <w:r w:rsidRPr="007F229F">
        <w:rPr>
          <w:rFonts w:ascii="Times New Roman" w:eastAsia="Times New Roman" w:hAnsi="Times New Roman" w:cs="Times New Roman"/>
          <w:sz w:val="20"/>
          <w:szCs w:val="20"/>
          <w:lang w:eastAsia="ru-RU"/>
        </w:rPr>
        <w:t>распорядителем средств  бюджета   городского поселения Безенчук муниципального района Безенчукский и юридическим лицом</w:t>
      </w:r>
      <w:r w:rsidR="00C04DBF" w:rsidRPr="00C04DBF">
        <w:rPr>
          <w:rFonts w:ascii="Times New Roman" w:eastAsia="Times New Roman" w:hAnsi="Times New Roman" w:cs="Times New Roman"/>
          <w:sz w:val="20"/>
          <w:szCs w:val="20"/>
          <w:lang w:eastAsia="ru-RU"/>
        </w:rPr>
        <w:t xml:space="preserve"> </w:t>
      </w:r>
      <w:r w:rsidRPr="007F229F">
        <w:rPr>
          <w:rFonts w:ascii="Times New Roman" w:eastAsia="Times New Roman" w:hAnsi="Times New Roman" w:cs="Times New Roman"/>
          <w:sz w:val="20"/>
          <w:szCs w:val="20"/>
          <w:lang w:eastAsia="ru-RU"/>
        </w:rPr>
        <w:t xml:space="preserve"> (за исключением субсидий государственным (муниципальным) учреждениям), индивидуальным предпринимателям на территории</w:t>
      </w:r>
      <w:r w:rsidR="00C04DBF" w:rsidRPr="00C04DBF">
        <w:rPr>
          <w:rFonts w:ascii="Times New Roman" w:eastAsia="Times New Roman" w:hAnsi="Times New Roman" w:cs="Times New Roman"/>
          <w:sz w:val="20"/>
          <w:szCs w:val="20"/>
          <w:lang w:eastAsia="ru-RU"/>
        </w:rPr>
        <w:t xml:space="preserve"> </w:t>
      </w:r>
      <w:r w:rsidRPr="007F229F">
        <w:rPr>
          <w:rFonts w:ascii="Times New Roman" w:eastAsia="Times New Roman" w:hAnsi="Times New Roman" w:cs="Times New Roman"/>
          <w:sz w:val="20"/>
          <w:szCs w:val="20"/>
          <w:lang w:eastAsia="ru-RU"/>
        </w:rPr>
        <w:t xml:space="preserve"> городского поселения Безенчук муниципального района Безенчукский Самарской  области, по перевозке  студентов-детей военнослужащих,</w:t>
      </w:r>
      <w:r w:rsidR="00C04DBF" w:rsidRPr="00C04DBF">
        <w:rPr>
          <w:rFonts w:ascii="Times New Roman" w:eastAsia="Times New Roman" w:hAnsi="Times New Roman" w:cs="Times New Roman"/>
          <w:sz w:val="20"/>
          <w:szCs w:val="20"/>
          <w:lang w:eastAsia="ru-RU"/>
        </w:rPr>
        <w:t xml:space="preserve"> </w:t>
      </w:r>
      <w:r w:rsidRPr="007F229F">
        <w:rPr>
          <w:rFonts w:ascii="Times New Roman" w:eastAsia="Times New Roman" w:hAnsi="Times New Roman" w:cs="Times New Roman"/>
          <w:sz w:val="20"/>
          <w:szCs w:val="20"/>
          <w:lang w:eastAsia="ru-RU"/>
        </w:rPr>
        <w:t xml:space="preserve"> принимающих участие в специальной военной операции,</w:t>
      </w:r>
      <w:r w:rsidR="00C04DBF" w:rsidRPr="00C04DBF">
        <w:rPr>
          <w:rFonts w:ascii="Times New Roman" w:eastAsia="Times New Roman" w:hAnsi="Times New Roman" w:cs="Times New Roman"/>
          <w:sz w:val="20"/>
          <w:szCs w:val="20"/>
          <w:lang w:eastAsia="ru-RU"/>
        </w:rPr>
        <w:t xml:space="preserve"> </w:t>
      </w:r>
      <w:r w:rsidRPr="007F229F">
        <w:rPr>
          <w:rFonts w:ascii="Times New Roman" w:eastAsia="Times New Roman" w:hAnsi="Times New Roman" w:cs="Times New Roman"/>
          <w:sz w:val="20"/>
          <w:szCs w:val="20"/>
          <w:lang w:eastAsia="ru-RU"/>
        </w:rPr>
        <w:t>в связи с бесплатным их  проездом на муниципальных</w:t>
      </w:r>
      <w:r w:rsidR="00C04DBF" w:rsidRPr="00C04DBF">
        <w:rPr>
          <w:rFonts w:ascii="Times New Roman" w:eastAsia="Times New Roman" w:hAnsi="Times New Roman" w:cs="Times New Roman"/>
          <w:sz w:val="20"/>
          <w:szCs w:val="20"/>
          <w:lang w:eastAsia="ru-RU"/>
        </w:rPr>
        <w:t xml:space="preserve"> </w:t>
      </w:r>
      <w:r w:rsidRPr="007F229F">
        <w:rPr>
          <w:rFonts w:ascii="Times New Roman" w:eastAsia="Times New Roman" w:hAnsi="Times New Roman" w:cs="Times New Roman"/>
          <w:sz w:val="20"/>
          <w:szCs w:val="20"/>
          <w:lang w:eastAsia="ru-RU"/>
        </w:rPr>
        <w:t xml:space="preserve"> маршрутах регулярных перевозок по регулируемым тарифам с  01.01.2023 года по 30.06. 2023 года</w:t>
      </w:r>
    </w:p>
    <w:p w14:paraId="211F2451" w14:textId="77777777" w:rsidR="007F229F" w:rsidRPr="007F229F" w:rsidRDefault="007F229F" w:rsidP="007F229F">
      <w:pPr>
        <w:spacing w:after="0" w:line="240" w:lineRule="auto"/>
        <w:jc w:val="right"/>
        <w:rPr>
          <w:rFonts w:ascii="Times New Roman" w:eastAsia="Times New Roman" w:hAnsi="Times New Roman" w:cs="Times New Roman"/>
          <w:color w:val="000000"/>
          <w:spacing w:val="-11"/>
          <w:sz w:val="8"/>
          <w:szCs w:val="8"/>
          <w:lang w:eastAsia="ru-RU"/>
        </w:rPr>
      </w:pPr>
    </w:p>
    <w:p w14:paraId="37436AD0" w14:textId="2B64344D" w:rsidR="007F229F" w:rsidRPr="007F229F" w:rsidRDefault="007F229F" w:rsidP="007F229F">
      <w:pPr>
        <w:spacing w:after="0" w:line="240" w:lineRule="auto"/>
        <w:jc w:val="center"/>
        <w:rPr>
          <w:rFonts w:ascii="Times New Roman" w:eastAsia="Times New Roman" w:hAnsi="Times New Roman" w:cs="Times New Roman"/>
          <w:color w:val="000000"/>
          <w:spacing w:val="-11"/>
          <w:lang w:eastAsia="ru-RU"/>
        </w:rPr>
      </w:pPr>
      <w:r w:rsidRPr="007F229F">
        <w:rPr>
          <w:rFonts w:ascii="Times New Roman" w:eastAsia="Times New Roman" w:hAnsi="Times New Roman" w:cs="Times New Roman"/>
          <w:lang w:eastAsia="ru-RU"/>
        </w:rPr>
        <w:t xml:space="preserve">Типовая форма дополнительного соглашения о расторжении  соглашения (договора)   к  типовой </w:t>
      </w:r>
      <w:hyperlink w:anchor="P306" w:history="1"/>
      <w:r w:rsidRPr="007F229F">
        <w:rPr>
          <w:rFonts w:ascii="Times New Roman" w:eastAsia="Times New Roman" w:hAnsi="Times New Roman" w:cs="Times New Roman"/>
          <w:lang w:eastAsia="ru-RU"/>
        </w:rPr>
        <w:t xml:space="preserve"> форме  соглашения  (договора)  между главным распорядителем средств  бюджета   городского поселения Безенчук муниципального района Безенчукский и юридическим лицом (за исключением субсидий государственным (муниципальным) учреждениям), индивидуальным предпринимателям на территории</w:t>
      </w:r>
      <w:r w:rsidR="00C60D0B">
        <w:rPr>
          <w:rFonts w:ascii="Times New Roman" w:eastAsia="Times New Roman" w:hAnsi="Times New Roman" w:cs="Times New Roman"/>
          <w:lang w:eastAsia="ru-RU"/>
        </w:rPr>
        <w:t xml:space="preserve"> </w:t>
      </w:r>
      <w:r w:rsidRPr="007F229F">
        <w:rPr>
          <w:rFonts w:ascii="Times New Roman" w:eastAsia="Times New Roman" w:hAnsi="Times New Roman" w:cs="Times New Roman"/>
          <w:lang w:eastAsia="ru-RU"/>
        </w:rPr>
        <w:t>городского поселения Безенчук муниципального района Безенчукский</w:t>
      </w:r>
      <w:r w:rsidR="00C60D0B">
        <w:rPr>
          <w:rFonts w:ascii="Times New Roman" w:eastAsia="Times New Roman" w:hAnsi="Times New Roman" w:cs="Times New Roman"/>
          <w:lang w:eastAsia="ru-RU"/>
        </w:rPr>
        <w:t xml:space="preserve"> </w:t>
      </w:r>
      <w:r w:rsidRPr="007F229F">
        <w:rPr>
          <w:rFonts w:ascii="Times New Roman" w:eastAsia="Times New Roman" w:hAnsi="Times New Roman" w:cs="Times New Roman"/>
          <w:lang w:eastAsia="ru-RU"/>
        </w:rPr>
        <w:t>Самарской  области, по перевозке  студентов-детей военнослужащих,</w:t>
      </w:r>
      <w:r w:rsidR="00C60D0B">
        <w:rPr>
          <w:rFonts w:ascii="Times New Roman" w:eastAsia="Times New Roman" w:hAnsi="Times New Roman" w:cs="Times New Roman"/>
          <w:lang w:eastAsia="ru-RU"/>
        </w:rPr>
        <w:t xml:space="preserve"> </w:t>
      </w:r>
      <w:r w:rsidRPr="007F229F">
        <w:rPr>
          <w:rFonts w:ascii="Times New Roman" w:eastAsia="Times New Roman" w:hAnsi="Times New Roman" w:cs="Times New Roman"/>
          <w:lang w:eastAsia="ru-RU"/>
        </w:rPr>
        <w:t>принимающих участие в специальной военной операции,</w:t>
      </w:r>
      <w:r w:rsidR="00C60D0B">
        <w:rPr>
          <w:rFonts w:ascii="Times New Roman" w:eastAsia="Times New Roman" w:hAnsi="Times New Roman" w:cs="Times New Roman"/>
          <w:lang w:eastAsia="ru-RU"/>
        </w:rPr>
        <w:t xml:space="preserve"> </w:t>
      </w:r>
      <w:r w:rsidRPr="007F229F">
        <w:rPr>
          <w:rFonts w:ascii="Times New Roman" w:eastAsia="Times New Roman" w:hAnsi="Times New Roman" w:cs="Times New Roman"/>
          <w:lang w:eastAsia="ru-RU"/>
        </w:rPr>
        <w:t>в связи с бесплатным их  проездом на муниципальных</w:t>
      </w:r>
      <w:r w:rsidR="00C60D0B">
        <w:rPr>
          <w:rFonts w:ascii="Times New Roman" w:eastAsia="Times New Roman" w:hAnsi="Times New Roman" w:cs="Times New Roman"/>
          <w:lang w:eastAsia="ru-RU"/>
        </w:rPr>
        <w:t xml:space="preserve"> </w:t>
      </w:r>
      <w:r w:rsidRPr="007F229F">
        <w:rPr>
          <w:rFonts w:ascii="Times New Roman" w:eastAsia="Times New Roman" w:hAnsi="Times New Roman" w:cs="Times New Roman"/>
          <w:lang w:eastAsia="ru-RU"/>
        </w:rPr>
        <w:t>маршрутах регулярных перевозок по регулируемым тарифам с  01.01.2023 года по 30.06.2023 года</w:t>
      </w:r>
    </w:p>
    <w:p w14:paraId="500A940B" w14:textId="77777777" w:rsidR="007F229F" w:rsidRPr="007F229F" w:rsidRDefault="007F229F" w:rsidP="007F229F">
      <w:pPr>
        <w:tabs>
          <w:tab w:val="left" w:pos="0"/>
          <w:tab w:val="left" w:pos="142"/>
        </w:tabs>
        <w:spacing w:after="0" w:line="240" w:lineRule="auto"/>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 xml:space="preserve"> </w:t>
      </w:r>
      <w:proofErr w:type="spellStart"/>
      <w:r w:rsidRPr="007F229F">
        <w:rPr>
          <w:rFonts w:ascii="Times New Roman" w:eastAsia="Times New Roman" w:hAnsi="Times New Roman" w:cs="Times New Roman"/>
          <w:lang w:eastAsia="ru-RU"/>
        </w:rPr>
        <w:t>п.г.т</w:t>
      </w:r>
      <w:proofErr w:type="spellEnd"/>
      <w:r w:rsidRPr="007F229F">
        <w:rPr>
          <w:rFonts w:ascii="Times New Roman" w:eastAsia="Times New Roman" w:hAnsi="Times New Roman" w:cs="Times New Roman"/>
          <w:lang w:eastAsia="ru-RU"/>
        </w:rPr>
        <w:t>. Безенчук</w:t>
      </w:r>
    </w:p>
    <w:p w14:paraId="2C7AFC48" w14:textId="77777777" w:rsidR="007F229F" w:rsidRPr="007F229F" w:rsidRDefault="007F229F" w:rsidP="007F229F">
      <w:pPr>
        <w:spacing w:after="0" w:line="240" w:lineRule="auto"/>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"___" ______________ 20___ г.                                               N _________________</w:t>
      </w:r>
    </w:p>
    <w:p w14:paraId="052D2E6D" w14:textId="77777777" w:rsidR="007F229F" w:rsidRPr="007F229F" w:rsidRDefault="007F229F" w:rsidP="007F229F">
      <w:pPr>
        <w:spacing w:after="0" w:line="240" w:lineRule="auto"/>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 xml:space="preserve">(дата заключения </w:t>
      </w:r>
      <w:proofErr w:type="gramStart"/>
      <w:r w:rsidRPr="007F229F">
        <w:rPr>
          <w:rFonts w:ascii="Times New Roman" w:eastAsia="Times New Roman" w:hAnsi="Times New Roman" w:cs="Times New Roman"/>
          <w:lang w:eastAsia="ru-RU"/>
        </w:rPr>
        <w:t xml:space="preserve">соглашения)   </w:t>
      </w:r>
      <w:proofErr w:type="gramEnd"/>
      <w:r w:rsidRPr="007F229F">
        <w:rPr>
          <w:rFonts w:ascii="Times New Roman" w:eastAsia="Times New Roman" w:hAnsi="Times New Roman" w:cs="Times New Roman"/>
          <w:lang w:eastAsia="ru-RU"/>
        </w:rPr>
        <w:t xml:space="preserve">                                              (номер соглашения)</w:t>
      </w:r>
    </w:p>
    <w:p w14:paraId="315ABE07" w14:textId="77777777" w:rsidR="007F229F" w:rsidRPr="007F229F" w:rsidRDefault="007F229F" w:rsidP="007F229F">
      <w:pPr>
        <w:spacing w:after="0" w:line="240" w:lineRule="auto"/>
        <w:rPr>
          <w:rFonts w:ascii="Times New Roman" w:eastAsia="Times New Roman" w:hAnsi="Times New Roman" w:cs="Times New Roman"/>
          <w:sz w:val="8"/>
          <w:szCs w:val="8"/>
          <w:lang w:eastAsia="ru-RU"/>
        </w:rPr>
      </w:pPr>
    </w:p>
    <w:p w14:paraId="0138CF64" w14:textId="77777777" w:rsidR="007F229F" w:rsidRPr="007F229F" w:rsidRDefault="007F229F" w:rsidP="007F229F">
      <w:pPr>
        <w:spacing w:after="0" w:line="240" w:lineRule="auto"/>
        <w:jc w:val="both"/>
        <w:rPr>
          <w:rFonts w:ascii="Times New Roman" w:eastAsia="Times New Roman" w:hAnsi="Times New Roman" w:cs="Times New Roman"/>
          <w:lang w:eastAsia="ru-RU"/>
        </w:rPr>
      </w:pPr>
      <w:r w:rsidRPr="007F229F">
        <w:rPr>
          <w:rFonts w:ascii="Times New Roman" w:eastAsia="Times New Roman" w:hAnsi="Times New Roman" w:cs="Times New Roman"/>
          <w:color w:val="000000"/>
          <w:spacing w:val="-1"/>
          <w:lang w:eastAsia="ru-RU"/>
        </w:rPr>
        <w:t xml:space="preserve">                        Администрация  городского поселения Безенчук муниципального района Безенчукский Самарской области (далее – Администрация поселения) в лице Главы  городского поселения Безенчук муниципального района Безенчукский Самарской области Гурова Вадима Николаевича, действующего на основании Устава   городского поселения Безенчук муниципального района Безенчукский, и (наименование организации) </w:t>
      </w:r>
      <w:r w:rsidRPr="007F229F">
        <w:rPr>
          <w:rFonts w:ascii="Times New Roman" w:eastAsia="Times New Roman" w:hAnsi="Times New Roman" w:cs="Times New Roman"/>
          <w:color w:val="000000"/>
          <w:lang w:eastAsia="ru-RU"/>
        </w:rPr>
        <w:t>(далее - Получатель) в лице (Должность, ФИО),  действующего на основании Устава организации, вместе именуемые «Стороны», руководствуясь</w:t>
      </w:r>
      <w:r w:rsidRPr="007F229F">
        <w:rPr>
          <w:rFonts w:ascii="Times New Roman" w:eastAsia="Times New Roman" w:hAnsi="Times New Roman" w:cs="Times New Roman"/>
          <w:lang w:eastAsia="ru-RU"/>
        </w:rPr>
        <w:t xml:space="preserve"> Бюджетным кодексом РФ, порядком предоставления субсидий юридическим лицам (за исключением субсидий государственным (муниципальным) учреждениям), индивидуальным предпринимателям осуществляющим свою деятельность на территории городского поселения Безенчук муниципального района Безенчукский Самарской  области,  по перевозке  студентов-детей военнослужащих, принимающих  участие в специальной военной операции,   в связи с бесплатным их  проездом на муниципальных  маршрутах регулярных перевозок по регулируемым  тарифам с  01.01.2023 года по 30.06.2023 года заключили  настоящее дополнительное  соглашение о расторжении соглашения (договора)  о  нижеследующем.</w:t>
      </w:r>
    </w:p>
    <w:p w14:paraId="64B66C22" w14:textId="77777777" w:rsidR="007F229F" w:rsidRPr="007F229F" w:rsidRDefault="007F229F" w:rsidP="007F229F">
      <w:pPr>
        <w:autoSpaceDE w:val="0"/>
        <w:autoSpaceDN w:val="0"/>
        <w:adjustRightInd w:val="0"/>
        <w:spacing w:after="0" w:line="240" w:lineRule="auto"/>
        <w:jc w:val="both"/>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 xml:space="preserve">     1. Расторгнуть соглашение (</w:t>
      </w:r>
      <w:proofErr w:type="gramStart"/>
      <w:r w:rsidRPr="007F229F">
        <w:rPr>
          <w:rFonts w:ascii="Times New Roman" w:eastAsia="Times New Roman" w:hAnsi="Times New Roman" w:cs="Times New Roman"/>
          <w:lang w:eastAsia="ru-RU"/>
        </w:rPr>
        <w:t>договор)  на</w:t>
      </w:r>
      <w:proofErr w:type="gramEnd"/>
      <w:r w:rsidRPr="007F229F">
        <w:rPr>
          <w:rFonts w:ascii="Times New Roman" w:eastAsia="Times New Roman" w:hAnsi="Times New Roman" w:cs="Times New Roman"/>
          <w:lang w:eastAsia="ru-RU"/>
        </w:rPr>
        <w:t xml:space="preserve"> основании _______________________________________________________________________</w:t>
      </w:r>
    </w:p>
    <w:p w14:paraId="455F3695" w14:textId="77777777" w:rsidR="007F229F" w:rsidRPr="007F229F" w:rsidRDefault="007F229F" w:rsidP="007F229F">
      <w:pPr>
        <w:autoSpaceDE w:val="0"/>
        <w:autoSpaceDN w:val="0"/>
        <w:adjustRightInd w:val="0"/>
        <w:spacing w:after="0" w:line="240" w:lineRule="auto"/>
        <w:jc w:val="both"/>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 xml:space="preserve">                                              (указывается основание для расторжения </w:t>
      </w:r>
      <w:proofErr w:type="gramStart"/>
      <w:r w:rsidRPr="007F229F">
        <w:rPr>
          <w:rFonts w:ascii="Times New Roman" w:eastAsia="Times New Roman" w:hAnsi="Times New Roman" w:cs="Times New Roman"/>
          <w:lang w:eastAsia="ru-RU"/>
        </w:rPr>
        <w:t>соглашения )</w:t>
      </w:r>
      <w:proofErr w:type="gramEnd"/>
    </w:p>
    <w:p w14:paraId="70BDD0FC" w14:textId="77777777" w:rsidR="007F229F" w:rsidRPr="007F229F" w:rsidRDefault="007F229F" w:rsidP="007F229F">
      <w:pPr>
        <w:autoSpaceDE w:val="0"/>
        <w:autoSpaceDN w:val="0"/>
        <w:adjustRightInd w:val="0"/>
        <w:spacing w:after="0" w:line="240" w:lineRule="auto"/>
        <w:jc w:val="both"/>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 xml:space="preserve">      2. Состояние расчетов на дату расторжения соглашения (договора):</w:t>
      </w:r>
    </w:p>
    <w:p w14:paraId="3D07521A" w14:textId="77777777" w:rsidR="007F229F" w:rsidRPr="007F229F" w:rsidRDefault="007F229F" w:rsidP="007F229F">
      <w:pPr>
        <w:autoSpaceDE w:val="0"/>
        <w:autoSpaceDN w:val="0"/>
        <w:adjustRightInd w:val="0"/>
        <w:spacing w:after="0" w:line="240" w:lineRule="auto"/>
        <w:jc w:val="both"/>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 xml:space="preserve">      2.1.  </w:t>
      </w:r>
      <w:proofErr w:type="gramStart"/>
      <w:r w:rsidRPr="007F229F">
        <w:rPr>
          <w:rFonts w:ascii="Times New Roman" w:eastAsia="Times New Roman" w:hAnsi="Times New Roman" w:cs="Times New Roman"/>
          <w:lang w:eastAsia="ru-RU"/>
        </w:rPr>
        <w:t>Бюджетное  обязательство</w:t>
      </w:r>
      <w:proofErr w:type="gramEnd"/>
      <w:r w:rsidRPr="007F229F">
        <w:rPr>
          <w:rFonts w:ascii="Times New Roman" w:eastAsia="Times New Roman" w:hAnsi="Times New Roman" w:cs="Times New Roman"/>
          <w:lang w:eastAsia="ru-RU"/>
        </w:rPr>
        <w:t xml:space="preserve">  главным распорядителем  средств бюджета поселения исполнено в размере _____________(____________________) рублей _____ копеек                                                                      (сумма прописью)</w:t>
      </w:r>
    </w:p>
    <w:p w14:paraId="6B9FD4E6" w14:textId="77777777" w:rsidR="007F229F" w:rsidRPr="007F229F" w:rsidRDefault="007F229F" w:rsidP="007F229F">
      <w:pPr>
        <w:autoSpaceDE w:val="0"/>
        <w:autoSpaceDN w:val="0"/>
        <w:adjustRightInd w:val="0"/>
        <w:spacing w:after="0" w:line="240" w:lineRule="auto"/>
        <w:jc w:val="both"/>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 xml:space="preserve">по коду БК ________________________________________________________ </w:t>
      </w:r>
      <w:hyperlink r:id="rId28" w:history="1">
        <w:r w:rsidRPr="007F229F">
          <w:rPr>
            <w:rFonts w:ascii="Times New Roman" w:eastAsia="Times New Roman" w:hAnsi="Times New Roman" w:cs="Times New Roman"/>
            <w:lang w:eastAsia="ru-RU"/>
          </w:rPr>
          <w:t>&lt;1&gt;</w:t>
        </w:r>
      </w:hyperlink>
      <w:r w:rsidRPr="007F229F">
        <w:rPr>
          <w:rFonts w:ascii="Times New Roman" w:eastAsia="Times New Roman" w:hAnsi="Times New Roman" w:cs="Times New Roman"/>
          <w:lang w:eastAsia="ru-RU"/>
        </w:rPr>
        <w:t xml:space="preserve">;  </w:t>
      </w:r>
    </w:p>
    <w:p w14:paraId="6DB763C7" w14:textId="77777777" w:rsidR="007F229F" w:rsidRPr="007F229F" w:rsidRDefault="007F229F" w:rsidP="007F229F">
      <w:pPr>
        <w:autoSpaceDE w:val="0"/>
        <w:autoSpaceDN w:val="0"/>
        <w:adjustRightInd w:val="0"/>
        <w:spacing w:after="0" w:line="240" w:lineRule="auto"/>
        <w:jc w:val="both"/>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 xml:space="preserve">                            (код БК)</w:t>
      </w:r>
    </w:p>
    <w:p w14:paraId="2F7BBC9C" w14:textId="77777777" w:rsidR="007F229F" w:rsidRPr="007F229F" w:rsidRDefault="007F229F" w:rsidP="007F229F">
      <w:pPr>
        <w:autoSpaceDE w:val="0"/>
        <w:autoSpaceDN w:val="0"/>
        <w:adjustRightInd w:val="0"/>
        <w:spacing w:after="0" w:line="240" w:lineRule="auto"/>
        <w:jc w:val="both"/>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 xml:space="preserve">     2.2. Обязательство Получателем </w:t>
      </w:r>
      <w:proofErr w:type="gramStart"/>
      <w:r w:rsidRPr="007F229F">
        <w:rPr>
          <w:rFonts w:ascii="Times New Roman" w:eastAsia="Times New Roman" w:hAnsi="Times New Roman" w:cs="Times New Roman"/>
          <w:lang w:eastAsia="ru-RU"/>
        </w:rPr>
        <w:t>субсидии  исполнено</w:t>
      </w:r>
      <w:proofErr w:type="gramEnd"/>
      <w:r w:rsidRPr="007F229F">
        <w:rPr>
          <w:rFonts w:ascii="Times New Roman" w:eastAsia="Times New Roman" w:hAnsi="Times New Roman" w:cs="Times New Roman"/>
          <w:lang w:eastAsia="ru-RU"/>
        </w:rPr>
        <w:t xml:space="preserve"> в размере _______________________________________________________________</w:t>
      </w:r>
    </w:p>
    <w:p w14:paraId="38FF7521" w14:textId="77777777" w:rsidR="007F229F" w:rsidRPr="007F229F" w:rsidRDefault="007F229F" w:rsidP="007F229F">
      <w:pPr>
        <w:autoSpaceDE w:val="0"/>
        <w:autoSpaceDN w:val="0"/>
        <w:adjustRightInd w:val="0"/>
        <w:spacing w:after="0" w:line="240" w:lineRule="auto"/>
        <w:jc w:val="both"/>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(_______________________) рублей _______ копеек субсидии, предоставленной в</w:t>
      </w:r>
    </w:p>
    <w:p w14:paraId="3B3D3F44" w14:textId="77777777" w:rsidR="007F229F" w:rsidRPr="007F229F" w:rsidRDefault="007F229F" w:rsidP="007F229F">
      <w:pPr>
        <w:autoSpaceDE w:val="0"/>
        <w:autoSpaceDN w:val="0"/>
        <w:adjustRightInd w:val="0"/>
        <w:spacing w:after="0" w:line="240" w:lineRule="auto"/>
        <w:jc w:val="both"/>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 xml:space="preserve">   (сумма прописью)</w:t>
      </w:r>
    </w:p>
    <w:p w14:paraId="37B0EA19" w14:textId="77777777" w:rsidR="007F229F" w:rsidRPr="007F229F" w:rsidRDefault="007F229F" w:rsidP="007F229F">
      <w:pPr>
        <w:autoSpaceDE w:val="0"/>
        <w:autoSpaceDN w:val="0"/>
        <w:adjustRightInd w:val="0"/>
        <w:spacing w:after="0" w:line="240" w:lineRule="auto"/>
        <w:jc w:val="both"/>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 xml:space="preserve">в соответствии </w:t>
      </w:r>
      <w:proofErr w:type="gramStart"/>
      <w:r w:rsidRPr="007F229F">
        <w:rPr>
          <w:rFonts w:ascii="Times New Roman" w:eastAsia="Times New Roman" w:hAnsi="Times New Roman" w:cs="Times New Roman"/>
          <w:lang w:eastAsia="ru-RU"/>
        </w:rPr>
        <w:t>со  статьей</w:t>
      </w:r>
      <w:proofErr w:type="gramEnd"/>
      <w:r w:rsidRPr="007F229F">
        <w:rPr>
          <w:rFonts w:ascii="Times New Roman" w:eastAsia="Times New Roman" w:hAnsi="Times New Roman" w:cs="Times New Roman"/>
          <w:lang w:eastAsia="ru-RU"/>
        </w:rPr>
        <w:t xml:space="preserve"> 78   Бюджетного кодекса Российской Федерации;</w:t>
      </w:r>
    </w:p>
    <w:p w14:paraId="1911851F" w14:textId="77777777" w:rsidR="007F229F" w:rsidRPr="007F229F" w:rsidRDefault="007F229F" w:rsidP="007F229F">
      <w:pPr>
        <w:autoSpaceDE w:val="0"/>
        <w:autoSpaceDN w:val="0"/>
        <w:adjustRightInd w:val="0"/>
        <w:spacing w:after="0" w:line="240" w:lineRule="auto"/>
        <w:jc w:val="both"/>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 xml:space="preserve">      2.3.  Главный распорядитель   средств бюджета </w:t>
      </w:r>
      <w:proofErr w:type="gramStart"/>
      <w:r w:rsidRPr="007F229F">
        <w:rPr>
          <w:rFonts w:ascii="Times New Roman" w:eastAsia="Times New Roman" w:hAnsi="Times New Roman" w:cs="Times New Roman"/>
          <w:lang w:eastAsia="ru-RU"/>
        </w:rPr>
        <w:t>поселения  в</w:t>
      </w:r>
      <w:proofErr w:type="gramEnd"/>
      <w:r w:rsidRPr="007F229F">
        <w:rPr>
          <w:rFonts w:ascii="Times New Roman" w:eastAsia="Times New Roman" w:hAnsi="Times New Roman" w:cs="Times New Roman"/>
          <w:lang w:eastAsia="ru-RU"/>
        </w:rPr>
        <w:t xml:space="preserve"> течение «___» дней со дня расторжения   соглашения (договора)   обязуется  перечислить  Получателю   сумму</w:t>
      </w:r>
    </w:p>
    <w:p w14:paraId="502CA70A" w14:textId="77777777" w:rsidR="007F229F" w:rsidRPr="007F229F" w:rsidRDefault="007F229F" w:rsidP="007F229F">
      <w:pPr>
        <w:autoSpaceDE w:val="0"/>
        <w:autoSpaceDN w:val="0"/>
        <w:adjustRightInd w:val="0"/>
        <w:spacing w:after="0" w:line="240" w:lineRule="auto"/>
        <w:jc w:val="both"/>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 xml:space="preserve">Субсидии в размере: __________ (___________________) рублей ___ копеек </w:t>
      </w:r>
      <w:hyperlink r:id="rId29" w:history="1">
        <w:r w:rsidRPr="007F229F">
          <w:rPr>
            <w:rFonts w:ascii="Times New Roman" w:eastAsia="Times New Roman" w:hAnsi="Times New Roman" w:cs="Times New Roman"/>
            <w:lang w:eastAsia="ru-RU"/>
          </w:rPr>
          <w:t>&lt;2&gt;</w:t>
        </w:r>
      </w:hyperlink>
      <w:r w:rsidRPr="007F229F">
        <w:rPr>
          <w:rFonts w:ascii="Times New Roman" w:eastAsia="Times New Roman" w:hAnsi="Times New Roman" w:cs="Times New Roman"/>
          <w:lang w:eastAsia="ru-RU"/>
        </w:rPr>
        <w:t>;</w:t>
      </w:r>
    </w:p>
    <w:p w14:paraId="5C110DFD" w14:textId="77777777" w:rsidR="007F229F" w:rsidRPr="007F229F" w:rsidRDefault="007F229F" w:rsidP="007F229F">
      <w:pPr>
        <w:autoSpaceDE w:val="0"/>
        <w:autoSpaceDN w:val="0"/>
        <w:adjustRightInd w:val="0"/>
        <w:spacing w:after="0" w:line="240" w:lineRule="auto"/>
        <w:jc w:val="both"/>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 xml:space="preserve">                                                              (сумма прописью)</w:t>
      </w:r>
    </w:p>
    <w:p w14:paraId="15527735" w14:textId="77777777" w:rsidR="007F229F" w:rsidRPr="007F229F" w:rsidRDefault="007F229F" w:rsidP="007F229F">
      <w:pPr>
        <w:autoSpaceDE w:val="0"/>
        <w:autoSpaceDN w:val="0"/>
        <w:adjustRightInd w:val="0"/>
        <w:spacing w:after="0" w:line="240" w:lineRule="auto"/>
        <w:jc w:val="both"/>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 xml:space="preserve">      2.4. Получатель субсидии  в течение «__» дней со дня расторжения обязуется возвратить  Главному распорядителю   средств бюджета поселения  в бюджет  городского поселения Безенчук муниципального района Безенчукский сумму Субсидии в размере ________ (____________________________) рублей __ копеек </w:t>
      </w:r>
      <w:hyperlink r:id="rId30" w:history="1">
        <w:r w:rsidRPr="007F229F">
          <w:rPr>
            <w:rFonts w:ascii="Times New Roman" w:eastAsia="Times New Roman" w:hAnsi="Times New Roman" w:cs="Times New Roman"/>
            <w:lang w:eastAsia="ru-RU"/>
          </w:rPr>
          <w:t>&lt;2&gt;</w:t>
        </w:r>
      </w:hyperlink>
      <w:r w:rsidRPr="007F229F">
        <w:rPr>
          <w:rFonts w:ascii="Times New Roman" w:eastAsia="Times New Roman" w:hAnsi="Times New Roman" w:cs="Times New Roman"/>
          <w:lang w:eastAsia="ru-RU"/>
        </w:rPr>
        <w:t>;</w:t>
      </w:r>
    </w:p>
    <w:p w14:paraId="17B3ECFF" w14:textId="77777777" w:rsidR="007F229F" w:rsidRPr="007F229F" w:rsidRDefault="007F229F" w:rsidP="007F229F">
      <w:pPr>
        <w:autoSpaceDE w:val="0"/>
        <w:autoSpaceDN w:val="0"/>
        <w:adjustRightInd w:val="0"/>
        <w:spacing w:after="0" w:line="240" w:lineRule="auto"/>
        <w:jc w:val="both"/>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 xml:space="preserve">     (сумма прописью)                                                     </w:t>
      </w:r>
    </w:p>
    <w:p w14:paraId="6C97A3B6" w14:textId="77777777" w:rsidR="007F229F" w:rsidRPr="007F229F" w:rsidRDefault="007F229F" w:rsidP="007F229F">
      <w:pPr>
        <w:autoSpaceDE w:val="0"/>
        <w:autoSpaceDN w:val="0"/>
        <w:adjustRightInd w:val="0"/>
        <w:spacing w:after="0" w:line="240" w:lineRule="auto"/>
        <w:jc w:val="both"/>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 xml:space="preserve">    2.5. ___________________________________________________________ </w:t>
      </w:r>
      <w:hyperlink r:id="rId31" w:history="1">
        <w:r w:rsidRPr="007F229F">
          <w:rPr>
            <w:rFonts w:ascii="Times New Roman" w:eastAsia="Times New Roman" w:hAnsi="Times New Roman" w:cs="Times New Roman"/>
            <w:lang w:eastAsia="ru-RU"/>
          </w:rPr>
          <w:t>&lt;3&gt;</w:t>
        </w:r>
      </w:hyperlink>
      <w:r w:rsidRPr="007F229F">
        <w:rPr>
          <w:rFonts w:ascii="Times New Roman" w:eastAsia="Times New Roman" w:hAnsi="Times New Roman" w:cs="Times New Roman"/>
          <w:lang w:eastAsia="ru-RU"/>
        </w:rPr>
        <w:t>.</w:t>
      </w:r>
    </w:p>
    <w:p w14:paraId="10707C59" w14:textId="77777777" w:rsidR="007F229F" w:rsidRPr="007F229F" w:rsidRDefault="007F229F" w:rsidP="007F229F">
      <w:pPr>
        <w:autoSpaceDE w:val="0"/>
        <w:autoSpaceDN w:val="0"/>
        <w:adjustRightInd w:val="0"/>
        <w:spacing w:after="0" w:line="240" w:lineRule="auto"/>
        <w:jc w:val="both"/>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 xml:space="preserve">    3. Стороны взаимных претензий друг к другу не имеют.</w:t>
      </w:r>
    </w:p>
    <w:p w14:paraId="465F264B" w14:textId="77777777" w:rsidR="007F229F" w:rsidRPr="007F229F" w:rsidRDefault="007F229F" w:rsidP="007F229F">
      <w:pPr>
        <w:spacing w:after="0" w:line="240" w:lineRule="auto"/>
        <w:jc w:val="both"/>
        <w:rPr>
          <w:rFonts w:ascii="Times New Roman" w:eastAsia="Times New Roman" w:hAnsi="Times New Roman" w:cs="Times New Roman"/>
          <w:lang w:eastAsia="ru-RU"/>
        </w:rPr>
      </w:pPr>
      <w:r w:rsidRPr="007F229F">
        <w:rPr>
          <w:rFonts w:ascii="Times New Roman" w:eastAsia="Times New Roman" w:hAnsi="Times New Roman" w:cs="Times New Roman"/>
          <w:b/>
          <w:bCs/>
          <w:lang w:eastAsia="ru-RU"/>
        </w:rPr>
        <w:t xml:space="preserve">    </w:t>
      </w:r>
      <w:r w:rsidRPr="007F229F">
        <w:rPr>
          <w:rFonts w:ascii="Times New Roman" w:eastAsia="Times New Roman" w:hAnsi="Times New Roman" w:cs="Times New Roman"/>
          <w:bCs/>
          <w:lang w:eastAsia="ru-RU"/>
        </w:rPr>
        <w:t>4.</w:t>
      </w:r>
      <w:r w:rsidRPr="007F229F">
        <w:rPr>
          <w:rFonts w:ascii="Times New Roman" w:eastAsia="Times New Roman" w:hAnsi="Times New Roman" w:cs="Times New Roman"/>
          <w:b/>
          <w:bCs/>
          <w:lang w:eastAsia="ru-RU"/>
        </w:rPr>
        <w:t xml:space="preserve">  </w:t>
      </w:r>
      <w:r w:rsidRPr="007F229F">
        <w:rPr>
          <w:rFonts w:ascii="Times New Roman" w:eastAsia="Times New Roman" w:hAnsi="Times New Roman" w:cs="Times New Roman"/>
          <w:lang w:eastAsia="ru-RU"/>
        </w:rPr>
        <w:t xml:space="preserve"> </w:t>
      </w:r>
      <w:proofErr w:type="gramStart"/>
      <w:r w:rsidRPr="007F229F">
        <w:rPr>
          <w:rFonts w:ascii="Times New Roman" w:eastAsia="Times New Roman" w:hAnsi="Times New Roman" w:cs="Times New Roman"/>
          <w:lang w:eastAsia="ru-RU"/>
        </w:rPr>
        <w:t>Настоящее  Дополнительное</w:t>
      </w:r>
      <w:proofErr w:type="gramEnd"/>
      <w:r w:rsidRPr="007F229F">
        <w:rPr>
          <w:rFonts w:ascii="Times New Roman" w:eastAsia="Times New Roman" w:hAnsi="Times New Roman" w:cs="Times New Roman"/>
          <w:lang w:eastAsia="ru-RU"/>
        </w:rPr>
        <w:t xml:space="preserve">  соглашение  вступает  в  силу со дня  его подписания  лицами, имеющими право действовать от имени каждой из Сторон.</w:t>
      </w:r>
    </w:p>
    <w:p w14:paraId="4B4CDB6B" w14:textId="77777777" w:rsidR="007F229F" w:rsidRPr="007F229F" w:rsidRDefault="007F229F" w:rsidP="007F229F">
      <w:pPr>
        <w:autoSpaceDE w:val="0"/>
        <w:autoSpaceDN w:val="0"/>
        <w:adjustRightInd w:val="0"/>
        <w:spacing w:after="0" w:line="240" w:lineRule="auto"/>
        <w:jc w:val="both"/>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 xml:space="preserve">    5. Обязательства Сторон по соглашению (договору)  прекращаются со дня вступления в  силу настоящего дополнительного соглашения, за исключением обязательств, предусмотренных пунктами ___________________ соглашения (договора) </w:t>
      </w:r>
      <w:hyperlink r:id="rId32" w:history="1">
        <w:r w:rsidRPr="007F229F">
          <w:rPr>
            <w:rFonts w:ascii="Times New Roman" w:eastAsia="Times New Roman" w:hAnsi="Times New Roman" w:cs="Times New Roman"/>
            <w:lang w:eastAsia="ru-RU"/>
          </w:rPr>
          <w:t>&lt;4&gt;</w:t>
        </w:r>
      </w:hyperlink>
      <w:r w:rsidRPr="007F229F">
        <w:rPr>
          <w:rFonts w:ascii="Times New Roman" w:eastAsia="Times New Roman" w:hAnsi="Times New Roman" w:cs="Times New Roman"/>
          <w:lang w:eastAsia="ru-RU"/>
        </w:rPr>
        <w:t>, которые прекращают свое действие после полного их исполнения.</w:t>
      </w:r>
    </w:p>
    <w:p w14:paraId="5E8A7F58" w14:textId="77777777" w:rsidR="007F229F" w:rsidRPr="007F229F" w:rsidRDefault="007F229F" w:rsidP="007F229F">
      <w:pPr>
        <w:autoSpaceDE w:val="0"/>
        <w:autoSpaceDN w:val="0"/>
        <w:adjustRightInd w:val="0"/>
        <w:spacing w:after="0" w:line="240" w:lineRule="auto"/>
        <w:jc w:val="both"/>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 xml:space="preserve">    6. Иные положения настоящего Соглашения:</w:t>
      </w:r>
    </w:p>
    <w:p w14:paraId="02444D41" w14:textId="77777777" w:rsidR="007F229F" w:rsidRPr="007F229F" w:rsidRDefault="007F229F" w:rsidP="007F229F">
      <w:pPr>
        <w:autoSpaceDE w:val="0"/>
        <w:autoSpaceDN w:val="0"/>
        <w:adjustRightInd w:val="0"/>
        <w:spacing w:after="0" w:line="240" w:lineRule="auto"/>
        <w:jc w:val="both"/>
        <w:rPr>
          <w:rFonts w:ascii="Times New Roman" w:eastAsia="Times New Roman" w:hAnsi="Times New Roman" w:cs="Times New Roman"/>
          <w:lang w:eastAsia="ru-RU"/>
        </w:rPr>
      </w:pPr>
      <w:r w:rsidRPr="007F229F">
        <w:rPr>
          <w:rFonts w:ascii="Times New Roman" w:eastAsia="Times New Roman" w:hAnsi="Times New Roman" w:cs="Times New Roman"/>
          <w:lang w:eastAsia="ru-RU"/>
        </w:rPr>
        <w:lastRenderedPageBreak/>
        <w:t xml:space="preserve">    6.1.  </w:t>
      </w:r>
      <w:proofErr w:type="gramStart"/>
      <w:r w:rsidRPr="007F229F">
        <w:rPr>
          <w:rFonts w:ascii="Times New Roman" w:eastAsia="Times New Roman" w:hAnsi="Times New Roman" w:cs="Times New Roman"/>
          <w:lang w:eastAsia="ru-RU"/>
        </w:rPr>
        <w:t>Настоящее  соглашение</w:t>
      </w:r>
      <w:proofErr w:type="gramEnd"/>
      <w:r w:rsidRPr="007F229F">
        <w:rPr>
          <w:rFonts w:ascii="Times New Roman" w:eastAsia="Times New Roman" w:hAnsi="Times New Roman" w:cs="Times New Roman"/>
          <w:lang w:eastAsia="ru-RU"/>
        </w:rPr>
        <w:t xml:space="preserve"> (договор)   заключено  Сторонами  в  двух экземплярах,</w:t>
      </w:r>
    </w:p>
    <w:p w14:paraId="11547AE0" w14:textId="77777777" w:rsidR="007F229F" w:rsidRPr="007F229F" w:rsidRDefault="007F229F" w:rsidP="007F229F">
      <w:pPr>
        <w:autoSpaceDE w:val="0"/>
        <w:autoSpaceDN w:val="0"/>
        <w:adjustRightInd w:val="0"/>
        <w:spacing w:after="0" w:line="240" w:lineRule="auto"/>
        <w:jc w:val="both"/>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имеющих равную юридическую силу, по одному для каждой из Сторон.</w:t>
      </w:r>
    </w:p>
    <w:p w14:paraId="70FAA90F" w14:textId="77777777" w:rsidR="007F229F" w:rsidRPr="007F229F" w:rsidRDefault="007F229F" w:rsidP="007F229F">
      <w:pPr>
        <w:autoSpaceDE w:val="0"/>
        <w:autoSpaceDN w:val="0"/>
        <w:adjustRightInd w:val="0"/>
        <w:spacing w:after="0" w:line="240" w:lineRule="auto"/>
        <w:jc w:val="both"/>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 xml:space="preserve">    6.2. ______________________________________________</w:t>
      </w:r>
      <w:hyperlink r:id="rId33" w:history="1">
        <w:r w:rsidRPr="007F229F">
          <w:rPr>
            <w:rFonts w:ascii="Times New Roman" w:eastAsia="Times New Roman" w:hAnsi="Times New Roman" w:cs="Times New Roman"/>
            <w:lang w:eastAsia="ru-RU"/>
          </w:rPr>
          <w:t>&lt;5&gt;</w:t>
        </w:r>
      </w:hyperlink>
      <w:r w:rsidRPr="007F229F">
        <w:rPr>
          <w:rFonts w:ascii="Times New Roman" w:eastAsia="Times New Roman" w:hAnsi="Times New Roman" w:cs="Times New Roman"/>
          <w:lang w:eastAsia="ru-RU"/>
        </w:rPr>
        <w:t>.</w:t>
      </w:r>
    </w:p>
    <w:p w14:paraId="5B349271" w14:textId="77777777" w:rsidR="007F229F" w:rsidRPr="007F229F" w:rsidRDefault="007F229F" w:rsidP="007F229F">
      <w:pPr>
        <w:spacing w:after="0" w:line="240" w:lineRule="auto"/>
        <w:jc w:val="both"/>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 xml:space="preserve">    7. Юридические </w:t>
      </w:r>
      <w:proofErr w:type="gramStart"/>
      <w:r w:rsidRPr="007F229F">
        <w:rPr>
          <w:rFonts w:ascii="Times New Roman" w:eastAsia="Times New Roman" w:hAnsi="Times New Roman" w:cs="Times New Roman"/>
          <w:lang w:eastAsia="ru-RU"/>
        </w:rPr>
        <w:t>адреса ,</w:t>
      </w:r>
      <w:proofErr w:type="gramEnd"/>
      <w:r w:rsidRPr="007F229F">
        <w:rPr>
          <w:rFonts w:ascii="Times New Roman" w:eastAsia="Times New Roman" w:hAnsi="Times New Roman" w:cs="Times New Roman"/>
          <w:lang w:eastAsia="ru-RU"/>
        </w:rPr>
        <w:t xml:space="preserve"> реквизиты и подписи Сторон.</w:t>
      </w:r>
    </w:p>
    <w:p w14:paraId="0AE2EBC5" w14:textId="77777777" w:rsidR="007F229F" w:rsidRPr="007F229F" w:rsidRDefault="007F229F" w:rsidP="007F229F">
      <w:pPr>
        <w:spacing w:after="0" w:line="240" w:lineRule="auto"/>
        <w:jc w:val="both"/>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______________________</w:t>
      </w:r>
    </w:p>
    <w:p w14:paraId="270BC997" w14:textId="77777777" w:rsidR="007F229F" w:rsidRPr="007F229F" w:rsidRDefault="007F229F" w:rsidP="007F229F">
      <w:pPr>
        <w:autoSpaceDE w:val="0"/>
        <w:autoSpaceDN w:val="0"/>
        <w:adjustRightInd w:val="0"/>
        <w:spacing w:after="0" w:line="240" w:lineRule="auto"/>
        <w:ind w:firstLine="539"/>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&lt;1&gt; Если Субсидия предоставляется по нескольким кодам БК, то указываются последовательно соответствующие коды БК, а также суммы Субсидии, предоставляемые по таким кодам БК.</w:t>
      </w:r>
    </w:p>
    <w:p w14:paraId="0A417D60" w14:textId="77777777" w:rsidR="007F229F" w:rsidRPr="007F229F" w:rsidRDefault="007F229F" w:rsidP="007F229F">
      <w:pPr>
        <w:autoSpaceDE w:val="0"/>
        <w:autoSpaceDN w:val="0"/>
        <w:adjustRightInd w:val="0"/>
        <w:spacing w:after="0" w:line="240" w:lineRule="auto"/>
        <w:ind w:firstLine="539"/>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 xml:space="preserve">&lt;2&gt; Указывается в зависимости от исполнения обязательств, указанных в </w:t>
      </w:r>
      <w:hyperlink r:id="rId34" w:history="1">
        <w:r w:rsidRPr="007F229F">
          <w:rPr>
            <w:rFonts w:ascii="Times New Roman" w:eastAsia="Times New Roman" w:hAnsi="Times New Roman" w:cs="Times New Roman"/>
            <w:lang w:eastAsia="ru-RU"/>
          </w:rPr>
          <w:t>пунктах 2.1</w:t>
        </w:r>
      </w:hyperlink>
      <w:r w:rsidRPr="007F229F">
        <w:rPr>
          <w:rFonts w:ascii="Times New Roman" w:eastAsia="Times New Roman" w:hAnsi="Times New Roman" w:cs="Times New Roman"/>
          <w:lang w:eastAsia="ru-RU"/>
        </w:rPr>
        <w:t xml:space="preserve"> и </w:t>
      </w:r>
      <w:hyperlink r:id="rId35" w:history="1">
        <w:r w:rsidRPr="007F229F">
          <w:rPr>
            <w:rFonts w:ascii="Times New Roman" w:eastAsia="Times New Roman" w:hAnsi="Times New Roman" w:cs="Times New Roman"/>
            <w:lang w:eastAsia="ru-RU"/>
          </w:rPr>
          <w:t>2.2</w:t>
        </w:r>
      </w:hyperlink>
      <w:r w:rsidRPr="007F229F">
        <w:rPr>
          <w:rFonts w:ascii="Times New Roman" w:eastAsia="Times New Roman" w:hAnsi="Times New Roman" w:cs="Times New Roman"/>
          <w:lang w:eastAsia="ru-RU"/>
        </w:rPr>
        <w:t xml:space="preserve"> настоящего дополнительного соглашения.</w:t>
      </w:r>
    </w:p>
    <w:p w14:paraId="0D738559" w14:textId="77777777" w:rsidR="007F229F" w:rsidRPr="007F229F" w:rsidRDefault="007F229F" w:rsidP="007F229F">
      <w:pPr>
        <w:autoSpaceDE w:val="0"/>
        <w:autoSpaceDN w:val="0"/>
        <w:adjustRightInd w:val="0"/>
        <w:spacing w:after="0" w:line="240" w:lineRule="auto"/>
        <w:ind w:firstLine="539"/>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&lt;3&gt; Указываются иные конкретные условия (при наличии).</w:t>
      </w:r>
    </w:p>
    <w:p w14:paraId="23CF6706" w14:textId="77777777" w:rsidR="007F229F" w:rsidRPr="007F229F" w:rsidRDefault="007F229F" w:rsidP="007F229F">
      <w:pPr>
        <w:autoSpaceDE w:val="0"/>
        <w:autoSpaceDN w:val="0"/>
        <w:adjustRightInd w:val="0"/>
        <w:spacing w:after="0" w:line="240" w:lineRule="auto"/>
        <w:ind w:firstLine="539"/>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 xml:space="preserve">&lt;4&gt; Указываются </w:t>
      </w:r>
      <w:proofErr w:type="gramStart"/>
      <w:r w:rsidRPr="007F229F">
        <w:rPr>
          <w:rFonts w:ascii="Times New Roman" w:eastAsia="Times New Roman" w:hAnsi="Times New Roman" w:cs="Times New Roman"/>
          <w:lang w:eastAsia="ru-RU"/>
        </w:rPr>
        <w:t>пункты  соглашения</w:t>
      </w:r>
      <w:proofErr w:type="gramEnd"/>
      <w:r w:rsidRPr="007F229F">
        <w:rPr>
          <w:rFonts w:ascii="Times New Roman" w:eastAsia="Times New Roman" w:hAnsi="Times New Roman" w:cs="Times New Roman"/>
          <w:lang w:eastAsia="ru-RU"/>
        </w:rPr>
        <w:t xml:space="preserve">  (при наличии), предусматривающие условия, исполнение которых предполагается после расторжения соглашения  (например, пункт, предусматривающий условие о предоставлении отчетности).</w:t>
      </w:r>
    </w:p>
    <w:p w14:paraId="66B013CA" w14:textId="77777777" w:rsidR="007F229F" w:rsidRPr="007F229F" w:rsidRDefault="007F229F" w:rsidP="007F229F">
      <w:pPr>
        <w:autoSpaceDE w:val="0"/>
        <w:autoSpaceDN w:val="0"/>
        <w:adjustRightInd w:val="0"/>
        <w:spacing w:after="0" w:line="240" w:lineRule="auto"/>
        <w:ind w:firstLine="539"/>
        <w:rPr>
          <w:rFonts w:ascii="Times New Roman" w:eastAsia="Times New Roman" w:hAnsi="Times New Roman" w:cs="Times New Roman"/>
          <w:lang w:eastAsia="ru-RU"/>
        </w:rPr>
      </w:pPr>
      <w:r w:rsidRPr="007F229F">
        <w:rPr>
          <w:rFonts w:ascii="Times New Roman" w:eastAsia="Times New Roman" w:hAnsi="Times New Roman" w:cs="Times New Roman"/>
          <w:lang w:eastAsia="ru-RU"/>
        </w:rPr>
        <w:t>&lt;5&gt; Указываются иные конкретные положения (при наличии).</w:t>
      </w:r>
    </w:p>
    <w:p w14:paraId="2BEFDBD7" w14:textId="77777777" w:rsidR="007F229F" w:rsidRPr="007F229F" w:rsidRDefault="007F229F" w:rsidP="007F229F">
      <w:pPr>
        <w:shd w:val="clear" w:color="auto" w:fill="FFFFFF"/>
        <w:spacing w:after="0" w:line="240" w:lineRule="auto"/>
        <w:jc w:val="right"/>
        <w:rPr>
          <w:rFonts w:ascii="Times New Roman" w:eastAsia="Times New Roman" w:hAnsi="Times New Roman" w:cs="Times New Roman"/>
          <w:color w:val="000000"/>
          <w:spacing w:val="-11"/>
          <w:lang w:eastAsia="ru-RU"/>
        </w:rPr>
      </w:pPr>
    </w:p>
    <w:p w14:paraId="2BD1A465" w14:textId="77777777" w:rsidR="007F229F" w:rsidRPr="007F229F" w:rsidRDefault="007F229F" w:rsidP="007F229F">
      <w:pPr>
        <w:shd w:val="clear" w:color="auto" w:fill="FFFFFF"/>
        <w:spacing w:after="0" w:line="240" w:lineRule="auto"/>
        <w:jc w:val="right"/>
        <w:rPr>
          <w:rFonts w:ascii="Times New Roman" w:eastAsia="Times New Roman" w:hAnsi="Times New Roman" w:cs="Times New Roman"/>
          <w:sz w:val="20"/>
          <w:szCs w:val="20"/>
          <w:lang w:eastAsia="ru-RU"/>
        </w:rPr>
      </w:pPr>
      <w:r w:rsidRPr="007F229F">
        <w:rPr>
          <w:rFonts w:ascii="Times New Roman" w:eastAsia="Times New Roman" w:hAnsi="Times New Roman" w:cs="Times New Roman"/>
          <w:color w:val="000000"/>
          <w:spacing w:val="-11"/>
          <w:sz w:val="20"/>
          <w:szCs w:val="20"/>
          <w:lang w:eastAsia="ru-RU"/>
        </w:rPr>
        <w:t>ПРИЛОЖЕНИЕ № 2</w:t>
      </w:r>
    </w:p>
    <w:p w14:paraId="5A9E21B8" w14:textId="1B640EEE" w:rsidR="007F229F" w:rsidRPr="007F229F" w:rsidRDefault="007F229F" w:rsidP="00380FD6">
      <w:pPr>
        <w:shd w:val="clear" w:color="auto" w:fill="FFFFFF"/>
        <w:spacing w:after="0" w:line="240" w:lineRule="auto"/>
        <w:jc w:val="right"/>
        <w:rPr>
          <w:rFonts w:ascii="Times New Roman" w:eastAsia="Times New Roman" w:hAnsi="Times New Roman" w:cs="Times New Roman"/>
          <w:sz w:val="20"/>
          <w:szCs w:val="20"/>
          <w:lang w:eastAsia="ru-RU"/>
        </w:rPr>
      </w:pPr>
      <w:r w:rsidRPr="007F229F">
        <w:rPr>
          <w:rFonts w:ascii="Times New Roman" w:eastAsia="Times New Roman" w:hAnsi="Times New Roman" w:cs="Times New Roman"/>
          <w:color w:val="000000"/>
          <w:spacing w:val="-7"/>
          <w:sz w:val="20"/>
          <w:szCs w:val="20"/>
          <w:lang w:eastAsia="ru-RU"/>
        </w:rPr>
        <w:t xml:space="preserve">к </w:t>
      </w:r>
      <w:r w:rsidRPr="007F229F">
        <w:rPr>
          <w:rFonts w:ascii="Times New Roman" w:eastAsia="Times New Roman" w:hAnsi="Times New Roman" w:cs="Times New Roman"/>
          <w:sz w:val="20"/>
          <w:szCs w:val="20"/>
          <w:lang w:eastAsia="ru-RU"/>
        </w:rPr>
        <w:t xml:space="preserve">порядку предоставления субсидий юридическим </w:t>
      </w:r>
      <w:proofErr w:type="gramStart"/>
      <w:r w:rsidRPr="007F229F">
        <w:rPr>
          <w:rFonts w:ascii="Times New Roman" w:eastAsia="Times New Roman" w:hAnsi="Times New Roman" w:cs="Times New Roman"/>
          <w:sz w:val="20"/>
          <w:szCs w:val="20"/>
          <w:lang w:eastAsia="ru-RU"/>
        </w:rPr>
        <w:t>лицам  (</w:t>
      </w:r>
      <w:proofErr w:type="gramEnd"/>
      <w:r w:rsidRPr="007F229F">
        <w:rPr>
          <w:rFonts w:ascii="Times New Roman" w:eastAsia="Times New Roman" w:hAnsi="Times New Roman" w:cs="Times New Roman"/>
          <w:sz w:val="20"/>
          <w:szCs w:val="20"/>
          <w:lang w:eastAsia="ru-RU"/>
        </w:rPr>
        <w:t>за исключением субсидий государственным (муниципальным) учреждениям), индивидуальным предпринимателям</w:t>
      </w:r>
      <w:r w:rsidR="00380FD6">
        <w:rPr>
          <w:rFonts w:ascii="Times New Roman" w:eastAsia="Times New Roman" w:hAnsi="Times New Roman" w:cs="Times New Roman"/>
          <w:sz w:val="20"/>
          <w:szCs w:val="20"/>
          <w:lang w:eastAsia="ru-RU"/>
        </w:rPr>
        <w:t xml:space="preserve"> </w:t>
      </w:r>
      <w:r w:rsidRPr="007F229F">
        <w:rPr>
          <w:rFonts w:ascii="Times New Roman" w:eastAsia="Times New Roman" w:hAnsi="Times New Roman" w:cs="Times New Roman"/>
          <w:sz w:val="20"/>
          <w:szCs w:val="20"/>
          <w:lang w:eastAsia="ru-RU"/>
        </w:rPr>
        <w:t>осуществляющим свою деятельность на территории городского поселения Безенчук муниципального района Безенчукский Самарской  области, по перевозке  студентов-детей военнослужащих, принимающих</w:t>
      </w:r>
      <w:r w:rsidR="00380FD6">
        <w:rPr>
          <w:rFonts w:ascii="Times New Roman" w:eastAsia="Times New Roman" w:hAnsi="Times New Roman" w:cs="Times New Roman"/>
          <w:sz w:val="20"/>
          <w:szCs w:val="20"/>
          <w:lang w:eastAsia="ru-RU"/>
        </w:rPr>
        <w:t xml:space="preserve"> </w:t>
      </w:r>
      <w:r w:rsidRPr="007F229F">
        <w:rPr>
          <w:rFonts w:ascii="Times New Roman" w:eastAsia="Times New Roman" w:hAnsi="Times New Roman" w:cs="Times New Roman"/>
          <w:sz w:val="20"/>
          <w:szCs w:val="20"/>
          <w:lang w:eastAsia="ru-RU"/>
        </w:rPr>
        <w:t xml:space="preserve"> участие в специальной военной операции,  в связи с бесплатным их  проездом на муниципальных</w:t>
      </w:r>
    </w:p>
    <w:p w14:paraId="7E6E58B5" w14:textId="4DDE3DB2" w:rsidR="007F229F" w:rsidRPr="007F229F" w:rsidRDefault="007F229F" w:rsidP="007F229F">
      <w:pPr>
        <w:spacing w:after="0" w:line="240" w:lineRule="auto"/>
        <w:jc w:val="right"/>
        <w:rPr>
          <w:rFonts w:ascii="Times New Roman" w:eastAsia="Times New Roman" w:hAnsi="Times New Roman" w:cs="Times New Roman"/>
          <w:color w:val="000000"/>
          <w:sz w:val="20"/>
          <w:szCs w:val="20"/>
          <w:lang w:eastAsia="ru-RU"/>
        </w:rPr>
      </w:pPr>
      <w:r w:rsidRPr="007F229F">
        <w:rPr>
          <w:rFonts w:ascii="Times New Roman" w:eastAsia="Times New Roman" w:hAnsi="Times New Roman" w:cs="Times New Roman"/>
          <w:sz w:val="20"/>
          <w:szCs w:val="20"/>
          <w:lang w:eastAsia="ru-RU"/>
        </w:rPr>
        <w:t xml:space="preserve"> маршрутах регулярных перевозок по регулируемым тарифам </w:t>
      </w:r>
      <w:proofErr w:type="gramStart"/>
      <w:r w:rsidRPr="007F229F">
        <w:rPr>
          <w:rFonts w:ascii="Times New Roman" w:eastAsia="Times New Roman" w:hAnsi="Times New Roman" w:cs="Times New Roman"/>
          <w:sz w:val="20"/>
          <w:szCs w:val="20"/>
          <w:lang w:eastAsia="ru-RU"/>
        </w:rPr>
        <w:t>с  01.01.2023</w:t>
      </w:r>
      <w:proofErr w:type="gramEnd"/>
      <w:r w:rsidRPr="007F229F">
        <w:rPr>
          <w:rFonts w:ascii="Times New Roman" w:eastAsia="Times New Roman" w:hAnsi="Times New Roman" w:cs="Times New Roman"/>
          <w:sz w:val="20"/>
          <w:szCs w:val="20"/>
          <w:lang w:eastAsia="ru-RU"/>
        </w:rPr>
        <w:t xml:space="preserve"> года по 30.06. 2023 года. </w:t>
      </w:r>
    </w:p>
    <w:p w14:paraId="6A4E0260" w14:textId="77777777" w:rsidR="007F229F" w:rsidRPr="007F229F" w:rsidRDefault="007F229F" w:rsidP="007F229F">
      <w:pPr>
        <w:widowControl w:val="0"/>
        <w:autoSpaceDE w:val="0"/>
        <w:autoSpaceDN w:val="0"/>
        <w:adjustRightInd w:val="0"/>
        <w:spacing w:after="0" w:line="240" w:lineRule="auto"/>
        <w:jc w:val="right"/>
        <w:rPr>
          <w:rFonts w:ascii="Times New Roman" w:eastAsia="Times New Roman" w:hAnsi="Times New Roman" w:cs="Times New Roman"/>
          <w:b/>
          <w:bCs/>
          <w:sz w:val="8"/>
          <w:szCs w:val="8"/>
          <w:lang w:eastAsia="ru-RU"/>
        </w:rPr>
      </w:pPr>
    </w:p>
    <w:p w14:paraId="4DBE08FF" w14:textId="77777777" w:rsidR="007F229F" w:rsidRPr="007F229F" w:rsidRDefault="007F229F" w:rsidP="007F229F">
      <w:pPr>
        <w:shd w:val="clear" w:color="auto" w:fill="FFFFFF"/>
        <w:spacing w:after="0" w:line="240" w:lineRule="auto"/>
        <w:jc w:val="center"/>
        <w:rPr>
          <w:rFonts w:ascii="Times New Roman" w:eastAsia="Times New Roman" w:hAnsi="Times New Roman" w:cs="Times New Roman"/>
          <w:lang w:eastAsia="ru-RU"/>
        </w:rPr>
      </w:pPr>
      <w:r w:rsidRPr="007F229F">
        <w:rPr>
          <w:rFonts w:ascii="Times New Roman" w:eastAsia="Times New Roman" w:hAnsi="Times New Roman" w:cs="Times New Roman"/>
          <w:color w:val="000000"/>
          <w:spacing w:val="-10"/>
          <w:lang w:eastAsia="ru-RU"/>
        </w:rPr>
        <w:t>Отчет</w:t>
      </w:r>
    </w:p>
    <w:p w14:paraId="0E6BFC9A" w14:textId="77777777" w:rsidR="007F229F" w:rsidRPr="007F229F" w:rsidRDefault="007F229F" w:rsidP="007F229F">
      <w:pPr>
        <w:shd w:val="clear" w:color="auto" w:fill="FFFFFF"/>
        <w:spacing w:after="0" w:line="240" w:lineRule="auto"/>
        <w:jc w:val="center"/>
        <w:rPr>
          <w:rFonts w:ascii="Times New Roman" w:eastAsia="Times New Roman" w:hAnsi="Times New Roman" w:cs="Times New Roman"/>
          <w:lang w:eastAsia="ru-RU"/>
        </w:rPr>
      </w:pPr>
      <w:r w:rsidRPr="007F229F">
        <w:rPr>
          <w:rFonts w:ascii="Times New Roman" w:eastAsia="Times New Roman" w:hAnsi="Times New Roman" w:cs="Times New Roman"/>
          <w:color w:val="000000"/>
          <w:spacing w:val="-6"/>
          <w:lang w:eastAsia="ru-RU"/>
        </w:rPr>
        <w:t>о достижении значений результата предоставления субсидии и показателя,</w:t>
      </w:r>
    </w:p>
    <w:p w14:paraId="5FC64AE1" w14:textId="77777777" w:rsidR="007F229F" w:rsidRPr="007F229F" w:rsidRDefault="007F229F" w:rsidP="007F229F">
      <w:pPr>
        <w:shd w:val="clear" w:color="auto" w:fill="FFFFFF"/>
        <w:spacing w:after="0" w:line="240" w:lineRule="auto"/>
        <w:jc w:val="center"/>
        <w:rPr>
          <w:rFonts w:ascii="Times New Roman" w:eastAsia="Times New Roman" w:hAnsi="Times New Roman" w:cs="Times New Roman"/>
          <w:lang w:eastAsia="ru-RU"/>
        </w:rPr>
      </w:pPr>
      <w:r w:rsidRPr="007F229F">
        <w:rPr>
          <w:rFonts w:ascii="Times New Roman" w:eastAsia="Times New Roman" w:hAnsi="Times New Roman" w:cs="Times New Roman"/>
          <w:color w:val="000000"/>
          <w:spacing w:val="-5"/>
          <w:lang w:eastAsia="ru-RU"/>
        </w:rPr>
        <w:t>необходимого для достижения результата предоставления субсидии</w:t>
      </w:r>
    </w:p>
    <w:p w14:paraId="553376A6" w14:textId="77777777" w:rsidR="007F229F" w:rsidRPr="007F229F" w:rsidRDefault="007F229F" w:rsidP="007F229F">
      <w:pPr>
        <w:shd w:val="clear" w:color="auto" w:fill="FFFFFF"/>
        <w:spacing w:after="0" w:line="240" w:lineRule="auto"/>
        <w:jc w:val="center"/>
        <w:rPr>
          <w:rFonts w:ascii="Times New Roman" w:eastAsia="Times New Roman" w:hAnsi="Times New Roman" w:cs="Times New Roman"/>
          <w:lang w:eastAsia="ru-RU"/>
        </w:rPr>
      </w:pPr>
      <w:r w:rsidRPr="007F229F">
        <w:rPr>
          <w:rFonts w:ascii="Times New Roman" w:eastAsia="Times New Roman" w:hAnsi="Times New Roman" w:cs="Times New Roman"/>
          <w:color w:val="000000"/>
          <w:spacing w:val="-8"/>
          <w:lang w:eastAsia="ru-RU"/>
        </w:rPr>
        <w:t>(полное наименование организации)</w:t>
      </w:r>
    </w:p>
    <w:tbl>
      <w:tblPr>
        <w:tblW w:w="0" w:type="auto"/>
        <w:tblInd w:w="40" w:type="dxa"/>
        <w:tblLayout w:type="fixed"/>
        <w:tblCellMar>
          <w:left w:w="40" w:type="dxa"/>
          <w:right w:w="40" w:type="dxa"/>
        </w:tblCellMar>
        <w:tblLook w:val="04A0" w:firstRow="1" w:lastRow="0" w:firstColumn="1" w:lastColumn="0" w:noHBand="0" w:noVBand="1"/>
      </w:tblPr>
      <w:tblGrid>
        <w:gridCol w:w="1570"/>
        <w:gridCol w:w="5376"/>
        <w:gridCol w:w="2178"/>
        <w:gridCol w:w="1944"/>
      </w:tblGrid>
      <w:tr w:rsidR="007F229F" w:rsidRPr="007F229F" w14:paraId="689E84AC" w14:textId="77777777" w:rsidTr="007D487E">
        <w:trPr>
          <w:trHeight w:hRule="exact" w:val="1177"/>
        </w:trPr>
        <w:tc>
          <w:tcPr>
            <w:tcW w:w="1570" w:type="dxa"/>
            <w:tcBorders>
              <w:top w:val="single" w:sz="6" w:space="0" w:color="auto"/>
              <w:left w:val="single" w:sz="6" w:space="0" w:color="auto"/>
              <w:bottom w:val="single" w:sz="6" w:space="0" w:color="auto"/>
              <w:right w:val="single" w:sz="6" w:space="0" w:color="auto"/>
            </w:tcBorders>
            <w:shd w:val="clear" w:color="auto" w:fill="FFFFFF"/>
            <w:hideMark/>
          </w:tcPr>
          <w:p w14:paraId="00418599" w14:textId="77777777" w:rsidR="007F229F" w:rsidRPr="007F229F" w:rsidRDefault="007F229F" w:rsidP="007F229F">
            <w:pPr>
              <w:shd w:val="clear" w:color="auto" w:fill="FFFFFF"/>
              <w:spacing w:after="0" w:line="240" w:lineRule="auto"/>
              <w:jc w:val="center"/>
              <w:rPr>
                <w:rFonts w:ascii="Times New Roman" w:eastAsia="Times New Roman" w:hAnsi="Times New Roman" w:cs="Times New Roman"/>
                <w:sz w:val="16"/>
                <w:szCs w:val="16"/>
                <w:lang w:eastAsia="ru-RU"/>
              </w:rPr>
            </w:pPr>
            <w:r w:rsidRPr="007F229F">
              <w:rPr>
                <w:rFonts w:ascii="Times New Roman" w:eastAsia="Times New Roman" w:hAnsi="Times New Roman" w:cs="Times New Roman"/>
                <w:color w:val="000000"/>
                <w:spacing w:val="-10"/>
                <w:sz w:val="16"/>
                <w:szCs w:val="16"/>
                <w:lang w:eastAsia="ru-RU"/>
              </w:rPr>
              <w:t>Маршрут</w:t>
            </w:r>
          </w:p>
          <w:p w14:paraId="6CAEF5CD" w14:textId="77777777" w:rsidR="007F229F" w:rsidRPr="007F229F" w:rsidRDefault="007F229F" w:rsidP="007F229F">
            <w:pPr>
              <w:shd w:val="clear" w:color="auto" w:fill="FFFFFF"/>
              <w:spacing w:after="0" w:line="240" w:lineRule="auto"/>
              <w:jc w:val="center"/>
              <w:rPr>
                <w:rFonts w:ascii="Times New Roman" w:eastAsia="Times New Roman" w:hAnsi="Times New Roman" w:cs="Times New Roman"/>
                <w:sz w:val="16"/>
                <w:szCs w:val="16"/>
                <w:lang w:eastAsia="ru-RU"/>
              </w:rPr>
            </w:pPr>
            <w:r w:rsidRPr="007F229F">
              <w:rPr>
                <w:rFonts w:ascii="Times New Roman" w:eastAsia="Times New Roman" w:hAnsi="Times New Roman" w:cs="Times New Roman"/>
                <w:color w:val="000000"/>
                <w:sz w:val="16"/>
                <w:szCs w:val="16"/>
                <w:lang w:eastAsia="ru-RU"/>
              </w:rPr>
              <w:t>(путь</w:t>
            </w:r>
          </w:p>
          <w:p w14:paraId="0F18B4A9" w14:textId="77777777" w:rsidR="007F229F" w:rsidRPr="007F229F" w:rsidRDefault="007F229F" w:rsidP="007F229F">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F229F">
              <w:rPr>
                <w:rFonts w:ascii="Times New Roman" w:eastAsia="Times New Roman" w:hAnsi="Times New Roman" w:cs="Times New Roman"/>
                <w:color w:val="000000"/>
                <w:spacing w:val="-11"/>
                <w:sz w:val="16"/>
                <w:szCs w:val="16"/>
                <w:lang w:eastAsia="ru-RU"/>
              </w:rPr>
              <w:t>следования)</w:t>
            </w:r>
          </w:p>
        </w:tc>
        <w:tc>
          <w:tcPr>
            <w:tcW w:w="5376" w:type="dxa"/>
            <w:tcBorders>
              <w:top w:val="single" w:sz="6" w:space="0" w:color="auto"/>
              <w:left w:val="single" w:sz="6" w:space="0" w:color="auto"/>
              <w:bottom w:val="single" w:sz="6" w:space="0" w:color="auto"/>
              <w:right w:val="single" w:sz="6" w:space="0" w:color="auto"/>
            </w:tcBorders>
            <w:shd w:val="clear" w:color="auto" w:fill="FFFFFF"/>
          </w:tcPr>
          <w:p w14:paraId="41D76A92" w14:textId="77777777" w:rsidR="007F229F" w:rsidRPr="007F229F" w:rsidRDefault="007F229F" w:rsidP="007F229F">
            <w:pPr>
              <w:shd w:val="clear" w:color="auto" w:fill="FFFFFF"/>
              <w:spacing w:after="0" w:line="240" w:lineRule="auto"/>
              <w:jc w:val="center"/>
              <w:rPr>
                <w:rFonts w:ascii="Times New Roman" w:eastAsia="Times New Roman" w:hAnsi="Times New Roman" w:cs="Times New Roman"/>
                <w:sz w:val="16"/>
                <w:szCs w:val="16"/>
                <w:lang w:eastAsia="ru-RU"/>
              </w:rPr>
            </w:pPr>
            <w:r w:rsidRPr="007F229F">
              <w:rPr>
                <w:rFonts w:ascii="Times New Roman" w:eastAsia="Times New Roman" w:hAnsi="Times New Roman" w:cs="Times New Roman"/>
                <w:color w:val="000000"/>
                <w:spacing w:val="-7"/>
                <w:sz w:val="16"/>
                <w:szCs w:val="16"/>
                <w:lang w:eastAsia="ru-RU"/>
              </w:rPr>
              <w:t>Размер затрат на оказание услуг</w:t>
            </w:r>
          </w:p>
          <w:p w14:paraId="00203F35" w14:textId="77777777" w:rsidR="007F229F" w:rsidRPr="007F229F" w:rsidRDefault="007F229F" w:rsidP="007F229F">
            <w:pPr>
              <w:spacing w:after="0" w:line="240" w:lineRule="auto"/>
              <w:jc w:val="center"/>
              <w:rPr>
                <w:rFonts w:ascii="Times New Roman" w:eastAsia="Times New Roman" w:hAnsi="Times New Roman" w:cs="Times New Roman"/>
                <w:sz w:val="16"/>
                <w:szCs w:val="16"/>
                <w:lang w:eastAsia="ru-RU"/>
              </w:rPr>
            </w:pPr>
            <w:r w:rsidRPr="007F229F">
              <w:rPr>
                <w:rFonts w:ascii="Times New Roman" w:eastAsia="Times New Roman" w:hAnsi="Times New Roman" w:cs="Times New Roman"/>
                <w:sz w:val="16"/>
                <w:szCs w:val="16"/>
                <w:lang w:eastAsia="ru-RU"/>
              </w:rPr>
              <w:t>по перевозке студентов-детей военнослужащих, принимающих</w:t>
            </w:r>
          </w:p>
          <w:p w14:paraId="70257166" w14:textId="77777777" w:rsidR="007F229F" w:rsidRPr="007F229F" w:rsidRDefault="007F229F" w:rsidP="007F229F">
            <w:pPr>
              <w:spacing w:after="0" w:line="240" w:lineRule="auto"/>
              <w:jc w:val="center"/>
              <w:rPr>
                <w:rFonts w:ascii="Times New Roman" w:eastAsia="Times New Roman" w:hAnsi="Times New Roman" w:cs="Times New Roman"/>
                <w:sz w:val="16"/>
                <w:szCs w:val="16"/>
                <w:lang w:eastAsia="ru-RU"/>
              </w:rPr>
            </w:pPr>
            <w:r w:rsidRPr="007F229F">
              <w:rPr>
                <w:rFonts w:ascii="Times New Roman" w:eastAsia="Times New Roman" w:hAnsi="Times New Roman" w:cs="Times New Roman"/>
                <w:sz w:val="16"/>
                <w:szCs w:val="16"/>
                <w:lang w:eastAsia="ru-RU"/>
              </w:rPr>
              <w:t>участие в специальной военной операции,</w:t>
            </w:r>
          </w:p>
          <w:p w14:paraId="677C4925" w14:textId="77777777" w:rsidR="007F229F" w:rsidRPr="007F229F" w:rsidRDefault="007F229F" w:rsidP="007F229F">
            <w:pPr>
              <w:spacing w:after="0" w:line="240" w:lineRule="auto"/>
              <w:jc w:val="center"/>
              <w:rPr>
                <w:rFonts w:ascii="Times New Roman" w:eastAsia="Times New Roman" w:hAnsi="Times New Roman" w:cs="Times New Roman"/>
                <w:sz w:val="16"/>
                <w:szCs w:val="16"/>
                <w:lang w:eastAsia="ru-RU"/>
              </w:rPr>
            </w:pPr>
            <w:r w:rsidRPr="007F229F">
              <w:rPr>
                <w:rFonts w:ascii="Times New Roman" w:eastAsia="Times New Roman" w:hAnsi="Times New Roman" w:cs="Times New Roman"/>
                <w:sz w:val="16"/>
                <w:szCs w:val="16"/>
                <w:lang w:eastAsia="ru-RU"/>
              </w:rPr>
              <w:t xml:space="preserve">в связи с бесплатным </w:t>
            </w:r>
            <w:proofErr w:type="gramStart"/>
            <w:r w:rsidRPr="007F229F">
              <w:rPr>
                <w:rFonts w:ascii="Times New Roman" w:eastAsia="Times New Roman" w:hAnsi="Times New Roman" w:cs="Times New Roman"/>
                <w:sz w:val="16"/>
                <w:szCs w:val="16"/>
                <w:lang w:eastAsia="ru-RU"/>
              </w:rPr>
              <w:t>их  проездом</w:t>
            </w:r>
            <w:proofErr w:type="gramEnd"/>
            <w:r w:rsidRPr="007F229F">
              <w:rPr>
                <w:rFonts w:ascii="Times New Roman" w:eastAsia="Times New Roman" w:hAnsi="Times New Roman" w:cs="Times New Roman"/>
                <w:sz w:val="16"/>
                <w:szCs w:val="16"/>
                <w:lang w:eastAsia="ru-RU"/>
              </w:rPr>
              <w:t xml:space="preserve"> на муниципальных</w:t>
            </w:r>
          </w:p>
          <w:p w14:paraId="260EF8AB" w14:textId="77777777" w:rsidR="007F229F" w:rsidRPr="007F229F" w:rsidRDefault="007F229F" w:rsidP="007F229F">
            <w:pPr>
              <w:spacing w:after="0" w:line="240" w:lineRule="auto"/>
              <w:jc w:val="center"/>
              <w:rPr>
                <w:rFonts w:ascii="Times New Roman" w:eastAsia="Times New Roman" w:hAnsi="Times New Roman" w:cs="Times New Roman"/>
                <w:sz w:val="16"/>
                <w:szCs w:val="16"/>
                <w:lang w:eastAsia="ru-RU"/>
              </w:rPr>
            </w:pPr>
            <w:r w:rsidRPr="007F229F">
              <w:rPr>
                <w:rFonts w:ascii="Times New Roman" w:eastAsia="Times New Roman" w:hAnsi="Times New Roman" w:cs="Times New Roman"/>
                <w:sz w:val="16"/>
                <w:szCs w:val="16"/>
                <w:lang w:eastAsia="ru-RU"/>
              </w:rPr>
              <w:t>маршрутах регулярных перевозок по регулируемым</w:t>
            </w:r>
          </w:p>
          <w:p w14:paraId="27668500" w14:textId="77777777" w:rsidR="007F229F" w:rsidRPr="007F229F" w:rsidRDefault="007F229F" w:rsidP="007F229F">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F229F">
              <w:rPr>
                <w:rFonts w:ascii="Times New Roman" w:eastAsia="Times New Roman" w:hAnsi="Times New Roman" w:cs="Times New Roman"/>
                <w:sz w:val="16"/>
                <w:szCs w:val="16"/>
                <w:lang w:eastAsia="ru-RU"/>
              </w:rPr>
              <w:t>тарифам с  01.01.2023 года по 30.06. 2023 года</w:t>
            </w:r>
          </w:p>
        </w:tc>
        <w:tc>
          <w:tcPr>
            <w:tcW w:w="2178" w:type="dxa"/>
            <w:tcBorders>
              <w:top w:val="single" w:sz="6" w:space="0" w:color="auto"/>
              <w:left w:val="single" w:sz="6" w:space="0" w:color="auto"/>
              <w:bottom w:val="single" w:sz="6" w:space="0" w:color="auto"/>
              <w:right w:val="single" w:sz="6" w:space="0" w:color="auto"/>
            </w:tcBorders>
            <w:shd w:val="clear" w:color="auto" w:fill="FFFFFF"/>
            <w:hideMark/>
          </w:tcPr>
          <w:p w14:paraId="2309126A" w14:textId="77777777" w:rsidR="007F229F" w:rsidRPr="007F229F" w:rsidRDefault="007F229F" w:rsidP="007F229F">
            <w:pPr>
              <w:shd w:val="clear" w:color="auto" w:fill="FFFFFF"/>
              <w:spacing w:after="0" w:line="240" w:lineRule="auto"/>
              <w:jc w:val="center"/>
              <w:rPr>
                <w:rFonts w:ascii="Times New Roman" w:eastAsia="Times New Roman" w:hAnsi="Times New Roman" w:cs="Times New Roman"/>
                <w:sz w:val="16"/>
                <w:szCs w:val="16"/>
                <w:lang w:eastAsia="ru-RU"/>
              </w:rPr>
            </w:pPr>
            <w:r w:rsidRPr="007F229F">
              <w:rPr>
                <w:rFonts w:ascii="Times New Roman" w:eastAsia="Times New Roman" w:hAnsi="Times New Roman" w:cs="Times New Roman"/>
                <w:color w:val="000000"/>
                <w:spacing w:val="-4"/>
                <w:sz w:val="16"/>
                <w:szCs w:val="16"/>
                <w:lang w:eastAsia="ru-RU"/>
              </w:rPr>
              <w:t>Заявленный</w:t>
            </w:r>
          </w:p>
          <w:p w14:paraId="2E1435F0" w14:textId="77777777" w:rsidR="007F229F" w:rsidRPr="007F229F" w:rsidRDefault="007F229F" w:rsidP="007F229F">
            <w:pPr>
              <w:shd w:val="clear" w:color="auto" w:fill="FFFFFF"/>
              <w:spacing w:after="0" w:line="240" w:lineRule="auto"/>
              <w:jc w:val="center"/>
              <w:rPr>
                <w:rFonts w:ascii="Times New Roman" w:eastAsia="Times New Roman" w:hAnsi="Times New Roman" w:cs="Times New Roman"/>
                <w:sz w:val="16"/>
                <w:szCs w:val="16"/>
                <w:lang w:eastAsia="ru-RU"/>
              </w:rPr>
            </w:pPr>
            <w:r w:rsidRPr="007F229F">
              <w:rPr>
                <w:rFonts w:ascii="Times New Roman" w:eastAsia="Times New Roman" w:hAnsi="Times New Roman" w:cs="Times New Roman"/>
                <w:color w:val="000000"/>
                <w:spacing w:val="-6"/>
                <w:sz w:val="16"/>
                <w:szCs w:val="16"/>
                <w:lang w:eastAsia="ru-RU"/>
              </w:rPr>
              <w:t>размер субсидии</w:t>
            </w:r>
          </w:p>
          <w:p w14:paraId="58661253" w14:textId="77777777" w:rsidR="007F229F" w:rsidRPr="007F229F" w:rsidRDefault="007F229F" w:rsidP="007F229F">
            <w:pPr>
              <w:shd w:val="clear" w:color="auto" w:fill="FFFFFF"/>
              <w:spacing w:after="0" w:line="240" w:lineRule="auto"/>
              <w:jc w:val="center"/>
              <w:rPr>
                <w:rFonts w:ascii="Times New Roman" w:eastAsia="Times New Roman" w:hAnsi="Times New Roman" w:cs="Times New Roman"/>
                <w:sz w:val="16"/>
                <w:szCs w:val="16"/>
                <w:lang w:eastAsia="ru-RU"/>
              </w:rPr>
            </w:pPr>
            <w:r w:rsidRPr="007F229F">
              <w:rPr>
                <w:rFonts w:ascii="Times New Roman" w:eastAsia="Times New Roman" w:hAnsi="Times New Roman" w:cs="Times New Roman"/>
                <w:color w:val="000000"/>
                <w:spacing w:val="-4"/>
                <w:sz w:val="16"/>
                <w:szCs w:val="16"/>
                <w:lang w:eastAsia="ru-RU"/>
              </w:rPr>
              <w:t>на возмещение</w:t>
            </w:r>
          </w:p>
          <w:p w14:paraId="5ED9E7B2" w14:textId="77777777" w:rsidR="007F229F" w:rsidRPr="007F229F" w:rsidRDefault="007F229F" w:rsidP="007F229F">
            <w:pPr>
              <w:shd w:val="clear" w:color="auto" w:fill="FFFFFF"/>
              <w:spacing w:after="0" w:line="240" w:lineRule="auto"/>
              <w:jc w:val="center"/>
              <w:rPr>
                <w:rFonts w:ascii="Times New Roman" w:eastAsia="Times New Roman" w:hAnsi="Times New Roman" w:cs="Times New Roman"/>
                <w:sz w:val="16"/>
                <w:szCs w:val="16"/>
                <w:lang w:eastAsia="ru-RU"/>
              </w:rPr>
            </w:pPr>
            <w:r w:rsidRPr="007F229F">
              <w:rPr>
                <w:rFonts w:ascii="Times New Roman" w:eastAsia="Times New Roman" w:hAnsi="Times New Roman" w:cs="Times New Roman"/>
                <w:color w:val="000000"/>
                <w:spacing w:val="-5"/>
                <w:sz w:val="16"/>
                <w:szCs w:val="16"/>
                <w:lang w:eastAsia="ru-RU"/>
              </w:rPr>
              <w:t>затрат за период</w:t>
            </w:r>
          </w:p>
          <w:p w14:paraId="689A86EE" w14:textId="77777777" w:rsidR="007F229F" w:rsidRPr="007F229F" w:rsidRDefault="007F229F" w:rsidP="007F229F">
            <w:pPr>
              <w:shd w:val="clear" w:color="auto" w:fill="FFFFFF"/>
              <w:spacing w:after="0" w:line="240" w:lineRule="auto"/>
              <w:jc w:val="center"/>
              <w:rPr>
                <w:rFonts w:ascii="Times New Roman" w:eastAsia="Times New Roman" w:hAnsi="Times New Roman" w:cs="Times New Roman"/>
                <w:sz w:val="16"/>
                <w:szCs w:val="16"/>
                <w:lang w:eastAsia="ru-RU"/>
              </w:rPr>
            </w:pPr>
            <w:r w:rsidRPr="007F229F">
              <w:rPr>
                <w:rFonts w:ascii="Times New Roman" w:eastAsia="Times New Roman" w:hAnsi="Times New Roman" w:cs="Times New Roman"/>
                <w:color w:val="000000"/>
                <w:sz w:val="16"/>
                <w:szCs w:val="16"/>
                <w:lang w:eastAsia="ru-RU"/>
              </w:rPr>
              <w:t>с по</w:t>
            </w:r>
          </w:p>
          <w:p w14:paraId="0B374E8D" w14:textId="77777777" w:rsidR="007F229F" w:rsidRPr="007F229F" w:rsidRDefault="007F229F" w:rsidP="007F229F">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F229F">
              <w:rPr>
                <w:rFonts w:ascii="Times New Roman" w:eastAsia="Times New Roman" w:hAnsi="Times New Roman" w:cs="Times New Roman"/>
                <w:color w:val="000000"/>
                <w:sz w:val="16"/>
                <w:szCs w:val="16"/>
                <w:lang w:eastAsia="ru-RU"/>
              </w:rPr>
              <w:t>рублей</w:t>
            </w:r>
          </w:p>
        </w:tc>
        <w:tc>
          <w:tcPr>
            <w:tcW w:w="1944" w:type="dxa"/>
            <w:tcBorders>
              <w:top w:val="single" w:sz="6" w:space="0" w:color="auto"/>
              <w:left w:val="single" w:sz="6" w:space="0" w:color="auto"/>
              <w:bottom w:val="single" w:sz="6" w:space="0" w:color="auto"/>
              <w:right w:val="single" w:sz="6" w:space="0" w:color="auto"/>
            </w:tcBorders>
            <w:shd w:val="clear" w:color="auto" w:fill="FFFFFF"/>
            <w:hideMark/>
          </w:tcPr>
          <w:p w14:paraId="63CD34E3" w14:textId="77777777" w:rsidR="007F229F" w:rsidRPr="007F229F" w:rsidRDefault="007F229F" w:rsidP="007F229F">
            <w:pPr>
              <w:shd w:val="clear" w:color="auto" w:fill="FFFFFF"/>
              <w:spacing w:after="0" w:line="240" w:lineRule="auto"/>
              <w:jc w:val="center"/>
              <w:rPr>
                <w:rFonts w:ascii="Times New Roman" w:eastAsia="Times New Roman" w:hAnsi="Times New Roman" w:cs="Times New Roman"/>
                <w:sz w:val="16"/>
                <w:szCs w:val="16"/>
                <w:lang w:eastAsia="ru-RU"/>
              </w:rPr>
            </w:pPr>
            <w:r w:rsidRPr="007F229F">
              <w:rPr>
                <w:rFonts w:ascii="Times New Roman" w:eastAsia="Times New Roman" w:hAnsi="Times New Roman" w:cs="Times New Roman"/>
                <w:color w:val="000000"/>
                <w:sz w:val="16"/>
                <w:szCs w:val="16"/>
                <w:lang w:eastAsia="ru-RU"/>
              </w:rPr>
              <w:t>Получено</w:t>
            </w:r>
          </w:p>
          <w:p w14:paraId="5272D51C" w14:textId="77777777" w:rsidR="007F229F" w:rsidRPr="007F229F" w:rsidRDefault="007F229F" w:rsidP="007F229F">
            <w:pPr>
              <w:shd w:val="clear" w:color="auto" w:fill="FFFFFF"/>
              <w:spacing w:after="0" w:line="240" w:lineRule="auto"/>
              <w:jc w:val="center"/>
              <w:rPr>
                <w:rFonts w:ascii="Times New Roman" w:eastAsia="Times New Roman" w:hAnsi="Times New Roman" w:cs="Times New Roman"/>
                <w:sz w:val="16"/>
                <w:szCs w:val="16"/>
                <w:lang w:eastAsia="ru-RU"/>
              </w:rPr>
            </w:pPr>
            <w:r w:rsidRPr="007F229F">
              <w:rPr>
                <w:rFonts w:ascii="Times New Roman" w:eastAsia="Times New Roman" w:hAnsi="Times New Roman" w:cs="Times New Roman"/>
                <w:color w:val="000000"/>
                <w:sz w:val="16"/>
                <w:szCs w:val="16"/>
                <w:lang w:eastAsia="ru-RU"/>
              </w:rPr>
              <w:t xml:space="preserve">средств </w:t>
            </w:r>
            <w:r w:rsidRPr="007F229F">
              <w:rPr>
                <w:rFonts w:ascii="Times New Roman" w:eastAsia="Times New Roman" w:hAnsi="Times New Roman" w:cs="Times New Roman"/>
                <w:color w:val="000000"/>
                <w:spacing w:val="-10"/>
                <w:sz w:val="16"/>
                <w:szCs w:val="16"/>
                <w:lang w:eastAsia="ru-RU"/>
              </w:rPr>
              <w:t>субсидии из</w:t>
            </w:r>
          </w:p>
          <w:p w14:paraId="1A667B8D" w14:textId="77777777" w:rsidR="007F229F" w:rsidRPr="007F229F" w:rsidRDefault="007F229F" w:rsidP="007F229F">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F229F">
              <w:rPr>
                <w:rFonts w:ascii="Times New Roman" w:eastAsia="Times New Roman" w:hAnsi="Times New Roman" w:cs="Times New Roman"/>
                <w:color w:val="000000"/>
                <w:sz w:val="16"/>
                <w:szCs w:val="16"/>
                <w:lang w:eastAsia="ru-RU"/>
              </w:rPr>
              <w:t xml:space="preserve">бюджета </w:t>
            </w:r>
            <w:r w:rsidRPr="007F229F">
              <w:rPr>
                <w:rFonts w:ascii="Times New Roman" w:eastAsia="Times New Roman" w:hAnsi="Times New Roman" w:cs="Times New Roman"/>
                <w:color w:val="000000"/>
                <w:spacing w:val="-10"/>
                <w:sz w:val="16"/>
                <w:szCs w:val="16"/>
                <w:lang w:eastAsia="ru-RU"/>
              </w:rPr>
              <w:t xml:space="preserve">поселения, </w:t>
            </w:r>
            <w:r w:rsidRPr="007F229F">
              <w:rPr>
                <w:rFonts w:ascii="Times New Roman" w:eastAsia="Times New Roman" w:hAnsi="Times New Roman" w:cs="Times New Roman"/>
                <w:color w:val="000000"/>
                <w:sz w:val="16"/>
                <w:szCs w:val="16"/>
                <w:lang w:eastAsia="ru-RU"/>
              </w:rPr>
              <w:t>рублей</w:t>
            </w:r>
          </w:p>
        </w:tc>
      </w:tr>
      <w:tr w:rsidR="007F229F" w:rsidRPr="007F229F" w14:paraId="44AEBB81" w14:textId="77777777" w:rsidTr="007D487E">
        <w:trPr>
          <w:trHeight w:hRule="exact" w:val="324"/>
        </w:trPr>
        <w:tc>
          <w:tcPr>
            <w:tcW w:w="1570" w:type="dxa"/>
            <w:tcBorders>
              <w:top w:val="single" w:sz="6" w:space="0" w:color="auto"/>
              <w:left w:val="single" w:sz="6" w:space="0" w:color="auto"/>
              <w:bottom w:val="single" w:sz="6" w:space="0" w:color="auto"/>
              <w:right w:val="single" w:sz="6" w:space="0" w:color="auto"/>
            </w:tcBorders>
            <w:shd w:val="clear" w:color="auto" w:fill="FFFFFF"/>
          </w:tcPr>
          <w:p w14:paraId="24549A05" w14:textId="77777777" w:rsidR="007F229F" w:rsidRPr="007F229F" w:rsidRDefault="007F229F" w:rsidP="007F229F">
            <w:pPr>
              <w:widowControl w:val="0"/>
              <w:shd w:val="clear" w:color="auto" w:fill="FFFFFF"/>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5376" w:type="dxa"/>
            <w:tcBorders>
              <w:top w:val="single" w:sz="6" w:space="0" w:color="auto"/>
              <w:left w:val="single" w:sz="6" w:space="0" w:color="auto"/>
              <w:bottom w:val="single" w:sz="6" w:space="0" w:color="auto"/>
              <w:right w:val="single" w:sz="6" w:space="0" w:color="auto"/>
            </w:tcBorders>
            <w:shd w:val="clear" w:color="auto" w:fill="FFFFFF"/>
          </w:tcPr>
          <w:p w14:paraId="5CA57BFE" w14:textId="77777777" w:rsidR="007F229F" w:rsidRPr="007F229F" w:rsidRDefault="007F229F" w:rsidP="007F229F">
            <w:pPr>
              <w:widowControl w:val="0"/>
              <w:shd w:val="clear" w:color="auto" w:fill="FFFFFF"/>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2178" w:type="dxa"/>
            <w:tcBorders>
              <w:top w:val="single" w:sz="6" w:space="0" w:color="auto"/>
              <w:left w:val="single" w:sz="6" w:space="0" w:color="auto"/>
              <w:bottom w:val="single" w:sz="6" w:space="0" w:color="auto"/>
              <w:right w:val="single" w:sz="6" w:space="0" w:color="auto"/>
            </w:tcBorders>
            <w:shd w:val="clear" w:color="auto" w:fill="FFFFFF"/>
          </w:tcPr>
          <w:p w14:paraId="5392B8BB" w14:textId="77777777" w:rsidR="007F229F" w:rsidRPr="007F229F" w:rsidRDefault="007F229F" w:rsidP="007F229F">
            <w:pPr>
              <w:widowControl w:val="0"/>
              <w:shd w:val="clear" w:color="auto" w:fill="FFFFFF"/>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944" w:type="dxa"/>
            <w:tcBorders>
              <w:top w:val="single" w:sz="6" w:space="0" w:color="auto"/>
              <w:left w:val="single" w:sz="6" w:space="0" w:color="auto"/>
              <w:bottom w:val="single" w:sz="6" w:space="0" w:color="auto"/>
              <w:right w:val="single" w:sz="6" w:space="0" w:color="auto"/>
            </w:tcBorders>
            <w:shd w:val="clear" w:color="auto" w:fill="FFFFFF"/>
          </w:tcPr>
          <w:p w14:paraId="3EC5C8A2" w14:textId="77777777" w:rsidR="007F229F" w:rsidRPr="007F229F" w:rsidRDefault="007F229F" w:rsidP="007F229F">
            <w:pPr>
              <w:widowControl w:val="0"/>
              <w:shd w:val="clear" w:color="auto" w:fill="FFFFFF"/>
              <w:autoSpaceDE w:val="0"/>
              <w:autoSpaceDN w:val="0"/>
              <w:adjustRightInd w:val="0"/>
              <w:spacing w:after="0" w:line="240" w:lineRule="auto"/>
              <w:rPr>
                <w:rFonts w:ascii="Times New Roman" w:eastAsia="Times New Roman" w:hAnsi="Times New Roman" w:cs="Times New Roman"/>
                <w:sz w:val="16"/>
                <w:szCs w:val="16"/>
                <w:lang w:eastAsia="ru-RU"/>
              </w:rPr>
            </w:pPr>
          </w:p>
        </w:tc>
      </w:tr>
      <w:tr w:rsidR="007F229F" w:rsidRPr="007F229F" w14:paraId="4FD42739" w14:textId="77777777" w:rsidTr="007D487E">
        <w:trPr>
          <w:trHeight w:hRule="exact" w:val="317"/>
        </w:trPr>
        <w:tc>
          <w:tcPr>
            <w:tcW w:w="1570" w:type="dxa"/>
            <w:tcBorders>
              <w:top w:val="single" w:sz="6" w:space="0" w:color="auto"/>
              <w:left w:val="single" w:sz="6" w:space="0" w:color="auto"/>
              <w:bottom w:val="single" w:sz="6" w:space="0" w:color="auto"/>
              <w:right w:val="single" w:sz="6" w:space="0" w:color="auto"/>
            </w:tcBorders>
            <w:shd w:val="clear" w:color="auto" w:fill="FFFFFF"/>
          </w:tcPr>
          <w:p w14:paraId="7E5C16BB" w14:textId="77777777" w:rsidR="007F229F" w:rsidRPr="007F229F" w:rsidRDefault="007F229F" w:rsidP="007F229F">
            <w:pPr>
              <w:widowControl w:val="0"/>
              <w:shd w:val="clear" w:color="auto" w:fill="FFFFFF"/>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5376" w:type="dxa"/>
            <w:tcBorders>
              <w:top w:val="single" w:sz="6" w:space="0" w:color="auto"/>
              <w:left w:val="single" w:sz="6" w:space="0" w:color="auto"/>
              <w:bottom w:val="single" w:sz="6" w:space="0" w:color="auto"/>
              <w:right w:val="single" w:sz="6" w:space="0" w:color="auto"/>
            </w:tcBorders>
            <w:shd w:val="clear" w:color="auto" w:fill="FFFFFF"/>
          </w:tcPr>
          <w:p w14:paraId="2DE10017" w14:textId="77777777" w:rsidR="007F229F" w:rsidRPr="007F229F" w:rsidRDefault="007F229F" w:rsidP="007F229F">
            <w:pPr>
              <w:widowControl w:val="0"/>
              <w:shd w:val="clear" w:color="auto" w:fill="FFFFFF"/>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2178" w:type="dxa"/>
            <w:tcBorders>
              <w:top w:val="single" w:sz="6" w:space="0" w:color="auto"/>
              <w:left w:val="single" w:sz="6" w:space="0" w:color="auto"/>
              <w:bottom w:val="single" w:sz="6" w:space="0" w:color="auto"/>
              <w:right w:val="single" w:sz="6" w:space="0" w:color="auto"/>
            </w:tcBorders>
            <w:shd w:val="clear" w:color="auto" w:fill="FFFFFF"/>
          </w:tcPr>
          <w:p w14:paraId="2BCD4B72" w14:textId="77777777" w:rsidR="007F229F" w:rsidRPr="007F229F" w:rsidRDefault="007F229F" w:rsidP="007F229F">
            <w:pPr>
              <w:widowControl w:val="0"/>
              <w:shd w:val="clear" w:color="auto" w:fill="FFFFFF"/>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944" w:type="dxa"/>
            <w:tcBorders>
              <w:top w:val="single" w:sz="6" w:space="0" w:color="auto"/>
              <w:left w:val="single" w:sz="6" w:space="0" w:color="auto"/>
              <w:bottom w:val="single" w:sz="6" w:space="0" w:color="auto"/>
              <w:right w:val="single" w:sz="6" w:space="0" w:color="auto"/>
            </w:tcBorders>
            <w:shd w:val="clear" w:color="auto" w:fill="FFFFFF"/>
          </w:tcPr>
          <w:p w14:paraId="7DD42D20" w14:textId="77777777" w:rsidR="007F229F" w:rsidRPr="007F229F" w:rsidRDefault="007F229F" w:rsidP="007F229F">
            <w:pPr>
              <w:widowControl w:val="0"/>
              <w:shd w:val="clear" w:color="auto" w:fill="FFFFFF"/>
              <w:autoSpaceDE w:val="0"/>
              <w:autoSpaceDN w:val="0"/>
              <w:adjustRightInd w:val="0"/>
              <w:spacing w:after="0" w:line="240" w:lineRule="auto"/>
              <w:rPr>
                <w:rFonts w:ascii="Times New Roman" w:eastAsia="Times New Roman" w:hAnsi="Times New Roman" w:cs="Times New Roman"/>
                <w:sz w:val="16"/>
                <w:szCs w:val="16"/>
                <w:lang w:eastAsia="ru-RU"/>
              </w:rPr>
            </w:pPr>
          </w:p>
        </w:tc>
      </w:tr>
      <w:tr w:rsidR="007F229F" w:rsidRPr="007F229F" w14:paraId="7F4EF1A4" w14:textId="77777777" w:rsidTr="007D487E">
        <w:trPr>
          <w:trHeight w:hRule="exact" w:val="324"/>
        </w:trPr>
        <w:tc>
          <w:tcPr>
            <w:tcW w:w="1570" w:type="dxa"/>
            <w:tcBorders>
              <w:top w:val="single" w:sz="6" w:space="0" w:color="auto"/>
              <w:left w:val="single" w:sz="6" w:space="0" w:color="auto"/>
              <w:bottom w:val="single" w:sz="6" w:space="0" w:color="auto"/>
              <w:right w:val="single" w:sz="6" w:space="0" w:color="auto"/>
            </w:tcBorders>
            <w:shd w:val="clear" w:color="auto" w:fill="FFFFFF"/>
            <w:hideMark/>
          </w:tcPr>
          <w:p w14:paraId="18F1A6A0" w14:textId="77777777" w:rsidR="007F229F" w:rsidRPr="007F229F" w:rsidRDefault="007F229F" w:rsidP="007F229F">
            <w:pPr>
              <w:widowControl w:val="0"/>
              <w:shd w:val="clear" w:color="auto" w:fill="FFFFFF"/>
              <w:autoSpaceDE w:val="0"/>
              <w:autoSpaceDN w:val="0"/>
              <w:adjustRightInd w:val="0"/>
              <w:spacing w:after="0" w:line="240" w:lineRule="auto"/>
              <w:rPr>
                <w:rFonts w:ascii="Times New Roman" w:eastAsia="Times New Roman" w:hAnsi="Times New Roman" w:cs="Times New Roman"/>
                <w:sz w:val="16"/>
                <w:szCs w:val="16"/>
                <w:lang w:eastAsia="ru-RU"/>
              </w:rPr>
            </w:pPr>
            <w:r w:rsidRPr="007F229F">
              <w:rPr>
                <w:rFonts w:ascii="Times New Roman" w:eastAsia="Times New Roman" w:hAnsi="Times New Roman" w:cs="Times New Roman"/>
                <w:color w:val="000000"/>
                <w:sz w:val="16"/>
                <w:szCs w:val="16"/>
                <w:lang w:eastAsia="ru-RU"/>
              </w:rPr>
              <w:t>■</w:t>
            </w:r>
          </w:p>
        </w:tc>
        <w:tc>
          <w:tcPr>
            <w:tcW w:w="5376" w:type="dxa"/>
            <w:tcBorders>
              <w:top w:val="single" w:sz="6" w:space="0" w:color="auto"/>
              <w:left w:val="single" w:sz="6" w:space="0" w:color="auto"/>
              <w:bottom w:val="single" w:sz="6" w:space="0" w:color="auto"/>
              <w:right w:val="single" w:sz="6" w:space="0" w:color="auto"/>
            </w:tcBorders>
            <w:shd w:val="clear" w:color="auto" w:fill="FFFFFF"/>
          </w:tcPr>
          <w:p w14:paraId="099217B4" w14:textId="77777777" w:rsidR="007F229F" w:rsidRPr="007F229F" w:rsidRDefault="007F229F" w:rsidP="007F229F">
            <w:pPr>
              <w:widowControl w:val="0"/>
              <w:shd w:val="clear" w:color="auto" w:fill="FFFFFF"/>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2178" w:type="dxa"/>
            <w:tcBorders>
              <w:top w:val="single" w:sz="6" w:space="0" w:color="auto"/>
              <w:left w:val="single" w:sz="6" w:space="0" w:color="auto"/>
              <w:bottom w:val="single" w:sz="6" w:space="0" w:color="auto"/>
              <w:right w:val="single" w:sz="6" w:space="0" w:color="auto"/>
            </w:tcBorders>
            <w:shd w:val="clear" w:color="auto" w:fill="FFFFFF"/>
          </w:tcPr>
          <w:p w14:paraId="44A4041F" w14:textId="77777777" w:rsidR="007F229F" w:rsidRPr="007F229F" w:rsidRDefault="007F229F" w:rsidP="007F229F">
            <w:pPr>
              <w:widowControl w:val="0"/>
              <w:shd w:val="clear" w:color="auto" w:fill="FFFFFF"/>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944" w:type="dxa"/>
            <w:tcBorders>
              <w:top w:val="single" w:sz="6" w:space="0" w:color="auto"/>
              <w:left w:val="single" w:sz="6" w:space="0" w:color="auto"/>
              <w:bottom w:val="single" w:sz="6" w:space="0" w:color="auto"/>
              <w:right w:val="single" w:sz="6" w:space="0" w:color="auto"/>
            </w:tcBorders>
            <w:shd w:val="clear" w:color="auto" w:fill="FFFFFF"/>
          </w:tcPr>
          <w:p w14:paraId="633EE7C9" w14:textId="77777777" w:rsidR="007F229F" w:rsidRPr="007F229F" w:rsidRDefault="007F229F" w:rsidP="007F229F">
            <w:pPr>
              <w:widowControl w:val="0"/>
              <w:shd w:val="clear" w:color="auto" w:fill="FFFFFF"/>
              <w:autoSpaceDE w:val="0"/>
              <w:autoSpaceDN w:val="0"/>
              <w:adjustRightInd w:val="0"/>
              <w:spacing w:after="0" w:line="240" w:lineRule="auto"/>
              <w:rPr>
                <w:rFonts w:ascii="Times New Roman" w:eastAsia="Times New Roman" w:hAnsi="Times New Roman" w:cs="Times New Roman"/>
                <w:sz w:val="16"/>
                <w:szCs w:val="16"/>
                <w:lang w:eastAsia="ru-RU"/>
              </w:rPr>
            </w:pPr>
          </w:p>
        </w:tc>
      </w:tr>
      <w:tr w:rsidR="007F229F" w:rsidRPr="007F229F" w14:paraId="771178FB" w14:textId="77777777" w:rsidTr="007D487E">
        <w:trPr>
          <w:trHeight w:hRule="exact" w:val="328"/>
        </w:trPr>
        <w:tc>
          <w:tcPr>
            <w:tcW w:w="6946" w:type="dxa"/>
            <w:gridSpan w:val="2"/>
            <w:tcBorders>
              <w:top w:val="single" w:sz="6" w:space="0" w:color="auto"/>
              <w:left w:val="single" w:sz="6" w:space="0" w:color="auto"/>
              <w:bottom w:val="single" w:sz="6" w:space="0" w:color="auto"/>
              <w:right w:val="single" w:sz="6" w:space="0" w:color="auto"/>
            </w:tcBorders>
            <w:shd w:val="clear" w:color="auto" w:fill="FFFFFF"/>
          </w:tcPr>
          <w:p w14:paraId="129928CD" w14:textId="77777777" w:rsidR="007F229F" w:rsidRPr="007F229F" w:rsidRDefault="007F229F" w:rsidP="007F229F">
            <w:pPr>
              <w:widowControl w:val="0"/>
              <w:shd w:val="clear" w:color="auto" w:fill="FFFFFF"/>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2178" w:type="dxa"/>
            <w:tcBorders>
              <w:top w:val="single" w:sz="6" w:space="0" w:color="auto"/>
              <w:left w:val="single" w:sz="6" w:space="0" w:color="auto"/>
              <w:bottom w:val="single" w:sz="6" w:space="0" w:color="auto"/>
              <w:right w:val="single" w:sz="6" w:space="0" w:color="auto"/>
            </w:tcBorders>
            <w:shd w:val="clear" w:color="auto" w:fill="FFFFFF"/>
          </w:tcPr>
          <w:p w14:paraId="18BEFCA5" w14:textId="77777777" w:rsidR="007F229F" w:rsidRPr="007F229F" w:rsidRDefault="007F229F" w:rsidP="007F229F">
            <w:pPr>
              <w:widowControl w:val="0"/>
              <w:shd w:val="clear" w:color="auto" w:fill="FFFFFF"/>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944" w:type="dxa"/>
            <w:tcBorders>
              <w:top w:val="single" w:sz="6" w:space="0" w:color="auto"/>
              <w:left w:val="single" w:sz="6" w:space="0" w:color="auto"/>
              <w:bottom w:val="single" w:sz="6" w:space="0" w:color="auto"/>
              <w:right w:val="single" w:sz="6" w:space="0" w:color="auto"/>
            </w:tcBorders>
            <w:shd w:val="clear" w:color="auto" w:fill="FFFFFF"/>
          </w:tcPr>
          <w:p w14:paraId="71EEF3F2" w14:textId="77777777" w:rsidR="007F229F" w:rsidRPr="007F229F" w:rsidRDefault="007F229F" w:rsidP="007F229F">
            <w:pPr>
              <w:widowControl w:val="0"/>
              <w:shd w:val="clear" w:color="auto" w:fill="FFFFFF"/>
              <w:autoSpaceDE w:val="0"/>
              <w:autoSpaceDN w:val="0"/>
              <w:adjustRightInd w:val="0"/>
              <w:spacing w:after="0" w:line="240" w:lineRule="auto"/>
              <w:rPr>
                <w:rFonts w:ascii="Times New Roman" w:eastAsia="Times New Roman" w:hAnsi="Times New Roman" w:cs="Times New Roman"/>
                <w:sz w:val="16"/>
                <w:szCs w:val="16"/>
                <w:lang w:eastAsia="ru-RU"/>
              </w:rPr>
            </w:pPr>
          </w:p>
        </w:tc>
      </w:tr>
      <w:tr w:rsidR="007F229F" w:rsidRPr="007F229F" w14:paraId="2EB019E2" w14:textId="77777777" w:rsidTr="007D487E">
        <w:trPr>
          <w:trHeight w:hRule="exact" w:val="349"/>
        </w:trPr>
        <w:tc>
          <w:tcPr>
            <w:tcW w:w="1570" w:type="dxa"/>
            <w:tcBorders>
              <w:top w:val="single" w:sz="6" w:space="0" w:color="auto"/>
              <w:left w:val="single" w:sz="6" w:space="0" w:color="auto"/>
              <w:bottom w:val="single" w:sz="6" w:space="0" w:color="auto"/>
              <w:right w:val="single" w:sz="6" w:space="0" w:color="auto"/>
            </w:tcBorders>
            <w:shd w:val="clear" w:color="auto" w:fill="FFFFFF"/>
            <w:hideMark/>
          </w:tcPr>
          <w:p w14:paraId="745B2EF0" w14:textId="77777777" w:rsidR="007F229F" w:rsidRPr="007F229F" w:rsidRDefault="007F229F" w:rsidP="007F229F">
            <w:pPr>
              <w:widowControl w:val="0"/>
              <w:shd w:val="clear" w:color="auto" w:fill="FFFFFF"/>
              <w:autoSpaceDE w:val="0"/>
              <w:autoSpaceDN w:val="0"/>
              <w:adjustRightInd w:val="0"/>
              <w:spacing w:after="0" w:line="240" w:lineRule="auto"/>
              <w:rPr>
                <w:rFonts w:ascii="Times New Roman" w:eastAsia="Times New Roman" w:hAnsi="Times New Roman" w:cs="Times New Roman"/>
                <w:sz w:val="16"/>
                <w:szCs w:val="16"/>
                <w:lang w:eastAsia="ru-RU"/>
              </w:rPr>
            </w:pPr>
            <w:r w:rsidRPr="007F229F">
              <w:rPr>
                <w:rFonts w:ascii="Times New Roman" w:eastAsia="Times New Roman" w:hAnsi="Times New Roman" w:cs="Times New Roman"/>
                <w:color w:val="000000"/>
                <w:sz w:val="16"/>
                <w:szCs w:val="16"/>
                <w:lang w:eastAsia="ru-RU"/>
              </w:rPr>
              <w:t>Итого</w:t>
            </w:r>
          </w:p>
        </w:tc>
        <w:tc>
          <w:tcPr>
            <w:tcW w:w="5376" w:type="dxa"/>
            <w:tcBorders>
              <w:top w:val="single" w:sz="6" w:space="0" w:color="auto"/>
              <w:left w:val="single" w:sz="6" w:space="0" w:color="auto"/>
              <w:bottom w:val="single" w:sz="6" w:space="0" w:color="auto"/>
              <w:right w:val="single" w:sz="6" w:space="0" w:color="auto"/>
            </w:tcBorders>
            <w:shd w:val="clear" w:color="auto" w:fill="FFFFFF"/>
          </w:tcPr>
          <w:p w14:paraId="6924B3D5" w14:textId="77777777" w:rsidR="007F229F" w:rsidRPr="007F229F" w:rsidRDefault="007F229F" w:rsidP="007F229F">
            <w:pPr>
              <w:widowControl w:val="0"/>
              <w:shd w:val="clear" w:color="auto" w:fill="FFFFFF"/>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2178" w:type="dxa"/>
            <w:tcBorders>
              <w:top w:val="single" w:sz="6" w:space="0" w:color="auto"/>
              <w:left w:val="single" w:sz="6" w:space="0" w:color="auto"/>
              <w:bottom w:val="single" w:sz="6" w:space="0" w:color="auto"/>
              <w:right w:val="single" w:sz="6" w:space="0" w:color="auto"/>
            </w:tcBorders>
            <w:shd w:val="clear" w:color="auto" w:fill="FFFFFF"/>
          </w:tcPr>
          <w:p w14:paraId="4013DBF4" w14:textId="77777777" w:rsidR="007F229F" w:rsidRPr="007F229F" w:rsidRDefault="007F229F" w:rsidP="007F229F">
            <w:pPr>
              <w:widowControl w:val="0"/>
              <w:shd w:val="clear" w:color="auto" w:fill="FFFFFF"/>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944" w:type="dxa"/>
            <w:tcBorders>
              <w:top w:val="single" w:sz="6" w:space="0" w:color="auto"/>
              <w:left w:val="single" w:sz="6" w:space="0" w:color="auto"/>
              <w:bottom w:val="single" w:sz="6" w:space="0" w:color="auto"/>
              <w:right w:val="single" w:sz="6" w:space="0" w:color="auto"/>
            </w:tcBorders>
            <w:shd w:val="clear" w:color="auto" w:fill="FFFFFF"/>
          </w:tcPr>
          <w:p w14:paraId="54E9F6DB" w14:textId="77777777" w:rsidR="007F229F" w:rsidRPr="007F229F" w:rsidRDefault="007F229F" w:rsidP="007F229F">
            <w:pPr>
              <w:widowControl w:val="0"/>
              <w:shd w:val="clear" w:color="auto" w:fill="FFFFFF"/>
              <w:autoSpaceDE w:val="0"/>
              <w:autoSpaceDN w:val="0"/>
              <w:adjustRightInd w:val="0"/>
              <w:spacing w:after="0" w:line="240" w:lineRule="auto"/>
              <w:rPr>
                <w:rFonts w:ascii="Times New Roman" w:eastAsia="Times New Roman" w:hAnsi="Times New Roman" w:cs="Times New Roman"/>
                <w:sz w:val="16"/>
                <w:szCs w:val="16"/>
                <w:lang w:eastAsia="ru-RU"/>
              </w:rPr>
            </w:pPr>
          </w:p>
        </w:tc>
      </w:tr>
    </w:tbl>
    <w:p w14:paraId="3A993BE8" w14:textId="6E6827CD" w:rsidR="007F229F" w:rsidRPr="007F229F" w:rsidRDefault="007D487E" w:rsidP="007F229F">
      <w:pPr>
        <w:shd w:val="clear" w:color="auto" w:fill="FFFFFF"/>
        <w:tabs>
          <w:tab w:val="left" w:pos="2729"/>
          <w:tab w:val="left" w:leader="underscore" w:pos="5274"/>
          <w:tab w:val="left" w:pos="7132"/>
          <w:tab w:val="left" w:leader="underscore" w:pos="8759"/>
        </w:tabs>
        <w:spacing w:after="0" w:line="240" w:lineRule="auto"/>
        <w:rPr>
          <w:rFonts w:ascii="Times New Roman" w:eastAsia="Times New Roman" w:hAnsi="Times New Roman" w:cs="Times New Roman"/>
          <w:lang w:eastAsia="ru-RU"/>
        </w:rPr>
      </w:pPr>
      <w:r>
        <w:rPr>
          <w:rFonts w:ascii="Times New Roman" w:eastAsia="Times New Roman" w:hAnsi="Times New Roman" w:cs="Times New Roman"/>
          <w:color w:val="000000"/>
          <w:spacing w:val="-10"/>
          <w:lang w:eastAsia="ru-RU"/>
        </w:rPr>
        <w:t xml:space="preserve">Руководитель </w:t>
      </w:r>
      <w:r w:rsidR="007F229F" w:rsidRPr="007F229F">
        <w:rPr>
          <w:rFonts w:ascii="Times New Roman" w:eastAsia="Times New Roman" w:hAnsi="Times New Roman" w:cs="Times New Roman"/>
          <w:color w:val="000000"/>
          <w:spacing w:val="-10"/>
          <w:lang w:eastAsia="ru-RU"/>
        </w:rPr>
        <w:t>организации</w:t>
      </w:r>
      <w:r w:rsidR="007F229F" w:rsidRPr="007F229F">
        <w:rPr>
          <w:rFonts w:ascii="Arial" w:eastAsia="Times New Roman" w:hAnsi="Arial" w:cs="Arial"/>
          <w:color w:val="000000"/>
          <w:lang w:eastAsia="ru-RU"/>
        </w:rPr>
        <w:tab/>
      </w:r>
      <w:r w:rsidR="007F229F" w:rsidRPr="007F229F">
        <w:rPr>
          <w:rFonts w:ascii="Times New Roman" w:eastAsia="Times New Roman" w:hAnsi="Times New Roman" w:cs="Times New Roman"/>
          <w:color w:val="000000"/>
          <w:lang w:eastAsia="ru-RU"/>
        </w:rPr>
        <w:tab/>
      </w:r>
      <w:r w:rsidR="007F229F" w:rsidRPr="007F229F">
        <w:rPr>
          <w:rFonts w:ascii="Arial" w:eastAsia="Times New Roman" w:hAnsi="Arial" w:cs="Arial"/>
          <w:color w:val="000000"/>
          <w:lang w:eastAsia="ru-RU"/>
        </w:rPr>
        <w:tab/>
      </w:r>
      <w:r w:rsidR="007F229F" w:rsidRPr="007F229F">
        <w:rPr>
          <w:rFonts w:ascii="Times New Roman" w:eastAsia="Times New Roman" w:hAnsi="Times New Roman" w:cs="Times New Roman"/>
          <w:color w:val="000000"/>
          <w:lang w:eastAsia="ru-RU"/>
        </w:rPr>
        <w:tab/>
      </w:r>
    </w:p>
    <w:p w14:paraId="239C0734" w14:textId="77777777" w:rsidR="007F229F" w:rsidRPr="007F229F" w:rsidRDefault="007F229F" w:rsidP="007F229F">
      <w:pPr>
        <w:shd w:val="clear" w:color="auto" w:fill="FFFFFF"/>
        <w:tabs>
          <w:tab w:val="left" w:pos="7776"/>
        </w:tabs>
        <w:spacing w:after="0" w:line="240" w:lineRule="auto"/>
        <w:rPr>
          <w:rFonts w:ascii="Times New Roman" w:eastAsia="Times New Roman" w:hAnsi="Times New Roman" w:cs="Times New Roman"/>
          <w:lang w:eastAsia="ru-RU"/>
        </w:rPr>
      </w:pPr>
      <w:r w:rsidRPr="007F229F">
        <w:rPr>
          <w:rFonts w:ascii="Times New Roman" w:eastAsia="Times New Roman" w:hAnsi="Times New Roman" w:cs="Times New Roman"/>
          <w:color w:val="000000"/>
          <w:spacing w:val="-9"/>
          <w:lang w:eastAsia="ru-RU"/>
        </w:rPr>
        <w:t>(подпись)</w:t>
      </w:r>
      <w:r w:rsidRPr="007F229F">
        <w:rPr>
          <w:rFonts w:ascii="Arial" w:eastAsia="Times New Roman" w:hAnsi="Arial" w:cs="Arial"/>
          <w:color w:val="000000"/>
          <w:lang w:eastAsia="ru-RU"/>
        </w:rPr>
        <w:tab/>
      </w:r>
      <w:r w:rsidRPr="007F229F">
        <w:rPr>
          <w:rFonts w:ascii="Times New Roman" w:eastAsia="Times New Roman" w:hAnsi="Times New Roman" w:cs="Times New Roman"/>
          <w:color w:val="000000"/>
          <w:spacing w:val="-8"/>
          <w:lang w:eastAsia="ru-RU"/>
        </w:rPr>
        <w:t>(Ф.И.О.)</w:t>
      </w:r>
    </w:p>
    <w:p w14:paraId="33CD1A27" w14:textId="77777777" w:rsidR="007F229F" w:rsidRPr="007F229F" w:rsidRDefault="007F229F" w:rsidP="007F229F">
      <w:pPr>
        <w:shd w:val="clear" w:color="auto" w:fill="FFFFFF"/>
        <w:tabs>
          <w:tab w:val="left" w:leader="underscore" w:pos="400"/>
          <w:tab w:val="left" w:leader="underscore" w:pos="2135"/>
          <w:tab w:val="left" w:leader="underscore" w:pos="2891"/>
        </w:tabs>
        <w:spacing w:after="0" w:line="240" w:lineRule="auto"/>
        <w:rPr>
          <w:rFonts w:ascii="Times New Roman" w:eastAsia="Times New Roman" w:hAnsi="Times New Roman" w:cs="Times New Roman"/>
          <w:lang w:eastAsia="ru-RU"/>
        </w:rPr>
      </w:pPr>
      <w:r w:rsidRPr="007F229F">
        <w:rPr>
          <w:rFonts w:ascii="Times New Roman" w:eastAsia="Times New Roman" w:hAnsi="Times New Roman" w:cs="Times New Roman"/>
          <w:color w:val="000000"/>
          <w:lang w:eastAsia="ru-RU"/>
        </w:rPr>
        <w:t>«</w:t>
      </w:r>
      <w:r w:rsidRPr="007F229F">
        <w:rPr>
          <w:rFonts w:ascii="Times New Roman" w:eastAsia="Times New Roman" w:hAnsi="Times New Roman" w:cs="Times New Roman"/>
          <w:color w:val="000000"/>
          <w:lang w:eastAsia="ru-RU"/>
        </w:rPr>
        <w:tab/>
        <w:t>»</w:t>
      </w:r>
      <w:r w:rsidRPr="007F229F">
        <w:rPr>
          <w:rFonts w:ascii="Times New Roman" w:eastAsia="Times New Roman" w:hAnsi="Times New Roman" w:cs="Times New Roman"/>
          <w:color w:val="000000"/>
          <w:lang w:eastAsia="ru-RU"/>
        </w:rPr>
        <w:tab/>
      </w:r>
      <w:r w:rsidRPr="007F229F">
        <w:rPr>
          <w:rFonts w:ascii="Times New Roman" w:eastAsia="Times New Roman" w:hAnsi="Times New Roman" w:cs="Times New Roman"/>
          <w:color w:val="000000"/>
          <w:spacing w:val="-12"/>
          <w:lang w:eastAsia="ru-RU"/>
        </w:rPr>
        <w:t>20</w:t>
      </w:r>
      <w:r w:rsidRPr="007F229F">
        <w:rPr>
          <w:rFonts w:ascii="Times New Roman" w:eastAsia="Times New Roman" w:hAnsi="Times New Roman" w:cs="Times New Roman"/>
          <w:color w:val="000000"/>
          <w:lang w:eastAsia="ru-RU"/>
        </w:rPr>
        <w:tab/>
      </w:r>
      <w:r w:rsidRPr="007F229F">
        <w:rPr>
          <w:rFonts w:ascii="Times New Roman" w:eastAsia="Times New Roman" w:hAnsi="Times New Roman" w:cs="Times New Roman"/>
          <w:color w:val="000000"/>
          <w:spacing w:val="-20"/>
          <w:lang w:eastAsia="ru-RU"/>
        </w:rPr>
        <w:t>г.</w:t>
      </w:r>
    </w:p>
    <w:p w14:paraId="5E710FDA" w14:textId="173E3797" w:rsidR="007F229F" w:rsidRDefault="007F229F" w:rsidP="007F229F">
      <w:pPr>
        <w:shd w:val="clear" w:color="auto" w:fill="FFFFFF"/>
        <w:spacing w:after="0" w:line="240" w:lineRule="auto"/>
        <w:rPr>
          <w:rFonts w:ascii="Times New Roman" w:eastAsia="Times New Roman" w:hAnsi="Times New Roman" w:cs="Times New Roman"/>
          <w:color w:val="000000"/>
          <w:spacing w:val="-8"/>
          <w:lang w:eastAsia="ru-RU"/>
        </w:rPr>
      </w:pPr>
      <w:r w:rsidRPr="007F229F">
        <w:rPr>
          <w:rFonts w:ascii="Times New Roman" w:eastAsia="Times New Roman" w:hAnsi="Times New Roman" w:cs="Times New Roman"/>
          <w:color w:val="000000"/>
          <w:spacing w:val="-8"/>
          <w:lang w:eastAsia="ru-RU"/>
        </w:rPr>
        <w:t>М.П. (при наличии)</w:t>
      </w:r>
    </w:p>
    <w:p w14:paraId="77683523" w14:textId="25ABB235" w:rsidR="006C7ADD" w:rsidRDefault="006C7ADD" w:rsidP="00DD5730">
      <w:pPr>
        <w:autoSpaceDE w:val="0"/>
        <w:autoSpaceDN w:val="0"/>
        <w:adjustRightInd w:val="0"/>
        <w:spacing w:after="0" w:line="240" w:lineRule="auto"/>
        <w:ind w:firstLine="720"/>
        <w:contextualSpacing/>
        <w:jc w:val="both"/>
        <w:rPr>
          <w:rFonts w:ascii="Times New Roman" w:eastAsia="Times New Roman" w:hAnsi="Times New Roman" w:cs="Times New Roman"/>
          <w:sz w:val="8"/>
          <w:szCs w:val="8"/>
          <w:lang w:eastAsia="ru-RU"/>
        </w:rPr>
      </w:pPr>
    </w:p>
    <w:p w14:paraId="46E05D7E" w14:textId="286F7421" w:rsidR="002C5944" w:rsidRDefault="002C5944" w:rsidP="00DD5730">
      <w:pPr>
        <w:autoSpaceDE w:val="0"/>
        <w:autoSpaceDN w:val="0"/>
        <w:adjustRightInd w:val="0"/>
        <w:spacing w:after="0" w:line="240" w:lineRule="auto"/>
        <w:ind w:firstLine="720"/>
        <w:contextualSpacing/>
        <w:jc w:val="both"/>
        <w:rPr>
          <w:rFonts w:ascii="Times New Roman" w:eastAsia="Times New Roman" w:hAnsi="Times New Roman" w:cs="Times New Roman"/>
          <w:sz w:val="8"/>
          <w:szCs w:val="8"/>
          <w:lang w:eastAsia="ru-RU"/>
        </w:rPr>
      </w:pPr>
    </w:p>
    <w:p w14:paraId="598ABAD1" w14:textId="61BC6EE5" w:rsidR="002C5944" w:rsidRPr="00887C4A" w:rsidRDefault="002C5944" w:rsidP="002C5944">
      <w:pPr>
        <w:spacing w:after="0" w:line="240" w:lineRule="auto"/>
        <w:jc w:val="both"/>
        <w:outlineLvl w:val="0"/>
        <w:rPr>
          <w:rFonts w:ascii="Times New Roman" w:eastAsia="Calibri" w:hAnsi="Times New Roman" w:cs="Times New Roman"/>
          <w:b/>
        </w:rPr>
      </w:pPr>
      <w:r w:rsidRPr="00887C4A">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2</w:t>
      </w:r>
      <w:r>
        <w:rPr>
          <w:rFonts w:ascii="Times New Roman" w:eastAsia="Calibri" w:hAnsi="Times New Roman" w:cs="Times New Roman"/>
          <w:b/>
        </w:rPr>
        <w:t>7</w:t>
      </w:r>
      <w:r w:rsidRPr="00887C4A">
        <w:rPr>
          <w:rFonts w:ascii="Times New Roman" w:eastAsia="Calibri" w:hAnsi="Times New Roman" w:cs="Times New Roman"/>
          <w:b/>
        </w:rPr>
        <w:t>.12.2022г № 5</w:t>
      </w:r>
      <w:r>
        <w:rPr>
          <w:rFonts w:ascii="Times New Roman" w:eastAsia="Calibri" w:hAnsi="Times New Roman" w:cs="Times New Roman"/>
          <w:b/>
        </w:rPr>
        <w:t>84</w:t>
      </w:r>
    </w:p>
    <w:p w14:paraId="6C752B21" w14:textId="77777777" w:rsidR="002C5944" w:rsidRPr="002C5944" w:rsidRDefault="002C5944" w:rsidP="002C5944">
      <w:pPr>
        <w:autoSpaceDE w:val="0"/>
        <w:autoSpaceDN w:val="0"/>
        <w:adjustRightInd w:val="0"/>
        <w:spacing w:after="0" w:line="240" w:lineRule="auto"/>
        <w:jc w:val="both"/>
        <w:rPr>
          <w:rFonts w:ascii="Calibri" w:eastAsia="Times New Roman" w:hAnsi="Calibri" w:cs="Times New Roman"/>
          <w:lang w:eastAsia="ru-RU"/>
        </w:rPr>
      </w:pPr>
      <w:r w:rsidRPr="002C5944">
        <w:rPr>
          <w:rFonts w:ascii="Times New Roman" w:hAnsi="Times New Roman" w:cs="Times New Roman"/>
          <w:bCs/>
        </w:rPr>
        <w:t>«</w:t>
      </w:r>
      <w:r w:rsidRPr="002C5944">
        <w:rPr>
          <w:rFonts w:ascii="Times New Roman" w:eastAsia="Times New Roman" w:hAnsi="Times New Roman" w:cs="Times New Roman"/>
          <w:lang w:eastAsia="ru-RU"/>
        </w:rPr>
        <w:t xml:space="preserve">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области муниципальной услуги </w:t>
      </w:r>
      <w:r w:rsidRPr="002C5944">
        <w:rPr>
          <w:rFonts w:ascii="Times New Roman" w:eastAsia="Times New Roman" w:hAnsi="Times New Roman" w:cs="Times New Roman"/>
          <w:bCs/>
          <w:color w:val="000000"/>
          <w:lang w:eastAsia="ru-RU"/>
        </w:rPr>
        <w:t>«</w:t>
      </w:r>
      <w:r w:rsidRPr="002C5944">
        <w:rPr>
          <w:rFonts w:ascii="Times New Roman" w:eastAsia="Times New Roman" w:hAnsi="Times New Roman" w:cs="Times New Roman"/>
          <w:lang w:eastAsia="ru-RU"/>
        </w:rPr>
        <w:t>Предоставление разрешения на условно разрешенный вид использования земельного участка или объекта капитального строительства</w:t>
      </w:r>
      <w:r w:rsidRPr="002C5944">
        <w:rPr>
          <w:rFonts w:ascii="Times New Roman" w:eastAsia="Times New Roman" w:hAnsi="Times New Roman" w:cs="Times New Roman"/>
          <w:bCs/>
          <w:lang w:eastAsia="ru-RU"/>
        </w:rPr>
        <w:t>»</w:t>
      </w:r>
    </w:p>
    <w:p w14:paraId="56E70645" w14:textId="77777777" w:rsidR="002C5944" w:rsidRPr="002C5944" w:rsidRDefault="002C5944" w:rsidP="002C5944">
      <w:pPr>
        <w:spacing w:after="0" w:line="240" w:lineRule="auto"/>
        <w:ind w:firstLine="851"/>
        <w:jc w:val="both"/>
        <w:rPr>
          <w:rFonts w:ascii="Times New Roman" w:eastAsia="Times New Roman" w:hAnsi="Times New Roman" w:cs="Times New Roman"/>
          <w:lang w:eastAsia="ru-RU"/>
        </w:rPr>
      </w:pPr>
      <w:r w:rsidRPr="002C5944">
        <w:rPr>
          <w:rFonts w:ascii="Times New Roman" w:eastAsia="Times New Roman" w:hAnsi="Times New Roman" w:cs="Times New Roman"/>
          <w:lang w:eastAsia="ru-RU"/>
        </w:rPr>
        <w:t xml:space="preserve">В соответствии со </w:t>
      </w:r>
      <w:hyperlink r:id="rId36" w:history="1">
        <w:r w:rsidRPr="002C5944">
          <w:rPr>
            <w:rFonts w:ascii="Times New Roman" w:eastAsia="Times New Roman" w:hAnsi="Times New Roman" w:cs="Times New Roman"/>
            <w:lang w:eastAsia="ru-RU"/>
          </w:rPr>
          <w:t>статьей 39</w:t>
        </w:r>
      </w:hyperlink>
      <w:r w:rsidRPr="002C5944">
        <w:rPr>
          <w:rFonts w:ascii="Times New Roman" w:eastAsia="Times New Roman" w:hAnsi="Times New Roman" w:cs="Times New Roman"/>
          <w:lang w:eastAsia="ru-RU"/>
        </w:rPr>
        <w:t xml:space="preserve"> Градостроительного кодекса Российской Федерации,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 Администрация городского поселения Безенчук муниципального района Безенчукский Самарской области</w:t>
      </w:r>
    </w:p>
    <w:p w14:paraId="77E86C51" w14:textId="77777777" w:rsidR="002C5944" w:rsidRPr="002C5944" w:rsidRDefault="002C5944" w:rsidP="002C5944">
      <w:pPr>
        <w:spacing w:after="0" w:line="240" w:lineRule="auto"/>
        <w:ind w:firstLine="851"/>
        <w:jc w:val="center"/>
        <w:rPr>
          <w:rFonts w:ascii="Times New Roman" w:eastAsia="Times New Roman" w:hAnsi="Times New Roman" w:cs="Times New Roman"/>
          <w:lang w:eastAsia="ru-RU"/>
        </w:rPr>
      </w:pPr>
      <w:r w:rsidRPr="002C5944">
        <w:rPr>
          <w:rFonts w:ascii="Times New Roman" w:eastAsia="Times New Roman" w:hAnsi="Times New Roman" w:cs="Times New Roman"/>
          <w:lang w:eastAsia="ru-RU"/>
        </w:rPr>
        <w:t>ПОСТАНОВЛЯЕТ:</w:t>
      </w:r>
    </w:p>
    <w:p w14:paraId="2A9044CE" w14:textId="77777777" w:rsidR="002C5944" w:rsidRPr="002C5944" w:rsidRDefault="002C5944" w:rsidP="002C5944">
      <w:pPr>
        <w:spacing w:after="0" w:line="240" w:lineRule="auto"/>
        <w:ind w:firstLine="851"/>
        <w:jc w:val="both"/>
        <w:rPr>
          <w:rFonts w:ascii="Times New Roman" w:eastAsia="Times New Roman" w:hAnsi="Times New Roman" w:cs="Times New Roman"/>
          <w:lang w:eastAsia="ru-RU"/>
        </w:rPr>
      </w:pPr>
      <w:r w:rsidRPr="002C5944">
        <w:rPr>
          <w:rFonts w:ascii="Times New Roman" w:eastAsia="Times New Roman" w:hAnsi="Times New Roman" w:cs="Times New Roman"/>
          <w:lang w:eastAsia="ru-RU"/>
        </w:rPr>
        <w:t xml:space="preserve">1. Утвердить прилагаемый Административный регламент предоставления Администрацией городского поселения Безенчук муниципального района Безенчукский Самарской области муниципальной услуги </w:t>
      </w:r>
      <w:r w:rsidRPr="002C5944">
        <w:rPr>
          <w:rFonts w:ascii="Times New Roman" w:eastAsia="Times New Roman" w:hAnsi="Times New Roman" w:cs="Times New Roman"/>
          <w:bCs/>
          <w:color w:val="000000"/>
          <w:lang w:eastAsia="ru-RU"/>
        </w:rPr>
        <w:t>«</w:t>
      </w:r>
      <w:r w:rsidRPr="002C5944">
        <w:rPr>
          <w:rFonts w:ascii="Times New Roman" w:eastAsia="Times New Roman" w:hAnsi="Times New Roman" w:cs="Times New Roman"/>
          <w:lang w:eastAsia="ru-RU"/>
        </w:rPr>
        <w:t>Предоставление разрешения на условно разрешенный вид использования земельного участка или объекта капитального строительства</w:t>
      </w:r>
      <w:r w:rsidRPr="002C5944">
        <w:rPr>
          <w:rFonts w:ascii="Times New Roman" w:eastAsia="Times New Roman" w:hAnsi="Times New Roman" w:cs="Times New Roman"/>
          <w:bCs/>
          <w:color w:val="000000"/>
          <w:lang w:eastAsia="ru-RU"/>
        </w:rPr>
        <w:t>»</w:t>
      </w:r>
      <w:r w:rsidRPr="002C5944">
        <w:rPr>
          <w:rFonts w:ascii="Times New Roman" w:eastAsia="Times New Roman" w:hAnsi="Times New Roman" w:cs="Times New Roman"/>
          <w:lang w:eastAsia="ru-RU"/>
        </w:rPr>
        <w:t>.</w:t>
      </w:r>
    </w:p>
    <w:p w14:paraId="7BAC6388" w14:textId="77777777" w:rsidR="002C5944" w:rsidRPr="002C5944" w:rsidRDefault="002C5944" w:rsidP="002C5944">
      <w:pPr>
        <w:spacing w:after="0" w:line="240" w:lineRule="auto"/>
        <w:ind w:firstLine="851"/>
        <w:jc w:val="both"/>
        <w:rPr>
          <w:rFonts w:ascii="Times New Roman" w:eastAsia="Times New Roman" w:hAnsi="Times New Roman" w:cs="Times New Roman"/>
          <w:lang w:eastAsia="en-IN"/>
        </w:rPr>
      </w:pPr>
      <w:r w:rsidRPr="002C5944">
        <w:rPr>
          <w:rFonts w:ascii="Times New Roman" w:eastAsia="Times New Roman" w:hAnsi="Times New Roman" w:cs="Times New Roman"/>
          <w:lang w:eastAsia="en-IN"/>
        </w:rPr>
        <w:t xml:space="preserve">2. </w:t>
      </w:r>
      <w:r w:rsidRPr="002C5944">
        <w:rPr>
          <w:rFonts w:ascii="Times New Roman" w:eastAsia="Times New Roman" w:hAnsi="Times New Roman" w:cs="Times New Roman"/>
          <w:lang w:eastAsia="ru-RU"/>
        </w:rPr>
        <w:t>Опубликовать настоящее Постановление в газете «</w:t>
      </w:r>
      <w:proofErr w:type="gramStart"/>
      <w:r w:rsidRPr="002C5944">
        <w:rPr>
          <w:rFonts w:ascii="Times New Roman" w:eastAsia="Times New Roman" w:hAnsi="Times New Roman" w:cs="Times New Roman"/>
          <w:lang w:eastAsia="ru-RU"/>
        </w:rPr>
        <w:t>Вестник  городского</w:t>
      </w:r>
      <w:proofErr w:type="gramEnd"/>
      <w:r w:rsidRPr="002C5944">
        <w:rPr>
          <w:rFonts w:ascii="Times New Roman" w:eastAsia="Times New Roman" w:hAnsi="Times New Roman" w:cs="Times New Roman"/>
          <w:lang w:eastAsia="ru-RU"/>
        </w:rPr>
        <w:t xml:space="preserve"> поселения Безенчук» и разместить на официальном сайте Администрации поселения в сети Интернет.</w:t>
      </w:r>
    </w:p>
    <w:p w14:paraId="1F734A4D" w14:textId="77777777" w:rsidR="002C5944" w:rsidRPr="002C5944" w:rsidRDefault="002C5944" w:rsidP="002C5944">
      <w:pPr>
        <w:spacing w:after="0" w:line="240" w:lineRule="auto"/>
        <w:ind w:firstLine="851"/>
        <w:jc w:val="both"/>
        <w:rPr>
          <w:rFonts w:ascii="Times New Roman" w:eastAsia="Times New Roman" w:hAnsi="Times New Roman" w:cs="Times New Roman"/>
          <w:lang w:eastAsia="ru-RU"/>
        </w:rPr>
      </w:pPr>
      <w:r w:rsidRPr="002C5944">
        <w:rPr>
          <w:rFonts w:ascii="Times New Roman" w:eastAsia="Times New Roman" w:hAnsi="Times New Roman" w:cs="Times New Roman"/>
          <w:lang w:eastAsia="ru-RU"/>
        </w:rPr>
        <w:t xml:space="preserve">3. Постановление администрации городского поселения Безенчук муниципального района Безенчукский Самарской области </w:t>
      </w:r>
      <w:proofErr w:type="gramStart"/>
      <w:r w:rsidRPr="002C5944">
        <w:rPr>
          <w:rFonts w:ascii="Times New Roman" w:eastAsia="Times New Roman" w:hAnsi="Times New Roman" w:cs="Times New Roman"/>
          <w:lang w:eastAsia="ru-RU"/>
        </w:rPr>
        <w:t>от</w:t>
      </w:r>
      <w:r w:rsidRPr="002C5944">
        <w:rPr>
          <w:rFonts w:ascii="Times New Roman" w:eastAsia="Times New Roman" w:hAnsi="Times New Roman" w:cs="Times New Roman"/>
          <w:color w:val="000000"/>
          <w:lang w:eastAsia="ru-RU"/>
        </w:rPr>
        <w:t xml:space="preserve">  26.03.2019г</w:t>
      </w:r>
      <w:proofErr w:type="gramEnd"/>
      <w:r w:rsidRPr="002C5944">
        <w:rPr>
          <w:rFonts w:ascii="Times New Roman" w:eastAsia="Times New Roman" w:hAnsi="Times New Roman" w:cs="Times New Roman"/>
          <w:color w:val="000000"/>
          <w:lang w:eastAsia="ru-RU"/>
        </w:rPr>
        <w:t xml:space="preserve">  № 158</w:t>
      </w:r>
      <w:r w:rsidRPr="002C5944">
        <w:rPr>
          <w:rFonts w:ascii="Times New Roman" w:eastAsia="Times New Roman" w:hAnsi="Times New Roman" w:cs="Calibri"/>
          <w:lang w:eastAsia="ru-RU"/>
        </w:rPr>
        <w:t xml:space="preserve"> «Об утверждении административного регламента предоставления </w:t>
      </w:r>
      <w:bookmarkStart w:id="5" w:name="_Hlk3374577"/>
      <w:r w:rsidRPr="002C5944">
        <w:rPr>
          <w:rFonts w:ascii="Times New Roman" w:eastAsia="Times New Roman" w:hAnsi="Times New Roman" w:cs="Calibri"/>
          <w:lang w:eastAsia="ru-RU"/>
        </w:rPr>
        <w:t xml:space="preserve">Администрацией городского поселения Безенчук </w:t>
      </w:r>
      <w:bookmarkEnd w:id="5"/>
      <w:r w:rsidRPr="002C5944">
        <w:rPr>
          <w:rFonts w:ascii="Times New Roman" w:eastAsia="Times New Roman" w:hAnsi="Times New Roman" w:cs="Calibri"/>
          <w:lang w:eastAsia="ru-RU"/>
        </w:rPr>
        <w:t>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r w:rsidRPr="002C5944">
        <w:rPr>
          <w:rFonts w:ascii="Times New Roman" w:eastAsia="Times New Roman" w:hAnsi="Times New Roman" w:cs="Times New Roman"/>
          <w:color w:val="000000"/>
          <w:lang w:eastAsia="ru-RU"/>
        </w:rPr>
        <w:t xml:space="preserve"> </w:t>
      </w:r>
      <w:r w:rsidRPr="002C5944">
        <w:rPr>
          <w:rFonts w:ascii="Times New Roman" w:eastAsia="Times New Roman" w:hAnsi="Times New Roman" w:cs="Times New Roman"/>
          <w:lang w:eastAsia="ru-RU"/>
        </w:rPr>
        <w:t>признать утратившим силу.</w:t>
      </w:r>
    </w:p>
    <w:p w14:paraId="24F6230C" w14:textId="77777777" w:rsidR="002C5944" w:rsidRPr="002C5944" w:rsidRDefault="002C5944" w:rsidP="002C5944">
      <w:pPr>
        <w:spacing w:after="0" w:line="240" w:lineRule="auto"/>
        <w:ind w:firstLine="851"/>
        <w:jc w:val="both"/>
        <w:rPr>
          <w:rFonts w:ascii="Times New Roman" w:eastAsia="Times New Roman" w:hAnsi="Times New Roman" w:cs="Times New Roman"/>
          <w:lang w:eastAsia="en-IN"/>
        </w:rPr>
      </w:pPr>
      <w:r w:rsidRPr="002C5944">
        <w:rPr>
          <w:rFonts w:ascii="Times New Roman" w:eastAsia="Times New Roman" w:hAnsi="Times New Roman" w:cs="Times New Roman"/>
          <w:lang w:eastAsia="en-IN"/>
        </w:rPr>
        <w:lastRenderedPageBreak/>
        <w:t>4. Настоящее постановление вступает в силу со дня его официального опубликования.</w:t>
      </w:r>
    </w:p>
    <w:p w14:paraId="4B4DD063" w14:textId="734BFFEA" w:rsidR="002C5944" w:rsidRPr="00111B10" w:rsidRDefault="002C5944" w:rsidP="002C5944">
      <w:pPr>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Глава городского поселения                                                        </w:t>
      </w:r>
      <w:proofErr w:type="spellStart"/>
      <w:r w:rsidRPr="00111B10">
        <w:rPr>
          <w:rFonts w:ascii="Times New Roman" w:eastAsia="Times New Roman" w:hAnsi="Times New Roman" w:cs="Times New Roman"/>
          <w:lang w:eastAsia="ru-RU"/>
        </w:rPr>
        <w:t>В.Н.Гуров</w:t>
      </w:r>
      <w:proofErr w:type="spellEnd"/>
    </w:p>
    <w:p w14:paraId="034045FD" w14:textId="77777777" w:rsidR="002C5944" w:rsidRPr="00111B10" w:rsidRDefault="002C5944" w:rsidP="002C5944">
      <w:pPr>
        <w:pStyle w:val="14"/>
        <w:ind w:firstLine="0"/>
        <w:jc w:val="right"/>
        <w:rPr>
          <w:rFonts w:eastAsia="Calibri"/>
          <w:sz w:val="20"/>
        </w:rPr>
      </w:pPr>
      <w:r w:rsidRPr="00111B10">
        <w:t xml:space="preserve">  </w:t>
      </w:r>
      <w:r w:rsidRPr="00111B10">
        <w:rPr>
          <w:rFonts w:eastAsia="Calibri"/>
          <w:sz w:val="20"/>
        </w:rPr>
        <w:t xml:space="preserve">Приложение № 1 </w:t>
      </w:r>
    </w:p>
    <w:p w14:paraId="53C9B8CD" w14:textId="77777777" w:rsidR="002C5944" w:rsidRPr="00111B10" w:rsidRDefault="002C5944" w:rsidP="002C5944">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7CC36BA9" w14:textId="77777777" w:rsidR="002C5944" w:rsidRPr="00111B10" w:rsidRDefault="002C5944" w:rsidP="002C5944">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70062568" w14:textId="4DB1E43C" w:rsidR="002C5944" w:rsidRDefault="002C5944" w:rsidP="002C5944">
      <w:pPr>
        <w:spacing w:after="0" w:line="240" w:lineRule="auto"/>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                                                                    от 2</w:t>
      </w:r>
      <w:r>
        <w:rPr>
          <w:rFonts w:ascii="Times New Roman" w:eastAsia="Calibri" w:hAnsi="Times New Roman" w:cs="Times New Roman"/>
          <w:sz w:val="20"/>
          <w:szCs w:val="20"/>
          <w:lang w:eastAsia="ru-RU"/>
        </w:rPr>
        <w:t>7</w:t>
      </w:r>
      <w:r w:rsidRPr="00111B10">
        <w:rPr>
          <w:rFonts w:ascii="Times New Roman" w:eastAsia="Calibri" w:hAnsi="Times New Roman" w:cs="Times New Roman"/>
          <w:sz w:val="20"/>
          <w:szCs w:val="20"/>
          <w:lang w:eastAsia="ru-RU"/>
        </w:rPr>
        <w:t xml:space="preserve"> декабря 2022г. № 5</w:t>
      </w:r>
      <w:r>
        <w:rPr>
          <w:rFonts w:ascii="Times New Roman" w:eastAsia="Calibri" w:hAnsi="Times New Roman" w:cs="Times New Roman"/>
          <w:sz w:val="20"/>
          <w:szCs w:val="20"/>
          <w:lang w:eastAsia="ru-RU"/>
        </w:rPr>
        <w:t>84</w:t>
      </w:r>
    </w:p>
    <w:p w14:paraId="05517C7E" w14:textId="77777777" w:rsidR="00DD0D32" w:rsidRPr="00DD0D32" w:rsidRDefault="00DD0D32" w:rsidP="00DD0D32">
      <w:pPr>
        <w:keepNext/>
        <w:spacing w:after="0" w:line="240" w:lineRule="auto"/>
        <w:jc w:val="center"/>
        <w:outlineLvl w:val="0"/>
        <w:rPr>
          <w:rFonts w:ascii="Times New Roman" w:eastAsia="Times New Roman" w:hAnsi="Times New Roman" w:cs="Times New Roman"/>
          <w:lang w:eastAsia="zh-CN"/>
        </w:rPr>
      </w:pPr>
      <w:r w:rsidRPr="00DD0D32">
        <w:rPr>
          <w:rFonts w:ascii="Times New Roman" w:eastAsia="Times New Roman" w:hAnsi="Times New Roman" w:cs="Times New Roman"/>
          <w:lang w:eastAsia="zh-CN"/>
        </w:rPr>
        <w:t>Административный регламент</w:t>
      </w:r>
    </w:p>
    <w:p w14:paraId="222199AF" w14:textId="77777777" w:rsidR="00DD0D32" w:rsidRPr="00DD0D32" w:rsidRDefault="00DD0D32" w:rsidP="00DD0D32">
      <w:pPr>
        <w:keepNext/>
        <w:spacing w:after="0" w:line="240" w:lineRule="auto"/>
        <w:jc w:val="center"/>
        <w:outlineLvl w:val="0"/>
        <w:rPr>
          <w:rFonts w:ascii="Times New Roman" w:eastAsia="Times New Roman" w:hAnsi="Times New Roman" w:cs="Times New Roman"/>
          <w:lang w:eastAsia="ru-RU"/>
        </w:rPr>
      </w:pPr>
      <w:r w:rsidRPr="00DD0D32">
        <w:rPr>
          <w:rFonts w:ascii="Times New Roman" w:eastAsia="Times New Roman" w:hAnsi="Times New Roman" w:cs="Times New Roman"/>
          <w:lang w:eastAsia="zh-CN"/>
        </w:rPr>
        <w:t xml:space="preserve">предоставления </w:t>
      </w:r>
      <w:r w:rsidRPr="00DD0D32">
        <w:rPr>
          <w:rFonts w:ascii="Times New Roman" w:eastAsia="Times New Roman" w:hAnsi="Times New Roman" w:cs="Times New Roman"/>
          <w:lang w:eastAsia="ru-RU"/>
        </w:rPr>
        <w:t>Администрацией городского поселения Безенчук муниципального района Безенчукский Самарской области муниципальной услуги</w:t>
      </w:r>
      <w:r w:rsidRPr="00DD0D32">
        <w:rPr>
          <w:rFonts w:ascii="Times New Roman" w:eastAsia="Times New Roman" w:hAnsi="Times New Roman" w:cs="Times New Roman"/>
          <w:lang w:eastAsia="zh-CN"/>
        </w:rPr>
        <w:t xml:space="preserve"> "</w:t>
      </w:r>
      <w:r w:rsidRPr="00DD0D32">
        <w:rPr>
          <w:rFonts w:ascii="Times New Roman" w:eastAsia="Times New Roman" w:hAnsi="Times New Roman" w:cs="Times New Roman"/>
          <w:lang w:eastAsia="ru-RU"/>
        </w:rPr>
        <w:t xml:space="preserve"> Предоставление разрешения на условно разрешенный вид использования земельного участка или объекта капитального строительства"</w:t>
      </w:r>
    </w:p>
    <w:tbl>
      <w:tblPr>
        <w:tblW w:w="10915" w:type="dxa"/>
        <w:tblInd w:w="250" w:type="dxa"/>
        <w:tblLook w:val="04A0" w:firstRow="1" w:lastRow="0" w:firstColumn="1" w:lastColumn="0" w:noHBand="0" w:noVBand="1"/>
      </w:tblPr>
      <w:tblGrid>
        <w:gridCol w:w="9639"/>
        <w:gridCol w:w="1276"/>
      </w:tblGrid>
      <w:tr w:rsidR="00DD0D32" w:rsidRPr="00DD0D32" w14:paraId="3034BBAF" w14:textId="77777777" w:rsidTr="00DD0D32">
        <w:tc>
          <w:tcPr>
            <w:tcW w:w="9639" w:type="dxa"/>
            <w:shd w:val="clear" w:color="auto" w:fill="auto"/>
          </w:tcPr>
          <w:p w14:paraId="0340A12C" w14:textId="77777777" w:rsidR="00DD0D32" w:rsidRPr="00DD0D32" w:rsidRDefault="00DD0D32" w:rsidP="00DD0D32">
            <w:pPr>
              <w:widowControl w:val="0"/>
              <w:tabs>
                <w:tab w:val="left" w:pos="567"/>
              </w:tabs>
              <w:spacing w:after="0" w:line="240" w:lineRule="auto"/>
              <w:ind w:firstLine="709"/>
              <w:contextualSpacing/>
              <w:jc w:val="both"/>
              <w:rPr>
                <w:rFonts w:ascii="Times New Roman" w:eastAsia="Calibri" w:hAnsi="Times New Roman" w:cs="Times New Roman"/>
                <w:iCs/>
                <w:color w:val="000000"/>
                <w:sz w:val="16"/>
                <w:szCs w:val="16"/>
                <w:lang w:eastAsia="ru-RU"/>
              </w:rPr>
            </w:pPr>
            <w:r w:rsidRPr="00DD0D32">
              <w:rPr>
                <w:rFonts w:ascii="Times New Roman" w:eastAsia="Calibri" w:hAnsi="Times New Roman" w:cs="Times New Roman"/>
                <w:iCs/>
                <w:color w:val="000000"/>
                <w:sz w:val="16"/>
                <w:szCs w:val="16"/>
                <w:lang w:eastAsia="ru-RU"/>
              </w:rPr>
              <w:t>Оглавление</w:t>
            </w:r>
          </w:p>
        </w:tc>
        <w:tc>
          <w:tcPr>
            <w:tcW w:w="1276" w:type="dxa"/>
            <w:shd w:val="clear" w:color="auto" w:fill="auto"/>
          </w:tcPr>
          <w:p w14:paraId="6173BD5E" w14:textId="77777777" w:rsidR="00DD0D32" w:rsidRPr="00DD0D32" w:rsidRDefault="00DD0D32" w:rsidP="00DD0D32">
            <w:pPr>
              <w:widowControl w:val="0"/>
              <w:spacing w:after="0" w:line="240" w:lineRule="auto"/>
              <w:contextualSpacing/>
              <w:jc w:val="center"/>
              <w:rPr>
                <w:rFonts w:ascii="Times New Roman" w:eastAsia="Calibri" w:hAnsi="Times New Roman" w:cs="Times New Roman"/>
                <w:iCs/>
                <w:color w:val="000000"/>
                <w:sz w:val="16"/>
                <w:szCs w:val="16"/>
                <w:lang w:eastAsia="ru-RU"/>
              </w:rPr>
            </w:pPr>
            <w:r w:rsidRPr="00DD0D32">
              <w:rPr>
                <w:rFonts w:ascii="Times New Roman" w:eastAsia="Calibri" w:hAnsi="Times New Roman" w:cs="Times New Roman"/>
                <w:iCs/>
                <w:color w:val="000000"/>
                <w:sz w:val="16"/>
                <w:szCs w:val="16"/>
                <w:lang w:eastAsia="ru-RU"/>
              </w:rPr>
              <w:t>2</w:t>
            </w:r>
          </w:p>
        </w:tc>
      </w:tr>
      <w:tr w:rsidR="00DD0D32" w:rsidRPr="00DD0D32" w14:paraId="08B6EAEF" w14:textId="77777777" w:rsidTr="00DD0D32">
        <w:tc>
          <w:tcPr>
            <w:tcW w:w="9639" w:type="dxa"/>
            <w:shd w:val="clear" w:color="auto" w:fill="auto"/>
          </w:tcPr>
          <w:p w14:paraId="7210EEB4" w14:textId="77777777" w:rsidR="00DD0D32" w:rsidRPr="00DD0D32" w:rsidRDefault="00DD0D32" w:rsidP="00DD0D32">
            <w:pPr>
              <w:widowControl w:val="0"/>
              <w:tabs>
                <w:tab w:val="left" w:pos="567"/>
              </w:tabs>
              <w:spacing w:after="0" w:line="240" w:lineRule="auto"/>
              <w:ind w:firstLine="709"/>
              <w:contextualSpacing/>
              <w:jc w:val="both"/>
              <w:rPr>
                <w:rFonts w:ascii="Times New Roman" w:eastAsia="Calibri" w:hAnsi="Times New Roman" w:cs="Times New Roman"/>
                <w:iCs/>
                <w:color w:val="000000"/>
                <w:sz w:val="16"/>
                <w:szCs w:val="16"/>
                <w:lang w:eastAsia="ru-RU"/>
              </w:rPr>
            </w:pPr>
            <w:r w:rsidRPr="00DD0D32">
              <w:rPr>
                <w:rFonts w:ascii="Times New Roman" w:eastAsia="Calibri" w:hAnsi="Times New Roman" w:cs="Times New Roman"/>
                <w:iCs/>
                <w:color w:val="000000"/>
                <w:sz w:val="16"/>
                <w:szCs w:val="16"/>
                <w:lang w:eastAsia="ru-RU"/>
              </w:rPr>
              <w:t xml:space="preserve">Раздел </w:t>
            </w:r>
            <w:r w:rsidRPr="00DD0D32">
              <w:rPr>
                <w:rFonts w:ascii="Times New Roman" w:eastAsia="Calibri" w:hAnsi="Times New Roman" w:cs="Times New Roman"/>
                <w:iCs/>
                <w:color w:val="000000"/>
                <w:sz w:val="16"/>
                <w:szCs w:val="16"/>
                <w:lang w:val="en-US" w:eastAsia="ru-RU"/>
              </w:rPr>
              <w:t>I</w:t>
            </w:r>
            <w:r w:rsidRPr="00DD0D32">
              <w:rPr>
                <w:rFonts w:ascii="Times New Roman" w:eastAsia="Calibri" w:hAnsi="Times New Roman" w:cs="Times New Roman"/>
                <w:iCs/>
                <w:color w:val="000000"/>
                <w:sz w:val="16"/>
                <w:szCs w:val="16"/>
                <w:lang w:eastAsia="ru-RU"/>
              </w:rPr>
              <w:t xml:space="preserve">. Общие положения                   </w:t>
            </w:r>
          </w:p>
        </w:tc>
        <w:tc>
          <w:tcPr>
            <w:tcW w:w="1276" w:type="dxa"/>
            <w:shd w:val="clear" w:color="auto" w:fill="auto"/>
          </w:tcPr>
          <w:p w14:paraId="0EA27032" w14:textId="77777777" w:rsidR="00DD0D32" w:rsidRPr="00DD0D32" w:rsidRDefault="00DD0D32" w:rsidP="00DD0D32">
            <w:pPr>
              <w:widowControl w:val="0"/>
              <w:spacing w:after="0" w:line="240" w:lineRule="auto"/>
              <w:contextualSpacing/>
              <w:jc w:val="center"/>
              <w:rPr>
                <w:rFonts w:ascii="Times New Roman" w:eastAsia="Calibri" w:hAnsi="Times New Roman" w:cs="Times New Roman"/>
                <w:iCs/>
                <w:color w:val="000000"/>
                <w:sz w:val="16"/>
                <w:szCs w:val="16"/>
                <w:lang w:eastAsia="ru-RU"/>
              </w:rPr>
            </w:pPr>
            <w:r w:rsidRPr="00DD0D32">
              <w:rPr>
                <w:rFonts w:ascii="Times New Roman" w:eastAsia="Calibri" w:hAnsi="Times New Roman" w:cs="Times New Roman"/>
                <w:iCs/>
                <w:color w:val="000000"/>
                <w:sz w:val="16"/>
                <w:szCs w:val="16"/>
                <w:lang w:eastAsia="ru-RU"/>
              </w:rPr>
              <w:t>3</w:t>
            </w:r>
          </w:p>
        </w:tc>
      </w:tr>
      <w:tr w:rsidR="00DD0D32" w:rsidRPr="00DD0D32" w14:paraId="252A9D06" w14:textId="77777777" w:rsidTr="00DD0D32">
        <w:tc>
          <w:tcPr>
            <w:tcW w:w="9639" w:type="dxa"/>
            <w:shd w:val="clear" w:color="auto" w:fill="auto"/>
          </w:tcPr>
          <w:p w14:paraId="6C5F9236" w14:textId="77777777" w:rsidR="00DD0D32" w:rsidRPr="00DD0D32" w:rsidRDefault="00DD0D32" w:rsidP="00DD0D32">
            <w:pPr>
              <w:widowControl w:val="0"/>
              <w:tabs>
                <w:tab w:val="left" w:pos="567"/>
              </w:tabs>
              <w:spacing w:after="0" w:line="240" w:lineRule="auto"/>
              <w:ind w:firstLine="709"/>
              <w:contextualSpacing/>
              <w:jc w:val="both"/>
              <w:rPr>
                <w:rFonts w:ascii="Times New Roman" w:eastAsia="Calibri" w:hAnsi="Times New Roman" w:cs="Times New Roman"/>
                <w:iCs/>
                <w:color w:val="000000"/>
                <w:sz w:val="16"/>
                <w:szCs w:val="16"/>
                <w:lang w:eastAsia="ru-RU"/>
              </w:rPr>
            </w:pPr>
            <w:r w:rsidRPr="00DD0D32">
              <w:rPr>
                <w:rFonts w:ascii="Times New Roman" w:eastAsia="Calibri" w:hAnsi="Times New Roman" w:cs="Times New Roman"/>
                <w:iCs/>
                <w:color w:val="000000"/>
                <w:sz w:val="16"/>
                <w:szCs w:val="16"/>
                <w:lang w:eastAsia="ru-RU"/>
              </w:rPr>
              <w:t xml:space="preserve">Раздел </w:t>
            </w:r>
            <w:r w:rsidRPr="00DD0D32">
              <w:rPr>
                <w:rFonts w:ascii="Times New Roman" w:eastAsia="Calibri" w:hAnsi="Times New Roman" w:cs="Times New Roman"/>
                <w:iCs/>
                <w:color w:val="000000"/>
                <w:sz w:val="16"/>
                <w:szCs w:val="16"/>
                <w:lang w:val="en-US" w:eastAsia="ru-RU"/>
              </w:rPr>
              <w:t>II</w:t>
            </w:r>
            <w:r w:rsidRPr="00DD0D32">
              <w:rPr>
                <w:rFonts w:ascii="Times New Roman" w:eastAsia="Calibri" w:hAnsi="Times New Roman" w:cs="Times New Roman"/>
                <w:iCs/>
                <w:color w:val="000000"/>
                <w:sz w:val="16"/>
                <w:szCs w:val="16"/>
                <w:lang w:eastAsia="ru-RU"/>
              </w:rPr>
              <w:t xml:space="preserve">. Стандарт предоставления </w:t>
            </w:r>
            <w:r w:rsidRPr="00DD0D32">
              <w:rPr>
                <w:rFonts w:ascii="Times New Roman" w:eastAsia="Times New Roman" w:hAnsi="Times New Roman" w:cs="Times New Roman"/>
                <w:bCs/>
                <w:color w:val="000000"/>
                <w:sz w:val="16"/>
                <w:szCs w:val="16"/>
                <w:lang w:eastAsia="ru-RU"/>
              </w:rPr>
              <w:t xml:space="preserve">муниципальной </w:t>
            </w:r>
            <w:r w:rsidRPr="00DD0D32">
              <w:rPr>
                <w:rFonts w:ascii="Times New Roman" w:eastAsia="Calibri" w:hAnsi="Times New Roman" w:cs="Times New Roman"/>
                <w:iCs/>
                <w:color w:val="000000"/>
                <w:sz w:val="16"/>
                <w:szCs w:val="16"/>
                <w:lang w:eastAsia="ru-RU"/>
              </w:rPr>
              <w:t>услуги</w:t>
            </w:r>
          </w:p>
        </w:tc>
        <w:tc>
          <w:tcPr>
            <w:tcW w:w="1276" w:type="dxa"/>
            <w:shd w:val="clear" w:color="auto" w:fill="auto"/>
          </w:tcPr>
          <w:p w14:paraId="29791515" w14:textId="77777777" w:rsidR="00DD0D32" w:rsidRPr="00DD0D32" w:rsidRDefault="00DD0D32" w:rsidP="00DD0D32">
            <w:pPr>
              <w:widowControl w:val="0"/>
              <w:spacing w:after="0" w:line="240" w:lineRule="auto"/>
              <w:contextualSpacing/>
              <w:jc w:val="center"/>
              <w:rPr>
                <w:rFonts w:ascii="Times New Roman" w:eastAsia="Calibri" w:hAnsi="Times New Roman" w:cs="Times New Roman"/>
                <w:iCs/>
                <w:color w:val="000000"/>
                <w:sz w:val="16"/>
                <w:szCs w:val="16"/>
                <w:lang w:eastAsia="ru-RU"/>
              </w:rPr>
            </w:pPr>
            <w:r w:rsidRPr="00DD0D32">
              <w:rPr>
                <w:rFonts w:ascii="Times New Roman" w:eastAsia="Calibri" w:hAnsi="Times New Roman" w:cs="Times New Roman"/>
                <w:iCs/>
                <w:color w:val="000000"/>
                <w:sz w:val="16"/>
                <w:szCs w:val="16"/>
                <w:lang w:eastAsia="ru-RU"/>
              </w:rPr>
              <w:t>5</w:t>
            </w:r>
          </w:p>
        </w:tc>
      </w:tr>
      <w:tr w:rsidR="00DD0D32" w:rsidRPr="00DD0D32" w14:paraId="5347FD23" w14:textId="77777777" w:rsidTr="00DD0D32">
        <w:tc>
          <w:tcPr>
            <w:tcW w:w="9639" w:type="dxa"/>
            <w:shd w:val="clear" w:color="auto" w:fill="auto"/>
          </w:tcPr>
          <w:p w14:paraId="6ED6B336" w14:textId="77777777" w:rsidR="00DD0D32" w:rsidRPr="00DD0D32" w:rsidRDefault="00DD0D32" w:rsidP="00DD0D32">
            <w:pPr>
              <w:widowControl w:val="0"/>
              <w:tabs>
                <w:tab w:val="left" w:pos="567"/>
              </w:tabs>
              <w:spacing w:after="0" w:line="240" w:lineRule="auto"/>
              <w:ind w:firstLine="709"/>
              <w:contextualSpacing/>
              <w:jc w:val="both"/>
              <w:rPr>
                <w:rFonts w:ascii="Times New Roman" w:eastAsia="Calibri" w:hAnsi="Times New Roman" w:cs="Times New Roman"/>
                <w:iCs/>
                <w:color w:val="000000"/>
                <w:sz w:val="16"/>
                <w:szCs w:val="16"/>
                <w:lang w:eastAsia="ru-RU"/>
              </w:rPr>
            </w:pPr>
            <w:r w:rsidRPr="00DD0D32">
              <w:rPr>
                <w:rFonts w:ascii="Times New Roman" w:eastAsia="Calibri" w:hAnsi="Times New Roman" w:cs="Times New Roman"/>
                <w:iCs/>
                <w:color w:val="000000"/>
                <w:sz w:val="16"/>
                <w:szCs w:val="16"/>
                <w:lang w:eastAsia="ru-RU"/>
              </w:rPr>
              <w:t xml:space="preserve">Раздел </w:t>
            </w:r>
            <w:r w:rsidRPr="00DD0D32">
              <w:rPr>
                <w:rFonts w:ascii="Times New Roman" w:eastAsia="Calibri" w:hAnsi="Times New Roman" w:cs="Times New Roman"/>
                <w:iCs/>
                <w:color w:val="000000"/>
                <w:sz w:val="16"/>
                <w:szCs w:val="16"/>
                <w:lang w:val="en-US" w:eastAsia="ru-RU"/>
              </w:rPr>
              <w:t>III</w:t>
            </w:r>
            <w:r w:rsidRPr="00DD0D32">
              <w:rPr>
                <w:rFonts w:ascii="Times New Roman" w:eastAsia="Calibri" w:hAnsi="Times New Roman" w:cs="Times New Roman"/>
                <w:iCs/>
                <w:color w:val="000000"/>
                <w:sz w:val="16"/>
                <w:szCs w:val="16"/>
                <w:lang w:eastAsia="ru-RU"/>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tc>
        <w:tc>
          <w:tcPr>
            <w:tcW w:w="1276" w:type="dxa"/>
            <w:shd w:val="clear" w:color="auto" w:fill="auto"/>
          </w:tcPr>
          <w:p w14:paraId="3DA61C1F" w14:textId="77777777" w:rsidR="00DD0D32" w:rsidRPr="00DD0D32" w:rsidRDefault="00DD0D32" w:rsidP="00DD0D32">
            <w:pPr>
              <w:widowControl w:val="0"/>
              <w:spacing w:after="0" w:line="240" w:lineRule="auto"/>
              <w:contextualSpacing/>
              <w:jc w:val="center"/>
              <w:rPr>
                <w:rFonts w:ascii="Times New Roman" w:eastAsia="Calibri" w:hAnsi="Times New Roman" w:cs="Times New Roman"/>
                <w:iCs/>
                <w:color w:val="000000"/>
                <w:sz w:val="16"/>
                <w:szCs w:val="16"/>
                <w:lang w:eastAsia="ru-RU"/>
              </w:rPr>
            </w:pPr>
            <w:r w:rsidRPr="00DD0D32">
              <w:rPr>
                <w:rFonts w:ascii="Times New Roman" w:eastAsia="Calibri" w:hAnsi="Times New Roman" w:cs="Times New Roman"/>
                <w:iCs/>
                <w:color w:val="000000"/>
                <w:sz w:val="16"/>
                <w:szCs w:val="16"/>
                <w:lang w:eastAsia="ru-RU"/>
              </w:rPr>
              <w:t>15</w:t>
            </w:r>
          </w:p>
          <w:p w14:paraId="2891B4B1" w14:textId="77777777" w:rsidR="00DD0D32" w:rsidRPr="00DD0D32" w:rsidRDefault="00DD0D32" w:rsidP="00DD0D32">
            <w:pPr>
              <w:widowControl w:val="0"/>
              <w:spacing w:after="0" w:line="240" w:lineRule="auto"/>
              <w:contextualSpacing/>
              <w:jc w:val="center"/>
              <w:rPr>
                <w:rFonts w:ascii="Times New Roman" w:eastAsia="Calibri" w:hAnsi="Times New Roman" w:cs="Times New Roman"/>
                <w:iCs/>
                <w:color w:val="000000"/>
                <w:sz w:val="16"/>
                <w:szCs w:val="16"/>
                <w:lang w:eastAsia="ru-RU"/>
              </w:rPr>
            </w:pPr>
          </w:p>
          <w:p w14:paraId="78CDC58F" w14:textId="77777777" w:rsidR="00DD0D32" w:rsidRPr="00DD0D32" w:rsidRDefault="00DD0D32" w:rsidP="00DD0D32">
            <w:pPr>
              <w:widowControl w:val="0"/>
              <w:spacing w:after="0" w:line="240" w:lineRule="auto"/>
              <w:contextualSpacing/>
              <w:jc w:val="center"/>
              <w:rPr>
                <w:rFonts w:ascii="Times New Roman" w:eastAsia="Calibri" w:hAnsi="Times New Roman" w:cs="Times New Roman"/>
                <w:iCs/>
                <w:color w:val="000000"/>
                <w:sz w:val="16"/>
                <w:szCs w:val="16"/>
                <w:lang w:eastAsia="ru-RU"/>
              </w:rPr>
            </w:pPr>
          </w:p>
          <w:p w14:paraId="0921084C" w14:textId="77777777" w:rsidR="00DD0D32" w:rsidRPr="00DD0D32" w:rsidRDefault="00DD0D32" w:rsidP="00DD0D32">
            <w:pPr>
              <w:widowControl w:val="0"/>
              <w:spacing w:after="0" w:line="240" w:lineRule="auto"/>
              <w:contextualSpacing/>
              <w:jc w:val="center"/>
              <w:rPr>
                <w:rFonts w:ascii="Times New Roman" w:eastAsia="Calibri" w:hAnsi="Times New Roman" w:cs="Times New Roman"/>
                <w:iCs/>
                <w:color w:val="000000"/>
                <w:sz w:val="16"/>
                <w:szCs w:val="16"/>
                <w:lang w:eastAsia="ru-RU"/>
              </w:rPr>
            </w:pPr>
          </w:p>
        </w:tc>
      </w:tr>
      <w:tr w:rsidR="00DD0D32" w:rsidRPr="00DD0D32" w14:paraId="274041C2" w14:textId="77777777" w:rsidTr="00DD0D32">
        <w:tc>
          <w:tcPr>
            <w:tcW w:w="9639" w:type="dxa"/>
            <w:shd w:val="clear" w:color="auto" w:fill="auto"/>
          </w:tcPr>
          <w:p w14:paraId="0BC70408" w14:textId="77777777" w:rsidR="00DD0D32" w:rsidRPr="00DD0D32" w:rsidRDefault="00DD0D32" w:rsidP="00DD0D32">
            <w:pPr>
              <w:widowControl w:val="0"/>
              <w:tabs>
                <w:tab w:val="left" w:pos="567"/>
              </w:tabs>
              <w:spacing w:after="0" w:line="240" w:lineRule="auto"/>
              <w:ind w:firstLine="709"/>
              <w:contextualSpacing/>
              <w:jc w:val="both"/>
              <w:rPr>
                <w:rFonts w:ascii="Times New Roman" w:eastAsia="Calibri" w:hAnsi="Times New Roman" w:cs="Times New Roman"/>
                <w:iCs/>
                <w:color w:val="000000"/>
                <w:sz w:val="16"/>
                <w:szCs w:val="16"/>
                <w:lang w:eastAsia="ru-RU"/>
              </w:rPr>
            </w:pPr>
            <w:r w:rsidRPr="00DD0D32">
              <w:rPr>
                <w:rFonts w:ascii="Times New Roman" w:eastAsia="Calibri" w:hAnsi="Times New Roman" w:cs="Times New Roman"/>
                <w:iCs/>
                <w:color w:val="000000"/>
                <w:sz w:val="16"/>
                <w:szCs w:val="16"/>
                <w:lang w:eastAsia="ru-RU"/>
              </w:rPr>
              <w:t xml:space="preserve">Раздел </w:t>
            </w:r>
            <w:r w:rsidRPr="00DD0D32">
              <w:rPr>
                <w:rFonts w:ascii="Times New Roman" w:eastAsia="Calibri" w:hAnsi="Times New Roman" w:cs="Times New Roman"/>
                <w:iCs/>
                <w:color w:val="000000"/>
                <w:sz w:val="16"/>
                <w:szCs w:val="16"/>
                <w:lang w:val="en-US" w:eastAsia="ru-RU"/>
              </w:rPr>
              <w:t>IV</w:t>
            </w:r>
            <w:r w:rsidRPr="00DD0D32">
              <w:rPr>
                <w:rFonts w:ascii="Times New Roman" w:eastAsia="Calibri" w:hAnsi="Times New Roman" w:cs="Times New Roman"/>
                <w:iCs/>
                <w:color w:val="000000"/>
                <w:sz w:val="16"/>
                <w:szCs w:val="16"/>
                <w:lang w:eastAsia="ru-RU"/>
              </w:rPr>
              <w:t>. Формы контроля за исполнением административного регламента</w:t>
            </w:r>
          </w:p>
        </w:tc>
        <w:tc>
          <w:tcPr>
            <w:tcW w:w="1276" w:type="dxa"/>
            <w:shd w:val="clear" w:color="auto" w:fill="auto"/>
          </w:tcPr>
          <w:p w14:paraId="6CF251FD" w14:textId="77777777" w:rsidR="00DD0D32" w:rsidRPr="00DD0D32" w:rsidRDefault="00DD0D32" w:rsidP="00DD0D32">
            <w:pPr>
              <w:widowControl w:val="0"/>
              <w:spacing w:after="0" w:line="240" w:lineRule="auto"/>
              <w:contextualSpacing/>
              <w:jc w:val="center"/>
              <w:rPr>
                <w:rFonts w:ascii="Times New Roman" w:eastAsia="Calibri" w:hAnsi="Times New Roman" w:cs="Times New Roman"/>
                <w:iCs/>
                <w:color w:val="000000"/>
                <w:sz w:val="16"/>
                <w:szCs w:val="16"/>
                <w:lang w:eastAsia="ru-RU"/>
              </w:rPr>
            </w:pPr>
            <w:r w:rsidRPr="00DD0D32">
              <w:rPr>
                <w:rFonts w:ascii="Times New Roman" w:eastAsia="Calibri" w:hAnsi="Times New Roman" w:cs="Times New Roman"/>
                <w:iCs/>
                <w:color w:val="000000"/>
                <w:sz w:val="16"/>
                <w:szCs w:val="16"/>
                <w:lang w:eastAsia="ru-RU"/>
              </w:rPr>
              <w:t>21</w:t>
            </w:r>
          </w:p>
        </w:tc>
      </w:tr>
      <w:tr w:rsidR="00DD0D32" w:rsidRPr="00DD0D32" w14:paraId="5E90F4B0" w14:textId="77777777" w:rsidTr="00DD0D32">
        <w:tc>
          <w:tcPr>
            <w:tcW w:w="9639" w:type="dxa"/>
            <w:shd w:val="clear" w:color="auto" w:fill="auto"/>
          </w:tcPr>
          <w:p w14:paraId="67278A36" w14:textId="77777777" w:rsidR="00DD0D32" w:rsidRPr="00DD0D32" w:rsidRDefault="00DD0D32" w:rsidP="00DD0D32">
            <w:pPr>
              <w:widowControl w:val="0"/>
              <w:tabs>
                <w:tab w:val="left" w:pos="567"/>
              </w:tabs>
              <w:spacing w:after="0" w:line="240" w:lineRule="auto"/>
              <w:ind w:firstLine="709"/>
              <w:contextualSpacing/>
              <w:jc w:val="both"/>
              <w:rPr>
                <w:rFonts w:ascii="Times New Roman" w:eastAsia="Calibri" w:hAnsi="Times New Roman" w:cs="Times New Roman"/>
                <w:iCs/>
                <w:color w:val="000000"/>
                <w:sz w:val="16"/>
                <w:szCs w:val="16"/>
                <w:lang w:eastAsia="ru-RU"/>
              </w:rPr>
            </w:pPr>
            <w:r w:rsidRPr="00DD0D32">
              <w:rPr>
                <w:rFonts w:ascii="Times New Roman" w:eastAsia="Calibri" w:hAnsi="Times New Roman" w:cs="Times New Roman"/>
                <w:iCs/>
                <w:color w:val="000000"/>
                <w:sz w:val="16"/>
                <w:szCs w:val="16"/>
                <w:lang w:eastAsia="ru-RU"/>
              </w:rPr>
              <w:t xml:space="preserve">Раздел </w:t>
            </w:r>
            <w:r w:rsidRPr="00DD0D32">
              <w:rPr>
                <w:rFonts w:ascii="Times New Roman" w:eastAsia="Calibri" w:hAnsi="Times New Roman" w:cs="Times New Roman"/>
                <w:iCs/>
                <w:color w:val="000000"/>
                <w:sz w:val="16"/>
                <w:szCs w:val="16"/>
                <w:lang w:val="en-US" w:eastAsia="ru-RU"/>
              </w:rPr>
              <w:t>V</w:t>
            </w:r>
            <w:r w:rsidRPr="00DD0D32">
              <w:rPr>
                <w:rFonts w:ascii="Times New Roman" w:eastAsia="Calibri" w:hAnsi="Times New Roman" w:cs="Times New Roman"/>
                <w:iCs/>
                <w:color w:val="000000"/>
                <w:sz w:val="16"/>
                <w:szCs w:val="16"/>
                <w:lang w:eastAsia="ru-RU"/>
              </w:rPr>
              <w:t xml:space="preserve">. </w:t>
            </w:r>
            <w:r w:rsidRPr="00DD0D32">
              <w:rPr>
                <w:rFonts w:ascii="Times New Roman" w:eastAsia="Times New Roman" w:hAnsi="Times New Roman" w:cs="Times New Roman"/>
                <w:color w:val="000000"/>
                <w:sz w:val="16"/>
                <w:szCs w:val="16"/>
                <w:lang w:eastAsia="ru-RU"/>
              </w:rPr>
              <w:t>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tc>
        <w:tc>
          <w:tcPr>
            <w:tcW w:w="1276" w:type="dxa"/>
            <w:shd w:val="clear" w:color="auto" w:fill="auto"/>
          </w:tcPr>
          <w:p w14:paraId="72EE388B" w14:textId="77777777" w:rsidR="00DD0D32" w:rsidRPr="00DD0D32" w:rsidRDefault="00DD0D32" w:rsidP="00DD0D32">
            <w:pPr>
              <w:widowControl w:val="0"/>
              <w:spacing w:after="0" w:line="240" w:lineRule="auto"/>
              <w:contextualSpacing/>
              <w:jc w:val="center"/>
              <w:rPr>
                <w:rFonts w:ascii="Times New Roman" w:eastAsia="Calibri" w:hAnsi="Times New Roman" w:cs="Times New Roman"/>
                <w:iCs/>
                <w:color w:val="000000"/>
                <w:sz w:val="16"/>
                <w:szCs w:val="16"/>
                <w:lang w:eastAsia="ru-RU"/>
              </w:rPr>
            </w:pPr>
            <w:r w:rsidRPr="00DD0D32">
              <w:rPr>
                <w:rFonts w:ascii="Times New Roman" w:eastAsia="Calibri" w:hAnsi="Times New Roman" w:cs="Times New Roman"/>
                <w:iCs/>
                <w:color w:val="000000"/>
                <w:sz w:val="16"/>
                <w:szCs w:val="16"/>
                <w:lang w:eastAsia="ru-RU"/>
              </w:rPr>
              <w:t>23</w:t>
            </w:r>
          </w:p>
          <w:p w14:paraId="37FC2129" w14:textId="77777777" w:rsidR="00DD0D32" w:rsidRPr="00DD0D32" w:rsidRDefault="00DD0D32" w:rsidP="00DD0D32">
            <w:pPr>
              <w:widowControl w:val="0"/>
              <w:spacing w:after="0" w:line="240" w:lineRule="auto"/>
              <w:contextualSpacing/>
              <w:jc w:val="center"/>
              <w:rPr>
                <w:rFonts w:ascii="Times New Roman" w:eastAsia="Calibri" w:hAnsi="Times New Roman" w:cs="Times New Roman"/>
                <w:iCs/>
                <w:color w:val="000000"/>
                <w:sz w:val="16"/>
                <w:szCs w:val="16"/>
                <w:lang w:eastAsia="ru-RU"/>
              </w:rPr>
            </w:pPr>
          </w:p>
        </w:tc>
      </w:tr>
      <w:tr w:rsidR="00DD0D32" w:rsidRPr="00DD0D32" w14:paraId="099B934A" w14:textId="77777777" w:rsidTr="00DD0D32">
        <w:tc>
          <w:tcPr>
            <w:tcW w:w="9639" w:type="dxa"/>
            <w:shd w:val="clear" w:color="auto" w:fill="auto"/>
          </w:tcPr>
          <w:p w14:paraId="7A07F91F" w14:textId="77777777" w:rsidR="00DD0D32" w:rsidRPr="00DD0D32" w:rsidRDefault="00DD0D32" w:rsidP="00DD0D32">
            <w:pPr>
              <w:spacing w:after="0" w:line="240" w:lineRule="auto"/>
              <w:ind w:firstLine="709"/>
              <w:jc w:val="both"/>
              <w:rPr>
                <w:rFonts w:ascii="Times New Roman" w:eastAsia="Times New Roman" w:hAnsi="Times New Roman" w:cs="Times New Roman"/>
                <w:sz w:val="16"/>
                <w:szCs w:val="16"/>
                <w:lang w:eastAsia="ru-RU" w:bidi="ru-RU"/>
              </w:rPr>
            </w:pPr>
            <w:r w:rsidRPr="00DD0D32">
              <w:rPr>
                <w:rFonts w:ascii="Times New Roman" w:eastAsia="Calibri" w:hAnsi="Times New Roman" w:cs="Times New Roman"/>
                <w:iCs/>
                <w:sz w:val="16"/>
                <w:szCs w:val="16"/>
                <w:lang w:eastAsia="ru-RU"/>
              </w:rPr>
              <w:t xml:space="preserve">Приложение №1. Форма заявления </w:t>
            </w:r>
            <w:r w:rsidRPr="00DD0D32">
              <w:rPr>
                <w:rFonts w:ascii="Times New Roman" w:eastAsia="Times New Roman" w:hAnsi="Times New Roman" w:cs="Times New Roman"/>
                <w:sz w:val="16"/>
                <w:szCs w:val="16"/>
                <w:lang w:eastAsia="ru-RU" w:bidi="ru-RU"/>
              </w:rPr>
              <w:t>о предоставлении муниципальной услуги</w:t>
            </w:r>
          </w:p>
        </w:tc>
        <w:tc>
          <w:tcPr>
            <w:tcW w:w="1276" w:type="dxa"/>
            <w:shd w:val="clear" w:color="auto" w:fill="auto"/>
          </w:tcPr>
          <w:p w14:paraId="1EED1DC3" w14:textId="77777777" w:rsidR="00DD0D32" w:rsidRPr="00DD0D32" w:rsidRDefault="00DD0D32" w:rsidP="00DD0D32">
            <w:pPr>
              <w:spacing w:after="0" w:line="240" w:lineRule="auto"/>
              <w:jc w:val="center"/>
              <w:rPr>
                <w:rFonts w:ascii="Times New Roman" w:eastAsia="Calibri" w:hAnsi="Times New Roman" w:cs="Times New Roman"/>
                <w:iCs/>
                <w:sz w:val="16"/>
                <w:szCs w:val="16"/>
                <w:lang w:eastAsia="ru-RU"/>
              </w:rPr>
            </w:pPr>
            <w:r w:rsidRPr="00DD0D32">
              <w:rPr>
                <w:rFonts w:ascii="Times New Roman" w:eastAsia="Calibri" w:hAnsi="Times New Roman" w:cs="Times New Roman"/>
                <w:iCs/>
                <w:sz w:val="16"/>
                <w:szCs w:val="16"/>
                <w:lang w:eastAsia="ru-RU"/>
              </w:rPr>
              <w:t>25</w:t>
            </w:r>
          </w:p>
        </w:tc>
      </w:tr>
      <w:tr w:rsidR="00DD0D32" w:rsidRPr="00DD0D32" w14:paraId="1EDE1F4B" w14:textId="77777777" w:rsidTr="00DD0D32">
        <w:tc>
          <w:tcPr>
            <w:tcW w:w="9639" w:type="dxa"/>
            <w:shd w:val="clear" w:color="auto" w:fill="auto"/>
          </w:tcPr>
          <w:p w14:paraId="306E425E" w14:textId="77777777" w:rsidR="00DD0D32" w:rsidRPr="00DD0D32" w:rsidRDefault="00DD0D32" w:rsidP="00DD0D32">
            <w:pPr>
              <w:spacing w:after="0" w:line="240" w:lineRule="auto"/>
              <w:ind w:firstLine="709"/>
              <w:jc w:val="both"/>
              <w:rPr>
                <w:rFonts w:ascii="Times New Roman" w:eastAsia="Calibri" w:hAnsi="Times New Roman" w:cs="Times New Roman"/>
                <w:iCs/>
                <w:sz w:val="16"/>
                <w:szCs w:val="16"/>
                <w:lang w:eastAsia="ru-RU"/>
              </w:rPr>
            </w:pPr>
            <w:r w:rsidRPr="00DD0D32">
              <w:rPr>
                <w:rFonts w:ascii="Times New Roman" w:eastAsia="Times New Roman" w:hAnsi="Times New Roman" w:cs="Times New Roman"/>
                <w:sz w:val="16"/>
                <w:szCs w:val="16"/>
                <w:lang w:eastAsia="ru-RU"/>
              </w:rPr>
              <w:t>Приложение №2. Форма решения о предоставлении разрешения на условно разрешенный вид использования земельного участка или объекта капитального строительства</w:t>
            </w:r>
          </w:p>
        </w:tc>
        <w:tc>
          <w:tcPr>
            <w:tcW w:w="1276" w:type="dxa"/>
            <w:shd w:val="clear" w:color="auto" w:fill="auto"/>
          </w:tcPr>
          <w:p w14:paraId="10F4EABD" w14:textId="77777777" w:rsidR="00DD0D32" w:rsidRPr="00DD0D32" w:rsidRDefault="00DD0D32" w:rsidP="00DD0D32">
            <w:pPr>
              <w:spacing w:after="0" w:line="240" w:lineRule="auto"/>
              <w:jc w:val="center"/>
              <w:rPr>
                <w:rFonts w:ascii="Times New Roman" w:eastAsia="Calibri" w:hAnsi="Times New Roman" w:cs="Times New Roman"/>
                <w:iCs/>
                <w:sz w:val="16"/>
                <w:szCs w:val="16"/>
                <w:lang w:eastAsia="ru-RU"/>
              </w:rPr>
            </w:pPr>
            <w:r w:rsidRPr="00DD0D32">
              <w:rPr>
                <w:rFonts w:ascii="Times New Roman" w:eastAsia="Calibri" w:hAnsi="Times New Roman" w:cs="Times New Roman"/>
                <w:iCs/>
                <w:sz w:val="16"/>
                <w:szCs w:val="16"/>
                <w:lang w:eastAsia="ru-RU"/>
              </w:rPr>
              <w:t>27</w:t>
            </w:r>
          </w:p>
        </w:tc>
      </w:tr>
      <w:tr w:rsidR="00DD0D32" w:rsidRPr="00DD0D32" w14:paraId="3AD48AF0" w14:textId="77777777" w:rsidTr="00DD0D32">
        <w:tc>
          <w:tcPr>
            <w:tcW w:w="9639" w:type="dxa"/>
            <w:shd w:val="clear" w:color="auto" w:fill="auto"/>
          </w:tcPr>
          <w:p w14:paraId="4A63306D" w14:textId="77777777" w:rsidR="00DD0D32" w:rsidRPr="00DD0D32" w:rsidRDefault="00DD0D32" w:rsidP="00DD0D32">
            <w:pPr>
              <w:spacing w:after="0" w:line="240" w:lineRule="auto"/>
              <w:ind w:firstLine="709"/>
              <w:jc w:val="both"/>
              <w:rPr>
                <w:rFonts w:ascii="Times New Roman" w:eastAsia="Times New Roman" w:hAnsi="Times New Roman" w:cs="Times New Roman"/>
                <w:sz w:val="16"/>
                <w:szCs w:val="16"/>
                <w:lang w:eastAsia="ru-RU"/>
              </w:rPr>
            </w:pPr>
            <w:r w:rsidRPr="00DD0D32">
              <w:rPr>
                <w:rFonts w:ascii="Times New Roman" w:eastAsia="Times New Roman" w:hAnsi="Times New Roman" w:cs="Times New Roman"/>
                <w:sz w:val="16"/>
                <w:szCs w:val="16"/>
                <w:lang w:eastAsia="ru-RU"/>
              </w:rPr>
              <w:t>Приложение №3. Форма решения об отказе в предоставлении муниципальной услуги.</w:t>
            </w:r>
          </w:p>
        </w:tc>
        <w:tc>
          <w:tcPr>
            <w:tcW w:w="1276" w:type="dxa"/>
            <w:shd w:val="clear" w:color="auto" w:fill="auto"/>
          </w:tcPr>
          <w:p w14:paraId="5A459791" w14:textId="77777777" w:rsidR="00DD0D32" w:rsidRPr="00DD0D32" w:rsidRDefault="00DD0D32" w:rsidP="00DD0D32">
            <w:pPr>
              <w:spacing w:after="0" w:line="240" w:lineRule="auto"/>
              <w:jc w:val="center"/>
              <w:rPr>
                <w:rFonts w:ascii="Times New Roman" w:eastAsia="Calibri" w:hAnsi="Times New Roman" w:cs="Times New Roman"/>
                <w:iCs/>
                <w:sz w:val="16"/>
                <w:szCs w:val="16"/>
                <w:lang w:eastAsia="ru-RU"/>
              </w:rPr>
            </w:pPr>
            <w:r w:rsidRPr="00DD0D32">
              <w:rPr>
                <w:rFonts w:ascii="Times New Roman" w:eastAsia="Calibri" w:hAnsi="Times New Roman" w:cs="Times New Roman"/>
                <w:iCs/>
                <w:sz w:val="16"/>
                <w:szCs w:val="16"/>
                <w:lang w:eastAsia="ru-RU"/>
              </w:rPr>
              <w:t>28</w:t>
            </w:r>
          </w:p>
        </w:tc>
      </w:tr>
      <w:tr w:rsidR="00DD0D32" w:rsidRPr="00DD0D32" w14:paraId="44593364" w14:textId="77777777" w:rsidTr="00DD0D32">
        <w:tc>
          <w:tcPr>
            <w:tcW w:w="9639" w:type="dxa"/>
            <w:shd w:val="clear" w:color="auto" w:fill="auto"/>
          </w:tcPr>
          <w:p w14:paraId="06E2FD4C" w14:textId="77777777" w:rsidR="00DD0D32" w:rsidRPr="00DD0D32" w:rsidRDefault="00DD0D32" w:rsidP="00DD0D32">
            <w:pPr>
              <w:widowControl w:val="0"/>
              <w:spacing w:after="0" w:line="240" w:lineRule="auto"/>
              <w:ind w:firstLine="709"/>
              <w:jc w:val="both"/>
              <w:rPr>
                <w:rFonts w:ascii="Times New Roman" w:eastAsia="Times New Roman" w:hAnsi="Times New Roman" w:cs="Times New Roman"/>
                <w:sz w:val="16"/>
                <w:szCs w:val="16"/>
                <w:lang w:eastAsia="ru-RU"/>
              </w:rPr>
            </w:pPr>
            <w:r w:rsidRPr="00DD0D32">
              <w:rPr>
                <w:rFonts w:ascii="Times New Roman" w:eastAsia="Times New Roman" w:hAnsi="Times New Roman" w:cs="Times New Roman"/>
                <w:bCs/>
                <w:sz w:val="16"/>
                <w:szCs w:val="16"/>
                <w:lang w:eastAsia="ru-RU" w:bidi="ru-RU"/>
              </w:rPr>
              <w:t>Приложение №4 Форма уведомления об отказе в приеме документов, необходимых для предоставления муниципальной услуги</w:t>
            </w:r>
          </w:p>
        </w:tc>
        <w:tc>
          <w:tcPr>
            <w:tcW w:w="1276" w:type="dxa"/>
            <w:shd w:val="clear" w:color="auto" w:fill="auto"/>
          </w:tcPr>
          <w:p w14:paraId="4D1BF37F" w14:textId="77777777" w:rsidR="00DD0D32" w:rsidRPr="00DD0D32" w:rsidRDefault="00DD0D32" w:rsidP="00DD0D32">
            <w:pPr>
              <w:spacing w:after="0" w:line="240" w:lineRule="auto"/>
              <w:jc w:val="center"/>
              <w:rPr>
                <w:rFonts w:ascii="Times New Roman" w:eastAsia="Calibri" w:hAnsi="Times New Roman" w:cs="Times New Roman"/>
                <w:iCs/>
                <w:sz w:val="16"/>
                <w:szCs w:val="16"/>
                <w:lang w:eastAsia="ru-RU"/>
              </w:rPr>
            </w:pPr>
            <w:r w:rsidRPr="00DD0D32">
              <w:rPr>
                <w:rFonts w:ascii="Times New Roman" w:eastAsia="Calibri" w:hAnsi="Times New Roman" w:cs="Times New Roman"/>
                <w:iCs/>
                <w:sz w:val="16"/>
                <w:szCs w:val="16"/>
                <w:lang w:eastAsia="ru-RU"/>
              </w:rPr>
              <w:t>29</w:t>
            </w:r>
          </w:p>
        </w:tc>
      </w:tr>
      <w:tr w:rsidR="00DD0D32" w:rsidRPr="00DD0D32" w14:paraId="72304916" w14:textId="77777777" w:rsidTr="00DD0D32">
        <w:tc>
          <w:tcPr>
            <w:tcW w:w="9639" w:type="dxa"/>
            <w:shd w:val="clear" w:color="auto" w:fill="auto"/>
          </w:tcPr>
          <w:p w14:paraId="2D155E84" w14:textId="77777777" w:rsidR="00DD0D32" w:rsidRPr="00DD0D32" w:rsidRDefault="00DD0D32" w:rsidP="00DD0D32">
            <w:pPr>
              <w:widowControl w:val="0"/>
              <w:spacing w:after="0" w:line="240" w:lineRule="auto"/>
              <w:ind w:firstLine="709"/>
              <w:jc w:val="both"/>
              <w:rPr>
                <w:rFonts w:ascii="Times New Roman" w:eastAsia="Times New Roman" w:hAnsi="Times New Roman" w:cs="Times New Roman"/>
                <w:color w:val="000000"/>
                <w:sz w:val="16"/>
                <w:szCs w:val="16"/>
                <w:lang w:eastAsia="ru-RU"/>
              </w:rPr>
            </w:pPr>
            <w:r w:rsidRPr="00DD0D32">
              <w:rPr>
                <w:rFonts w:ascii="Times New Roman" w:eastAsia="Times New Roman" w:hAnsi="Times New Roman" w:cs="Times New Roman"/>
                <w:color w:val="000000"/>
                <w:sz w:val="16"/>
                <w:szCs w:val="16"/>
                <w:lang w:eastAsia="ru-RU"/>
              </w:rPr>
              <w:t xml:space="preserve">Приложение №5. Форма заявления об исправлении допущенных опечаток и ошибок в решение о предоставлении муниципальной услуги </w:t>
            </w:r>
          </w:p>
        </w:tc>
        <w:tc>
          <w:tcPr>
            <w:tcW w:w="1276" w:type="dxa"/>
            <w:shd w:val="clear" w:color="auto" w:fill="auto"/>
          </w:tcPr>
          <w:p w14:paraId="27D7C9F8" w14:textId="77777777" w:rsidR="00DD0D32" w:rsidRPr="00DD0D32" w:rsidRDefault="00DD0D32" w:rsidP="00DD0D32">
            <w:pPr>
              <w:spacing w:after="0" w:line="240" w:lineRule="auto"/>
              <w:jc w:val="center"/>
              <w:rPr>
                <w:rFonts w:ascii="Times New Roman" w:eastAsia="Calibri" w:hAnsi="Times New Roman" w:cs="Times New Roman"/>
                <w:iCs/>
                <w:sz w:val="16"/>
                <w:szCs w:val="16"/>
                <w:lang w:eastAsia="ru-RU"/>
              </w:rPr>
            </w:pPr>
            <w:r w:rsidRPr="00DD0D32">
              <w:rPr>
                <w:rFonts w:ascii="Times New Roman" w:eastAsia="Calibri" w:hAnsi="Times New Roman" w:cs="Times New Roman"/>
                <w:iCs/>
                <w:sz w:val="16"/>
                <w:szCs w:val="16"/>
                <w:lang w:eastAsia="ru-RU"/>
              </w:rPr>
              <w:t>30</w:t>
            </w:r>
          </w:p>
          <w:p w14:paraId="1C6BE4AC" w14:textId="77777777" w:rsidR="00DD0D32" w:rsidRPr="00DD0D32" w:rsidRDefault="00DD0D32" w:rsidP="00DD0D32">
            <w:pPr>
              <w:spacing w:after="0" w:line="240" w:lineRule="auto"/>
              <w:jc w:val="center"/>
              <w:rPr>
                <w:rFonts w:ascii="Times New Roman" w:eastAsia="Calibri" w:hAnsi="Times New Roman" w:cs="Times New Roman"/>
                <w:iCs/>
                <w:sz w:val="16"/>
                <w:szCs w:val="16"/>
                <w:lang w:eastAsia="ru-RU"/>
              </w:rPr>
            </w:pPr>
          </w:p>
        </w:tc>
      </w:tr>
      <w:tr w:rsidR="00DD0D32" w:rsidRPr="00DD0D32" w14:paraId="5251A970" w14:textId="77777777" w:rsidTr="00DD0D32">
        <w:tc>
          <w:tcPr>
            <w:tcW w:w="9639" w:type="dxa"/>
            <w:shd w:val="clear" w:color="auto" w:fill="auto"/>
          </w:tcPr>
          <w:p w14:paraId="4170D072" w14:textId="77777777" w:rsidR="00DD0D32" w:rsidRPr="00DD0D32" w:rsidRDefault="00DD0D32" w:rsidP="00DD0D32">
            <w:pPr>
              <w:widowControl w:val="0"/>
              <w:spacing w:after="0" w:line="240" w:lineRule="auto"/>
              <w:ind w:firstLine="709"/>
              <w:jc w:val="both"/>
              <w:rPr>
                <w:rFonts w:ascii="Times New Roman" w:eastAsia="Times New Roman" w:hAnsi="Times New Roman" w:cs="Times New Roman"/>
                <w:color w:val="000000"/>
                <w:sz w:val="16"/>
                <w:szCs w:val="16"/>
                <w:lang w:eastAsia="ru-RU"/>
              </w:rPr>
            </w:pPr>
            <w:r w:rsidRPr="00DD0D32">
              <w:rPr>
                <w:rFonts w:ascii="Times New Roman" w:eastAsia="Times New Roman" w:hAnsi="Times New Roman" w:cs="Times New Roman"/>
                <w:color w:val="000000"/>
                <w:sz w:val="16"/>
                <w:szCs w:val="16"/>
                <w:lang w:eastAsia="ru-RU"/>
              </w:rPr>
              <w:t>Приложение №6. Форма решения об отказе во внесении исправлений в решении о предоставлении муниципальной услуги</w:t>
            </w:r>
          </w:p>
        </w:tc>
        <w:tc>
          <w:tcPr>
            <w:tcW w:w="1276" w:type="dxa"/>
            <w:shd w:val="clear" w:color="auto" w:fill="auto"/>
          </w:tcPr>
          <w:p w14:paraId="1FF97E35" w14:textId="77777777" w:rsidR="00DD0D32" w:rsidRPr="00DD0D32" w:rsidRDefault="00DD0D32" w:rsidP="00DD0D32">
            <w:pPr>
              <w:spacing w:after="0" w:line="240" w:lineRule="auto"/>
              <w:jc w:val="center"/>
              <w:rPr>
                <w:rFonts w:ascii="Times New Roman" w:eastAsia="Calibri" w:hAnsi="Times New Roman" w:cs="Times New Roman"/>
                <w:iCs/>
                <w:sz w:val="16"/>
                <w:szCs w:val="16"/>
                <w:lang w:eastAsia="ru-RU"/>
              </w:rPr>
            </w:pPr>
            <w:r w:rsidRPr="00DD0D32">
              <w:rPr>
                <w:rFonts w:ascii="Times New Roman" w:eastAsia="Calibri" w:hAnsi="Times New Roman" w:cs="Times New Roman"/>
                <w:iCs/>
                <w:sz w:val="16"/>
                <w:szCs w:val="16"/>
                <w:lang w:eastAsia="ru-RU"/>
              </w:rPr>
              <w:t>33</w:t>
            </w:r>
          </w:p>
          <w:p w14:paraId="416B7419" w14:textId="77777777" w:rsidR="00DD0D32" w:rsidRPr="00DD0D32" w:rsidRDefault="00DD0D32" w:rsidP="00DD0D32">
            <w:pPr>
              <w:spacing w:after="0" w:line="240" w:lineRule="auto"/>
              <w:jc w:val="center"/>
              <w:rPr>
                <w:rFonts w:ascii="Times New Roman" w:eastAsia="Calibri" w:hAnsi="Times New Roman" w:cs="Times New Roman"/>
                <w:iCs/>
                <w:sz w:val="16"/>
                <w:szCs w:val="16"/>
                <w:lang w:eastAsia="ru-RU"/>
              </w:rPr>
            </w:pPr>
          </w:p>
        </w:tc>
      </w:tr>
      <w:tr w:rsidR="00DD0D32" w:rsidRPr="00DD0D32" w14:paraId="3037C36F" w14:textId="77777777" w:rsidTr="00DD0D32">
        <w:tc>
          <w:tcPr>
            <w:tcW w:w="9639" w:type="dxa"/>
            <w:shd w:val="clear" w:color="auto" w:fill="auto"/>
          </w:tcPr>
          <w:p w14:paraId="21DE1D08" w14:textId="77777777" w:rsidR="00DD0D32" w:rsidRPr="00DD0D32" w:rsidRDefault="00DD0D32" w:rsidP="00DD0D32">
            <w:pPr>
              <w:widowControl w:val="0"/>
              <w:spacing w:after="0" w:line="240" w:lineRule="auto"/>
              <w:ind w:firstLine="709"/>
              <w:jc w:val="both"/>
              <w:rPr>
                <w:rFonts w:ascii="Times New Roman" w:eastAsia="Times New Roman" w:hAnsi="Times New Roman" w:cs="Times New Roman"/>
                <w:color w:val="000000"/>
                <w:sz w:val="16"/>
                <w:szCs w:val="16"/>
                <w:lang w:eastAsia="ru-RU"/>
              </w:rPr>
            </w:pPr>
            <w:r w:rsidRPr="00DD0D32">
              <w:rPr>
                <w:rFonts w:ascii="Times New Roman" w:eastAsia="Times New Roman" w:hAnsi="Times New Roman" w:cs="Times New Roman"/>
                <w:color w:val="000000"/>
                <w:sz w:val="16"/>
                <w:szCs w:val="16"/>
                <w:lang w:eastAsia="ru-RU"/>
              </w:rPr>
              <w:t>Приложение №7. Форма заявления о выдаче дубликата решения о предоставлении муниципальной услуги</w:t>
            </w:r>
          </w:p>
        </w:tc>
        <w:tc>
          <w:tcPr>
            <w:tcW w:w="1276" w:type="dxa"/>
            <w:shd w:val="clear" w:color="auto" w:fill="auto"/>
          </w:tcPr>
          <w:p w14:paraId="610C9299" w14:textId="77777777" w:rsidR="00DD0D32" w:rsidRPr="00DD0D32" w:rsidRDefault="00DD0D32" w:rsidP="00DD0D32">
            <w:pPr>
              <w:spacing w:after="0" w:line="240" w:lineRule="auto"/>
              <w:jc w:val="center"/>
              <w:rPr>
                <w:rFonts w:ascii="Times New Roman" w:eastAsia="Calibri" w:hAnsi="Times New Roman" w:cs="Times New Roman"/>
                <w:iCs/>
                <w:sz w:val="16"/>
                <w:szCs w:val="16"/>
                <w:lang w:eastAsia="ru-RU"/>
              </w:rPr>
            </w:pPr>
            <w:r w:rsidRPr="00DD0D32">
              <w:rPr>
                <w:rFonts w:ascii="Times New Roman" w:eastAsia="Calibri" w:hAnsi="Times New Roman" w:cs="Times New Roman"/>
                <w:iCs/>
                <w:sz w:val="16"/>
                <w:szCs w:val="16"/>
                <w:lang w:eastAsia="ru-RU"/>
              </w:rPr>
              <w:t>35</w:t>
            </w:r>
          </w:p>
          <w:p w14:paraId="3A60D77E" w14:textId="77777777" w:rsidR="00DD0D32" w:rsidRPr="00DD0D32" w:rsidRDefault="00DD0D32" w:rsidP="00DD0D32">
            <w:pPr>
              <w:spacing w:after="0" w:line="240" w:lineRule="auto"/>
              <w:jc w:val="center"/>
              <w:rPr>
                <w:rFonts w:ascii="Times New Roman" w:eastAsia="Calibri" w:hAnsi="Times New Roman" w:cs="Times New Roman"/>
                <w:iCs/>
                <w:sz w:val="16"/>
                <w:szCs w:val="16"/>
                <w:lang w:eastAsia="ru-RU"/>
              </w:rPr>
            </w:pPr>
          </w:p>
        </w:tc>
      </w:tr>
      <w:tr w:rsidR="00DD0D32" w:rsidRPr="00DD0D32" w14:paraId="5A05E0C2" w14:textId="77777777" w:rsidTr="00DD0D32">
        <w:tc>
          <w:tcPr>
            <w:tcW w:w="9639" w:type="dxa"/>
            <w:shd w:val="clear" w:color="auto" w:fill="auto"/>
          </w:tcPr>
          <w:p w14:paraId="665137D0" w14:textId="77777777" w:rsidR="00DD0D32" w:rsidRPr="00DD0D32" w:rsidRDefault="00DD0D32" w:rsidP="00DD0D32">
            <w:pPr>
              <w:widowControl w:val="0"/>
              <w:spacing w:after="0" w:line="240" w:lineRule="auto"/>
              <w:ind w:firstLine="709"/>
              <w:jc w:val="both"/>
              <w:rPr>
                <w:rFonts w:ascii="Times New Roman" w:eastAsia="Times New Roman" w:hAnsi="Times New Roman" w:cs="Times New Roman"/>
                <w:color w:val="000000"/>
                <w:sz w:val="16"/>
                <w:szCs w:val="16"/>
                <w:lang w:eastAsia="ru-RU"/>
              </w:rPr>
            </w:pPr>
            <w:r w:rsidRPr="00DD0D32">
              <w:rPr>
                <w:rFonts w:ascii="Times New Roman" w:eastAsia="Times New Roman" w:hAnsi="Times New Roman" w:cs="Times New Roman"/>
                <w:color w:val="000000"/>
                <w:sz w:val="16"/>
                <w:szCs w:val="16"/>
                <w:lang w:eastAsia="ru-RU"/>
              </w:rPr>
              <w:t>Приложение №8. Форма решения об отказе в выдаче дубликата решения о предоставлении муниципальной услуги</w:t>
            </w:r>
          </w:p>
        </w:tc>
        <w:tc>
          <w:tcPr>
            <w:tcW w:w="1276" w:type="dxa"/>
            <w:shd w:val="clear" w:color="auto" w:fill="auto"/>
          </w:tcPr>
          <w:p w14:paraId="54D71322" w14:textId="77777777" w:rsidR="00DD0D32" w:rsidRPr="00DD0D32" w:rsidRDefault="00DD0D32" w:rsidP="00DD0D32">
            <w:pPr>
              <w:spacing w:after="0" w:line="240" w:lineRule="auto"/>
              <w:jc w:val="center"/>
              <w:rPr>
                <w:rFonts w:ascii="Times New Roman" w:eastAsia="Calibri" w:hAnsi="Times New Roman" w:cs="Times New Roman"/>
                <w:iCs/>
                <w:sz w:val="16"/>
                <w:szCs w:val="16"/>
                <w:lang w:eastAsia="ru-RU"/>
              </w:rPr>
            </w:pPr>
            <w:r w:rsidRPr="00DD0D32">
              <w:rPr>
                <w:rFonts w:ascii="Times New Roman" w:eastAsia="Calibri" w:hAnsi="Times New Roman" w:cs="Times New Roman"/>
                <w:iCs/>
                <w:sz w:val="16"/>
                <w:szCs w:val="16"/>
                <w:lang w:eastAsia="ru-RU"/>
              </w:rPr>
              <w:t>37</w:t>
            </w:r>
          </w:p>
        </w:tc>
      </w:tr>
      <w:tr w:rsidR="00DD0D32" w:rsidRPr="00DD0D32" w14:paraId="46776609" w14:textId="77777777" w:rsidTr="00DD0D32">
        <w:tc>
          <w:tcPr>
            <w:tcW w:w="9639" w:type="dxa"/>
            <w:shd w:val="clear" w:color="auto" w:fill="auto"/>
          </w:tcPr>
          <w:p w14:paraId="2E8C5169" w14:textId="77777777" w:rsidR="00DD0D32" w:rsidRPr="00DD0D32" w:rsidRDefault="00DD0D32" w:rsidP="00DD0D32">
            <w:pPr>
              <w:widowControl w:val="0"/>
              <w:spacing w:after="0" w:line="240" w:lineRule="auto"/>
              <w:ind w:firstLine="709"/>
              <w:jc w:val="both"/>
              <w:rPr>
                <w:rFonts w:ascii="Times New Roman" w:eastAsia="Times New Roman" w:hAnsi="Times New Roman" w:cs="Times New Roman"/>
                <w:color w:val="000000"/>
                <w:sz w:val="16"/>
                <w:szCs w:val="16"/>
                <w:lang w:eastAsia="ru-RU"/>
              </w:rPr>
            </w:pPr>
            <w:r w:rsidRPr="00DD0D32">
              <w:rPr>
                <w:rFonts w:ascii="Times New Roman" w:eastAsia="Times New Roman" w:hAnsi="Times New Roman" w:cs="Times New Roman"/>
                <w:color w:val="000000"/>
                <w:sz w:val="16"/>
                <w:szCs w:val="16"/>
                <w:lang w:eastAsia="ru-RU"/>
              </w:rPr>
              <w:t>Приложение №9. Форма заявления об оставлении заявления о выдаче решения о предоставлении муниципальной слуги без рассмотрения</w:t>
            </w:r>
          </w:p>
        </w:tc>
        <w:tc>
          <w:tcPr>
            <w:tcW w:w="1276" w:type="dxa"/>
            <w:shd w:val="clear" w:color="auto" w:fill="auto"/>
          </w:tcPr>
          <w:p w14:paraId="581C084D" w14:textId="77777777" w:rsidR="00DD0D32" w:rsidRPr="00DD0D32" w:rsidRDefault="00DD0D32" w:rsidP="00DD0D32">
            <w:pPr>
              <w:spacing w:after="0" w:line="240" w:lineRule="auto"/>
              <w:jc w:val="center"/>
              <w:rPr>
                <w:rFonts w:ascii="Times New Roman" w:eastAsia="Calibri" w:hAnsi="Times New Roman" w:cs="Times New Roman"/>
                <w:iCs/>
                <w:sz w:val="16"/>
                <w:szCs w:val="16"/>
                <w:lang w:eastAsia="ru-RU"/>
              </w:rPr>
            </w:pPr>
            <w:r w:rsidRPr="00DD0D32">
              <w:rPr>
                <w:rFonts w:ascii="Times New Roman" w:eastAsia="Calibri" w:hAnsi="Times New Roman" w:cs="Times New Roman"/>
                <w:iCs/>
                <w:sz w:val="16"/>
                <w:szCs w:val="16"/>
                <w:lang w:eastAsia="ru-RU"/>
              </w:rPr>
              <w:t>39</w:t>
            </w:r>
          </w:p>
        </w:tc>
      </w:tr>
      <w:tr w:rsidR="00DD0D32" w:rsidRPr="00DD0D32" w14:paraId="19233688" w14:textId="77777777" w:rsidTr="00DD0D32">
        <w:tc>
          <w:tcPr>
            <w:tcW w:w="9639" w:type="dxa"/>
            <w:shd w:val="clear" w:color="auto" w:fill="auto"/>
          </w:tcPr>
          <w:p w14:paraId="6D924EF8" w14:textId="77777777" w:rsidR="00DD0D32" w:rsidRPr="00DD0D32" w:rsidRDefault="00DD0D32" w:rsidP="00DD0D32">
            <w:pPr>
              <w:widowControl w:val="0"/>
              <w:spacing w:after="0" w:line="240" w:lineRule="auto"/>
              <w:ind w:firstLine="709"/>
              <w:jc w:val="both"/>
              <w:rPr>
                <w:rFonts w:ascii="Times New Roman" w:eastAsia="Times New Roman" w:hAnsi="Times New Roman" w:cs="Times New Roman"/>
                <w:color w:val="000000"/>
                <w:sz w:val="16"/>
                <w:szCs w:val="16"/>
                <w:lang w:eastAsia="ru-RU"/>
              </w:rPr>
            </w:pPr>
            <w:r w:rsidRPr="00DD0D32">
              <w:rPr>
                <w:rFonts w:ascii="Times New Roman" w:eastAsia="Times New Roman" w:hAnsi="Times New Roman" w:cs="Times New Roman"/>
                <w:color w:val="000000"/>
                <w:sz w:val="16"/>
                <w:szCs w:val="16"/>
                <w:lang w:eastAsia="ru-RU"/>
              </w:rPr>
              <w:t>Приложение №10. Форма решения об оставлении заявления о выдаче решения о предоставлении муниципальной услуги без рассмотрения</w:t>
            </w:r>
          </w:p>
        </w:tc>
        <w:tc>
          <w:tcPr>
            <w:tcW w:w="1276" w:type="dxa"/>
            <w:shd w:val="clear" w:color="auto" w:fill="auto"/>
          </w:tcPr>
          <w:p w14:paraId="20EC68EC" w14:textId="77777777" w:rsidR="00DD0D32" w:rsidRPr="00DD0D32" w:rsidRDefault="00DD0D32" w:rsidP="00DD0D32">
            <w:pPr>
              <w:spacing w:after="0" w:line="240" w:lineRule="auto"/>
              <w:jc w:val="center"/>
              <w:rPr>
                <w:rFonts w:ascii="Times New Roman" w:eastAsia="Calibri" w:hAnsi="Times New Roman" w:cs="Times New Roman"/>
                <w:iCs/>
                <w:sz w:val="16"/>
                <w:szCs w:val="16"/>
                <w:lang w:eastAsia="ru-RU"/>
              </w:rPr>
            </w:pPr>
            <w:r w:rsidRPr="00DD0D32">
              <w:rPr>
                <w:rFonts w:ascii="Times New Roman" w:eastAsia="Calibri" w:hAnsi="Times New Roman" w:cs="Times New Roman"/>
                <w:iCs/>
                <w:sz w:val="16"/>
                <w:szCs w:val="16"/>
                <w:lang w:eastAsia="ru-RU"/>
              </w:rPr>
              <w:t>41</w:t>
            </w:r>
          </w:p>
          <w:p w14:paraId="2881DDB5" w14:textId="77777777" w:rsidR="00DD0D32" w:rsidRPr="00DD0D32" w:rsidRDefault="00DD0D32" w:rsidP="00DD0D32">
            <w:pPr>
              <w:spacing w:after="0" w:line="240" w:lineRule="auto"/>
              <w:jc w:val="center"/>
              <w:rPr>
                <w:rFonts w:ascii="Times New Roman" w:eastAsia="Calibri" w:hAnsi="Times New Roman" w:cs="Times New Roman"/>
                <w:iCs/>
                <w:sz w:val="16"/>
                <w:szCs w:val="16"/>
                <w:lang w:eastAsia="ru-RU"/>
              </w:rPr>
            </w:pPr>
          </w:p>
        </w:tc>
      </w:tr>
      <w:tr w:rsidR="00DD0D32" w:rsidRPr="00DD0D32" w14:paraId="502DD7EC" w14:textId="77777777" w:rsidTr="00DD0D32">
        <w:tc>
          <w:tcPr>
            <w:tcW w:w="9639" w:type="dxa"/>
            <w:shd w:val="clear" w:color="auto" w:fill="auto"/>
          </w:tcPr>
          <w:p w14:paraId="76EFC7B6" w14:textId="77777777" w:rsidR="00DD0D32" w:rsidRPr="00DD0D32" w:rsidRDefault="00DD0D32" w:rsidP="00DD0D32">
            <w:pPr>
              <w:widowControl w:val="0"/>
              <w:spacing w:after="0" w:line="240" w:lineRule="auto"/>
              <w:ind w:firstLine="709"/>
              <w:jc w:val="both"/>
              <w:rPr>
                <w:rFonts w:ascii="Times New Roman" w:eastAsia="Times New Roman" w:hAnsi="Times New Roman" w:cs="Times New Roman"/>
                <w:color w:val="000000"/>
                <w:sz w:val="16"/>
                <w:szCs w:val="16"/>
                <w:lang w:eastAsia="ru-RU"/>
              </w:rPr>
            </w:pPr>
            <w:r w:rsidRPr="00DD0D32">
              <w:rPr>
                <w:rFonts w:ascii="Times New Roman" w:eastAsia="Times New Roman" w:hAnsi="Times New Roman" w:cs="Times New Roman"/>
                <w:color w:val="000000"/>
                <w:sz w:val="16"/>
                <w:szCs w:val="16"/>
                <w:lang w:eastAsia="ru-RU"/>
              </w:rPr>
              <w:t>Приложение №11 Состав, последовательность и сроки выполнения административных процедур (действий) при предоставлении муниципальной услуги</w:t>
            </w:r>
          </w:p>
        </w:tc>
        <w:tc>
          <w:tcPr>
            <w:tcW w:w="1276" w:type="dxa"/>
            <w:shd w:val="clear" w:color="auto" w:fill="auto"/>
          </w:tcPr>
          <w:p w14:paraId="67CD75D2" w14:textId="77777777" w:rsidR="00DD0D32" w:rsidRPr="00DD0D32" w:rsidRDefault="00DD0D32" w:rsidP="00DD0D32">
            <w:pPr>
              <w:spacing w:after="0" w:line="240" w:lineRule="auto"/>
              <w:jc w:val="center"/>
              <w:rPr>
                <w:rFonts w:ascii="Times New Roman" w:eastAsia="Calibri" w:hAnsi="Times New Roman" w:cs="Times New Roman"/>
                <w:iCs/>
                <w:sz w:val="16"/>
                <w:szCs w:val="16"/>
                <w:lang w:eastAsia="ru-RU"/>
              </w:rPr>
            </w:pPr>
            <w:r w:rsidRPr="00DD0D32">
              <w:rPr>
                <w:rFonts w:ascii="Times New Roman" w:eastAsia="Calibri" w:hAnsi="Times New Roman" w:cs="Times New Roman"/>
                <w:iCs/>
                <w:sz w:val="16"/>
                <w:szCs w:val="16"/>
                <w:lang w:eastAsia="ru-RU"/>
              </w:rPr>
              <w:t>42</w:t>
            </w:r>
          </w:p>
        </w:tc>
      </w:tr>
    </w:tbl>
    <w:p w14:paraId="174B3039" w14:textId="77777777" w:rsidR="00DD0D32" w:rsidRPr="00DD0D32" w:rsidRDefault="00DD0D32" w:rsidP="00DD0D32">
      <w:pPr>
        <w:spacing w:after="0" w:line="240" w:lineRule="auto"/>
        <w:jc w:val="center"/>
        <w:rPr>
          <w:rFonts w:ascii="Times New Roman" w:eastAsia="Times New Roman" w:hAnsi="Times New Roman" w:cs="Times New Roman"/>
          <w:b/>
          <w:lang w:eastAsia="ru-RU"/>
        </w:rPr>
      </w:pPr>
      <w:r w:rsidRPr="00DD0D32">
        <w:rPr>
          <w:rFonts w:ascii="Times New Roman" w:eastAsia="Times New Roman" w:hAnsi="Times New Roman" w:cs="Times New Roman"/>
          <w:b/>
          <w:lang w:eastAsia="ru-RU"/>
        </w:rPr>
        <w:t xml:space="preserve">Раздел </w:t>
      </w:r>
      <w:r w:rsidRPr="00DD0D32">
        <w:rPr>
          <w:rFonts w:ascii="Times New Roman" w:eastAsia="Times New Roman" w:hAnsi="Times New Roman" w:cs="Times New Roman"/>
          <w:b/>
          <w:lang w:val="en-US" w:eastAsia="ru-RU"/>
        </w:rPr>
        <w:t>I</w:t>
      </w:r>
      <w:r w:rsidRPr="00DD0D32">
        <w:rPr>
          <w:rFonts w:ascii="Times New Roman" w:eastAsia="Times New Roman" w:hAnsi="Times New Roman" w:cs="Times New Roman"/>
          <w:b/>
          <w:lang w:eastAsia="ru-RU"/>
        </w:rPr>
        <w:t>. Общие положения</w:t>
      </w:r>
      <w:bookmarkStart w:id="6" w:name="_Hlk40972767"/>
      <w:bookmarkStart w:id="7" w:name="_Hlk41043988"/>
      <w:bookmarkStart w:id="8" w:name="_Hlk40973750"/>
    </w:p>
    <w:p w14:paraId="39D36091" w14:textId="77777777" w:rsidR="00DD0D32" w:rsidRPr="00DD0D32" w:rsidRDefault="00DD0D32" w:rsidP="00DD0D32">
      <w:pPr>
        <w:spacing w:after="0" w:line="240" w:lineRule="auto"/>
        <w:jc w:val="center"/>
        <w:rPr>
          <w:rFonts w:ascii="Times New Roman" w:eastAsia="Times New Roman" w:hAnsi="Times New Roman" w:cs="Times New Roman"/>
          <w:b/>
          <w:lang w:eastAsia="ru-RU"/>
        </w:rPr>
      </w:pPr>
      <w:r w:rsidRPr="00DD0D32">
        <w:rPr>
          <w:rFonts w:ascii="Times New Roman" w:eastAsia="Times New Roman" w:hAnsi="Times New Roman" w:cs="Times New Roman"/>
          <w:b/>
          <w:lang w:eastAsia="ru-RU"/>
        </w:rPr>
        <w:t>Предмет регулирования регламента</w:t>
      </w:r>
    </w:p>
    <w:p w14:paraId="2F44E931"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zh-CN"/>
        </w:rPr>
      </w:pPr>
      <w:r w:rsidRPr="00DD0D32">
        <w:rPr>
          <w:rFonts w:ascii="Times New Roman" w:eastAsia="Times New Roman" w:hAnsi="Times New Roman" w:cs="Times New Roman"/>
          <w:lang w:eastAsia="zh-CN"/>
        </w:rPr>
        <w:t>1.1.</w:t>
      </w:r>
      <w:r w:rsidRPr="00DD0D32">
        <w:rPr>
          <w:rFonts w:ascii="Times New Roman" w:eastAsia="Times New Roman" w:hAnsi="Times New Roman" w:cs="Times New Roman"/>
          <w:lang w:eastAsia="zh-CN"/>
        </w:rPr>
        <w:tab/>
        <w:t xml:space="preserve">Административный регламент </w:t>
      </w:r>
      <w:r w:rsidRPr="00DD0D32">
        <w:rPr>
          <w:rFonts w:ascii="Times New Roman" w:eastAsia="Times New Roman" w:hAnsi="Times New Roman" w:cs="Times New Roman"/>
          <w:bCs/>
          <w:lang w:eastAsia="zh-CN"/>
        </w:rPr>
        <w:t xml:space="preserve">предоставления </w:t>
      </w:r>
      <w:r w:rsidRPr="00DD0D32">
        <w:rPr>
          <w:rFonts w:ascii="Times New Roman" w:eastAsia="Times New Roman" w:hAnsi="Times New Roman" w:cs="Times New Roman"/>
          <w:lang w:eastAsia="ru-RU"/>
        </w:rPr>
        <w:t>Администрацией городского поселения Безенчук муниципального района Безенчукский Самарской области муниципальной услуги</w:t>
      </w:r>
      <w:r w:rsidRPr="00DD0D32">
        <w:rPr>
          <w:rFonts w:ascii="Times New Roman" w:eastAsia="Times New Roman" w:hAnsi="Times New Roman" w:cs="Times New Roman"/>
          <w:bCs/>
          <w:lang w:eastAsia="zh-CN"/>
        </w:rPr>
        <w:t xml:space="preserve"> "</w:t>
      </w:r>
      <w:r w:rsidRPr="00DD0D32">
        <w:rPr>
          <w:rFonts w:ascii="Times New Roman" w:eastAsia="Times New Roman" w:hAnsi="Times New Roman" w:cs="Times New Roman"/>
          <w:lang w:eastAsia="ru-RU"/>
        </w:rPr>
        <w:t xml:space="preserve"> Предоставление разрешения на условно разрешенный вид использования земельного участка или объекта капитального строительства "</w:t>
      </w:r>
      <w:r w:rsidRPr="00DD0D32">
        <w:rPr>
          <w:rFonts w:ascii="Times New Roman" w:eastAsia="Times New Roman" w:hAnsi="Times New Roman" w:cs="Times New Roman"/>
          <w:lang w:eastAsia="zh-CN"/>
        </w:rPr>
        <w:t xml:space="preserve"> (далее – Административный регламент) устанавливает стандарт и порядок предоставления муниципальной услуги по </w:t>
      </w:r>
      <w:r w:rsidRPr="00DD0D32">
        <w:rPr>
          <w:rFonts w:ascii="Times New Roman" w:eastAsia="Times New Roman" w:hAnsi="Times New Roman" w:cs="Times New Roman"/>
          <w:bCs/>
          <w:lang w:eastAsia="ru-RU"/>
        </w:rPr>
        <w:t xml:space="preserve">предоставлению </w:t>
      </w:r>
      <w:r w:rsidRPr="00DD0D32">
        <w:rPr>
          <w:rFonts w:ascii="Times New Roman" w:eastAsia="Times New Roman" w:hAnsi="Times New Roman" w:cs="Times New Roman"/>
          <w:lang w:eastAsia="ru-RU"/>
        </w:rPr>
        <w:t>разрешения на условно разрешенный вид использования земельного участка или объекта капитального строительства</w:t>
      </w:r>
      <w:r w:rsidRPr="00DD0D32">
        <w:rPr>
          <w:rFonts w:ascii="Times New Roman" w:eastAsia="Times New Roman" w:hAnsi="Times New Roman" w:cs="Times New Roman"/>
          <w:lang w:eastAsia="zh-CN"/>
        </w:rPr>
        <w:t xml:space="preserve"> (далее –муниципальная услуга).</w:t>
      </w:r>
    </w:p>
    <w:p w14:paraId="44F82237" w14:textId="77777777" w:rsidR="00DD0D32" w:rsidRPr="00DD0D32" w:rsidRDefault="00DD0D32" w:rsidP="00DD0D32">
      <w:pPr>
        <w:keepNext/>
        <w:spacing w:after="0" w:line="240" w:lineRule="auto"/>
        <w:jc w:val="center"/>
        <w:outlineLvl w:val="0"/>
        <w:rPr>
          <w:rFonts w:ascii="Times New Roman" w:eastAsia="Times New Roman" w:hAnsi="Times New Roman" w:cs="Times New Roman"/>
          <w:b/>
          <w:lang w:eastAsia="ru-RU"/>
        </w:rPr>
      </w:pPr>
      <w:r w:rsidRPr="00DD0D32">
        <w:rPr>
          <w:rFonts w:ascii="Times New Roman" w:eastAsia="Times New Roman" w:hAnsi="Times New Roman" w:cs="Times New Roman"/>
          <w:b/>
          <w:lang w:eastAsia="ru-RU"/>
        </w:rPr>
        <w:t>Круг заявителей</w:t>
      </w:r>
    </w:p>
    <w:p w14:paraId="49EA256E" w14:textId="77777777" w:rsidR="00DD0D32" w:rsidRPr="00DD0D32" w:rsidRDefault="00DD0D32" w:rsidP="00DD0D32">
      <w:pPr>
        <w:keepNext/>
        <w:spacing w:after="0" w:line="240" w:lineRule="auto"/>
        <w:ind w:firstLine="709"/>
        <w:jc w:val="both"/>
        <w:outlineLvl w:val="0"/>
        <w:rPr>
          <w:rFonts w:ascii="Times New Roman" w:eastAsia="Times New Roman" w:hAnsi="Times New Roman" w:cs="Times New Roman"/>
          <w:lang w:eastAsia="zh-CN"/>
        </w:rPr>
      </w:pPr>
      <w:r w:rsidRPr="00DD0D32">
        <w:rPr>
          <w:rFonts w:ascii="Times New Roman" w:eastAsia="Times New Roman" w:hAnsi="Times New Roman" w:cs="Times New Roman"/>
          <w:lang w:eastAsia="zh-CN"/>
        </w:rPr>
        <w:t>1.2. Получатели услуги: физические лица, индивидуальные предприниматели, юридические лица (далее - заявитель).</w:t>
      </w:r>
    </w:p>
    <w:p w14:paraId="36AAB9EA" w14:textId="77777777" w:rsidR="00DD0D32" w:rsidRPr="00DD0D32" w:rsidRDefault="00DD0D32" w:rsidP="00DD0D32">
      <w:pPr>
        <w:keepNext/>
        <w:spacing w:after="0" w:line="240" w:lineRule="auto"/>
        <w:ind w:firstLine="709"/>
        <w:jc w:val="both"/>
        <w:outlineLvl w:val="0"/>
        <w:rPr>
          <w:rFonts w:ascii="Times New Roman" w:eastAsia="Times New Roman" w:hAnsi="Times New Roman" w:cs="Times New Roman"/>
          <w:lang w:eastAsia="zh-CN"/>
        </w:rPr>
      </w:pPr>
      <w:r w:rsidRPr="00DD0D32">
        <w:rPr>
          <w:rFonts w:ascii="Times New Roman" w:eastAsia="Times New Roman" w:hAnsi="Times New Roman" w:cs="Times New Roman"/>
          <w:lang w:eastAsia="zh-CN"/>
        </w:rPr>
        <w:t>Интересы заявителей могут представлять лица, уполномоченные заявителем в установленном порядке, и законные представители физических лиц (далее – представитель заявителя).</w:t>
      </w:r>
    </w:p>
    <w:p w14:paraId="1353D7A4" w14:textId="77777777" w:rsidR="00DD0D32" w:rsidRPr="00DD0D32" w:rsidRDefault="00DD0D32" w:rsidP="00DD0D32">
      <w:pPr>
        <w:autoSpaceDE w:val="0"/>
        <w:autoSpaceDN w:val="0"/>
        <w:adjustRightInd w:val="0"/>
        <w:spacing w:after="0" w:line="240" w:lineRule="auto"/>
        <w:jc w:val="center"/>
        <w:outlineLvl w:val="2"/>
        <w:rPr>
          <w:rFonts w:ascii="Times New Roman" w:eastAsia="SimSun" w:hAnsi="Times New Roman" w:cs="Times New Roman"/>
          <w:b/>
          <w:bCs/>
          <w:lang w:eastAsia="zh-CN"/>
        </w:rPr>
      </w:pPr>
      <w:r w:rsidRPr="00DD0D32">
        <w:rPr>
          <w:rFonts w:ascii="Times New Roman" w:eastAsia="SimSun" w:hAnsi="Times New Roman" w:cs="Times New Roman"/>
          <w:b/>
          <w:bCs/>
          <w:lang w:eastAsia="zh-CN"/>
        </w:rPr>
        <w:t>Требования к порядку информирования о предоставлении</w:t>
      </w:r>
    </w:p>
    <w:p w14:paraId="128462BB" w14:textId="77777777" w:rsidR="00DD0D32" w:rsidRPr="00DD0D32" w:rsidRDefault="00DD0D32" w:rsidP="00DD0D32">
      <w:pPr>
        <w:keepNext/>
        <w:spacing w:after="0" w:line="240" w:lineRule="auto"/>
        <w:jc w:val="center"/>
        <w:outlineLvl w:val="0"/>
        <w:rPr>
          <w:rFonts w:ascii="Times New Roman" w:eastAsia="Times New Roman" w:hAnsi="Times New Roman" w:cs="Times New Roman"/>
          <w:b/>
          <w:lang w:eastAsia="zh-CN"/>
        </w:rPr>
      </w:pPr>
      <w:r w:rsidRPr="00DD0D32">
        <w:rPr>
          <w:rFonts w:ascii="Times New Roman" w:eastAsia="Times New Roman" w:hAnsi="Times New Roman" w:cs="Times New Roman"/>
          <w:b/>
          <w:lang w:eastAsia="ru-RU"/>
        </w:rPr>
        <w:t>муниципальной услуги</w:t>
      </w:r>
    </w:p>
    <w:p w14:paraId="6B1598E1"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1.3. Информирование о порядке предоставления муниципальной услуги осуществляется:</w:t>
      </w:r>
    </w:p>
    <w:p w14:paraId="3696E7D9"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 xml:space="preserve">1) непосредственно при личном приеме заявителя в </w:t>
      </w:r>
      <w:r w:rsidRPr="00DD0D32">
        <w:rPr>
          <w:rFonts w:ascii="Times New Roman" w:eastAsia="Times New Roman" w:hAnsi="Times New Roman" w:cs="Times New Roman"/>
          <w:bCs/>
          <w:lang w:eastAsia="ru-RU"/>
        </w:rPr>
        <w:t xml:space="preserve">уполномоченном органе местного самоуправления – Администрации </w:t>
      </w:r>
      <w:r w:rsidRPr="00DD0D32">
        <w:rPr>
          <w:rFonts w:ascii="Times New Roman" w:eastAsia="Times New Roman" w:hAnsi="Times New Roman" w:cs="Times New Roman"/>
          <w:lang w:eastAsia="ru-RU"/>
        </w:rPr>
        <w:t xml:space="preserve">городского поселения Безенчук </w:t>
      </w:r>
      <w:r w:rsidRPr="00DD0D32">
        <w:rPr>
          <w:rFonts w:ascii="Times New Roman" w:eastAsia="Times New Roman" w:hAnsi="Times New Roman" w:cs="Times New Roman"/>
          <w:bCs/>
          <w:lang w:eastAsia="ru-RU"/>
        </w:rPr>
        <w:t xml:space="preserve">муниципального района </w:t>
      </w:r>
      <w:r w:rsidRPr="00DD0D32">
        <w:rPr>
          <w:rFonts w:ascii="Times New Roman" w:eastAsia="Times New Roman" w:hAnsi="Times New Roman" w:cs="Times New Roman"/>
          <w:lang w:eastAsia="ru-RU"/>
        </w:rPr>
        <w:t>Безенчукский</w:t>
      </w:r>
      <w:r w:rsidRPr="00DD0D32">
        <w:rPr>
          <w:rFonts w:ascii="Times New Roman" w:eastAsia="Times New Roman" w:hAnsi="Times New Roman" w:cs="Times New Roman"/>
          <w:bCs/>
          <w:lang w:eastAsia="ru-RU"/>
        </w:rPr>
        <w:t xml:space="preserve"> Самарской области, </w:t>
      </w:r>
      <w:r w:rsidRPr="00DD0D32">
        <w:rPr>
          <w:rFonts w:ascii="Times New Roman" w:eastAsia="Times New Roman" w:hAnsi="Times New Roman" w:cs="Times New Roman"/>
          <w:lang w:eastAsia="ru-RU"/>
        </w:rPr>
        <w:t>или в многофункциональном центре предоставления государственных и муниципальных услуг (далее – многофункциональный центр);</w:t>
      </w:r>
    </w:p>
    <w:p w14:paraId="56495044"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2) по телефону в уполномоченном органе местного самоуправления или многофункциональном центре;</w:t>
      </w:r>
    </w:p>
    <w:p w14:paraId="559911C6"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3) письменно, в том числе посредством электронной почты, факсимильной связи;</w:t>
      </w:r>
    </w:p>
    <w:p w14:paraId="6C4BC74C"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4) посредством размещения в открытой и доступной форме информации:</w:t>
      </w:r>
    </w:p>
    <w:p w14:paraId="32299DCE"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в федеральной государственной информационной системе «Единый портал государственных и муниципальных услуг (функций)»</w:t>
      </w:r>
      <w:r w:rsidRPr="00DD0D32">
        <w:rPr>
          <w:rFonts w:ascii="Times New Roman" w:eastAsia="Times New Roman" w:hAnsi="Times New Roman" w:cs="Times New Roman"/>
          <w:bCs/>
          <w:lang w:eastAsia="ru-RU"/>
        </w:rPr>
        <w:t xml:space="preserve"> </w:t>
      </w:r>
      <w:r w:rsidRPr="00DD0D32">
        <w:rPr>
          <w:rFonts w:ascii="Times New Roman" w:eastAsia="Times New Roman" w:hAnsi="Times New Roman" w:cs="Times New Roman"/>
          <w:lang w:eastAsia="ru-RU"/>
        </w:rPr>
        <w:t>(https://www.gosuslugi.ru/) (далее – Единый портал);</w:t>
      </w:r>
    </w:p>
    <w:p w14:paraId="0197B098"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на региональном портале государственных и муниципальных услуг (функций), являющегося государственной информационной системой субъекта Российской Федерации (</w:t>
      </w:r>
      <w:r w:rsidRPr="00DD0D32">
        <w:rPr>
          <w:rFonts w:ascii="Times New Roman" w:eastAsia="Times New Roman" w:hAnsi="Times New Roman" w:cs="Times New Roman"/>
          <w:iCs/>
          <w:lang w:eastAsia="ru-RU"/>
        </w:rPr>
        <w:t>https://gosuslugi.samregion.ru/</w:t>
      </w:r>
      <w:r w:rsidRPr="00DD0D32">
        <w:rPr>
          <w:rFonts w:ascii="Times New Roman" w:eastAsia="Times New Roman" w:hAnsi="Times New Roman" w:cs="Times New Roman"/>
          <w:lang w:eastAsia="ru-RU"/>
        </w:rPr>
        <w:t>) (далее – региональный портал);</w:t>
      </w:r>
    </w:p>
    <w:p w14:paraId="335E7902"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 xml:space="preserve">на официальном сайте уполномоченного органа местного самоуправления </w:t>
      </w:r>
      <w:hyperlink r:id="rId37" w:history="1">
        <w:r w:rsidRPr="00DD0D32">
          <w:rPr>
            <w:rFonts w:ascii="Times New Roman" w:eastAsia="Calibri" w:hAnsi="Times New Roman" w:cs="Times New Roman"/>
            <w:u w:val="single"/>
          </w:rPr>
          <w:t>http://www.bezenchukgp.ru/</w:t>
        </w:r>
      </w:hyperlink>
      <w:r w:rsidRPr="00DD0D32">
        <w:rPr>
          <w:rFonts w:ascii="Times New Roman" w:eastAsia="Calibri" w:hAnsi="Times New Roman" w:cs="Times New Roman"/>
        </w:rPr>
        <w:t xml:space="preserve"> ;</w:t>
      </w:r>
      <w:hyperlink r:id="rId38" w:history="1"/>
    </w:p>
    <w:p w14:paraId="4A5507A3"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5) посредством размещения информации на информационных стендах уполномоченного органа местного самоуправления или многофункционального центра.</w:t>
      </w:r>
    </w:p>
    <w:p w14:paraId="3B12C940"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1.4. Информирование осуществляется по вопросам, касающимся:</w:t>
      </w:r>
    </w:p>
    <w:p w14:paraId="5ABF73EA"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lastRenderedPageBreak/>
        <w:t>способов подачи заявления о предоставлении муниципальной услуги;</w:t>
      </w:r>
    </w:p>
    <w:p w14:paraId="7DCEC5C6"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адресов уполномоченного органа местного самоуправления и многофункциональных центров, обращение в которые необходимо для предоставления муниципальной услуги;</w:t>
      </w:r>
    </w:p>
    <w:p w14:paraId="0086411B"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справочной информации о работе уполномоченного органа местного самоуправления (структурных подразделений уполномоченного органа местного самоуправления);</w:t>
      </w:r>
    </w:p>
    <w:p w14:paraId="397C6C2B"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документов, необходимых для предоставления муниципальной услуги;</w:t>
      </w:r>
    </w:p>
    <w:p w14:paraId="754E92C6"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порядка и сроков предоставления муниципальной услуги;</w:t>
      </w:r>
    </w:p>
    <w:p w14:paraId="6261A379"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56C94860"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02EA688A"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Получение информации по вопросам предоставления муниципальной услуги осуществляется бесплатно.</w:t>
      </w:r>
    </w:p>
    <w:p w14:paraId="75B92B8E"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1.5. При устном обращении Заявителя (лично или по телефону) должностное лицо уполномоченного органа местного самоуправления, работник многофункционального центра, осуществляющий консультирование, подробно и в вежливой (корректной) форме информирует обратившегося по интересующим вопросам.</w:t>
      </w:r>
    </w:p>
    <w:p w14:paraId="5BC8D3FB"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42793C98"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Если должностное лицо уполномоченного органа местного самоуправления не может самостоятельно дать ответ, телефонный звонок</w:t>
      </w:r>
      <w:r w:rsidRPr="00DD0D32">
        <w:rPr>
          <w:rFonts w:ascii="Times New Roman" w:eastAsia="Times New Roman" w:hAnsi="Times New Roman" w:cs="Times New Roman"/>
          <w:i/>
          <w:lang w:eastAsia="ru-RU"/>
        </w:rPr>
        <w:t xml:space="preserve"> </w:t>
      </w:r>
      <w:r w:rsidRPr="00DD0D32">
        <w:rPr>
          <w:rFonts w:ascii="Times New Roman" w:eastAsia="Times New Roman" w:hAnsi="Times New Roman" w:cs="Times New Roman"/>
          <w:lang w:eastAsia="ru-RU"/>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40166916"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Если подготовка ответа требует продолжительного времени, он предлагает Заявителю один из следующих вариантов дальнейших действий:</w:t>
      </w:r>
    </w:p>
    <w:p w14:paraId="36CA50FA"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 xml:space="preserve">изложить обращение в письменной форме; </w:t>
      </w:r>
    </w:p>
    <w:p w14:paraId="0A915473"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назначить другое время для консультаций.</w:t>
      </w:r>
    </w:p>
    <w:p w14:paraId="04617A27"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Должностное лицо уполномоченного органа местного самоуправления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A97CA64"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Продолжительность информирования по телефону не должна превышать 10 минут.</w:t>
      </w:r>
    </w:p>
    <w:p w14:paraId="1C3C15DA"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Информирование осуществляется в соответствии с графиком приема граждан.</w:t>
      </w:r>
    </w:p>
    <w:p w14:paraId="481F1686"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 xml:space="preserve">1.6. По письменному обращению должностное лицо уполномоченного органа местного самоуправления,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DD0D32">
          <w:rPr>
            <w:rFonts w:ascii="Times New Roman" w:eastAsia="Times New Roman" w:hAnsi="Times New Roman" w:cs="Times New Roman"/>
            <w:lang w:eastAsia="ru-RU"/>
          </w:rPr>
          <w:t>пункте</w:t>
        </w:r>
      </w:hyperlink>
      <w:r w:rsidRPr="00DD0D32">
        <w:rPr>
          <w:rFonts w:ascii="Times New Roman" w:eastAsia="Times New Roman" w:hAnsi="Times New Roman" w:cs="Times New Roman"/>
          <w:lang w:eastAsia="ru-RU"/>
        </w:rPr>
        <w:t xml:space="preserve">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6BAFF3B6"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1.7. 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14:paraId="58256F92"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2F3627F4"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1.8. На официальном сайте уполномоченного органа местного самоуправления, на стендах в местах предоставления муниципальной услуги и в многофункциональном центре размещается следующая справочная информация:</w:t>
      </w:r>
    </w:p>
    <w:p w14:paraId="4BA79568"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о месте нахождения и графике работы уполномоченного органа местного самоуправления и его структурных подразделений, ответственных за предоставление муниципальной услуги, а также многофункциональных центров;</w:t>
      </w:r>
    </w:p>
    <w:p w14:paraId="771B817B"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справочные телефоны структурных подразделений уполномоченного органа местного самоуправления, ответственных за предоставление муниципальной услуги, в том числе номер телефона-автоинформатора (при наличии);</w:t>
      </w:r>
    </w:p>
    <w:p w14:paraId="75434F8E"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адрес официального сайта, а также электронной почты и (или) формы обратной связи уполномоченного органа местного самоуправления в сети «Интернет».</w:t>
      </w:r>
    </w:p>
    <w:p w14:paraId="324FEECD"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1.9. В залах ожидания уполномоченного органа местного самоуправления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3F88FDD2"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1.10.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местного самоуправления с учетом требований к информированию, установленных Административным регламентом.</w:t>
      </w:r>
    </w:p>
    <w:p w14:paraId="057E48D8" w14:textId="77777777" w:rsidR="00DD0D32" w:rsidRPr="00DD0D32" w:rsidRDefault="00DD0D32" w:rsidP="00DD0D32">
      <w:pPr>
        <w:spacing w:after="0" w:line="240" w:lineRule="auto"/>
        <w:ind w:firstLine="709"/>
        <w:jc w:val="both"/>
        <w:rPr>
          <w:rFonts w:ascii="Calibri" w:eastAsia="Times New Roman" w:hAnsi="Calibri" w:cs="Times New Roman"/>
          <w:spacing w:val="1"/>
          <w:lang w:eastAsia="ru-RU"/>
        </w:rPr>
      </w:pPr>
      <w:r w:rsidRPr="00DD0D32">
        <w:rPr>
          <w:rFonts w:ascii="Times New Roman" w:eastAsia="Times New Roman" w:hAnsi="Times New Roman" w:cs="Times New Roman"/>
          <w:lang w:eastAsia="ru-RU"/>
        </w:rPr>
        <w:t xml:space="preserve">1.11.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w:t>
      </w:r>
      <w:r w:rsidRPr="00DD0D32">
        <w:rPr>
          <w:rFonts w:ascii="Times New Roman" w:eastAsia="Times New Roman" w:hAnsi="Times New Roman" w:cs="Times New Roman"/>
          <w:lang w:eastAsia="ru-RU"/>
        </w:rPr>
        <w:lastRenderedPageBreak/>
        <w:t xml:space="preserve">Едином портале, </w:t>
      </w:r>
      <w:bookmarkStart w:id="9" w:name="_Hlk79013065"/>
      <w:r w:rsidRPr="00DD0D32">
        <w:rPr>
          <w:rFonts w:ascii="Times New Roman" w:eastAsia="Times New Roman" w:hAnsi="Times New Roman" w:cs="Times New Roman"/>
          <w:lang w:eastAsia="ru-RU"/>
        </w:rPr>
        <w:t xml:space="preserve">региональном портале, </w:t>
      </w:r>
      <w:bookmarkEnd w:id="9"/>
      <w:r w:rsidRPr="00DD0D32">
        <w:rPr>
          <w:rFonts w:ascii="Times New Roman" w:eastAsia="Times New Roman" w:hAnsi="Times New Roman" w:cs="Times New Roman"/>
          <w:lang w:eastAsia="ru-RU"/>
        </w:rPr>
        <w:t>а также в соответствующем структурном подразделении уполномоченного органа местного самоуправления при обращении заявителя лично, по телефону посредством электронной почты.</w:t>
      </w:r>
    </w:p>
    <w:bookmarkEnd w:id="6"/>
    <w:bookmarkEnd w:id="7"/>
    <w:bookmarkEnd w:id="8"/>
    <w:p w14:paraId="6E8D08C6" w14:textId="77777777" w:rsidR="00DD0D32" w:rsidRPr="00DD0D32" w:rsidRDefault="00DD0D32" w:rsidP="00DD0D32">
      <w:pPr>
        <w:spacing w:after="0" w:line="240" w:lineRule="auto"/>
        <w:jc w:val="center"/>
        <w:rPr>
          <w:rFonts w:ascii="Times New Roman" w:eastAsia="Times New Roman" w:hAnsi="Times New Roman" w:cs="Times New Roman"/>
          <w:b/>
          <w:lang w:eastAsia="ru-RU"/>
        </w:rPr>
      </w:pPr>
      <w:r w:rsidRPr="00DD0D32">
        <w:rPr>
          <w:rFonts w:ascii="Times New Roman" w:eastAsia="Times New Roman" w:hAnsi="Times New Roman" w:cs="Times New Roman"/>
          <w:b/>
          <w:bCs/>
          <w:lang w:eastAsia="ru-RU"/>
        </w:rPr>
        <w:t xml:space="preserve">Раздел </w:t>
      </w:r>
      <w:r w:rsidRPr="00DD0D32">
        <w:rPr>
          <w:rFonts w:ascii="Times New Roman" w:eastAsia="Times New Roman" w:hAnsi="Times New Roman" w:cs="Times New Roman"/>
          <w:b/>
          <w:bCs/>
          <w:lang w:val="en-US" w:eastAsia="ru-RU"/>
        </w:rPr>
        <w:t>II</w:t>
      </w:r>
      <w:r w:rsidRPr="00DD0D32">
        <w:rPr>
          <w:rFonts w:ascii="Times New Roman" w:eastAsia="Times New Roman" w:hAnsi="Times New Roman" w:cs="Times New Roman"/>
          <w:b/>
          <w:bCs/>
          <w:lang w:eastAsia="ru-RU"/>
        </w:rPr>
        <w:t>. Стандарт предоставления муниципальной услуги</w:t>
      </w:r>
    </w:p>
    <w:p w14:paraId="2FC6D03E" w14:textId="77777777" w:rsidR="00DD0D32" w:rsidRPr="00DD0D32" w:rsidRDefault="00DD0D32" w:rsidP="00DD0D32">
      <w:pPr>
        <w:autoSpaceDE w:val="0"/>
        <w:autoSpaceDN w:val="0"/>
        <w:adjustRightInd w:val="0"/>
        <w:spacing w:after="0" w:line="240" w:lineRule="auto"/>
        <w:jc w:val="center"/>
        <w:rPr>
          <w:rFonts w:ascii="Times New Roman" w:eastAsia="Times New Roman" w:hAnsi="Times New Roman" w:cs="Times New Roman"/>
          <w:b/>
          <w:lang w:eastAsia="ru-RU"/>
        </w:rPr>
      </w:pPr>
      <w:r w:rsidRPr="00DD0D32">
        <w:rPr>
          <w:rFonts w:ascii="Times New Roman" w:eastAsia="Times New Roman" w:hAnsi="Times New Roman" w:cs="Times New Roman"/>
          <w:b/>
          <w:lang w:eastAsia="ru-RU"/>
        </w:rPr>
        <w:t>Наименование муниципальной услуги</w:t>
      </w:r>
    </w:p>
    <w:p w14:paraId="337264A0" w14:textId="77777777" w:rsidR="00DD0D32" w:rsidRPr="00DD0D32" w:rsidRDefault="00DD0D32" w:rsidP="00DD0D3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2.1. Наименование муниципальной услуги " Предоставление разрешения на условно разрешенный вид использования земельного участка или объекта капитального строительства " (далее - муниципальная услуга).</w:t>
      </w:r>
      <w:r w:rsidRPr="00DD0D32">
        <w:rPr>
          <w:rFonts w:ascii="Times New Roman" w:eastAsia="Times New Roman" w:hAnsi="Times New Roman" w:cs="Times New Roman"/>
          <w:bCs/>
          <w:lang w:eastAsia="zh-CN"/>
        </w:rPr>
        <w:t xml:space="preserve"> </w:t>
      </w:r>
    </w:p>
    <w:p w14:paraId="62D6C86B" w14:textId="77777777" w:rsidR="00DD0D32" w:rsidRPr="00DD0D32" w:rsidRDefault="00DD0D32" w:rsidP="00DD0D32">
      <w:pPr>
        <w:autoSpaceDE w:val="0"/>
        <w:autoSpaceDN w:val="0"/>
        <w:adjustRightInd w:val="0"/>
        <w:spacing w:after="0" w:line="240" w:lineRule="auto"/>
        <w:jc w:val="center"/>
        <w:rPr>
          <w:rFonts w:ascii="Times New Roman" w:eastAsia="Times New Roman" w:hAnsi="Times New Roman" w:cs="Times New Roman"/>
          <w:b/>
          <w:bCs/>
          <w:lang w:eastAsia="zh-CN"/>
        </w:rPr>
      </w:pPr>
      <w:r w:rsidRPr="00DD0D32">
        <w:rPr>
          <w:rFonts w:ascii="Times New Roman" w:eastAsia="Times New Roman" w:hAnsi="Times New Roman" w:cs="Times New Roman"/>
          <w:b/>
          <w:lang w:eastAsia="ru-RU"/>
        </w:rPr>
        <w:t>Наименование органа местного самоуправления, непосредственно предоставляющего муниципальную услугу</w:t>
      </w:r>
    </w:p>
    <w:p w14:paraId="26378EDB" w14:textId="77777777" w:rsidR="00DD0D32" w:rsidRPr="00DD0D32" w:rsidRDefault="00DD0D32" w:rsidP="00DD0D32">
      <w:pPr>
        <w:autoSpaceDE w:val="0"/>
        <w:autoSpaceDN w:val="0"/>
        <w:adjustRightInd w:val="0"/>
        <w:spacing w:after="0" w:line="240" w:lineRule="auto"/>
        <w:ind w:firstLine="709"/>
        <w:jc w:val="both"/>
        <w:rPr>
          <w:rFonts w:ascii="Times New Roman" w:eastAsia="Times New Roman" w:hAnsi="Times New Roman" w:cs="Times New Roman"/>
          <w:bCs/>
          <w:color w:val="000000"/>
          <w:lang w:eastAsia="ru-RU"/>
        </w:rPr>
      </w:pPr>
      <w:r w:rsidRPr="00DD0D32">
        <w:rPr>
          <w:rFonts w:ascii="Times New Roman" w:eastAsia="Times New Roman" w:hAnsi="Times New Roman" w:cs="Times New Roman"/>
          <w:bCs/>
          <w:color w:val="000000"/>
          <w:lang w:eastAsia="ru-RU"/>
        </w:rPr>
        <w:t xml:space="preserve">2.2. Муниципальная услуга предоставляется уполномоченным органом местного самоуправления – Администрацией </w:t>
      </w:r>
      <w:r w:rsidRPr="00DD0D32">
        <w:rPr>
          <w:rFonts w:ascii="Times New Roman" w:eastAsia="Times New Roman" w:hAnsi="Times New Roman" w:cs="Times New Roman"/>
          <w:lang w:eastAsia="ru-RU"/>
        </w:rPr>
        <w:t xml:space="preserve">городского поселения Безенчук </w:t>
      </w:r>
      <w:r w:rsidRPr="00DD0D32">
        <w:rPr>
          <w:rFonts w:ascii="Times New Roman" w:eastAsia="Times New Roman" w:hAnsi="Times New Roman" w:cs="Times New Roman"/>
          <w:bCs/>
          <w:color w:val="000000"/>
          <w:lang w:eastAsia="ru-RU"/>
        </w:rPr>
        <w:t xml:space="preserve">муниципального района </w:t>
      </w:r>
      <w:r w:rsidRPr="00DD0D32">
        <w:rPr>
          <w:rFonts w:ascii="Times New Roman" w:eastAsia="Times New Roman" w:hAnsi="Times New Roman" w:cs="Times New Roman"/>
          <w:color w:val="000000"/>
          <w:lang w:eastAsia="ru-RU"/>
        </w:rPr>
        <w:t>Безенчукский</w:t>
      </w:r>
      <w:r w:rsidRPr="00DD0D32">
        <w:rPr>
          <w:rFonts w:ascii="Times New Roman" w:eastAsia="Times New Roman" w:hAnsi="Times New Roman" w:cs="Times New Roman"/>
          <w:bCs/>
          <w:color w:val="000000"/>
          <w:lang w:eastAsia="ru-RU"/>
        </w:rPr>
        <w:t xml:space="preserve"> Самарской области (далее – уполномоченный орган местного самоуправления).</w:t>
      </w:r>
    </w:p>
    <w:p w14:paraId="35A72479" w14:textId="77777777" w:rsidR="00DD0D32" w:rsidRPr="00DD0D32" w:rsidRDefault="00DD0D32" w:rsidP="00DD0D32">
      <w:pPr>
        <w:autoSpaceDE w:val="0"/>
        <w:autoSpaceDN w:val="0"/>
        <w:adjustRightInd w:val="0"/>
        <w:spacing w:after="0" w:line="240" w:lineRule="auto"/>
        <w:jc w:val="center"/>
        <w:rPr>
          <w:rFonts w:ascii="Times New Roman" w:eastAsia="Times New Roman" w:hAnsi="Times New Roman" w:cs="Times New Roman"/>
          <w:b/>
          <w:i/>
          <w:lang w:eastAsia="ru-RU"/>
        </w:rPr>
      </w:pPr>
      <w:r w:rsidRPr="00DD0D32">
        <w:rPr>
          <w:rFonts w:ascii="Times New Roman" w:eastAsia="Times New Roman" w:hAnsi="Times New Roman" w:cs="Times New Roman"/>
          <w:b/>
          <w:lang w:eastAsia="ru-RU"/>
        </w:rPr>
        <w:t>Результат предоставления</w:t>
      </w:r>
      <w:r w:rsidRPr="00DD0D32">
        <w:rPr>
          <w:rFonts w:ascii="Calibri" w:eastAsia="Times New Roman" w:hAnsi="Calibri" w:cs="Times New Roman"/>
          <w:b/>
          <w:lang w:eastAsia="ru-RU"/>
        </w:rPr>
        <w:t xml:space="preserve"> </w:t>
      </w:r>
      <w:r w:rsidRPr="00DD0D32">
        <w:rPr>
          <w:rFonts w:ascii="Times New Roman" w:eastAsia="Times New Roman" w:hAnsi="Times New Roman" w:cs="Times New Roman"/>
          <w:b/>
          <w:lang w:eastAsia="ru-RU"/>
        </w:rPr>
        <w:t>муниципальной услуги</w:t>
      </w:r>
    </w:p>
    <w:p w14:paraId="7163CC6F" w14:textId="77777777" w:rsidR="00DD0D32" w:rsidRPr="00DD0D32" w:rsidRDefault="00DD0D32" w:rsidP="00DD0D32">
      <w:pPr>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2.3. Результатами предоставления муниципальной услуги являются:</w:t>
      </w:r>
    </w:p>
    <w:p w14:paraId="1CA6A74D" w14:textId="77777777" w:rsidR="00DD0D32" w:rsidRPr="00DD0D32" w:rsidRDefault="00DD0D32" w:rsidP="00DD0D32">
      <w:pPr>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1) решение о предоставлении разрешения на условно разрешенный вид использования земельного участка или объекта капитального строительства (по форме, согласно приложению №2 к настоящему Административному регламенту);</w:t>
      </w:r>
    </w:p>
    <w:p w14:paraId="406CFAE2" w14:textId="77777777" w:rsidR="00DD0D32" w:rsidRPr="00DD0D32" w:rsidRDefault="00DD0D32" w:rsidP="00DD0D32">
      <w:pPr>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2) решение об отказе в предоставлении муниципальной услуги (по форме, согласно приложению №3 к настоящему Административному регламенту).</w:t>
      </w:r>
    </w:p>
    <w:p w14:paraId="776AB744" w14:textId="77777777" w:rsidR="00DD0D32" w:rsidRPr="00DD0D32" w:rsidRDefault="00DD0D32" w:rsidP="00DD0D32">
      <w:pPr>
        <w:autoSpaceDE w:val="0"/>
        <w:autoSpaceDN w:val="0"/>
        <w:adjustRightInd w:val="0"/>
        <w:spacing w:after="0" w:line="240" w:lineRule="auto"/>
        <w:jc w:val="center"/>
        <w:rPr>
          <w:rFonts w:ascii="Times New Roman" w:eastAsia="Times New Roman" w:hAnsi="Times New Roman" w:cs="Times New Roman"/>
          <w:lang w:eastAsia="ru-RU"/>
        </w:rPr>
      </w:pPr>
      <w:r w:rsidRPr="00DD0D32">
        <w:rPr>
          <w:rFonts w:ascii="Times New Roman" w:eastAsia="Times New Roman" w:hAnsi="Times New Roman" w:cs="Times New Roman"/>
          <w:b/>
          <w:lang w:eastAsia="ru-RU" w:bidi="ru-RU"/>
        </w:rPr>
        <w:t>Срок предоставления муниципальной услуги</w:t>
      </w:r>
    </w:p>
    <w:p w14:paraId="79334E81"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2.4.1. Срок предоставления муниципальной услуги не может превышать 47 рабочих дней со дня регистрации заявления и документов, необходимых для предоставления муниципальной услуги.</w:t>
      </w:r>
    </w:p>
    <w:p w14:paraId="4057A632"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bidi="ru-RU"/>
        </w:rPr>
      </w:pPr>
      <w:r w:rsidRPr="00DD0D32">
        <w:rPr>
          <w:rFonts w:ascii="Times New Roman" w:eastAsia="Times New Roman" w:hAnsi="Times New Roman" w:cs="Times New Roman"/>
          <w:lang w:eastAsia="ru-RU" w:bidi="ru-RU"/>
        </w:rPr>
        <w:t>Уполномоченный орган</w:t>
      </w:r>
      <w:r w:rsidRPr="00DD0D32">
        <w:rPr>
          <w:rFonts w:ascii="Times New Roman" w:eastAsia="Times New Roman" w:hAnsi="Times New Roman" w:cs="Times New Roman"/>
          <w:bCs/>
          <w:color w:val="000000"/>
          <w:lang w:eastAsia="ru-RU"/>
        </w:rPr>
        <w:t xml:space="preserve"> местного самоуправления</w:t>
      </w:r>
      <w:r w:rsidRPr="00DD0D32">
        <w:rPr>
          <w:rFonts w:ascii="Times New Roman" w:eastAsia="Times New Roman" w:hAnsi="Times New Roman" w:cs="Times New Roman"/>
          <w:lang w:eastAsia="ru-RU" w:bidi="ru-RU"/>
        </w:rPr>
        <w:t xml:space="preserve"> в течение 47 рабочих дней со дня регистрации заявления и документов, необходимых для предоставления муниципальной услуги в Уполномоченном органе</w:t>
      </w:r>
      <w:r w:rsidRPr="00DD0D32">
        <w:rPr>
          <w:rFonts w:ascii="Times New Roman" w:eastAsia="Times New Roman" w:hAnsi="Times New Roman" w:cs="Times New Roman"/>
          <w:bCs/>
          <w:color w:val="000000"/>
          <w:lang w:eastAsia="ru-RU"/>
        </w:rPr>
        <w:t xml:space="preserve"> местного самоуправления</w:t>
      </w:r>
      <w:r w:rsidRPr="00DD0D32">
        <w:rPr>
          <w:rFonts w:ascii="Times New Roman" w:eastAsia="Times New Roman" w:hAnsi="Times New Roman" w:cs="Times New Roman"/>
          <w:lang w:eastAsia="ru-RU" w:bidi="ru-RU"/>
        </w:rPr>
        <w:t>, направляет заявителю способом указанном в заявлении один из результатов, указанных в пункте 2.3 Административного регламента.</w:t>
      </w:r>
    </w:p>
    <w:p w14:paraId="7D8FA566"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bidi="ru-RU"/>
        </w:rPr>
      </w:pPr>
      <w:r w:rsidRPr="00DD0D32">
        <w:rPr>
          <w:rFonts w:ascii="Times New Roman" w:eastAsia="Times New Roman" w:hAnsi="Times New Roman" w:cs="Times New Roman"/>
          <w:lang w:eastAsia="ru-RU"/>
        </w:rPr>
        <w:t>2.4.2.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срок предоставления государственной или муниципальной услуги не может превышать 10 рабочих дней.</w:t>
      </w:r>
    </w:p>
    <w:p w14:paraId="0AC94713"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2.4.3. Приостановление срока предоставления</w:t>
      </w:r>
      <w:r w:rsidRPr="00DD0D32">
        <w:rPr>
          <w:rFonts w:ascii="Calibri" w:eastAsia="Times New Roman" w:hAnsi="Calibri" w:cs="Times New Roman"/>
          <w:lang w:eastAsia="ru-RU"/>
        </w:rPr>
        <w:t xml:space="preserve"> </w:t>
      </w:r>
      <w:r w:rsidRPr="00DD0D32">
        <w:rPr>
          <w:rFonts w:ascii="Times New Roman" w:eastAsia="Times New Roman" w:hAnsi="Times New Roman" w:cs="Times New Roman"/>
          <w:lang w:eastAsia="ru-RU"/>
        </w:rPr>
        <w:t>муниципальной услуги не предусмотрено.</w:t>
      </w:r>
    </w:p>
    <w:p w14:paraId="66B851AE" w14:textId="77777777" w:rsidR="00DD0D32" w:rsidRPr="00DD0D32" w:rsidRDefault="00DD0D32" w:rsidP="00DD0D3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2.4.4. Выдача документа, являющегося результатом предоставления муниципальной услуги, в Уполномоченном органе</w:t>
      </w:r>
      <w:r w:rsidRPr="00DD0D32">
        <w:rPr>
          <w:rFonts w:ascii="Times New Roman" w:eastAsia="Times New Roman" w:hAnsi="Times New Roman" w:cs="Times New Roman"/>
          <w:bCs/>
          <w:color w:val="000000"/>
          <w:lang w:eastAsia="ru-RU"/>
        </w:rPr>
        <w:t xml:space="preserve"> местного самоуправления</w:t>
      </w:r>
      <w:r w:rsidRPr="00DD0D32">
        <w:rPr>
          <w:rFonts w:ascii="Times New Roman" w:eastAsia="Times New Roman" w:hAnsi="Times New Roman" w:cs="Times New Roman"/>
          <w:lang w:eastAsia="ru-RU"/>
        </w:rPr>
        <w:t>, МФЦ осуществляется в день обращения заявителя за результатом предоставления муниципальной услуги.</w:t>
      </w:r>
    </w:p>
    <w:p w14:paraId="48227FBD"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14:paraId="6E8B5557" w14:textId="77777777" w:rsidR="00DD0D32" w:rsidRPr="00DD0D32" w:rsidRDefault="00DD0D32" w:rsidP="00DD0D3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Предоставление муниципальной услуги в упреждающем (</w:t>
      </w:r>
      <w:proofErr w:type="spellStart"/>
      <w:r w:rsidRPr="00DD0D32">
        <w:rPr>
          <w:rFonts w:ascii="Times New Roman" w:eastAsia="Times New Roman" w:hAnsi="Times New Roman" w:cs="Times New Roman"/>
          <w:lang w:eastAsia="ru-RU"/>
        </w:rPr>
        <w:t>проактивном</w:t>
      </w:r>
      <w:proofErr w:type="spellEnd"/>
      <w:r w:rsidRPr="00DD0D32">
        <w:rPr>
          <w:rFonts w:ascii="Times New Roman" w:eastAsia="Times New Roman" w:hAnsi="Times New Roman" w:cs="Times New Roman"/>
          <w:lang w:eastAsia="ru-RU"/>
        </w:rPr>
        <w:t>) режиме не предусмотрено.</w:t>
      </w:r>
    </w:p>
    <w:p w14:paraId="7255E915" w14:textId="77777777" w:rsidR="00DD0D32" w:rsidRPr="00DD0D32" w:rsidRDefault="00DD0D32" w:rsidP="00DD0D32">
      <w:pPr>
        <w:autoSpaceDE w:val="0"/>
        <w:autoSpaceDN w:val="0"/>
        <w:adjustRightInd w:val="0"/>
        <w:spacing w:after="0" w:line="240" w:lineRule="auto"/>
        <w:jc w:val="center"/>
        <w:rPr>
          <w:rFonts w:ascii="Times New Roman" w:eastAsia="Times New Roman" w:hAnsi="Times New Roman" w:cs="Times New Roman"/>
          <w:b/>
          <w:lang w:eastAsia="ru-RU"/>
        </w:rPr>
      </w:pPr>
      <w:r w:rsidRPr="00DD0D32">
        <w:rPr>
          <w:rFonts w:ascii="Times New Roman" w:eastAsia="Times New Roman" w:hAnsi="Times New Roman" w:cs="Times New Roman"/>
          <w:b/>
          <w:lang w:eastAsia="ru-RU"/>
        </w:rPr>
        <w:t>Правовые основания для предоставления муниципальной услуги</w:t>
      </w:r>
    </w:p>
    <w:p w14:paraId="5CC238FD" w14:textId="77777777" w:rsidR="00DD0D32" w:rsidRPr="00DD0D32" w:rsidRDefault="00DD0D32" w:rsidP="00DD0D3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 и на Едином портале.</w:t>
      </w:r>
    </w:p>
    <w:p w14:paraId="221134DA" w14:textId="77777777" w:rsidR="00DD0D32" w:rsidRPr="00DD0D32" w:rsidRDefault="00DD0D32" w:rsidP="00DD0D32">
      <w:pPr>
        <w:autoSpaceDE w:val="0"/>
        <w:autoSpaceDN w:val="0"/>
        <w:adjustRightInd w:val="0"/>
        <w:spacing w:after="0" w:line="240" w:lineRule="auto"/>
        <w:jc w:val="center"/>
        <w:rPr>
          <w:rFonts w:ascii="Times New Roman" w:eastAsia="Times New Roman" w:hAnsi="Times New Roman" w:cs="Times New Roman"/>
          <w:lang w:eastAsia="ru-RU"/>
        </w:rPr>
      </w:pPr>
      <w:r w:rsidRPr="00DD0D32">
        <w:rPr>
          <w:rFonts w:ascii="Times New Roman" w:eastAsia="Times New Roman" w:hAnsi="Times New Roman" w:cs="Times New Roman"/>
          <w:b/>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а также услуг,  которые являются необходимыми и обязательными для предоставления муниципальных услуг, подлежащих представлению заявителем, способы их получения заявителем</w:t>
      </w:r>
    </w:p>
    <w:p w14:paraId="7924A7FE"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2.6.1.</w:t>
      </w:r>
      <w:r w:rsidRPr="00DD0D32">
        <w:rPr>
          <w:rFonts w:ascii="Times New Roman" w:eastAsia="Times New Roman" w:hAnsi="Times New Roman" w:cs="Times New Roman"/>
          <w:lang w:val="en-US" w:eastAsia="ru-RU"/>
        </w:rPr>
        <w:t> </w:t>
      </w:r>
      <w:r w:rsidRPr="00DD0D32">
        <w:rPr>
          <w:rFonts w:ascii="Times New Roman" w:eastAsia="Times New Roman" w:hAnsi="Times New Roman" w:cs="Times New Roman"/>
          <w:lang w:eastAsia="ru-RU"/>
        </w:rPr>
        <w:t>Для получения муниципальной услуги заявитель представляет следующие документы:</w:t>
      </w:r>
    </w:p>
    <w:p w14:paraId="0E4DBA48"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1) документ, удостоверяющий личность;</w:t>
      </w:r>
    </w:p>
    <w:p w14:paraId="56F00B23"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2) документ, удостоверяющий полномочия представителя заявителя, в случае обращения за предоставлением</w:t>
      </w:r>
      <w:r w:rsidRPr="00DD0D32">
        <w:rPr>
          <w:rFonts w:ascii="Calibri" w:eastAsia="Times New Roman" w:hAnsi="Calibri" w:cs="Times New Roman"/>
          <w:lang w:eastAsia="ru-RU"/>
        </w:rPr>
        <w:t xml:space="preserve"> </w:t>
      </w:r>
      <w:r w:rsidRPr="00DD0D32">
        <w:rPr>
          <w:rFonts w:ascii="Times New Roman" w:eastAsia="Times New Roman" w:hAnsi="Times New Roman" w:cs="Times New Roman"/>
          <w:lang w:eastAsia="ru-RU"/>
        </w:rPr>
        <w:t>муниципальной услуги представителя заявителя (за исключением законных представителей физических лиц);</w:t>
      </w:r>
    </w:p>
    <w:p w14:paraId="51E81348"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3) заявление:</w:t>
      </w:r>
    </w:p>
    <w:p w14:paraId="4F389BA1"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 в форме документа на бумажном носителе по форме, согласно приложению №1 к настоящему Административному регламенту;</w:t>
      </w:r>
    </w:p>
    <w:p w14:paraId="49B74D99"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 в электронной форме (заполняется посредством внесения соответствующих сведений в интерактивную форму заявления).</w:t>
      </w:r>
    </w:p>
    <w:p w14:paraId="1828C5D2"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Заявление о предоставлении муниципальной услуги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 № 63-ФЗ «Об электронной подписи» (далее – Федеральный закон № 63-ФЗ).</w:t>
      </w:r>
    </w:p>
    <w:p w14:paraId="6F39B798"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 xml:space="preserve">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w:t>
      </w:r>
      <w:r w:rsidRPr="00DD0D32">
        <w:rPr>
          <w:rFonts w:ascii="Times New Roman" w:eastAsia="Times New Roman" w:hAnsi="Times New Roman" w:cs="Times New Roman"/>
          <w:lang w:eastAsia="ru-RU"/>
        </w:rPr>
        <w:lastRenderedPageBreak/>
        <w:t>проверены путем направления запроса с использованием системы межведомственного электронного взаимодействия.</w:t>
      </w:r>
    </w:p>
    <w:p w14:paraId="144525CD" w14:textId="77777777" w:rsidR="00DD0D32" w:rsidRPr="00DD0D32" w:rsidRDefault="00DD0D32" w:rsidP="00DD0D3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2.6.2. К заявлению прилагаются:</w:t>
      </w:r>
    </w:p>
    <w:p w14:paraId="3BC7EC62" w14:textId="77777777" w:rsidR="00DD0D32" w:rsidRPr="00DD0D32" w:rsidRDefault="00DD0D32" w:rsidP="00DD0D3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1) правоустанавливающие документы на объекты недвижимости, права на которые не зарегистрированы в Едином государственном реестре недвижимости;</w:t>
      </w:r>
    </w:p>
    <w:p w14:paraId="7FC44D4E" w14:textId="77777777" w:rsidR="00DD0D32" w:rsidRPr="00DD0D32" w:rsidRDefault="00DD0D32" w:rsidP="00DD0D3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2) нотариально 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условно разрешенный вид использования, либо документ,</w:t>
      </w:r>
      <w:r w:rsidRPr="00DD0D32">
        <w:rPr>
          <w:rFonts w:ascii="Calibri" w:eastAsia="Times New Roman" w:hAnsi="Calibri" w:cs="Times New Roman"/>
          <w:lang w:eastAsia="ru-RU"/>
        </w:rPr>
        <w:t xml:space="preserve"> </w:t>
      </w:r>
      <w:r w:rsidRPr="00DD0D32">
        <w:rPr>
          <w:rFonts w:ascii="Times New Roman" w:eastAsia="Times New Roman" w:hAnsi="Times New Roman" w:cs="Times New Roman"/>
          <w:lang w:eastAsia="ru-RU"/>
        </w:rPr>
        <w:t>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w:t>
      </w:r>
    </w:p>
    <w:p w14:paraId="28D6A425"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2.6.3. Заявление и прилагаемые документы могут быть представлены (направлены) заявителем одним из следующих способов по выбору заявителя:</w:t>
      </w:r>
    </w:p>
    <w:p w14:paraId="4D63EE31" w14:textId="77777777" w:rsidR="00DD0D32" w:rsidRPr="00DD0D32" w:rsidRDefault="00DD0D32" w:rsidP="00DD0D32">
      <w:pPr>
        <w:spacing w:after="0" w:line="240" w:lineRule="auto"/>
        <w:ind w:firstLine="709"/>
        <w:jc w:val="both"/>
        <w:rPr>
          <w:rFonts w:ascii="Times New Roman" w:eastAsia="Calibri" w:hAnsi="Times New Roman" w:cs="Times New Roman"/>
          <w:bCs/>
          <w:color w:val="000000"/>
        </w:rPr>
      </w:pPr>
      <w:r w:rsidRPr="00DD0D32">
        <w:rPr>
          <w:rFonts w:ascii="Times New Roman" w:eastAsia="Calibri" w:hAnsi="Times New Roman" w:cs="Times New Roman"/>
          <w:bCs/>
        </w:rPr>
        <w:t xml:space="preserve">а) </w:t>
      </w:r>
      <w:r w:rsidRPr="00DD0D32">
        <w:rPr>
          <w:rFonts w:ascii="Times New Roman" w:eastAsia="Times New Roman" w:hAnsi="Times New Roman" w:cs="Times New Roman"/>
          <w:bCs/>
          <w:lang w:eastAsia="ru-RU"/>
        </w:rPr>
        <w:t>в электронной форме посредством Единого портала</w:t>
      </w:r>
      <w:r w:rsidRPr="00DD0D32">
        <w:rPr>
          <w:rFonts w:ascii="Times New Roman" w:eastAsia="Times New Roman" w:hAnsi="Times New Roman" w:cs="Times New Roman"/>
          <w:bCs/>
          <w:color w:val="0070C0"/>
          <w:lang w:eastAsia="ru-RU"/>
        </w:rPr>
        <w:t>,</w:t>
      </w:r>
      <w:r w:rsidRPr="00DD0D32">
        <w:rPr>
          <w:rFonts w:ascii="Times New Roman" w:eastAsia="Times New Roman" w:hAnsi="Times New Roman" w:cs="Times New Roman"/>
          <w:bCs/>
          <w:color w:val="000000"/>
          <w:lang w:eastAsia="ru-RU"/>
        </w:rPr>
        <w:t xml:space="preserve"> регионального портала;</w:t>
      </w:r>
    </w:p>
    <w:p w14:paraId="0DB5A3F9" w14:textId="77777777" w:rsidR="00DD0D32" w:rsidRPr="00DD0D32" w:rsidRDefault="00DD0D32" w:rsidP="00DD0D32">
      <w:pPr>
        <w:spacing w:after="0" w:line="240" w:lineRule="auto"/>
        <w:ind w:firstLine="709"/>
        <w:jc w:val="both"/>
        <w:rPr>
          <w:rFonts w:ascii="Times New Roman" w:eastAsia="Calibri" w:hAnsi="Times New Roman" w:cs="Times New Roman"/>
          <w:color w:val="000000"/>
        </w:rPr>
      </w:pPr>
      <w:r w:rsidRPr="00DD0D32">
        <w:rPr>
          <w:rFonts w:ascii="Times New Roman" w:eastAsia="Calibri" w:hAnsi="Times New Roman" w:cs="Times New Roman"/>
          <w:bCs/>
          <w:color w:val="000000"/>
        </w:rPr>
        <w:t>В случае представления заявления и прилагаемых к нему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w:t>
      </w:r>
      <w:r w:rsidRPr="00DD0D32">
        <w:rPr>
          <w:rFonts w:ascii="Times New Roman" w:eastAsia="Times New Roman" w:hAnsi="Times New Roman" w:cs="Times New Roman"/>
          <w:color w:val="000000"/>
          <w:lang w:eastAsia="ru-RU"/>
        </w:rPr>
        <w:t xml:space="preserve"> </w:t>
      </w:r>
      <w:r w:rsidRPr="00DD0D32">
        <w:rPr>
          <w:rFonts w:ascii="Times New Roman" w:eastAsia="Calibri" w:hAnsi="Times New Roman" w:cs="Times New Roman"/>
          <w:bCs/>
          <w:color w:val="000000"/>
        </w:rPr>
        <w:t xml:space="preserve">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w:t>
      </w:r>
      <w:r w:rsidRPr="00DD0D32">
        <w:rPr>
          <w:rFonts w:ascii="Times New Roman" w:eastAsia="Calibri" w:hAnsi="Times New Roman" w:cs="Times New Roman"/>
          <w:bCs/>
        </w:rPr>
        <w:t xml:space="preserve">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w:t>
      </w:r>
      <w:r w:rsidRPr="00DD0D32">
        <w:rPr>
          <w:rFonts w:ascii="Times New Roman" w:eastAsia="Calibri" w:hAnsi="Times New Roman" w:cs="Times New Roman"/>
          <w:bCs/>
          <w:color w:val="000000"/>
        </w:rPr>
        <w:t>использованием интерактивной формы в электронном виде</w:t>
      </w:r>
      <w:r w:rsidRPr="00DD0D32">
        <w:rPr>
          <w:rFonts w:ascii="Times New Roman" w:eastAsia="Calibri" w:hAnsi="Times New Roman" w:cs="Times New Roman"/>
          <w:color w:val="000000"/>
        </w:rPr>
        <w:t>.</w:t>
      </w:r>
    </w:p>
    <w:p w14:paraId="0C603697" w14:textId="77777777" w:rsidR="00DD0D32" w:rsidRPr="00DD0D32" w:rsidRDefault="00DD0D32" w:rsidP="00DD0D32">
      <w:pPr>
        <w:spacing w:after="0" w:line="240" w:lineRule="auto"/>
        <w:ind w:firstLine="709"/>
        <w:jc w:val="both"/>
        <w:rPr>
          <w:rFonts w:ascii="Times New Roman" w:eastAsia="Calibri" w:hAnsi="Times New Roman" w:cs="Times New Roman"/>
          <w:color w:val="000000"/>
        </w:rPr>
      </w:pPr>
      <w:r w:rsidRPr="00DD0D32">
        <w:rPr>
          <w:rFonts w:ascii="Times New Roman" w:eastAsia="Calibri" w:hAnsi="Times New Roman" w:cs="Times New Roman"/>
          <w:color w:val="000000"/>
        </w:rPr>
        <w:t xml:space="preserve">Заявление направляется заявителем или его представителем вместе с прикрепленными электронными документами, указанными </w:t>
      </w:r>
      <w:r w:rsidRPr="00DD0D32">
        <w:rPr>
          <w:rFonts w:ascii="Times New Roman" w:eastAsia="Calibri" w:hAnsi="Times New Roman" w:cs="Times New Roman"/>
          <w:bCs/>
          <w:color w:val="000000"/>
        </w:rPr>
        <w:t xml:space="preserve">в пунктах 2.6.1 - </w:t>
      </w:r>
      <w:proofErr w:type="gramStart"/>
      <w:r w:rsidRPr="00DD0D32">
        <w:rPr>
          <w:rFonts w:ascii="Times New Roman" w:eastAsia="Calibri" w:hAnsi="Times New Roman" w:cs="Times New Roman"/>
          <w:bCs/>
          <w:color w:val="000000"/>
        </w:rPr>
        <w:t>2.6.2  настоящего</w:t>
      </w:r>
      <w:proofErr w:type="gramEnd"/>
      <w:r w:rsidRPr="00DD0D32">
        <w:rPr>
          <w:rFonts w:ascii="Times New Roman" w:eastAsia="Calibri" w:hAnsi="Times New Roman" w:cs="Times New Roman"/>
          <w:bCs/>
          <w:color w:val="000000"/>
        </w:rPr>
        <w:t xml:space="preserve"> Административного регламента</w:t>
      </w:r>
      <w:r w:rsidRPr="00DD0D32">
        <w:rPr>
          <w:rFonts w:ascii="Times New Roman" w:eastAsia="Calibri" w:hAnsi="Times New Roman" w:cs="Times New Roman"/>
          <w:color w:val="000000"/>
        </w:rPr>
        <w:t>. Заявление</w:t>
      </w:r>
      <w:r w:rsidRPr="00DD0D32">
        <w:rPr>
          <w:rFonts w:ascii="Times New Roman" w:eastAsia="Calibri" w:hAnsi="Times New Roman" w:cs="Times New Roman"/>
          <w:bCs/>
          <w:color w:val="000000"/>
        </w:rPr>
        <w:t xml:space="preserve"> </w:t>
      </w:r>
      <w:r w:rsidRPr="00DD0D32">
        <w:rPr>
          <w:rFonts w:ascii="Times New Roman" w:eastAsia="Calibri" w:hAnsi="Times New Roman" w:cs="Times New Roman"/>
          <w:color w:val="000000"/>
        </w:rPr>
        <w:t>подписывается заявителем или его представителем, уполномоченным на подписание такого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14:paraId="621AFBFF" w14:textId="77777777" w:rsidR="00DD0D32" w:rsidRPr="00DD0D32" w:rsidRDefault="00DD0D32" w:rsidP="00DD0D32">
      <w:pPr>
        <w:spacing w:after="0" w:line="240" w:lineRule="auto"/>
        <w:ind w:firstLine="709"/>
        <w:jc w:val="both"/>
        <w:rPr>
          <w:rFonts w:ascii="Times New Roman" w:eastAsia="Calibri" w:hAnsi="Times New Roman" w:cs="Times New Roman"/>
          <w:bCs/>
        </w:rPr>
      </w:pPr>
      <w:r w:rsidRPr="00DD0D32">
        <w:rPr>
          <w:rFonts w:ascii="Times New Roman" w:eastAsia="Calibri" w:hAnsi="Times New Roman" w:cs="Times New Roman"/>
          <w:bCs/>
          <w:color w:val="000000"/>
        </w:rPr>
        <w:t xml:space="preserve">Заявление и прилагаемые к нему документы направляются в уполномоченный орган местного самоуправления </w:t>
      </w:r>
      <w:r w:rsidRPr="00DD0D32">
        <w:rPr>
          <w:rFonts w:ascii="Times New Roman" w:eastAsia="Calibri" w:hAnsi="Times New Roman" w:cs="Times New Roman"/>
          <w:bCs/>
        </w:rPr>
        <w:t>исключительно в электронной форме в случаях, установленных нормативным правовым актом Самарской области.</w:t>
      </w:r>
    </w:p>
    <w:p w14:paraId="404247DE" w14:textId="77777777" w:rsidR="00DD0D32" w:rsidRPr="00DD0D32" w:rsidRDefault="00DD0D32" w:rsidP="00DD0D32">
      <w:pPr>
        <w:spacing w:after="0" w:line="240" w:lineRule="auto"/>
        <w:ind w:firstLine="709"/>
        <w:jc w:val="both"/>
        <w:rPr>
          <w:rFonts w:ascii="Times New Roman" w:eastAsia="Calibri" w:hAnsi="Times New Roman" w:cs="Times New Roman"/>
          <w:bCs/>
          <w:color w:val="000000"/>
        </w:rPr>
      </w:pPr>
      <w:r w:rsidRPr="00DD0D32">
        <w:rPr>
          <w:rFonts w:ascii="Times New Roman" w:eastAsia="Calibri" w:hAnsi="Times New Roman" w:cs="Times New Roman"/>
          <w:bCs/>
          <w:color w:val="000000"/>
        </w:rPr>
        <w:t>б) на бумажном носителе посредством личного обращения в уполномоченный орган местного самоуправления либо посредством почтового отправления с уведомлением о вручении;</w:t>
      </w:r>
    </w:p>
    <w:p w14:paraId="49CBEE82" w14:textId="77777777" w:rsidR="00DD0D32" w:rsidRPr="00DD0D32" w:rsidRDefault="00DD0D32" w:rsidP="00DD0D32">
      <w:pPr>
        <w:spacing w:after="0" w:line="240" w:lineRule="auto"/>
        <w:ind w:firstLine="709"/>
        <w:jc w:val="both"/>
        <w:rPr>
          <w:rFonts w:ascii="Times New Roman" w:eastAsia="Calibri" w:hAnsi="Times New Roman" w:cs="Times New Roman"/>
          <w:color w:val="000000"/>
        </w:rPr>
      </w:pPr>
      <w:r w:rsidRPr="00DD0D32">
        <w:rPr>
          <w:rFonts w:ascii="Times New Roman" w:eastAsia="Calibri" w:hAnsi="Times New Roman" w:cs="Times New Roman"/>
          <w:bCs/>
          <w:color w:val="000000"/>
        </w:rPr>
        <w:t xml:space="preserve">в) на бумажном носителе посредством обращения в уполномоченный орган местного самоуправления </w:t>
      </w:r>
      <w:r w:rsidRPr="00DD0D32">
        <w:rPr>
          <w:rFonts w:ascii="Times New Roman" w:eastAsia="Calibri" w:hAnsi="Times New Roman" w:cs="Times New Roman"/>
          <w:color w:val="000000"/>
        </w:rPr>
        <w:t>через многофункциональный центр в соответствии с соглашением о взаимодействии между многофункциональным центром и уполномоченным органом местного самоуправления, заключенным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14:paraId="2F89C96B" w14:textId="77777777" w:rsidR="00DD0D32" w:rsidRPr="00DD0D32" w:rsidRDefault="00DD0D32" w:rsidP="00DD0D32">
      <w:pPr>
        <w:spacing w:after="0" w:line="240" w:lineRule="auto"/>
        <w:ind w:firstLine="709"/>
        <w:jc w:val="both"/>
        <w:rPr>
          <w:rFonts w:ascii="Times New Roman" w:eastAsia="Times New Roman" w:hAnsi="Times New Roman" w:cs="Times New Roman"/>
          <w:bCs/>
          <w:color w:val="000000"/>
          <w:lang w:eastAsia="ru-RU"/>
        </w:rPr>
      </w:pPr>
      <w:r w:rsidRPr="00DD0D32">
        <w:rPr>
          <w:rFonts w:ascii="Times New Roman" w:eastAsia="Times New Roman" w:hAnsi="Times New Roman" w:cs="Times New Roman"/>
          <w:bCs/>
          <w:color w:val="000000"/>
          <w:lang w:eastAsia="ru-RU"/>
        </w:rPr>
        <w:t>2.6.4 Документы, прилагаемые заявителем к заявлению о предоставлении муниципальной услуги, представляемые в электронной форме, направляются в следующих форматах:</w:t>
      </w:r>
    </w:p>
    <w:p w14:paraId="5400DFB1" w14:textId="77777777" w:rsidR="00DD0D32" w:rsidRPr="00DD0D32" w:rsidRDefault="00DD0D32" w:rsidP="00DD0D32">
      <w:pPr>
        <w:spacing w:after="0" w:line="240" w:lineRule="auto"/>
        <w:ind w:firstLine="709"/>
        <w:jc w:val="both"/>
        <w:rPr>
          <w:rFonts w:ascii="Times New Roman" w:eastAsia="Times New Roman" w:hAnsi="Times New Roman" w:cs="Times New Roman"/>
          <w:bCs/>
          <w:color w:val="000000"/>
          <w:lang w:eastAsia="ru-RU"/>
        </w:rPr>
      </w:pPr>
      <w:r w:rsidRPr="00DD0D32">
        <w:rPr>
          <w:rFonts w:ascii="Times New Roman" w:eastAsia="Times New Roman" w:hAnsi="Times New Roman" w:cs="Times New Roman"/>
          <w:bCs/>
          <w:color w:val="000000"/>
          <w:lang w:eastAsia="ru-RU"/>
        </w:rPr>
        <w:t>а) </w:t>
      </w:r>
      <w:proofErr w:type="spellStart"/>
      <w:r w:rsidRPr="00DD0D32">
        <w:rPr>
          <w:rFonts w:ascii="Times New Roman" w:eastAsia="Times New Roman" w:hAnsi="Times New Roman" w:cs="Times New Roman"/>
          <w:bCs/>
          <w:color w:val="000000"/>
          <w:lang w:eastAsia="ru-RU"/>
        </w:rPr>
        <w:t>xml</w:t>
      </w:r>
      <w:proofErr w:type="spellEnd"/>
      <w:r w:rsidRPr="00DD0D32">
        <w:rPr>
          <w:rFonts w:ascii="Times New Roman" w:eastAsia="Times New Roman" w:hAnsi="Times New Roman" w:cs="Times New Roman"/>
          <w:bCs/>
          <w:color w:val="000000"/>
          <w:lang w:eastAsia="ru-RU"/>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DD0D32">
        <w:rPr>
          <w:rFonts w:ascii="Times New Roman" w:eastAsia="Times New Roman" w:hAnsi="Times New Roman" w:cs="Times New Roman"/>
          <w:bCs/>
          <w:color w:val="000000"/>
          <w:lang w:eastAsia="ru-RU"/>
        </w:rPr>
        <w:t>xml</w:t>
      </w:r>
      <w:proofErr w:type="spellEnd"/>
      <w:r w:rsidRPr="00DD0D32">
        <w:rPr>
          <w:rFonts w:ascii="Times New Roman" w:eastAsia="Times New Roman" w:hAnsi="Times New Roman" w:cs="Times New Roman"/>
          <w:bCs/>
          <w:color w:val="000000"/>
          <w:lang w:eastAsia="ru-RU"/>
        </w:rPr>
        <w:t>;</w:t>
      </w:r>
    </w:p>
    <w:p w14:paraId="409270A1" w14:textId="2DFB095B" w:rsidR="00DD0D32" w:rsidRPr="00DD0D32" w:rsidRDefault="00DD0D32" w:rsidP="00DD0D32">
      <w:pPr>
        <w:spacing w:after="0" w:line="240" w:lineRule="auto"/>
        <w:ind w:firstLine="709"/>
        <w:jc w:val="both"/>
        <w:rPr>
          <w:rFonts w:ascii="Times New Roman" w:eastAsia="Times New Roman" w:hAnsi="Times New Roman" w:cs="Times New Roman"/>
          <w:bCs/>
          <w:color w:val="000000"/>
          <w:lang w:eastAsia="ru-RU"/>
        </w:rPr>
      </w:pPr>
      <w:r w:rsidRPr="00DD0D32">
        <w:rPr>
          <w:rFonts w:ascii="Times New Roman" w:eastAsia="Times New Roman" w:hAnsi="Times New Roman" w:cs="Times New Roman"/>
          <w:bCs/>
          <w:color w:val="000000"/>
          <w:lang w:eastAsia="ru-RU"/>
        </w:rPr>
        <w:t>б) </w:t>
      </w:r>
      <w:proofErr w:type="spellStart"/>
      <w:r w:rsidRPr="00DD0D32">
        <w:rPr>
          <w:rFonts w:ascii="Times New Roman" w:eastAsia="Times New Roman" w:hAnsi="Times New Roman" w:cs="Times New Roman"/>
          <w:bCs/>
          <w:color w:val="000000"/>
          <w:lang w:eastAsia="ru-RU"/>
        </w:rPr>
        <w:t>doc</w:t>
      </w:r>
      <w:proofErr w:type="spellEnd"/>
      <w:r w:rsidRPr="00DD0D32">
        <w:rPr>
          <w:rFonts w:ascii="Times New Roman" w:eastAsia="Times New Roman" w:hAnsi="Times New Roman" w:cs="Times New Roman"/>
          <w:bCs/>
          <w:color w:val="000000"/>
          <w:lang w:eastAsia="ru-RU"/>
        </w:rPr>
        <w:t xml:space="preserve">, </w:t>
      </w:r>
      <w:proofErr w:type="spellStart"/>
      <w:r w:rsidRPr="00DD0D32">
        <w:rPr>
          <w:rFonts w:ascii="Times New Roman" w:eastAsia="Times New Roman" w:hAnsi="Times New Roman" w:cs="Times New Roman"/>
          <w:bCs/>
          <w:color w:val="000000"/>
          <w:lang w:eastAsia="ru-RU"/>
        </w:rPr>
        <w:t>docx</w:t>
      </w:r>
      <w:proofErr w:type="spellEnd"/>
      <w:r w:rsidRPr="00DD0D32">
        <w:rPr>
          <w:rFonts w:ascii="Times New Roman" w:eastAsia="Times New Roman" w:hAnsi="Times New Roman" w:cs="Times New Roman"/>
          <w:bCs/>
          <w:color w:val="000000"/>
          <w:lang w:eastAsia="ru-RU"/>
        </w:rPr>
        <w:t xml:space="preserve">, </w:t>
      </w:r>
      <w:proofErr w:type="spellStart"/>
      <w:r w:rsidRPr="00DD0D32">
        <w:rPr>
          <w:rFonts w:ascii="Times New Roman" w:eastAsia="Times New Roman" w:hAnsi="Times New Roman" w:cs="Times New Roman"/>
          <w:bCs/>
          <w:color w:val="000000"/>
          <w:lang w:eastAsia="ru-RU"/>
        </w:rPr>
        <w:t>odt</w:t>
      </w:r>
      <w:proofErr w:type="spellEnd"/>
      <w:r w:rsidRPr="00DD0D32">
        <w:rPr>
          <w:rFonts w:ascii="Times New Roman" w:eastAsia="Times New Roman" w:hAnsi="Times New Roman" w:cs="Times New Roman"/>
          <w:bCs/>
          <w:color w:val="000000"/>
          <w:lang w:eastAsia="ru-RU"/>
        </w:rPr>
        <w:t xml:space="preserve"> - для документов с текстовым содержанием, не включающим формулы;</w:t>
      </w:r>
    </w:p>
    <w:p w14:paraId="4CF79679" w14:textId="77777777" w:rsidR="00DD0D32" w:rsidRPr="00DD0D32" w:rsidRDefault="00DD0D32" w:rsidP="00DD0D32">
      <w:pPr>
        <w:spacing w:after="0" w:line="240" w:lineRule="auto"/>
        <w:ind w:firstLine="709"/>
        <w:jc w:val="both"/>
        <w:rPr>
          <w:rFonts w:ascii="Times New Roman" w:eastAsia="Times New Roman" w:hAnsi="Times New Roman" w:cs="Times New Roman"/>
          <w:bCs/>
          <w:color w:val="000000"/>
          <w:lang w:eastAsia="ru-RU"/>
        </w:rPr>
      </w:pPr>
      <w:r w:rsidRPr="00DD0D32">
        <w:rPr>
          <w:rFonts w:ascii="Times New Roman" w:eastAsia="Times New Roman" w:hAnsi="Times New Roman" w:cs="Times New Roman"/>
          <w:bCs/>
          <w:color w:val="000000"/>
          <w:lang w:eastAsia="ru-RU"/>
        </w:rPr>
        <w:t>в) </w:t>
      </w:r>
      <w:proofErr w:type="spellStart"/>
      <w:r w:rsidRPr="00DD0D32">
        <w:rPr>
          <w:rFonts w:ascii="Times New Roman" w:eastAsia="Times New Roman" w:hAnsi="Times New Roman" w:cs="Times New Roman"/>
          <w:bCs/>
          <w:color w:val="000000"/>
          <w:lang w:eastAsia="ru-RU"/>
        </w:rPr>
        <w:t>pdf</w:t>
      </w:r>
      <w:proofErr w:type="spellEnd"/>
      <w:r w:rsidRPr="00DD0D32">
        <w:rPr>
          <w:rFonts w:ascii="Times New Roman" w:eastAsia="Times New Roman" w:hAnsi="Times New Roman" w:cs="Times New Roman"/>
          <w:bCs/>
          <w:color w:val="000000"/>
          <w:lang w:eastAsia="ru-RU"/>
        </w:rPr>
        <w:t xml:space="preserve">, </w:t>
      </w:r>
      <w:proofErr w:type="spellStart"/>
      <w:r w:rsidRPr="00DD0D32">
        <w:rPr>
          <w:rFonts w:ascii="Times New Roman" w:eastAsia="Times New Roman" w:hAnsi="Times New Roman" w:cs="Times New Roman"/>
          <w:bCs/>
          <w:color w:val="000000"/>
          <w:lang w:eastAsia="ru-RU"/>
        </w:rPr>
        <w:t>jpg</w:t>
      </w:r>
      <w:proofErr w:type="spellEnd"/>
      <w:r w:rsidRPr="00DD0D32">
        <w:rPr>
          <w:rFonts w:ascii="Times New Roman" w:eastAsia="Times New Roman" w:hAnsi="Times New Roman" w:cs="Times New Roman"/>
          <w:bCs/>
          <w:color w:val="000000"/>
          <w:lang w:eastAsia="ru-RU"/>
        </w:rPr>
        <w:t xml:space="preserve">, </w:t>
      </w:r>
      <w:proofErr w:type="spellStart"/>
      <w:r w:rsidRPr="00DD0D32">
        <w:rPr>
          <w:rFonts w:ascii="Times New Roman" w:eastAsia="Times New Roman" w:hAnsi="Times New Roman" w:cs="Times New Roman"/>
          <w:bCs/>
          <w:color w:val="000000"/>
          <w:lang w:eastAsia="ru-RU"/>
        </w:rPr>
        <w:t>jpeg</w:t>
      </w:r>
      <w:proofErr w:type="spellEnd"/>
      <w:r w:rsidRPr="00DD0D32">
        <w:rPr>
          <w:rFonts w:ascii="Times New Roman" w:eastAsia="Times New Roman" w:hAnsi="Times New Roman" w:cs="Times New Roman"/>
          <w:bCs/>
          <w:color w:val="000000"/>
          <w:lang w:eastAsia="ru-RU"/>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 </w:t>
      </w:r>
    </w:p>
    <w:p w14:paraId="51546C75" w14:textId="77777777" w:rsidR="00DD0D32" w:rsidRPr="00DD0D32" w:rsidRDefault="00DD0D32" w:rsidP="00DD0D32">
      <w:pPr>
        <w:spacing w:after="0" w:line="240" w:lineRule="auto"/>
        <w:ind w:firstLine="709"/>
        <w:jc w:val="both"/>
        <w:rPr>
          <w:rFonts w:ascii="Times New Roman" w:eastAsia="Times New Roman" w:hAnsi="Times New Roman" w:cs="Times New Roman"/>
          <w:bCs/>
          <w:color w:val="000000"/>
          <w:lang w:eastAsia="ru-RU"/>
        </w:rPr>
      </w:pPr>
      <w:r w:rsidRPr="00DD0D32">
        <w:rPr>
          <w:rFonts w:ascii="Times New Roman" w:eastAsia="Times New Roman" w:hAnsi="Times New Roman" w:cs="Times New Roman"/>
          <w:bCs/>
          <w:color w:val="000000"/>
          <w:lang w:eastAsia="ru-RU"/>
        </w:rPr>
        <w:t xml:space="preserve">2.6.5. В случае если оригиналы документов, прилагаемых к заявлению о предоставлении муниципальной услуги, выданы и подписаны уполномоченным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w:t>
      </w:r>
      <w:r w:rsidRPr="00DD0D32">
        <w:rPr>
          <w:rFonts w:ascii="Times New Roman" w:eastAsia="Times New Roman" w:hAnsi="Times New Roman" w:cs="Times New Roman"/>
          <w:bCs/>
          <w:color w:val="000000"/>
          <w:lang w:eastAsia="ru-RU"/>
        </w:rPr>
        <w:lastRenderedPageBreak/>
        <w:t xml:space="preserve">сохранением ориентации оригинала документа в разрешении 300 - 500 </w:t>
      </w:r>
      <w:proofErr w:type="spellStart"/>
      <w:r w:rsidRPr="00DD0D32">
        <w:rPr>
          <w:rFonts w:ascii="Times New Roman" w:eastAsia="Times New Roman" w:hAnsi="Times New Roman" w:cs="Times New Roman"/>
          <w:bCs/>
          <w:color w:val="000000"/>
          <w:lang w:eastAsia="ru-RU"/>
        </w:rPr>
        <w:t>dpi</w:t>
      </w:r>
      <w:proofErr w:type="spellEnd"/>
      <w:r w:rsidRPr="00DD0D32">
        <w:rPr>
          <w:rFonts w:ascii="Times New Roman" w:eastAsia="Times New Roman" w:hAnsi="Times New Roman" w:cs="Times New Roman"/>
          <w:bCs/>
          <w:color w:val="000000"/>
          <w:lang w:eastAsia="ru-RU"/>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2ED1AFCD" w14:textId="77777777" w:rsidR="00DD0D32" w:rsidRPr="00DD0D32" w:rsidRDefault="00DD0D32" w:rsidP="00DD0D32">
      <w:pPr>
        <w:spacing w:after="0" w:line="240" w:lineRule="auto"/>
        <w:ind w:firstLine="709"/>
        <w:jc w:val="both"/>
        <w:rPr>
          <w:rFonts w:ascii="Times New Roman" w:eastAsia="Times New Roman" w:hAnsi="Times New Roman" w:cs="Times New Roman"/>
          <w:bCs/>
          <w:color w:val="000000"/>
          <w:lang w:eastAsia="ru-RU"/>
        </w:rPr>
      </w:pPr>
      <w:r w:rsidRPr="00DD0D32">
        <w:rPr>
          <w:rFonts w:ascii="Times New Roman" w:eastAsia="Times New Roman" w:hAnsi="Times New Roman" w:cs="Times New Roman"/>
          <w:bCs/>
          <w:color w:val="000000"/>
          <w:lang w:eastAsia="ru-RU"/>
        </w:rPr>
        <w:t>"черно-белый" (при отсутствии в документе графических изображений и (или) цветного текста);</w:t>
      </w:r>
    </w:p>
    <w:p w14:paraId="3D522982" w14:textId="77777777" w:rsidR="00DD0D32" w:rsidRPr="00DD0D32" w:rsidRDefault="00DD0D32" w:rsidP="00DD0D32">
      <w:pPr>
        <w:spacing w:after="0" w:line="240" w:lineRule="auto"/>
        <w:ind w:firstLine="709"/>
        <w:jc w:val="both"/>
        <w:rPr>
          <w:rFonts w:ascii="Times New Roman" w:eastAsia="Times New Roman" w:hAnsi="Times New Roman" w:cs="Times New Roman"/>
          <w:bCs/>
          <w:color w:val="000000"/>
          <w:lang w:eastAsia="ru-RU"/>
        </w:rPr>
      </w:pPr>
      <w:r w:rsidRPr="00DD0D32">
        <w:rPr>
          <w:rFonts w:ascii="Times New Roman" w:eastAsia="Times New Roman" w:hAnsi="Times New Roman" w:cs="Times New Roman"/>
          <w:bCs/>
          <w:color w:val="000000"/>
          <w:lang w:eastAsia="ru-RU"/>
        </w:rPr>
        <w:t>"оттенки серого" (при наличии в документе графических изображений, отличных от цветного графического изображения);</w:t>
      </w:r>
    </w:p>
    <w:p w14:paraId="140F387F" w14:textId="77777777" w:rsidR="00DD0D32" w:rsidRPr="00DD0D32" w:rsidRDefault="00DD0D32" w:rsidP="00DD0D32">
      <w:pPr>
        <w:spacing w:after="0" w:line="240" w:lineRule="auto"/>
        <w:ind w:firstLine="709"/>
        <w:jc w:val="both"/>
        <w:rPr>
          <w:rFonts w:ascii="Times New Roman" w:eastAsia="Times New Roman" w:hAnsi="Times New Roman" w:cs="Times New Roman"/>
          <w:bCs/>
          <w:color w:val="000000"/>
          <w:lang w:eastAsia="ru-RU"/>
        </w:rPr>
      </w:pPr>
      <w:r w:rsidRPr="00DD0D32">
        <w:rPr>
          <w:rFonts w:ascii="Times New Roman" w:eastAsia="Times New Roman" w:hAnsi="Times New Roman" w:cs="Times New Roman"/>
          <w:bCs/>
          <w:color w:val="000000"/>
          <w:lang w:eastAsia="ru-RU"/>
        </w:rPr>
        <w:t>"цветной" или "режим полной цветопередачи" (при наличии в документе цветных графических изображений либо цветного текста).</w:t>
      </w:r>
    </w:p>
    <w:p w14:paraId="26F71291" w14:textId="77777777" w:rsidR="00DD0D32" w:rsidRPr="00DD0D32" w:rsidRDefault="00DD0D32" w:rsidP="00DD0D32">
      <w:pPr>
        <w:spacing w:after="0" w:line="240" w:lineRule="auto"/>
        <w:ind w:firstLine="709"/>
        <w:jc w:val="both"/>
        <w:rPr>
          <w:rFonts w:ascii="Times New Roman" w:eastAsia="Times New Roman" w:hAnsi="Times New Roman" w:cs="Times New Roman"/>
          <w:bCs/>
          <w:color w:val="000000"/>
          <w:lang w:eastAsia="ru-RU"/>
        </w:rPr>
      </w:pPr>
      <w:r w:rsidRPr="00DD0D32">
        <w:rPr>
          <w:rFonts w:ascii="Times New Roman" w:eastAsia="Times New Roman" w:hAnsi="Times New Roman" w:cs="Times New Roman"/>
          <w:bCs/>
          <w:color w:val="000000"/>
          <w:lang w:eastAsia="ru-RU"/>
        </w:rPr>
        <w:t>Количество файлов должно соответствовать количеству документов, каждый из которых содержит текстовую и (или) графическую информацию.</w:t>
      </w:r>
    </w:p>
    <w:p w14:paraId="6F900184" w14:textId="77777777" w:rsidR="00DD0D32" w:rsidRPr="00DD0D32" w:rsidRDefault="00DD0D32" w:rsidP="00DD0D32">
      <w:pPr>
        <w:spacing w:after="0" w:line="240" w:lineRule="auto"/>
        <w:ind w:firstLine="709"/>
        <w:jc w:val="both"/>
        <w:rPr>
          <w:rFonts w:ascii="Times New Roman" w:eastAsia="Times New Roman" w:hAnsi="Times New Roman" w:cs="Times New Roman"/>
          <w:bCs/>
          <w:color w:val="000000"/>
          <w:lang w:eastAsia="ru-RU"/>
        </w:rPr>
      </w:pPr>
      <w:r w:rsidRPr="00DD0D32">
        <w:rPr>
          <w:rFonts w:ascii="Times New Roman" w:eastAsia="Times New Roman" w:hAnsi="Times New Roman" w:cs="Times New Roman"/>
          <w:bCs/>
          <w:color w:val="000000"/>
          <w:lang w:eastAsia="ru-RU"/>
        </w:rPr>
        <w:t>2.6.6. Документы, прилагаемые заявителем к заявлению о предоставлении муниципальной услуги, представляемые в электронной форме, должны обеспечивать возможность идентифицировать документ и количество листов в документе.</w:t>
      </w:r>
    </w:p>
    <w:p w14:paraId="788DE2E6" w14:textId="77777777" w:rsidR="00DD0D32" w:rsidRPr="00DD0D32" w:rsidRDefault="00DD0D32" w:rsidP="00DD0D32">
      <w:pPr>
        <w:autoSpaceDE w:val="0"/>
        <w:autoSpaceDN w:val="0"/>
        <w:adjustRightInd w:val="0"/>
        <w:spacing w:after="0" w:line="240" w:lineRule="auto"/>
        <w:jc w:val="center"/>
        <w:outlineLvl w:val="2"/>
        <w:rPr>
          <w:rFonts w:ascii="Times New Roman" w:eastAsia="SimSun" w:hAnsi="Times New Roman" w:cs="Times New Roman"/>
          <w:b/>
          <w:bCs/>
          <w:lang w:eastAsia="zh-CN"/>
        </w:rPr>
      </w:pPr>
      <w:r w:rsidRPr="00DD0D32">
        <w:rPr>
          <w:rFonts w:ascii="Times New Roman" w:eastAsia="SimSun" w:hAnsi="Times New Roman" w:cs="Times New Roman"/>
          <w:b/>
          <w:bCs/>
          <w:lang w:eastAsia="zh-CN"/>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w:t>
      </w:r>
    </w:p>
    <w:p w14:paraId="76469594" w14:textId="77777777" w:rsidR="00DD0D32" w:rsidRPr="00DD0D32" w:rsidRDefault="00DD0D32" w:rsidP="00DD0D32">
      <w:pPr>
        <w:autoSpaceDE w:val="0"/>
        <w:autoSpaceDN w:val="0"/>
        <w:adjustRightInd w:val="0"/>
        <w:spacing w:after="0" w:line="240" w:lineRule="auto"/>
        <w:jc w:val="center"/>
        <w:rPr>
          <w:rFonts w:ascii="Times New Roman" w:eastAsia="Times New Roman" w:hAnsi="Times New Roman" w:cs="Times New Roman"/>
          <w:b/>
          <w:lang w:eastAsia="ru-RU"/>
        </w:rPr>
      </w:pPr>
      <w:r w:rsidRPr="00DD0D32">
        <w:rPr>
          <w:rFonts w:ascii="Times New Roman" w:eastAsia="Times New Roman" w:hAnsi="Times New Roman" w:cs="Times New Roman"/>
          <w:b/>
          <w:lang w:eastAsia="ru-RU"/>
        </w:rPr>
        <w:t>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14:paraId="5213A8DC" w14:textId="77777777" w:rsidR="00DD0D32" w:rsidRPr="00DD0D32" w:rsidRDefault="00DD0D32" w:rsidP="00DD0D3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2.7.1. Получаются в рамках межведомственного взаимодействия:</w:t>
      </w:r>
    </w:p>
    <w:p w14:paraId="5741E4ED" w14:textId="77777777" w:rsidR="00DD0D32" w:rsidRPr="00DD0D32" w:rsidRDefault="00DD0D32">
      <w:pPr>
        <w:numPr>
          <w:ilvl w:val="0"/>
          <w:numId w:val="28"/>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выписка из ЕГРН на земельный участок для определения правообладателя из Федеральной службы государственной регистрации, кадастра и картографии;</w:t>
      </w:r>
    </w:p>
    <w:p w14:paraId="15F82C3F" w14:textId="77777777" w:rsidR="00DD0D32" w:rsidRPr="00DD0D32" w:rsidRDefault="00DD0D32">
      <w:pPr>
        <w:numPr>
          <w:ilvl w:val="0"/>
          <w:numId w:val="28"/>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выписка из ЕГРН на объект капитального строительства из Федеральной службы государственной регистрации, кадастра и картографии;</w:t>
      </w:r>
    </w:p>
    <w:p w14:paraId="6CC61FB0" w14:textId="77777777" w:rsidR="00DD0D32" w:rsidRPr="00DD0D32" w:rsidRDefault="00DD0D32">
      <w:pPr>
        <w:numPr>
          <w:ilvl w:val="0"/>
          <w:numId w:val="28"/>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в случае обращения юридического лица запрашивается выписка из Единого государственного реестра юридических лиц из Федеральной налоговой службы;</w:t>
      </w:r>
    </w:p>
    <w:p w14:paraId="07BA82A0" w14:textId="77777777" w:rsidR="00DD0D32" w:rsidRPr="00DD0D32" w:rsidRDefault="00DD0D32">
      <w:pPr>
        <w:numPr>
          <w:ilvl w:val="0"/>
          <w:numId w:val="28"/>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w:t>
      </w:r>
    </w:p>
    <w:p w14:paraId="1931E5F4" w14:textId="77777777" w:rsidR="00DD0D32" w:rsidRPr="00DD0D32" w:rsidRDefault="00DD0D32">
      <w:pPr>
        <w:numPr>
          <w:ilvl w:val="0"/>
          <w:numId w:val="28"/>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копия протокола публичных слушаний, подтверждающего, что условно разрешенный вид использования включен в градостроительный регламент в установленном для внесения изменений в правила землепользования и застройки порядке по инициативе заявителя в случае обращения заявителя за результатом предоставления муниципальной услуги, указанном в пункте 2.4.2. Административного регламента.</w:t>
      </w:r>
    </w:p>
    <w:p w14:paraId="2A4F9377" w14:textId="77777777" w:rsidR="00DD0D32" w:rsidRPr="00DD0D32" w:rsidRDefault="00DD0D32" w:rsidP="00DD0D3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2.7.2. Заявитель вправе предоставить документы (сведения), указанные в пункте 2.7.1.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14:paraId="49D8FD31" w14:textId="77777777" w:rsidR="00DD0D32" w:rsidRPr="00DD0D32" w:rsidRDefault="00DD0D32" w:rsidP="00DD0D3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2.7.3. 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муниципальной услуги.</w:t>
      </w:r>
    </w:p>
    <w:p w14:paraId="24762D26" w14:textId="77777777" w:rsidR="00DD0D32" w:rsidRPr="00DD0D32" w:rsidRDefault="00DD0D32" w:rsidP="00DD0D3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14:paraId="2286B6A3" w14:textId="77777777" w:rsidR="00DD0D32" w:rsidRPr="00DD0D32" w:rsidRDefault="00DD0D32" w:rsidP="00DD0D32">
      <w:pPr>
        <w:autoSpaceDE w:val="0"/>
        <w:autoSpaceDN w:val="0"/>
        <w:adjustRightInd w:val="0"/>
        <w:spacing w:after="0" w:line="240" w:lineRule="auto"/>
        <w:jc w:val="center"/>
        <w:rPr>
          <w:rFonts w:ascii="Times New Roman" w:eastAsia="Times New Roman" w:hAnsi="Times New Roman" w:cs="Times New Roman"/>
          <w:b/>
          <w:i/>
          <w:lang w:eastAsia="ru-RU"/>
        </w:rPr>
      </w:pPr>
      <w:r w:rsidRPr="00DD0D32">
        <w:rPr>
          <w:rFonts w:ascii="Times New Roman" w:eastAsia="Times New Roman" w:hAnsi="Times New Roman" w:cs="Times New Roman"/>
          <w:b/>
          <w:lang w:eastAsia="ru-RU"/>
        </w:rPr>
        <w:t>Исчерпывающий перечень оснований для отказа в приеме документов, необходимых для предоставления</w:t>
      </w:r>
      <w:r w:rsidRPr="00DD0D32">
        <w:rPr>
          <w:rFonts w:ascii="Calibri" w:eastAsia="Times New Roman" w:hAnsi="Calibri" w:cs="Times New Roman"/>
          <w:b/>
          <w:lang w:eastAsia="ru-RU"/>
        </w:rPr>
        <w:t xml:space="preserve"> </w:t>
      </w:r>
      <w:r w:rsidRPr="00DD0D32">
        <w:rPr>
          <w:rFonts w:ascii="Times New Roman" w:eastAsia="Times New Roman" w:hAnsi="Times New Roman" w:cs="Times New Roman"/>
          <w:b/>
          <w:lang w:eastAsia="ru-RU"/>
        </w:rPr>
        <w:t xml:space="preserve">муниципальной услуги </w:t>
      </w:r>
    </w:p>
    <w:p w14:paraId="5527D6BB"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2.8.1. Основаниями для отказа в приеме документов, необходимых для предоставления</w:t>
      </w:r>
      <w:r w:rsidRPr="00DD0D32">
        <w:rPr>
          <w:rFonts w:ascii="Calibri" w:eastAsia="Times New Roman" w:hAnsi="Calibri" w:cs="Times New Roman"/>
          <w:lang w:eastAsia="ru-RU"/>
        </w:rPr>
        <w:t xml:space="preserve"> </w:t>
      </w:r>
      <w:r w:rsidRPr="00DD0D32">
        <w:rPr>
          <w:rFonts w:ascii="Times New Roman" w:eastAsia="Times New Roman" w:hAnsi="Times New Roman" w:cs="Times New Roman"/>
          <w:lang w:eastAsia="ru-RU"/>
        </w:rPr>
        <w:t>муниципальной услуги, являются:</w:t>
      </w:r>
    </w:p>
    <w:p w14:paraId="74659CB9"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1)</w:t>
      </w:r>
      <w:r w:rsidRPr="00DD0D32">
        <w:rPr>
          <w:rFonts w:ascii="Times New Roman" w:eastAsia="Times New Roman" w:hAnsi="Times New Roman" w:cs="Times New Roman"/>
          <w:lang w:eastAsia="ru-RU"/>
        </w:rPr>
        <w:tab/>
      </w:r>
      <w:r w:rsidRPr="00DD0D32">
        <w:rPr>
          <w:rFonts w:ascii="Times New Roman" w:eastAsia="Times New Roman" w:hAnsi="Times New Roman" w:cs="Times New Roman"/>
          <w:lang w:eastAsia="ru-RU" w:bidi="ru-RU"/>
        </w:rPr>
        <w:t>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r w:rsidRPr="00DD0D32">
        <w:rPr>
          <w:rFonts w:ascii="Times New Roman" w:eastAsia="Times New Roman" w:hAnsi="Times New Roman" w:cs="Times New Roman"/>
          <w:lang w:eastAsia="ru-RU"/>
        </w:rPr>
        <w:t>;</w:t>
      </w:r>
    </w:p>
    <w:p w14:paraId="793A4869"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2)</w:t>
      </w:r>
      <w:r w:rsidRPr="00DD0D32">
        <w:rPr>
          <w:rFonts w:ascii="Times New Roman" w:eastAsia="Times New Roman" w:hAnsi="Times New Roman" w:cs="Times New Roman"/>
          <w:lang w:eastAsia="ru-RU"/>
        </w:rPr>
        <w:tab/>
        <w:t>представление неполного комплекта документов, указанных в пункте 2.6 Административного регламента, подлежащих обязательному представлению заявителем;</w:t>
      </w:r>
    </w:p>
    <w:p w14:paraId="4BF8D0DD"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3)</w:t>
      </w:r>
      <w:r w:rsidRPr="00DD0D32">
        <w:rPr>
          <w:rFonts w:ascii="Times New Roman" w:eastAsia="Times New Roman" w:hAnsi="Times New Roman" w:cs="Times New Roman"/>
          <w:lang w:eastAsia="ru-RU"/>
        </w:rPr>
        <w:tab/>
        <w:t>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14:paraId="23719DB5"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4)</w:t>
      </w:r>
      <w:r w:rsidRPr="00DD0D32">
        <w:rPr>
          <w:rFonts w:ascii="Times New Roman" w:eastAsia="Times New Roman" w:hAnsi="Times New Roman" w:cs="Times New Roman"/>
          <w:lang w:eastAsia="ru-RU"/>
        </w:rPr>
        <w:tab/>
        <w:t>подача заявления (запроса) от имени заявителя не уполномоченным на то лицом;</w:t>
      </w:r>
    </w:p>
    <w:p w14:paraId="58BBE00D"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5)</w:t>
      </w:r>
      <w:r w:rsidRPr="00DD0D32">
        <w:rPr>
          <w:rFonts w:ascii="Times New Roman" w:eastAsia="Times New Roman" w:hAnsi="Times New Roman" w:cs="Times New Roman"/>
          <w:lang w:eastAsia="ru-RU"/>
        </w:rPr>
        <w:tab/>
        <w:t>заявление о предоставлении услуги подано в орган местного самоуправления, в полномочия которых не входит предоставление услуги;</w:t>
      </w:r>
    </w:p>
    <w:p w14:paraId="3A8F2E83"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6)</w:t>
      </w:r>
      <w:r w:rsidRPr="00DD0D32">
        <w:rPr>
          <w:rFonts w:ascii="Times New Roman" w:eastAsia="Times New Roman" w:hAnsi="Times New Roman" w:cs="Times New Roman"/>
          <w:lang w:eastAsia="ru-RU"/>
        </w:rPr>
        <w:tab/>
        <w:t>неполное, некорректное заполнение полей в форме заявления, в том числе в интерактивной форме заявления на Региональном портале, Едином портале;</w:t>
      </w:r>
    </w:p>
    <w:p w14:paraId="21F81EA0"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7)</w:t>
      </w:r>
      <w:r w:rsidRPr="00DD0D32">
        <w:rPr>
          <w:rFonts w:ascii="Times New Roman" w:eastAsia="Times New Roman" w:hAnsi="Times New Roman" w:cs="Times New Roman"/>
          <w:lang w:eastAsia="ru-RU"/>
        </w:rPr>
        <w:tab/>
        <w:t>электронные документы не соответствуют требованиям к форматам их предоставления и (или) не читаются;</w:t>
      </w:r>
    </w:p>
    <w:p w14:paraId="46BB9B18"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8)</w:t>
      </w:r>
      <w:r w:rsidRPr="00DD0D32">
        <w:rPr>
          <w:rFonts w:ascii="Times New Roman" w:eastAsia="Times New Roman" w:hAnsi="Times New Roman" w:cs="Times New Roman"/>
          <w:lang w:eastAsia="ru-RU"/>
        </w:rPr>
        <w:tab/>
        <w:t>несоблюдение установленных статьей 11 Федерального закона № 63-ФЗ условий признания действительности, усиленной квалифицированной электронной подписи.</w:t>
      </w:r>
    </w:p>
    <w:p w14:paraId="107B7FDC" w14:textId="77777777" w:rsidR="00DD0D32" w:rsidRPr="00DD0D32" w:rsidRDefault="00DD0D32" w:rsidP="00DD0D32">
      <w:pPr>
        <w:autoSpaceDE w:val="0"/>
        <w:autoSpaceDN w:val="0"/>
        <w:adjustRightInd w:val="0"/>
        <w:spacing w:after="0" w:line="240" w:lineRule="auto"/>
        <w:jc w:val="center"/>
        <w:rPr>
          <w:rFonts w:ascii="Times New Roman" w:eastAsia="Times New Roman" w:hAnsi="Times New Roman" w:cs="Times New Roman"/>
          <w:b/>
          <w:lang w:eastAsia="ru-RU"/>
        </w:rPr>
      </w:pPr>
      <w:r w:rsidRPr="00DD0D32">
        <w:rPr>
          <w:rFonts w:ascii="Times New Roman" w:eastAsia="Times New Roman" w:hAnsi="Times New Roman" w:cs="Times New Roman"/>
          <w:b/>
          <w:lang w:eastAsia="ru-RU"/>
        </w:rPr>
        <w:lastRenderedPageBreak/>
        <w:t>Исчерпывающий перечень оснований для приостановления или отказа в предоставлении муниципальной услуги</w:t>
      </w:r>
    </w:p>
    <w:p w14:paraId="1EEEE654" w14:textId="77777777" w:rsidR="00DD0D32" w:rsidRPr="00DD0D32" w:rsidRDefault="00DD0D32" w:rsidP="00DD0D3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2.9.1. Основания для приостановления предоставления муниципальной услуги отсутствуют.</w:t>
      </w:r>
    </w:p>
    <w:p w14:paraId="4E06D54B" w14:textId="77777777" w:rsidR="00DD0D32" w:rsidRPr="00DD0D32" w:rsidRDefault="00DD0D32" w:rsidP="00DD0D3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2.9.2. Основания для отказа в предоставлении муниципальной услуги:</w:t>
      </w:r>
    </w:p>
    <w:p w14:paraId="77318199" w14:textId="77777777" w:rsidR="00DD0D32" w:rsidRPr="00DD0D32" w:rsidRDefault="00DD0D32" w:rsidP="00DD0D3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 xml:space="preserve">1) запрашивается разрешение на условно разрешенный вид использования для объекта капитального строительства или земельного участка, в отношении которого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w:t>
      </w:r>
      <w:proofErr w:type="spellStart"/>
      <w:r w:rsidRPr="00DD0D32">
        <w:rPr>
          <w:rFonts w:ascii="Times New Roman" w:eastAsia="Times New Roman" w:hAnsi="Times New Roman" w:cs="Times New Roman"/>
          <w:lang w:eastAsia="ru-RU"/>
        </w:rPr>
        <w:t>ГрК</w:t>
      </w:r>
      <w:proofErr w:type="spellEnd"/>
      <w:r w:rsidRPr="00DD0D32">
        <w:rPr>
          <w:rFonts w:ascii="Times New Roman" w:eastAsia="Times New Roman" w:hAnsi="Times New Roman" w:cs="Times New Roman"/>
          <w:lang w:eastAsia="ru-RU"/>
        </w:rPr>
        <w:t xml:space="preserve"> РФ;</w:t>
      </w:r>
    </w:p>
    <w:p w14:paraId="4145C53D" w14:textId="77777777" w:rsidR="00DD0D32" w:rsidRPr="00DD0D32" w:rsidRDefault="00DD0D32" w:rsidP="00DD0D3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2) запрашиваемый условно разрешенный вид использования земельного участка или объекта капитального строительства не соответствует ограничениям, установленным в соответствии с земельным и иным законодательством Российской Федерации;</w:t>
      </w:r>
    </w:p>
    <w:p w14:paraId="2CAC9C57" w14:textId="77777777" w:rsidR="00DD0D32" w:rsidRPr="00DD0D32" w:rsidRDefault="00DD0D32" w:rsidP="00DD0D3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3) наличие рекомендации Комиссии по подготовке проекта правил землепользования и застройки (далее – Комиссия) об отказе в предоставлении разрешения на условно разрешенный вид использования, в том числе с учетом отрицательного заключения по результатам общественных обсуждений или публичных слушаний по вопросу предоставления разрешения на условно разрешенный вид использования;</w:t>
      </w:r>
    </w:p>
    <w:p w14:paraId="74F66DA6" w14:textId="77777777" w:rsidR="00DD0D32" w:rsidRPr="00DD0D32" w:rsidRDefault="00DD0D32" w:rsidP="00DD0D3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4) запрашиваемое разрешение на условно разрешенный вид использования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p w14:paraId="2CD9746A" w14:textId="77777777" w:rsidR="00DD0D32" w:rsidRPr="00DD0D32" w:rsidRDefault="00DD0D32" w:rsidP="00DD0D3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5) наличие противоречий или несоответствий в документах и информации, необходимых для предоставления услуги, представленных заявителем и (или) полученных в порядке межведомственного электронного взаимодействия;</w:t>
      </w:r>
    </w:p>
    <w:p w14:paraId="2D53CAC5"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6) запрашиваемый условно разрешенный вид использования земельного участка либо объекта капитального строительства не соответствует градостроительному регламенту, установленному правилами землепользования и застройки;</w:t>
      </w:r>
    </w:p>
    <w:p w14:paraId="0296AD41"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7) запрашиваемый условно разрешенный вид использования не соответствует целевому назначению, установленному для данной категории земель;</w:t>
      </w:r>
    </w:p>
    <w:p w14:paraId="6981473D" w14:textId="77777777" w:rsidR="00DD0D32" w:rsidRPr="00DD0D32" w:rsidRDefault="00DD0D32" w:rsidP="00DD0D3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8) запрашиваемый условно разрешенный вид использования объекта капитального строительства не соответствует виду</w:t>
      </w:r>
      <w:r w:rsidRPr="00DD0D32">
        <w:rPr>
          <w:rFonts w:ascii="Times New Roman" w:eastAsia="Times New Roman" w:hAnsi="Times New Roman" w:cs="Times New Roman"/>
          <w:color w:val="FF0000"/>
          <w:lang w:eastAsia="ru-RU"/>
        </w:rPr>
        <w:t xml:space="preserve"> </w:t>
      </w:r>
      <w:r w:rsidRPr="00DD0D32">
        <w:rPr>
          <w:rFonts w:ascii="Times New Roman" w:eastAsia="Times New Roman" w:hAnsi="Times New Roman" w:cs="Times New Roman"/>
          <w:lang w:eastAsia="ru-RU"/>
        </w:rPr>
        <w:t>разрешенного использования земельного участка;</w:t>
      </w:r>
    </w:p>
    <w:p w14:paraId="1F96EAF2" w14:textId="77777777" w:rsidR="00DD0D32" w:rsidRPr="00DD0D32" w:rsidRDefault="00DD0D32" w:rsidP="00DD0D3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9) 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14:paraId="7BC01316" w14:textId="77777777" w:rsidR="00DD0D32" w:rsidRPr="00DD0D32" w:rsidRDefault="00DD0D32" w:rsidP="00DD0D3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10) размер земельного участка не соответствует предельным размерам земельных участков, установленным градостроительным регламентом для запрашиваемого условно разрешенный вид использования;</w:t>
      </w:r>
    </w:p>
    <w:p w14:paraId="12A936A5" w14:textId="77777777" w:rsidR="00DD0D32" w:rsidRPr="00DD0D32" w:rsidRDefault="00DD0D32" w:rsidP="00DD0D3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11) отсутствуют согласие всех правообладателей земельного участка и/или объекта капитального строительства, в отношении которых запрашивается разрешение на условно разрешенный вид использования.</w:t>
      </w:r>
    </w:p>
    <w:p w14:paraId="00A210F7"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12) запрашиваемый условно разрешенный вид использования не соответствует утвержденной в установленном порядке документации по планировке территории.</w:t>
      </w:r>
    </w:p>
    <w:p w14:paraId="73AD1ECB" w14:textId="77777777" w:rsidR="00DD0D32" w:rsidRPr="00DD0D32" w:rsidRDefault="00DD0D32" w:rsidP="00DD0D32">
      <w:pPr>
        <w:autoSpaceDE w:val="0"/>
        <w:autoSpaceDN w:val="0"/>
        <w:adjustRightInd w:val="0"/>
        <w:spacing w:after="0" w:line="240" w:lineRule="auto"/>
        <w:jc w:val="center"/>
        <w:rPr>
          <w:rFonts w:ascii="Times New Roman" w:eastAsia="Times New Roman" w:hAnsi="Times New Roman" w:cs="Times New Roman"/>
          <w:b/>
          <w:i/>
          <w:lang w:eastAsia="ru-RU"/>
        </w:rPr>
      </w:pPr>
      <w:r w:rsidRPr="00DD0D32">
        <w:rPr>
          <w:rFonts w:ascii="Times New Roman" w:eastAsia="Times New Roman" w:hAnsi="Times New Roman" w:cs="Times New Roman"/>
          <w:b/>
          <w:lang w:eastAsia="ru-RU"/>
        </w:rPr>
        <w:t xml:space="preserve">Размер платы, взимаемой с заявителя при предоставлении муниципальной услуги, и способы ее взимания </w:t>
      </w:r>
    </w:p>
    <w:p w14:paraId="6E4DBBA5" w14:textId="77777777" w:rsidR="00DD0D32" w:rsidRPr="00DD0D32" w:rsidRDefault="00DD0D32" w:rsidP="00DD0D32">
      <w:pPr>
        <w:tabs>
          <w:tab w:val="num" w:pos="370"/>
        </w:tabs>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bCs/>
          <w:color w:val="000000"/>
          <w:lang w:eastAsia="ru-RU"/>
        </w:rPr>
        <w:t>2.10. Предоставление услуги осуществляется без взимания платы.</w:t>
      </w:r>
    </w:p>
    <w:p w14:paraId="1265FA31" w14:textId="77777777" w:rsidR="00DD0D32" w:rsidRPr="00DD0D32" w:rsidRDefault="00DD0D32" w:rsidP="00DD0D32">
      <w:pPr>
        <w:spacing w:after="0" w:line="240" w:lineRule="auto"/>
        <w:jc w:val="center"/>
        <w:rPr>
          <w:rFonts w:ascii="Times New Roman" w:eastAsia="Times New Roman" w:hAnsi="Times New Roman" w:cs="Times New Roman"/>
          <w:b/>
          <w:lang w:eastAsia="ru-RU"/>
        </w:rPr>
      </w:pPr>
      <w:r w:rsidRPr="00DD0D32">
        <w:rPr>
          <w:rFonts w:ascii="Times New Roman" w:eastAsia="Times New Roman" w:hAnsi="Times New Roman" w:cs="Times New Roman"/>
          <w:b/>
          <w:lang w:eastAsia="ru-RU"/>
        </w:rPr>
        <w:t>Максимальный срок ожидания в очереди при подаче заявителем запроса о предоставлении муниципальной услуги, услуги и при получении результата предоставления муниципальной услуги</w:t>
      </w:r>
    </w:p>
    <w:p w14:paraId="2DEF4F98" w14:textId="77777777" w:rsidR="00DD0D32" w:rsidRPr="00DD0D32" w:rsidRDefault="00DD0D32" w:rsidP="00DD0D32">
      <w:pPr>
        <w:tabs>
          <w:tab w:val="left" w:pos="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2.11.1. Время ожидания при подаче заявления на получение муниципальной услуги - не более 15 минут.</w:t>
      </w:r>
    </w:p>
    <w:p w14:paraId="50CD461F"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2.11.2. При получении результата предоставления муниципальной услуги максимальный срок ожидания в очереди не должен превышать 15 минут.</w:t>
      </w:r>
    </w:p>
    <w:p w14:paraId="4122AFFD" w14:textId="77777777" w:rsidR="00DD0D32" w:rsidRPr="00DD0D32" w:rsidRDefault="00DD0D32" w:rsidP="00DD0D32">
      <w:pPr>
        <w:spacing w:after="0" w:line="240" w:lineRule="auto"/>
        <w:jc w:val="center"/>
        <w:rPr>
          <w:rFonts w:ascii="Times New Roman" w:eastAsia="Times New Roman" w:hAnsi="Times New Roman" w:cs="Times New Roman"/>
          <w:b/>
          <w:lang w:eastAsia="ru-RU"/>
        </w:rPr>
      </w:pPr>
      <w:r w:rsidRPr="00DD0D32">
        <w:rPr>
          <w:rFonts w:ascii="Times New Roman" w:eastAsia="Times New Roman" w:hAnsi="Times New Roman" w:cs="Times New Roman"/>
          <w:b/>
          <w:lang w:eastAsia="ru-RU"/>
        </w:rPr>
        <w:t>Срок регистрации запроса заявителя о предоставлении муниципальной услуги</w:t>
      </w:r>
    </w:p>
    <w:p w14:paraId="554E5D2E" w14:textId="77777777" w:rsidR="00DD0D32" w:rsidRPr="00DD0D32" w:rsidRDefault="00DD0D32" w:rsidP="00DD0D32">
      <w:pPr>
        <w:tabs>
          <w:tab w:val="num" w:pos="0"/>
        </w:tabs>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2.12.1. При личном обращении заявителя в Уполномоченный орган местного самоуправления с заявлением о предоставлении муниципальной услуги регистрация указанного заявления осуществляется в день обращения заявителя.</w:t>
      </w:r>
    </w:p>
    <w:p w14:paraId="3A599856" w14:textId="77777777" w:rsidR="00DD0D32" w:rsidRPr="00DD0D32" w:rsidRDefault="00DD0D32" w:rsidP="00DD0D32">
      <w:pPr>
        <w:tabs>
          <w:tab w:val="num" w:pos="0"/>
        </w:tabs>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2.12.2. При личном обращении в МФЦ в день подачи заявления заявителю выдается расписка из автоматизированной информационная система многофункциональных центров предоставления государственных и муниципальных услуг (далее – АИС МФЦ) с регистрационным номером, подтверждающим, что заявление отправлено и датой подачи электронного заявления.</w:t>
      </w:r>
    </w:p>
    <w:p w14:paraId="1A35E0EE"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2.12.3. При направлении заявления посредством Единого портала или Регионального портала заявитель в день подачи заявления получает в личном кабинете Единого портала или Регионального портала и по электронной почте уведомление, подтверждающее, что заявление отправлено, в котором указываются регистрационный номер и дата подачи заявления.</w:t>
      </w:r>
    </w:p>
    <w:p w14:paraId="23D036C7" w14:textId="77777777" w:rsidR="00DD0D32" w:rsidRPr="00DD0D32" w:rsidRDefault="00DD0D32" w:rsidP="00DD0D32">
      <w:pPr>
        <w:spacing w:after="0" w:line="240" w:lineRule="auto"/>
        <w:ind w:firstLine="427"/>
        <w:jc w:val="center"/>
        <w:rPr>
          <w:rFonts w:ascii="Times New Roman" w:eastAsia="Times New Roman" w:hAnsi="Times New Roman" w:cs="Times New Roman"/>
          <w:lang w:eastAsia="ru-RU"/>
        </w:rPr>
      </w:pPr>
      <w:r w:rsidRPr="00DD0D32">
        <w:rPr>
          <w:rFonts w:ascii="Times New Roman" w:eastAsia="Times New Roman" w:hAnsi="Times New Roman" w:cs="Times New Roman"/>
          <w:b/>
          <w:color w:val="000000"/>
          <w:lang w:eastAsia="ru-RU"/>
        </w:rPr>
        <w:t>Требования к помещениям, в которых предоставляется муниципальная услуга</w:t>
      </w:r>
    </w:p>
    <w:p w14:paraId="6A1A8995"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2.13.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171CF79E"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4D541DBF" w14:textId="77777777" w:rsidR="00DD0D32" w:rsidRPr="00DD0D32" w:rsidRDefault="00DD0D32" w:rsidP="00DD0D32">
      <w:pPr>
        <w:spacing w:after="0" w:line="240" w:lineRule="auto"/>
        <w:ind w:firstLine="709"/>
        <w:jc w:val="both"/>
        <w:rPr>
          <w:rFonts w:ascii="Times New Roman" w:eastAsia="Times New Roman" w:hAnsi="Times New Roman" w:cs="Times New Roman"/>
          <w:strike/>
          <w:lang w:eastAsia="ru-RU"/>
        </w:rPr>
      </w:pPr>
      <w:r w:rsidRPr="00DD0D32">
        <w:rPr>
          <w:rFonts w:ascii="Times New Roman" w:eastAsia="Times New Roman" w:hAnsi="Times New Roman" w:cs="Times New Roman"/>
          <w:lang w:eastAsia="ru-RU"/>
        </w:rPr>
        <w:lastRenderedPageBreak/>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2F060ED1"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16732705"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Центральный вход в здание Уполномоченного органа местного самоуправления должен быть оборудован информационной табличкой (вывеской), содержащей информацию:</w:t>
      </w:r>
    </w:p>
    <w:p w14:paraId="5AAC9C0B"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наименование;</w:t>
      </w:r>
    </w:p>
    <w:p w14:paraId="2AEB38CD"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местонахождение и юридический адрес;</w:t>
      </w:r>
    </w:p>
    <w:p w14:paraId="1CEECC0B"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режим работы;</w:t>
      </w:r>
    </w:p>
    <w:p w14:paraId="101684FC"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график приема;</w:t>
      </w:r>
    </w:p>
    <w:p w14:paraId="4AF879DC"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номера телефонов для справок.</w:t>
      </w:r>
    </w:p>
    <w:p w14:paraId="3967BD3F"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Помещения, в которых предоставляется муниципальная услуга, должны соответствовать санитарно-эпидемиологическим правилам и нормативам.</w:t>
      </w:r>
    </w:p>
    <w:p w14:paraId="5BD3E8EF"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Помещения, в которых предоставляется муниципальная услуга, оснащаются:</w:t>
      </w:r>
    </w:p>
    <w:p w14:paraId="6B9C0ADD"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противопожарной системой и средствами пожаротушения;</w:t>
      </w:r>
    </w:p>
    <w:p w14:paraId="5C59ABA8"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системой оповещения о возникновении чрезвычайной ситуации;</w:t>
      </w:r>
    </w:p>
    <w:p w14:paraId="771B311B"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средствами оказания первой медицинской помощи;</w:t>
      </w:r>
    </w:p>
    <w:p w14:paraId="6937DA48"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туалетными комнатами для посетителей.</w:t>
      </w:r>
    </w:p>
    <w:p w14:paraId="1EBDF791"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8CF2F5E"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3F59241B"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Места для заполнения заявлений оборудуются стульями, столами (стойками), бланками заявлений, письменными принадлежностями.</w:t>
      </w:r>
    </w:p>
    <w:p w14:paraId="59CAFC7E"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Места приема Заявителей оборудуются информационными табличками (вывесками) с указанием:</w:t>
      </w:r>
    </w:p>
    <w:p w14:paraId="5B456210"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номера кабинета и наименования отдела;</w:t>
      </w:r>
    </w:p>
    <w:p w14:paraId="0FCFD60F"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фамилии, имени и отчества (последнее – при наличии), должности ответственного лица за прием документов;</w:t>
      </w:r>
    </w:p>
    <w:p w14:paraId="3353B38C"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графика приема Заявителей.</w:t>
      </w:r>
    </w:p>
    <w:p w14:paraId="2D1BE13F"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219CEA22"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1BCECF54"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При предоставлении муниципальной услуги инвалидам обеспечиваются:</w:t>
      </w:r>
    </w:p>
    <w:p w14:paraId="67F48D19"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возможность беспрепятственного доступа к объекту (зданию, помещению), в котором предоставляется муниципальная услуга;</w:t>
      </w:r>
    </w:p>
    <w:p w14:paraId="2BD5F224"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возможность самостоятельного передвижения по территории, на которой расположены здания и помещения, в которых предоставляется государственная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49B724CC"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сопровождение инвалидов, имеющих стойкие расстройства функции зрения и самостоятельного передвижения;</w:t>
      </w:r>
    </w:p>
    <w:p w14:paraId="120B7829"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5D0D6C66"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67046509"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 xml:space="preserve">допуск сурдопереводчика и </w:t>
      </w:r>
      <w:proofErr w:type="spellStart"/>
      <w:r w:rsidRPr="00DD0D32">
        <w:rPr>
          <w:rFonts w:ascii="Times New Roman" w:eastAsia="Times New Roman" w:hAnsi="Times New Roman" w:cs="Times New Roman"/>
          <w:lang w:eastAsia="ru-RU"/>
        </w:rPr>
        <w:t>тифлосурдопереводчика</w:t>
      </w:r>
      <w:proofErr w:type="spellEnd"/>
      <w:r w:rsidRPr="00DD0D32">
        <w:rPr>
          <w:rFonts w:ascii="Times New Roman" w:eastAsia="Times New Roman" w:hAnsi="Times New Roman" w:cs="Times New Roman"/>
          <w:lang w:eastAsia="ru-RU"/>
        </w:rPr>
        <w:t>;</w:t>
      </w:r>
    </w:p>
    <w:p w14:paraId="2EA4FE43"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w:t>
      </w:r>
    </w:p>
    <w:p w14:paraId="0ABB0AB6"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оказание инвалидам помощи в преодолении барьеров, мешающих получению ими муниципальных услуг наравне с другими лицами.</w:t>
      </w:r>
    </w:p>
    <w:p w14:paraId="63B8E6E9" w14:textId="77777777" w:rsidR="00DD0D32" w:rsidRPr="00DD0D32" w:rsidRDefault="00DD0D32" w:rsidP="00DD0D32">
      <w:pPr>
        <w:spacing w:after="0" w:line="240" w:lineRule="auto"/>
        <w:ind w:firstLine="427"/>
        <w:jc w:val="center"/>
        <w:rPr>
          <w:rFonts w:ascii="Times New Roman" w:eastAsia="Times New Roman" w:hAnsi="Times New Roman" w:cs="Times New Roman"/>
          <w:b/>
          <w:lang w:eastAsia="ru-RU"/>
        </w:rPr>
      </w:pPr>
      <w:r w:rsidRPr="00DD0D32">
        <w:rPr>
          <w:rFonts w:ascii="Times New Roman" w:eastAsia="Times New Roman" w:hAnsi="Times New Roman" w:cs="Times New Roman"/>
          <w:b/>
          <w:lang w:eastAsia="ru-RU"/>
        </w:rPr>
        <w:t>2.14. Показатели доступности и качества муниципальной услуги</w:t>
      </w:r>
    </w:p>
    <w:p w14:paraId="7DF8E945" w14:textId="77777777" w:rsidR="00DD0D32" w:rsidRPr="00DD0D32" w:rsidRDefault="00DD0D32" w:rsidP="00DD0D3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2.14.1. Показателями доступности предоставления муниципальной услуги являются:</w:t>
      </w:r>
    </w:p>
    <w:p w14:paraId="511A04E2" w14:textId="77777777" w:rsidR="00DD0D32" w:rsidRPr="00DD0D32" w:rsidRDefault="00DD0D32" w:rsidP="00DD0D3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расположенность помещения, в котором ведется прием, выдача документов в зоне доступности общественного транспорта;</w:t>
      </w:r>
    </w:p>
    <w:p w14:paraId="6E3A4603" w14:textId="77777777" w:rsidR="00DD0D32" w:rsidRPr="00DD0D32" w:rsidRDefault="00DD0D32" w:rsidP="00DD0D3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наличие необходимого количества специалистов, а также помещений, в которых осуществляется прием документов от заявителей;</w:t>
      </w:r>
    </w:p>
    <w:p w14:paraId="4C9CE137" w14:textId="77777777" w:rsidR="00DD0D32" w:rsidRPr="00DD0D32" w:rsidRDefault="00DD0D32" w:rsidP="00DD0D3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lastRenderedPageBreak/>
        <w:t>наличие исчерпывающей информации о способах, порядке и сроках предоставления муниципальной услуги на информационных стендах, официальном сайте органа государственной власти субъекта Российской Федерации муниципального образования, на Едином портале, Региональном портале;</w:t>
      </w:r>
    </w:p>
    <w:p w14:paraId="3978EC33" w14:textId="77777777" w:rsidR="00DD0D32" w:rsidRPr="00DD0D32" w:rsidRDefault="00DD0D32" w:rsidP="00DD0D3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оказание помощи инвалидам в преодолении барьеров, мешающих получению ими услуг наравне с другими лицами.</w:t>
      </w:r>
    </w:p>
    <w:p w14:paraId="6F0A259C" w14:textId="77777777" w:rsidR="00DD0D32" w:rsidRPr="00DD0D32" w:rsidRDefault="00DD0D32" w:rsidP="00DD0D3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2.14.2. Показателями качества предоставления муниципальной услуги являются:</w:t>
      </w:r>
    </w:p>
    <w:p w14:paraId="7351BDA4" w14:textId="77777777" w:rsidR="00DD0D32" w:rsidRPr="00DD0D32" w:rsidRDefault="00DD0D32">
      <w:pPr>
        <w:numPr>
          <w:ilvl w:val="0"/>
          <w:numId w:val="27"/>
        </w:numPr>
        <w:autoSpaceDE w:val="0"/>
        <w:autoSpaceDN w:val="0"/>
        <w:adjustRightInd w:val="0"/>
        <w:spacing w:after="0" w:line="240" w:lineRule="auto"/>
        <w:ind w:left="0" w:firstLine="709"/>
        <w:contextualSpacing/>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 xml:space="preserve">соблюдение сроков приема и рассмотрения документов; </w:t>
      </w:r>
    </w:p>
    <w:p w14:paraId="21E5330B" w14:textId="77777777" w:rsidR="00DD0D32" w:rsidRPr="00DD0D32" w:rsidRDefault="00DD0D32">
      <w:pPr>
        <w:numPr>
          <w:ilvl w:val="0"/>
          <w:numId w:val="27"/>
        </w:numPr>
        <w:autoSpaceDE w:val="0"/>
        <w:autoSpaceDN w:val="0"/>
        <w:adjustRightInd w:val="0"/>
        <w:spacing w:after="0" w:line="240" w:lineRule="auto"/>
        <w:ind w:left="0" w:firstLine="709"/>
        <w:contextualSpacing/>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соблюдение срока получения результата муниципальной услуги;</w:t>
      </w:r>
    </w:p>
    <w:p w14:paraId="70E3E736" w14:textId="77777777" w:rsidR="00DD0D32" w:rsidRPr="00DD0D32" w:rsidRDefault="00DD0D32">
      <w:pPr>
        <w:numPr>
          <w:ilvl w:val="0"/>
          <w:numId w:val="27"/>
        </w:numPr>
        <w:autoSpaceDE w:val="0"/>
        <w:autoSpaceDN w:val="0"/>
        <w:adjustRightInd w:val="0"/>
        <w:spacing w:after="0" w:line="240" w:lineRule="auto"/>
        <w:ind w:left="0" w:firstLine="709"/>
        <w:contextualSpacing/>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 xml:space="preserve">отсутствие обоснованных жалоб на нарушения Административного регламента, совершенные работниками органа государственной власти субъекта Российской Федерации или местного самоуправления; </w:t>
      </w:r>
    </w:p>
    <w:p w14:paraId="722A07FD" w14:textId="77777777" w:rsidR="00DD0D32" w:rsidRPr="00DD0D32" w:rsidRDefault="00DD0D32">
      <w:pPr>
        <w:numPr>
          <w:ilvl w:val="0"/>
          <w:numId w:val="27"/>
        </w:numPr>
        <w:autoSpaceDE w:val="0"/>
        <w:autoSpaceDN w:val="0"/>
        <w:adjustRightInd w:val="0"/>
        <w:spacing w:after="0" w:line="240" w:lineRule="auto"/>
        <w:ind w:left="0" w:firstLine="709"/>
        <w:contextualSpacing/>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количество взаимодействий заявителя с должностными лицами (без учета консультаций).</w:t>
      </w:r>
    </w:p>
    <w:p w14:paraId="51815B09" w14:textId="77777777" w:rsidR="00DD0D32" w:rsidRPr="00DD0D32" w:rsidRDefault="00DD0D32" w:rsidP="00DD0D3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 xml:space="preserve">Заявитель вправе оценить качество предоставления муниципальной услуги с помощью устройств подвижной радиотелефонной связи, с использованием Единого портала, Регионального портала, терминальных устройств. </w:t>
      </w:r>
    </w:p>
    <w:p w14:paraId="6A8E5849" w14:textId="77777777" w:rsidR="00DD0D32" w:rsidRPr="00DD0D32" w:rsidRDefault="00DD0D32" w:rsidP="00DD0D3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2.14.3. Информация о ходе предоставления муниципальной услуги может быть получена заявителем лично при обращении в Уполномоченный орган местного самоуправления, предоставляющий муниципальную услугу, в личном кабинете на Едином портале, на Региональном портале, в МФЦ.</w:t>
      </w:r>
    </w:p>
    <w:p w14:paraId="71DDD78F" w14:textId="77777777" w:rsidR="00DD0D32" w:rsidRPr="00DD0D32" w:rsidRDefault="00DD0D32" w:rsidP="00DD0D3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2.14.4. Предоставление муниципальной услуги осуществляется в любом МФЦ по выбору заявителя независимо от места его жительства или места фактического проживания (пребывания) по экстерриториальному принципу.</w:t>
      </w:r>
    </w:p>
    <w:p w14:paraId="2BEB223E" w14:textId="77777777" w:rsidR="00DD0D32" w:rsidRPr="00DD0D32" w:rsidRDefault="00DD0D32" w:rsidP="00DD0D32">
      <w:pPr>
        <w:spacing w:after="0" w:line="240" w:lineRule="auto"/>
        <w:jc w:val="center"/>
        <w:rPr>
          <w:rFonts w:ascii="Times New Roman" w:eastAsia="Times New Roman" w:hAnsi="Times New Roman" w:cs="Times New Roman"/>
          <w:lang w:eastAsia="ru-RU"/>
        </w:rPr>
      </w:pPr>
      <w:r w:rsidRPr="00DD0D32">
        <w:rPr>
          <w:rFonts w:ascii="Times New Roman" w:eastAsia="Times New Roman" w:hAnsi="Times New Roman" w:cs="Times New Roman"/>
          <w:b/>
          <w:lang w:eastAsia="ru-RU"/>
        </w:rPr>
        <w:t>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14:paraId="2B277F20" w14:textId="77777777" w:rsidR="00DD0D32" w:rsidRPr="00DD0D32" w:rsidRDefault="00DD0D32" w:rsidP="00DD0D32">
      <w:pPr>
        <w:tabs>
          <w:tab w:val="left" w:pos="709"/>
        </w:tabs>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2.15.1. При предоставлении</w:t>
      </w:r>
      <w:r w:rsidRPr="00DD0D32">
        <w:rPr>
          <w:rFonts w:ascii="Calibri" w:eastAsia="Times New Roman" w:hAnsi="Calibri" w:cs="Times New Roman"/>
          <w:lang w:eastAsia="ru-RU"/>
        </w:rPr>
        <w:t xml:space="preserve"> </w:t>
      </w:r>
      <w:r w:rsidRPr="00DD0D32">
        <w:rPr>
          <w:rFonts w:ascii="Times New Roman" w:eastAsia="Times New Roman" w:hAnsi="Times New Roman" w:cs="Times New Roman"/>
          <w:lang w:eastAsia="ru-RU"/>
        </w:rPr>
        <w:t>муниципальной услуги в электронной форме заявитель вправе:</w:t>
      </w:r>
    </w:p>
    <w:p w14:paraId="2544BAFB" w14:textId="77777777" w:rsidR="00DD0D32" w:rsidRPr="00DD0D32" w:rsidRDefault="00DD0D32" w:rsidP="00DD0D32">
      <w:pPr>
        <w:tabs>
          <w:tab w:val="left" w:pos="709"/>
        </w:tabs>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а) получить информацию о порядке и сроках предоставления муниципальной услуги, размещенную на Едином портале и на Региональном портале;</w:t>
      </w:r>
    </w:p>
    <w:p w14:paraId="58C5E62E" w14:textId="77777777" w:rsidR="00DD0D32" w:rsidRPr="00DD0D32" w:rsidRDefault="00DD0D32" w:rsidP="00DD0D32">
      <w:pPr>
        <w:tabs>
          <w:tab w:val="left" w:pos="709"/>
        </w:tabs>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б) подать заявление о предоставлении муниципальной услуги и иные документы, необходимые для предоставления муниципальной услуги;</w:t>
      </w:r>
    </w:p>
    <w:p w14:paraId="3B1C58FD" w14:textId="77777777" w:rsidR="00DD0D32" w:rsidRPr="00DD0D32" w:rsidRDefault="00DD0D32" w:rsidP="00DD0D32">
      <w:pPr>
        <w:tabs>
          <w:tab w:val="left" w:pos="709"/>
        </w:tabs>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в) получить сведения о ходе выполнения заявлений о предоставлении муниципальной услуги, поданных в электронной форме;</w:t>
      </w:r>
    </w:p>
    <w:p w14:paraId="498EB96D" w14:textId="77777777" w:rsidR="00DD0D32" w:rsidRPr="00DD0D32" w:rsidRDefault="00DD0D32" w:rsidP="00DD0D32">
      <w:pPr>
        <w:tabs>
          <w:tab w:val="left" w:pos="709"/>
        </w:tabs>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г) осуществить оценку качества предоставления муниципальной услуги посредством Регионального портала;</w:t>
      </w:r>
    </w:p>
    <w:p w14:paraId="036C6A6F" w14:textId="77777777" w:rsidR="00DD0D32" w:rsidRPr="00DD0D32" w:rsidRDefault="00DD0D32" w:rsidP="00DD0D32">
      <w:pPr>
        <w:tabs>
          <w:tab w:val="left" w:pos="709"/>
        </w:tabs>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д) получить результат предоставления муниципальной услуги в форме электронного документа;</w:t>
      </w:r>
    </w:p>
    <w:p w14:paraId="713BE403" w14:textId="77777777" w:rsidR="00DD0D32" w:rsidRPr="00DD0D32" w:rsidRDefault="00DD0D32" w:rsidP="00DD0D32">
      <w:pPr>
        <w:suppressAutoHyphens/>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е) подать жалобу на решение и действие (бездействие) структурного подразделения органа государственной власти субъекта Российской Федерации или органа местного самоуправления, а также его должностных лиц, муниципальных служащих посредством Регионального портала,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w:t>
      </w:r>
    </w:p>
    <w:p w14:paraId="21A73011" w14:textId="77777777" w:rsidR="00DD0D32" w:rsidRPr="00DD0D32" w:rsidRDefault="00DD0D32" w:rsidP="00DD0D32">
      <w:pPr>
        <w:suppressAutoHyphens/>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2.15.2. Формирование заявления осуществляется посредством заполнения интерактивной формы заявления на Едином портале, Региональном портале без необходимости дополнительной подачи заявления в иной форме.</w:t>
      </w:r>
    </w:p>
    <w:p w14:paraId="25EBC216" w14:textId="77777777" w:rsidR="00DD0D32" w:rsidRPr="00DD0D32" w:rsidRDefault="00DD0D32" w:rsidP="00DD0D32">
      <w:pPr>
        <w:suppressAutoHyphens/>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2.15.3. При наличии технической возможности может осуществляться предварительная запись заявителей на прием посредством Регионального портала.</w:t>
      </w:r>
    </w:p>
    <w:p w14:paraId="60818B86" w14:textId="77777777" w:rsidR="00DD0D32" w:rsidRPr="00DD0D32" w:rsidRDefault="00DD0D32" w:rsidP="00DD0D32">
      <w:pPr>
        <w:suppressAutoHyphens/>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2.15.4.</w:t>
      </w:r>
      <w:r w:rsidRPr="00DD0D32">
        <w:rPr>
          <w:rFonts w:ascii="Times New Roman" w:eastAsia="Calibri" w:hAnsi="Times New Roman" w:cs="Times New Roman"/>
          <w:bCs/>
          <w:color w:val="000000"/>
        </w:rPr>
        <w:t xml:space="preserve"> В целях предоставления услуги заявителю или его представителю обеспечивается в </w:t>
      </w:r>
      <w:r w:rsidRPr="00DD0D32">
        <w:rPr>
          <w:rFonts w:ascii="Times New Roman" w:eastAsia="Calibri" w:hAnsi="Times New Roman" w:cs="Times New Roman"/>
          <w:color w:val="000000"/>
        </w:rPr>
        <w:t xml:space="preserve">многофункциональных центрах </w:t>
      </w:r>
      <w:r w:rsidRPr="00DD0D32">
        <w:rPr>
          <w:rFonts w:ascii="Times New Roman" w:eastAsia="Calibri" w:hAnsi="Times New Roman" w:cs="Times New Roman"/>
          <w:bCs/>
          <w:color w:val="000000"/>
        </w:rPr>
        <w:t>доступ к Единому порталу, региональному порталу в соответствии с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14:paraId="7AFC33BD" w14:textId="77777777" w:rsidR="00DD0D32" w:rsidRPr="00DD0D32" w:rsidRDefault="00DD0D32" w:rsidP="00DD0D32">
      <w:pPr>
        <w:spacing w:after="0" w:line="240" w:lineRule="auto"/>
        <w:jc w:val="center"/>
        <w:rPr>
          <w:rFonts w:ascii="Times New Roman" w:eastAsia="Times New Roman" w:hAnsi="Times New Roman" w:cs="Times New Roman"/>
          <w:b/>
          <w:lang w:eastAsia="ru-RU"/>
        </w:rPr>
      </w:pPr>
      <w:r w:rsidRPr="00DD0D32">
        <w:rPr>
          <w:rFonts w:ascii="Times New Roman" w:eastAsia="Times New Roman" w:hAnsi="Times New Roman" w:cs="Times New Roman"/>
          <w:b/>
          <w:lang w:eastAsia="ru-RU"/>
        </w:rPr>
        <w:t>Перечень услуг, которые являются необходимыми и обязательными для предоставления муниципальной услуги</w:t>
      </w:r>
    </w:p>
    <w:p w14:paraId="6A5281AB"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2.16.1 Услуги, необходимые и обязательные для предоставления муниципальной услуги, отсутствуют.</w:t>
      </w:r>
    </w:p>
    <w:p w14:paraId="7A45656B"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2.16.2. При предоставлении муниципальной услуги запрещается требовать от заявителя:</w:t>
      </w:r>
    </w:p>
    <w:p w14:paraId="5350B414"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5A1946FE"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 xml:space="preserve">представления документов и информации, которые в соответствии с нормативными правовыми актами Российской Федерации и </w:t>
      </w:r>
      <w:r w:rsidRPr="00DD0D32">
        <w:rPr>
          <w:rFonts w:ascii="Times New Roman" w:eastAsia="Times New Roman" w:hAnsi="Times New Roman" w:cs="Times New Roman"/>
          <w:iCs/>
          <w:lang w:eastAsia="ru-RU"/>
        </w:rPr>
        <w:t>Самарской области</w:t>
      </w:r>
      <w:r w:rsidRPr="00DD0D32">
        <w:rPr>
          <w:rFonts w:ascii="Times New Roman" w:eastAsia="Times New Roman" w:hAnsi="Times New Roman" w:cs="Times New Roman"/>
          <w:lang w:eastAsia="ru-RU"/>
        </w:rPr>
        <w:t xml:space="preserve">, муниципальными правовыми актами </w:t>
      </w:r>
      <w:r w:rsidRPr="00DD0D32">
        <w:rPr>
          <w:rFonts w:ascii="Times New Roman" w:eastAsia="Times New Roman" w:hAnsi="Times New Roman" w:cs="Times New Roman"/>
          <w:iCs/>
          <w:lang w:eastAsia="ru-RU"/>
        </w:rPr>
        <w:t>муниципального района Безенчукский Самарской области</w:t>
      </w:r>
      <w:r w:rsidRPr="00DD0D32">
        <w:rPr>
          <w:rFonts w:ascii="Times New Roman" w:eastAsia="Times New Roman" w:hAnsi="Times New Roman" w:cs="Times New Roman"/>
          <w:lang w:eastAsia="ru-RU"/>
        </w:rPr>
        <w:t xml:space="preserve">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14:paraId="5EEF5FAE" w14:textId="77777777" w:rsidR="007435FB"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w:t>
      </w:r>
    </w:p>
    <w:p w14:paraId="16C5756A" w14:textId="65B153F9" w:rsidR="00DD0D32" w:rsidRPr="00DD0D32" w:rsidRDefault="00DD0D32" w:rsidP="00EF7768">
      <w:pPr>
        <w:spacing w:after="0" w:line="240" w:lineRule="auto"/>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lastRenderedPageBreak/>
        <w:t>предоставлении муниципальной услуги, за исключением следующих случаев:</w:t>
      </w:r>
    </w:p>
    <w:p w14:paraId="30360FA4"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2502DFE5"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7A541B72"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07ADDAA8"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местного самоуправления,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местного самоуправления,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1C786F37" w14:textId="77777777" w:rsidR="00DD0D32" w:rsidRPr="00DD0D32" w:rsidRDefault="00DD0D32" w:rsidP="00DD0D32">
      <w:pPr>
        <w:spacing w:after="0" w:line="240" w:lineRule="auto"/>
        <w:jc w:val="center"/>
        <w:rPr>
          <w:rFonts w:ascii="Times New Roman" w:eastAsia="Times New Roman" w:hAnsi="Times New Roman" w:cs="Times New Roman"/>
          <w:b/>
          <w:lang w:eastAsia="ru-RU"/>
        </w:rPr>
      </w:pPr>
      <w:r w:rsidRPr="00DD0D32">
        <w:rPr>
          <w:rFonts w:ascii="Times New Roman" w:eastAsia="Times New Roman" w:hAnsi="Times New Roman" w:cs="Times New Roman"/>
          <w:b/>
          <w:lang w:eastAsia="ru-RU"/>
        </w:rPr>
        <w:t>Перечень информационных систем, используемых для предоставления муниципальной услуги</w:t>
      </w:r>
    </w:p>
    <w:p w14:paraId="24104205"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 xml:space="preserve">2.17. Заявление и документы, </w:t>
      </w:r>
      <w:proofErr w:type="gramStart"/>
      <w:r w:rsidRPr="00DD0D32">
        <w:rPr>
          <w:rFonts w:ascii="Times New Roman" w:eastAsia="Times New Roman" w:hAnsi="Times New Roman" w:cs="Times New Roman"/>
          <w:lang w:eastAsia="ru-RU"/>
        </w:rPr>
        <w:t>предусмотренные  пунктами</w:t>
      </w:r>
      <w:proofErr w:type="gramEnd"/>
      <w:r w:rsidRPr="00DD0D32">
        <w:rPr>
          <w:rFonts w:ascii="Times New Roman" w:eastAsia="Times New Roman" w:hAnsi="Times New Roman" w:cs="Times New Roman"/>
          <w:lang w:eastAsia="ru-RU"/>
        </w:rPr>
        <w:t xml:space="preserve"> 2.6.1 - 2.6.2  настоящего Административного регламента, могут быть поданы заявителем:</w:t>
      </w:r>
    </w:p>
    <w:p w14:paraId="1EC18F76"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 в уполномоченный орган лично;</w:t>
      </w:r>
    </w:p>
    <w:p w14:paraId="02A96CF3"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 в форме электронного документа, подписанного электронной подписью;</w:t>
      </w:r>
    </w:p>
    <w:p w14:paraId="38C559E7"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 через многофункциональный центр, с которым у уполномоченного органа заключено соглашение о взаимодействии;</w:t>
      </w:r>
    </w:p>
    <w:p w14:paraId="0616D288" w14:textId="77777777" w:rsidR="00DD0D32" w:rsidRPr="00DD0D32" w:rsidRDefault="00DD0D32" w:rsidP="00DD0D32">
      <w:pPr>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 с использованием Единого портала государственных и муниципальных услуг, или Портала государственных и муниципальных услуг Самарской области, или официальных сайтов уполномоченных органов;</w:t>
      </w:r>
    </w:p>
    <w:p w14:paraId="34976D32" w14:textId="77777777" w:rsidR="00DD0D32" w:rsidRPr="00DD0D32" w:rsidRDefault="00DD0D32" w:rsidP="00DD0D32">
      <w:pPr>
        <w:spacing w:after="0" w:line="240" w:lineRule="auto"/>
        <w:ind w:firstLine="709"/>
        <w:jc w:val="both"/>
        <w:rPr>
          <w:rFonts w:ascii="Calibri" w:eastAsia="Times New Roman" w:hAnsi="Calibri" w:cs="Times New Roman"/>
          <w:lang w:eastAsia="ru-RU"/>
        </w:rPr>
      </w:pPr>
      <w:r w:rsidRPr="00DD0D32">
        <w:rPr>
          <w:rFonts w:ascii="Times New Roman" w:eastAsia="Times New Roman" w:hAnsi="Times New Roman" w:cs="Times New Roman"/>
          <w:lang w:eastAsia="ru-RU"/>
        </w:rPr>
        <w:t>Предоставление муниципальной услуги в электронной форме, в том числе подача заявителем заявления и документов или заявления об электронной записи в электронной форме с использованием Единого портала государственных и муниципальных услуг, осуществляется в соответствии с законодательством Российской Федерации и законодательством Самарской области. Состав административных процедур, предоставляемых в электронном виде, а также действий заявителя по получению информации о предоставлении муниципальной услуги в электронном виде определяется в соответствии с содержанием этапов перехода на предоставление муниципальной услуги в электронном виде.</w:t>
      </w:r>
    </w:p>
    <w:p w14:paraId="5CE1E76F" w14:textId="77777777" w:rsidR="00DD0D32" w:rsidRPr="00DD0D32" w:rsidRDefault="00DD0D32" w:rsidP="00DD0D32">
      <w:pPr>
        <w:autoSpaceDE w:val="0"/>
        <w:autoSpaceDN w:val="0"/>
        <w:adjustRightInd w:val="0"/>
        <w:spacing w:after="0" w:line="240" w:lineRule="auto"/>
        <w:jc w:val="center"/>
        <w:rPr>
          <w:rFonts w:ascii="Times New Roman" w:eastAsia="Times New Roman" w:hAnsi="Times New Roman" w:cs="Times New Roman"/>
          <w:lang w:eastAsia="ru-RU"/>
        </w:rPr>
      </w:pPr>
      <w:r w:rsidRPr="00DD0D32">
        <w:rPr>
          <w:rFonts w:ascii="Times New Roman" w:eastAsia="Times New Roman" w:hAnsi="Times New Roman" w:cs="Times New Roman"/>
          <w:b/>
          <w:bCs/>
          <w:lang w:eastAsia="ru-RU"/>
        </w:rPr>
        <w:t xml:space="preserve">Раздел </w:t>
      </w:r>
      <w:r w:rsidRPr="00DD0D32">
        <w:rPr>
          <w:rFonts w:ascii="Times New Roman" w:eastAsia="Times New Roman" w:hAnsi="Times New Roman" w:cs="Times New Roman"/>
          <w:b/>
          <w:bCs/>
          <w:lang w:val="en-US" w:eastAsia="ru-RU"/>
        </w:rPr>
        <w:t>III</w:t>
      </w:r>
      <w:r w:rsidRPr="00DD0D32">
        <w:rPr>
          <w:rFonts w:ascii="Times New Roman" w:eastAsia="Times New Roman" w:hAnsi="Times New Roman" w:cs="Times New Roman"/>
          <w:b/>
          <w:bCs/>
          <w:lang w:eastAsia="ru-RU"/>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665662AF" w14:textId="77777777" w:rsidR="00DD0D32" w:rsidRPr="00DD0D32" w:rsidRDefault="00DD0D32" w:rsidP="00DD0D32">
      <w:pPr>
        <w:suppressAutoHyphens/>
        <w:autoSpaceDE w:val="0"/>
        <w:autoSpaceDN w:val="0"/>
        <w:adjustRightInd w:val="0"/>
        <w:spacing w:after="0" w:line="240" w:lineRule="auto"/>
        <w:jc w:val="center"/>
        <w:rPr>
          <w:rFonts w:ascii="Times New Roman" w:eastAsia="Times New Roman" w:hAnsi="Times New Roman" w:cs="Times New Roman"/>
          <w:b/>
          <w:lang w:eastAsia="ru-RU"/>
        </w:rPr>
      </w:pPr>
      <w:r w:rsidRPr="00DD0D32">
        <w:rPr>
          <w:rFonts w:ascii="Times New Roman" w:eastAsia="Times New Roman" w:hAnsi="Times New Roman" w:cs="Times New Roman"/>
          <w:b/>
          <w:lang w:eastAsia="ru-RU"/>
        </w:rPr>
        <w:t xml:space="preserve">Описание последовательности действий при предоставлении </w:t>
      </w:r>
      <w:r w:rsidRPr="00DD0D32">
        <w:rPr>
          <w:rFonts w:ascii="Times New Roman" w:eastAsia="Times New Roman" w:hAnsi="Times New Roman" w:cs="Times New Roman"/>
          <w:b/>
          <w:lang w:eastAsia="ru-RU"/>
        </w:rPr>
        <w:br/>
        <w:t>муниципальной услуги</w:t>
      </w:r>
    </w:p>
    <w:p w14:paraId="039849D2" w14:textId="77777777" w:rsidR="00DD0D32" w:rsidRPr="00DD0D32" w:rsidRDefault="00DD0D32" w:rsidP="00DD0D32">
      <w:pPr>
        <w:suppressAutoHyphens/>
        <w:autoSpaceDE w:val="0"/>
        <w:autoSpaceDN w:val="0"/>
        <w:adjustRightInd w:val="0"/>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3.1. Предоставление муниципальной услуги включает в себя следующие процедуры:</w:t>
      </w:r>
    </w:p>
    <w:p w14:paraId="0454B843" w14:textId="77777777" w:rsidR="00DD0D32" w:rsidRPr="00DD0D32" w:rsidRDefault="00DD0D32" w:rsidP="00DD0D32">
      <w:pPr>
        <w:suppressAutoHyphens/>
        <w:autoSpaceDE w:val="0"/>
        <w:autoSpaceDN w:val="0"/>
        <w:adjustRightInd w:val="0"/>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1)</w:t>
      </w:r>
      <w:r w:rsidRPr="00DD0D32">
        <w:rPr>
          <w:rFonts w:ascii="Times New Roman" w:eastAsia="Times New Roman" w:hAnsi="Times New Roman" w:cs="Times New Roman"/>
          <w:lang w:eastAsia="ru-RU"/>
        </w:rPr>
        <w:tab/>
        <w:t>проверка документов и регистрация заявления;</w:t>
      </w:r>
    </w:p>
    <w:p w14:paraId="412D93F1" w14:textId="77777777" w:rsidR="00DD0D32" w:rsidRPr="00DD0D32" w:rsidRDefault="00DD0D32" w:rsidP="00DD0D32">
      <w:pPr>
        <w:suppressAutoHyphens/>
        <w:autoSpaceDE w:val="0"/>
        <w:autoSpaceDN w:val="0"/>
        <w:adjustRightInd w:val="0"/>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2)</w:t>
      </w:r>
      <w:r w:rsidRPr="00DD0D32">
        <w:rPr>
          <w:rFonts w:ascii="Times New Roman" w:eastAsia="Times New Roman" w:hAnsi="Times New Roman" w:cs="Times New Roman"/>
          <w:lang w:eastAsia="ru-RU"/>
        </w:rPr>
        <w:tab/>
        <w:t>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14:paraId="0C9167D6" w14:textId="77777777" w:rsidR="00DD0D32" w:rsidRPr="00DD0D32" w:rsidRDefault="00DD0D32" w:rsidP="00DD0D32">
      <w:pPr>
        <w:suppressAutoHyphens/>
        <w:autoSpaceDE w:val="0"/>
        <w:autoSpaceDN w:val="0"/>
        <w:adjustRightInd w:val="0"/>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3)</w:t>
      </w:r>
      <w:r w:rsidRPr="00DD0D32">
        <w:rPr>
          <w:rFonts w:ascii="Times New Roman" w:eastAsia="Times New Roman" w:hAnsi="Times New Roman" w:cs="Times New Roman"/>
          <w:lang w:eastAsia="ru-RU"/>
        </w:rPr>
        <w:tab/>
        <w:t>рассмотрение документов и сведений;</w:t>
      </w:r>
    </w:p>
    <w:p w14:paraId="414923B5" w14:textId="77777777" w:rsidR="00DD0D32" w:rsidRPr="00DD0D32" w:rsidRDefault="00DD0D32" w:rsidP="00DD0D32">
      <w:pPr>
        <w:suppressAutoHyphens/>
        <w:autoSpaceDE w:val="0"/>
        <w:autoSpaceDN w:val="0"/>
        <w:adjustRightInd w:val="0"/>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4)</w:t>
      </w:r>
      <w:r w:rsidRPr="00DD0D32">
        <w:rPr>
          <w:rFonts w:ascii="Times New Roman" w:eastAsia="Times New Roman" w:hAnsi="Times New Roman" w:cs="Times New Roman"/>
          <w:lang w:eastAsia="ru-RU"/>
        </w:rPr>
        <w:tab/>
        <w:t>организация и проведение публичных слушаний;</w:t>
      </w:r>
    </w:p>
    <w:p w14:paraId="2DEB9B9D" w14:textId="77777777" w:rsidR="00DD0D32" w:rsidRPr="00DD0D32" w:rsidRDefault="00DD0D32" w:rsidP="00DD0D32">
      <w:pPr>
        <w:suppressAutoHyphens/>
        <w:autoSpaceDE w:val="0"/>
        <w:autoSpaceDN w:val="0"/>
        <w:adjustRightInd w:val="0"/>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5)</w:t>
      </w:r>
      <w:r w:rsidRPr="00DD0D32">
        <w:rPr>
          <w:rFonts w:ascii="Times New Roman" w:eastAsia="Times New Roman" w:hAnsi="Times New Roman" w:cs="Times New Roman"/>
          <w:lang w:eastAsia="ru-RU"/>
        </w:rPr>
        <w:tab/>
        <w:t>подготовка рекомендаций Комиссии по подготовке проекта правил землепользования и застройки о предоставлении разрешения на условно разрешенный вид использования земельного участка или объекта капитального строительства;</w:t>
      </w:r>
    </w:p>
    <w:p w14:paraId="42BDAD1A" w14:textId="77777777" w:rsidR="00DD0D32" w:rsidRPr="00DD0D32" w:rsidRDefault="00DD0D32" w:rsidP="00DD0D32">
      <w:pPr>
        <w:suppressAutoHyphens/>
        <w:autoSpaceDE w:val="0"/>
        <w:autoSpaceDN w:val="0"/>
        <w:adjustRightInd w:val="0"/>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6)</w:t>
      </w:r>
      <w:r w:rsidRPr="00DD0D32">
        <w:rPr>
          <w:rFonts w:ascii="Times New Roman" w:eastAsia="Times New Roman" w:hAnsi="Times New Roman" w:cs="Times New Roman"/>
          <w:lang w:eastAsia="ru-RU"/>
        </w:rPr>
        <w:tab/>
        <w:t>принятие решения о предоставлении услуги;</w:t>
      </w:r>
    </w:p>
    <w:p w14:paraId="01A69AD6" w14:textId="77777777" w:rsidR="00DD0D32" w:rsidRPr="00DD0D32" w:rsidRDefault="00DD0D32" w:rsidP="00DD0D32">
      <w:pPr>
        <w:suppressAutoHyphens/>
        <w:autoSpaceDE w:val="0"/>
        <w:autoSpaceDN w:val="0"/>
        <w:adjustRightInd w:val="0"/>
        <w:spacing w:after="0" w:line="240" w:lineRule="auto"/>
        <w:ind w:firstLine="709"/>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7)</w:t>
      </w:r>
      <w:r w:rsidRPr="00DD0D32">
        <w:rPr>
          <w:rFonts w:ascii="Times New Roman" w:eastAsia="Times New Roman" w:hAnsi="Times New Roman" w:cs="Times New Roman"/>
          <w:lang w:eastAsia="ru-RU"/>
        </w:rPr>
        <w:tab/>
        <w:t>выдача (направление) заявителю результата муниципальной услуги.</w:t>
      </w:r>
    </w:p>
    <w:p w14:paraId="6F8EB5CB" w14:textId="77777777" w:rsidR="00DD0D32" w:rsidRPr="00DD0D32" w:rsidRDefault="00DD0D32" w:rsidP="00DD0D32">
      <w:pPr>
        <w:autoSpaceDE w:val="0"/>
        <w:autoSpaceDN w:val="0"/>
        <w:adjustRightInd w:val="0"/>
        <w:spacing w:after="0" w:line="240" w:lineRule="auto"/>
        <w:ind w:firstLine="709"/>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Описание административных процедур представлено в Приложении № 5 к настоящему Административному регламенту.</w:t>
      </w:r>
    </w:p>
    <w:p w14:paraId="65B4EF88" w14:textId="77777777" w:rsidR="00DD0D32" w:rsidRPr="00DD0D32" w:rsidRDefault="00DD0D32" w:rsidP="00DD0D32">
      <w:pPr>
        <w:spacing w:after="0" w:line="240" w:lineRule="auto"/>
        <w:jc w:val="center"/>
        <w:rPr>
          <w:rFonts w:ascii="Times New Roman" w:eastAsia="Times New Roman" w:hAnsi="Times New Roman" w:cs="Times New Roman"/>
          <w:b/>
          <w:lang w:eastAsia="ru-RU"/>
        </w:rPr>
      </w:pPr>
      <w:r w:rsidRPr="00DD0D32">
        <w:rPr>
          <w:rFonts w:ascii="Times New Roman" w:eastAsia="Times New Roman" w:hAnsi="Times New Roman" w:cs="Times New Roman"/>
          <w:b/>
          <w:lang w:eastAsia="ru-RU"/>
        </w:rPr>
        <w:t>Перечень административных процедур (действий) при предоставлении муниципальной услуги услуг в электронной форме</w:t>
      </w:r>
    </w:p>
    <w:p w14:paraId="29418C76"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3.2. При предоставлении муниципальной услуги в электронной форме заявителю обеспечиваются:</w:t>
      </w:r>
    </w:p>
    <w:p w14:paraId="52B64C0E"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получение информации о порядке и сроках предоставления муниципальной услуги;</w:t>
      </w:r>
    </w:p>
    <w:p w14:paraId="36908FFA"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формирование заявления;</w:t>
      </w:r>
    </w:p>
    <w:p w14:paraId="62F029F5"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прием и регистрация уполномоченным органом местного самоуправления заявления и иных документов, необходимых для предоставления муниципальной услуги;</w:t>
      </w:r>
    </w:p>
    <w:p w14:paraId="3286886D"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 xml:space="preserve">получение результата предоставления муниципальной услуги; </w:t>
      </w:r>
    </w:p>
    <w:p w14:paraId="6E2C9111"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получение сведений о ходе рассмотрения заявления;</w:t>
      </w:r>
    </w:p>
    <w:p w14:paraId="3EC6205A"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осуществление оценки качества предоставления муниципальной услуги;</w:t>
      </w:r>
    </w:p>
    <w:p w14:paraId="51D3FB2E"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lastRenderedPageBreak/>
        <w:t>досудебное (внесудебное) обжалование решений и действий (бездействия) уполномоченного органа местного самоуправления либо действия (бездействие) должностных лиц уполномоченного органа местного самоуправления, предоставляющего муниципальную услугу, либо муниципального служащего.</w:t>
      </w:r>
    </w:p>
    <w:p w14:paraId="6488E8A9" w14:textId="77777777" w:rsidR="00DD0D32" w:rsidRPr="00DD0D32" w:rsidRDefault="00DD0D32" w:rsidP="00DD0D32">
      <w:pPr>
        <w:spacing w:after="0" w:line="240" w:lineRule="auto"/>
        <w:jc w:val="center"/>
        <w:rPr>
          <w:rFonts w:ascii="Times New Roman" w:eastAsia="Times New Roman" w:hAnsi="Times New Roman" w:cs="Times New Roman"/>
          <w:b/>
          <w:lang w:eastAsia="ru-RU"/>
        </w:rPr>
      </w:pPr>
      <w:r w:rsidRPr="00DD0D32">
        <w:rPr>
          <w:rFonts w:ascii="Times New Roman" w:eastAsia="Times New Roman" w:hAnsi="Times New Roman" w:cs="Times New Roman"/>
          <w:b/>
          <w:lang w:eastAsia="ru-RU"/>
        </w:rPr>
        <w:t>Порядок осуществления административных процедур (действий) в электронной форме</w:t>
      </w:r>
    </w:p>
    <w:p w14:paraId="3F25DC6C"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3.3. Формирование заявления.</w:t>
      </w:r>
    </w:p>
    <w:p w14:paraId="2A86021D"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Формирование заявления осуществляется посредством заполнения электронной формы заявления на Едином портале, региональном портале, без необходимости дополнительной подачи заявления в какой-либо иной форме.</w:t>
      </w:r>
    </w:p>
    <w:p w14:paraId="720BD512"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w:t>
      </w:r>
      <w:r w:rsidRPr="00DD0D32" w:rsidDel="0050003A">
        <w:rPr>
          <w:rFonts w:ascii="Times New Roman" w:eastAsia="Times New Roman" w:hAnsi="Times New Roman" w:cs="Times New Roman"/>
          <w:lang w:eastAsia="ru-RU"/>
        </w:rPr>
        <w:t xml:space="preserve"> </w:t>
      </w:r>
      <w:r w:rsidRPr="00DD0D32">
        <w:rPr>
          <w:rFonts w:ascii="Times New Roman" w:eastAsia="Times New Roman" w:hAnsi="Times New Roman" w:cs="Times New Roman"/>
          <w:lang w:eastAsia="ru-RU"/>
        </w:rPr>
        <w:t>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4AF9F8C4"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При формировании заявления заявителю обеспечивается:</w:t>
      </w:r>
    </w:p>
    <w:p w14:paraId="72C96053"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а) возможность копирования и сохранения заявления и иных документов, указанных в Административном регламенте, необходимых для предоставления муниципальной услуги;</w:t>
      </w:r>
    </w:p>
    <w:p w14:paraId="32814A49"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б) возможность печати на бумажном носителе копии электронной формы заявления;</w:t>
      </w:r>
    </w:p>
    <w:p w14:paraId="250BAF5C"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4C5311EC"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региональном портале, в части, касающейся сведений, отсутствующих в ЕСИА;</w:t>
      </w:r>
    </w:p>
    <w:p w14:paraId="29E358BD"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д) возможность вернуться на любой из этапов заполнения электронной формы заявления без потери ранее введенной информации;</w:t>
      </w:r>
    </w:p>
    <w:p w14:paraId="11D00183"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е) возможность доступа заявителя на Едином портале, региональном портале, к ранее поданным им заявлениям в течение не менее одного года, а также частично сформированных заявлений – в течение не менее 3 месяцев.</w:t>
      </w:r>
    </w:p>
    <w:p w14:paraId="73D6B090"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местного самоуправления посредством Единого портала, регионального портала.</w:t>
      </w:r>
    </w:p>
    <w:p w14:paraId="0E408A70"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3.4. Уполномоченный орган местного самоуправления обеспечивает в срок не позднее 1 рабочего дня с момента подачи заявления на Единый портал, региональный портал, а в случае его поступления в выходной, нерабочий праздничный день, – в следующий за ним первый рабочий день:</w:t>
      </w:r>
    </w:p>
    <w:p w14:paraId="5D0BA38E"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228E799F"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 xml:space="preserve">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 </w:t>
      </w:r>
    </w:p>
    <w:p w14:paraId="4EDC85FA"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3.5. Электронное заявление становится доступным для должностного лица уполномоченного органа местного самоуправления,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местного самоуправления для предоставления муниципальной услуги (далее – ГИС).</w:t>
      </w:r>
    </w:p>
    <w:p w14:paraId="7D0CB104"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Ответственное должностное лицо:</w:t>
      </w:r>
    </w:p>
    <w:p w14:paraId="6AEFE78D"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проверяет наличие электронных заявлений, поступивших посредством Единого портала, регионального портала, с периодичностью не реже 2 раз в день;</w:t>
      </w:r>
    </w:p>
    <w:p w14:paraId="10930B3B"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рассматривает поступившие заявления и приложенные образы документов (документы);</w:t>
      </w:r>
    </w:p>
    <w:p w14:paraId="74228569"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производит действия в соответствии с пунктом 3.4 настоящего Административного регламента.</w:t>
      </w:r>
    </w:p>
    <w:p w14:paraId="6B650913"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 xml:space="preserve">3.6. Заявителю в качестве результата предоставления муниципальной услуги обеспечивается возможность получения документа: </w:t>
      </w:r>
    </w:p>
    <w:p w14:paraId="1E1A0887" w14:textId="77777777" w:rsidR="00DD0D32" w:rsidRPr="00DD0D32" w:rsidRDefault="00DD0D32" w:rsidP="00DD0D32">
      <w:pPr>
        <w:spacing w:after="0" w:line="240" w:lineRule="auto"/>
        <w:ind w:firstLine="851"/>
        <w:jc w:val="both"/>
        <w:rPr>
          <w:rFonts w:ascii="Times New Roman" w:eastAsia="Times New Roman" w:hAnsi="Times New Roman" w:cs="Times New Roman"/>
          <w:bCs/>
          <w:lang w:eastAsia="ru-RU"/>
        </w:rPr>
      </w:pPr>
      <w:r w:rsidRPr="00DD0D32">
        <w:rPr>
          <w:rFonts w:ascii="Times New Roman" w:eastAsia="Times New Roman" w:hAnsi="Times New Roman" w:cs="Times New Roman"/>
          <w:bCs/>
          <w:lang w:eastAsia="ru-RU"/>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местного самоуправления, направленного заявителю в личный кабинет на Едином портале, региональном портале;</w:t>
      </w:r>
    </w:p>
    <w:p w14:paraId="67C5E8CD" w14:textId="77777777" w:rsidR="00DD0D32" w:rsidRPr="00DD0D32" w:rsidRDefault="00DD0D32" w:rsidP="00DD0D32">
      <w:pPr>
        <w:spacing w:after="0" w:line="240" w:lineRule="auto"/>
        <w:ind w:firstLine="851"/>
        <w:jc w:val="both"/>
        <w:rPr>
          <w:rFonts w:ascii="Times New Roman" w:eastAsia="Times New Roman" w:hAnsi="Times New Roman" w:cs="Times New Roman"/>
          <w:bCs/>
          <w:lang w:eastAsia="ru-RU"/>
        </w:rPr>
      </w:pPr>
      <w:r w:rsidRPr="00DD0D32">
        <w:rPr>
          <w:rFonts w:ascii="Times New Roman" w:eastAsia="Times New Roman" w:hAnsi="Times New Roman" w:cs="Times New Roman"/>
          <w:bCs/>
          <w:lang w:eastAsia="ru-RU"/>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14:paraId="2E80DE6F"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3.7. 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 региональном портале,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20E219A0"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При предоставлении муниципальной услуги в электронной форме заявителю направляется:</w:t>
      </w:r>
    </w:p>
    <w:p w14:paraId="1CFDC5AD"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4E953A50"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lastRenderedPageBreak/>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DEAFF4E"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3.8. Оценка качества предоставления муниципальной услуги.</w:t>
      </w:r>
    </w:p>
    <w:p w14:paraId="4B5130EC"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 xml:space="preserve">Оценка качества предоставления муниципальной услуги осуществляется в соответствии с </w:t>
      </w:r>
      <w:hyperlink r:id="rId39" w:history="1">
        <w:r w:rsidRPr="00DD0D32">
          <w:rPr>
            <w:rFonts w:ascii="Times New Roman" w:eastAsia="Times New Roman" w:hAnsi="Times New Roman" w:cs="Times New Roman"/>
            <w:lang w:eastAsia="ru-RU"/>
          </w:rPr>
          <w:t>Правилами</w:t>
        </w:r>
      </w:hyperlink>
      <w:r w:rsidRPr="00DD0D32">
        <w:rPr>
          <w:rFonts w:ascii="Times New Roman" w:eastAsia="Times New Roman" w:hAnsi="Times New Roman" w:cs="Times New Roman"/>
          <w:lang w:eastAsia="ru-RU"/>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04CEA28F"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3.9. Заявителю обеспечивается возможность направления жалобы на решения, действия или бездействие уполномоченного органа местного самоуправления, должностного лица уполномоченного органа местного самоуправления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370CEF9E" w14:textId="77777777" w:rsidR="00DD0D32" w:rsidRPr="00DD0D32" w:rsidRDefault="00DD0D32" w:rsidP="00DD0D32">
      <w:pPr>
        <w:spacing w:after="0" w:line="240" w:lineRule="auto"/>
        <w:jc w:val="center"/>
        <w:rPr>
          <w:rFonts w:ascii="Times New Roman" w:eastAsia="Times New Roman" w:hAnsi="Times New Roman" w:cs="Times New Roman"/>
          <w:b/>
          <w:lang w:eastAsia="ru-RU"/>
        </w:rPr>
      </w:pPr>
      <w:r w:rsidRPr="00DD0D32">
        <w:rPr>
          <w:rFonts w:ascii="Times New Roman" w:eastAsia="Times New Roman" w:hAnsi="Times New Roman" w:cs="Times New Roman"/>
          <w:b/>
          <w:lang w:eastAsia="ru-RU"/>
        </w:rPr>
        <w:t>Перечень административных процедур (действий) при предоставлении муниципальной услуги, выполняемых многофункциональными центрами</w:t>
      </w:r>
    </w:p>
    <w:p w14:paraId="7A3EE4FC"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3.10. Многофункциональный центр осуществляет:</w:t>
      </w:r>
    </w:p>
    <w:p w14:paraId="59E3895D"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09198B55"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14:paraId="3402E77D"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иные процедуры и действия, предусмотренные Федеральным законом № 210-ФЗ.</w:t>
      </w:r>
    </w:p>
    <w:p w14:paraId="6E77754F"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14:paraId="56EF1B16" w14:textId="77777777" w:rsidR="00DD0D32" w:rsidRPr="00DD0D32" w:rsidRDefault="00DD0D32" w:rsidP="00DD0D32">
      <w:pPr>
        <w:spacing w:after="0" w:line="240" w:lineRule="auto"/>
        <w:jc w:val="center"/>
        <w:rPr>
          <w:rFonts w:ascii="Times New Roman" w:eastAsia="Times New Roman" w:hAnsi="Times New Roman" w:cs="Times New Roman"/>
          <w:b/>
          <w:lang w:eastAsia="ru-RU"/>
        </w:rPr>
      </w:pPr>
      <w:r w:rsidRPr="00DD0D32">
        <w:rPr>
          <w:rFonts w:ascii="Times New Roman" w:eastAsia="Times New Roman" w:hAnsi="Times New Roman" w:cs="Times New Roman"/>
          <w:b/>
          <w:lang w:eastAsia="ru-RU"/>
        </w:rPr>
        <w:t>Информирование заявителей</w:t>
      </w:r>
    </w:p>
    <w:p w14:paraId="44C5CEF2"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 xml:space="preserve">3.11. Информирование заявителя многофункциональными центрами осуществляется следующими способами: </w:t>
      </w:r>
    </w:p>
    <w:p w14:paraId="73A0F1CD"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00694827"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б) при обращении заявителя в многофункциональный центр лично, по телефону, посредством почтовых отправлений, либо по электронной почте.</w:t>
      </w:r>
    </w:p>
    <w:p w14:paraId="6201AB40"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При личном обращении работник многофункционального центра</w:t>
      </w:r>
      <w:r w:rsidRPr="00DD0D32" w:rsidDel="006864D0">
        <w:rPr>
          <w:rFonts w:ascii="Times New Roman" w:eastAsia="Times New Roman" w:hAnsi="Times New Roman" w:cs="Times New Roman"/>
          <w:lang w:eastAsia="ru-RU"/>
        </w:rPr>
        <w:t xml:space="preserve"> </w:t>
      </w:r>
      <w:r w:rsidRPr="00DD0D32">
        <w:rPr>
          <w:rFonts w:ascii="Times New Roman" w:eastAsia="Times New Roman" w:hAnsi="Times New Roman" w:cs="Times New Roman"/>
          <w:lang w:eastAsia="ru-RU"/>
        </w:rPr>
        <w:t>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7513A119"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w:t>
      </w:r>
      <w:r w:rsidRPr="00DD0D32" w:rsidDel="006864D0">
        <w:rPr>
          <w:rFonts w:ascii="Times New Roman" w:eastAsia="Times New Roman" w:hAnsi="Times New Roman" w:cs="Times New Roman"/>
          <w:lang w:eastAsia="ru-RU"/>
        </w:rPr>
        <w:t xml:space="preserve"> </w:t>
      </w:r>
      <w:r w:rsidRPr="00DD0D32">
        <w:rPr>
          <w:rFonts w:ascii="Times New Roman" w:eastAsia="Times New Roman" w:hAnsi="Times New Roman" w:cs="Times New Roman"/>
          <w:lang w:eastAsia="ru-RU"/>
        </w:rPr>
        <w:t xml:space="preserve">осуществляет не более 10 минут; </w:t>
      </w:r>
    </w:p>
    <w:p w14:paraId="0D18250F"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7252765B"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изложить обращение в письменной форме (ответ направляется Заявителю в соответствии со способом, указанным в обращении);</w:t>
      </w:r>
    </w:p>
    <w:p w14:paraId="60936CF4"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назначить другое время для консультаций.</w:t>
      </w:r>
    </w:p>
    <w:p w14:paraId="12C7BC10"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w:t>
      </w:r>
      <w:r w:rsidRPr="00DD0D32" w:rsidDel="006864D0">
        <w:rPr>
          <w:rFonts w:ascii="Times New Roman" w:eastAsia="Times New Roman" w:hAnsi="Times New Roman" w:cs="Times New Roman"/>
          <w:lang w:eastAsia="ru-RU"/>
        </w:rPr>
        <w:t xml:space="preserve"> </w:t>
      </w:r>
      <w:r w:rsidRPr="00DD0D32">
        <w:rPr>
          <w:rFonts w:ascii="Times New Roman" w:eastAsia="Times New Roman" w:hAnsi="Times New Roman" w:cs="Times New Roman"/>
          <w:lang w:eastAsia="ru-RU"/>
        </w:rPr>
        <w:t xml:space="preserve">в форме электронного </w:t>
      </w:r>
      <w:r w:rsidRPr="00DD0D32">
        <w:rPr>
          <w:rFonts w:ascii="Times New Roman" w:eastAsia="Times New Roman" w:hAnsi="Times New Roman" w:cs="Times New Roman"/>
          <w:lang w:eastAsia="ru-RU"/>
        </w:rPr>
        <w:lastRenderedPageBreak/>
        <w:t>документа, и в письменной форме по почтовому адресу, указанному в обращении, поступившем в многофункциональный центр</w:t>
      </w:r>
      <w:r w:rsidRPr="00DD0D32" w:rsidDel="006864D0">
        <w:rPr>
          <w:rFonts w:ascii="Times New Roman" w:eastAsia="Times New Roman" w:hAnsi="Times New Roman" w:cs="Times New Roman"/>
          <w:lang w:eastAsia="ru-RU"/>
        </w:rPr>
        <w:t xml:space="preserve"> </w:t>
      </w:r>
      <w:r w:rsidRPr="00DD0D32">
        <w:rPr>
          <w:rFonts w:ascii="Times New Roman" w:eastAsia="Times New Roman" w:hAnsi="Times New Roman" w:cs="Times New Roman"/>
          <w:lang w:eastAsia="ru-RU"/>
        </w:rPr>
        <w:t>в письменной форме.</w:t>
      </w:r>
    </w:p>
    <w:p w14:paraId="267B32F6" w14:textId="77777777" w:rsidR="00DD0D32" w:rsidRPr="00DD0D32" w:rsidRDefault="00DD0D32" w:rsidP="00DD0D32">
      <w:pPr>
        <w:spacing w:after="0" w:line="240" w:lineRule="auto"/>
        <w:jc w:val="center"/>
        <w:rPr>
          <w:rFonts w:ascii="Times New Roman" w:eastAsia="Times New Roman" w:hAnsi="Times New Roman" w:cs="Times New Roman"/>
          <w:b/>
          <w:lang w:eastAsia="ru-RU"/>
        </w:rPr>
      </w:pPr>
      <w:r w:rsidRPr="00DD0D32">
        <w:rPr>
          <w:rFonts w:ascii="Times New Roman" w:eastAsia="Times New Roman" w:hAnsi="Times New Roman" w:cs="Times New Roman"/>
          <w:b/>
          <w:lang w:eastAsia="ru-RU"/>
        </w:rPr>
        <w:t>Выдача заявителю результата предоставления муниципальной услуги</w:t>
      </w:r>
    </w:p>
    <w:p w14:paraId="53210063"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3.12.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местного самоуправления передает документы в многофункциональный центр</w:t>
      </w:r>
      <w:r w:rsidRPr="00DD0D32" w:rsidDel="006864D0">
        <w:rPr>
          <w:rFonts w:ascii="Times New Roman" w:eastAsia="Times New Roman" w:hAnsi="Times New Roman" w:cs="Times New Roman"/>
          <w:lang w:eastAsia="ru-RU"/>
        </w:rPr>
        <w:t xml:space="preserve"> </w:t>
      </w:r>
      <w:r w:rsidRPr="00DD0D32">
        <w:rPr>
          <w:rFonts w:ascii="Times New Roman" w:eastAsia="Times New Roman" w:hAnsi="Times New Roman" w:cs="Times New Roman"/>
          <w:lang w:eastAsia="ru-RU"/>
        </w:rPr>
        <w:t xml:space="preserve">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местного самоуправления и многофункциональным центром в порядке, утвержденном постановлением </w:t>
      </w:r>
      <w:r w:rsidRPr="00DD0D32">
        <w:rPr>
          <w:rFonts w:ascii="Times New Roman" w:eastAsia="Calibri" w:hAnsi="Times New Roman" w:cs="Times New Roman"/>
        </w:rPr>
        <w:t xml:space="preserve">Правительства Российской Федерации от 27 сентября 2011 г. </w:t>
      </w:r>
      <w:r w:rsidRPr="00DD0D32">
        <w:rPr>
          <w:rFonts w:ascii="Times New Roman" w:eastAsia="Times New Roman" w:hAnsi="Times New Roman" w:cs="Times New Roman"/>
          <w:lang w:eastAsia="ru-RU"/>
        </w:rPr>
        <w:t xml:space="preserve"> № 797 </w:t>
      </w:r>
      <w:r w:rsidRPr="00DD0D32">
        <w:rPr>
          <w:rFonts w:ascii="Times New Roman" w:eastAsia="Calibri" w:hAnsi="Times New Roman" w:cs="Times New Roman"/>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Pr="00DD0D32">
        <w:rPr>
          <w:rFonts w:ascii="Times New Roman" w:eastAsia="Times New Roman" w:hAnsi="Times New Roman" w:cs="Times New Roman"/>
          <w:lang w:eastAsia="ru-RU"/>
        </w:rPr>
        <w:t xml:space="preserve">. </w:t>
      </w:r>
    </w:p>
    <w:p w14:paraId="3418ADEF"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Порядок и сроки передачи уполномоченным органом местного самоуправления таких документов в многофункциональный центр</w:t>
      </w:r>
      <w:r w:rsidRPr="00DD0D32" w:rsidDel="006864D0">
        <w:rPr>
          <w:rFonts w:ascii="Times New Roman" w:eastAsia="Times New Roman" w:hAnsi="Times New Roman" w:cs="Times New Roman"/>
          <w:lang w:eastAsia="ru-RU"/>
        </w:rPr>
        <w:t xml:space="preserve"> </w:t>
      </w:r>
      <w:r w:rsidRPr="00DD0D32">
        <w:rPr>
          <w:rFonts w:ascii="Times New Roman" w:eastAsia="Times New Roman" w:hAnsi="Times New Roman" w:cs="Times New Roman"/>
          <w:lang w:eastAsia="ru-RU"/>
        </w:rPr>
        <w:t xml:space="preserve">определяются соглашением о взаимодействии, заключенным ими в порядке, установленном </w:t>
      </w:r>
      <w:hyperlink r:id="rId40" w:history="1">
        <w:r w:rsidRPr="00DD0D32">
          <w:rPr>
            <w:rFonts w:ascii="Times New Roman" w:eastAsia="Times New Roman" w:hAnsi="Times New Roman" w:cs="Times New Roman"/>
            <w:color w:val="000000"/>
            <w:lang w:eastAsia="ru-RU"/>
          </w:rPr>
          <w:t>постановлением</w:t>
        </w:r>
      </w:hyperlink>
      <w:r w:rsidRPr="00DD0D32">
        <w:rPr>
          <w:rFonts w:ascii="Times New Roman" w:eastAsia="Times New Roman" w:hAnsi="Times New Roman" w:cs="Times New Roman"/>
          <w:lang w:eastAsia="ru-RU"/>
        </w:rPr>
        <w:t xml:space="preserve"> </w:t>
      </w:r>
      <w:r w:rsidRPr="00DD0D32">
        <w:rPr>
          <w:rFonts w:ascii="Times New Roman" w:eastAsia="Calibri" w:hAnsi="Times New Roman" w:cs="Times New Roman"/>
        </w:rPr>
        <w:t xml:space="preserve">Правительства Российской Федерации от 27 сентября 2011 г. </w:t>
      </w:r>
      <w:r w:rsidRPr="00DD0D32">
        <w:rPr>
          <w:rFonts w:ascii="Times New Roman" w:eastAsia="Times New Roman" w:hAnsi="Times New Roman" w:cs="Times New Roman"/>
          <w:lang w:eastAsia="ru-RU"/>
        </w:rPr>
        <w:t xml:space="preserve">№ 797 </w:t>
      </w:r>
      <w:r w:rsidRPr="00DD0D32">
        <w:rPr>
          <w:rFonts w:ascii="Times New Roman" w:eastAsia="Calibri" w:hAnsi="Times New Roman" w:cs="Times New Roman"/>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Pr="00DD0D32">
        <w:rPr>
          <w:rFonts w:ascii="Times New Roman" w:eastAsia="Times New Roman" w:hAnsi="Times New Roman" w:cs="Times New Roman"/>
          <w:lang w:eastAsia="ru-RU"/>
        </w:rPr>
        <w:t>.</w:t>
      </w:r>
    </w:p>
    <w:p w14:paraId="31D566BE"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3.13.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62D35459"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Работник многофункционального центра</w:t>
      </w:r>
      <w:r w:rsidRPr="00DD0D32" w:rsidDel="006864D0">
        <w:rPr>
          <w:rFonts w:ascii="Times New Roman" w:eastAsia="Times New Roman" w:hAnsi="Times New Roman" w:cs="Times New Roman"/>
          <w:lang w:eastAsia="ru-RU"/>
        </w:rPr>
        <w:t xml:space="preserve"> </w:t>
      </w:r>
      <w:r w:rsidRPr="00DD0D32">
        <w:rPr>
          <w:rFonts w:ascii="Times New Roman" w:eastAsia="Times New Roman" w:hAnsi="Times New Roman" w:cs="Times New Roman"/>
          <w:lang w:eastAsia="ru-RU"/>
        </w:rPr>
        <w:t>осуществляет следующие действия:</w:t>
      </w:r>
    </w:p>
    <w:p w14:paraId="6057C58E"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242AFA8"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проверяет полномочия представителя заявителя (в случае обращения представителя заявителя);</w:t>
      </w:r>
    </w:p>
    <w:p w14:paraId="7359760D"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определяет статус исполнения заявления заявителя в ГИС;</w:t>
      </w:r>
    </w:p>
    <w:p w14:paraId="4A12CF80"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4EAF483A"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3572B409"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выдает документы заявителю, при необходимости запрашивает у заявителя подписи за каждый выданный документ;</w:t>
      </w:r>
    </w:p>
    <w:p w14:paraId="0C718461" w14:textId="77777777" w:rsidR="00DD0D32" w:rsidRPr="00DD0D32" w:rsidRDefault="00DD0D32" w:rsidP="00DD0D32">
      <w:pPr>
        <w:spacing w:after="0" w:line="240" w:lineRule="auto"/>
        <w:ind w:firstLine="851"/>
        <w:jc w:val="both"/>
        <w:rPr>
          <w:rFonts w:ascii="Times New Roman" w:eastAsia="Times New Roman" w:hAnsi="Times New Roman" w:cs="Times New Roman"/>
          <w:b/>
          <w:lang w:eastAsia="ru-RU"/>
        </w:rPr>
      </w:pPr>
      <w:r w:rsidRPr="00DD0D32">
        <w:rPr>
          <w:rFonts w:ascii="Times New Roman" w:eastAsia="Times New Roman" w:hAnsi="Times New Roman" w:cs="Times New Roman"/>
          <w:lang w:eastAsia="ru-RU"/>
        </w:rPr>
        <w:t>запрашивает согласие заявителя на участие в смс-опросе для оценки качества предоставленных услуг многофункциональным центром.</w:t>
      </w:r>
    </w:p>
    <w:p w14:paraId="10B47532" w14:textId="77777777" w:rsidR="00DD0D32" w:rsidRPr="00DD0D32" w:rsidRDefault="00DD0D32" w:rsidP="00DD0D32">
      <w:pPr>
        <w:spacing w:after="0" w:line="240" w:lineRule="auto"/>
        <w:jc w:val="center"/>
        <w:rPr>
          <w:rFonts w:ascii="Times New Roman" w:eastAsia="Times New Roman" w:hAnsi="Times New Roman" w:cs="Times New Roman"/>
          <w:b/>
          <w:lang w:eastAsia="ru-RU"/>
        </w:rPr>
      </w:pPr>
      <w:r w:rsidRPr="00DD0D32">
        <w:rPr>
          <w:rFonts w:ascii="Times New Roman" w:eastAsia="Times New Roman" w:hAnsi="Times New Roman" w:cs="Times New Roman"/>
          <w:b/>
          <w:lang w:eastAsia="ru-RU"/>
        </w:rPr>
        <w:t>Порядок исправления допущенных опечаток и ошибок в выданных в результате предоставления муниципальной услуги документах</w:t>
      </w:r>
    </w:p>
    <w:p w14:paraId="154D7E2F" w14:textId="77777777" w:rsidR="00DD0D32" w:rsidRPr="00DD0D32" w:rsidRDefault="00DD0D32" w:rsidP="00DD0D32">
      <w:pPr>
        <w:spacing w:after="0" w:line="240" w:lineRule="auto"/>
        <w:ind w:firstLine="851"/>
        <w:jc w:val="both"/>
        <w:rPr>
          <w:rFonts w:ascii="Times New Roman" w:eastAsia="Calibri" w:hAnsi="Times New Roman" w:cs="Times New Roman"/>
        </w:rPr>
      </w:pPr>
      <w:r w:rsidRPr="00DD0D32">
        <w:rPr>
          <w:rFonts w:ascii="Times New Roman" w:eastAsia="Times New Roman" w:hAnsi="Times New Roman" w:cs="Times New Roman"/>
          <w:lang w:eastAsia="ru-RU"/>
        </w:rPr>
        <w:t xml:space="preserve">3.14. Порядок исправления допущенных опечаток и ошибок </w:t>
      </w:r>
      <w:r w:rsidRPr="00DD0D32">
        <w:rPr>
          <w:rFonts w:ascii="Times New Roman" w:eastAsia="Calibri" w:hAnsi="Times New Roman" w:cs="Times New Roman"/>
        </w:rPr>
        <w:t>в решении о предоставлении муниципальной услуги:</w:t>
      </w:r>
    </w:p>
    <w:p w14:paraId="58EE7D5B" w14:textId="77777777" w:rsidR="00DD0D32" w:rsidRPr="00DD0D32" w:rsidRDefault="00DD0D32" w:rsidP="00DD0D32">
      <w:pPr>
        <w:spacing w:after="0" w:line="240" w:lineRule="auto"/>
        <w:ind w:firstLine="851"/>
        <w:jc w:val="both"/>
        <w:rPr>
          <w:rFonts w:ascii="Times New Roman" w:eastAsia="Calibri" w:hAnsi="Times New Roman" w:cs="Times New Roman"/>
        </w:rPr>
      </w:pPr>
      <w:r w:rsidRPr="00DD0D32">
        <w:rPr>
          <w:rFonts w:ascii="Times New Roman" w:eastAsia="Calibri" w:hAnsi="Times New Roman" w:cs="Times New Roman"/>
        </w:rPr>
        <w:t>Заявитель вправе обратиться в уполномоченный орган местного самоуправления с заявлением об исправлении допущенных опечаток и ошибок в решении о предоставлении муниципальной услуги (далее - заявление об исправлении допущенных опечаток и ошибок) по форме согласно Приложению №5 к настоящему Административному регламенту в порядке, установленном пунктами 2.6.1 - 2.6.6, 2.12.1 - 2.12.3 настоящего Административного регламента.</w:t>
      </w:r>
    </w:p>
    <w:p w14:paraId="504BF34F" w14:textId="77777777" w:rsidR="00DD0D32" w:rsidRPr="00DD0D32" w:rsidRDefault="00DD0D32" w:rsidP="00DD0D32">
      <w:pPr>
        <w:spacing w:after="0" w:line="240" w:lineRule="auto"/>
        <w:ind w:firstLine="851"/>
        <w:jc w:val="both"/>
        <w:rPr>
          <w:rFonts w:ascii="Times New Roman" w:eastAsia="Calibri" w:hAnsi="Times New Roman" w:cs="Times New Roman"/>
        </w:rPr>
      </w:pPr>
      <w:r w:rsidRPr="00DD0D32">
        <w:rPr>
          <w:rFonts w:ascii="Times New Roman" w:eastAsia="Calibri" w:hAnsi="Times New Roman" w:cs="Times New Roman"/>
        </w:rPr>
        <w:t>В случае подтверждения наличия допущенных опечаток, ошибок в решении о предоставлении муниципальной услуги уполномоченный орган местного самоуправления вносит исправления в ранее выданное решение о предоставлении муниципальной услуги. Дата и номер выданного решения не изменяются, а в соответствующей графе формы решения указывается основание для внесения исправлений (реквизиты заявления об исправлении допущенных опечаток и ошибок и ссылка на соответствующую норму Градостроительного кодекса Российской Федерации) и дата внесения исправлений.</w:t>
      </w:r>
    </w:p>
    <w:p w14:paraId="0CC20315" w14:textId="77777777" w:rsidR="00DD0D32" w:rsidRPr="00DD0D32" w:rsidRDefault="00DD0D32" w:rsidP="00DD0D32">
      <w:pPr>
        <w:spacing w:after="0" w:line="240" w:lineRule="auto"/>
        <w:ind w:firstLine="851"/>
        <w:jc w:val="both"/>
        <w:rPr>
          <w:rFonts w:ascii="Times New Roman" w:eastAsia="Calibri" w:hAnsi="Times New Roman" w:cs="Times New Roman"/>
        </w:rPr>
      </w:pPr>
      <w:r w:rsidRPr="00DD0D32">
        <w:rPr>
          <w:rFonts w:ascii="Times New Roman" w:eastAsia="Calibri" w:hAnsi="Times New Roman" w:cs="Times New Roman"/>
        </w:rPr>
        <w:t>Решение с внесенными исправлениями допущенных опечаток и ошибок либо решение об отказе во внесении исправлений в решение о предоставлении муниципальной услуги по форме согласно приложению №6 к настоящему Административному регламенту направляется заявителю в порядке, установленном пунктами 2.4.1 - 2.4.4 настоящего Административного регламента, способом, указанным в заявлении об исправлении допущенных опечаток и ошибок, в течение пяти рабочих дней с даты поступления заявления об исправлении допущенных опечаток и ошибок.</w:t>
      </w:r>
    </w:p>
    <w:p w14:paraId="09FCE6E4"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3.15. Исчерпывающий перечень оснований для отказа в исправлении допущенных опечаток и ошибок в решении о предоставлении муниципальной услуги:</w:t>
      </w:r>
    </w:p>
    <w:p w14:paraId="46327D63"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а) несоответствие заявителя кругу лиц, указанных в пункте 1.2 настоящего Административного регламента;</w:t>
      </w:r>
    </w:p>
    <w:p w14:paraId="1A012086"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б) отсутствие факта допущения опечаток и ошибок в решении о предоставлении муниципальной услуги.</w:t>
      </w:r>
    </w:p>
    <w:p w14:paraId="7607B75A" w14:textId="77777777" w:rsidR="00DD0D32" w:rsidRPr="00DD0D32" w:rsidRDefault="00DD0D32" w:rsidP="00DD0D32">
      <w:pPr>
        <w:spacing w:after="0" w:line="240" w:lineRule="auto"/>
        <w:jc w:val="center"/>
        <w:rPr>
          <w:rFonts w:ascii="Times New Roman" w:eastAsia="Times New Roman" w:hAnsi="Times New Roman" w:cs="Times New Roman"/>
          <w:b/>
          <w:lang w:eastAsia="ru-RU"/>
        </w:rPr>
      </w:pPr>
      <w:r w:rsidRPr="00DD0D32">
        <w:rPr>
          <w:rFonts w:ascii="Times New Roman" w:eastAsia="Times New Roman" w:hAnsi="Times New Roman" w:cs="Times New Roman"/>
          <w:b/>
          <w:lang w:eastAsia="ru-RU"/>
        </w:rPr>
        <w:t>Порядок выдачи дубликата документа, выданного по результатам предоставления муниципальной услуги</w:t>
      </w:r>
    </w:p>
    <w:p w14:paraId="47AB17F5"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lastRenderedPageBreak/>
        <w:t>3.16. Порядок выдачи дубликата решения о предоставлении муниципальной услуги:</w:t>
      </w:r>
    </w:p>
    <w:p w14:paraId="09C2FEF4" w14:textId="77777777" w:rsidR="00DD0D32" w:rsidRPr="00DD0D32" w:rsidRDefault="00DD0D32" w:rsidP="00DD0D32">
      <w:pPr>
        <w:spacing w:after="0" w:line="240" w:lineRule="auto"/>
        <w:ind w:firstLine="851"/>
        <w:jc w:val="both"/>
        <w:rPr>
          <w:rFonts w:ascii="Times New Roman" w:eastAsia="Calibri" w:hAnsi="Times New Roman" w:cs="Times New Roman"/>
        </w:rPr>
      </w:pPr>
      <w:r w:rsidRPr="00DD0D32">
        <w:rPr>
          <w:rFonts w:ascii="Times New Roman" w:eastAsia="Calibri" w:hAnsi="Times New Roman" w:cs="Times New Roman"/>
        </w:rPr>
        <w:t>Заявитель вправе обратиться в уполномоченный орган местного самоуправления с заявлением о выдаче дубликата решения о предоставлении муниципальной услуги (далее - заявление о выдаче дубликата) по форме согласно Приложению № 7 к настоящему Административному регламенту в порядке, установленном пунктами 2.6.1 - 2.6.6, 2.12.1 - 2.12.3 настоящего Административного регламента.</w:t>
      </w:r>
    </w:p>
    <w:p w14:paraId="18BB8E2A" w14:textId="77777777" w:rsidR="00DD0D32" w:rsidRPr="00DD0D32" w:rsidRDefault="00DD0D32" w:rsidP="00DD0D32">
      <w:pPr>
        <w:spacing w:after="0" w:line="240" w:lineRule="auto"/>
        <w:ind w:firstLine="851"/>
        <w:jc w:val="both"/>
        <w:rPr>
          <w:rFonts w:ascii="Times New Roman" w:eastAsia="Calibri" w:hAnsi="Times New Roman" w:cs="Times New Roman"/>
        </w:rPr>
      </w:pPr>
      <w:r w:rsidRPr="00DD0D32">
        <w:rPr>
          <w:rFonts w:ascii="Times New Roman" w:eastAsia="Calibri" w:hAnsi="Times New Roman" w:cs="Times New Roman"/>
        </w:rPr>
        <w:t>В случае отсутствия оснований для отказа в выдаче дубликата решения о предоставлении муниципальной услуги, установленных пунктом 3.17 настоящего Административного регламента, уполномоченный орган местного самоуправления выдает дубликат решения о предоставлении муниципальной услуги с присвоением того же регистрационного номера, который был указан в ранее выданном решении. В случае если ранее заявителю было выдано решение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решения заявителю повторно представляется указанный документ.</w:t>
      </w:r>
    </w:p>
    <w:p w14:paraId="6E49AB96" w14:textId="77777777" w:rsidR="00DD0D32" w:rsidRPr="00DD0D32" w:rsidRDefault="00DD0D32" w:rsidP="00DD0D32">
      <w:pPr>
        <w:spacing w:after="0" w:line="240" w:lineRule="auto"/>
        <w:ind w:firstLine="851"/>
        <w:jc w:val="both"/>
        <w:rPr>
          <w:rFonts w:ascii="Times New Roman" w:eastAsia="Calibri" w:hAnsi="Times New Roman" w:cs="Times New Roman"/>
        </w:rPr>
      </w:pPr>
      <w:r w:rsidRPr="00DD0D32">
        <w:rPr>
          <w:rFonts w:ascii="Times New Roman" w:eastAsia="Calibri" w:hAnsi="Times New Roman" w:cs="Times New Roman"/>
        </w:rPr>
        <w:t>Дубликат решения о предоставлении муниципальной услуги либо решение об отказе в выдаче дубликата решения о предоставлении муниципальной услуги земельного участка по форме согласно Приложению № 8 к настоящему Административному регламенту направляется заявителю в порядке, установленном пунктами 2.4.1 - 2.4.4   настоящего Административного регламента, способом, указанным заявителем в заявлении о выдаче дубликата, в течение пяти рабочих дней с даты поступления заявления о выдаче дубликата.</w:t>
      </w:r>
    </w:p>
    <w:p w14:paraId="1B487A87"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3.17. Исчерпывающий перечень оснований для отказа в выдаче дубликата градостроительного плана земельного участка:</w:t>
      </w:r>
    </w:p>
    <w:p w14:paraId="46914936"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несоответствие заявителя кругу лиц, указанных в пунктах 1.2 - 1.3 настоящего Административного регламента.</w:t>
      </w:r>
    </w:p>
    <w:p w14:paraId="2EA5619E" w14:textId="77777777" w:rsidR="00DD0D32" w:rsidRPr="00DD0D32" w:rsidRDefault="00DD0D32" w:rsidP="00DD0D32">
      <w:pPr>
        <w:spacing w:after="0" w:line="240" w:lineRule="auto"/>
        <w:jc w:val="center"/>
        <w:rPr>
          <w:rFonts w:ascii="Times New Roman" w:eastAsia="Times New Roman" w:hAnsi="Times New Roman" w:cs="Times New Roman"/>
          <w:b/>
          <w:lang w:eastAsia="ru-RU"/>
        </w:rPr>
      </w:pPr>
      <w:r w:rsidRPr="00DD0D32">
        <w:rPr>
          <w:rFonts w:ascii="Times New Roman" w:eastAsia="Times New Roman" w:hAnsi="Times New Roman" w:cs="Times New Roman"/>
          <w:b/>
          <w:lang w:eastAsia="ru-RU"/>
        </w:rPr>
        <w:t>Порядок оставления запроса заявителя о предоставлении муниципальной услуги без рассмотрения</w:t>
      </w:r>
    </w:p>
    <w:p w14:paraId="79E11515" w14:textId="77777777" w:rsidR="00DD0D32" w:rsidRPr="00DD0D32" w:rsidRDefault="00DD0D32" w:rsidP="00DD0D32">
      <w:pPr>
        <w:spacing w:after="0" w:line="240" w:lineRule="auto"/>
        <w:ind w:firstLine="851"/>
        <w:jc w:val="both"/>
        <w:rPr>
          <w:rFonts w:ascii="Times New Roman" w:eastAsia="Calibri" w:hAnsi="Times New Roman" w:cs="Times New Roman"/>
        </w:rPr>
      </w:pPr>
      <w:r w:rsidRPr="00DD0D32">
        <w:rPr>
          <w:rFonts w:ascii="Times New Roman" w:eastAsia="Times New Roman" w:hAnsi="Times New Roman" w:cs="Times New Roman"/>
          <w:lang w:eastAsia="ru-RU"/>
        </w:rPr>
        <w:t xml:space="preserve">3.18. </w:t>
      </w:r>
      <w:r w:rsidRPr="00DD0D32">
        <w:rPr>
          <w:rFonts w:ascii="Times New Roman" w:eastAsia="Calibri" w:hAnsi="Times New Roman" w:cs="Times New Roman"/>
        </w:rPr>
        <w:t>Порядок оставления заявления о предоставлении муниципальной услуги без рассмотрения.</w:t>
      </w:r>
    </w:p>
    <w:p w14:paraId="4AF2AD48" w14:textId="77777777" w:rsidR="00DD0D32" w:rsidRPr="00DD0D32" w:rsidRDefault="00DD0D32" w:rsidP="00DD0D32">
      <w:pPr>
        <w:spacing w:after="0" w:line="240" w:lineRule="auto"/>
        <w:ind w:firstLine="851"/>
        <w:jc w:val="both"/>
        <w:rPr>
          <w:rFonts w:ascii="Times New Roman" w:eastAsia="Calibri" w:hAnsi="Times New Roman" w:cs="Times New Roman"/>
        </w:rPr>
      </w:pPr>
      <w:r w:rsidRPr="00DD0D32">
        <w:rPr>
          <w:rFonts w:ascii="Times New Roman" w:eastAsia="Calibri" w:hAnsi="Times New Roman" w:cs="Times New Roman"/>
        </w:rPr>
        <w:t xml:space="preserve">Заявитель не позднее рабочего дня, предшествующего дню окончания срока предоставления услуги, вправе обратиться в уполномоченный орган местного самоуправления с заявлением об оставлении заявления о предоставлении муниципальной услуги без рассмотрения по форме согласно Приложению №9 к настоящему Административному регламенту в порядке, установленном пунктами 2.6.1 - 2.6.6, 2.12.1 - </w:t>
      </w:r>
      <w:proofErr w:type="gramStart"/>
      <w:r w:rsidRPr="00DD0D32">
        <w:rPr>
          <w:rFonts w:ascii="Times New Roman" w:eastAsia="Calibri" w:hAnsi="Times New Roman" w:cs="Times New Roman"/>
        </w:rPr>
        <w:t>2.12.3  настоящего</w:t>
      </w:r>
      <w:proofErr w:type="gramEnd"/>
      <w:r w:rsidRPr="00DD0D32">
        <w:rPr>
          <w:rFonts w:ascii="Times New Roman" w:eastAsia="Calibri" w:hAnsi="Times New Roman" w:cs="Times New Roman"/>
        </w:rPr>
        <w:t xml:space="preserve"> Административного регламента. </w:t>
      </w:r>
    </w:p>
    <w:p w14:paraId="5AEE774D" w14:textId="77777777" w:rsidR="00DD0D32" w:rsidRPr="00DD0D32" w:rsidRDefault="00DD0D32" w:rsidP="00DD0D32">
      <w:pPr>
        <w:spacing w:after="0" w:line="240" w:lineRule="auto"/>
        <w:ind w:firstLine="851"/>
        <w:jc w:val="both"/>
        <w:rPr>
          <w:rFonts w:ascii="Times New Roman" w:eastAsia="Calibri" w:hAnsi="Times New Roman" w:cs="Times New Roman"/>
        </w:rPr>
      </w:pPr>
      <w:r w:rsidRPr="00DD0D32">
        <w:rPr>
          <w:rFonts w:ascii="Times New Roman" w:eastAsia="Calibri" w:hAnsi="Times New Roman" w:cs="Times New Roman"/>
        </w:rPr>
        <w:t>На основании поступившего заявления об оставлении заявления о предоставлении муниципальной услуги без рассмотрения уполномоченный орган местного самоуправления принимает решение об оставлении заявления о предоставлении муниципальной услуги без рассмотрения.</w:t>
      </w:r>
    </w:p>
    <w:p w14:paraId="09639E24" w14:textId="77777777" w:rsidR="00DD0D32" w:rsidRPr="00DD0D32" w:rsidRDefault="00DD0D32" w:rsidP="00DD0D32">
      <w:pPr>
        <w:spacing w:after="0" w:line="240" w:lineRule="auto"/>
        <w:ind w:firstLine="851"/>
        <w:jc w:val="both"/>
        <w:rPr>
          <w:rFonts w:ascii="Times New Roman" w:eastAsia="Calibri" w:hAnsi="Times New Roman" w:cs="Times New Roman"/>
        </w:rPr>
      </w:pPr>
      <w:r w:rsidRPr="00DD0D32">
        <w:rPr>
          <w:rFonts w:ascii="Times New Roman" w:eastAsia="Calibri" w:hAnsi="Times New Roman" w:cs="Times New Roman"/>
        </w:rPr>
        <w:t>Решение об оставлении заявления о предоставлении муниципальной услуги без рассмотрения направляется заявителю по форме согласно Приложению №10 к настоящему Административному регламенту в порядке, установленном пунктами 2.4.1 - 2.4.4  настоящего Административного регламента, способом, указанным заявителем в заявлении об оставлении заявления о предоставлении муниципальной услуги без рассмотрения, не позднее рабочего дня, следующего за днем поступления заявления об оставлении заявления о предоставлении муниципальной услуги без рассмотрения.</w:t>
      </w:r>
    </w:p>
    <w:p w14:paraId="4DB68466" w14:textId="77777777" w:rsidR="00DD0D32" w:rsidRPr="00DD0D32" w:rsidRDefault="00DD0D32" w:rsidP="00DD0D32">
      <w:pPr>
        <w:spacing w:after="0" w:line="240" w:lineRule="auto"/>
        <w:ind w:firstLine="851"/>
        <w:jc w:val="both"/>
        <w:rPr>
          <w:rFonts w:ascii="Calibri" w:eastAsia="Times New Roman" w:hAnsi="Calibri" w:cs="Times New Roman"/>
          <w:lang w:eastAsia="ru-RU"/>
        </w:rPr>
      </w:pPr>
      <w:r w:rsidRPr="00DD0D32">
        <w:rPr>
          <w:rFonts w:ascii="Times New Roman" w:eastAsia="Tahoma" w:hAnsi="Times New Roman" w:cs="Times New Roman"/>
          <w:lang w:eastAsia="ru-RU" w:bidi="ru-RU"/>
        </w:rPr>
        <w:t>Оставление заявления о предоставлении муниципальной услуги без рассмотрения не препятствует повторному обращению заявителя в уполномоченный орган государственной власти, орган местного самоуправления за получением услуги.</w:t>
      </w:r>
    </w:p>
    <w:p w14:paraId="60F303D6" w14:textId="77777777" w:rsidR="00DD0D32" w:rsidRPr="00DD0D32" w:rsidRDefault="00DD0D32" w:rsidP="00DD0D32">
      <w:pPr>
        <w:spacing w:after="0" w:line="240" w:lineRule="auto"/>
        <w:jc w:val="center"/>
        <w:rPr>
          <w:rFonts w:ascii="Times New Roman" w:eastAsia="Times New Roman" w:hAnsi="Times New Roman" w:cs="Times New Roman"/>
          <w:b/>
          <w:lang w:eastAsia="ru-RU"/>
        </w:rPr>
      </w:pPr>
      <w:r w:rsidRPr="00DD0D32">
        <w:rPr>
          <w:rFonts w:ascii="Times New Roman" w:eastAsia="Times New Roman" w:hAnsi="Times New Roman" w:cs="Times New Roman"/>
          <w:b/>
          <w:lang w:eastAsia="ru-RU"/>
        </w:rPr>
        <w:t xml:space="preserve">Раздел </w:t>
      </w:r>
      <w:r w:rsidRPr="00DD0D32">
        <w:rPr>
          <w:rFonts w:ascii="Times New Roman" w:eastAsia="Times New Roman" w:hAnsi="Times New Roman" w:cs="Times New Roman"/>
          <w:b/>
          <w:lang w:val="en-US" w:eastAsia="ru-RU"/>
        </w:rPr>
        <w:t>IV</w:t>
      </w:r>
      <w:r w:rsidRPr="00DD0D32">
        <w:rPr>
          <w:rFonts w:ascii="Times New Roman" w:eastAsia="Times New Roman" w:hAnsi="Times New Roman" w:cs="Times New Roman"/>
          <w:b/>
          <w:lang w:eastAsia="ru-RU"/>
        </w:rPr>
        <w:t>. Формы контроля за исполнением административного регламента</w:t>
      </w:r>
    </w:p>
    <w:p w14:paraId="6D014147" w14:textId="77777777" w:rsidR="00DD0D32" w:rsidRPr="00DD0D32" w:rsidRDefault="00DD0D32" w:rsidP="00DD0D32">
      <w:pPr>
        <w:spacing w:after="0" w:line="240" w:lineRule="auto"/>
        <w:jc w:val="center"/>
        <w:rPr>
          <w:rFonts w:ascii="Times New Roman" w:eastAsia="Times New Roman" w:hAnsi="Times New Roman" w:cs="Times New Roman"/>
          <w:b/>
          <w:lang w:eastAsia="ru-RU"/>
        </w:rPr>
      </w:pPr>
      <w:r w:rsidRPr="00DD0D32">
        <w:rPr>
          <w:rFonts w:ascii="Times New Roman" w:eastAsia="Times New Roman" w:hAnsi="Times New Roman" w:cs="Times New Roman"/>
          <w:b/>
          <w:lang w:eastAsia="ru-RU"/>
        </w:rPr>
        <w:t xml:space="preserve">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w:t>
      </w:r>
      <w:r w:rsidRPr="00DD0D32">
        <w:rPr>
          <w:rFonts w:ascii="Times New Roman" w:eastAsia="Times New Roman" w:hAnsi="Times New Roman" w:cs="Times New Roman"/>
          <w:b/>
          <w:bCs/>
          <w:lang w:eastAsia="ru-RU"/>
        </w:rPr>
        <w:t>муниципальной услуги</w:t>
      </w:r>
      <w:r w:rsidRPr="00DD0D32">
        <w:rPr>
          <w:rFonts w:ascii="Times New Roman" w:eastAsia="Times New Roman" w:hAnsi="Times New Roman" w:cs="Times New Roman"/>
          <w:b/>
          <w:lang w:eastAsia="ru-RU"/>
        </w:rPr>
        <w:t>, а также принятием ими решений</w:t>
      </w:r>
    </w:p>
    <w:p w14:paraId="74DDA06F"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местного самоуправления, уполномоченными на осуществление контроля за предоставлением муниципальной услуги.</w:t>
      </w:r>
    </w:p>
    <w:p w14:paraId="7560C84B"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местного самоуправления.</w:t>
      </w:r>
    </w:p>
    <w:p w14:paraId="1CF0DCC2"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Текущий контроль осуществляется путем проведения проверок:</w:t>
      </w:r>
    </w:p>
    <w:p w14:paraId="5F51CD86"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решений о предоставлении (об отказе в предоставлении) услуги;</w:t>
      </w:r>
    </w:p>
    <w:p w14:paraId="60467FB8"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выявления и устранения нарушений прав граждан;</w:t>
      </w:r>
    </w:p>
    <w:p w14:paraId="0B9EA138"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70555AB0" w14:textId="77777777" w:rsidR="00DD0D32" w:rsidRPr="00DD0D32" w:rsidRDefault="00DD0D32" w:rsidP="00DD0D32">
      <w:pPr>
        <w:spacing w:after="0" w:line="240" w:lineRule="auto"/>
        <w:jc w:val="center"/>
        <w:rPr>
          <w:rFonts w:ascii="Times New Roman" w:eastAsia="Times New Roman" w:hAnsi="Times New Roman" w:cs="Times New Roman"/>
          <w:b/>
          <w:lang w:eastAsia="ru-RU"/>
        </w:rPr>
      </w:pPr>
      <w:r w:rsidRPr="00DD0D32">
        <w:rPr>
          <w:rFonts w:ascii="Times New Roman" w:eastAsia="Times New Roman" w:hAnsi="Times New Roman" w:cs="Times New Roman"/>
          <w:b/>
          <w:lang w:eastAsia="ru-RU"/>
        </w:rPr>
        <w:t>Порядок и периодичность осуществления плановых и внеплановых</w:t>
      </w:r>
    </w:p>
    <w:p w14:paraId="15851178" w14:textId="77777777" w:rsidR="00DD0D32" w:rsidRPr="00DD0D32" w:rsidRDefault="00DD0D32" w:rsidP="00DD0D32">
      <w:pPr>
        <w:spacing w:after="0" w:line="240" w:lineRule="auto"/>
        <w:jc w:val="center"/>
        <w:rPr>
          <w:rFonts w:ascii="Times New Roman" w:eastAsia="Times New Roman" w:hAnsi="Times New Roman" w:cs="Times New Roman"/>
          <w:lang w:eastAsia="ru-RU"/>
        </w:rPr>
      </w:pPr>
      <w:r w:rsidRPr="00DD0D32">
        <w:rPr>
          <w:rFonts w:ascii="Times New Roman" w:eastAsia="Times New Roman" w:hAnsi="Times New Roman" w:cs="Times New Roman"/>
          <w:b/>
          <w:lang w:eastAsia="ru-RU"/>
        </w:rPr>
        <w:t xml:space="preserve">проверок полноты и качества предоставления муниципальной услуги, в том числе порядок и формы контроля за полнотой и качеством предоставления </w:t>
      </w:r>
      <w:r w:rsidRPr="00DD0D32">
        <w:rPr>
          <w:rFonts w:ascii="Times New Roman" w:eastAsia="Times New Roman" w:hAnsi="Times New Roman" w:cs="Times New Roman"/>
          <w:b/>
          <w:bCs/>
          <w:lang w:eastAsia="ru-RU"/>
        </w:rPr>
        <w:t>муниципальной услуги</w:t>
      </w:r>
    </w:p>
    <w:p w14:paraId="561C65DD"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4.2. Контроль за полнотой и качеством предоставления услуги включает в себя проведение плановых и внеплановых проверок.</w:t>
      </w:r>
    </w:p>
    <w:p w14:paraId="1A7CB843"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4.3. Плановые проверки осуществляются на основании годовых планов работы уполномоченного органа местного самоуправления, утверждаемых руководителем уполномоченного органа местного самоуправления. При плановой проверке полноты и качества предоставления услуги контролю подлежат:</w:t>
      </w:r>
    </w:p>
    <w:p w14:paraId="3DB5A82C"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lastRenderedPageBreak/>
        <w:t>соблюдение сроков предоставления услуги;</w:t>
      </w:r>
    </w:p>
    <w:p w14:paraId="7D0184E9"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соблюдение положений настоящего Административного регламента;</w:t>
      </w:r>
    </w:p>
    <w:p w14:paraId="3E54D22F"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правильность и обоснованность принятого решения об отказе в предоставлении услуги.</w:t>
      </w:r>
    </w:p>
    <w:p w14:paraId="57103282"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Основанием для проведения внеплановых проверок являются:</w:t>
      </w:r>
    </w:p>
    <w:p w14:paraId="236E9279" w14:textId="77777777" w:rsidR="00DD0D32" w:rsidRPr="00DD0D32" w:rsidRDefault="00DD0D32" w:rsidP="00DD0D32">
      <w:pPr>
        <w:spacing w:after="0" w:line="240" w:lineRule="auto"/>
        <w:ind w:firstLine="851"/>
        <w:jc w:val="both"/>
        <w:rPr>
          <w:rFonts w:ascii="Times New Roman" w:eastAsia="Times New Roman" w:hAnsi="Times New Roman" w:cs="Times New Roman"/>
          <w:i/>
          <w:iCs/>
          <w:lang w:eastAsia="ru-RU"/>
        </w:rPr>
      </w:pPr>
      <w:r w:rsidRPr="00DD0D32">
        <w:rPr>
          <w:rFonts w:ascii="Times New Roman" w:eastAsia="Times New Roman" w:hAnsi="Times New Roman" w:cs="Times New Roman"/>
          <w:lang w:eastAsia="ru-RU"/>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Pr="00DD0D32">
        <w:rPr>
          <w:rFonts w:ascii="Times New Roman" w:eastAsia="Times New Roman" w:hAnsi="Times New Roman" w:cs="Times New Roman"/>
          <w:iCs/>
          <w:lang w:eastAsia="ru-RU"/>
        </w:rPr>
        <w:t>Самарской области</w:t>
      </w:r>
      <w:r w:rsidRPr="00DD0D32">
        <w:rPr>
          <w:rFonts w:ascii="Times New Roman" w:eastAsia="Times New Roman" w:hAnsi="Times New Roman" w:cs="Times New Roman"/>
          <w:lang w:eastAsia="ru-RU"/>
        </w:rPr>
        <w:t xml:space="preserve"> и нормативных правовых актов органов местного самоуправления </w:t>
      </w:r>
      <w:r w:rsidRPr="00DD0D32">
        <w:rPr>
          <w:rFonts w:ascii="Times New Roman" w:eastAsia="Times New Roman" w:hAnsi="Times New Roman" w:cs="Times New Roman"/>
          <w:iCs/>
          <w:lang w:eastAsia="ru-RU"/>
        </w:rPr>
        <w:t>муниципального района Безенчукский;</w:t>
      </w:r>
    </w:p>
    <w:p w14:paraId="63F5FF5A"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обращения граждан и юридических лиц на нарушения законодательства, в том числе на качество предоставления услуги.</w:t>
      </w:r>
    </w:p>
    <w:p w14:paraId="3DFEA462" w14:textId="717AB98F" w:rsidR="00DD0D32" w:rsidRPr="00DD0D32" w:rsidRDefault="00DD0D32" w:rsidP="00DD0D32">
      <w:pPr>
        <w:spacing w:after="0" w:line="240" w:lineRule="auto"/>
        <w:jc w:val="center"/>
        <w:rPr>
          <w:rFonts w:ascii="Times New Roman" w:eastAsia="Times New Roman" w:hAnsi="Times New Roman" w:cs="Times New Roman"/>
          <w:lang w:eastAsia="ru-RU"/>
        </w:rPr>
      </w:pPr>
      <w:r w:rsidRPr="00DD0D32">
        <w:rPr>
          <w:rFonts w:ascii="Times New Roman" w:eastAsia="Times New Roman" w:hAnsi="Times New Roman" w:cs="Times New Roman"/>
          <w:b/>
          <w:lang w:eastAsia="ru-RU"/>
        </w:rPr>
        <w:t>Ответственность должностных лиц за решения и действия</w:t>
      </w:r>
      <w:r w:rsidR="007779F5">
        <w:rPr>
          <w:rFonts w:ascii="Times New Roman" w:eastAsia="Times New Roman" w:hAnsi="Times New Roman" w:cs="Times New Roman"/>
          <w:b/>
          <w:lang w:eastAsia="ru-RU"/>
        </w:rPr>
        <w:t xml:space="preserve"> </w:t>
      </w:r>
      <w:r w:rsidRPr="00DD0D32">
        <w:rPr>
          <w:rFonts w:ascii="Times New Roman" w:eastAsia="Times New Roman" w:hAnsi="Times New Roman" w:cs="Times New Roman"/>
          <w:b/>
          <w:lang w:eastAsia="ru-RU"/>
        </w:rPr>
        <w:t>(бездействие), принимаемые (осуществляемые) ими в ходе</w:t>
      </w:r>
      <w:r w:rsidR="007779F5">
        <w:rPr>
          <w:rFonts w:ascii="Times New Roman" w:eastAsia="Times New Roman" w:hAnsi="Times New Roman" w:cs="Times New Roman"/>
          <w:b/>
          <w:lang w:eastAsia="ru-RU"/>
        </w:rPr>
        <w:t xml:space="preserve"> </w:t>
      </w:r>
      <w:r w:rsidRPr="00DD0D32">
        <w:rPr>
          <w:rFonts w:ascii="Times New Roman" w:eastAsia="Times New Roman" w:hAnsi="Times New Roman" w:cs="Times New Roman"/>
          <w:b/>
          <w:lang w:eastAsia="ru-RU"/>
        </w:rPr>
        <w:t xml:space="preserve">предоставления </w:t>
      </w:r>
      <w:r w:rsidRPr="00DD0D32">
        <w:rPr>
          <w:rFonts w:ascii="Times New Roman" w:eastAsia="Times New Roman" w:hAnsi="Times New Roman" w:cs="Times New Roman"/>
          <w:b/>
          <w:bCs/>
          <w:lang w:eastAsia="ru-RU"/>
        </w:rPr>
        <w:t>муниципальной услуги</w:t>
      </w:r>
    </w:p>
    <w:p w14:paraId="10DF1C17" w14:textId="77777777" w:rsidR="00DD0D32" w:rsidRPr="00DD0D32" w:rsidRDefault="00DD0D32" w:rsidP="00DD0D32">
      <w:pPr>
        <w:spacing w:after="0" w:line="240" w:lineRule="auto"/>
        <w:ind w:firstLine="851"/>
        <w:jc w:val="both"/>
        <w:rPr>
          <w:rFonts w:ascii="Times New Roman" w:eastAsia="Times New Roman" w:hAnsi="Times New Roman" w:cs="Times New Roman"/>
          <w:i/>
          <w:iCs/>
          <w:lang w:eastAsia="ru-RU"/>
        </w:rPr>
      </w:pPr>
      <w:r w:rsidRPr="00DD0D32">
        <w:rPr>
          <w:rFonts w:ascii="Times New Roman" w:eastAsia="Times New Roman" w:hAnsi="Times New Roman" w:cs="Times New Roman"/>
          <w:lang w:eastAsia="ru-RU"/>
        </w:rPr>
        <w:t xml:space="preserve">4.5. По результатам проведенных проверок в случае выявления нарушений положений настоящего Административного регламента, нормативных правовых актов нормативных правовых актов Российской Федерации, нормативных правовых актов </w:t>
      </w:r>
      <w:r w:rsidRPr="00DD0D32">
        <w:rPr>
          <w:rFonts w:ascii="Times New Roman" w:eastAsia="Times New Roman" w:hAnsi="Times New Roman" w:cs="Times New Roman"/>
          <w:iCs/>
          <w:lang w:eastAsia="ru-RU"/>
        </w:rPr>
        <w:t>Самарской области</w:t>
      </w:r>
      <w:r w:rsidRPr="00DD0D32">
        <w:rPr>
          <w:rFonts w:ascii="Times New Roman" w:eastAsia="Times New Roman" w:hAnsi="Times New Roman" w:cs="Times New Roman"/>
          <w:lang w:eastAsia="ru-RU"/>
        </w:rPr>
        <w:t xml:space="preserve"> и нормативных правовых актов органов местного самоуправления </w:t>
      </w:r>
      <w:r w:rsidRPr="00DD0D32">
        <w:rPr>
          <w:rFonts w:ascii="Times New Roman" w:eastAsia="Times New Roman" w:hAnsi="Times New Roman" w:cs="Times New Roman"/>
          <w:iCs/>
          <w:lang w:eastAsia="ru-RU"/>
        </w:rPr>
        <w:t>муниципального района Безенчукский</w:t>
      </w:r>
      <w:r w:rsidRPr="00DD0D32">
        <w:rPr>
          <w:rFonts w:ascii="Times New Roman" w:eastAsia="Times New Roman" w:hAnsi="Times New Roman" w:cs="Times New Roman"/>
          <w:lang w:eastAsia="ru-RU"/>
        </w:rPr>
        <w:t xml:space="preserve"> осуществляется привлечение виновных лиц к ответственности в соответствии с законодательством Российской Федерации.</w:t>
      </w:r>
    </w:p>
    <w:p w14:paraId="5A455B1F"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Персональная ответственность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p>
    <w:p w14:paraId="09E1225A" w14:textId="3D3D572E" w:rsidR="00DD0D32" w:rsidRPr="00DD0D32" w:rsidRDefault="00DD0D32" w:rsidP="00DD0D32">
      <w:pPr>
        <w:spacing w:after="0" w:line="240" w:lineRule="auto"/>
        <w:jc w:val="center"/>
        <w:rPr>
          <w:rFonts w:ascii="Times New Roman" w:eastAsia="Times New Roman" w:hAnsi="Times New Roman" w:cs="Times New Roman"/>
          <w:lang w:eastAsia="ru-RU"/>
        </w:rPr>
      </w:pPr>
      <w:r w:rsidRPr="00DD0D32">
        <w:rPr>
          <w:rFonts w:ascii="Times New Roman" w:eastAsia="Times New Roman" w:hAnsi="Times New Roman" w:cs="Times New Roman"/>
          <w:b/>
          <w:lang w:eastAsia="ru-RU"/>
        </w:rPr>
        <w:t>Требования к порядку и формам контроля за предоставлением</w:t>
      </w:r>
      <w:r w:rsidR="007779F5">
        <w:rPr>
          <w:rFonts w:ascii="Times New Roman" w:eastAsia="Times New Roman" w:hAnsi="Times New Roman" w:cs="Times New Roman"/>
          <w:b/>
          <w:lang w:eastAsia="ru-RU"/>
        </w:rPr>
        <w:t xml:space="preserve"> </w:t>
      </w:r>
      <w:r w:rsidRPr="00DD0D32">
        <w:rPr>
          <w:rFonts w:ascii="Times New Roman" w:eastAsia="Times New Roman" w:hAnsi="Times New Roman" w:cs="Times New Roman"/>
          <w:b/>
          <w:bCs/>
          <w:lang w:eastAsia="ru-RU"/>
        </w:rPr>
        <w:t>муниципальной услуги</w:t>
      </w:r>
      <w:r w:rsidRPr="00DD0D32">
        <w:rPr>
          <w:rFonts w:ascii="Times New Roman" w:eastAsia="Times New Roman" w:hAnsi="Times New Roman" w:cs="Times New Roman"/>
          <w:b/>
          <w:lang w:eastAsia="ru-RU"/>
        </w:rPr>
        <w:t>, в том числе со стороны граждан,</w:t>
      </w:r>
      <w:r w:rsidR="007779F5">
        <w:rPr>
          <w:rFonts w:ascii="Times New Roman" w:eastAsia="Times New Roman" w:hAnsi="Times New Roman" w:cs="Times New Roman"/>
          <w:b/>
          <w:lang w:eastAsia="ru-RU"/>
        </w:rPr>
        <w:t xml:space="preserve"> </w:t>
      </w:r>
      <w:r w:rsidRPr="00DD0D32">
        <w:rPr>
          <w:rFonts w:ascii="Times New Roman" w:eastAsia="Times New Roman" w:hAnsi="Times New Roman" w:cs="Times New Roman"/>
          <w:b/>
          <w:lang w:eastAsia="ru-RU"/>
        </w:rPr>
        <w:t>их объединений и организаций</w:t>
      </w:r>
    </w:p>
    <w:p w14:paraId="2CCB2933"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4.6. Граждане, их объединения и организации имеют право осуществлять контроль за предоставлением услуги путем получения информации о ходе предоставления услуги, в том числе о сроках завершения административных процедур (действий).</w:t>
      </w:r>
    </w:p>
    <w:p w14:paraId="08F86159"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Граждане, их объединения и организации также имеют право:</w:t>
      </w:r>
    </w:p>
    <w:p w14:paraId="3BBB4250"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направлять замечания и предложения по улучшению доступности и качества предоставления услуги;</w:t>
      </w:r>
    </w:p>
    <w:p w14:paraId="19EBCCA2"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вносить предложения о мерах по устранению нарушений настоящего Административного регламента.</w:t>
      </w:r>
    </w:p>
    <w:p w14:paraId="061626F7"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4.7. Должностные лица уполномоченного органа местного самоуправления</w:t>
      </w:r>
      <w:r w:rsidRPr="00DD0D32">
        <w:rPr>
          <w:rFonts w:ascii="Times New Roman" w:eastAsia="Times New Roman" w:hAnsi="Times New Roman" w:cs="Times New Roman"/>
          <w:color w:val="FF0000"/>
          <w:lang w:eastAsia="ru-RU"/>
        </w:rPr>
        <w:t xml:space="preserve"> </w:t>
      </w:r>
      <w:r w:rsidRPr="00DD0D32">
        <w:rPr>
          <w:rFonts w:ascii="Times New Roman" w:eastAsia="Times New Roman" w:hAnsi="Times New Roman" w:cs="Times New Roman"/>
          <w:lang w:eastAsia="ru-RU"/>
        </w:rPr>
        <w:t>принимают меры к прекращению допущенных нарушений, устраняют причины и условия, способствующие совершению нарушений.</w:t>
      </w:r>
    </w:p>
    <w:p w14:paraId="1AE1897B"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6976D841" w14:textId="77777777" w:rsidR="00DD0D32" w:rsidRPr="00DD0D32" w:rsidRDefault="00DD0D32" w:rsidP="00DD0D32">
      <w:pPr>
        <w:spacing w:after="0" w:line="240" w:lineRule="auto"/>
        <w:jc w:val="center"/>
        <w:rPr>
          <w:rFonts w:ascii="Times New Roman" w:eastAsia="Times New Roman" w:hAnsi="Times New Roman" w:cs="Times New Roman"/>
          <w:b/>
          <w:lang w:eastAsia="ru-RU"/>
        </w:rPr>
      </w:pPr>
      <w:r w:rsidRPr="00DD0D32">
        <w:rPr>
          <w:rFonts w:ascii="Times New Roman" w:eastAsia="Times New Roman" w:hAnsi="Times New Roman" w:cs="Times New Roman"/>
          <w:b/>
          <w:lang w:eastAsia="ru-RU"/>
        </w:rPr>
        <w:t xml:space="preserve">Раздел </w:t>
      </w:r>
      <w:r w:rsidRPr="00DD0D32">
        <w:rPr>
          <w:rFonts w:ascii="Times New Roman" w:eastAsia="Times New Roman" w:hAnsi="Times New Roman" w:cs="Times New Roman"/>
          <w:b/>
          <w:lang w:val="en-US" w:eastAsia="ru-RU"/>
        </w:rPr>
        <w:t>V</w:t>
      </w:r>
      <w:r w:rsidRPr="00DD0D32">
        <w:rPr>
          <w:rFonts w:ascii="Times New Roman" w:eastAsia="Times New Roman" w:hAnsi="Times New Roman" w:cs="Times New Roman"/>
          <w:b/>
          <w:lang w:eastAsia="ru-RU"/>
        </w:rPr>
        <w:t xml:space="preserve">. Досудебный (внесудебный) порядок обжалования решений и действий (бездействия) органа, предоставляющего </w:t>
      </w:r>
      <w:r w:rsidRPr="00DD0D32">
        <w:rPr>
          <w:rFonts w:ascii="Times New Roman" w:eastAsia="Times New Roman" w:hAnsi="Times New Roman" w:cs="Times New Roman"/>
          <w:b/>
          <w:bCs/>
          <w:lang w:eastAsia="ru-RU"/>
        </w:rPr>
        <w:t>муниципальную</w:t>
      </w:r>
      <w:r w:rsidRPr="00DD0D32">
        <w:rPr>
          <w:rFonts w:ascii="Times New Roman" w:eastAsia="Times New Roman" w:hAnsi="Times New Roman" w:cs="Times New Roman"/>
          <w:b/>
          <w:lang w:eastAsia="ru-RU"/>
        </w:rPr>
        <w:t xml:space="preserve"> услугу, а также их должностных лиц, </w:t>
      </w:r>
      <w:r w:rsidRPr="00DD0D32">
        <w:rPr>
          <w:rFonts w:ascii="Times New Roman" w:eastAsia="Times New Roman" w:hAnsi="Times New Roman" w:cs="Times New Roman"/>
          <w:b/>
          <w:bCs/>
          <w:lang w:eastAsia="ru-RU"/>
        </w:rPr>
        <w:t xml:space="preserve">муниципальных </w:t>
      </w:r>
      <w:r w:rsidRPr="00DD0D32">
        <w:rPr>
          <w:rFonts w:ascii="Times New Roman" w:eastAsia="Times New Roman" w:hAnsi="Times New Roman" w:cs="Times New Roman"/>
          <w:b/>
          <w:lang w:eastAsia="ru-RU"/>
        </w:rPr>
        <w:t>служащих</w:t>
      </w:r>
    </w:p>
    <w:p w14:paraId="01FA5601"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5.1. Заявитель имеет право на обжалование решения и (или) действий (бездействия) уполномоченного</w:t>
      </w:r>
      <w:r w:rsidRPr="00DD0D32">
        <w:rPr>
          <w:rFonts w:ascii="Times New Roman" w:eastAsia="Times New Roman" w:hAnsi="Times New Roman" w:cs="Times New Roman"/>
          <w:color w:val="FF0000"/>
          <w:lang w:eastAsia="ru-RU"/>
        </w:rPr>
        <w:t xml:space="preserve"> </w:t>
      </w:r>
      <w:r w:rsidRPr="00DD0D32">
        <w:rPr>
          <w:rFonts w:ascii="Times New Roman" w:eastAsia="Times New Roman" w:hAnsi="Times New Roman" w:cs="Times New Roman"/>
          <w:lang w:eastAsia="ru-RU"/>
        </w:rPr>
        <w:t>органа местного самоуправления, должностных лиц уполномоченного органа местного самоуправления, муниципальных</w:t>
      </w:r>
      <w:r w:rsidRPr="00DD0D32">
        <w:rPr>
          <w:rFonts w:ascii="Times New Roman" w:eastAsia="Times New Roman" w:hAnsi="Times New Roman" w:cs="Times New Roman"/>
          <w:color w:val="FF0000"/>
          <w:lang w:eastAsia="ru-RU"/>
        </w:rPr>
        <w:t xml:space="preserve"> </w:t>
      </w:r>
      <w:r w:rsidRPr="00DD0D32">
        <w:rPr>
          <w:rFonts w:ascii="Times New Roman" w:eastAsia="Times New Roman" w:hAnsi="Times New Roman" w:cs="Times New Roman"/>
          <w:lang w:eastAsia="ru-RU"/>
        </w:rPr>
        <w:t>служащих, многофункционального центра, а также работника многофункционального центра при предоставлении услуги</w:t>
      </w:r>
      <w:r w:rsidRPr="00DD0D32">
        <w:rPr>
          <w:rFonts w:ascii="Times New Roman" w:eastAsia="Times New Roman" w:hAnsi="Times New Roman" w:cs="Times New Roman"/>
          <w:bCs/>
          <w:lang w:eastAsia="ru-RU"/>
        </w:rPr>
        <w:t xml:space="preserve"> </w:t>
      </w:r>
      <w:r w:rsidRPr="00DD0D32">
        <w:rPr>
          <w:rFonts w:ascii="Times New Roman" w:eastAsia="Times New Roman" w:hAnsi="Times New Roman" w:cs="Times New Roman"/>
          <w:lang w:eastAsia="ru-RU"/>
        </w:rPr>
        <w:t>в досудебном (внесудебном) порядке (далее – жалоба).</w:t>
      </w:r>
    </w:p>
    <w:p w14:paraId="603BE33A" w14:textId="77777777" w:rsidR="00DD0D32" w:rsidRPr="00DD0D32" w:rsidRDefault="00DD0D32" w:rsidP="00DD0D32">
      <w:pPr>
        <w:spacing w:after="0" w:line="240" w:lineRule="auto"/>
        <w:jc w:val="center"/>
        <w:rPr>
          <w:rFonts w:ascii="Times New Roman" w:eastAsia="Times New Roman" w:hAnsi="Times New Roman" w:cs="Times New Roman"/>
          <w:b/>
          <w:bCs/>
          <w:lang w:eastAsia="ru-RU"/>
        </w:rPr>
      </w:pPr>
      <w:r w:rsidRPr="00DD0D32">
        <w:rPr>
          <w:rFonts w:ascii="Times New Roman" w:eastAsia="Times New Roman" w:hAnsi="Times New Roman" w:cs="Times New Roman"/>
          <w:b/>
          <w:bCs/>
          <w:lang w:eastAsia="ru-RU"/>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48D5C566" w14:textId="77777777" w:rsidR="00DD0D32" w:rsidRPr="00DD0D32" w:rsidRDefault="00DD0D32" w:rsidP="00DD0D32">
      <w:pPr>
        <w:spacing w:after="0" w:line="240" w:lineRule="auto"/>
        <w:ind w:firstLine="851"/>
        <w:jc w:val="both"/>
        <w:rPr>
          <w:rFonts w:ascii="Times New Roman" w:eastAsia="Times New Roman" w:hAnsi="Times New Roman" w:cs="Times New Roman"/>
          <w:bCs/>
          <w:lang w:eastAsia="ru-RU"/>
        </w:rPr>
      </w:pPr>
      <w:r w:rsidRPr="00DD0D32">
        <w:rPr>
          <w:rFonts w:ascii="Times New Roman" w:eastAsia="Times New Roman" w:hAnsi="Times New Roman" w:cs="Times New Roman"/>
          <w:bCs/>
          <w:lang w:eastAsia="ru-RU"/>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4C02C4FA" w14:textId="77777777" w:rsidR="00DD0D32" w:rsidRPr="00DD0D32" w:rsidRDefault="00DD0D32" w:rsidP="00DD0D32">
      <w:pPr>
        <w:spacing w:after="0" w:line="240" w:lineRule="auto"/>
        <w:ind w:firstLine="851"/>
        <w:jc w:val="both"/>
        <w:rPr>
          <w:rFonts w:ascii="Times New Roman" w:eastAsia="Times New Roman" w:hAnsi="Times New Roman" w:cs="Times New Roman"/>
          <w:bCs/>
          <w:lang w:eastAsia="ru-RU"/>
        </w:rPr>
      </w:pPr>
      <w:r w:rsidRPr="00DD0D32">
        <w:rPr>
          <w:rFonts w:ascii="Times New Roman" w:eastAsia="Times New Roman" w:hAnsi="Times New Roman" w:cs="Times New Roman"/>
          <w:bCs/>
          <w:lang w:eastAsia="ru-RU"/>
        </w:rPr>
        <w:t xml:space="preserve">в </w:t>
      </w:r>
      <w:r w:rsidRPr="00DD0D32">
        <w:rPr>
          <w:rFonts w:ascii="Times New Roman" w:eastAsia="Times New Roman" w:hAnsi="Times New Roman" w:cs="Times New Roman"/>
          <w:lang w:eastAsia="ru-RU"/>
        </w:rPr>
        <w:t xml:space="preserve">уполномоченный орган местного самоуправления </w:t>
      </w:r>
      <w:r w:rsidRPr="00DD0D32">
        <w:rPr>
          <w:rFonts w:ascii="Times New Roman" w:eastAsia="Times New Roman" w:hAnsi="Times New Roman" w:cs="Times New Roman"/>
          <w:bCs/>
          <w:lang w:eastAsia="ru-RU"/>
        </w:rPr>
        <w:t xml:space="preserve">– на решение и (или) действия (бездействие) должностного лица, руководителя структурного подразделения </w:t>
      </w:r>
      <w:r w:rsidRPr="00DD0D32">
        <w:rPr>
          <w:rFonts w:ascii="Times New Roman" w:eastAsia="Times New Roman" w:hAnsi="Times New Roman" w:cs="Times New Roman"/>
          <w:lang w:eastAsia="ru-RU"/>
        </w:rPr>
        <w:t>уполномоченного орган местного самоуправления</w:t>
      </w:r>
      <w:r w:rsidRPr="00DD0D32">
        <w:rPr>
          <w:rFonts w:ascii="Times New Roman" w:eastAsia="Times New Roman" w:hAnsi="Times New Roman" w:cs="Times New Roman"/>
          <w:bCs/>
          <w:lang w:eastAsia="ru-RU"/>
        </w:rPr>
        <w:t xml:space="preserve">, на решение и действия (бездействие) </w:t>
      </w:r>
      <w:r w:rsidRPr="00DD0D32">
        <w:rPr>
          <w:rFonts w:ascii="Times New Roman" w:eastAsia="Times New Roman" w:hAnsi="Times New Roman" w:cs="Times New Roman"/>
          <w:lang w:eastAsia="ru-RU"/>
        </w:rPr>
        <w:t xml:space="preserve">уполномоченного органа местного самоуправления, </w:t>
      </w:r>
      <w:r w:rsidRPr="00DD0D32">
        <w:rPr>
          <w:rFonts w:ascii="Times New Roman" w:eastAsia="Times New Roman" w:hAnsi="Times New Roman" w:cs="Times New Roman"/>
          <w:bCs/>
          <w:lang w:eastAsia="ru-RU"/>
        </w:rPr>
        <w:t xml:space="preserve">руководителя </w:t>
      </w:r>
      <w:r w:rsidRPr="00DD0D32">
        <w:rPr>
          <w:rFonts w:ascii="Times New Roman" w:eastAsia="Times New Roman" w:hAnsi="Times New Roman" w:cs="Times New Roman"/>
          <w:lang w:eastAsia="ru-RU"/>
        </w:rPr>
        <w:t>уполномоченного органа местного самоуправления</w:t>
      </w:r>
      <w:r w:rsidRPr="00DD0D32">
        <w:rPr>
          <w:rFonts w:ascii="Times New Roman" w:eastAsia="Times New Roman" w:hAnsi="Times New Roman" w:cs="Times New Roman"/>
          <w:bCs/>
          <w:lang w:eastAsia="ru-RU"/>
        </w:rPr>
        <w:t>;</w:t>
      </w:r>
    </w:p>
    <w:p w14:paraId="214B8C61" w14:textId="77777777" w:rsidR="00DD0D32" w:rsidRPr="00DD0D32" w:rsidRDefault="00DD0D32" w:rsidP="00DD0D32">
      <w:pPr>
        <w:spacing w:after="0" w:line="240" w:lineRule="auto"/>
        <w:ind w:firstLine="851"/>
        <w:jc w:val="both"/>
        <w:rPr>
          <w:rFonts w:ascii="Times New Roman" w:eastAsia="Times New Roman" w:hAnsi="Times New Roman" w:cs="Times New Roman"/>
          <w:bCs/>
          <w:lang w:eastAsia="ru-RU"/>
        </w:rPr>
      </w:pPr>
      <w:r w:rsidRPr="00DD0D32">
        <w:rPr>
          <w:rFonts w:ascii="Times New Roman" w:eastAsia="Times New Roman" w:hAnsi="Times New Roman" w:cs="Times New Roman"/>
          <w:bCs/>
          <w:lang w:eastAsia="ru-RU"/>
        </w:rPr>
        <w:t xml:space="preserve">в вышестоящий орган на решение и (или) действия (бездействие) должностного лица, руководителя структурного подразделения </w:t>
      </w:r>
      <w:r w:rsidRPr="00DD0D32">
        <w:rPr>
          <w:rFonts w:ascii="Times New Roman" w:eastAsia="Times New Roman" w:hAnsi="Times New Roman" w:cs="Times New Roman"/>
          <w:lang w:eastAsia="ru-RU"/>
        </w:rPr>
        <w:t>уполномоченного органа местного самоуправления</w:t>
      </w:r>
      <w:r w:rsidRPr="00DD0D32">
        <w:rPr>
          <w:rFonts w:ascii="Times New Roman" w:eastAsia="Times New Roman" w:hAnsi="Times New Roman" w:cs="Times New Roman"/>
          <w:bCs/>
          <w:lang w:eastAsia="ru-RU"/>
        </w:rPr>
        <w:t>;</w:t>
      </w:r>
    </w:p>
    <w:p w14:paraId="6A552BBE" w14:textId="77777777" w:rsidR="00DD0D32" w:rsidRPr="00DD0D32" w:rsidRDefault="00DD0D32" w:rsidP="00DD0D32">
      <w:pPr>
        <w:spacing w:after="0" w:line="240" w:lineRule="auto"/>
        <w:ind w:firstLine="851"/>
        <w:jc w:val="both"/>
        <w:rPr>
          <w:rFonts w:ascii="Times New Roman" w:eastAsia="Times New Roman" w:hAnsi="Times New Roman" w:cs="Times New Roman"/>
          <w:bCs/>
          <w:lang w:eastAsia="ru-RU"/>
        </w:rPr>
      </w:pPr>
      <w:r w:rsidRPr="00DD0D32">
        <w:rPr>
          <w:rFonts w:ascii="Times New Roman" w:eastAsia="Times New Roman" w:hAnsi="Times New Roman" w:cs="Times New Roman"/>
          <w:bCs/>
          <w:lang w:eastAsia="ru-RU"/>
        </w:rPr>
        <w:t>к руководителю многофункционального центра – на решения и действия (бездействие) работника многофункционального центра;</w:t>
      </w:r>
    </w:p>
    <w:p w14:paraId="607C154D" w14:textId="77777777" w:rsidR="00DD0D32" w:rsidRPr="00DD0D32" w:rsidRDefault="00DD0D32" w:rsidP="00DD0D32">
      <w:pPr>
        <w:spacing w:after="0" w:line="240" w:lineRule="auto"/>
        <w:ind w:firstLine="851"/>
        <w:jc w:val="both"/>
        <w:rPr>
          <w:rFonts w:ascii="Times New Roman" w:eastAsia="Times New Roman" w:hAnsi="Times New Roman" w:cs="Times New Roman"/>
          <w:bCs/>
          <w:lang w:eastAsia="ru-RU"/>
        </w:rPr>
      </w:pPr>
      <w:r w:rsidRPr="00DD0D32">
        <w:rPr>
          <w:rFonts w:ascii="Times New Roman" w:eastAsia="Times New Roman" w:hAnsi="Times New Roman" w:cs="Times New Roman"/>
          <w:bCs/>
          <w:lang w:eastAsia="ru-RU"/>
        </w:rPr>
        <w:t>к учредителю многофункционального центра – на решение и действия (бездействие) многофункционального центра.</w:t>
      </w:r>
    </w:p>
    <w:p w14:paraId="134A1FCA"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В уполномоченном</w:t>
      </w:r>
      <w:r w:rsidRPr="00DD0D32">
        <w:rPr>
          <w:rFonts w:ascii="Times New Roman" w:eastAsia="Times New Roman" w:hAnsi="Times New Roman" w:cs="Times New Roman"/>
          <w:color w:val="FF0000"/>
          <w:lang w:eastAsia="ru-RU"/>
        </w:rPr>
        <w:t xml:space="preserve"> </w:t>
      </w:r>
      <w:r w:rsidRPr="00DD0D32">
        <w:rPr>
          <w:rFonts w:ascii="Times New Roman" w:eastAsia="Times New Roman" w:hAnsi="Times New Roman" w:cs="Times New Roman"/>
          <w:lang w:eastAsia="ru-RU"/>
        </w:rPr>
        <w:t>органе местного самоуправления, многофункциональном центре, у учредителя многофункционального центра определяются уполномоченные на рассмотрение жалоб должностные лица.</w:t>
      </w:r>
    </w:p>
    <w:p w14:paraId="5AB4CCD3" w14:textId="77777777" w:rsidR="00DD0D32" w:rsidRPr="00DD0D32" w:rsidRDefault="00DD0D32" w:rsidP="00DD0D32">
      <w:pPr>
        <w:spacing w:after="0" w:line="240" w:lineRule="auto"/>
        <w:jc w:val="center"/>
        <w:rPr>
          <w:rFonts w:ascii="Times New Roman" w:eastAsia="Times New Roman" w:hAnsi="Times New Roman" w:cs="Times New Roman"/>
          <w:b/>
          <w:bCs/>
          <w:lang w:eastAsia="ru-RU"/>
        </w:rPr>
      </w:pPr>
      <w:r w:rsidRPr="00DD0D32">
        <w:rPr>
          <w:rFonts w:ascii="Times New Roman" w:eastAsia="Times New Roman" w:hAnsi="Times New Roman" w:cs="Times New Roman"/>
          <w:b/>
          <w:bCs/>
          <w:lang w:eastAsia="ru-RU"/>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14:paraId="7BE0C958"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5.3. 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местного самоуправления, на Едином портале,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79993FE2"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 xml:space="preserve">Информация о порядке досудебного (внесудебного) обжалования решений и действий (бездействия) уполномоченного органа местного самоуправления, а также его должностных лиц, муниципальных служащих, </w:t>
      </w:r>
      <w:r w:rsidRPr="00DD0D32">
        <w:rPr>
          <w:rFonts w:ascii="Times New Roman" w:eastAsia="Times New Roman" w:hAnsi="Times New Roman" w:cs="Times New Roman"/>
          <w:lang w:eastAsia="ru-RU"/>
        </w:rPr>
        <w:lastRenderedPageBreak/>
        <w:t>работников многофункциональных центров размещается в федеральной государственной информационной системе «Федеральный реестр государственных и муниципальных услуг (функций) и на Едином портале.</w:t>
      </w:r>
    </w:p>
    <w:p w14:paraId="0C8FAE9B" w14:textId="77777777" w:rsidR="00DD0D32" w:rsidRPr="00DD0D32" w:rsidRDefault="00DD0D32" w:rsidP="00DD0D32">
      <w:pPr>
        <w:spacing w:after="0" w:line="240" w:lineRule="auto"/>
        <w:jc w:val="center"/>
        <w:rPr>
          <w:rFonts w:ascii="Times New Roman" w:eastAsia="Times New Roman" w:hAnsi="Times New Roman" w:cs="Times New Roman"/>
          <w:b/>
          <w:bCs/>
          <w:lang w:eastAsia="ru-RU"/>
        </w:rPr>
      </w:pPr>
      <w:r w:rsidRPr="00DD0D32">
        <w:rPr>
          <w:rFonts w:ascii="Times New Roman" w:eastAsia="Times New Roman" w:hAnsi="Times New Roman" w:cs="Times New Roman"/>
          <w:b/>
          <w:bCs/>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0F04C3B0"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5.4. Порядок досудебного (внесудебного) обжалования решений и действий (бездействия) уполномоченного</w:t>
      </w:r>
      <w:r w:rsidRPr="00DD0D32">
        <w:rPr>
          <w:rFonts w:ascii="Times New Roman" w:eastAsia="Times New Roman" w:hAnsi="Times New Roman" w:cs="Times New Roman"/>
          <w:color w:val="FF0000"/>
          <w:lang w:eastAsia="ru-RU"/>
        </w:rPr>
        <w:t xml:space="preserve"> </w:t>
      </w:r>
      <w:r w:rsidRPr="00DD0D32">
        <w:rPr>
          <w:rFonts w:ascii="Times New Roman" w:eastAsia="Times New Roman" w:hAnsi="Times New Roman" w:cs="Times New Roman"/>
          <w:lang w:eastAsia="ru-RU"/>
        </w:rPr>
        <w:t>органа местного самоуправления, а также его должностных лиц регулируется:</w:t>
      </w:r>
    </w:p>
    <w:p w14:paraId="44D3DD60" w14:textId="77777777" w:rsidR="00DD0D32" w:rsidRPr="00DD0D32" w:rsidRDefault="00DD0D32" w:rsidP="00DD0D32">
      <w:pPr>
        <w:spacing w:after="0" w:line="240" w:lineRule="auto"/>
        <w:ind w:firstLine="851"/>
        <w:jc w:val="both"/>
        <w:rPr>
          <w:rFonts w:ascii="Times New Roman" w:eastAsia="Times New Roman" w:hAnsi="Times New Roman" w:cs="Times New Roman"/>
          <w:lang w:eastAsia="ru-RU"/>
        </w:rPr>
      </w:pPr>
      <w:r w:rsidRPr="00DD0D32">
        <w:rPr>
          <w:rFonts w:ascii="Times New Roman" w:eastAsia="Times New Roman" w:hAnsi="Times New Roman" w:cs="Times New Roman"/>
          <w:lang w:eastAsia="ru-RU"/>
        </w:rPr>
        <w:t xml:space="preserve">Федеральным </w:t>
      </w:r>
      <w:hyperlink r:id="rId41" w:history="1">
        <w:r w:rsidRPr="00DD0D32">
          <w:rPr>
            <w:rFonts w:ascii="Times New Roman" w:eastAsia="Times New Roman" w:hAnsi="Times New Roman" w:cs="Times New Roman"/>
            <w:lang w:eastAsia="ru-RU"/>
          </w:rPr>
          <w:t>законом</w:t>
        </w:r>
      </w:hyperlink>
      <w:r w:rsidRPr="00DD0D32">
        <w:rPr>
          <w:rFonts w:ascii="Times New Roman" w:eastAsia="Times New Roman" w:hAnsi="Times New Roman" w:cs="Times New Roman"/>
          <w:lang w:eastAsia="ru-RU"/>
        </w:rPr>
        <w:t xml:space="preserve"> № 210-ФЗ;</w:t>
      </w:r>
    </w:p>
    <w:p w14:paraId="0EE08CB0" w14:textId="77777777" w:rsidR="00DD0D32" w:rsidRPr="00DD0D32" w:rsidRDefault="00000000" w:rsidP="00DD0D32">
      <w:pPr>
        <w:spacing w:after="0" w:line="240" w:lineRule="auto"/>
        <w:ind w:firstLine="851"/>
        <w:jc w:val="both"/>
        <w:rPr>
          <w:rFonts w:ascii="Times New Roman" w:eastAsia="Times New Roman" w:hAnsi="Times New Roman" w:cs="Times New Roman"/>
          <w:lang w:eastAsia="ru-RU"/>
        </w:rPr>
      </w:pPr>
      <w:hyperlink r:id="rId42" w:history="1">
        <w:r w:rsidR="00DD0D32" w:rsidRPr="00DD0D32">
          <w:rPr>
            <w:rFonts w:ascii="Times New Roman" w:eastAsia="Times New Roman" w:hAnsi="Times New Roman" w:cs="Times New Roman"/>
            <w:lang w:eastAsia="ru-RU"/>
          </w:rPr>
          <w:t>постановлением</w:t>
        </w:r>
      </w:hyperlink>
      <w:r w:rsidR="00DD0D32" w:rsidRPr="00DD0D32">
        <w:rPr>
          <w:rFonts w:ascii="Times New Roman" w:eastAsia="Times New Roman" w:hAnsi="Times New Roman" w:cs="Times New Roman"/>
          <w:lang w:eastAsia="ru-RU"/>
        </w:rPr>
        <w:t xml:space="preserve"> Администрации городского поселения Безенчук муниципального района </w:t>
      </w:r>
      <w:proofErr w:type="gramStart"/>
      <w:r w:rsidR="00DD0D32" w:rsidRPr="00DD0D32">
        <w:rPr>
          <w:rFonts w:ascii="Times New Roman" w:eastAsia="Times New Roman" w:hAnsi="Times New Roman" w:cs="Times New Roman"/>
          <w:lang w:eastAsia="ru-RU"/>
        </w:rPr>
        <w:t>Безенчукский  от</w:t>
      </w:r>
      <w:proofErr w:type="gramEnd"/>
      <w:r w:rsidR="00DD0D32" w:rsidRPr="00DD0D32">
        <w:rPr>
          <w:rFonts w:ascii="Times New Roman" w:eastAsia="Times New Roman" w:hAnsi="Times New Roman" w:cs="Times New Roman"/>
          <w:lang w:eastAsia="ru-RU"/>
        </w:rPr>
        <w:t xml:space="preserve"> </w:t>
      </w:r>
      <w:r w:rsidR="00DD0D32" w:rsidRPr="00DD0D32">
        <w:rPr>
          <w:rFonts w:ascii="Times New Roman" w:eastAsia="Times New Roman" w:hAnsi="Times New Roman" w:cs="Times New Roman"/>
          <w:color w:val="000000"/>
          <w:lang w:eastAsia="zh-CN"/>
        </w:rPr>
        <w:t xml:space="preserve">19.12.2022 </w:t>
      </w:r>
      <w:r w:rsidR="00DD0D32" w:rsidRPr="00DD0D32">
        <w:rPr>
          <w:rFonts w:ascii="Times New Roman" w:eastAsia="Times New Roman" w:hAnsi="Times New Roman" w:cs="Times New Roman"/>
          <w:lang w:eastAsia="ru-RU"/>
        </w:rPr>
        <w:t>года № 554 «</w:t>
      </w:r>
      <w:r w:rsidR="00DD0D32" w:rsidRPr="00DD0D32">
        <w:rPr>
          <w:rFonts w:ascii="Times New Roman" w:eastAsia="Times New Roman" w:hAnsi="Times New Roman" w:cs="Times New Roman"/>
          <w:color w:val="000000"/>
          <w:lang w:eastAsia="zh-CN"/>
        </w:rPr>
        <w:t xml:space="preserve">Об утверждении Порядка подачи  и рассмотрения жалоб на решения  и действия (бездействие) Администрации городского поселения Безенчук муниципального района Безенчукский Самарской области, ее должностных лиц и муниципальных служащих при предоставлении  </w:t>
      </w:r>
      <w:r w:rsidR="00DD0D32" w:rsidRPr="00DD0D32">
        <w:rPr>
          <w:rFonts w:ascii="Times New Roman" w:eastAsia="Times New Roman" w:hAnsi="Times New Roman" w:cs="Times New Roman"/>
          <w:lang w:eastAsia="zh-CN"/>
        </w:rPr>
        <w:t>муниципальных услуг»</w:t>
      </w:r>
      <w:r w:rsidR="00DD0D32" w:rsidRPr="00DD0D32">
        <w:rPr>
          <w:rFonts w:ascii="Times New Roman" w:eastAsia="Times New Roman" w:hAnsi="Times New Roman" w:cs="Times New Roman"/>
          <w:lang w:eastAsia="ru-RU"/>
        </w:rPr>
        <w:t>;</w:t>
      </w:r>
    </w:p>
    <w:p w14:paraId="5781E320" w14:textId="41D9F647" w:rsidR="00DD0D32" w:rsidRDefault="00000000" w:rsidP="00DD0D32">
      <w:pPr>
        <w:spacing w:after="0" w:line="240" w:lineRule="auto"/>
        <w:ind w:firstLine="851"/>
        <w:jc w:val="both"/>
        <w:rPr>
          <w:rFonts w:ascii="Times New Roman" w:eastAsia="Times New Roman" w:hAnsi="Times New Roman" w:cs="Times New Roman"/>
          <w:lang w:eastAsia="ru-RU"/>
        </w:rPr>
      </w:pPr>
      <w:hyperlink r:id="rId43" w:history="1">
        <w:r w:rsidR="00DD0D32" w:rsidRPr="00DD0D32">
          <w:rPr>
            <w:rFonts w:ascii="Times New Roman" w:eastAsia="Times New Roman" w:hAnsi="Times New Roman" w:cs="Times New Roman"/>
            <w:lang w:eastAsia="ru-RU"/>
          </w:rPr>
          <w:t>постановлением</w:t>
        </w:r>
      </w:hyperlink>
      <w:r w:rsidR="00DD0D32" w:rsidRPr="00DD0D32">
        <w:rPr>
          <w:rFonts w:ascii="Times New Roman" w:eastAsia="Times New Roman" w:hAnsi="Times New Roman" w:cs="Times New Roman"/>
          <w:lang w:eastAsia="ru-RU"/>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24253919" w14:textId="77777777" w:rsidR="00715B56" w:rsidRPr="00715B56" w:rsidRDefault="00715B56" w:rsidP="00715B56">
      <w:pPr>
        <w:widowControl w:val="0"/>
        <w:tabs>
          <w:tab w:val="left" w:leader="underscore" w:pos="9955"/>
        </w:tabs>
        <w:spacing w:after="0" w:line="240" w:lineRule="auto"/>
        <w:ind w:left="4962"/>
        <w:jc w:val="center"/>
        <w:rPr>
          <w:rFonts w:ascii="Times New Roman" w:eastAsia="Times New Roman" w:hAnsi="Times New Roman" w:cs="Times New Roman"/>
          <w:lang w:eastAsia="ru-RU"/>
        </w:rPr>
      </w:pPr>
      <w:r w:rsidRPr="00715B56">
        <w:rPr>
          <w:rFonts w:ascii="Times New Roman" w:eastAsia="Times New Roman" w:hAnsi="Times New Roman" w:cs="Times New Roman"/>
          <w:color w:val="000000"/>
          <w:lang w:eastAsia="ru-RU" w:bidi="ru-RU"/>
        </w:rPr>
        <w:t>Приложение № 1</w:t>
      </w:r>
    </w:p>
    <w:p w14:paraId="430C3EEF" w14:textId="77777777" w:rsidR="00715B56" w:rsidRPr="00715B56" w:rsidRDefault="00715B56" w:rsidP="00715B56">
      <w:pPr>
        <w:widowControl w:val="0"/>
        <w:spacing w:after="0" w:line="240" w:lineRule="auto"/>
        <w:ind w:left="4962"/>
        <w:jc w:val="center"/>
        <w:rPr>
          <w:rFonts w:ascii="Times New Roman" w:eastAsia="Times New Roman" w:hAnsi="Times New Roman" w:cs="Times New Roman"/>
          <w:lang w:eastAsia="ru-RU"/>
        </w:rPr>
      </w:pPr>
      <w:r w:rsidRPr="00715B56">
        <w:rPr>
          <w:rFonts w:ascii="Times New Roman" w:eastAsia="Times New Roman" w:hAnsi="Times New Roman" w:cs="Times New Roman"/>
          <w:color w:val="000000"/>
          <w:lang w:eastAsia="ru-RU" w:bidi="ru-RU"/>
        </w:rPr>
        <w:t xml:space="preserve">к Административному регламенту </w:t>
      </w:r>
      <w:r w:rsidRPr="00715B56">
        <w:rPr>
          <w:rFonts w:ascii="Times New Roman" w:eastAsia="Times New Roman" w:hAnsi="Times New Roman" w:cs="Times New Roman"/>
          <w:lang w:eastAsia="ru-RU"/>
        </w:rPr>
        <w:t xml:space="preserve">предоставления Администрацией городского поселения Безенчук муниципального района Безенчукский Самарской области муниципальной услуги </w:t>
      </w:r>
      <w:r w:rsidRPr="00715B56">
        <w:rPr>
          <w:rFonts w:ascii="Times New Roman" w:eastAsia="Times New Roman" w:hAnsi="Times New Roman" w:cs="Times New Roman"/>
          <w:bCs/>
          <w:color w:val="000000"/>
          <w:lang w:eastAsia="ru-RU"/>
        </w:rPr>
        <w:t>«П</w:t>
      </w:r>
      <w:r w:rsidRPr="00715B56">
        <w:rPr>
          <w:rFonts w:ascii="Times New Roman" w:eastAsia="Times New Roman" w:hAnsi="Times New Roman" w:cs="Times New Roman"/>
          <w:lang w:eastAsia="ru-RU"/>
        </w:rPr>
        <w:t>редоставление разрешения на условно разрешенный вид использования земельного участка или объекта капитального строительства</w:t>
      </w:r>
      <w:r w:rsidRPr="00715B56">
        <w:rPr>
          <w:rFonts w:ascii="Times New Roman" w:eastAsia="Times New Roman" w:hAnsi="Times New Roman" w:cs="Times New Roman"/>
          <w:bCs/>
          <w:color w:val="000000"/>
          <w:lang w:eastAsia="ru-RU"/>
        </w:rPr>
        <w:t>»</w:t>
      </w:r>
    </w:p>
    <w:p w14:paraId="47D74245" w14:textId="77777777" w:rsidR="00715B56" w:rsidRPr="00715B56" w:rsidRDefault="00715B56" w:rsidP="00715B56">
      <w:pPr>
        <w:autoSpaceDE w:val="0"/>
        <w:autoSpaceDN w:val="0"/>
        <w:adjustRightInd w:val="0"/>
        <w:spacing w:after="0" w:line="240" w:lineRule="auto"/>
        <w:ind w:firstLine="720"/>
        <w:jc w:val="right"/>
        <w:rPr>
          <w:rFonts w:ascii="Times New Roman" w:eastAsia="Times New Roman" w:hAnsi="Times New Roman" w:cs="Times New Roman"/>
          <w:b/>
          <w:lang w:eastAsia="ru-RU"/>
        </w:rPr>
      </w:pPr>
    </w:p>
    <w:p w14:paraId="28163D0A" w14:textId="77777777" w:rsidR="00715B56" w:rsidRPr="00715B56" w:rsidRDefault="00715B56" w:rsidP="00715B56">
      <w:pPr>
        <w:spacing w:after="0" w:line="240" w:lineRule="auto"/>
        <w:ind w:left="3969"/>
        <w:jc w:val="both"/>
        <w:rPr>
          <w:rFonts w:ascii="Times New Roman" w:eastAsia="Times New Roman" w:hAnsi="Times New Roman" w:cs="Times New Roman"/>
          <w:lang w:eastAsia="ru-RU"/>
        </w:rPr>
      </w:pPr>
      <w:r w:rsidRPr="00715B56">
        <w:rPr>
          <w:rFonts w:ascii="Times New Roman" w:eastAsia="Times New Roman" w:hAnsi="Times New Roman" w:cs="Times New Roman"/>
          <w:lang w:eastAsia="ru-RU"/>
        </w:rPr>
        <w:t xml:space="preserve">В  </w:t>
      </w:r>
    </w:p>
    <w:p w14:paraId="783078A7" w14:textId="77777777" w:rsidR="00715B56" w:rsidRPr="00715B56" w:rsidRDefault="00715B56" w:rsidP="00715B56">
      <w:pPr>
        <w:pBdr>
          <w:top w:val="single" w:sz="4" w:space="1" w:color="auto"/>
        </w:pBdr>
        <w:spacing w:after="0" w:line="240" w:lineRule="auto"/>
        <w:ind w:left="3969"/>
        <w:jc w:val="center"/>
        <w:rPr>
          <w:rFonts w:ascii="Times New Roman" w:eastAsia="Times New Roman" w:hAnsi="Times New Roman" w:cs="Times New Roman"/>
          <w:i/>
          <w:lang w:eastAsia="ru-RU"/>
        </w:rPr>
      </w:pPr>
      <w:r w:rsidRPr="00715B56">
        <w:rPr>
          <w:rFonts w:ascii="Times New Roman" w:eastAsia="Times New Roman" w:hAnsi="Times New Roman" w:cs="Times New Roman"/>
          <w:i/>
          <w:lang w:eastAsia="ru-RU"/>
        </w:rPr>
        <w:t>(наименование органа местного самоуправления</w:t>
      </w:r>
    </w:p>
    <w:p w14:paraId="76919E91" w14:textId="77777777" w:rsidR="00715B56" w:rsidRPr="00715B56" w:rsidRDefault="00715B56" w:rsidP="00715B56">
      <w:pPr>
        <w:spacing w:after="0" w:line="240" w:lineRule="auto"/>
        <w:ind w:left="3969"/>
        <w:jc w:val="center"/>
        <w:rPr>
          <w:rFonts w:ascii="Times New Roman" w:eastAsia="Times New Roman" w:hAnsi="Times New Roman" w:cs="Times New Roman"/>
          <w:i/>
          <w:lang w:eastAsia="ru-RU"/>
        </w:rPr>
      </w:pPr>
    </w:p>
    <w:p w14:paraId="4B7D2347" w14:textId="77777777" w:rsidR="00715B56" w:rsidRPr="00715B56" w:rsidRDefault="00715B56" w:rsidP="00715B56">
      <w:pPr>
        <w:pBdr>
          <w:top w:val="single" w:sz="4" w:space="3" w:color="auto"/>
        </w:pBdr>
        <w:spacing w:after="0" w:line="240" w:lineRule="auto"/>
        <w:ind w:left="3969"/>
        <w:jc w:val="center"/>
        <w:rPr>
          <w:rFonts w:ascii="Times New Roman" w:eastAsia="Times New Roman" w:hAnsi="Times New Roman" w:cs="Times New Roman"/>
          <w:i/>
          <w:lang w:eastAsia="ru-RU"/>
        </w:rPr>
      </w:pPr>
      <w:r w:rsidRPr="00715B56">
        <w:rPr>
          <w:rFonts w:ascii="Times New Roman" w:eastAsia="Times New Roman" w:hAnsi="Times New Roman" w:cs="Times New Roman"/>
          <w:i/>
          <w:lang w:eastAsia="ru-RU"/>
        </w:rPr>
        <w:t>муниципального образования)</w:t>
      </w:r>
    </w:p>
    <w:p w14:paraId="1ABF2559" w14:textId="77777777" w:rsidR="00715B56" w:rsidRPr="00715B56" w:rsidRDefault="00715B56" w:rsidP="00715B56">
      <w:pPr>
        <w:shd w:val="clear" w:color="auto" w:fill="FFFFFF"/>
        <w:tabs>
          <w:tab w:val="left" w:leader="underscore" w:pos="10334"/>
        </w:tabs>
        <w:spacing w:after="0" w:line="240" w:lineRule="auto"/>
        <w:ind w:left="3969"/>
        <w:jc w:val="both"/>
        <w:rPr>
          <w:rFonts w:ascii="Times New Roman" w:eastAsia="Times New Roman" w:hAnsi="Times New Roman" w:cs="Times New Roman"/>
          <w:lang w:eastAsia="ru-RU"/>
        </w:rPr>
      </w:pPr>
      <w:r w:rsidRPr="00715B56">
        <w:rPr>
          <w:rFonts w:ascii="Times New Roman" w:eastAsia="Times New Roman" w:hAnsi="Times New Roman" w:cs="Times New Roman"/>
          <w:spacing w:val="-7"/>
          <w:lang w:eastAsia="ru-RU"/>
        </w:rPr>
        <w:t>от</w:t>
      </w:r>
      <w:r w:rsidRPr="00715B56">
        <w:rPr>
          <w:rFonts w:ascii="Times New Roman" w:eastAsia="Times New Roman" w:hAnsi="Times New Roman" w:cs="Times New Roman"/>
          <w:lang w:eastAsia="ru-RU"/>
        </w:rPr>
        <w:t xml:space="preserve">_______________________________________ </w:t>
      </w:r>
    </w:p>
    <w:p w14:paraId="320896E8" w14:textId="77777777" w:rsidR="00715B56" w:rsidRPr="00715B56" w:rsidRDefault="00715B56" w:rsidP="00715B56">
      <w:pPr>
        <w:shd w:val="clear" w:color="auto" w:fill="FFFFFF"/>
        <w:spacing w:after="0" w:line="240" w:lineRule="auto"/>
        <w:ind w:left="3969"/>
        <w:jc w:val="both"/>
        <w:rPr>
          <w:rFonts w:ascii="Times New Roman" w:eastAsia="Times New Roman" w:hAnsi="Times New Roman" w:cs="Times New Roman"/>
          <w:i/>
          <w:spacing w:val="-3"/>
          <w:lang w:eastAsia="ru-RU"/>
        </w:rPr>
      </w:pPr>
      <w:r w:rsidRPr="00715B56">
        <w:rPr>
          <w:rFonts w:ascii="Times New Roman" w:eastAsia="Times New Roman" w:hAnsi="Times New Roman" w:cs="Times New Roman"/>
          <w:i/>
          <w:spacing w:val="-3"/>
          <w:lang w:eastAsia="ru-RU"/>
        </w:rPr>
        <w:t xml:space="preserve">(для заявителя юридического лица </w:t>
      </w:r>
      <w:proofErr w:type="gramStart"/>
      <w:r w:rsidRPr="00715B56">
        <w:rPr>
          <w:rFonts w:ascii="Times New Roman" w:eastAsia="Times New Roman" w:hAnsi="Times New Roman" w:cs="Times New Roman"/>
          <w:i/>
          <w:spacing w:val="-3"/>
          <w:lang w:eastAsia="ru-RU"/>
        </w:rPr>
        <w:t>-  полное</w:t>
      </w:r>
      <w:proofErr w:type="gramEnd"/>
      <w:r w:rsidRPr="00715B56">
        <w:rPr>
          <w:rFonts w:ascii="Times New Roman" w:eastAsia="Times New Roman" w:hAnsi="Times New Roman" w:cs="Times New Roman"/>
          <w:i/>
          <w:spacing w:val="-3"/>
          <w:lang w:eastAsia="ru-RU"/>
        </w:rPr>
        <w:t xml:space="preserve"> наименование, организационно-правовая форма, сведения о государственной регистрации, место нахождения, контактная информация: телефон,</w:t>
      </w:r>
      <w:r w:rsidRPr="00715B56">
        <w:rPr>
          <w:rFonts w:ascii="Times New Roman" w:eastAsia="Times New Roman" w:hAnsi="Times New Roman" w:cs="Times New Roman"/>
          <w:i/>
          <w:lang w:eastAsia="ru-RU"/>
        </w:rPr>
        <w:t xml:space="preserve"> </w:t>
      </w:r>
      <w:r w:rsidRPr="00715B56">
        <w:rPr>
          <w:rFonts w:ascii="Times New Roman" w:eastAsia="Times New Roman" w:hAnsi="Times New Roman" w:cs="Times New Roman"/>
          <w:i/>
          <w:spacing w:val="-3"/>
          <w:lang w:eastAsia="ru-RU"/>
        </w:rPr>
        <w:t>эл. почта;</w:t>
      </w:r>
    </w:p>
    <w:p w14:paraId="0E921861" w14:textId="77777777" w:rsidR="00715B56" w:rsidRPr="00715B56" w:rsidRDefault="00715B56" w:rsidP="00715B56">
      <w:pPr>
        <w:shd w:val="clear" w:color="auto" w:fill="FFFFFF"/>
        <w:spacing w:after="0" w:line="240" w:lineRule="auto"/>
        <w:ind w:left="3969"/>
        <w:jc w:val="both"/>
        <w:rPr>
          <w:rFonts w:ascii="Times New Roman" w:eastAsia="Times New Roman" w:hAnsi="Times New Roman" w:cs="Times New Roman"/>
          <w:i/>
          <w:spacing w:val="-3"/>
          <w:lang w:eastAsia="ru-RU"/>
        </w:rPr>
      </w:pPr>
      <w:r w:rsidRPr="00715B56">
        <w:rPr>
          <w:rFonts w:ascii="Times New Roman" w:eastAsia="Times New Roman" w:hAnsi="Times New Roman" w:cs="Times New Roman"/>
          <w:i/>
          <w:spacing w:val="-3"/>
          <w:lang w:eastAsia="ru-RU"/>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715B56">
        <w:rPr>
          <w:rFonts w:ascii="Times New Roman" w:eastAsia="Times New Roman" w:hAnsi="Times New Roman" w:cs="Times New Roman"/>
          <w:i/>
          <w:spacing w:val="-7"/>
          <w:lang w:eastAsia="ru-RU"/>
        </w:rPr>
        <w:t>)</w:t>
      </w:r>
    </w:p>
    <w:p w14:paraId="31AFD5AF" w14:textId="77777777" w:rsidR="00715B56" w:rsidRPr="00715B56" w:rsidRDefault="00715B56" w:rsidP="00715B56">
      <w:pPr>
        <w:autoSpaceDE w:val="0"/>
        <w:autoSpaceDN w:val="0"/>
        <w:adjustRightInd w:val="0"/>
        <w:spacing w:after="0" w:line="240" w:lineRule="auto"/>
        <w:jc w:val="center"/>
        <w:rPr>
          <w:rFonts w:ascii="Times New Roman" w:eastAsia="Times New Roman" w:hAnsi="Times New Roman" w:cs="Times New Roman"/>
          <w:b/>
          <w:bCs/>
          <w:lang w:eastAsia="ru-RU"/>
        </w:rPr>
      </w:pPr>
      <w:r w:rsidRPr="00715B56">
        <w:rPr>
          <w:rFonts w:ascii="Times New Roman" w:eastAsia="Times New Roman" w:hAnsi="Times New Roman" w:cs="Times New Roman"/>
          <w:b/>
          <w:bCs/>
          <w:lang w:eastAsia="ru-RU"/>
        </w:rPr>
        <w:t>Заявление</w:t>
      </w:r>
    </w:p>
    <w:p w14:paraId="41A55611" w14:textId="77777777" w:rsidR="00715B56" w:rsidRPr="00715B56" w:rsidRDefault="00715B56" w:rsidP="00715B56">
      <w:pPr>
        <w:autoSpaceDE w:val="0"/>
        <w:autoSpaceDN w:val="0"/>
        <w:adjustRightInd w:val="0"/>
        <w:spacing w:after="0" w:line="240" w:lineRule="auto"/>
        <w:jc w:val="center"/>
        <w:rPr>
          <w:rFonts w:ascii="Times New Roman" w:eastAsia="Times New Roman" w:hAnsi="Times New Roman" w:cs="Times New Roman"/>
          <w:b/>
          <w:lang w:eastAsia="ru-RU"/>
        </w:rPr>
      </w:pPr>
      <w:r w:rsidRPr="00715B56">
        <w:rPr>
          <w:rFonts w:ascii="Times New Roman" w:eastAsia="Times New Roman" w:hAnsi="Times New Roman" w:cs="Times New Roman"/>
          <w:b/>
          <w:bCs/>
          <w:lang w:eastAsia="ru-RU"/>
        </w:rPr>
        <w:t>о предоставлении разрешения на условно разрешенный вид использования земельного участка или объекта капитального строительства</w:t>
      </w:r>
    </w:p>
    <w:p w14:paraId="7F5FB061" w14:textId="77777777" w:rsidR="00715B56" w:rsidRPr="00715B56" w:rsidRDefault="00715B56" w:rsidP="00715B56">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715B56">
        <w:rPr>
          <w:rFonts w:ascii="Times New Roman" w:eastAsia="Times New Roman" w:hAnsi="Times New Roman" w:cs="Times New Roman"/>
          <w:lang w:eastAsia="ru-RU"/>
        </w:rPr>
        <w:t>Прошу предоставить разрешение на условно разрешенный вид использования земельного участка или объекта капитального строительства:</w:t>
      </w:r>
    </w:p>
    <w:p w14:paraId="14FE6F8E" w14:textId="77777777" w:rsidR="00715B56" w:rsidRPr="00715B56" w:rsidRDefault="00715B56" w:rsidP="00715B56">
      <w:pPr>
        <w:spacing w:after="0" w:line="240" w:lineRule="auto"/>
        <w:ind w:firstLine="709"/>
        <w:jc w:val="both"/>
        <w:rPr>
          <w:rFonts w:ascii="Times New Roman" w:eastAsia="Times New Roman" w:hAnsi="Times New Roman" w:cs="Times New Roman"/>
          <w:lang w:eastAsia="ru-RU"/>
        </w:rPr>
      </w:pPr>
    </w:p>
    <w:p w14:paraId="000A46DF" w14:textId="77777777" w:rsidR="00715B56" w:rsidRPr="00715B56" w:rsidRDefault="00715B56" w:rsidP="00715B56">
      <w:pPr>
        <w:pBdr>
          <w:top w:val="single" w:sz="4" w:space="1" w:color="auto"/>
          <w:bottom w:val="single" w:sz="4" w:space="1" w:color="auto"/>
        </w:pBdr>
        <w:spacing w:after="0" w:line="240" w:lineRule="auto"/>
        <w:jc w:val="both"/>
        <w:rPr>
          <w:rFonts w:ascii="Times New Roman" w:eastAsia="Times New Roman" w:hAnsi="Times New Roman" w:cs="Times New Roman"/>
          <w:lang w:eastAsia="ru-RU"/>
        </w:rPr>
      </w:pPr>
    </w:p>
    <w:p w14:paraId="254D99E7" w14:textId="77777777" w:rsidR="00715B56" w:rsidRPr="00715B56" w:rsidRDefault="00715B56" w:rsidP="00715B56">
      <w:pPr>
        <w:autoSpaceDE w:val="0"/>
        <w:autoSpaceDN w:val="0"/>
        <w:adjustRightInd w:val="0"/>
        <w:spacing w:after="0" w:line="240" w:lineRule="auto"/>
        <w:jc w:val="both"/>
        <w:rPr>
          <w:rFonts w:ascii="Times New Roman" w:eastAsia="Times New Roman" w:hAnsi="Times New Roman" w:cs="Times New Roman"/>
          <w:i/>
          <w:lang w:eastAsia="ru-RU"/>
        </w:rPr>
      </w:pPr>
      <w:r w:rsidRPr="00715B56">
        <w:rPr>
          <w:rFonts w:ascii="Times New Roman" w:eastAsia="Times New Roman" w:hAnsi="Times New Roman" w:cs="Times New Roman"/>
          <w:i/>
          <w:lang w:eastAsia="ru-RU"/>
        </w:rPr>
        <w:t>Сведения о земельном участке: адрес, кадастровый номер, площадь, вид разрешенного использования, реквизиты градостроительного плана земельного участка (при наличии). Сведения об объекте капитального строительства: кадастровый номер, площадь, этажность, назначение.</w:t>
      </w:r>
    </w:p>
    <w:p w14:paraId="2D15F1EF" w14:textId="77777777" w:rsidR="00715B56" w:rsidRPr="00715B56" w:rsidRDefault="00715B56" w:rsidP="00715B56">
      <w:pPr>
        <w:spacing w:after="0" w:line="240" w:lineRule="auto"/>
        <w:jc w:val="both"/>
        <w:rPr>
          <w:rFonts w:ascii="Times New Roman" w:eastAsia="Times New Roman" w:hAnsi="Times New Roman" w:cs="Times New Roman"/>
          <w:lang w:eastAsia="ru-RU"/>
        </w:rPr>
      </w:pPr>
    </w:p>
    <w:p w14:paraId="3DEF3C16" w14:textId="77777777" w:rsidR="00715B56" w:rsidRPr="00715B56" w:rsidRDefault="00715B56" w:rsidP="00715B56">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715B56">
        <w:rPr>
          <w:rFonts w:ascii="Times New Roman" w:eastAsia="Times New Roman" w:hAnsi="Times New Roman" w:cs="Times New Roman"/>
          <w:lang w:eastAsia="ru-RU"/>
        </w:rPr>
        <w:t>Наименование испрашиваемого вида использования земельного участка или объекта капитального строительства с указанием его кода в соответствии с правилами землепользования и застройки:</w:t>
      </w:r>
    </w:p>
    <w:p w14:paraId="1DE0DECD" w14:textId="77777777" w:rsidR="00715B56" w:rsidRPr="00715B56" w:rsidRDefault="00715B56" w:rsidP="00715B56">
      <w:pPr>
        <w:spacing w:after="0" w:line="240" w:lineRule="auto"/>
        <w:jc w:val="both"/>
        <w:rPr>
          <w:rFonts w:ascii="Times New Roman" w:eastAsia="Times New Roman" w:hAnsi="Times New Roman" w:cs="Times New Roman"/>
          <w:lang w:eastAsia="ru-RU"/>
        </w:rPr>
      </w:pPr>
      <w:r w:rsidRPr="00715B56">
        <w:rPr>
          <w:rFonts w:ascii="Times New Roman" w:eastAsia="Times New Roman" w:hAnsi="Times New Roman" w:cs="Times New Roman"/>
          <w:lang w:eastAsia="ru-RU"/>
        </w:rPr>
        <w:t>______________________________________________________________________</w:t>
      </w:r>
    </w:p>
    <w:p w14:paraId="56D02AE6" w14:textId="77777777" w:rsidR="00715B56" w:rsidRPr="00715B56" w:rsidRDefault="00715B56" w:rsidP="00715B56">
      <w:pPr>
        <w:spacing w:after="0" w:line="240" w:lineRule="auto"/>
        <w:jc w:val="both"/>
        <w:rPr>
          <w:rFonts w:ascii="Times New Roman" w:eastAsia="Times New Roman" w:hAnsi="Times New Roman" w:cs="Times New Roman"/>
          <w:lang w:eastAsia="ru-RU"/>
        </w:rPr>
      </w:pPr>
      <w:r w:rsidRPr="00715B56">
        <w:rPr>
          <w:rFonts w:ascii="Times New Roman" w:eastAsia="Times New Roman" w:hAnsi="Times New Roman" w:cs="Times New Roman"/>
          <w:lang w:eastAsia="ru-RU"/>
        </w:rPr>
        <w:t>______________________________________________________________________</w:t>
      </w:r>
    </w:p>
    <w:p w14:paraId="3157C942" w14:textId="77777777" w:rsidR="00715B56" w:rsidRPr="00715B56" w:rsidRDefault="00715B56" w:rsidP="00715B56">
      <w:pPr>
        <w:spacing w:after="0" w:line="240" w:lineRule="auto"/>
        <w:jc w:val="both"/>
        <w:rPr>
          <w:rFonts w:ascii="Times New Roman" w:eastAsia="Times New Roman" w:hAnsi="Times New Roman" w:cs="Times New Roman"/>
          <w:color w:val="FF0000"/>
          <w:lang w:eastAsia="ru-RU"/>
        </w:rPr>
      </w:pPr>
      <w:r w:rsidRPr="00715B56">
        <w:rPr>
          <w:rFonts w:ascii="Times New Roman" w:eastAsia="Times New Roman" w:hAnsi="Times New Roman" w:cs="Times New Roman"/>
          <w:u w:color="FFFFFF"/>
          <w:lang w:eastAsia="ru-RU"/>
        </w:rPr>
        <w:t xml:space="preserve">Обоснование необходимости предоставления </w:t>
      </w:r>
      <w:proofErr w:type="gramStart"/>
      <w:r w:rsidRPr="00715B56">
        <w:rPr>
          <w:rFonts w:ascii="Times New Roman" w:eastAsia="Times New Roman" w:hAnsi="Times New Roman" w:cs="Times New Roman"/>
          <w:u w:color="FFFFFF"/>
          <w:lang w:eastAsia="ru-RU"/>
        </w:rPr>
        <w:t>разрешения  на</w:t>
      </w:r>
      <w:proofErr w:type="gramEnd"/>
      <w:r w:rsidRPr="00715B56">
        <w:rPr>
          <w:rFonts w:ascii="Times New Roman" w:eastAsia="Times New Roman" w:hAnsi="Times New Roman" w:cs="Times New Roman"/>
          <w:u w:color="FFFFFF"/>
          <w:lang w:eastAsia="ru-RU"/>
        </w:rPr>
        <w:t xml:space="preserve"> условно разрешенный вид использования, в том числе сведения о планируемой деятельности и (или) объектах капитального строительства, которые планируется построить  или реконструировать, а также сведения о воздействии указанной деятельности и объектов на окружающую среду, о соответствии санитарно-эпидемиологическим требованиям, требованиям технических регламентов</w:t>
      </w:r>
    </w:p>
    <w:p w14:paraId="0FD0C0DF" w14:textId="77777777" w:rsidR="00715B56" w:rsidRPr="00715B56" w:rsidRDefault="00715B56" w:rsidP="00715B56">
      <w:pPr>
        <w:spacing w:after="0" w:line="240" w:lineRule="auto"/>
        <w:jc w:val="both"/>
        <w:rPr>
          <w:rFonts w:ascii="Times New Roman" w:eastAsia="Times New Roman" w:hAnsi="Times New Roman" w:cs="Times New Roman"/>
          <w:lang w:eastAsia="ru-RU"/>
        </w:rPr>
      </w:pPr>
      <w:r w:rsidRPr="00715B56">
        <w:rPr>
          <w:rFonts w:ascii="Times New Roman" w:eastAsia="Times New Roman" w:hAnsi="Times New Roman" w:cs="Times New Roman"/>
          <w:lang w:eastAsia="ru-RU"/>
        </w:rPr>
        <w:t>______________________________________________________________________</w:t>
      </w:r>
    </w:p>
    <w:p w14:paraId="5683E0F6" w14:textId="77777777" w:rsidR="00715B56" w:rsidRPr="00715B56" w:rsidRDefault="00715B56" w:rsidP="00715B56">
      <w:pPr>
        <w:spacing w:after="0" w:line="240" w:lineRule="auto"/>
        <w:jc w:val="both"/>
        <w:rPr>
          <w:rFonts w:ascii="Times New Roman" w:eastAsia="Times New Roman" w:hAnsi="Times New Roman" w:cs="Times New Roman"/>
          <w:lang w:eastAsia="ru-RU"/>
        </w:rPr>
      </w:pPr>
      <w:r w:rsidRPr="00715B56">
        <w:rPr>
          <w:rFonts w:ascii="Times New Roman" w:eastAsia="Times New Roman" w:hAnsi="Times New Roman" w:cs="Times New Roman"/>
          <w:lang w:eastAsia="ru-RU"/>
        </w:rPr>
        <w:t>______________________________________________________________________</w:t>
      </w:r>
    </w:p>
    <w:p w14:paraId="45F72C69" w14:textId="77777777" w:rsidR="00715B56" w:rsidRPr="00715B56" w:rsidRDefault="00715B56" w:rsidP="00715B56">
      <w:pPr>
        <w:spacing w:after="0" w:line="240" w:lineRule="auto"/>
        <w:jc w:val="both"/>
        <w:rPr>
          <w:rFonts w:ascii="Times New Roman" w:eastAsia="Times New Roman" w:hAnsi="Times New Roman" w:cs="Times New Roman"/>
          <w:color w:val="FF0000"/>
          <w:lang w:eastAsia="ru-RU"/>
        </w:rPr>
      </w:pPr>
      <w:r w:rsidRPr="00715B56">
        <w:rPr>
          <w:rFonts w:ascii="Times New Roman" w:eastAsia="Times New Roman" w:hAnsi="Times New Roman" w:cs="Times New Roman"/>
          <w:u w:color="FFFFFF"/>
          <w:lang w:eastAsia="ru-RU"/>
        </w:rPr>
        <w:t xml:space="preserve">Сведения о соседних земельных участках и объектах капитального строительства, на них расположенных, с указанием их адресов и правообладателей </w:t>
      </w:r>
    </w:p>
    <w:p w14:paraId="366F92BC" w14:textId="77777777" w:rsidR="00715B56" w:rsidRPr="00715B56" w:rsidRDefault="00715B56" w:rsidP="00715B56">
      <w:pPr>
        <w:spacing w:after="0" w:line="240" w:lineRule="auto"/>
        <w:jc w:val="both"/>
        <w:rPr>
          <w:rFonts w:ascii="Times New Roman" w:eastAsia="Times New Roman" w:hAnsi="Times New Roman" w:cs="Times New Roman"/>
          <w:lang w:eastAsia="ru-RU"/>
        </w:rPr>
      </w:pPr>
      <w:r w:rsidRPr="00715B56">
        <w:rPr>
          <w:rFonts w:ascii="Times New Roman" w:eastAsia="Times New Roman" w:hAnsi="Times New Roman" w:cs="Times New Roman"/>
          <w:lang w:eastAsia="ru-RU"/>
        </w:rPr>
        <w:t>______________________________________________________________________</w:t>
      </w:r>
    </w:p>
    <w:p w14:paraId="715D00EC" w14:textId="77777777" w:rsidR="00715B56" w:rsidRPr="00715B56" w:rsidRDefault="00715B56" w:rsidP="00715B56">
      <w:pPr>
        <w:spacing w:after="0" w:line="240" w:lineRule="auto"/>
        <w:jc w:val="both"/>
        <w:rPr>
          <w:rFonts w:ascii="Times New Roman" w:eastAsia="Times New Roman" w:hAnsi="Times New Roman" w:cs="Times New Roman"/>
          <w:lang w:eastAsia="ru-RU"/>
        </w:rPr>
      </w:pPr>
      <w:r w:rsidRPr="00715B56">
        <w:rPr>
          <w:rFonts w:ascii="Times New Roman" w:eastAsia="Times New Roman" w:hAnsi="Times New Roman" w:cs="Times New Roman"/>
          <w:lang w:eastAsia="ru-RU"/>
        </w:rPr>
        <w:t>______________________________________________________________________</w:t>
      </w:r>
    </w:p>
    <w:p w14:paraId="541717A0" w14:textId="77777777" w:rsidR="00715B56" w:rsidRPr="00715B56" w:rsidRDefault="00715B56" w:rsidP="00715B56">
      <w:pPr>
        <w:spacing w:after="0" w:line="240" w:lineRule="auto"/>
        <w:jc w:val="both"/>
        <w:rPr>
          <w:rFonts w:ascii="Times New Roman" w:eastAsia="Times New Roman" w:hAnsi="Times New Roman" w:cs="Times New Roman"/>
          <w:color w:val="FF0000"/>
          <w:lang w:eastAsia="ru-RU"/>
        </w:rPr>
      </w:pPr>
      <w:r w:rsidRPr="00715B56">
        <w:rPr>
          <w:rFonts w:ascii="Times New Roman" w:eastAsia="Times New Roman" w:hAnsi="Times New Roman" w:cs="Times New Roman"/>
          <w:u w:color="FFFFFF"/>
          <w:lang w:eastAsia="ru-RU"/>
        </w:rPr>
        <w:t>Подтверждение готовности нести расходы, связанные с организацией и проведением общественных обсуждений или публичных слушаний</w:t>
      </w:r>
    </w:p>
    <w:p w14:paraId="14F22AFF" w14:textId="77777777" w:rsidR="00715B56" w:rsidRPr="00715B56" w:rsidRDefault="00715B56" w:rsidP="00715B56">
      <w:pPr>
        <w:spacing w:after="0" w:line="240" w:lineRule="auto"/>
        <w:jc w:val="both"/>
        <w:rPr>
          <w:rFonts w:ascii="Times New Roman" w:eastAsia="Times New Roman" w:hAnsi="Times New Roman" w:cs="Times New Roman"/>
          <w:lang w:eastAsia="ru-RU"/>
        </w:rPr>
      </w:pPr>
      <w:r w:rsidRPr="00715B56">
        <w:rPr>
          <w:rFonts w:ascii="Times New Roman" w:eastAsia="Times New Roman" w:hAnsi="Times New Roman" w:cs="Times New Roman"/>
          <w:lang w:eastAsia="ru-RU"/>
        </w:rPr>
        <w:lastRenderedPageBreak/>
        <w:t>______________________________________________________________________</w:t>
      </w:r>
    </w:p>
    <w:p w14:paraId="29683242" w14:textId="77777777" w:rsidR="00715B56" w:rsidRPr="00715B56" w:rsidRDefault="00715B56" w:rsidP="00715B56">
      <w:pPr>
        <w:spacing w:after="0" w:line="240" w:lineRule="auto"/>
        <w:jc w:val="both"/>
        <w:rPr>
          <w:rFonts w:ascii="Times New Roman" w:eastAsia="Times New Roman" w:hAnsi="Times New Roman" w:cs="Times New Roman"/>
          <w:color w:val="FF0000"/>
          <w:lang w:eastAsia="ru-RU"/>
        </w:rPr>
      </w:pPr>
      <w:r w:rsidRPr="00715B56">
        <w:rPr>
          <w:rFonts w:ascii="Times New Roman" w:eastAsia="Times New Roman" w:hAnsi="Times New Roman" w:cs="Times New Roman"/>
          <w:lang w:eastAsia="ru-RU"/>
        </w:rPr>
        <w:t>______________________________________________________________________</w:t>
      </w:r>
    </w:p>
    <w:p w14:paraId="0E6183AE" w14:textId="77777777" w:rsidR="00715B56" w:rsidRPr="00715B56" w:rsidRDefault="00715B56" w:rsidP="00715B56">
      <w:pPr>
        <w:spacing w:after="0" w:line="240" w:lineRule="auto"/>
        <w:jc w:val="both"/>
        <w:rPr>
          <w:rFonts w:ascii="Times New Roman" w:eastAsia="Times New Roman" w:hAnsi="Times New Roman" w:cs="Times New Roman"/>
          <w:color w:val="FF0000"/>
          <w:lang w:eastAsia="ru-RU"/>
        </w:rPr>
      </w:pPr>
      <w:r w:rsidRPr="00715B56">
        <w:rPr>
          <w:rFonts w:ascii="Times New Roman" w:eastAsia="Times New Roman" w:hAnsi="Times New Roman" w:cs="Times New Roman"/>
          <w:lang w:eastAsia="ru-RU"/>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p>
    <w:p w14:paraId="41C4F9A2" w14:textId="77777777" w:rsidR="00715B56" w:rsidRPr="00715B56" w:rsidRDefault="00715B56" w:rsidP="00715B56">
      <w:pPr>
        <w:spacing w:after="0" w:line="240" w:lineRule="auto"/>
        <w:rPr>
          <w:rFonts w:ascii="Times New Roman" w:eastAsia="Times New Roman" w:hAnsi="Times New Roman" w:cs="Times New Roman"/>
          <w:lang w:eastAsia="ru-RU"/>
        </w:rPr>
      </w:pPr>
      <w:r w:rsidRPr="00715B56">
        <w:rPr>
          <w:rFonts w:ascii="Times New Roman" w:eastAsia="Times New Roman" w:hAnsi="Times New Roman" w:cs="Times New Roman"/>
          <w:lang w:eastAsia="ru-RU"/>
        </w:rPr>
        <w:t>К заявлению прилагаются следующие документы:</w:t>
      </w:r>
    </w:p>
    <w:p w14:paraId="3CA9862E" w14:textId="7E5F5CB8" w:rsidR="00715B56" w:rsidRPr="00715B56" w:rsidRDefault="00715B56" w:rsidP="00715B56">
      <w:pPr>
        <w:spacing w:after="0" w:line="240" w:lineRule="auto"/>
        <w:rPr>
          <w:rFonts w:ascii="Times New Roman" w:eastAsia="Times New Roman" w:hAnsi="Times New Roman" w:cs="Times New Roman"/>
          <w:lang w:eastAsia="ru-RU"/>
        </w:rPr>
      </w:pPr>
      <w:r w:rsidRPr="00715B56">
        <w:rPr>
          <w:rFonts w:ascii="Times New Roman" w:eastAsia="Times New Roman" w:hAnsi="Times New Roman" w:cs="Times New Roman"/>
          <w:lang w:eastAsia="ru-RU"/>
        </w:rPr>
        <w:t>____________________________________________________________________________________________________</w:t>
      </w:r>
    </w:p>
    <w:p w14:paraId="4E8D73BE" w14:textId="77777777" w:rsidR="00715B56" w:rsidRPr="00715B56" w:rsidRDefault="00715B56" w:rsidP="00715B56">
      <w:pPr>
        <w:widowControl w:val="0"/>
        <w:autoSpaceDE w:val="0"/>
        <w:autoSpaceDN w:val="0"/>
        <w:adjustRightInd w:val="0"/>
        <w:spacing w:after="0" w:line="240" w:lineRule="auto"/>
        <w:ind w:firstLine="851"/>
        <w:jc w:val="center"/>
        <w:rPr>
          <w:rFonts w:ascii="Times New Roman" w:eastAsia="Times New Roman" w:hAnsi="Times New Roman" w:cs="Times New Roman"/>
          <w:i/>
          <w:lang w:eastAsia="ru-RU"/>
        </w:rPr>
      </w:pPr>
      <w:r w:rsidRPr="00715B56">
        <w:rPr>
          <w:rFonts w:ascii="Times New Roman" w:eastAsia="Times New Roman" w:hAnsi="Times New Roman" w:cs="Times New Roman"/>
          <w:i/>
          <w:lang w:eastAsia="ru-RU"/>
        </w:rPr>
        <w:t>(указывается перечень прилагаемых документов)</w:t>
      </w:r>
    </w:p>
    <w:p w14:paraId="049D9617" w14:textId="77777777" w:rsidR="00715B56" w:rsidRPr="00715B56" w:rsidRDefault="00715B56" w:rsidP="00715B56">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715B56">
        <w:rPr>
          <w:rFonts w:ascii="Times New Roman" w:eastAsia="Times New Roman" w:hAnsi="Times New Roman" w:cs="Times New Roman"/>
          <w:color w:val="000000"/>
          <w:lang w:eastAsia="ru-RU"/>
        </w:rPr>
        <w:t>Результат предоставления муниципальной услуги, прошу предоставить:</w:t>
      </w:r>
    </w:p>
    <w:p w14:paraId="2C9395D2" w14:textId="2B74EB6B" w:rsidR="00715B56" w:rsidRPr="00715B56" w:rsidRDefault="00715B56" w:rsidP="00715B56">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715B56">
        <w:rPr>
          <w:rFonts w:ascii="Times New Roman" w:eastAsia="Times New Roman" w:hAnsi="Times New Roman" w:cs="Times New Roman"/>
          <w:color w:val="000000"/>
          <w:lang w:eastAsia="ru-RU"/>
        </w:rPr>
        <w:t>____________________________________________________________________________________________________</w:t>
      </w:r>
    </w:p>
    <w:p w14:paraId="34E76C3C" w14:textId="77777777" w:rsidR="00715B56" w:rsidRPr="00715B56" w:rsidRDefault="00715B56" w:rsidP="00715B56">
      <w:pPr>
        <w:widowControl w:val="0"/>
        <w:autoSpaceDE w:val="0"/>
        <w:autoSpaceDN w:val="0"/>
        <w:adjustRightInd w:val="0"/>
        <w:spacing w:after="0" w:line="240" w:lineRule="auto"/>
        <w:ind w:firstLine="851"/>
        <w:jc w:val="center"/>
        <w:rPr>
          <w:rFonts w:ascii="Times New Roman" w:eastAsia="Times New Roman" w:hAnsi="Times New Roman" w:cs="Times New Roman"/>
          <w:i/>
          <w:color w:val="000000"/>
          <w:lang w:eastAsia="ru-RU"/>
        </w:rPr>
      </w:pPr>
      <w:r w:rsidRPr="00715B56">
        <w:rPr>
          <w:rFonts w:ascii="Times New Roman" w:eastAsia="Times New Roman" w:hAnsi="Times New Roman" w:cs="Times New Roman"/>
          <w:i/>
          <w:color w:val="000000"/>
          <w:lang w:eastAsia="ru-RU"/>
        </w:rPr>
        <w:t>(указать способ получения результата предоставления муниципальной услуги).</w:t>
      </w:r>
    </w:p>
    <w:tbl>
      <w:tblPr>
        <w:tblW w:w="9977" w:type="dxa"/>
        <w:tblInd w:w="28" w:type="dxa"/>
        <w:tblLayout w:type="fixed"/>
        <w:tblCellMar>
          <w:left w:w="28" w:type="dxa"/>
          <w:right w:w="28" w:type="dxa"/>
        </w:tblCellMar>
        <w:tblLook w:val="0000" w:firstRow="0" w:lastRow="0" w:firstColumn="0" w:lastColumn="0" w:noHBand="0" w:noVBand="0"/>
      </w:tblPr>
      <w:tblGrid>
        <w:gridCol w:w="1790"/>
        <w:gridCol w:w="483"/>
        <w:gridCol w:w="1369"/>
        <w:gridCol w:w="686"/>
        <w:gridCol w:w="606"/>
        <w:gridCol w:w="606"/>
        <w:gridCol w:w="2756"/>
        <w:gridCol w:w="1681"/>
      </w:tblGrid>
      <w:tr w:rsidR="00715B56" w:rsidRPr="00715B56" w14:paraId="13D8535B" w14:textId="77777777" w:rsidTr="00715B56">
        <w:trPr>
          <w:trHeight w:val="162"/>
        </w:trPr>
        <w:tc>
          <w:tcPr>
            <w:tcW w:w="1790" w:type="dxa"/>
            <w:tcBorders>
              <w:top w:val="nil"/>
              <w:left w:val="nil"/>
              <w:bottom w:val="single" w:sz="4" w:space="0" w:color="auto"/>
              <w:right w:val="nil"/>
            </w:tcBorders>
            <w:vAlign w:val="bottom"/>
          </w:tcPr>
          <w:p w14:paraId="2D30168F" w14:textId="77777777" w:rsidR="00715B56" w:rsidRPr="00715B56" w:rsidRDefault="00715B56" w:rsidP="00715B56">
            <w:pPr>
              <w:spacing w:after="0" w:line="240" w:lineRule="auto"/>
              <w:jc w:val="center"/>
              <w:rPr>
                <w:rFonts w:ascii="Times New Roman" w:eastAsia="Times New Roman" w:hAnsi="Times New Roman" w:cs="Times New Roman"/>
                <w:lang w:eastAsia="ru-RU"/>
              </w:rPr>
            </w:pPr>
          </w:p>
        </w:tc>
        <w:tc>
          <w:tcPr>
            <w:tcW w:w="483" w:type="dxa"/>
            <w:tcBorders>
              <w:top w:val="nil"/>
              <w:left w:val="nil"/>
              <w:bottom w:val="nil"/>
              <w:right w:val="nil"/>
            </w:tcBorders>
            <w:vAlign w:val="bottom"/>
          </w:tcPr>
          <w:p w14:paraId="28DE40D8" w14:textId="77777777" w:rsidR="00715B56" w:rsidRPr="00715B56" w:rsidRDefault="00715B56" w:rsidP="00715B56">
            <w:pPr>
              <w:spacing w:after="0" w:line="240" w:lineRule="auto"/>
              <w:jc w:val="center"/>
              <w:rPr>
                <w:rFonts w:ascii="Times New Roman" w:eastAsia="Times New Roman" w:hAnsi="Times New Roman" w:cs="Times New Roman"/>
                <w:lang w:eastAsia="ru-RU"/>
              </w:rPr>
            </w:pPr>
          </w:p>
        </w:tc>
        <w:tc>
          <w:tcPr>
            <w:tcW w:w="1369" w:type="dxa"/>
            <w:tcBorders>
              <w:top w:val="nil"/>
              <w:left w:val="nil"/>
              <w:bottom w:val="single" w:sz="4" w:space="0" w:color="auto"/>
              <w:right w:val="nil"/>
            </w:tcBorders>
            <w:vAlign w:val="bottom"/>
          </w:tcPr>
          <w:p w14:paraId="716A7096" w14:textId="77777777" w:rsidR="00715B56" w:rsidRPr="00715B56" w:rsidRDefault="00715B56" w:rsidP="00715B56">
            <w:pPr>
              <w:spacing w:after="0" w:line="240" w:lineRule="auto"/>
              <w:jc w:val="center"/>
              <w:rPr>
                <w:rFonts w:ascii="Times New Roman" w:eastAsia="Times New Roman" w:hAnsi="Times New Roman" w:cs="Times New Roman"/>
                <w:lang w:eastAsia="ru-RU"/>
              </w:rPr>
            </w:pPr>
          </w:p>
        </w:tc>
        <w:tc>
          <w:tcPr>
            <w:tcW w:w="686" w:type="dxa"/>
            <w:tcBorders>
              <w:top w:val="nil"/>
              <w:left w:val="nil"/>
              <w:bottom w:val="nil"/>
              <w:right w:val="nil"/>
            </w:tcBorders>
            <w:vAlign w:val="bottom"/>
          </w:tcPr>
          <w:p w14:paraId="1B6E2DB2" w14:textId="77777777" w:rsidR="00715B56" w:rsidRPr="00715B56" w:rsidRDefault="00715B56" w:rsidP="00715B56">
            <w:pPr>
              <w:spacing w:after="0" w:line="240" w:lineRule="auto"/>
              <w:jc w:val="center"/>
              <w:rPr>
                <w:rFonts w:ascii="Times New Roman" w:eastAsia="Times New Roman" w:hAnsi="Times New Roman" w:cs="Times New Roman"/>
                <w:lang w:eastAsia="ru-RU"/>
              </w:rPr>
            </w:pPr>
          </w:p>
        </w:tc>
        <w:tc>
          <w:tcPr>
            <w:tcW w:w="606" w:type="dxa"/>
            <w:tcBorders>
              <w:top w:val="nil"/>
              <w:left w:val="nil"/>
              <w:bottom w:val="single" w:sz="4" w:space="0" w:color="auto"/>
              <w:right w:val="nil"/>
            </w:tcBorders>
          </w:tcPr>
          <w:p w14:paraId="6CDBBB3C" w14:textId="77777777" w:rsidR="00715B56" w:rsidRPr="00715B56" w:rsidRDefault="00715B56" w:rsidP="00715B56">
            <w:pPr>
              <w:spacing w:after="0" w:line="240" w:lineRule="auto"/>
              <w:jc w:val="center"/>
              <w:rPr>
                <w:rFonts w:ascii="Times New Roman" w:eastAsia="Times New Roman" w:hAnsi="Times New Roman" w:cs="Times New Roman"/>
                <w:lang w:eastAsia="ru-RU"/>
              </w:rPr>
            </w:pPr>
          </w:p>
        </w:tc>
        <w:tc>
          <w:tcPr>
            <w:tcW w:w="606" w:type="dxa"/>
            <w:tcBorders>
              <w:top w:val="nil"/>
              <w:left w:val="nil"/>
              <w:bottom w:val="single" w:sz="4" w:space="0" w:color="auto"/>
              <w:right w:val="nil"/>
            </w:tcBorders>
          </w:tcPr>
          <w:p w14:paraId="44AAE821" w14:textId="77777777" w:rsidR="00715B56" w:rsidRPr="00715B56" w:rsidRDefault="00715B56" w:rsidP="00715B56">
            <w:pPr>
              <w:spacing w:after="0" w:line="240" w:lineRule="auto"/>
              <w:jc w:val="center"/>
              <w:rPr>
                <w:rFonts w:ascii="Times New Roman" w:eastAsia="Times New Roman" w:hAnsi="Times New Roman" w:cs="Times New Roman"/>
                <w:lang w:eastAsia="ru-RU"/>
              </w:rPr>
            </w:pPr>
          </w:p>
        </w:tc>
        <w:tc>
          <w:tcPr>
            <w:tcW w:w="2756" w:type="dxa"/>
            <w:tcBorders>
              <w:top w:val="nil"/>
              <w:left w:val="nil"/>
              <w:bottom w:val="single" w:sz="4" w:space="0" w:color="auto"/>
              <w:right w:val="nil"/>
            </w:tcBorders>
            <w:vAlign w:val="bottom"/>
          </w:tcPr>
          <w:p w14:paraId="6B98133A" w14:textId="77777777" w:rsidR="00715B56" w:rsidRPr="00715B56" w:rsidRDefault="00715B56" w:rsidP="00715B56">
            <w:pPr>
              <w:spacing w:after="0" w:line="240" w:lineRule="auto"/>
              <w:jc w:val="center"/>
              <w:rPr>
                <w:rFonts w:ascii="Times New Roman" w:eastAsia="Times New Roman" w:hAnsi="Times New Roman" w:cs="Times New Roman"/>
                <w:lang w:eastAsia="ru-RU"/>
              </w:rPr>
            </w:pPr>
          </w:p>
        </w:tc>
        <w:tc>
          <w:tcPr>
            <w:tcW w:w="1681" w:type="dxa"/>
            <w:tcBorders>
              <w:top w:val="nil"/>
              <w:left w:val="nil"/>
              <w:bottom w:val="single" w:sz="4" w:space="0" w:color="auto"/>
              <w:right w:val="nil"/>
            </w:tcBorders>
          </w:tcPr>
          <w:p w14:paraId="44267EB9" w14:textId="77777777" w:rsidR="00715B56" w:rsidRPr="00715B56" w:rsidRDefault="00715B56" w:rsidP="00715B56">
            <w:pPr>
              <w:spacing w:after="0" w:line="240" w:lineRule="auto"/>
              <w:jc w:val="center"/>
              <w:rPr>
                <w:rFonts w:ascii="Times New Roman" w:eastAsia="Times New Roman" w:hAnsi="Times New Roman" w:cs="Times New Roman"/>
                <w:lang w:eastAsia="ru-RU"/>
              </w:rPr>
            </w:pPr>
          </w:p>
        </w:tc>
      </w:tr>
      <w:tr w:rsidR="00715B56" w:rsidRPr="00715B56" w14:paraId="71F8FB8E" w14:textId="77777777" w:rsidTr="002A0C51">
        <w:trPr>
          <w:trHeight w:val="298"/>
        </w:trPr>
        <w:tc>
          <w:tcPr>
            <w:tcW w:w="1790" w:type="dxa"/>
            <w:tcBorders>
              <w:top w:val="nil"/>
              <w:left w:val="nil"/>
              <w:bottom w:val="nil"/>
              <w:right w:val="nil"/>
            </w:tcBorders>
          </w:tcPr>
          <w:p w14:paraId="6D027CDC" w14:textId="77777777" w:rsidR="00715B56" w:rsidRPr="00715B56" w:rsidRDefault="00715B56" w:rsidP="00715B56">
            <w:pPr>
              <w:spacing w:after="0" w:line="240" w:lineRule="auto"/>
              <w:jc w:val="center"/>
              <w:rPr>
                <w:rFonts w:ascii="Times New Roman" w:eastAsia="Times New Roman" w:hAnsi="Times New Roman" w:cs="Times New Roman"/>
                <w:lang w:eastAsia="ru-RU"/>
              </w:rPr>
            </w:pPr>
            <w:r w:rsidRPr="00715B56">
              <w:rPr>
                <w:rFonts w:ascii="Times New Roman" w:eastAsia="Times New Roman" w:hAnsi="Times New Roman" w:cs="Times New Roman"/>
                <w:lang w:eastAsia="ru-RU"/>
              </w:rPr>
              <w:t>(дата)</w:t>
            </w:r>
          </w:p>
        </w:tc>
        <w:tc>
          <w:tcPr>
            <w:tcW w:w="483" w:type="dxa"/>
            <w:tcBorders>
              <w:top w:val="nil"/>
              <w:left w:val="nil"/>
              <w:bottom w:val="nil"/>
              <w:right w:val="nil"/>
            </w:tcBorders>
          </w:tcPr>
          <w:p w14:paraId="137CE39C" w14:textId="77777777" w:rsidR="00715B56" w:rsidRPr="00715B56" w:rsidRDefault="00715B56" w:rsidP="00715B56">
            <w:pPr>
              <w:spacing w:after="0" w:line="240" w:lineRule="auto"/>
              <w:jc w:val="center"/>
              <w:rPr>
                <w:rFonts w:ascii="Times New Roman" w:eastAsia="Times New Roman" w:hAnsi="Times New Roman" w:cs="Times New Roman"/>
                <w:lang w:eastAsia="ru-RU"/>
              </w:rPr>
            </w:pPr>
          </w:p>
        </w:tc>
        <w:tc>
          <w:tcPr>
            <w:tcW w:w="1369" w:type="dxa"/>
            <w:tcBorders>
              <w:top w:val="nil"/>
              <w:left w:val="nil"/>
              <w:bottom w:val="nil"/>
              <w:right w:val="nil"/>
            </w:tcBorders>
          </w:tcPr>
          <w:p w14:paraId="39348980" w14:textId="77777777" w:rsidR="00715B56" w:rsidRPr="00715B56" w:rsidRDefault="00715B56" w:rsidP="00715B56">
            <w:pPr>
              <w:spacing w:after="0" w:line="240" w:lineRule="auto"/>
              <w:jc w:val="center"/>
              <w:rPr>
                <w:rFonts w:ascii="Times New Roman" w:eastAsia="Times New Roman" w:hAnsi="Times New Roman" w:cs="Times New Roman"/>
                <w:lang w:eastAsia="ru-RU"/>
              </w:rPr>
            </w:pPr>
            <w:r w:rsidRPr="00715B56">
              <w:rPr>
                <w:rFonts w:ascii="Times New Roman" w:eastAsia="Times New Roman" w:hAnsi="Times New Roman" w:cs="Times New Roman"/>
                <w:lang w:eastAsia="ru-RU"/>
              </w:rPr>
              <w:t>(подпись)</w:t>
            </w:r>
          </w:p>
        </w:tc>
        <w:tc>
          <w:tcPr>
            <w:tcW w:w="686" w:type="dxa"/>
            <w:tcBorders>
              <w:top w:val="nil"/>
              <w:left w:val="nil"/>
              <w:bottom w:val="nil"/>
              <w:right w:val="nil"/>
            </w:tcBorders>
          </w:tcPr>
          <w:p w14:paraId="2F8BC553" w14:textId="77777777" w:rsidR="00715B56" w:rsidRPr="00715B56" w:rsidRDefault="00715B56" w:rsidP="00715B56">
            <w:pPr>
              <w:spacing w:after="0" w:line="240" w:lineRule="auto"/>
              <w:jc w:val="center"/>
              <w:rPr>
                <w:rFonts w:ascii="Times New Roman" w:eastAsia="Times New Roman" w:hAnsi="Times New Roman" w:cs="Times New Roman"/>
                <w:lang w:eastAsia="ru-RU"/>
              </w:rPr>
            </w:pPr>
          </w:p>
        </w:tc>
        <w:tc>
          <w:tcPr>
            <w:tcW w:w="606" w:type="dxa"/>
            <w:tcBorders>
              <w:top w:val="nil"/>
              <w:left w:val="nil"/>
              <w:bottom w:val="nil"/>
              <w:right w:val="nil"/>
            </w:tcBorders>
          </w:tcPr>
          <w:p w14:paraId="201DC21E" w14:textId="77777777" w:rsidR="00715B56" w:rsidRPr="00715B56" w:rsidRDefault="00715B56" w:rsidP="00715B56">
            <w:pPr>
              <w:tabs>
                <w:tab w:val="left" w:pos="1800"/>
              </w:tabs>
              <w:spacing w:after="0" w:line="240" w:lineRule="auto"/>
              <w:jc w:val="center"/>
              <w:rPr>
                <w:rFonts w:ascii="Times New Roman" w:eastAsia="Times New Roman" w:hAnsi="Times New Roman" w:cs="Times New Roman"/>
                <w:lang w:eastAsia="ru-RU"/>
              </w:rPr>
            </w:pPr>
          </w:p>
        </w:tc>
        <w:tc>
          <w:tcPr>
            <w:tcW w:w="606" w:type="dxa"/>
            <w:tcBorders>
              <w:top w:val="nil"/>
              <w:left w:val="nil"/>
              <w:bottom w:val="nil"/>
              <w:right w:val="nil"/>
            </w:tcBorders>
          </w:tcPr>
          <w:p w14:paraId="30ACBEE2" w14:textId="77777777" w:rsidR="00715B56" w:rsidRPr="00715B56" w:rsidRDefault="00715B56" w:rsidP="00715B56">
            <w:pPr>
              <w:tabs>
                <w:tab w:val="left" w:pos="1800"/>
              </w:tabs>
              <w:spacing w:after="0" w:line="240" w:lineRule="auto"/>
              <w:jc w:val="center"/>
              <w:rPr>
                <w:rFonts w:ascii="Times New Roman" w:eastAsia="Times New Roman" w:hAnsi="Times New Roman" w:cs="Times New Roman"/>
                <w:lang w:eastAsia="ru-RU"/>
              </w:rPr>
            </w:pPr>
          </w:p>
        </w:tc>
        <w:tc>
          <w:tcPr>
            <w:tcW w:w="2756" w:type="dxa"/>
            <w:tcBorders>
              <w:top w:val="nil"/>
              <w:left w:val="nil"/>
              <w:bottom w:val="nil"/>
              <w:right w:val="nil"/>
            </w:tcBorders>
          </w:tcPr>
          <w:p w14:paraId="6E23B09A" w14:textId="77777777" w:rsidR="00715B56" w:rsidRPr="00715B56" w:rsidRDefault="00715B56" w:rsidP="00715B56">
            <w:pPr>
              <w:spacing w:after="0" w:line="240" w:lineRule="auto"/>
              <w:jc w:val="center"/>
              <w:rPr>
                <w:rFonts w:ascii="Times New Roman" w:eastAsia="Times New Roman" w:hAnsi="Times New Roman" w:cs="Times New Roman"/>
                <w:lang w:eastAsia="ru-RU"/>
              </w:rPr>
            </w:pPr>
            <w:r w:rsidRPr="00715B56">
              <w:rPr>
                <w:rFonts w:ascii="Times New Roman" w:eastAsia="Times New Roman" w:hAnsi="Times New Roman" w:cs="Times New Roman"/>
                <w:lang w:eastAsia="ru-RU"/>
              </w:rPr>
              <w:t>(ФИО)</w:t>
            </w:r>
          </w:p>
        </w:tc>
        <w:tc>
          <w:tcPr>
            <w:tcW w:w="1681" w:type="dxa"/>
            <w:tcBorders>
              <w:top w:val="nil"/>
              <w:left w:val="nil"/>
              <w:bottom w:val="nil"/>
              <w:right w:val="nil"/>
            </w:tcBorders>
          </w:tcPr>
          <w:p w14:paraId="6A3AEF3E" w14:textId="77777777" w:rsidR="00715B56" w:rsidRPr="00715B56" w:rsidRDefault="00715B56" w:rsidP="00715B56">
            <w:pPr>
              <w:spacing w:after="0" w:line="240" w:lineRule="auto"/>
              <w:rPr>
                <w:rFonts w:ascii="Times New Roman" w:eastAsia="Times New Roman" w:hAnsi="Times New Roman" w:cs="Times New Roman"/>
                <w:lang w:eastAsia="ru-RU"/>
              </w:rPr>
            </w:pPr>
          </w:p>
        </w:tc>
      </w:tr>
    </w:tbl>
    <w:p w14:paraId="77D77536" w14:textId="77777777" w:rsidR="00715B56" w:rsidRPr="00715B56" w:rsidRDefault="00715B56" w:rsidP="00715B56">
      <w:pPr>
        <w:autoSpaceDE w:val="0"/>
        <w:autoSpaceDN w:val="0"/>
        <w:adjustRightInd w:val="0"/>
        <w:spacing w:after="0" w:line="240" w:lineRule="auto"/>
        <w:ind w:firstLine="720"/>
        <w:jc w:val="both"/>
        <w:rPr>
          <w:rFonts w:ascii="Times New Roman" w:eastAsia="Times New Roman" w:hAnsi="Times New Roman" w:cs="Times New Roman"/>
          <w:lang w:eastAsia="ru-RU"/>
        </w:rPr>
      </w:pPr>
    </w:p>
    <w:p w14:paraId="07A90397" w14:textId="32487654" w:rsidR="00715B56" w:rsidRPr="00715B56" w:rsidRDefault="00715B56" w:rsidP="00AF7926">
      <w:pPr>
        <w:tabs>
          <w:tab w:val="left" w:pos="3945"/>
        </w:tabs>
        <w:spacing w:after="0" w:line="240" w:lineRule="auto"/>
        <w:ind w:left="5387"/>
        <w:jc w:val="center"/>
        <w:rPr>
          <w:rFonts w:ascii="Times New Roman" w:eastAsia="Times New Roman" w:hAnsi="Times New Roman" w:cs="Times New Roman"/>
          <w:lang w:eastAsia="ru-RU"/>
        </w:rPr>
      </w:pPr>
      <w:r w:rsidRPr="00715B56">
        <w:rPr>
          <w:rFonts w:ascii="Times New Roman" w:eastAsia="Times New Roman" w:hAnsi="Times New Roman" w:cs="Times New Roman"/>
          <w:color w:val="000000"/>
          <w:lang w:eastAsia="ru-RU" w:bidi="ru-RU"/>
        </w:rPr>
        <w:t>Приложение № 2</w:t>
      </w:r>
    </w:p>
    <w:p w14:paraId="79FB7CF0" w14:textId="77777777" w:rsidR="00715B56" w:rsidRPr="00715B56" w:rsidRDefault="00715B56" w:rsidP="00AF7926">
      <w:pPr>
        <w:widowControl w:val="0"/>
        <w:spacing w:after="0" w:line="240" w:lineRule="auto"/>
        <w:ind w:left="5387"/>
        <w:jc w:val="center"/>
        <w:rPr>
          <w:rFonts w:ascii="Times New Roman" w:eastAsia="Times New Roman" w:hAnsi="Times New Roman" w:cs="Times New Roman"/>
          <w:lang w:eastAsia="ru-RU"/>
        </w:rPr>
      </w:pPr>
      <w:r w:rsidRPr="00715B56">
        <w:rPr>
          <w:rFonts w:ascii="Times New Roman" w:eastAsia="Times New Roman" w:hAnsi="Times New Roman" w:cs="Times New Roman"/>
          <w:color w:val="000000"/>
          <w:lang w:eastAsia="ru-RU" w:bidi="ru-RU"/>
        </w:rPr>
        <w:t xml:space="preserve">к Административному регламенту </w:t>
      </w:r>
      <w:r w:rsidRPr="00715B56">
        <w:rPr>
          <w:rFonts w:ascii="Times New Roman" w:eastAsia="Times New Roman" w:hAnsi="Times New Roman" w:cs="Times New Roman"/>
          <w:lang w:eastAsia="ru-RU"/>
        </w:rPr>
        <w:t xml:space="preserve">предоставления Администрацией городского поселения Безенчук муниципального района Безенчукский Самарской области муниципальной услуги </w:t>
      </w:r>
      <w:r w:rsidRPr="00715B56">
        <w:rPr>
          <w:rFonts w:ascii="Times New Roman" w:eastAsia="Times New Roman" w:hAnsi="Times New Roman" w:cs="Times New Roman"/>
          <w:bCs/>
          <w:color w:val="000000"/>
          <w:lang w:eastAsia="ru-RU"/>
        </w:rPr>
        <w:t>«П</w:t>
      </w:r>
      <w:r w:rsidRPr="00715B56">
        <w:rPr>
          <w:rFonts w:ascii="Times New Roman" w:eastAsia="Times New Roman" w:hAnsi="Times New Roman" w:cs="Times New Roman"/>
          <w:lang w:eastAsia="ru-RU"/>
        </w:rPr>
        <w:t>редоставление разрешения на условно разрешенный вид использования земельного участка или объекта капитального строительства</w:t>
      </w:r>
      <w:r w:rsidRPr="00715B56">
        <w:rPr>
          <w:rFonts w:ascii="Times New Roman" w:eastAsia="Times New Roman" w:hAnsi="Times New Roman" w:cs="Times New Roman"/>
          <w:bCs/>
          <w:color w:val="000000"/>
          <w:lang w:eastAsia="ru-RU"/>
        </w:rPr>
        <w:t>»</w:t>
      </w:r>
    </w:p>
    <w:p w14:paraId="0C22E8C5" w14:textId="77777777" w:rsidR="00AF7926" w:rsidRDefault="00715B56" w:rsidP="00AF7926">
      <w:pPr>
        <w:spacing w:after="0" w:line="240" w:lineRule="auto"/>
        <w:ind w:left="5387"/>
        <w:rPr>
          <w:rFonts w:ascii="Times New Roman" w:eastAsia="Times New Roman" w:hAnsi="Times New Roman" w:cs="Times New Roman"/>
          <w:lang w:eastAsia="ru-RU"/>
        </w:rPr>
      </w:pPr>
      <w:r w:rsidRPr="00715B56">
        <w:rPr>
          <w:rFonts w:ascii="Times New Roman" w:eastAsia="Times New Roman" w:hAnsi="Times New Roman" w:cs="Times New Roman"/>
          <w:lang w:eastAsia="ru-RU"/>
        </w:rPr>
        <w:t xml:space="preserve"> </w:t>
      </w:r>
    </w:p>
    <w:p w14:paraId="3FF4EF29" w14:textId="0EB9E215" w:rsidR="00715B56" w:rsidRPr="00715B56" w:rsidRDefault="00715B56" w:rsidP="00AF7926">
      <w:pPr>
        <w:spacing w:after="0" w:line="240" w:lineRule="auto"/>
        <w:ind w:left="5387"/>
        <w:rPr>
          <w:rFonts w:ascii="Times New Roman" w:eastAsia="Times New Roman" w:hAnsi="Times New Roman" w:cs="Times New Roman"/>
          <w:lang w:eastAsia="ru-RU"/>
        </w:rPr>
      </w:pPr>
      <w:r w:rsidRPr="00715B56">
        <w:rPr>
          <w:rFonts w:ascii="Times New Roman" w:eastAsia="Times New Roman" w:hAnsi="Times New Roman" w:cs="Times New Roman"/>
          <w:lang w:eastAsia="ru-RU"/>
        </w:rPr>
        <w:t>(Бланк органа, осуществляющего</w:t>
      </w:r>
      <w:r w:rsidRPr="00715B56">
        <w:rPr>
          <w:rFonts w:ascii="Times New Roman" w:eastAsia="Times New Roman" w:hAnsi="Times New Roman" w:cs="Times New Roman"/>
          <w:lang w:eastAsia="ru-RU"/>
        </w:rPr>
        <w:br/>
        <w:t xml:space="preserve">предоставление </w:t>
      </w:r>
      <w:r w:rsidRPr="00715B56">
        <w:rPr>
          <w:rFonts w:ascii="Times New Roman" w:eastAsia="Times New Roman" w:hAnsi="Times New Roman" w:cs="Times New Roman"/>
          <w:lang w:eastAsia="ru-RU" w:bidi="ru-RU"/>
        </w:rPr>
        <w:t>муниципальной услуги)</w:t>
      </w:r>
      <w:r w:rsidRPr="00715B56">
        <w:rPr>
          <w:rFonts w:ascii="Times New Roman" w:eastAsia="Times New Roman" w:hAnsi="Times New Roman" w:cs="Times New Roman"/>
          <w:lang w:eastAsia="ru-RU"/>
        </w:rPr>
        <w:t xml:space="preserve"> </w:t>
      </w:r>
    </w:p>
    <w:p w14:paraId="3287C7FE" w14:textId="77777777" w:rsidR="00715B56" w:rsidRPr="00715B56" w:rsidRDefault="00715B56" w:rsidP="00715B56">
      <w:pPr>
        <w:pBdr>
          <w:top w:val="nil"/>
          <w:left w:val="nil"/>
          <w:bottom w:val="nil"/>
          <w:right w:val="nil"/>
          <w:between w:val="nil"/>
        </w:pBdr>
        <w:spacing w:after="0" w:line="240" w:lineRule="auto"/>
        <w:rPr>
          <w:rFonts w:ascii="Times New Roman" w:eastAsia="Times New Roman" w:hAnsi="Times New Roman" w:cs="Times New Roman"/>
          <w:color w:val="000000"/>
          <w:lang w:eastAsia="ru-RU"/>
        </w:rPr>
      </w:pPr>
    </w:p>
    <w:p w14:paraId="1E103BC9" w14:textId="77777777" w:rsidR="00715B56" w:rsidRPr="00715B56" w:rsidRDefault="00715B56" w:rsidP="00715B56">
      <w:pPr>
        <w:autoSpaceDE w:val="0"/>
        <w:autoSpaceDN w:val="0"/>
        <w:adjustRightInd w:val="0"/>
        <w:spacing w:after="0" w:line="240" w:lineRule="auto"/>
        <w:jc w:val="center"/>
        <w:rPr>
          <w:rFonts w:ascii="Times New Roman" w:eastAsia="Times New Roman" w:hAnsi="Times New Roman" w:cs="Times New Roman"/>
          <w:b/>
          <w:spacing w:val="-4"/>
          <w:lang w:eastAsia="ru-RU"/>
        </w:rPr>
      </w:pPr>
      <w:bookmarkStart w:id="10" w:name="OLE_LINK459"/>
      <w:bookmarkStart w:id="11" w:name="OLE_LINK460"/>
      <w:r w:rsidRPr="00715B56">
        <w:rPr>
          <w:rFonts w:ascii="Times New Roman" w:eastAsia="Times New Roman" w:hAnsi="Times New Roman" w:cs="Times New Roman"/>
          <w:b/>
          <w:spacing w:val="-4"/>
          <w:lang w:eastAsia="ru-RU"/>
        </w:rPr>
        <w:t xml:space="preserve">О предоставлении разрешения на </w:t>
      </w:r>
      <w:bookmarkEnd w:id="10"/>
      <w:bookmarkEnd w:id="11"/>
      <w:r w:rsidRPr="00715B56">
        <w:rPr>
          <w:rFonts w:ascii="Times New Roman" w:eastAsia="Times New Roman" w:hAnsi="Times New Roman" w:cs="Times New Roman"/>
          <w:b/>
          <w:bCs/>
          <w:lang w:eastAsia="ru-RU"/>
        </w:rPr>
        <w:t>условно разрешенный вид использования земельного участка или объекта капитального строительства</w:t>
      </w:r>
    </w:p>
    <w:p w14:paraId="6FE279E9" w14:textId="77777777" w:rsidR="00715B56" w:rsidRPr="00715B56" w:rsidRDefault="00715B56" w:rsidP="00715B56">
      <w:pPr>
        <w:widowControl w:val="0"/>
        <w:tabs>
          <w:tab w:val="left" w:pos="4819"/>
        </w:tabs>
        <w:spacing w:after="0" w:line="240" w:lineRule="auto"/>
        <w:jc w:val="center"/>
        <w:rPr>
          <w:rFonts w:ascii="Times New Roman" w:eastAsia="Times New Roman" w:hAnsi="Times New Roman" w:cs="Times New Roman"/>
          <w:color w:val="000000"/>
          <w:lang w:eastAsia="ru-RU" w:bidi="ru-RU"/>
        </w:rPr>
      </w:pPr>
      <w:r w:rsidRPr="00715B56">
        <w:rPr>
          <w:rFonts w:ascii="Times New Roman" w:eastAsia="Times New Roman" w:hAnsi="Times New Roman" w:cs="Times New Roman"/>
          <w:color w:val="000000"/>
          <w:lang w:eastAsia="ru-RU" w:bidi="ru-RU"/>
        </w:rPr>
        <w:t>от________________ №_______________</w:t>
      </w:r>
    </w:p>
    <w:p w14:paraId="5E6BCF5C" w14:textId="77777777" w:rsidR="00715B56" w:rsidRPr="00715B56" w:rsidRDefault="00715B56" w:rsidP="00715B56">
      <w:pPr>
        <w:spacing w:after="0" w:line="240" w:lineRule="auto"/>
        <w:ind w:firstLine="720"/>
        <w:jc w:val="both"/>
        <w:rPr>
          <w:rFonts w:ascii="Times New Roman" w:eastAsia="Times New Roman" w:hAnsi="Times New Roman" w:cs="Times New Roman"/>
          <w:spacing w:val="-4"/>
          <w:lang w:eastAsia="ru-RU"/>
        </w:rPr>
      </w:pPr>
      <w:r w:rsidRPr="00715B56">
        <w:rPr>
          <w:rFonts w:ascii="Times New Roman" w:eastAsia="Times New Roman" w:hAnsi="Times New Roman" w:cs="Times New Roman"/>
          <w:spacing w:val="-4"/>
          <w:lang w:eastAsia="ru-RU"/>
        </w:rPr>
        <w:t xml:space="preserve">В соответствии с Градостроительным кодексом Российской Федерации, Федеральным законом от 6 октября 2003 г. №131-ФЗ «Об общих принципах организации местного самоуправления в Российской Федерации», Правилами землепользования и застройки </w:t>
      </w:r>
      <w:r w:rsidRPr="00715B56">
        <w:rPr>
          <w:rFonts w:ascii="Times New Roman" w:eastAsia="Times New Roman" w:hAnsi="Times New Roman" w:cs="Times New Roman"/>
          <w:lang w:eastAsia="ru-RU"/>
        </w:rPr>
        <w:t>городского поселения Безенчук муниципального района Безенчукский Самарской области</w:t>
      </w:r>
      <w:r w:rsidRPr="00715B56">
        <w:rPr>
          <w:rFonts w:ascii="Times New Roman" w:eastAsia="Times New Roman" w:hAnsi="Times New Roman" w:cs="Times New Roman"/>
          <w:spacing w:val="-4"/>
          <w:lang w:eastAsia="ru-RU"/>
        </w:rPr>
        <w:t xml:space="preserve">, утвержденными решением Собрания представителей городского поселения Безенчук муниципального района Безенчукский Самарской области от </w:t>
      </w:r>
      <w:r w:rsidRPr="00715B56">
        <w:rPr>
          <w:rFonts w:ascii="Times New Roman" w:eastAsia="Arial Unicode MS" w:hAnsi="Times New Roman" w:cs="Times New Roman"/>
          <w:bCs/>
          <w:kern w:val="1"/>
          <w:lang w:eastAsia="ar-SA"/>
        </w:rPr>
        <w:t>12.12.2013 г. № 4/52</w:t>
      </w:r>
      <w:r w:rsidRPr="00715B56">
        <w:rPr>
          <w:rFonts w:ascii="Times New Roman" w:eastAsia="Times New Roman" w:hAnsi="Times New Roman" w:cs="Times New Roman"/>
          <w:spacing w:val="-4"/>
          <w:lang w:eastAsia="ru-RU"/>
        </w:rPr>
        <w:t xml:space="preserve">, на основании заключения по результатам публичных слушаний/общественных обсуждений от </w:t>
      </w:r>
      <w:r w:rsidRPr="00715B56">
        <w:rPr>
          <w:rFonts w:ascii="Times New Roman" w:eastAsia="Times New Roman" w:hAnsi="Times New Roman" w:cs="Times New Roman"/>
          <w:spacing w:val="-4"/>
          <w:highlight w:val="yellow"/>
          <w:lang w:eastAsia="ru-RU"/>
        </w:rPr>
        <w:t>____________ г. № __________,</w:t>
      </w:r>
      <w:r w:rsidRPr="00715B56">
        <w:rPr>
          <w:rFonts w:ascii="Times New Roman" w:eastAsia="Times New Roman" w:hAnsi="Times New Roman" w:cs="Times New Roman"/>
          <w:spacing w:val="-4"/>
          <w:lang w:eastAsia="ru-RU"/>
        </w:rPr>
        <w:t xml:space="preserve"> рекомендации Комиссии по подготовке проектов правил землепользования и застройки (протокол от </w:t>
      </w:r>
      <w:r w:rsidRPr="00715B56">
        <w:rPr>
          <w:rFonts w:ascii="Times New Roman" w:eastAsia="Times New Roman" w:hAnsi="Times New Roman" w:cs="Times New Roman"/>
          <w:spacing w:val="-4"/>
          <w:highlight w:val="yellow"/>
          <w:lang w:eastAsia="ru-RU"/>
        </w:rPr>
        <w:t>____________ г. № __________).</w:t>
      </w:r>
    </w:p>
    <w:p w14:paraId="68FEF607" w14:textId="77777777" w:rsidR="00715B56" w:rsidRPr="00715B56" w:rsidRDefault="00715B56" w:rsidP="00715B56">
      <w:pPr>
        <w:tabs>
          <w:tab w:val="left" w:pos="709"/>
        </w:tabs>
        <w:spacing w:after="0" w:line="240" w:lineRule="auto"/>
        <w:jc w:val="both"/>
        <w:rPr>
          <w:rFonts w:ascii="Times New Roman" w:eastAsia="Times New Roman" w:hAnsi="Times New Roman" w:cs="Times New Roman"/>
          <w:color w:val="000000"/>
          <w:spacing w:val="-4"/>
          <w:lang w:eastAsia="ru-RU"/>
        </w:rPr>
      </w:pPr>
      <w:r w:rsidRPr="00715B56">
        <w:rPr>
          <w:rFonts w:ascii="Times New Roman" w:eastAsia="Times New Roman" w:hAnsi="Times New Roman" w:cs="Times New Roman"/>
          <w:color w:val="000000"/>
          <w:spacing w:val="-4"/>
          <w:lang w:eastAsia="ru-RU"/>
        </w:rPr>
        <w:tab/>
        <w:t xml:space="preserve">1. Предоставить разрешение на </w:t>
      </w:r>
      <w:bookmarkStart w:id="12" w:name="OLE_LINK456"/>
      <w:bookmarkStart w:id="13" w:name="OLE_LINK457"/>
      <w:bookmarkStart w:id="14" w:name="OLE_LINK458"/>
      <w:r w:rsidRPr="00715B56">
        <w:rPr>
          <w:rFonts w:ascii="Times New Roman" w:eastAsia="Times New Roman" w:hAnsi="Times New Roman" w:cs="Times New Roman"/>
          <w:color w:val="000000"/>
          <w:spacing w:val="-4"/>
          <w:lang w:eastAsia="ru-RU"/>
        </w:rPr>
        <w:t xml:space="preserve">условно разрешенный вид использования земельного участка или объекта капитального строительства </w:t>
      </w:r>
      <w:bookmarkEnd w:id="12"/>
      <w:bookmarkEnd w:id="13"/>
      <w:bookmarkEnd w:id="14"/>
      <w:r w:rsidRPr="00715B56">
        <w:rPr>
          <w:rFonts w:ascii="Times New Roman" w:eastAsia="Times New Roman" w:hAnsi="Times New Roman" w:cs="Times New Roman"/>
          <w:color w:val="000000"/>
          <w:spacing w:val="-4"/>
          <w:lang w:eastAsia="ru-RU"/>
        </w:rPr>
        <w:t xml:space="preserve">- </w:t>
      </w:r>
      <w:r w:rsidRPr="00715B56">
        <w:rPr>
          <w:rFonts w:ascii="Times New Roman" w:eastAsia="Times New Roman" w:hAnsi="Times New Roman" w:cs="Times New Roman"/>
          <w:i/>
          <w:iCs/>
          <w:color w:val="000000"/>
          <w:spacing w:val="-4"/>
          <w:lang w:eastAsia="ru-RU"/>
        </w:rPr>
        <w:t>«______________________________________»</w:t>
      </w:r>
      <w:r w:rsidRPr="00715B56">
        <w:rPr>
          <w:rFonts w:ascii="Times New Roman" w:eastAsia="Times New Roman" w:hAnsi="Times New Roman" w:cs="Times New Roman"/>
          <w:color w:val="000000"/>
          <w:spacing w:val="-4"/>
          <w:lang w:eastAsia="ru-RU"/>
        </w:rPr>
        <w:t xml:space="preserve"> в </w:t>
      </w:r>
    </w:p>
    <w:p w14:paraId="1831632E" w14:textId="77777777" w:rsidR="00715B56" w:rsidRPr="00715B56" w:rsidRDefault="00715B56" w:rsidP="00715B56">
      <w:pPr>
        <w:tabs>
          <w:tab w:val="left" w:pos="709"/>
        </w:tabs>
        <w:spacing w:after="0" w:line="240" w:lineRule="auto"/>
        <w:jc w:val="both"/>
        <w:rPr>
          <w:rFonts w:ascii="Times New Roman" w:eastAsia="Times New Roman" w:hAnsi="Times New Roman" w:cs="Times New Roman"/>
          <w:color w:val="000000"/>
          <w:spacing w:val="-4"/>
          <w:lang w:eastAsia="ru-RU"/>
        </w:rPr>
      </w:pPr>
      <w:r w:rsidRPr="00715B56">
        <w:rPr>
          <w:rFonts w:ascii="Times New Roman" w:eastAsia="Times New Roman" w:hAnsi="Times New Roman" w:cs="Times New Roman"/>
          <w:color w:val="000000"/>
          <w:spacing w:val="-4"/>
          <w:lang w:eastAsia="ru-RU"/>
        </w:rPr>
        <w:t xml:space="preserve">                                                                                                          (наименование условно разрешенного вида использования)</w:t>
      </w:r>
    </w:p>
    <w:p w14:paraId="39B6A01F" w14:textId="77777777" w:rsidR="00715B56" w:rsidRPr="00715B56" w:rsidRDefault="00715B56" w:rsidP="00715B56">
      <w:pPr>
        <w:tabs>
          <w:tab w:val="left" w:pos="709"/>
        </w:tabs>
        <w:spacing w:after="0" w:line="240" w:lineRule="auto"/>
        <w:jc w:val="both"/>
        <w:rPr>
          <w:rFonts w:ascii="Times New Roman" w:eastAsia="Times New Roman" w:hAnsi="Times New Roman" w:cs="Times New Roman"/>
          <w:iCs/>
          <w:color w:val="000000"/>
          <w:spacing w:val="-4"/>
          <w:lang w:eastAsia="ru-RU"/>
        </w:rPr>
      </w:pPr>
      <w:r w:rsidRPr="00715B56">
        <w:rPr>
          <w:rFonts w:ascii="Times New Roman" w:eastAsia="Times New Roman" w:hAnsi="Times New Roman" w:cs="Times New Roman"/>
          <w:color w:val="000000"/>
          <w:spacing w:val="-4"/>
          <w:lang w:eastAsia="ru-RU"/>
        </w:rPr>
        <w:t xml:space="preserve">отношении земельного участка с кадастровым номером </w:t>
      </w:r>
      <w:r w:rsidRPr="00715B56">
        <w:rPr>
          <w:rFonts w:ascii="Times New Roman" w:eastAsia="Times New Roman" w:hAnsi="Times New Roman" w:cs="Times New Roman"/>
          <w:i/>
          <w:iCs/>
          <w:color w:val="000000"/>
          <w:spacing w:val="-4"/>
          <w:lang w:eastAsia="ru-RU"/>
        </w:rPr>
        <w:t>___________________</w:t>
      </w:r>
      <w:r w:rsidRPr="00715B56">
        <w:rPr>
          <w:rFonts w:ascii="Times New Roman" w:eastAsia="Times New Roman" w:hAnsi="Times New Roman" w:cs="Times New Roman"/>
          <w:color w:val="000000"/>
          <w:spacing w:val="-4"/>
          <w:lang w:eastAsia="ru-RU"/>
        </w:rPr>
        <w:t xml:space="preserve">, расположенного по адресу: </w:t>
      </w:r>
      <w:r w:rsidRPr="00715B56">
        <w:rPr>
          <w:rFonts w:ascii="Times New Roman" w:eastAsia="Times New Roman" w:hAnsi="Times New Roman" w:cs="Times New Roman"/>
          <w:iCs/>
          <w:color w:val="000000"/>
          <w:spacing w:val="-4"/>
          <w:lang w:eastAsia="ru-RU"/>
        </w:rPr>
        <w:t xml:space="preserve">_____________________________________________________________________________ </w:t>
      </w:r>
    </w:p>
    <w:p w14:paraId="2E2998E2" w14:textId="77777777" w:rsidR="00715B56" w:rsidRPr="00715B56" w:rsidRDefault="00715B56" w:rsidP="00715B56">
      <w:pPr>
        <w:tabs>
          <w:tab w:val="left" w:pos="709"/>
        </w:tabs>
        <w:spacing w:after="0" w:line="240" w:lineRule="auto"/>
        <w:jc w:val="center"/>
        <w:rPr>
          <w:rFonts w:ascii="Times New Roman" w:eastAsia="Times New Roman" w:hAnsi="Times New Roman" w:cs="Times New Roman"/>
          <w:iCs/>
          <w:color w:val="000000"/>
          <w:spacing w:val="-4"/>
          <w:lang w:eastAsia="ru-RU"/>
        </w:rPr>
      </w:pPr>
      <w:r w:rsidRPr="00715B56">
        <w:rPr>
          <w:rFonts w:ascii="Times New Roman" w:eastAsia="Times New Roman" w:hAnsi="Times New Roman" w:cs="Times New Roman"/>
          <w:iCs/>
          <w:color w:val="000000"/>
          <w:spacing w:val="-4"/>
          <w:lang w:eastAsia="ru-RU"/>
        </w:rPr>
        <w:t>(указывается адрес, территориальная зона)</w:t>
      </w:r>
    </w:p>
    <w:p w14:paraId="0CDAE4DB" w14:textId="77777777" w:rsidR="00715B56" w:rsidRPr="00715B56" w:rsidRDefault="00715B56" w:rsidP="00715B56">
      <w:pPr>
        <w:tabs>
          <w:tab w:val="left" w:pos="709"/>
        </w:tabs>
        <w:spacing w:after="0" w:line="240" w:lineRule="auto"/>
        <w:jc w:val="center"/>
        <w:rPr>
          <w:rFonts w:ascii="Times New Roman" w:eastAsia="Times New Roman" w:hAnsi="Times New Roman" w:cs="Times New Roman"/>
          <w:iCs/>
          <w:color w:val="000000"/>
          <w:spacing w:val="-4"/>
          <w:lang w:eastAsia="ru-RU"/>
        </w:rPr>
      </w:pPr>
      <w:r w:rsidRPr="00715B56">
        <w:rPr>
          <w:rFonts w:ascii="Times New Roman" w:eastAsia="Times New Roman" w:hAnsi="Times New Roman" w:cs="Times New Roman"/>
          <w:iCs/>
          <w:color w:val="000000"/>
          <w:spacing w:val="-4"/>
          <w:lang w:eastAsia="ru-RU"/>
        </w:rPr>
        <w:t>______________________________________________________________________ .</w:t>
      </w:r>
    </w:p>
    <w:p w14:paraId="09F9A648" w14:textId="77777777" w:rsidR="00715B56" w:rsidRPr="00715B56" w:rsidRDefault="00715B56" w:rsidP="00715B56">
      <w:pPr>
        <w:tabs>
          <w:tab w:val="left" w:pos="709"/>
        </w:tabs>
        <w:spacing w:after="0" w:line="240" w:lineRule="auto"/>
        <w:ind w:firstLine="709"/>
        <w:jc w:val="both"/>
        <w:rPr>
          <w:rFonts w:ascii="Times New Roman" w:eastAsia="Times New Roman" w:hAnsi="Times New Roman" w:cs="Times New Roman"/>
          <w:spacing w:val="-4"/>
          <w:lang w:eastAsia="ru-RU"/>
        </w:rPr>
      </w:pPr>
      <w:r w:rsidRPr="00715B56">
        <w:rPr>
          <w:rFonts w:ascii="Times New Roman" w:eastAsia="Times New Roman" w:hAnsi="Times New Roman" w:cs="Times New Roman"/>
          <w:spacing w:val="-4"/>
          <w:lang w:eastAsia="ru-RU"/>
        </w:rPr>
        <w:t>2. Опубликовать настоящее постановление в «__________________________».</w:t>
      </w:r>
    </w:p>
    <w:p w14:paraId="496CD54C" w14:textId="77777777" w:rsidR="00715B56" w:rsidRPr="00715B56" w:rsidRDefault="00715B56" w:rsidP="00715B56">
      <w:pPr>
        <w:spacing w:after="0" w:line="240" w:lineRule="auto"/>
        <w:ind w:firstLine="720"/>
        <w:jc w:val="both"/>
        <w:rPr>
          <w:rFonts w:ascii="Times New Roman" w:eastAsia="Times New Roman" w:hAnsi="Times New Roman" w:cs="Times New Roman"/>
          <w:spacing w:val="-4"/>
          <w:lang w:eastAsia="ru-RU"/>
        </w:rPr>
      </w:pPr>
      <w:r w:rsidRPr="00715B56">
        <w:rPr>
          <w:rFonts w:ascii="Times New Roman" w:eastAsia="Times New Roman" w:hAnsi="Times New Roman" w:cs="Times New Roman"/>
          <w:spacing w:val="-4"/>
          <w:lang w:eastAsia="ru-RU"/>
        </w:rPr>
        <w:t>4. Настоящее решение (</w:t>
      </w:r>
      <w:r w:rsidRPr="00715B56">
        <w:rPr>
          <w:rFonts w:ascii="Times New Roman" w:eastAsia="Times New Roman" w:hAnsi="Times New Roman" w:cs="Times New Roman"/>
          <w:i/>
          <w:spacing w:val="-4"/>
          <w:lang w:eastAsia="ru-RU"/>
        </w:rPr>
        <w:t>постановление/распоряжение)</w:t>
      </w:r>
      <w:r w:rsidRPr="00715B56">
        <w:rPr>
          <w:rFonts w:ascii="Times New Roman" w:eastAsia="Times New Roman" w:hAnsi="Times New Roman" w:cs="Times New Roman"/>
          <w:spacing w:val="-4"/>
          <w:lang w:eastAsia="ru-RU"/>
        </w:rPr>
        <w:t xml:space="preserve"> вступает в силу после его официального опубликования.</w:t>
      </w:r>
    </w:p>
    <w:p w14:paraId="6F3FA6D6" w14:textId="77777777" w:rsidR="00715B56" w:rsidRPr="00715B56" w:rsidRDefault="00715B56" w:rsidP="00715B56">
      <w:pPr>
        <w:spacing w:after="0" w:line="240" w:lineRule="auto"/>
        <w:ind w:firstLine="720"/>
        <w:jc w:val="both"/>
        <w:rPr>
          <w:rFonts w:ascii="Times New Roman" w:eastAsia="Times New Roman" w:hAnsi="Times New Roman" w:cs="Times New Roman"/>
          <w:spacing w:val="-4"/>
          <w:lang w:eastAsia="ru-RU"/>
        </w:rPr>
      </w:pPr>
      <w:r w:rsidRPr="00715B56">
        <w:rPr>
          <w:rFonts w:ascii="Times New Roman" w:eastAsia="Times New Roman" w:hAnsi="Times New Roman" w:cs="Times New Roman"/>
          <w:spacing w:val="-4"/>
          <w:lang w:eastAsia="ru-RU"/>
        </w:rPr>
        <w:t>5. Контроль за исполнением настоящего постановления возложить на ________________________________________________________________________.</w:t>
      </w:r>
    </w:p>
    <w:p w14:paraId="77F064F6" w14:textId="77777777" w:rsidR="00715B56" w:rsidRPr="00715B56" w:rsidRDefault="00715B56" w:rsidP="00715B56">
      <w:pPr>
        <w:spacing w:after="0" w:line="240" w:lineRule="auto"/>
        <w:rPr>
          <w:rFonts w:ascii="Times New Roman" w:eastAsia="Times New Roman" w:hAnsi="Times New Roman" w:cs="Times New Roman"/>
          <w:lang w:eastAsia="ru-RU"/>
        </w:rPr>
      </w:pPr>
      <w:r w:rsidRPr="00715B56">
        <w:rPr>
          <w:rFonts w:ascii="Times New Roman" w:eastAsia="Times New Roman" w:hAnsi="Times New Roman" w:cs="Times New Roman"/>
          <w:lang w:eastAsia="ru-RU"/>
        </w:rPr>
        <w:t>Должностное лицо (ФИО)</w:t>
      </w:r>
    </w:p>
    <w:p w14:paraId="24670260" w14:textId="77777777" w:rsidR="00715B56" w:rsidRPr="00715B56" w:rsidRDefault="00715B56" w:rsidP="00715B56">
      <w:pPr>
        <w:pBdr>
          <w:top w:val="single" w:sz="4" w:space="9" w:color="000000"/>
        </w:pBdr>
        <w:spacing w:after="0" w:line="240" w:lineRule="auto"/>
        <w:jc w:val="center"/>
        <w:rPr>
          <w:rFonts w:ascii="Times New Roman" w:eastAsia="Times New Roman" w:hAnsi="Times New Roman" w:cs="Times New Roman"/>
          <w:lang w:eastAsia="ru-RU"/>
        </w:rPr>
      </w:pPr>
      <w:r w:rsidRPr="00715B56">
        <w:rPr>
          <w:rFonts w:ascii="Times New Roman" w:eastAsia="Times New Roman" w:hAnsi="Times New Roman" w:cs="Times New Roman"/>
          <w:lang w:eastAsia="ru-RU"/>
        </w:rPr>
        <w:t>(подпись должностного лица органа, осуществляющего предоставление муниципальной услуги)</w:t>
      </w:r>
    </w:p>
    <w:p w14:paraId="192801B8" w14:textId="23DA207E" w:rsidR="00715B56" w:rsidRPr="00715B56" w:rsidRDefault="00715B56" w:rsidP="00C70581">
      <w:pPr>
        <w:tabs>
          <w:tab w:val="left" w:pos="708"/>
          <w:tab w:val="center" w:pos="5527"/>
        </w:tabs>
        <w:spacing w:after="0" w:line="240" w:lineRule="auto"/>
        <w:ind w:left="5387"/>
        <w:jc w:val="center"/>
        <w:rPr>
          <w:rFonts w:ascii="Times New Roman" w:eastAsia="Times New Roman" w:hAnsi="Times New Roman" w:cs="Times New Roman"/>
          <w:lang w:eastAsia="ru-RU"/>
        </w:rPr>
      </w:pPr>
      <w:r w:rsidRPr="00715B56">
        <w:rPr>
          <w:rFonts w:ascii="Times New Roman" w:eastAsia="Times New Roman" w:hAnsi="Times New Roman" w:cs="Times New Roman"/>
          <w:color w:val="000000"/>
          <w:lang w:eastAsia="ru-RU" w:bidi="ru-RU"/>
        </w:rPr>
        <w:t>Приложение № 3</w:t>
      </w:r>
    </w:p>
    <w:p w14:paraId="2ED6AE69" w14:textId="77777777" w:rsidR="00715B56" w:rsidRPr="00715B56" w:rsidRDefault="00715B56" w:rsidP="00C70581">
      <w:pPr>
        <w:widowControl w:val="0"/>
        <w:spacing w:after="0" w:line="240" w:lineRule="auto"/>
        <w:ind w:left="5387"/>
        <w:jc w:val="center"/>
        <w:rPr>
          <w:rFonts w:ascii="Times New Roman" w:eastAsia="Times New Roman" w:hAnsi="Times New Roman" w:cs="Times New Roman"/>
          <w:lang w:eastAsia="ru-RU"/>
        </w:rPr>
      </w:pPr>
      <w:r w:rsidRPr="00715B56">
        <w:rPr>
          <w:rFonts w:ascii="Times New Roman" w:eastAsia="Times New Roman" w:hAnsi="Times New Roman" w:cs="Times New Roman"/>
          <w:color w:val="000000"/>
          <w:lang w:eastAsia="ru-RU" w:bidi="ru-RU"/>
        </w:rPr>
        <w:t xml:space="preserve">к Административному регламенту </w:t>
      </w:r>
      <w:r w:rsidRPr="00715B56">
        <w:rPr>
          <w:rFonts w:ascii="Times New Roman" w:eastAsia="Times New Roman" w:hAnsi="Times New Roman" w:cs="Times New Roman"/>
          <w:lang w:eastAsia="ru-RU"/>
        </w:rPr>
        <w:t xml:space="preserve">предоставления Администрацией городского поселения Безенчук муниципального района Безенчукский Самарской области муниципальной услуги </w:t>
      </w:r>
      <w:r w:rsidRPr="00715B56">
        <w:rPr>
          <w:rFonts w:ascii="Times New Roman" w:eastAsia="Times New Roman" w:hAnsi="Times New Roman" w:cs="Times New Roman"/>
          <w:bCs/>
          <w:color w:val="000000"/>
          <w:lang w:eastAsia="ru-RU"/>
        </w:rPr>
        <w:t>«П</w:t>
      </w:r>
      <w:r w:rsidRPr="00715B56">
        <w:rPr>
          <w:rFonts w:ascii="Times New Roman" w:eastAsia="Times New Roman" w:hAnsi="Times New Roman" w:cs="Times New Roman"/>
          <w:lang w:eastAsia="ru-RU"/>
        </w:rPr>
        <w:t>редоставление разрешения на условно разрешенный вид использования земельного участка или объекта капитального строительства</w:t>
      </w:r>
      <w:r w:rsidRPr="00715B56">
        <w:rPr>
          <w:rFonts w:ascii="Times New Roman" w:eastAsia="Times New Roman" w:hAnsi="Times New Roman" w:cs="Times New Roman"/>
          <w:bCs/>
          <w:color w:val="000000"/>
          <w:lang w:eastAsia="ru-RU"/>
        </w:rPr>
        <w:t>»</w:t>
      </w:r>
    </w:p>
    <w:p w14:paraId="714DB6B8" w14:textId="77777777" w:rsidR="00C70581" w:rsidRDefault="00C70581" w:rsidP="00C70581">
      <w:pPr>
        <w:spacing w:after="0" w:line="240" w:lineRule="auto"/>
        <w:ind w:left="5954"/>
        <w:rPr>
          <w:rFonts w:ascii="Times New Roman" w:eastAsia="Times New Roman" w:hAnsi="Times New Roman" w:cs="Times New Roman"/>
          <w:lang w:eastAsia="ru-RU"/>
        </w:rPr>
      </w:pPr>
    </w:p>
    <w:p w14:paraId="7CEDBF51" w14:textId="27BBF90A" w:rsidR="00715B56" w:rsidRPr="00715B56" w:rsidRDefault="00715B56" w:rsidP="00C70581">
      <w:pPr>
        <w:spacing w:after="0" w:line="240" w:lineRule="auto"/>
        <w:ind w:left="5954"/>
        <w:jc w:val="right"/>
        <w:rPr>
          <w:rFonts w:ascii="Times New Roman" w:eastAsia="Times New Roman" w:hAnsi="Times New Roman" w:cs="Times New Roman"/>
          <w:lang w:eastAsia="ru-RU" w:bidi="ru-RU"/>
        </w:rPr>
      </w:pPr>
      <w:r w:rsidRPr="00715B56">
        <w:rPr>
          <w:rFonts w:ascii="Times New Roman" w:eastAsia="Times New Roman" w:hAnsi="Times New Roman" w:cs="Times New Roman"/>
          <w:lang w:eastAsia="ru-RU"/>
        </w:rPr>
        <w:t>(Бланк органа, осуществляющего предоставление</w:t>
      </w:r>
    </w:p>
    <w:p w14:paraId="47D18A13" w14:textId="77777777" w:rsidR="00715B56" w:rsidRPr="00715B56" w:rsidRDefault="00715B56" w:rsidP="00C70581">
      <w:pPr>
        <w:spacing w:after="0" w:line="240" w:lineRule="auto"/>
        <w:jc w:val="right"/>
        <w:rPr>
          <w:rFonts w:ascii="Times New Roman" w:eastAsia="Times New Roman" w:hAnsi="Times New Roman" w:cs="Times New Roman"/>
          <w:lang w:eastAsia="ru-RU"/>
        </w:rPr>
      </w:pPr>
      <w:r w:rsidRPr="00715B56">
        <w:rPr>
          <w:rFonts w:ascii="Times New Roman" w:eastAsia="Times New Roman" w:hAnsi="Times New Roman" w:cs="Times New Roman"/>
          <w:lang w:eastAsia="ru-RU" w:bidi="ru-RU"/>
        </w:rPr>
        <w:t>муниципальной услуги)</w:t>
      </w:r>
      <w:r w:rsidRPr="00715B56">
        <w:rPr>
          <w:rFonts w:ascii="Times New Roman" w:eastAsia="Times New Roman" w:hAnsi="Times New Roman" w:cs="Times New Roman"/>
          <w:lang w:eastAsia="ru-RU"/>
        </w:rPr>
        <w:t xml:space="preserve"> </w:t>
      </w:r>
    </w:p>
    <w:p w14:paraId="51850520" w14:textId="77777777" w:rsidR="00715B56" w:rsidRPr="00715B56" w:rsidRDefault="00715B56" w:rsidP="00715B56">
      <w:pPr>
        <w:autoSpaceDE w:val="0"/>
        <w:autoSpaceDN w:val="0"/>
        <w:adjustRightInd w:val="0"/>
        <w:spacing w:after="0" w:line="240" w:lineRule="auto"/>
        <w:jc w:val="center"/>
        <w:rPr>
          <w:rFonts w:ascii="Times New Roman" w:eastAsia="Times New Roman" w:hAnsi="Times New Roman" w:cs="Times New Roman"/>
          <w:b/>
          <w:bCs/>
          <w:lang w:eastAsia="ru-RU"/>
        </w:rPr>
      </w:pPr>
      <w:r w:rsidRPr="00715B56">
        <w:rPr>
          <w:rFonts w:ascii="Times New Roman" w:eastAsia="Times New Roman" w:hAnsi="Times New Roman" w:cs="Times New Roman"/>
          <w:b/>
          <w:spacing w:val="-4"/>
          <w:lang w:eastAsia="ru-RU"/>
        </w:rPr>
        <w:t xml:space="preserve">Об отказе в предоставлении разрешения на </w:t>
      </w:r>
      <w:r w:rsidRPr="00715B56">
        <w:rPr>
          <w:rFonts w:ascii="Times New Roman" w:eastAsia="Times New Roman" w:hAnsi="Times New Roman" w:cs="Times New Roman"/>
          <w:b/>
          <w:bCs/>
          <w:lang w:eastAsia="ru-RU"/>
        </w:rPr>
        <w:t>условно разрешенный вид</w:t>
      </w:r>
    </w:p>
    <w:p w14:paraId="772277F6" w14:textId="77777777" w:rsidR="00715B56" w:rsidRPr="00715B56" w:rsidRDefault="00715B56" w:rsidP="00715B56">
      <w:pPr>
        <w:tabs>
          <w:tab w:val="left" w:pos="567"/>
          <w:tab w:val="left" w:pos="4536"/>
        </w:tabs>
        <w:spacing w:after="0" w:line="240" w:lineRule="auto"/>
        <w:jc w:val="center"/>
        <w:rPr>
          <w:rFonts w:ascii="Times New Roman" w:eastAsia="Times New Roman" w:hAnsi="Times New Roman" w:cs="Times New Roman"/>
          <w:b/>
          <w:spacing w:val="-4"/>
          <w:lang w:eastAsia="ru-RU"/>
        </w:rPr>
      </w:pPr>
      <w:r w:rsidRPr="00715B56">
        <w:rPr>
          <w:rFonts w:ascii="Times New Roman" w:eastAsia="Times New Roman" w:hAnsi="Times New Roman" w:cs="Times New Roman"/>
          <w:b/>
          <w:bCs/>
          <w:lang w:eastAsia="ru-RU"/>
        </w:rPr>
        <w:t>использования земельного участка или объекта капитального строительства</w:t>
      </w:r>
    </w:p>
    <w:p w14:paraId="24A2B146" w14:textId="77777777" w:rsidR="00715B56" w:rsidRPr="00715B56" w:rsidRDefault="00715B56" w:rsidP="00715B56">
      <w:pPr>
        <w:tabs>
          <w:tab w:val="left" w:pos="567"/>
          <w:tab w:val="left" w:pos="4536"/>
        </w:tabs>
        <w:spacing w:after="0" w:line="240" w:lineRule="auto"/>
        <w:jc w:val="center"/>
        <w:rPr>
          <w:rFonts w:ascii="Times New Roman" w:eastAsia="Times New Roman" w:hAnsi="Times New Roman" w:cs="Times New Roman"/>
          <w:color w:val="000000"/>
          <w:lang w:eastAsia="ru-RU"/>
        </w:rPr>
      </w:pPr>
      <w:r w:rsidRPr="00715B56">
        <w:rPr>
          <w:rFonts w:ascii="Times New Roman" w:eastAsia="Times New Roman" w:hAnsi="Times New Roman" w:cs="Times New Roman"/>
          <w:color w:val="000000"/>
          <w:lang w:eastAsia="ru-RU"/>
        </w:rPr>
        <w:t>от________________ №_______________</w:t>
      </w:r>
    </w:p>
    <w:p w14:paraId="107787BA" w14:textId="77777777" w:rsidR="00715B56" w:rsidRPr="00715B56" w:rsidRDefault="00715B56" w:rsidP="00715B56">
      <w:pPr>
        <w:spacing w:after="0" w:line="240" w:lineRule="auto"/>
        <w:ind w:firstLine="709"/>
        <w:jc w:val="both"/>
        <w:rPr>
          <w:rFonts w:ascii="Times New Roman" w:eastAsia="Times New Roman" w:hAnsi="Times New Roman" w:cs="Times New Roman"/>
          <w:color w:val="000000"/>
          <w:lang w:eastAsia="ru-RU" w:bidi="ru-RU"/>
        </w:rPr>
      </w:pPr>
    </w:p>
    <w:p w14:paraId="549E9C66" w14:textId="77777777" w:rsidR="00715B56" w:rsidRPr="00715B56" w:rsidRDefault="00715B56" w:rsidP="00715B56">
      <w:pPr>
        <w:spacing w:after="0" w:line="240" w:lineRule="auto"/>
        <w:ind w:firstLine="709"/>
        <w:jc w:val="both"/>
        <w:rPr>
          <w:rFonts w:ascii="Times New Roman" w:eastAsia="Times New Roman" w:hAnsi="Times New Roman" w:cs="Times New Roman"/>
          <w:color w:val="000000"/>
          <w:lang w:eastAsia="ru-RU" w:bidi="ru-RU"/>
        </w:rPr>
      </w:pPr>
      <w:r w:rsidRPr="00715B56">
        <w:rPr>
          <w:rFonts w:ascii="Times New Roman" w:eastAsia="Times New Roman" w:hAnsi="Times New Roman" w:cs="Times New Roman"/>
          <w:color w:val="000000"/>
          <w:lang w:eastAsia="ru-RU" w:bidi="ru-RU"/>
        </w:rPr>
        <w:lastRenderedPageBreak/>
        <w:t>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представленных документов____________________________________________________________</w:t>
      </w:r>
    </w:p>
    <w:p w14:paraId="63E2C6E0" w14:textId="77777777" w:rsidR="00715B56" w:rsidRPr="00715B56" w:rsidRDefault="00715B56" w:rsidP="00715B56">
      <w:pPr>
        <w:spacing w:after="0" w:line="240" w:lineRule="auto"/>
        <w:ind w:firstLine="709"/>
        <w:jc w:val="center"/>
        <w:rPr>
          <w:rFonts w:ascii="Times New Roman" w:eastAsia="Times New Roman" w:hAnsi="Times New Roman" w:cs="Times New Roman"/>
          <w:i/>
          <w:lang w:eastAsia="ru-RU"/>
        </w:rPr>
      </w:pPr>
      <w:r w:rsidRPr="00715B56">
        <w:rPr>
          <w:rFonts w:ascii="Times New Roman" w:eastAsia="Times New Roman" w:hAnsi="Times New Roman" w:cs="Times New Roman"/>
          <w:i/>
          <w:lang w:eastAsia="ru-RU"/>
        </w:rPr>
        <w:t>(Ф.И.О. физического лица, наименование юридического лица– заявителя,</w:t>
      </w:r>
    </w:p>
    <w:p w14:paraId="0DF466B4" w14:textId="77777777" w:rsidR="00715B56" w:rsidRPr="00715B56" w:rsidRDefault="00715B56" w:rsidP="00715B56">
      <w:pPr>
        <w:spacing w:after="0" w:line="240" w:lineRule="auto"/>
        <w:jc w:val="both"/>
        <w:rPr>
          <w:rFonts w:ascii="Times New Roman" w:eastAsia="Times New Roman" w:hAnsi="Times New Roman" w:cs="Times New Roman"/>
          <w:lang w:eastAsia="ru-RU"/>
        </w:rPr>
      </w:pPr>
      <w:r w:rsidRPr="00715B56">
        <w:rPr>
          <w:rFonts w:ascii="Times New Roman" w:eastAsia="Times New Roman" w:hAnsi="Times New Roman" w:cs="Times New Roman"/>
          <w:lang w:eastAsia="ru-RU"/>
        </w:rPr>
        <w:t>__________________________________________________________________________________________</w:t>
      </w:r>
    </w:p>
    <w:p w14:paraId="7414CD5F" w14:textId="77777777" w:rsidR="00715B56" w:rsidRPr="00715B56" w:rsidRDefault="00715B56" w:rsidP="00715B56">
      <w:pPr>
        <w:spacing w:after="0" w:line="240" w:lineRule="auto"/>
        <w:jc w:val="center"/>
        <w:rPr>
          <w:rFonts w:ascii="Times New Roman" w:eastAsia="Times New Roman" w:hAnsi="Times New Roman" w:cs="Times New Roman"/>
          <w:i/>
          <w:lang w:eastAsia="ru-RU"/>
        </w:rPr>
      </w:pPr>
      <w:r w:rsidRPr="00715B56">
        <w:rPr>
          <w:rFonts w:ascii="Times New Roman" w:eastAsia="Times New Roman" w:hAnsi="Times New Roman" w:cs="Times New Roman"/>
          <w:i/>
          <w:lang w:eastAsia="ru-RU"/>
        </w:rPr>
        <w:t>дата направления заявления)</w:t>
      </w:r>
    </w:p>
    <w:p w14:paraId="5D17A860" w14:textId="77777777" w:rsidR="00715B56" w:rsidRPr="00715B56" w:rsidRDefault="00715B56" w:rsidP="00715B56">
      <w:pPr>
        <w:widowControl w:val="0"/>
        <w:spacing w:after="0" w:line="240" w:lineRule="auto"/>
        <w:jc w:val="both"/>
        <w:rPr>
          <w:rFonts w:ascii="Times New Roman" w:eastAsia="Times New Roman" w:hAnsi="Times New Roman" w:cs="Times New Roman"/>
          <w:color w:val="000000"/>
          <w:lang w:eastAsia="ru-RU" w:bidi="ru-RU"/>
        </w:rPr>
      </w:pPr>
      <w:r w:rsidRPr="00715B56">
        <w:rPr>
          <w:rFonts w:ascii="Times New Roman" w:eastAsia="Times New Roman" w:hAnsi="Times New Roman" w:cs="Times New Roman"/>
          <w:lang w:eastAsia="ru-RU"/>
        </w:rPr>
        <w:t>на основании___________________________________________________________</w:t>
      </w:r>
    </w:p>
    <w:p w14:paraId="6FA3563F" w14:textId="77777777" w:rsidR="00715B56" w:rsidRPr="00715B56" w:rsidRDefault="00715B56" w:rsidP="00715B56">
      <w:pPr>
        <w:spacing w:after="0" w:line="240" w:lineRule="auto"/>
        <w:rPr>
          <w:rFonts w:ascii="Times New Roman" w:eastAsia="Times New Roman" w:hAnsi="Times New Roman" w:cs="Times New Roman"/>
          <w:lang w:eastAsia="ru-RU"/>
        </w:rPr>
      </w:pPr>
      <w:r w:rsidRPr="00715B56">
        <w:rPr>
          <w:rFonts w:ascii="Times New Roman" w:eastAsia="Times New Roman" w:hAnsi="Times New Roman" w:cs="Times New Roman"/>
          <w:lang w:eastAsia="ru-RU"/>
        </w:rPr>
        <w:t>______________________________________________________________________</w:t>
      </w:r>
    </w:p>
    <w:p w14:paraId="2AA665F9" w14:textId="77777777" w:rsidR="00715B56" w:rsidRPr="00715B56" w:rsidRDefault="00715B56" w:rsidP="00715B56">
      <w:pPr>
        <w:spacing w:after="0" w:line="240" w:lineRule="auto"/>
        <w:jc w:val="both"/>
        <w:rPr>
          <w:rFonts w:ascii="Times New Roman" w:eastAsia="Times New Roman" w:hAnsi="Times New Roman" w:cs="Times New Roman"/>
          <w:lang w:eastAsia="ru-RU"/>
        </w:rPr>
      </w:pPr>
      <w:r w:rsidRPr="00715B56">
        <w:rPr>
          <w:rFonts w:ascii="Times New Roman" w:eastAsia="Times New Roman" w:hAnsi="Times New Roman" w:cs="Times New Roman"/>
          <w:lang w:eastAsia="ru-RU"/>
        </w:rPr>
        <w:t xml:space="preserve">принято решение об отказе в предоставлении разрешения на </w:t>
      </w:r>
      <w:r w:rsidRPr="00715B56">
        <w:rPr>
          <w:rFonts w:ascii="Times New Roman" w:eastAsia="Times New Roman" w:hAnsi="Times New Roman" w:cs="Times New Roman"/>
          <w:color w:val="000000"/>
          <w:lang w:eastAsia="ru-RU" w:bidi="ru-RU"/>
        </w:rPr>
        <w:t>условно разрешенный вид использования земельного участка или объекта капитального строительства</w:t>
      </w:r>
      <w:r w:rsidRPr="00715B56">
        <w:rPr>
          <w:rFonts w:ascii="Times New Roman" w:eastAsia="Times New Roman" w:hAnsi="Times New Roman" w:cs="Times New Roman"/>
          <w:lang w:eastAsia="ru-RU"/>
        </w:rPr>
        <w:t xml:space="preserve"> в связи с:</w:t>
      </w:r>
    </w:p>
    <w:p w14:paraId="4CA2DA9F" w14:textId="77777777" w:rsidR="00715B56" w:rsidRPr="00715B56" w:rsidRDefault="00715B56" w:rsidP="00715B56">
      <w:pPr>
        <w:spacing w:after="0" w:line="240" w:lineRule="auto"/>
        <w:jc w:val="both"/>
        <w:rPr>
          <w:rFonts w:ascii="Times New Roman" w:eastAsia="Times New Roman" w:hAnsi="Times New Roman" w:cs="Times New Roman"/>
          <w:lang w:eastAsia="ru-RU"/>
        </w:rPr>
      </w:pPr>
      <w:r w:rsidRPr="00715B56">
        <w:rPr>
          <w:rFonts w:ascii="Times New Roman" w:eastAsia="Times New Roman" w:hAnsi="Times New Roman" w:cs="Times New Roman"/>
          <w:lang w:eastAsia="ru-RU"/>
        </w:rPr>
        <w:t>______________________________________________________________________</w:t>
      </w:r>
    </w:p>
    <w:p w14:paraId="1EA9E573" w14:textId="77777777" w:rsidR="00715B56" w:rsidRPr="00715B56" w:rsidRDefault="00715B56" w:rsidP="00715B56">
      <w:pPr>
        <w:spacing w:after="0" w:line="240" w:lineRule="auto"/>
        <w:jc w:val="center"/>
        <w:rPr>
          <w:rFonts w:ascii="Times New Roman" w:eastAsia="Times New Roman" w:hAnsi="Times New Roman" w:cs="Times New Roman"/>
          <w:lang w:eastAsia="ru-RU"/>
        </w:rPr>
      </w:pPr>
      <w:r w:rsidRPr="00715B56">
        <w:rPr>
          <w:rFonts w:ascii="Times New Roman" w:eastAsia="Times New Roman" w:hAnsi="Times New Roman" w:cs="Times New Roman"/>
          <w:lang w:eastAsia="ru-RU"/>
        </w:rPr>
        <w:t>(указывается основание отказа в предоставлении разрешения)</w:t>
      </w:r>
    </w:p>
    <w:p w14:paraId="42A41243" w14:textId="77777777" w:rsidR="00715B56" w:rsidRPr="00715B56" w:rsidRDefault="00715B56" w:rsidP="00715B56">
      <w:pPr>
        <w:spacing w:after="0" w:line="240" w:lineRule="auto"/>
        <w:ind w:firstLine="709"/>
        <w:jc w:val="both"/>
        <w:rPr>
          <w:rFonts w:ascii="Times New Roman" w:eastAsia="Times New Roman" w:hAnsi="Times New Roman" w:cs="Times New Roman"/>
          <w:lang w:eastAsia="ru-RU"/>
        </w:rPr>
      </w:pPr>
      <w:r w:rsidRPr="00715B56">
        <w:rPr>
          <w:rFonts w:ascii="Times New Roman" w:eastAsia="Times New Roman" w:hAnsi="Times New Roman" w:cs="Times New Roman"/>
          <w:lang w:eastAsia="ru-RU"/>
        </w:rPr>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sidRPr="00715B56">
        <w:rPr>
          <w:rFonts w:ascii="Times New Roman" w:eastAsia="Times New Roman" w:hAnsi="Times New Roman" w:cs="Times New Roman"/>
          <w:i/>
          <w:lang w:eastAsia="ru-RU"/>
        </w:rPr>
        <w:t>(указать уполномоченный орган)</w:t>
      </w:r>
      <w:r w:rsidRPr="00715B56">
        <w:rPr>
          <w:rFonts w:ascii="Times New Roman" w:eastAsia="Times New Roman" w:hAnsi="Times New Roman" w:cs="Times New Roman"/>
          <w:lang w:eastAsia="ru-RU"/>
        </w:rPr>
        <w:t>, а также в судебном порядке.</w:t>
      </w:r>
    </w:p>
    <w:p w14:paraId="373F5014" w14:textId="77777777" w:rsidR="00715B56" w:rsidRPr="00715B56" w:rsidRDefault="00715B56" w:rsidP="00715B56">
      <w:pPr>
        <w:spacing w:after="0" w:line="240" w:lineRule="auto"/>
        <w:rPr>
          <w:rFonts w:ascii="Times New Roman" w:eastAsia="Times New Roman" w:hAnsi="Times New Roman" w:cs="Times New Roman"/>
          <w:lang w:eastAsia="ru-RU"/>
        </w:rPr>
      </w:pPr>
      <w:r w:rsidRPr="00715B56">
        <w:rPr>
          <w:rFonts w:ascii="Times New Roman" w:eastAsia="Times New Roman" w:hAnsi="Times New Roman" w:cs="Times New Roman"/>
          <w:lang w:eastAsia="ru-RU"/>
        </w:rPr>
        <w:t>Должностное лицо (ФИО)</w:t>
      </w:r>
    </w:p>
    <w:p w14:paraId="12EFDB2C" w14:textId="77777777" w:rsidR="00715B56" w:rsidRPr="00715B56" w:rsidRDefault="00715B56" w:rsidP="00715B56">
      <w:pPr>
        <w:pBdr>
          <w:top w:val="single" w:sz="4" w:space="9" w:color="000000"/>
        </w:pBdr>
        <w:spacing w:after="0" w:line="240" w:lineRule="auto"/>
        <w:jc w:val="center"/>
        <w:rPr>
          <w:rFonts w:ascii="Times New Roman" w:eastAsia="Times New Roman" w:hAnsi="Times New Roman" w:cs="Times New Roman"/>
          <w:lang w:eastAsia="ru-RU"/>
        </w:rPr>
      </w:pPr>
      <w:r w:rsidRPr="00715B56">
        <w:rPr>
          <w:rFonts w:ascii="Times New Roman" w:eastAsia="Times New Roman" w:hAnsi="Times New Roman" w:cs="Times New Roman"/>
          <w:lang w:eastAsia="ru-RU"/>
        </w:rPr>
        <w:t>(подпись должностного лица органа, осуществляющего предоставление муниципальной услуги)</w:t>
      </w:r>
    </w:p>
    <w:p w14:paraId="45B3FA67" w14:textId="77777777" w:rsidR="00715B56" w:rsidRPr="00715B56" w:rsidRDefault="00715B56" w:rsidP="009F235F">
      <w:pPr>
        <w:widowControl w:val="0"/>
        <w:spacing w:after="0" w:line="240" w:lineRule="auto"/>
        <w:ind w:left="6237"/>
        <w:jc w:val="center"/>
        <w:rPr>
          <w:rFonts w:ascii="Times New Roman" w:eastAsia="Times New Roman" w:hAnsi="Times New Roman" w:cs="Times New Roman"/>
          <w:lang w:eastAsia="ru-RU"/>
        </w:rPr>
      </w:pPr>
      <w:r w:rsidRPr="00715B56">
        <w:rPr>
          <w:rFonts w:ascii="Times New Roman" w:eastAsia="Times New Roman" w:hAnsi="Times New Roman" w:cs="Times New Roman"/>
          <w:color w:val="000000"/>
          <w:lang w:eastAsia="ru-RU" w:bidi="ru-RU"/>
        </w:rPr>
        <w:t>Приложение № 4</w:t>
      </w:r>
    </w:p>
    <w:p w14:paraId="249A1F28" w14:textId="77777777" w:rsidR="00715B56" w:rsidRPr="00715B56" w:rsidRDefault="00715B56" w:rsidP="009F235F">
      <w:pPr>
        <w:widowControl w:val="0"/>
        <w:spacing w:after="0" w:line="240" w:lineRule="auto"/>
        <w:ind w:left="6237"/>
        <w:jc w:val="center"/>
        <w:rPr>
          <w:rFonts w:ascii="Times New Roman" w:eastAsia="Times New Roman" w:hAnsi="Times New Roman" w:cs="Times New Roman"/>
          <w:lang w:eastAsia="ru-RU"/>
        </w:rPr>
      </w:pPr>
      <w:r w:rsidRPr="00715B56">
        <w:rPr>
          <w:rFonts w:ascii="Times New Roman" w:eastAsia="Times New Roman" w:hAnsi="Times New Roman" w:cs="Times New Roman"/>
          <w:color w:val="000000"/>
          <w:lang w:eastAsia="ru-RU" w:bidi="ru-RU"/>
        </w:rPr>
        <w:t xml:space="preserve">к Административному регламенту </w:t>
      </w:r>
      <w:r w:rsidRPr="00715B56">
        <w:rPr>
          <w:rFonts w:ascii="Times New Roman" w:eastAsia="Times New Roman" w:hAnsi="Times New Roman" w:cs="Times New Roman"/>
          <w:lang w:eastAsia="ru-RU"/>
        </w:rPr>
        <w:t xml:space="preserve">предоставления Администрацией городского поселения Безенчук муниципального района Безенчукский Самарской области муниципальной услуги </w:t>
      </w:r>
      <w:r w:rsidRPr="00715B56">
        <w:rPr>
          <w:rFonts w:ascii="Times New Roman" w:eastAsia="Times New Roman" w:hAnsi="Times New Roman" w:cs="Times New Roman"/>
          <w:bCs/>
          <w:color w:val="000000"/>
          <w:lang w:eastAsia="ru-RU"/>
        </w:rPr>
        <w:t>«П</w:t>
      </w:r>
      <w:r w:rsidRPr="00715B56">
        <w:rPr>
          <w:rFonts w:ascii="Times New Roman" w:eastAsia="Times New Roman" w:hAnsi="Times New Roman" w:cs="Times New Roman"/>
          <w:lang w:eastAsia="ru-RU"/>
        </w:rPr>
        <w:t>редоставление разрешения на условно разрешенный вид использования земельного участка или объекта капитального строительства</w:t>
      </w:r>
      <w:r w:rsidRPr="00715B56">
        <w:rPr>
          <w:rFonts w:ascii="Times New Roman" w:eastAsia="Times New Roman" w:hAnsi="Times New Roman" w:cs="Times New Roman"/>
          <w:bCs/>
          <w:color w:val="000000"/>
          <w:lang w:eastAsia="ru-RU"/>
        </w:rPr>
        <w:t>»</w:t>
      </w:r>
    </w:p>
    <w:p w14:paraId="6AF7BFEC" w14:textId="77777777" w:rsidR="009F235F" w:rsidRDefault="009F235F" w:rsidP="009F235F">
      <w:pPr>
        <w:spacing w:after="0" w:line="240" w:lineRule="auto"/>
        <w:ind w:left="6237"/>
        <w:rPr>
          <w:rFonts w:ascii="Times New Roman" w:eastAsia="Times New Roman" w:hAnsi="Times New Roman" w:cs="Times New Roman"/>
          <w:lang w:eastAsia="ru-RU"/>
        </w:rPr>
      </w:pPr>
    </w:p>
    <w:p w14:paraId="47A9FDEC" w14:textId="1050130E" w:rsidR="00715B56" w:rsidRPr="00715B56" w:rsidRDefault="00715B56" w:rsidP="009F235F">
      <w:pPr>
        <w:spacing w:after="0" w:line="240" w:lineRule="auto"/>
        <w:ind w:left="6237"/>
        <w:rPr>
          <w:rFonts w:ascii="Times New Roman" w:eastAsia="Times New Roman" w:hAnsi="Times New Roman" w:cs="Times New Roman"/>
          <w:lang w:eastAsia="ru-RU"/>
        </w:rPr>
      </w:pPr>
      <w:r w:rsidRPr="00715B56">
        <w:rPr>
          <w:rFonts w:ascii="Times New Roman" w:eastAsia="Times New Roman" w:hAnsi="Times New Roman" w:cs="Times New Roman"/>
          <w:lang w:eastAsia="ru-RU"/>
        </w:rPr>
        <w:t>(Бланк органа, осуществляющего</w:t>
      </w:r>
      <w:r w:rsidRPr="00715B56">
        <w:rPr>
          <w:rFonts w:ascii="Times New Roman" w:eastAsia="Times New Roman" w:hAnsi="Times New Roman" w:cs="Times New Roman"/>
          <w:lang w:eastAsia="ru-RU"/>
        </w:rPr>
        <w:br/>
        <w:t>предоставление м</w:t>
      </w:r>
      <w:r w:rsidRPr="00715B56">
        <w:rPr>
          <w:rFonts w:ascii="Times New Roman" w:eastAsia="Times New Roman" w:hAnsi="Times New Roman" w:cs="Times New Roman"/>
          <w:lang w:eastAsia="ru-RU" w:bidi="ru-RU"/>
        </w:rPr>
        <w:t>униципальной услуги</w:t>
      </w:r>
      <w:r w:rsidRPr="00715B56">
        <w:rPr>
          <w:rFonts w:ascii="Times New Roman" w:eastAsia="Times New Roman" w:hAnsi="Times New Roman" w:cs="Times New Roman"/>
          <w:lang w:eastAsia="ru-RU"/>
        </w:rPr>
        <w:t xml:space="preserve"> </w:t>
      </w:r>
    </w:p>
    <w:p w14:paraId="5F7F3002" w14:textId="77777777" w:rsidR="00715B56" w:rsidRPr="00715B56" w:rsidRDefault="00715B56" w:rsidP="009F235F">
      <w:pPr>
        <w:widowControl w:val="0"/>
        <w:spacing w:after="0" w:line="240" w:lineRule="auto"/>
        <w:ind w:left="6237"/>
        <w:rPr>
          <w:rFonts w:ascii="Times New Roman" w:eastAsia="Times New Roman" w:hAnsi="Times New Roman" w:cs="Times New Roman"/>
          <w:i/>
          <w:iCs/>
          <w:lang w:eastAsia="ru-RU" w:bidi="ru-RU"/>
        </w:rPr>
      </w:pPr>
      <w:r w:rsidRPr="00715B56">
        <w:rPr>
          <w:rFonts w:ascii="Times New Roman" w:eastAsia="Times New Roman" w:hAnsi="Times New Roman" w:cs="Times New Roman"/>
          <w:i/>
          <w:iCs/>
          <w:lang w:eastAsia="ru-RU" w:bidi="ru-RU"/>
        </w:rPr>
        <w:t xml:space="preserve">(фамилия, имя, отчество, место жительства - для физических лиц; полное наименование, место нахождения, ИНН –для юридических </w:t>
      </w:r>
      <w:proofErr w:type="gramStart"/>
      <w:r w:rsidRPr="00715B56">
        <w:rPr>
          <w:rFonts w:ascii="Times New Roman" w:eastAsia="Times New Roman" w:hAnsi="Times New Roman" w:cs="Times New Roman"/>
          <w:i/>
          <w:iCs/>
          <w:lang w:eastAsia="ru-RU" w:bidi="ru-RU"/>
        </w:rPr>
        <w:t>лиц )</w:t>
      </w:r>
      <w:proofErr w:type="gramEnd"/>
    </w:p>
    <w:p w14:paraId="1507DCC5" w14:textId="77777777" w:rsidR="00715B56" w:rsidRPr="00715B56" w:rsidRDefault="00715B56" w:rsidP="00715B56">
      <w:pPr>
        <w:widowControl w:val="0"/>
        <w:spacing w:after="0" w:line="240" w:lineRule="auto"/>
        <w:jc w:val="center"/>
        <w:rPr>
          <w:rFonts w:ascii="Times New Roman" w:eastAsia="Times New Roman" w:hAnsi="Times New Roman" w:cs="Times New Roman"/>
          <w:b/>
          <w:bCs/>
          <w:lang w:eastAsia="ru-RU" w:bidi="ru-RU"/>
        </w:rPr>
      </w:pPr>
      <w:r w:rsidRPr="00715B56">
        <w:rPr>
          <w:rFonts w:ascii="Times New Roman" w:eastAsia="Times New Roman" w:hAnsi="Times New Roman" w:cs="Times New Roman"/>
          <w:b/>
          <w:bCs/>
          <w:lang w:eastAsia="ru-RU" w:bidi="ru-RU"/>
        </w:rPr>
        <w:t>УВЕДОМЛЕНИЕ</w:t>
      </w:r>
    </w:p>
    <w:p w14:paraId="69AD403D" w14:textId="77777777" w:rsidR="00715B56" w:rsidRPr="00715B56" w:rsidRDefault="00715B56" w:rsidP="00715B56">
      <w:pPr>
        <w:widowControl w:val="0"/>
        <w:spacing w:after="0" w:line="240" w:lineRule="auto"/>
        <w:jc w:val="center"/>
        <w:rPr>
          <w:rFonts w:ascii="Times New Roman" w:eastAsia="Times New Roman" w:hAnsi="Times New Roman" w:cs="Times New Roman"/>
          <w:b/>
          <w:bCs/>
          <w:lang w:eastAsia="ru-RU" w:bidi="ru-RU"/>
        </w:rPr>
      </w:pPr>
      <w:r w:rsidRPr="00715B56">
        <w:rPr>
          <w:rFonts w:ascii="Times New Roman" w:eastAsia="Times New Roman" w:hAnsi="Times New Roman" w:cs="Times New Roman"/>
          <w:b/>
          <w:bCs/>
          <w:lang w:eastAsia="ru-RU" w:bidi="ru-RU"/>
        </w:rPr>
        <w:t>об отказе в приеме документов, необходимых для предоставления муниципальной услуги</w:t>
      </w:r>
    </w:p>
    <w:p w14:paraId="5B2CE7D2" w14:textId="77777777" w:rsidR="00715B56" w:rsidRPr="00715B56" w:rsidRDefault="00715B56" w:rsidP="00715B56">
      <w:pPr>
        <w:tabs>
          <w:tab w:val="left" w:pos="567"/>
          <w:tab w:val="left" w:pos="4536"/>
        </w:tabs>
        <w:spacing w:after="0" w:line="240" w:lineRule="auto"/>
        <w:jc w:val="center"/>
        <w:rPr>
          <w:rFonts w:ascii="Times New Roman" w:eastAsia="Times New Roman" w:hAnsi="Times New Roman" w:cs="Times New Roman"/>
          <w:color w:val="000000"/>
          <w:lang w:eastAsia="ru-RU"/>
        </w:rPr>
      </w:pPr>
      <w:r w:rsidRPr="00715B56">
        <w:rPr>
          <w:rFonts w:ascii="Times New Roman" w:eastAsia="Times New Roman" w:hAnsi="Times New Roman" w:cs="Times New Roman"/>
          <w:color w:val="000000"/>
          <w:lang w:eastAsia="ru-RU"/>
        </w:rPr>
        <w:t>от________________ №_______________</w:t>
      </w:r>
    </w:p>
    <w:p w14:paraId="64C6466B" w14:textId="77777777" w:rsidR="00715B56" w:rsidRPr="00715B56" w:rsidRDefault="00715B56" w:rsidP="00715B56">
      <w:pPr>
        <w:widowControl w:val="0"/>
        <w:spacing w:after="0" w:line="240" w:lineRule="auto"/>
        <w:ind w:firstLine="700"/>
        <w:rPr>
          <w:rFonts w:ascii="Times New Roman" w:eastAsia="Times New Roman" w:hAnsi="Times New Roman" w:cs="Times New Roman"/>
          <w:i/>
          <w:iCs/>
          <w:lang w:eastAsia="ru-RU" w:bidi="ru-RU"/>
        </w:rPr>
      </w:pPr>
    </w:p>
    <w:p w14:paraId="25885CA0" w14:textId="77777777" w:rsidR="00715B56" w:rsidRPr="00715B56" w:rsidRDefault="00715B56" w:rsidP="00715B56">
      <w:pPr>
        <w:spacing w:after="0" w:line="240" w:lineRule="auto"/>
        <w:ind w:firstLine="709"/>
        <w:jc w:val="both"/>
        <w:rPr>
          <w:rFonts w:ascii="Times New Roman" w:eastAsia="Times New Roman" w:hAnsi="Times New Roman" w:cs="Times New Roman"/>
          <w:color w:val="000000"/>
          <w:lang w:eastAsia="ru-RU" w:bidi="ru-RU"/>
        </w:rPr>
      </w:pPr>
      <w:r w:rsidRPr="00715B56">
        <w:rPr>
          <w:rFonts w:ascii="Times New Roman" w:eastAsia="Times New Roman" w:hAnsi="Times New Roman" w:cs="Times New Roman"/>
          <w:color w:val="000000"/>
          <w:lang w:eastAsia="ru-RU" w:bidi="ru-RU"/>
        </w:rPr>
        <w:t>По результатам рассмотрения заявления о предоставлении разрешения на</w:t>
      </w:r>
      <w:r w:rsidRPr="00715B56">
        <w:rPr>
          <w:rFonts w:ascii="Times New Roman" w:eastAsia="Times New Roman" w:hAnsi="Times New Roman" w:cs="Times New Roman"/>
          <w:lang w:eastAsia="ru-RU"/>
        </w:rPr>
        <w:t xml:space="preserve"> условно разрешенный вид использования земельного участка или объекта капитального строительства</w:t>
      </w:r>
      <w:r w:rsidRPr="00715B56">
        <w:rPr>
          <w:rFonts w:ascii="Times New Roman" w:eastAsia="Times New Roman" w:hAnsi="Times New Roman" w:cs="Times New Roman"/>
          <w:color w:val="000000"/>
          <w:lang w:eastAsia="ru-RU" w:bidi="ru-RU"/>
        </w:rPr>
        <w:t xml:space="preserve"> и представленных документов____________________________________________________________</w:t>
      </w:r>
    </w:p>
    <w:p w14:paraId="7B563339" w14:textId="77777777" w:rsidR="00715B56" w:rsidRPr="00715B56" w:rsidRDefault="00715B56" w:rsidP="00715B56">
      <w:pPr>
        <w:spacing w:after="0" w:line="240" w:lineRule="auto"/>
        <w:ind w:firstLine="709"/>
        <w:jc w:val="center"/>
        <w:rPr>
          <w:rFonts w:ascii="Times New Roman" w:eastAsia="Times New Roman" w:hAnsi="Times New Roman" w:cs="Times New Roman"/>
          <w:i/>
          <w:lang w:eastAsia="ru-RU"/>
        </w:rPr>
      </w:pPr>
      <w:r w:rsidRPr="00715B56">
        <w:rPr>
          <w:rFonts w:ascii="Times New Roman" w:eastAsia="Times New Roman" w:hAnsi="Times New Roman" w:cs="Times New Roman"/>
          <w:i/>
          <w:lang w:eastAsia="ru-RU"/>
        </w:rPr>
        <w:t>(Ф.И.О. физического лица, наименование юридического лица– заявителя,</w:t>
      </w:r>
    </w:p>
    <w:p w14:paraId="34F80E64" w14:textId="77777777" w:rsidR="00715B56" w:rsidRPr="00715B56" w:rsidRDefault="00715B56" w:rsidP="00715B56">
      <w:pPr>
        <w:spacing w:after="0" w:line="240" w:lineRule="auto"/>
        <w:jc w:val="both"/>
        <w:rPr>
          <w:rFonts w:ascii="Times New Roman" w:eastAsia="Times New Roman" w:hAnsi="Times New Roman" w:cs="Times New Roman"/>
          <w:lang w:eastAsia="ru-RU"/>
        </w:rPr>
      </w:pPr>
      <w:r w:rsidRPr="00715B56">
        <w:rPr>
          <w:rFonts w:ascii="Times New Roman" w:eastAsia="Times New Roman" w:hAnsi="Times New Roman" w:cs="Times New Roman"/>
          <w:lang w:eastAsia="ru-RU"/>
        </w:rPr>
        <w:t>__________________________________________________________________________________</w:t>
      </w:r>
    </w:p>
    <w:p w14:paraId="2B4CCF65" w14:textId="77777777" w:rsidR="00715B56" w:rsidRPr="00715B56" w:rsidRDefault="00715B56" w:rsidP="00715B56">
      <w:pPr>
        <w:spacing w:after="0" w:line="240" w:lineRule="auto"/>
        <w:jc w:val="center"/>
        <w:rPr>
          <w:rFonts w:ascii="Times New Roman" w:eastAsia="Times New Roman" w:hAnsi="Times New Roman" w:cs="Times New Roman"/>
          <w:i/>
          <w:lang w:eastAsia="ru-RU"/>
        </w:rPr>
      </w:pPr>
      <w:r w:rsidRPr="00715B56">
        <w:rPr>
          <w:rFonts w:ascii="Times New Roman" w:eastAsia="Times New Roman" w:hAnsi="Times New Roman" w:cs="Times New Roman"/>
          <w:i/>
          <w:lang w:eastAsia="ru-RU"/>
        </w:rPr>
        <w:t>дата направления заявления)</w:t>
      </w:r>
    </w:p>
    <w:p w14:paraId="410BE39F" w14:textId="77777777" w:rsidR="00715B56" w:rsidRPr="00715B56" w:rsidRDefault="00715B56" w:rsidP="00715B56">
      <w:pPr>
        <w:spacing w:after="0" w:line="240" w:lineRule="auto"/>
        <w:jc w:val="both"/>
        <w:rPr>
          <w:rFonts w:ascii="Times New Roman" w:eastAsia="Times New Roman" w:hAnsi="Times New Roman" w:cs="Times New Roman"/>
          <w:lang w:eastAsia="ru-RU"/>
        </w:rPr>
      </w:pPr>
      <w:r w:rsidRPr="00715B56">
        <w:rPr>
          <w:rFonts w:ascii="Times New Roman" w:eastAsia="Times New Roman" w:hAnsi="Times New Roman" w:cs="Times New Roman"/>
          <w:lang w:eastAsia="ru-RU"/>
        </w:rPr>
        <w:t>принято решение об отказе в приеме документов, необходимых для предоставления муниципальной услуги «Предоставлении разрешения на условно разрешенный вид использования земельного участка или объекта капитального строительства» в связи с:________________________________________________ __________________________________________________________________________________</w:t>
      </w:r>
    </w:p>
    <w:p w14:paraId="00282295" w14:textId="77777777" w:rsidR="00715B56" w:rsidRPr="00715B56" w:rsidRDefault="00715B56" w:rsidP="00715B56">
      <w:pPr>
        <w:spacing w:after="0" w:line="240" w:lineRule="auto"/>
        <w:jc w:val="center"/>
        <w:rPr>
          <w:rFonts w:ascii="Times New Roman" w:eastAsia="Times New Roman" w:hAnsi="Times New Roman" w:cs="Times New Roman"/>
          <w:i/>
          <w:lang w:eastAsia="ru-RU"/>
        </w:rPr>
      </w:pPr>
      <w:r w:rsidRPr="00715B56">
        <w:rPr>
          <w:rFonts w:ascii="Times New Roman" w:eastAsia="Times New Roman" w:hAnsi="Times New Roman" w:cs="Times New Roman"/>
          <w:i/>
          <w:lang w:eastAsia="ru-RU"/>
        </w:rPr>
        <w:t xml:space="preserve">(указываются основания отказа в приеме документов, необходимых для предоставления </w:t>
      </w:r>
    </w:p>
    <w:p w14:paraId="1EC35D1C" w14:textId="77777777" w:rsidR="00715B56" w:rsidRPr="00715B56" w:rsidRDefault="00715B56" w:rsidP="00715B56">
      <w:pPr>
        <w:spacing w:after="0" w:line="240" w:lineRule="auto"/>
        <w:jc w:val="center"/>
        <w:rPr>
          <w:rFonts w:ascii="Times New Roman" w:eastAsia="Times New Roman" w:hAnsi="Times New Roman" w:cs="Times New Roman"/>
          <w:i/>
          <w:lang w:eastAsia="ru-RU"/>
        </w:rPr>
      </w:pPr>
      <w:r w:rsidRPr="00715B56">
        <w:rPr>
          <w:rFonts w:ascii="Times New Roman" w:eastAsia="Times New Roman" w:hAnsi="Times New Roman" w:cs="Times New Roman"/>
          <w:i/>
          <w:lang w:eastAsia="ru-RU"/>
        </w:rPr>
        <w:t>___________________________________________________________________________________________________</w:t>
      </w:r>
    </w:p>
    <w:p w14:paraId="47D7D0BE" w14:textId="77777777" w:rsidR="00715B56" w:rsidRPr="00715B56" w:rsidRDefault="00715B56" w:rsidP="00715B56">
      <w:pPr>
        <w:spacing w:after="0" w:line="240" w:lineRule="auto"/>
        <w:jc w:val="center"/>
        <w:rPr>
          <w:rFonts w:ascii="Times New Roman" w:eastAsia="Times New Roman" w:hAnsi="Times New Roman" w:cs="Times New Roman"/>
          <w:i/>
          <w:lang w:eastAsia="ru-RU"/>
        </w:rPr>
      </w:pPr>
      <w:r w:rsidRPr="00715B56">
        <w:rPr>
          <w:rFonts w:ascii="Times New Roman" w:eastAsia="Times New Roman" w:hAnsi="Times New Roman" w:cs="Times New Roman"/>
          <w:i/>
          <w:lang w:eastAsia="ru-RU"/>
        </w:rPr>
        <w:t>муниципальной услуги)</w:t>
      </w:r>
    </w:p>
    <w:p w14:paraId="074556A2" w14:textId="77777777" w:rsidR="00715B56" w:rsidRPr="00715B56" w:rsidRDefault="00715B56" w:rsidP="00715B56">
      <w:pPr>
        <w:widowControl w:val="0"/>
        <w:spacing w:after="0" w:line="240" w:lineRule="auto"/>
        <w:ind w:firstLine="460"/>
        <w:jc w:val="both"/>
        <w:rPr>
          <w:rFonts w:ascii="Times New Roman" w:eastAsia="Times New Roman" w:hAnsi="Times New Roman" w:cs="Times New Roman"/>
          <w:lang w:eastAsia="ru-RU"/>
        </w:rPr>
      </w:pPr>
      <w:r w:rsidRPr="00715B56">
        <w:rPr>
          <w:rFonts w:ascii="Times New Roman" w:eastAsia="Times New Roman" w:hAnsi="Times New Roman" w:cs="Times New Roman"/>
          <w:lang w:eastAsia="ru-RU"/>
        </w:rPr>
        <w:t>Дополнительно информируем о возможности повторного обращения в орган, уполномоченный на предоставление муниципальной услуги с заявлением о предоставлении услуги после устранения указанных нарушений.</w:t>
      </w:r>
    </w:p>
    <w:p w14:paraId="0A194C1D" w14:textId="77777777" w:rsidR="00715B56" w:rsidRPr="00715B56" w:rsidRDefault="00715B56" w:rsidP="00715B56">
      <w:pPr>
        <w:spacing w:after="0" w:line="240" w:lineRule="auto"/>
        <w:ind w:firstLine="460"/>
        <w:jc w:val="both"/>
        <w:rPr>
          <w:rFonts w:ascii="Times New Roman" w:eastAsia="Times New Roman" w:hAnsi="Times New Roman" w:cs="Times New Roman"/>
          <w:lang w:eastAsia="ru-RU"/>
        </w:rPr>
      </w:pPr>
      <w:r w:rsidRPr="00715B56">
        <w:rPr>
          <w:rFonts w:ascii="Times New Roman" w:eastAsia="Times New Roman" w:hAnsi="Times New Roman" w:cs="Times New Roman"/>
          <w:lang w:eastAsia="ru-RU"/>
        </w:rPr>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sidRPr="00715B56">
        <w:rPr>
          <w:rFonts w:ascii="Times New Roman" w:eastAsia="Times New Roman" w:hAnsi="Times New Roman" w:cs="Times New Roman"/>
          <w:i/>
          <w:lang w:eastAsia="ru-RU"/>
        </w:rPr>
        <w:t>(указать уполномоченный орган)</w:t>
      </w:r>
      <w:r w:rsidRPr="00715B56">
        <w:rPr>
          <w:rFonts w:ascii="Times New Roman" w:eastAsia="Times New Roman" w:hAnsi="Times New Roman" w:cs="Times New Roman"/>
          <w:lang w:eastAsia="ru-RU"/>
        </w:rPr>
        <w:t>, а также в судебном порядке.</w:t>
      </w:r>
    </w:p>
    <w:p w14:paraId="009BAAC6" w14:textId="77777777" w:rsidR="00715B56" w:rsidRPr="00715B56" w:rsidRDefault="00715B56" w:rsidP="00715B56">
      <w:pPr>
        <w:spacing w:after="0" w:line="240" w:lineRule="auto"/>
        <w:rPr>
          <w:rFonts w:ascii="Times New Roman" w:eastAsia="Times New Roman" w:hAnsi="Times New Roman" w:cs="Times New Roman"/>
          <w:lang w:eastAsia="ru-RU"/>
        </w:rPr>
      </w:pPr>
      <w:r w:rsidRPr="00715B56">
        <w:rPr>
          <w:rFonts w:ascii="Times New Roman" w:eastAsia="Times New Roman" w:hAnsi="Times New Roman" w:cs="Times New Roman"/>
          <w:lang w:eastAsia="ru-RU"/>
        </w:rPr>
        <w:t>Должностное лицо (ФИО)</w:t>
      </w:r>
    </w:p>
    <w:p w14:paraId="6EF330B0" w14:textId="77777777" w:rsidR="00715B56" w:rsidRPr="00715B56" w:rsidRDefault="00715B56" w:rsidP="00715B56">
      <w:pPr>
        <w:pBdr>
          <w:top w:val="single" w:sz="4" w:space="9" w:color="000000"/>
        </w:pBdr>
        <w:spacing w:after="0" w:line="240" w:lineRule="auto"/>
        <w:jc w:val="center"/>
        <w:rPr>
          <w:rFonts w:ascii="Times New Roman" w:eastAsia="Times New Roman" w:hAnsi="Times New Roman" w:cs="Times New Roman"/>
          <w:lang w:eastAsia="ru-RU"/>
        </w:rPr>
      </w:pPr>
      <w:r w:rsidRPr="00715B56">
        <w:rPr>
          <w:rFonts w:ascii="Times New Roman" w:eastAsia="Times New Roman" w:hAnsi="Times New Roman" w:cs="Times New Roman"/>
          <w:lang w:eastAsia="ru-RU"/>
        </w:rPr>
        <w:t>(подпись должностного лица органа, осуществляющего предоставление муниципальной услуги)</w:t>
      </w:r>
    </w:p>
    <w:p w14:paraId="7E48B814" w14:textId="77777777" w:rsidR="00715B56" w:rsidRPr="00715B56" w:rsidRDefault="00715B56" w:rsidP="008A56CF">
      <w:pPr>
        <w:widowControl w:val="0"/>
        <w:spacing w:after="0" w:line="240" w:lineRule="auto"/>
        <w:ind w:left="6379"/>
        <w:jc w:val="center"/>
        <w:rPr>
          <w:rFonts w:ascii="Times New Roman" w:eastAsia="Times New Roman" w:hAnsi="Times New Roman" w:cs="Times New Roman"/>
          <w:lang w:eastAsia="ru-RU"/>
        </w:rPr>
      </w:pPr>
      <w:r w:rsidRPr="00715B56">
        <w:rPr>
          <w:rFonts w:ascii="Times New Roman" w:eastAsia="Times New Roman" w:hAnsi="Times New Roman" w:cs="Times New Roman"/>
          <w:color w:val="000000"/>
          <w:lang w:eastAsia="ru-RU" w:bidi="ru-RU"/>
        </w:rPr>
        <w:t>Приложение №5</w:t>
      </w:r>
    </w:p>
    <w:p w14:paraId="46CAD60B" w14:textId="77777777" w:rsidR="00715B56" w:rsidRPr="00715B56" w:rsidRDefault="00715B56" w:rsidP="008A56CF">
      <w:pPr>
        <w:widowControl w:val="0"/>
        <w:tabs>
          <w:tab w:val="left" w:pos="0"/>
        </w:tabs>
        <w:spacing w:after="0" w:line="240" w:lineRule="auto"/>
        <w:ind w:left="6379"/>
        <w:contextualSpacing/>
        <w:jc w:val="center"/>
        <w:rPr>
          <w:rFonts w:ascii="Times New Roman" w:eastAsia="Times New Roman" w:hAnsi="Times New Roman" w:cs="Times New Roman"/>
          <w:color w:val="000000"/>
          <w:lang w:eastAsia="ru-RU"/>
        </w:rPr>
      </w:pPr>
      <w:r w:rsidRPr="00715B56">
        <w:rPr>
          <w:rFonts w:ascii="Times New Roman" w:eastAsia="Times New Roman" w:hAnsi="Times New Roman" w:cs="Times New Roman"/>
          <w:color w:val="000000"/>
          <w:lang w:eastAsia="ru-RU" w:bidi="ru-RU"/>
        </w:rPr>
        <w:t xml:space="preserve">к Административному регламенту </w:t>
      </w:r>
      <w:r w:rsidRPr="00715B56">
        <w:rPr>
          <w:rFonts w:ascii="Times New Roman" w:eastAsia="Times New Roman" w:hAnsi="Times New Roman" w:cs="Times New Roman"/>
          <w:lang w:eastAsia="ru-RU"/>
        </w:rPr>
        <w:t xml:space="preserve">предоставления Администрацией городского поселения Безенчук муниципального района Безенчукский Самарской области муниципальной услуги </w:t>
      </w:r>
      <w:r w:rsidRPr="00715B56">
        <w:rPr>
          <w:rFonts w:ascii="Times New Roman" w:eastAsia="Times New Roman" w:hAnsi="Times New Roman" w:cs="Times New Roman"/>
          <w:bCs/>
          <w:color w:val="000000"/>
          <w:lang w:eastAsia="ru-RU"/>
        </w:rPr>
        <w:t>«П</w:t>
      </w:r>
      <w:r w:rsidRPr="00715B56">
        <w:rPr>
          <w:rFonts w:ascii="Times New Roman" w:eastAsia="Times New Roman" w:hAnsi="Times New Roman" w:cs="Times New Roman"/>
          <w:lang w:eastAsia="ru-RU"/>
        </w:rPr>
        <w:t xml:space="preserve">редоставление </w:t>
      </w:r>
      <w:r w:rsidRPr="00715B56">
        <w:rPr>
          <w:rFonts w:ascii="Times New Roman" w:eastAsia="Times New Roman" w:hAnsi="Times New Roman" w:cs="Times New Roman"/>
          <w:lang w:eastAsia="ru-RU"/>
        </w:rPr>
        <w:lastRenderedPageBreak/>
        <w:t>разрешения на условно разрешенный вид использования земельного участка или объекта капитального строительства</w:t>
      </w:r>
      <w:r w:rsidRPr="00715B56">
        <w:rPr>
          <w:rFonts w:ascii="Times New Roman" w:eastAsia="Times New Roman" w:hAnsi="Times New Roman" w:cs="Times New Roman"/>
          <w:bCs/>
          <w:color w:val="000000"/>
          <w:lang w:eastAsia="ru-RU"/>
        </w:rPr>
        <w:t>»</w:t>
      </w:r>
    </w:p>
    <w:p w14:paraId="1779762C" w14:textId="77777777" w:rsidR="00715B56" w:rsidRPr="00715B56" w:rsidRDefault="00715B56" w:rsidP="00715B56">
      <w:pPr>
        <w:spacing w:after="0" w:line="240" w:lineRule="auto"/>
        <w:jc w:val="right"/>
        <w:rPr>
          <w:rFonts w:ascii="Times New Roman" w:eastAsia="Calibri" w:hAnsi="Times New Roman" w:cs="Times New Roman"/>
          <w:color w:val="000000"/>
        </w:rPr>
      </w:pPr>
      <w:r w:rsidRPr="00715B56">
        <w:rPr>
          <w:rFonts w:ascii="Times New Roman" w:eastAsia="Calibri" w:hAnsi="Times New Roman" w:cs="Times New Roman"/>
          <w:color w:val="000000"/>
        </w:rPr>
        <w:t>ФОРМА</w:t>
      </w:r>
    </w:p>
    <w:p w14:paraId="75B54365" w14:textId="77777777" w:rsidR="00715B56" w:rsidRPr="00715B56" w:rsidRDefault="00715B56" w:rsidP="00715B56">
      <w:pPr>
        <w:spacing w:after="0" w:line="240" w:lineRule="auto"/>
        <w:jc w:val="center"/>
        <w:rPr>
          <w:rFonts w:ascii="Times New Roman" w:eastAsia="Calibri" w:hAnsi="Times New Roman" w:cs="Times New Roman"/>
          <w:b/>
        </w:rPr>
      </w:pPr>
      <w:r w:rsidRPr="00715B56">
        <w:rPr>
          <w:rFonts w:ascii="Times New Roman" w:eastAsia="Calibri" w:hAnsi="Times New Roman" w:cs="Times New Roman"/>
          <w:b/>
        </w:rPr>
        <w:t>З А Я В Л Е Н И Е</w:t>
      </w:r>
    </w:p>
    <w:p w14:paraId="45E76BA8" w14:textId="77777777" w:rsidR="00715B56" w:rsidRPr="00715B56" w:rsidRDefault="00715B56" w:rsidP="00715B56">
      <w:pPr>
        <w:spacing w:after="0" w:line="240" w:lineRule="auto"/>
        <w:jc w:val="center"/>
        <w:rPr>
          <w:rFonts w:ascii="Times New Roman" w:eastAsia="Calibri" w:hAnsi="Times New Roman" w:cs="Times New Roman"/>
          <w:b/>
        </w:rPr>
      </w:pPr>
      <w:r w:rsidRPr="00715B56">
        <w:rPr>
          <w:rFonts w:ascii="Times New Roman" w:eastAsia="Calibri" w:hAnsi="Times New Roman" w:cs="Times New Roman"/>
          <w:b/>
        </w:rPr>
        <w:t>об исправлении допущенных опечаток и ошибок</w:t>
      </w:r>
    </w:p>
    <w:p w14:paraId="5A19F082" w14:textId="77777777" w:rsidR="00715B56" w:rsidRPr="00715B56" w:rsidRDefault="00715B56" w:rsidP="00715B56">
      <w:pPr>
        <w:spacing w:after="0" w:line="240" w:lineRule="auto"/>
        <w:jc w:val="center"/>
        <w:rPr>
          <w:rFonts w:ascii="Times New Roman" w:eastAsia="Calibri" w:hAnsi="Times New Roman" w:cs="Times New Roman"/>
        </w:rPr>
      </w:pPr>
      <w:r w:rsidRPr="00715B56">
        <w:rPr>
          <w:rFonts w:ascii="Times New Roman" w:eastAsia="Calibri" w:hAnsi="Times New Roman" w:cs="Times New Roman"/>
          <w:b/>
        </w:rPr>
        <w:t>в решении о предоставлении муниципальной услуги</w:t>
      </w:r>
    </w:p>
    <w:p w14:paraId="3A4F6870" w14:textId="77777777" w:rsidR="00715B56" w:rsidRPr="00715B56" w:rsidRDefault="00715B56" w:rsidP="00715B56">
      <w:pPr>
        <w:spacing w:after="0" w:line="240" w:lineRule="auto"/>
        <w:jc w:val="right"/>
        <w:rPr>
          <w:rFonts w:ascii="Times New Roman" w:eastAsia="Times New Roman" w:hAnsi="Times New Roman" w:cs="Times New Roman"/>
          <w:lang w:eastAsia="ru-RU" w:bidi="ru-RU"/>
        </w:rPr>
      </w:pPr>
      <w:r w:rsidRPr="00715B56">
        <w:rPr>
          <w:rFonts w:ascii="Times New Roman" w:eastAsia="Times New Roman" w:hAnsi="Times New Roman" w:cs="Times New Roman"/>
          <w:lang w:eastAsia="ru-RU" w:bidi="ru-RU"/>
        </w:rPr>
        <w:t>"__" __________ 20___ г.</w:t>
      </w: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1"/>
      </w:tblGrid>
      <w:tr w:rsidR="00715B56" w:rsidRPr="00715B56" w14:paraId="5170A52B" w14:textId="77777777" w:rsidTr="002A0C51">
        <w:trPr>
          <w:trHeight w:val="165"/>
        </w:trPr>
        <w:tc>
          <w:tcPr>
            <w:tcW w:w="9961" w:type="dxa"/>
            <w:tcBorders>
              <w:top w:val="nil"/>
              <w:left w:val="nil"/>
              <w:right w:val="nil"/>
            </w:tcBorders>
          </w:tcPr>
          <w:p w14:paraId="5B8D2927" w14:textId="77777777" w:rsidR="00715B56" w:rsidRPr="00715B56" w:rsidRDefault="00715B56" w:rsidP="00715B56">
            <w:pPr>
              <w:spacing w:after="0" w:line="240" w:lineRule="auto"/>
              <w:rPr>
                <w:rFonts w:ascii="Times New Roman" w:eastAsia="Times New Roman" w:hAnsi="Times New Roman" w:cs="Times New Roman"/>
                <w:lang w:eastAsia="ru-RU" w:bidi="ru-RU"/>
              </w:rPr>
            </w:pPr>
          </w:p>
        </w:tc>
      </w:tr>
      <w:tr w:rsidR="00715B56" w:rsidRPr="00715B56" w14:paraId="0531C4C9" w14:textId="77777777" w:rsidTr="002A0C51">
        <w:trPr>
          <w:trHeight w:val="126"/>
        </w:trPr>
        <w:tc>
          <w:tcPr>
            <w:tcW w:w="9961" w:type="dxa"/>
            <w:tcBorders>
              <w:left w:val="nil"/>
              <w:bottom w:val="single" w:sz="4" w:space="0" w:color="auto"/>
              <w:right w:val="nil"/>
            </w:tcBorders>
          </w:tcPr>
          <w:p w14:paraId="697D40F4" w14:textId="1E0C6CDD" w:rsidR="00715B56" w:rsidRPr="00715B56" w:rsidRDefault="008A56CF" w:rsidP="00715B56">
            <w:pPr>
              <w:spacing w:after="0" w:line="240" w:lineRule="auto"/>
              <w:rPr>
                <w:rFonts w:ascii="Times New Roman" w:eastAsia="Times New Roman" w:hAnsi="Times New Roman" w:cs="Times New Roman"/>
                <w:lang w:eastAsia="ru-RU" w:bidi="ru-RU"/>
              </w:rPr>
            </w:pPr>
            <w:r w:rsidRPr="00715B56">
              <w:rPr>
                <w:rFonts w:ascii="Times New Roman" w:eastAsia="Times New Roman" w:hAnsi="Times New Roman" w:cs="Times New Roman"/>
                <w:lang w:eastAsia="ru-RU" w:bidi="ru-RU"/>
              </w:rPr>
              <w:t>(наименование уполномоченного органа местного самоуправления)</w:t>
            </w:r>
          </w:p>
        </w:tc>
      </w:tr>
    </w:tbl>
    <w:tbl>
      <w:tblPr>
        <w:tblpPr w:leftFromText="180" w:rightFromText="180" w:vertAnchor="text" w:horzAnchor="margin" w:tblpX="108" w:tblpY="314"/>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5"/>
        <w:gridCol w:w="4678"/>
        <w:gridCol w:w="2977"/>
        <w:gridCol w:w="2835"/>
      </w:tblGrid>
      <w:tr w:rsidR="00715B56" w:rsidRPr="00715B56" w14:paraId="0458D90A" w14:textId="77777777" w:rsidTr="00535D2D">
        <w:trPr>
          <w:trHeight w:val="80"/>
        </w:trPr>
        <w:tc>
          <w:tcPr>
            <w:tcW w:w="11165" w:type="dxa"/>
            <w:gridSpan w:val="4"/>
            <w:tcBorders>
              <w:top w:val="nil"/>
              <w:left w:val="nil"/>
              <w:right w:val="nil"/>
            </w:tcBorders>
            <w:vAlign w:val="bottom"/>
          </w:tcPr>
          <w:p w14:paraId="04DF44A3" w14:textId="77777777" w:rsidR="00715B56" w:rsidRPr="00715B56" w:rsidRDefault="00715B56" w:rsidP="00535D2D">
            <w:pPr>
              <w:spacing w:after="0" w:line="240" w:lineRule="auto"/>
              <w:rPr>
                <w:rFonts w:ascii="Times New Roman" w:eastAsia="Tahoma" w:hAnsi="Times New Roman" w:cs="Times New Roman"/>
                <w:sz w:val="16"/>
                <w:szCs w:val="16"/>
                <w:lang w:eastAsia="ru-RU" w:bidi="ru-RU"/>
              </w:rPr>
            </w:pPr>
            <w:r w:rsidRPr="00715B56">
              <w:rPr>
                <w:rFonts w:ascii="Times New Roman" w:eastAsia="Tahoma" w:hAnsi="Times New Roman" w:cs="Times New Roman"/>
                <w:sz w:val="16"/>
                <w:szCs w:val="16"/>
                <w:lang w:eastAsia="ru-RU" w:bidi="ru-RU"/>
              </w:rPr>
              <w:t>1. Сведения о заявителе</w:t>
            </w:r>
          </w:p>
        </w:tc>
      </w:tr>
      <w:tr w:rsidR="00715B56" w:rsidRPr="00715B56" w14:paraId="717DF5C0" w14:textId="77777777" w:rsidTr="00535D2D">
        <w:trPr>
          <w:trHeight w:val="70"/>
        </w:trPr>
        <w:tc>
          <w:tcPr>
            <w:tcW w:w="675" w:type="dxa"/>
          </w:tcPr>
          <w:p w14:paraId="5F8B1478" w14:textId="77777777" w:rsidR="00715B56" w:rsidRPr="00715B56" w:rsidRDefault="00715B56" w:rsidP="00535D2D">
            <w:pPr>
              <w:widowControl w:val="0"/>
              <w:spacing w:after="0" w:line="240" w:lineRule="auto"/>
              <w:jc w:val="center"/>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1.1</w:t>
            </w:r>
          </w:p>
        </w:tc>
        <w:tc>
          <w:tcPr>
            <w:tcW w:w="4678" w:type="dxa"/>
          </w:tcPr>
          <w:p w14:paraId="759D3681" w14:textId="77777777" w:rsidR="00715B56" w:rsidRPr="00715B56" w:rsidRDefault="00715B56" w:rsidP="00535D2D">
            <w:pPr>
              <w:widowControl w:val="0"/>
              <w:spacing w:after="0" w:line="240" w:lineRule="auto"/>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Сведения о физическом лице, в случае если заявителем является физическое лицо:</w:t>
            </w:r>
          </w:p>
        </w:tc>
        <w:tc>
          <w:tcPr>
            <w:tcW w:w="5812" w:type="dxa"/>
            <w:gridSpan w:val="2"/>
          </w:tcPr>
          <w:p w14:paraId="2B40D6D2" w14:textId="77777777" w:rsidR="00715B56" w:rsidRPr="00715B56" w:rsidRDefault="00715B56" w:rsidP="00535D2D">
            <w:pPr>
              <w:widowControl w:val="0"/>
              <w:spacing w:after="0" w:line="240" w:lineRule="auto"/>
              <w:rPr>
                <w:rFonts w:ascii="Times New Roman" w:eastAsia="Tahoma" w:hAnsi="Times New Roman" w:cs="Times New Roman"/>
                <w:color w:val="000000"/>
                <w:sz w:val="16"/>
                <w:szCs w:val="16"/>
                <w:lang w:eastAsia="ru-RU" w:bidi="ru-RU"/>
              </w:rPr>
            </w:pPr>
          </w:p>
        </w:tc>
      </w:tr>
      <w:tr w:rsidR="00715B56" w:rsidRPr="00715B56" w14:paraId="6CC17288" w14:textId="77777777" w:rsidTr="00535D2D">
        <w:trPr>
          <w:trHeight w:val="70"/>
        </w:trPr>
        <w:tc>
          <w:tcPr>
            <w:tcW w:w="675" w:type="dxa"/>
          </w:tcPr>
          <w:p w14:paraId="0849C130" w14:textId="77777777" w:rsidR="00715B56" w:rsidRPr="00715B56" w:rsidRDefault="00715B56" w:rsidP="00535D2D">
            <w:pPr>
              <w:widowControl w:val="0"/>
              <w:spacing w:after="0" w:line="240" w:lineRule="auto"/>
              <w:jc w:val="center"/>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1.1.1</w:t>
            </w:r>
          </w:p>
        </w:tc>
        <w:tc>
          <w:tcPr>
            <w:tcW w:w="4678" w:type="dxa"/>
          </w:tcPr>
          <w:p w14:paraId="1084FA6C" w14:textId="77777777" w:rsidR="00715B56" w:rsidRPr="00715B56" w:rsidRDefault="00715B56" w:rsidP="00535D2D">
            <w:pPr>
              <w:widowControl w:val="0"/>
              <w:spacing w:after="0" w:line="240" w:lineRule="auto"/>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Фамилия, имя, отчество (при наличии)</w:t>
            </w:r>
          </w:p>
        </w:tc>
        <w:tc>
          <w:tcPr>
            <w:tcW w:w="5812" w:type="dxa"/>
            <w:gridSpan w:val="2"/>
          </w:tcPr>
          <w:p w14:paraId="5887CC9C" w14:textId="77777777" w:rsidR="00715B56" w:rsidRPr="00715B56" w:rsidRDefault="00715B56" w:rsidP="00535D2D">
            <w:pPr>
              <w:widowControl w:val="0"/>
              <w:spacing w:after="0" w:line="240" w:lineRule="auto"/>
              <w:rPr>
                <w:rFonts w:ascii="Times New Roman" w:eastAsia="Tahoma" w:hAnsi="Times New Roman" w:cs="Times New Roman"/>
                <w:color w:val="000000"/>
                <w:sz w:val="16"/>
                <w:szCs w:val="16"/>
                <w:lang w:eastAsia="ru-RU" w:bidi="ru-RU"/>
              </w:rPr>
            </w:pPr>
          </w:p>
        </w:tc>
      </w:tr>
      <w:tr w:rsidR="00715B56" w:rsidRPr="00715B56" w14:paraId="3CD548A7" w14:textId="77777777" w:rsidTr="00535D2D">
        <w:trPr>
          <w:trHeight w:val="70"/>
        </w:trPr>
        <w:tc>
          <w:tcPr>
            <w:tcW w:w="675" w:type="dxa"/>
          </w:tcPr>
          <w:p w14:paraId="5453C0E5" w14:textId="77777777" w:rsidR="00715B56" w:rsidRPr="00715B56" w:rsidRDefault="00715B56" w:rsidP="00535D2D">
            <w:pPr>
              <w:widowControl w:val="0"/>
              <w:spacing w:after="0" w:line="240" w:lineRule="auto"/>
              <w:jc w:val="center"/>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1.1.2</w:t>
            </w:r>
          </w:p>
        </w:tc>
        <w:tc>
          <w:tcPr>
            <w:tcW w:w="4678" w:type="dxa"/>
          </w:tcPr>
          <w:p w14:paraId="2C1BE3D7" w14:textId="77777777" w:rsidR="00715B56" w:rsidRPr="00715B56" w:rsidRDefault="00715B56" w:rsidP="00535D2D">
            <w:pPr>
              <w:widowControl w:val="0"/>
              <w:spacing w:after="0" w:line="240" w:lineRule="auto"/>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Реквизиты документа, удостоверяющего личность (</w:t>
            </w:r>
            <w:r w:rsidRPr="00715B56">
              <w:rPr>
                <w:rFonts w:ascii="Times New Roman" w:eastAsia="Times New Roman" w:hAnsi="Times New Roman" w:cs="Times New Roman"/>
                <w:color w:val="000000"/>
                <w:sz w:val="16"/>
                <w:szCs w:val="16"/>
                <w:lang w:eastAsia="ru-RU" w:bidi="ru-RU"/>
              </w:rPr>
              <w:t>не указываются в </w:t>
            </w:r>
            <w:r w:rsidRPr="00715B56">
              <w:rPr>
                <w:rFonts w:ascii="Times New Roman" w:eastAsia="Tahoma" w:hAnsi="Times New Roman" w:cs="Times New Roman"/>
                <w:color w:val="000000"/>
                <w:sz w:val="16"/>
                <w:szCs w:val="16"/>
                <w:lang w:eastAsia="ru-RU" w:bidi="ru-RU"/>
              </w:rPr>
              <w:t>случае, если заявитель является индивидуальным предпринимателем)</w:t>
            </w:r>
          </w:p>
        </w:tc>
        <w:tc>
          <w:tcPr>
            <w:tcW w:w="5812" w:type="dxa"/>
            <w:gridSpan w:val="2"/>
          </w:tcPr>
          <w:p w14:paraId="45006FFE" w14:textId="77777777" w:rsidR="00715B56" w:rsidRPr="00715B56" w:rsidRDefault="00715B56" w:rsidP="00535D2D">
            <w:pPr>
              <w:widowControl w:val="0"/>
              <w:spacing w:after="0" w:line="240" w:lineRule="auto"/>
              <w:rPr>
                <w:rFonts w:ascii="Times New Roman" w:eastAsia="Tahoma" w:hAnsi="Times New Roman" w:cs="Times New Roman"/>
                <w:color w:val="000000"/>
                <w:sz w:val="16"/>
                <w:szCs w:val="16"/>
                <w:lang w:eastAsia="ru-RU" w:bidi="ru-RU"/>
              </w:rPr>
            </w:pPr>
          </w:p>
        </w:tc>
      </w:tr>
      <w:tr w:rsidR="00715B56" w:rsidRPr="00715B56" w14:paraId="7CE36D32" w14:textId="77777777" w:rsidTr="00535D2D">
        <w:trPr>
          <w:trHeight w:val="70"/>
        </w:trPr>
        <w:tc>
          <w:tcPr>
            <w:tcW w:w="675" w:type="dxa"/>
          </w:tcPr>
          <w:p w14:paraId="5D50FF4A" w14:textId="77777777" w:rsidR="00715B56" w:rsidRPr="00715B56" w:rsidRDefault="00715B56" w:rsidP="00535D2D">
            <w:pPr>
              <w:widowControl w:val="0"/>
              <w:spacing w:after="0" w:line="240" w:lineRule="auto"/>
              <w:jc w:val="center"/>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1.1.3</w:t>
            </w:r>
          </w:p>
        </w:tc>
        <w:tc>
          <w:tcPr>
            <w:tcW w:w="4678" w:type="dxa"/>
          </w:tcPr>
          <w:p w14:paraId="075EA4CF" w14:textId="77777777" w:rsidR="00715B56" w:rsidRPr="00715B56" w:rsidRDefault="00715B56" w:rsidP="00535D2D">
            <w:pPr>
              <w:widowControl w:val="0"/>
              <w:spacing w:after="0" w:line="240" w:lineRule="auto"/>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Основной государственный регистрационный номер индивидуального предпринимателя</w:t>
            </w:r>
            <w:r w:rsidRPr="00715B56">
              <w:rPr>
                <w:rFonts w:ascii="Times New Roman" w:eastAsia="Times New Roman" w:hAnsi="Times New Roman" w:cs="Times New Roman"/>
                <w:color w:val="000000"/>
                <w:sz w:val="16"/>
                <w:szCs w:val="16"/>
                <w:lang w:eastAsia="ru-RU" w:bidi="ru-RU"/>
              </w:rPr>
              <w:t xml:space="preserve">, </w:t>
            </w:r>
            <w:r w:rsidRPr="00715B56">
              <w:rPr>
                <w:rFonts w:ascii="Times New Roman" w:eastAsia="Tahoma" w:hAnsi="Times New Roman" w:cs="Times New Roman"/>
                <w:color w:val="000000"/>
                <w:sz w:val="16"/>
                <w:szCs w:val="16"/>
                <w:lang w:eastAsia="ru-RU" w:bidi="ru-RU"/>
              </w:rPr>
              <w:t>в случае если заявитель является индивидуальным предпринимателем</w:t>
            </w:r>
          </w:p>
        </w:tc>
        <w:tc>
          <w:tcPr>
            <w:tcW w:w="5812" w:type="dxa"/>
            <w:gridSpan w:val="2"/>
          </w:tcPr>
          <w:p w14:paraId="54E55464" w14:textId="77777777" w:rsidR="00715B56" w:rsidRPr="00715B56" w:rsidRDefault="00715B56" w:rsidP="00535D2D">
            <w:pPr>
              <w:widowControl w:val="0"/>
              <w:spacing w:after="0" w:line="240" w:lineRule="auto"/>
              <w:rPr>
                <w:rFonts w:ascii="Times New Roman" w:eastAsia="Tahoma" w:hAnsi="Times New Roman" w:cs="Times New Roman"/>
                <w:color w:val="000000"/>
                <w:sz w:val="16"/>
                <w:szCs w:val="16"/>
                <w:lang w:eastAsia="ru-RU" w:bidi="ru-RU"/>
              </w:rPr>
            </w:pPr>
          </w:p>
        </w:tc>
      </w:tr>
      <w:tr w:rsidR="00715B56" w:rsidRPr="00715B56" w14:paraId="05ADE888" w14:textId="77777777" w:rsidTr="00535D2D">
        <w:trPr>
          <w:trHeight w:val="70"/>
        </w:trPr>
        <w:tc>
          <w:tcPr>
            <w:tcW w:w="675" w:type="dxa"/>
          </w:tcPr>
          <w:p w14:paraId="3BE11472" w14:textId="77777777" w:rsidR="00715B56" w:rsidRPr="00715B56" w:rsidRDefault="00715B56" w:rsidP="00535D2D">
            <w:pPr>
              <w:widowControl w:val="0"/>
              <w:spacing w:after="0" w:line="240" w:lineRule="auto"/>
              <w:jc w:val="center"/>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1.2</w:t>
            </w:r>
          </w:p>
        </w:tc>
        <w:tc>
          <w:tcPr>
            <w:tcW w:w="4678" w:type="dxa"/>
          </w:tcPr>
          <w:p w14:paraId="44DA27DD" w14:textId="77777777" w:rsidR="00715B56" w:rsidRPr="00715B56" w:rsidRDefault="00715B56" w:rsidP="00535D2D">
            <w:pPr>
              <w:widowControl w:val="0"/>
              <w:spacing w:after="0" w:line="240" w:lineRule="auto"/>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Сведения о юридическом лице, в случае если заявителем является юридическое лицо:</w:t>
            </w:r>
          </w:p>
        </w:tc>
        <w:tc>
          <w:tcPr>
            <w:tcW w:w="5812" w:type="dxa"/>
            <w:gridSpan w:val="2"/>
          </w:tcPr>
          <w:p w14:paraId="003829F2" w14:textId="77777777" w:rsidR="00715B56" w:rsidRPr="00715B56" w:rsidRDefault="00715B56" w:rsidP="00535D2D">
            <w:pPr>
              <w:widowControl w:val="0"/>
              <w:spacing w:after="0" w:line="240" w:lineRule="auto"/>
              <w:rPr>
                <w:rFonts w:ascii="Times New Roman" w:eastAsia="Tahoma" w:hAnsi="Times New Roman" w:cs="Times New Roman"/>
                <w:color w:val="000000"/>
                <w:sz w:val="16"/>
                <w:szCs w:val="16"/>
                <w:lang w:eastAsia="ru-RU" w:bidi="ru-RU"/>
              </w:rPr>
            </w:pPr>
          </w:p>
        </w:tc>
      </w:tr>
      <w:tr w:rsidR="00715B56" w:rsidRPr="00715B56" w14:paraId="275D3B37" w14:textId="77777777" w:rsidTr="00535D2D">
        <w:trPr>
          <w:trHeight w:val="70"/>
        </w:trPr>
        <w:tc>
          <w:tcPr>
            <w:tcW w:w="675" w:type="dxa"/>
          </w:tcPr>
          <w:p w14:paraId="7BBE650C" w14:textId="77777777" w:rsidR="00715B56" w:rsidRPr="00715B56" w:rsidRDefault="00715B56" w:rsidP="00535D2D">
            <w:pPr>
              <w:widowControl w:val="0"/>
              <w:spacing w:after="0" w:line="240" w:lineRule="auto"/>
              <w:jc w:val="center"/>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1.2.1</w:t>
            </w:r>
          </w:p>
        </w:tc>
        <w:tc>
          <w:tcPr>
            <w:tcW w:w="4678" w:type="dxa"/>
          </w:tcPr>
          <w:p w14:paraId="52377C0C" w14:textId="77777777" w:rsidR="00715B56" w:rsidRPr="00715B56" w:rsidRDefault="00715B56" w:rsidP="00535D2D">
            <w:pPr>
              <w:widowControl w:val="0"/>
              <w:spacing w:after="0" w:line="240" w:lineRule="auto"/>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Полное наименование</w:t>
            </w:r>
          </w:p>
        </w:tc>
        <w:tc>
          <w:tcPr>
            <w:tcW w:w="5812" w:type="dxa"/>
            <w:gridSpan w:val="2"/>
          </w:tcPr>
          <w:p w14:paraId="359EC7A1" w14:textId="77777777" w:rsidR="00715B56" w:rsidRPr="00715B56" w:rsidRDefault="00715B56" w:rsidP="00535D2D">
            <w:pPr>
              <w:widowControl w:val="0"/>
              <w:spacing w:after="0" w:line="240" w:lineRule="auto"/>
              <w:rPr>
                <w:rFonts w:ascii="Times New Roman" w:eastAsia="Tahoma" w:hAnsi="Times New Roman" w:cs="Times New Roman"/>
                <w:color w:val="000000"/>
                <w:sz w:val="16"/>
                <w:szCs w:val="16"/>
                <w:lang w:eastAsia="ru-RU" w:bidi="ru-RU"/>
              </w:rPr>
            </w:pPr>
          </w:p>
        </w:tc>
      </w:tr>
      <w:tr w:rsidR="00715B56" w:rsidRPr="00715B56" w14:paraId="000D2177" w14:textId="77777777" w:rsidTr="00535D2D">
        <w:trPr>
          <w:trHeight w:val="70"/>
        </w:trPr>
        <w:tc>
          <w:tcPr>
            <w:tcW w:w="675" w:type="dxa"/>
          </w:tcPr>
          <w:p w14:paraId="3EB56AA6" w14:textId="77777777" w:rsidR="00715B56" w:rsidRPr="00715B56" w:rsidRDefault="00715B56" w:rsidP="00535D2D">
            <w:pPr>
              <w:widowControl w:val="0"/>
              <w:spacing w:after="0" w:line="240" w:lineRule="auto"/>
              <w:jc w:val="center"/>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1.2.2</w:t>
            </w:r>
          </w:p>
        </w:tc>
        <w:tc>
          <w:tcPr>
            <w:tcW w:w="4678" w:type="dxa"/>
          </w:tcPr>
          <w:p w14:paraId="50C92896" w14:textId="77777777" w:rsidR="00715B56" w:rsidRPr="00715B56" w:rsidRDefault="00715B56" w:rsidP="00535D2D">
            <w:pPr>
              <w:widowControl w:val="0"/>
              <w:spacing w:after="0" w:line="240" w:lineRule="auto"/>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Основной государственный регистрационный номер</w:t>
            </w:r>
          </w:p>
        </w:tc>
        <w:tc>
          <w:tcPr>
            <w:tcW w:w="5812" w:type="dxa"/>
            <w:gridSpan w:val="2"/>
          </w:tcPr>
          <w:p w14:paraId="5026EADE" w14:textId="77777777" w:rsidR="00715B56" w:rsidRPr="00715B56" w:rsidRDefault="00715B56" w:rsidP="00535D2D">
            <w:pPr>
              <w:widowControl w:val="0"/>
              <w:spacing w:after="0" w:line="240" w:lineRule="auto"/>
              <w:rPr>
                <w:rFonts w:ascii="Times New Roman" w:eastAsia="Tahoma" w:hAnsi="Times New Roman" w:cs="Times New Roman"/>
                <w:color w:val="000000"/>
                <w:sz w:val="16"/>
                <w:szCs w:val="16"/>
                <w:lang w:eastAsia="ru-RU" w:bidi="ru-RU"/>
              </w:rPr>
            </w:pPr>
          </w:p>
        </w:tc>
      </w:tr>
      <w:tr w:rsidR="00715B56" w:rsidRPr="00715B56" w14:paraId="5174EFF5" w14:textId="77777777" w:rsidTr="00535D2D">
        <w:trPr>
          <w:trHeight w:val="70"/>
        </w:trPr>
        <w:tc>
          <w:tcPr>
            <w:tcW w:w="675" w:type="dxa"/>
            <w:tcBorders>
              <w:bottom w:val="single" w:sz="4" w:space="0" w:color="auto"/>
            </w:tcBorders>
          </w:tcPr>
          <w:p w14:paraId="12C98B67" w14:textId="77777777" w:rsidR="00715B56" w:rsidRPr="00715B56" w:rsidRDefault="00715B56" w:rsidP="00535D2D">
            <w:pPr>
              <w:widowControl w:val="0"/>
              <w:spacing w:after="0" w:line="240" w:lineRule="auto"/>
              <w:jc w:val="center"/>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1.2.3</w:t>
            </w:r>
          </w:p>
        </w:tc>
        <w:tc>
          <w:tcPr>
            <w:tcW w:w="4678" w:type="dxa"/>
            <w:tcBorders>
              <w:bottom w:val="single" w:sz="4" w:space="0" w:color="auto"/>
            </w:tcBorders>
          </w:tcPr>
          <w:p w14:paraId="58F5B899" w14:textId="77777777" w:rsidR="00715B56" w:rsidRPr="00715B56" w:rsidRDefault="00715B56" w:rsidP="00535D2D">
            <w:pPr>
              <w:widowControl w:val="0"/>
              <w:spacing w:after="0" w:line="240" w:lineRule="auto"/>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Идентификационный номер налогоплательщика - юридического лица</w:t>
            </w:r>
          </w:p>
        </w:tc>
        <w:tc>
          <w:tcPr>
            <w:tcW w:w="5812" w:type="dxa"/>
            <w:gridSpan w:val="2"/>
            <w:tcBorders>
              <w:bottom w:val="single" w:sz="4" w:space="0" w:color="auto"/>
            </w:tcBorders>
          </w:tcPr>
          <w:p w14:paraId="65B7A655" w14:textId="77777777" w:rsidR="00715B56" w:rsidRPr="00715B56" w:rsidRDefault="00715B56" w:rsidP="00535D2D">
            <w:pPr>
              <w:widowControl w:val="0"/>
              <w:spacing w:after="0" w:line="240" w:lineRule="auto"/>
              <w:rPr>
                <w:rFonts w:ascii="Times New Roman" w:eastAsia="Tahoma" w:hAnsi="Times New Roman" w:cs="Times New Roman"/>
                <w:color w:val="000000"/>
                <w:sz w:val="16"/>
                <w:szCs w:val="16"/>
                <w:lang w:eastAsia="ru-RU" w:bidi="ru-RU"/>
              </w:rPr>
            </w:pPr>
          </w:p>
        </w:tc>
      </w:tr>
      <w:tr w:rsidR="00715B56" w:rsidRPr="00715B56" w14:paraId="5284719C" w14:textId="77777777" w:rsidTr="00535D2D">
        <w:trPr>
          <w:trHeight w:val="70"/>
        </w:trPr>
        <w:tc>
          <w:tcPr>
            <w:tcW w:w="11165" w:type="dxa"/>
            <w:gridSpan w:val="4"/>
            <w:tcBorders>
              <w:left w:val="nil"/>
              <w:right w:val="nil"/>
            </w:tcBorders>
          </w:tcPr>
          <w:p w14:paraId="0E26651F" w14:textId="77777777" w:rsidR="00715B56" w:rsidRPr="00715B56" w:rsidRDefault="00715B56" w:rsidP="00535D2D">
            <w:pPr>
              <w:widowControl w:val="0"/>
              <w:spacing w:after="0" w:line="240" w:lineRule="auto"/>
              <w:jc w:val="center"/>
              <w:rPr>
                <w:rFonts w:ascii="Times New Roman" w:eastAsia="Tahoma" w:hAnsi="Times New Roman" w:cs="Times New Roman"/>
                <w:color w:val="000000"/>
                <w:sz w:val="16"/>
                <w:szCs w:val="16"/>
                <w:lang w:eastAsia="ru-RU" w:bidi="ru-RU"/>
              </w:rPr>
            </w:pPr>
          </w:p>
          <w:p w14:paraId="720204F0" w14:textId="77777777" w:rsidR="00715B56" w:rsidRPr="00715B56" w:rsidRDefault="00715B56" w:rsidP="00535D2D">
            <w:pPr>
              <w:widowControl w:val="0"/>
              <w:spacing w:after="0" w:line="240" w:lineRule="auto"/>
              <w:jc w:val="center"/>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2. Сведения о выданном решении о предоставлении муниципальной услуги, содержащем опечатку/ ошибку</w:t>
            </w:r>
          </w:p>
        </w:tc>
      </w:tr>
      <w:tr w:rsidR="00715B56" w:rsidRPr="00715B56" w14:paraId="6932308E" w14:textId="77777777" w:rsidTr="00535D2D">
        <w:trPr>
          <w:trHeight w:val="70"/>
        </w:trPr>
        <w:tc>
          <w:tcPr>
            <w:tcW w:w="675" w:type="dxa"/>
            <w:tcBorders>
              <w:top w:val="single" w:sz="4" w:space="0" w:color="auto"/>
              <w:bottom w:val="single" w:sz="4" w:space="0" w:color="auto"/>
            </w:tcBorders>
          </w:tcPr>
          <w:p w14:paraId="3E07426B" w14:textId="77777777" w:rsidR="00715B56" w:rsidRPr="00715B56" w:rsidRDefault="00715B56" w:rsidP="00535D2D">
            <w:pPr>
              <w:widowControl w:val="0"/>
              <w:spacing w:after="0" w:line="240" w:lineRule="auto"/>
              <w:jc w:val="center"/>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w:t>
            </w:r>
          </w:p>
        </w:tc>
        <w:tc>
          <w:tcPr>
            <w:tcW w:w="4678" w:type="dxa"/>
            <w:tcBorders>
              <w:top w:val="single" w:sz="4" w:space="0" w:color="auto"/>
              <w:bottom w:val="single" w:sz="4" w:space="0" w:color="auto"/>
            </w:tcBorders>
          </w:tcPr>
          <w:p w14:paraId="378BC70F" w14:textId="77777777" w:rsidR="00715B56" w:rsidRPr="00715B56" w:rsidRDefault="00715B56" w:rsidP="00535D2D">
            <w:pPr>
              <w:widowControl w:val="0"/>
              <w:spacing w:after="0" w:line="240" w:lineRule="auto"/>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 xml:space="preserve">Орган, </w:t>
            </w:r>
            <w:proofErr w:type="gramStart"/>
            <w:r w:rsidRPr="00715B56">
              <w:rPr>
                <w:rFonts w:ascii="Times New Roman" w:eastAsia="Tahoma" w:hAnsi="Times New Roman" w:cs="Times New Roman"/>
                <w:color w:val="000000"/>
                <w:sz w:val="16"/>
                <w:szCs w:val="16"/>
                <w:lang w:eastAsia="ru-RU" w:bidi="ru-RU"/>
              </w:rPr>
              <w:t>выдавший  решение</w:t>
            </w:r>
            <w:proofErr w:type="gramEnd"/>
            <w:r w:rsidRPr="00715B56">
              <w:rPr>
                <w:rFonts w:ascii="Times New Roman" w:eastAsia="Tahoma" w:hAnsi="Times New Roman" w:cs="Times New Roman"/>
                <w:color w:val="000000"/>
                <w:sz w:val="16"/>
                <w:szCs w:val="16"/>
                <w:lang w:eastAsia="ru-RU" w:bidi="ru-RU"/>
              </w:rPr>
              <w:t xml:space="preserve"> о предоставлении муниципальной услуги</w:t>
            </w:r>
          </w:p>
        </w:tc>
        <w:tc>
          <w:tcPr>
            <w:tcW w:w="2977" w:type="dxa"/>
            <w:tcBorders>
              <w:top w:val="single" w:sz="4" w:space="0" w:color="auto"/>
              <w:bottom w:val="single" w:sz="4" w:space="0" w:color="auto"/>
            </w:tcBorders>
          </w:tcPr>
          <w:p w14:paraId="0860492B" w14:textId="77777777" w:rsidR="00715B56" w:rsidRPr="00715B56" w:rsidRDefault="00715B56" w:rsidP="00535D2D">
            <w:pPr>
              <w:widowControl w:val="0"/>
              <w:spacing w:after="0" w:line="240" w:lineRule="auto"/>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Номер документа</w:t>
            </w:r>
          </w:p>
        </w:tc>
        <w:tc>
          <w:tcPr>
            <w:tcW w:w="2835" w:type="dxa"/>
            <w:tcBorders>
              <w:top w:val="single" w:sz="4" w:space="0" w:color="auto"/>
              <w:bottom w:val="single" w:sz="4" w:space="0" w:color="auto"/>
            </w:tcBorders>
          </w:tcPr>
          <w:p w14:paraId="70E3AB5E" w14:textId="77777777" w:rsidR="00715B56" w:rsidRPr="00715B56" w:rsidRDefault="00715B56" w:rsidP="00535D2D">
            <w:pPr>
              <w:widowControl w:val="0"/>
              <w:spacing w:after="0" w:line="240" w:lineRule="auto"/>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Дата документа</w:t>
            </w:r>
          </w:p>
        </w:tc>
      </w:tr>
      <w:tr w:rsidR="00715B56" w:rsidRPr="00715B56" w14:paraId="2A446E8E" w14:textId="77777777" w:rsidTr="00535D2D">
        <w:trPr>
          <w:trHeight w:val="70"/>
        </w:trPr>
        <w:tc>
          <w:tcPr>
            <w:tcW w:w="675" w:type="dxa"/>
            <w:tcBorders>
              <w:bottom w:val="single" w:sz="4" w:space="0" w:color="auto"/>
            </w:tcBorders>
          </w:tcPr>
          <w:p w14:paraId="457D97B8" w14:textId="77777777" w:rsidR="00715B56" w:rsidRPr="00715B56" w:rsidRDefault="00715B56" w:rsidP="00535D2D">
            <w:pPr>
              <w:widowControl w:val="0"/>
              <w:spacing w:after="0" w:line="240" w:lineRule="auto"/>
              <w:jc w:val="center"/>
              <w:rPr>
                <w:rFonts w:ascii="Times New Roman" w:eastAsia="Tahoma" w:hAnsi="Times New Roman" w:cs="Times New Roman"/>
                <w:color w:val="000000"/>
                <w:sz w:val="16"/>
                <w:szCs w:val="16"/>
                <w:lang w:eastAsia="ru-RU" w:bidi="ru-RU"/>
              </w:rPr>
            </w:pPr>
          </w:p>
        </w:tc>
        <w:tc>
          <w:tcPr>
            <w:tcW w:w="4678" w:type="dxa"/>
            <w:tcBorders>
              <w:bottom w:val="single" w:sz="4" w:space="0" w:color="auto"/>
            </w:tcBorders>
          </w:tcPr>
          <w:p w14:paraId="7E324967" w14:textId="77777777" w:rsidR="00715B56" w:rsidRPr="00715B56" w:rsidRDefault="00715B56" w:rsidP="00535D2D">
            <w:pPr>
              <w:widowControl w:val="0"/>
              <w:spacing w:after="0" w:line="240" w:lineRule="auto"/>
              <w:rPr>
                <w:rFonts w:ascii="Times New Roman" w:eastAsia="Tahoma" w:hAnsi="Times New Roman" w:cs="Times New Roman"/>
                <w:color w:val="000000"/>
                <w:sz w:val="16"/>
                <w:szCs w:val="16"/>
                <w:lang w:eastAsia="ru-RU" w:bidi="ru-RU"/>
              </w:rPr>
            </w:pPr>
          </w:p>
        </w:tc>
        <w:tc>
          <w:tcPr>
            <w:tcW w:w="2977" w:type="dxa"/>
            <w:tcBorders>
              <w:bottom w:val="single" w:sz="4" w:space="0" w:color="auto"/>
            </w:tcBorders>
          </w:tcPr>
          <w:p w14:paraId="6A36F345" w14:textId="77777777" w:rsidR="00715B56" w:rsidRPr="00715B56" w:rsidRDefault="00715B56" w:rsidP="00535D2D">
            <w:pPr>
              <w:widowControl w:val="0"/>
              <w:spacing w:after="0" w:line="240" w:lineRule="auto"/>
              <w:rPr>
                <w:rFonts w:ascii="Times New Roman" w:eastAsia="Tahoma" w:hAnsi="Times New Roman" w:cs="Times New Roman"/>
                <w:color w:val="000000"/>
                <w:sz w:val="16"/>
                <w:szCs w:val="16"/>
                <w:lang w:eastAsia="ru-RU" w:bidi="ru-RU"/>
              </w:rPr>
            </w:pPr>
          </w:p>
        </w:tc>
        <w:tc>
          <w:tcPr>
            <w:tcW w:w="2835" w:type="dxa"/>
            <w:tcBorders>
              <w:bottom w:val="single" w:sz="4" w:space="0" w:color="auto"/>
            </w:tcBorders>
          </w:tcPr>
          <w:p w14:paraId="591F8BD6" w14:textId="77777777" w:rsidR="00715B56" w:rsidRPr="00715B56" w:rsidRDefault="00715B56" w:rsidP="00535D2D">
            <w:pPr>
              <w:widowControl w:val="0"/>
              <w:spacing w:after="0" w:line="240" w:lineRule="auto"/>
              <w:rPr>
                <w:rFonts w:ascii="Times New Roman" w:eastAsia="Tahoma" w:hAnsi="Times New Roman" w:cs="Times New Roman"/>
                <w:color w:val="000000"/>
                <w:sz w:val="16"/>
                <w:szCs w:val="16"/>
                <w:lang w:eastAsia="ru-RU" w:bidi="ru-RU"/>
              </w:rPr>
            </w:pPr>
          </w:p>
        </w:tc>
      </w:tr>
      <w:tr w:rsidR="00715B56" w:rsidRPr="00715B56" w14:paraId="4AFB2911" w14:textId="77777777" w:rsidTr="00535D2D">
        <w:trPr>
          <w:trHeight w:val="70"/>
        </w:trPr>
        <w:tc>
          <w:tcPr>
            <w:tcW w:w="11165" w:type="dxa"/>
            <w:gridSpan w:val="4"/>
            <w:tcBorders>
              <w:top w:val="nil"/>
              <w:left w:val="nil"/>
              <w:right w:val="nil"/>
            </w:tcBorders>
          </w:tcPr>
          <w:p w14:paraId="1E5200F3" w14:textId="77777777" w:rsidR="00715B56" w:rsidRPr="00715B56" w:rsidRDefault="00715B56" w:rsidP="00535D2D">
            <w:pPr>
              <w:widowControl w:val="0"/>
              <w:spacing w:after="0" w:line="240" w:lineRule="auto"/>
              <w:jc w:val="center"/>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3. Обоснование для внесения исправлений в решение о предоставлении муниципальной услуги</w:t>
            </w:r>
          </w:p>
        </w:tc>
      </w:tr>
      <w:tr w:rsidR="00715B56" w:rsidRPr="00715B56" w14:paraId="202FB38F" w14:textId="77777777" w:rsidTr="00535D2D">
        <w:trPr>
          <w:trHeight w:val="137"/>
        </w:trPr>
        <w:tc>
          <w:tcPr>
            <w:tcW w:w="675" w:type="dxa"/>
          </w:tcPr>
          <w:p w14:paraId="20635342" w14:textId="77777777" w:rsidR="00715B56" w:rsidRPr="00715B56" w:rsidRDefault="00715B56" w:rsidP="00535D2D">
            <w:pPr>
              <w:widowControl w:val="0"/>
              <w:spacing w:after="0" w:line="240" w:lineRule="auto"/>
              <w:jc w:val="center"/>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w:t>
            </w:r>
          </w:p>
        </w:tc>
        <w:tc>
          <w:tcPr>
            <w:tcW w:w="4678" w:type="dxa"/>
          </w:tcPr>
          <w:p w14:paraId="1D7DDBE7" w14:textId="77777777" w:rsidR="00715B56" w:rsidRPr="00715B56" w:rsidRDefault="00715B56" w:rsidP="00535D2D">
            <w:pPr>
              <w:widowControl w:val="0"/>
              <w:spacing w:after="0" w:line="240" w:lineRule="auto"/>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 xml:space="preserve">Данные (сведения), указанные </w:t>
            </w:r>
            <w:proofErr w:type="gramStart"/>
            <w:r w:rsidRPr="00715B56">
              <w:rPr>
                <w:rFonts w:ascii="Times New Roman" w:eastAsia="Tahoma" w:hAnsi="Times New Roman" w:cs="Times New Roman"/>
                <w:color w:val="000000"/>
                <w:sz w:val="16"/>
                <w:szCs w:val="16"/>
                <w:lang w:eastAsia="ru-RU" w:bidi="ru-RU"/>
              </w:rPr>
              <w:t>в  решении</w:t>
            </w:r>
            <w:proofErr w:type="gramEnd"/>
            <w:r w:rsidRPr="00715B56">
              <w:rPr>
                <w:rFonts w:ascii="Times New Roman" w:eastAsia="Tahoma" w:hAnsi="Times New Roman" w:cs="Times New Roman"/>
                <w:color w:val="000000"/>
                <w:sz w:val="16"/>
                <w:szCs w:val="16"/>
                <w:lang w:eastAsia="ru-RU" w:bidi="ru-RU"/>
              </w:rPr>
              <w:t xml:space="preserve"> о предоставлении муниципальной услуги</w:t>
            </w:r>
          </w:p>
        </w:tc>
        <w:tc>
          <w:tcPr>
            <w:tcW w:w="2977" w:type="dxa"/>
          </w:tcPr>
          <w:p w14:paraId="0069E6FE" w14:textId="77777777" w:rsidR="00715B56" w:rsidRPr="00715B56" w:rsidRDefault="00715B56" w:rsidP="00535D2D">
            <w:pPr>
              <w:widowControl w:val="0"/>
              <w:spacing w:after="0" w:line="240" w:lineRule="auto"/>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Данные (сведения), которые необходимо указать в   решении о предоставлении муниципальной услуги</w:t>
            </w:r>
          </w:p>
        </w:tc>
        <w:tc>
          <w:tcPr>
            <w:tcW w:w="2835" w:type="dxa"/>
          </w:tcPr>
          <w:p w14:paraId="79CF48FB" w14:textId="77777777" w:rsidR="00715B56" w:rsidRPr="00715B56" w:rsidRDefault="00715B56" w:rsidP="00535D2D">
            <w:pPr>
              <w:widowControl w:val="0"/>
              <w:spacing w:after="0" w:line="240" w:lineRule="auto"/>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 xml:space="preserve">Обоснование с указанием реквизита </w:t>
            </w:r>
            <w:r w:rsidRPr="00715B56">
              <w:rPr>
                <w:rFonts w:ascii="Times New Roman" w:eastAsia="Tahoma" w:hAnsi="Times New Roman" w:cs="Times New Roman"/>
                <w:color w:val="000000"/>
                <w:sz w:val="16"/>
                <w:szCs w:val="16"/>
                <w:lang w:eastAsia="ru-RU" w:bidi="ru-RU"/>
              </w:rPr>
              <w:br/>
              <w:t>(-</w:t>
            </w:r>
            <w:proofErr w:type="spellStart"/>
            <w:r w:rsidRPr="00715B56">
              <w:rPr>
                <w:rFonts w:ascii="Times New Roman" w:eastAsia="Tahoma" w:hAnsi="Times New Roman" w:cs="Times New Roman"/>
                <w:color w:val="000000"/>
                <w:sz w:val="16"/>
                <w:szCs w:val="16"/>
                <w:lang w:eastAsia="ru-RU" w:bidi="ru-RU"/>
              </w:rPr>
              <w:t>ов</w:t>
            </w:r>
            <w:proofErr w:type="spellEnd"/>
            <w:r w:rsidRPr="00715B56">
              <w:rPr>
                <w:rFonts w:ascii="Times New Roman" w:eastAsia="Tahoma" w:hAnsi="Times New Roman" w:cs="Times New Roman"/>
                <w:color w:val="000000"/>
                <w:sz w:val="16"/>
                <w:szCs w:val="16"/>
                <w:lang w:eastAsia="ru-RU" w:bidi="ru-RU"/>
              </w:rPr>
              <w:t>) документа (-</w:t>
            </w:r>
            <w:proofErr w:type="spellStart"/>
            <w:r w:rsidRPr="00715B56">
              <w:rPr>
                <w:rFonts w:ascii="Times New Roman" w:eastAsia="Tahoma" w:hAnsi="Times New Roman" w:cs="Times New Roman"/>
                <w:color w:val="000000"/>
                <w:sz w:val="16"/>
                <w:szCs w:val="16"/>
                <w:lang w:eastAsia="ru-RU" w:bidi="ru-RU"/>
              </w:rPr>
              <w:t>ов</w:t>
            </w:r>
            <w:proofErr w:type="spellEnd"/>
            <w:r w:rsidRPr="00715B56">
              <w:rPr>
                <w:rFonts w:ascii="Times New Roman" w:eastAsia="Tahoma" w:hAnsi="Times New Roman" w:cs="Times New Roman"/>
                <w:color w:val="000000"/>
                <w:sz w:val="16"/>
                <w:szCs w:val="16"/>
                <w:lang w:eastAsia="ru-RU" w:bidi="ru-RU"/>
              </w:rPr>
              <w:t>), документации, на основании которых принималось решение о предоставлении муниципальной услуги</w:t>
            </w:r>
          </w:p>
        </w:tc>
      </w:tr>
      <w:tr w:rsidR="00715B56" w:rsidRPr="00715B56" w14:paraId="3B049024" w14:textId="77777777" w:rsidTr="00535D2D">
        <w:trPr>
          <w:trHeight w:val="70"/>
        </w:trPr>
        <w:tc>
          <w:tcPr>
            <w:tcW w:w="675" w:type="dxa"/>
            <w:tcBorders>
              <w:bottom w:val="single" w:sz="4" w:space="0" w:color="auto"/>
            </w:tcBorders>
          </w:tcPr>
          <w:p w14:paraId="610825E0" w14:textId="77777777" w:rsidR="00715B56" w:rsidRPr="00715B56" w:rsidRDefault="00715B56" w:rsidP="00535D2D">
            <w:pPr>
              <w:widowControl w:val="0"/>
              <w:spacing w:after="0" w:line="240" w:lineRule="auto"/>
              <w:jc w:val="both"/>
              <w:rPr>
                <w:rFonts w:ascii="Times New Roman" w:eastAsia="Tahoma" w:hAnsi="Times New Roman" w:cs="Times New Roman"/>
                <w:color w:val="000000"/>
                <w:sz w:val="16"/>
                <w:szCs w:val="16"/>
                <w:lang w:eastAsia="ru-RU" w:bidi="ru-RU"/>
              </w:rPr>
            </w:pPr>
          </w:p>
        </w:tc>
        <w:tc>
          <w:tcPr>
            <w:tcW w:w="4678" w:type="dxa"/>
            <w:tcBorders>
              <w:bottom w:val="single" w:sz="4" w:space="0" w:color="auto"/>
            </w:tcBorders>
          </w:tcPr>
          <w:p w14:paraId="10A1F3AB" w14:textId="77777777" w:rsidR="00715B56" w:rsidRPr="00715B56" w:rsidRDefault="00715B56" w:rsidP="00535D2D">
            <w:pPr>
              <w:widowControl w:val="0"/>
              <w:spacing w:after="0" w:line="240" w:lineRule="auto"/>
              <w:rPr>
                <w:rFonts w:ascii="Times New Roman" w:eastAsia="Tahoma" w:hAnsi="Times New Roman" w:cs="Times New Roman"/>
                <w:color w:val="000000"/>
                <w:sz w:val="16"/>
                <w:szCs w:val="16"/>
                <w:lang w:eastAsia="ru-RU" w:bidi="ru-RU"/>
              </w:rPr>
            </w:pPr>
          </w:p>
        </w:tc>
        <w:tc>
          <w:tcPr>
            <w:tcW w:w="2977" w:type="dxa"/>
            <w:tcBorders>
              <w:bottom w:val="single" w:sz="4" w:space="0" w:color="auto"/>
            </w:tcBorders>
          </w:tcPr>
          <w:p w14:paraId="300DB32D" w14:textId="77777777" w:rsidR="00715B56" w:rsidRPr="00715B56" w:rsidRDefault="00715B56" w:rsidP="00535D2D">
            <w:pPr>
              <w:widowControl w:val="0"/>
              <w:spacing w:after="0" w:line="240" w:lineRule="auto"/>
              <w:rPr>
                <w:rFonts w:ascii="Times New Roman" w:eastAsia="Tahoma" w:hAnsi="Times New Roman" w:cs="Times New Roman"/>
                <w:color w:val="000000"/>
                <w:sz w:val="16"/>
                <w:szCs w:val="16"/>
                <w:lang w:eastAsia="ru-RU" w:bidi="ru-RU"/>
              </w:rPr>
            </w:pPr>
          </w:p>
        </w:tc>
        <w:tc>
          <w:tcPr>
            <w:tcW w:w="2835" w:type="dxa"/>
            <w:tcBorders>
              <w:bottom w:val="single" w:sz="4" w:space="0" w:color="auto"/>
            </w:tcBorders>
          </w:tcPr>
          <w:p w14:paraId="189F86D6" w14:textId="77777777" w:rsidR="00715B56" w:rsidRPr="00715B56" w:rsidRDefault="00715B56" w:rsidP="00535D2D">
            <w:pPr>
              <w:widowControl w:val="0"/>
              <w:spacing w:after="0" w:line="240" w:lineRule="auto"/>
              <w:rPr>
                <w:rFonts w:ascii="Times New Roman" w:eastAsia="Tahoma" w:hAnsi="Times New Roman" w:cs="Times New Roman"/>
                <w:color w:val="000000"/>
                <w:sz w:val="16"/>
                <w:szCs w:val="16"/>
                <w:lang w:eastAsia="ru-RU" w:bidi="ru-RU"/>
              </w:rPr>
            </w:pPr>
          </w:p>
        </w:tc>
      </w:tr>
    </w:tbl>
    <w:p w14:paraId="391A8B19" w14:textId="77777777" w:rsidR="00715B56" w:rsidRPr="00715B56" w:rsidRDefault="00715B56" w:rsidP="00715B56">
      <w:pPr>
        <w:widowControl w:val="0"/>
        <w:spacing w:after="0" w:line="240" w:lineRule="auto"/>
        <w:ind w:firstLine="567"/>
        <w:rPr>
          <w:rFonts w:ascii="Times New Roman" w:eastAsia="Tahoma" w:hAnsi="Times New Roman" w:cs="Times New Roman"/>
          <w:color w:val="000000"/>
          <w:lang w:eastAsia="ru-RU" w:bidi="ru-RU"/>
        </w:rPr>
      </w:pPr>
    </w:p>
    <w:p w14:paraId="4A5705A3" w14:textId="31ADDAB6" w:rsidR="00715B56" w:rsidRPr="00715B56" w:rsidRDefault="00715B56" w:rsidP="00715B56">
      <w:pPr>
        <w:widowControl w:val="0"/>
        <w:spacing w:after="0" w:line="240" w:lineRule="auto"/>
        <w:ind w:firstLine="567"/>
        <w:jc w:val="both"/>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t>Прошу внести исправления в решение о предоставлении муниципальной услуги, содержащий опечатку/ошибку.</w:t>
      </w:r>
    </w:p>
    <w:p w14:paraId="078029F7" w14:textId="77777777" w:rsidR="00715B56" w:rsidRPr="00715B56" w:rsidRDefault="00715B56" w:rsidP="00715B56">
      <w:pPr>
        <w:widowControl w:val="0"/>
        <w:spacing w:after="0" w:line="240" w:lineRule="auto"/>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t>Приложение: _________________________________________________________</w:t>
      </w:r>
    </w:p>
    <w:p w14:paraId="5AD6A3D9" w14:textId="77777777" w:rsidR="00715B56" w:rsidRPr="00715B56" w:rsidRDefault="00715B56" w:rsidP="00715B56">
      <w:pPr>
        <w:widowControl w:val="0"/>
        <w:spacing w:after="0" w:line="240" w:lineRule="auto"/>
        <w:rPr>
          <w:rFonts w:ascii="Times New Roman" w:eastAsia="Times New Roman" w:hAnsi="Times New Roman" w:cs="Times New Roman"/>
          <w:color w:val="000000"/>
          <w:lang w:eastAsia="ru-RU" w:bidi="ru-RU"/>
        </w:rPr>
      </w:pPr>
      <w:r w:rsidRPr="00715B56">
        <w:rPr>
          <w:rFonts w:ascii="Times New Roman" w:eastAsia="Times New Roman" w:hAnsi="Times New Roman" w:cs="Times New Roman"/>
          <w:color w:val="000000"/>
          <w:lang w:eastAsia="ru-RU" w:bidi="ru-RU"/>
        </w:rPr>
        <w:t>Номер телефона и адрес электронной почты для связи: _____________________</w:t>
      </w:r>
    </w:p>
    <w:p w14:paraId="7758A1BB" w14:textId="77777777" w:rsidR="00715B56" w:rsidRPr="00715B56" w:rsidRDefault="00715B56" w:rsidP="00715B56">
      <w:pPr>
        <w:widowControl w:val="0"/>
        <w:tabs>
          <w:tab w:val="left" w:pos="1968"/>
        </w:tabs>
        <w:spacing w:after="0" w:line="240" w:lineRule="auto"/>
        <w:rPr>
          <w:rFonts w:ascii="Times New Roman" w:eastAsia="Times New Roman" w:hAnsi="Times New Roman" w:cs="Times New Roman"/>
          <w:color w:val="000000"/>
          <w:lang w:eastAsia="ru-RU" w:bidi="ru-RU"/>
        </w:rPr>
      </w:pPr>
      <w:r w:rsidRPr="00715B56">
        <w:rPr>
          <w:rFonts w:ascii="Times New Roman" w:eastAsia="Times New Roman" w:hAnsi="Times New Roman" w:cs="Times New Roman"/>
          <w:color w:val="000000"/>
          <w:lang w:eastAsia="ru-RU" w:bidi="ru-RU"/>
        </w:rPr>
        <w:t>Результат рассмотрения настоящего заявления прошу:</w:t>
      </w:r>
    </w:p>
    <w:tbl>
      <w:tblPr>
        <w:tblpPr w:leftFromText="180" w:rightFromText="180" w:vertAnchor="text" w:tblpX="108"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7"/>
        <w:gridCol w:w="283"/>
        <w:gridCol w:w="2268"/>
        <w:gridCol w:w="283"/>
        <w:gridCol w:w="2971"/>
        <w:gridCol w:w="1251"/>
      </w:tblGrid>
      <w:tr w:rsidR="00715B56" w:rsidRPr="00715B56" w14:paraId="5F9BD879" w14:textId="77777777" w:rsidTr="00C025C0">
        <w:tc>
          <w:tcPr>
            <w:tcW w:w="8922" w:type="dxa"/>
            <w:gridSpan w:val="5"/>
            <w:shd w:val="clear" w:color="auto" w:fill="auto"/>
          </w:tcPr>
          <w:p w14:paraId="1E418456" w14:textId="77777777" w:rsidR="00715B56" w:rsidRPr="00715B56" w:rsidRDefault="00715B56" w:rsidP="00C025C0">
            <w:pPr>
              <w:widowControl w:val="0"/>
              <w:autoSpaceDE w:val="0"/>
              <w:autoSpaceDN w:val="0"/>
              <w:spacing w:after="0" w:line="240" w:lineRule="auto"/>
              <w:rPr>
                <w:rFonts w:ascii="Times New Roman" w:eastAsia="Times New Roman" w:hAnsi="Times New Roman" w:cs="Times New Roman"/>
                <w:i/>
                <w:color w:val="000000"/>
                <w:sz w:val="16"/>
                <w:szCs w:val="16"/>
                <w:lang w:eastAsia="ru-RU" w:bidi="ru-RU"/>
              </w:rPr>
            </w:pPr>
            <w:r w:rsidRPr="00715B56">
              <w:rPr>
                <w:rFonts w:ascii="Times New Roman" w:eastAsia="Tahoma" w:hAnsi="Times New Roman" w:cs="Times New Roman"/>
                <w:color w:val="000000"/>
                <w:sz w:val="16"/>
                <w:szCs w:val="16"/>
                <w:lang w:eastAsia="ru-RU" w:bidi="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251" w:type="dxa"/>
            <w:shd w:val="clear" w:color="auto" w:fill="auto"/>
          </w:tcPr>
          <w:p w14:paraId="527EA564" w14:textId="77777777" w:rsidR="00715B56" w:rsidRPr="00715B56" w:rsidRDefault="00715B56" w:rsidP="00C025C0">
            <w:pPr>
              <w:widowControl w:val="0"/>
              <w:autoSpaceDE w:val="0"/>
              <w:autoSpaceDN w:val="0"/>
              <w:spacing w:after="0" w:line="240" w:lineRule="auto"/>
              <w:rPr>
                <w:rFonts w:ascii="Times New Roman" w:eastAsia="Times New Roman" w:hAnsi="Times New Roman" w:cs="Times New Roman"/>
                <w:color w:val="000000"/>
                <w:sz w:val="16"/>
                <w:szCs w:val="16"/>
                <w:lang w:eastAsia="ru-RU" w:bidi="ru-RU"/>
              </w:rPr>
            </w:pPr>
          </w:p>
        </w:tc>
      </w:tr>
      <w:tr w:rsidR="00715B56" w:rsidRPr="00715B56" w14:paraId="0E1F1648" w14:textId="77777777" w:rsidTr="00C025C0">
        <w:tc>
          <w:tcPr>
            <w:tcW w:w="8922" w:type="dxa"/>
            <w:gridSpan w:val="5"/>
            <w:shd w:val="clear" w:color="auto" w:fill="auto"/>
          </w:tcPr>
          <w:p w14:paraId="78CC906A" w14:textId="77777777" w:rsidR="00715B56" w:rsidRPr="00715B56" w:rsidRDefault="00715B56" w:rsidP="00C025C0">
            <w:pPr>
              <w:widowControl w:val="0"/>
              <w:autoSpaceDE w:val="0"/>
              <w:autoSpaceDN w:val="0"/>
              <w:spacing w:after="0" w:line="240" w:lineRule="auto"/>
              <w:rPr>
                <w:rFonts w:ascii="Times New Roman" w:eastAsia="Times New Roman"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выдать</w:t>
            </w:r>
            <w:r w:rsidRPr="00715B56">
              <w:rPr>
                <w:rFonts w:ascii="Times New Roman" w:eastAsia="Tahoma" w:hAnsi="Times New Roman" w:cs="Times New Roman"/>
                <w:bCs/>
                <w:color w:val="000000"/>
                <w:sz w:val="16"/>
                <w:szCs w:val="16"/>
                <w:lang w:eastAsia="ru-RU" w:bidi="ru-RU"/>
              </w:rPr>
              <w:t xml:space="preserve"> на бумажном носителе</w:t>
            </w:r>
            <w:r w:rsidRPr="00715B56">
              <w:rPr>
                <w:rFonts w:ascii="Times New Roman" w:eastAsia="Tahoma" w:hAnsi="Times New Roman" w:cs="Times New Roman"/>
                <w:color w:val="000000"/>
                <w:sz w:val="16"/>
                <w:szCs w:val="16"/>
                <w:lang w:eastAsia="ru-RU" w:bidi="ru-RU"/>
              </w:rPr>
              <w:t xml:space="preserve"> при личном обращении </w:t>
            </w:r>
            <w:r w:rsidRPr="00715B56">
              <w:rPr>
                <w:rFonts w:ascii="Times New Roman" w:eastAsia="Tahoma" w:hAnsi="Times New Roman" w:cs="Times New Roman"/>
                <w:bCs/>
                <w:color w:val="000000"/>
                <w:sz w:val="16"/>
                <w:szCs w:val="16"/>
                <w:lang w:eastAsia="ru-RU" w:bidi="ru-RU"/>
              </w:rPr>
              <w:t>в уполномоченный орган местного самоуправления либо в многофункциональный центр предоставления государственных и муниципальных услуг,</w:t>
            </w:r>
            <w:r w:rsidRPr="00715B56">
              <w:rPr>
                <w:rFonts w:ascii="Times New Roman" w:eastAsia="Tahoma" w:hAnsi="Times New Roman" w:cs="Times New Roman"/>
                <w:color w:val="000000"/>
                <w:sz w:val="16"/>
                <w:szCs w:val="16"/>
                <w:lang w:eastAsia="ru-RU" w:bidi="ru-RU"/>
              </w:rPr>
              <w:t xml:space="preserve"> расположенный по </w:t>
            </w:r>
            <w:proofErr w:type="gramStart"/>
            <w:r w:rsidRPr="00715B56">
              <w:rPr>
                <w:rFonts w:ascii="Times New Roman" w:eastAsia="Tahoma" w:hAnsi="Times New Roman" w:cs="Times New Roman"/>
                <w:color w:val="000000"/>
                <w:sz w:val="16"/>
                <w:szCs w:val="16"/>
                <w:lang w:eastAsia="ru-RU" w:bidi="ru-RU"/>
              </w:rPr>
              <w:t>адресу:_</w:t>
            </w:r>
            <w:proofErr w:type="gramEnd"/>
            <w:r w:rsidRPr="00715B56">
              <w:rPr>
                <w:rFonts w:ascii="Times New Roman" w:eastAsia="Tahoma" w:hAnsi="Times New Roman" w:cs="Times New Roman"/>
                <w:color w:val="000000"/>
                <w:sz w:val="16"/>
                <w:szCs w:val="16"/>
                <w:lang w:eastAsia="ru-RU" w:bidi="ru-RU"/>
              </w:rPr>
              <w:t>__________________________________</w:t>
            </w:r>
          </w:p>
        </w:tc>
        <w:tc>
          <w:tcPr>
            <w:tcW w:w="1251" w:type="dxa"/>
            <w:shd w:val="clear" w:color="auto" w:fill="auto"/>
          </w:tcPr>
          <w:p w14:paraId="5ACD3961" w14:textId="77777777" w:rsidR="00715B56" w:rsidRPr="00715B56" w:rsidRDefault="00715B56" w:rsidP="00C025C0">
            <w:pPr>
              <w:widowControl w:val="0"/>
              <w:autoSpaceDE w:val="0"/>
              <w:autoSpaceDN w:val="0"/>
              <w:spacing w:after="0" w:line="240" w:lineRule="auto"/>
              <w:rPr>
                <w:rFonts w:ascii="Times New Roman" w:eastAsia="Times New Roman" w:hAnsi="Times New Roman" w:cs="Times New Roman"/>
                <w:color w:val="000000"/>
                <w:sz w:val="16"/>
                <w:szCs w:val="16"/>
                <w:lang w:eastAsia="ru-RU" w:bidi="ru-RU"/>
              </w:rPr>
            </w:pPr>
          </w:p>
        </w:tc>
      </w:tr>
      <w:tr w:rsidR="00715B56" w:rsidRPr="00715B56" w14:paraId="60ECCF1F" w14:textId="77777777" w:rsidTr="00C025C0">
        <w:tc>
          <w:tcPr>
            <w:tcW w:w="8922" w:type="dxa"/>
            <w:gridSpan w:val="5"/>
            <w:shd w:val="clear" w:color="auto" w:fill="auto"/>
          </w:tcPr>
          <w:p w14:paraId="59A68C0A" w14:textId="77777777" w:rsidR="00715B56" w:rsidRPr="00715B56" w:rsidRDefault="00715B56" w:rsidP="00C025C0">
            <w:pPr>
              <w:widowControl w:val="0"/>
              <w:autoSpaceDE w:val="0"/>
              <w:autoSpaceDN w:val="0"/>
              <w:spacing w:after="0" w:line="240" w:lineRule="auto"/>
              <w:rPr>
                <w:rFonts w:ascii="Times New Roman" w:eastAsia="Times New Roman"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 xml:space="preserve">направить </w:t>
            </w:r>
            <w:r w:rsidRPr="00715B56">
              <w:rPr>
                <w:rFonts w:ascii="Times New Roman" w:eastAsia="Tahoma" w:hAnsi="Times New Roman" w:cs="Times New Roman"/>
                <w:bCs/>
                <w:color w:val="000000"/>
                <w:sz w:val="16"/>
                <w:szCs w:val="16"/>
                <w:lang w:eastAsia="ru-RU" w:bidi="ru-RU"/>
              </w:rPr>
              <w:t>на бумажном носителе</w:t>
            </w:r>
            <w:r w:rsidRPr="00715B56">
              <w:rPr>
                <w:rFonts w:ascii="Times New Roman" w:eastAsia="Tahoma" w:hAnsi="Times New Roman" w:cs="Times New Roman"/>
                <w:color w:val="000000"/>
                <w:sz w:val="16"/>
                <w:szCs w:val="16"/>
                <w:lang w:eastAsia="ru-RU" w:bidi="ru-RU"/>
              </w:rPr>
              <w:t xml:space="preserve"> на почтовый адрес: _______________________________</w:t>
            </w:r>
          </w:p>
        </w:tc>
        <w:tc>
          <w:tcPr>
            <w:tcW w:w="1251" w:type="dxa"/>
            <w:shd w:val="clear" w:color="auto" w:fill="auto"/>
          </w:tcPr>
          <w:p w14:paraId="65574B33" w14:textId="77777777" w:rsidR="00715B56" w:rsidRPr="00715B56" w:rsidRDefault="00715B56" w:rsidP="00C025C0">
            <w:pPr>
              <w:widowControl w:val="0"/>
              <w:autoSpaceDE w:val="0"/>
              <w:autoSpaceDN w:val="0"/>
              <w:spacing w:after="0" w:line="240" w:lineRule="auto"/>
              <w:rPr>
                <w:rFonts w:ascii="Times New Roman" w:eastAsia="Times New Roman" w:hAnsi="Times New Roman" w:cs="Times New Roman"/>
                <w:color w:val="000000"/>
                <w:sz w:val="16"/>
                <w:szCs w:val="16"/>
                <w:lang w:eastAsia="ru-RU" w:bidi="ru-RU"/>
              </w:rPr>
            </w:pPr>
          </w:p>
        </w:tc>
      </w:tr>
      <w:tr w:rsidR="00715B56" w:rsidRPr="00715B56" w14:paraId="38DE9EA4" w14:textId="77777777" w:rsidTr="00C025C0">
        <w:tc>
          <w:tcPr>
            <w:tcW w:w="8922" w:type="dxa"/>
            <w:gridSpan w:val="5"/>
            <w:shd w:val="clear" w:color="auto" w:fill="auto"/>
          </w:tcPr>
          <w:p w14:paraId="77D2D22B" w14:textId="77777777" w:rsidR="00715B56" w:rsidRPr="00715B56" w:rsidRDefault="00715B56" w:rsidP="00C025C0">
            <w:pPr>
              <w:widowControl w:val="0"/>
              <w:autoSpaceDE w:val="0"/>
              <w:autoSpaceDN w:val="0"/>
              <w:spacing w:after="0" w:line="240" w:lineRule="auto"/>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направить в электронном виде на электронный адрес</w:t>
            </w:r>
          </w:p>
        </w:tc>
        <w:tc>
          <w:tcPr>
            <w:tcW w:w="1251" w:type="dxa"/>
            <w:shd w:val="clear" w:color="auto" w:fill="auto"/>
          </w:tcPr>
          <w:p w14:paraId="6DD5A9C3" w14:textId="77777777" w:rsidR="00715B56" w:rsidRPr="00715B56" w:rsidRDefault="00715B56" w:rsidP="00C025C0">
            <w:pPr>
              <w:widowControl w:val="0"/>
              <w:autoSpaceDE w:val="0"/>
              <w:autoSpaceDN w:val="0"/>
              <w:spacing w:after="0" w:line="240" w:lineRule="auto"/>
              <w:rPr>
                <w:rFonts w:ascii="Times New Roman" w:eastAsia="Times New Roman" w:hAnsi="Times New Roman" w:cs="Times New Roman"/>
                <w:color w:val="000000"/>
                <w:sz w:val="16"/>
                <w:szCs w:val="16"/>
                <w:lang w:eastAsia="ru-RU" w:bidi="ru-RU"/>
              </w:rPr>
            </w:pPr>
          </w:p>
        </w:tc>
      </w:tr>
      <w:tr w:rsidR="00715B56" w:rsidRPr="00715B56" w14:paraId="6AB7F181" w14:textId="77777777" w:rsidTr="00C025C0">
        <w:tc>
          <w:tcPr>
            <w:tcW w:w="10173" w:type="dxa"/>
            <w:gridSpan w:val="6"/>
            <w:shd w:val="clear" w:color="auto" w:fill="auto"/>
          </w:tcPr>
          <w:p w14:paraId="4F78DCB5" w14:textId="77777777" w:rsidR="00715B56" w:rsidRPr="00715B56" w:rsidRDefault="00715B56" w:rsidP="00C025C0">
            <w:pPr>
              <w:widowControl w:val="0"/>
              <w:autoSpaceDE w:val="0"/>
              <w:autoSpaceDN w:val="0"/>
              <w:spacing w:after="0" w:line="240" w:lineRule="auto"/>
              <w:jc w:val="center"/>
              <w:rPr>
                <w:rFonts w:ascii="Times New Roman" w:eastAsia="Times New Roman" w:hAnsi="Times New Roman" w:cs="Times New Roman"/>
                <w:i/>
                <w:color w:val="000000"/>
                <w:sz w:val="16"/>
                <w:szCs w:val="16"/>
                <w:lang w:eastAsia="ru-RU" w:bidi="ru-RU"/>
              </w:rPr>
            </w:pPr>
            <w:r w:rsidRPr="00715B56">
              <w:rPr>
                <w:rFonts w:ascii="Times New Roman" w:eastAsia="Times New Roman" w:hAnsi="Times New Roman" w:cs="Times New Roman"/>
                <w:i/>
                <w:color w:val="000000"/>
                <w:sz w:val="16"/>
                <w:szCs w:val="16"/>
                <w:lang w:eastAsia="ru-RU" w:bidi="ru-RU"/>
              </w:rPr>
              <w:t>Указывается один из перечисленных способов</w:t>
            </w:r>
          </w:p>
        </w:tc>
      </w:tr>
      <w:tr w:rsidR="00715B56" w:rsidRPr="00715B56" w14:paraId="5C350C63" w14:textId="77777777" w:rsidTr="00DB3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val="70"/>
        </w:trPr>
        <w:tc>
          <w:tcPr>
            <w:tcW w:w="3117" w:type="dxa"/>
            <w:tcBorders>
              <w:top w:val="nil"/>
              <w:left w:val="nil"/>
              <w:right w:val="nil"/>
            </w:tcBorders>
            <w:vAlign w:val="bottom"/>
          </w:tcPr>
          <w:p w14:paraId="2DB8D554" w14:textId="77777777" w:rsidR="00715B56" w:rsidRPr="00715B56" w:rsidRDefault="00715B56" w:rsidP="00C025C0">
            <w:pPr>
              <w:widowControl w:val="0"/>
              <w:spacing w:after="0" w:line="240" w:lineRule="auto"/>
              <w:jc w:val="center"/>
              <w:rPr>
                <w:rFonts w:ascii="Times New Roman" w:eastAsia="Times New Roman" w:hAnsi="Times New Roman" w:cs="Times New Roman"/>
                <w:color w:val="000000"/>
                <w:sz w:val="16"/>
                <w:szCs w:val="16"/>
                <w:lang w:eastAsia="ru-RU" w:bidi="ru-RU"/>
              </w:rPr>
            </w:pPr>
          </w:p>
        </w:tc>
        <w:tc>
          <w:tcPr>
            <w:tcW w:w="283" w:type="dxa"/>
            <w:tcBorders>
              <w:top w:val="nil"/>
              <w:left w:val="nil"/>
              <w:bottom w:val="nil"/>
              <w:right w:val="nil"/>
            </w:tcBorders>
            <w:vAlign w:val="bottom"/>
          </w:tcPr>
          <w:p w14:paraId="26DCCDD6" w14:textId="77777777" w:rsidR="00715B56" w:rsidRPr="00715B56" w:rsidRDefault="00715B56" w:rsidP="00C025C0">
            <w:pPr>
              <w:widowControl w:val="0"/>
              <w:spacing w:after="0" w:line="240" w:lineRule="auto"/>
              <w:rPr>
                <w:rFonts w:ascii="Times New Roman" w:eastAsia="Times New Roman" w:hAnsi="Times New Roman" w:cs="Times New Roman"/>
                <w:color w:val="000000"/>
                <w:sz w:val="16"/>
                <w:szCs w:val="16"/>
                <w:lang w:eastAsia="ru-RU" w:bidi="ru-RU"/>
              </w:rPr>
            </w:pPr>
          </w:p>
        </w:tc>
        <w:tc>
          <w:tcPr>
            <w:tcW w:w="2268" w:type="dxa"/>
            <w:tcBorders>
              <w:top w:val="nil"/>
              <w:left w:val="nil"/>
              <w:bottom w:val="single" w:sz="4" w:space="0" w:color="auto"/>
              <w:right w:val="nil"/>
            </w:tcBorders>
            <w:vAlign w:val="bottom"/>
          </w:tcPr>
          <w:p w14:paraId="7FD147CE" w14:textId="77777777" w:rsidR="00715B56" w:rsidRPr="00715B56" w:rsidRDefault="00715B56" w:rsidP="00C025C0">
            <w:pPr>
              <w:widowControl w:val="0"/>
              <w:spacing w:after="0" w:line="240" w:lineRule="auto"/>
              <w:jc w:val="center"/>
              <w:rPr>
                <w:rFonts w:ascii="Times New Roman" w:eastAsia="Times New Roman" w:hAnsi="Times New Roman" w:cs="Times New Roman"/>
                <w:color w:val="000000"/>
                <w:sz w:val="16"/>
                <w:szCs w:val="16"/>
                <w:lang w:eastAsia="ru-RU" w:bidi="ru-RU"/>
              </w:rPr>
            </w:pPr>
          </w:p>
        </w:tc>
        <w:tc>
          <w:tcPr>
            <w:tcW w:w="283" w:type="dxa"/>
            <w:tcBorders>
              <w:top w:val="nil"/>
              <w:left w:val="nil"/>
              <w:bottom w:val="nil"/>
              <w:right w:val="nil"/>
            </w:tcBorders>
            <w:vAlign w:val="bottom"/>
          </w:tcPr>
          <w:p w14:paraId="1ABCAB77" w14:textId="77777777" w:rsidR="00715B56" w:rsidRPr="00715B56" w:rsidRDefault="00715B56" w:rsidP="00C025C0">
            <w:pPr>
              <w:widowControl w:val="0"/>
              <w:spacing w:after="0" w:line="240" w:lineRule="auto"/>
              <w:rPr>
                <w:rFonts w:ascii="Times New Roman" w:eastAsia="Times New Roman" w:hAnsi="Times New Roman" w:cs="Times New Roman"/>
                <w:color w:val="000000"/>
                <w:sz w:val="16"/>
                <w:szCs w:val="16"/>
                <w:lang w:eastAsia="ru-RU" w:bidi="ru-RU"/>
              </w:rPr>
            </w:pPr>
          </w:p>
        </w:tc>
        <w:tc>
          <w:tcPr>
            <w:tcW w:w="4222" w:type="dxa"/>
            <w:gridSpan w:val="2"/>
            <w:tcBorders>
              <w:top w:val="nil"/>
              <w:left w:val="nil"/>
              <w:bottom w:val="single" w:sz="4" w:space="0" w:color="auto"/>
              <w:right w:val="nil"/>
            </w:tcBorders>
            <w:vAlign w:val="bottom"/>
          </w:tcPr>
          <w:p w14:paraId="530AB0FF" w14:textId="77777777" w:rsidR="00715B56" w:rsidRPr="00715B56" w:rsidRDefault="00715B56" w:rsidP="00C025C0">
            <w:pPr>
              <w:widowControl w:val="0"/>
              <w:spacing w:after="0" w:line="240" w:lineRule="auto"/>
              <w:jc w:val="center"/>
              <w:rPr>
                <w:rFonts w:ascii="Times New Roman" w:eastAsia="Times New Roman" w:hAnsi="Times New Roman" w:cs="Times New Roman"/>
                <w:color w:val="000000"/>
                <w:sz w:val="16"/>
                <w:szCs w:val="16"/>
                <w:lang w:eastAsia="ru-RU" w:bidi="ru-RU"/>
              </w:rPr>
            </w:pPr>
          </w:p>
        </w:tc>
      </w:tr>
      <w:tr w:rsidR="00715B56" w:rsidRPr="00715B56" w14:paraId="26A88CB8" w14:textId="77777777" w:rsidTr="00DB3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val="70"/>
        </w:trPr>
        <w:tc>
          <w:tcPr>
            <w:tcW w:w="3117" w:type="dxa"/>
            <w:tcBorders>
              <w:left w:val="nil"/>
              <w:bottom w:val="nil"/>
              <w:right w:val="nil"/>
            </w:tcBorders>
          </w:tcPr>
          <w:p w14:paraId="7A29256D" w14:textId="77777777" w:rsidR="00715B56" w:rsidRPr="00715B56" w:rsidRDefault="00715B56" w:rsidP="00C025C0">
            <w:pPr>
              <w:widowControl w:val="0"/>
              <w:spacing w:after="0" w:line="240" w:lineRule="auto"/>
              <w:jc w:val="center"/>
              <w:rPr>
                <w:rFonts w:ascii="Times New Roman" w:eastAsia="Times New Roman" w:hAnsi="Times New Roman" w:cs="Times New Roman"/>
                <w:color w:val="000000"/>
                <w:sz w:val="16"/>
                <w:szCs w:val="16"/>
                <w:lang w:eastAsia="ru-RU" w:bidi="ru-RU"/>
              </w:rPr>
            </w:pPr>
          </w:p>
        </w:tc>
        <w:tc>
          <w:tcPr>
            <w:tcW w:w="283" w:type="dxa"/>
            <w:tcBorders>
              <w:top w:val="nil"/>
              <w:left w:val="nil"/>
              <w:bottom w:val="nil"/>
              <w:right w:val="nil"/>
            </w:tcBorders>
          </w:tcPr>
          <w:p w14:paraId="178DC348" w14:textId="77777777" w:rsidR="00715B56" w:rsidRPr="00715B56" w:rsidRDefault="00715B56" w:rsidP="00C025C0">
            <w:pPr>
              <w:widowControl w:val="0"/>
              <w:spacing w:after="0" w:line="240" w:lineRule="auto"/>
              <w:rPr>
                <w:rFonts w:ascii="Times New Roman" w:eastAsia="Times New Roman" w:hAnsi="Times New Roman" w:cs="Times New Roman"/>
                <w:color w:val="000000"/>
                <w:sz w:val="16"/>
                <w:szCs w:val="16"/>
                <w:lang w:eastAsia="ru-RU" w:bidi="ru-RU"/>
              </w:rPr>
            </w:pPr>
          </w:p>
        </w:tc>
        <w:tc>
          <w:tcPr>
            <w:tcW w:w="2268" w:type="dxa"/>
            <w:tcBorders>
              <w:top w:val="nil"/>
              <w:left w:val="nil"/>
              <w:bottom w:val="nil"/>
              <w:right w:val="nil"/>
            </w:tcBorders>
          </w:tcPr>
          <w:p w14:paraId="34895E39" w14:textId="77777777" w:rsidR="00715B56" w:rsidRPr="00715B56" w:rsidRDefault="00715B56" w:rsidP="00C025C0">
            <w:pPr>
              <w:widowControl w:val="0"/>
              <w:spacing w:after="0" w:line="240" w:lineRule="auto"/>
              <w:jc w:val="center"/>
              <w:rPr>
                <w:rFonts w:ascii="Times New Roman" w:eastAsia="Times New Roman" w:hAnsi="Times New Roman" w:cs="Times New Roman"/>
                <w:color w:val="000000"/>
                <w:sz w:val="16"/>
                <w:szCs w:val="16"/>
                <w:lang w:eastAsia="ru-RU" w:bidi="ru-RU"/>
              </w:rPr>
            </w:pPr>
            <w:r w:rsidRPr="00715B56">
              <w:rPr>
                <w:rFonts w:ascii="Times New Roman" w:eastAsia="Times New Roman" w:hAnsi="Times New Roman" w:cs="Times New Roman"/>
                <w:color w:val="000000"/>
                <w:sz w:val="16"/>
                <w:szCs w:val="16"/>
                <w:lang w:eastAsia="ru-RU" w:bidi="ru-RU"/>
              </w:rPr>
              <w:t>(подпись)</w:t>
            </w:r>
          </w:p>
        </w:tc>
        <w:tc>
          <w:tcPr>
            <w:tcW w:w="283" w:type="dxa"/>
            <w:tcBorders>
              <w:top w:val="nil"/>
              <w:left w:val="nil"/>
              <w:bottom w:val="nil"/>
              <w:right w:val="nil"/>
            </w:tcBorders>
          </w:tcPr>
          <w:p w14:paraId="14F08BF9" w14:textId="77777777" w:rsidR="00715B56" w:rsidRPr="00715B56" w:rsidRDefault="00715B56" w:rsidP="00C025C0">
            <w:pPr>
              <w:widowControl w:val="0"/>
              <w:spacing w:after="0" w:line="240" w:lineRule="auto"/>
              <w:rPr>
                <w:rFonts w:ascii="Times New Roman" w:eastAsia="Times New Roman" w:hAnsi="Times New Roman" w:cs="Times New Roman"/>
                <w:color w:val="000000"/>
                <w:sz w:val="16"/>
                <w:szCs w:val="16"/>
                <w:lang w:eastAsia="ru-RU" w:bidi="ru-RU"/>
              </w:rPr>
            </w:pPr>
          </w:p>
        </w:tc>
        <w:tc>
          <w:tcPr>
            <w:tcW w:w="4222" w:type="dxa"/>
            <w:gridSpan w:val="2"/>
            <w:tcBorders>
              <w:top w:val="nil"/>
              <w:left w:val="nil"/>
              <w:bottom w:val="nil"/>
              <w:right w:val="nil"/>
            </w:tcBorders>
          </w:tcPr>
          <w:p w14:paraId="6B368C12" w14:textId="77777777" w:rsidR="00715B56" w:rsidRPr="00715B56" w:rsidRDefault="00715B56" w:rsidP="00C025C0">
            <w:pPr>
              <w:widowControl w:val="0"/>
              <w:spacing w:after="0" w:line="240" w:lineRule="auto"/>
              <w:jc w:val="center"/>
              <w:rPr>
                <w:rFonts w:ascii="Times New Roman" w:eastAsia="Times New Roman" w:hAnsi="Times New Roman" w:cs="Times New Roman"/>
                <w:color w:val="000000"/>
                <w:sz w:val="16"/>
                <w:szCs w:val="16"/>
                <w:lang w:eastAsia="ru-RU" w:bidi="ru-RU"/>
              </w:rPr>
            </w:pPr>
            <w:r w:rsidRPr="00715B56">
              <w:rPr>
                <w:rFonts w:ascii="Times New Roman" w:eastAsia="Times New Roman" w:hAnsi="Times New Roman" w:cs="Times New Roman"/>
                <w:color w:val="000000"/>
                <w:sz w:val="16"/>
                <w:szCs w:val="16"/>
                <w:lang w:eastAsia="ru-RU" w:bidi="ru-RU"/>
              </w:rPr>
              <w:t>(фамилия, имя, отчество (при наличии)</w:t>
            </w:r>
          </w:p>
        </w:tc>
      </w:tr>
    </w:tbl>
    <w:p w14:paraId="2B2B4430" w14:textId="77777777" w:rsidR="00715B56" w:rsidRPr="00715B56" w:rsidRDefault="00715B56" w:rsidP="00715B56">
      <w:pPr>
        <w:tabs>
          <w:tab w:val="left" w:pos="6600"/>
        </w:tabs>
        <w:spacing w:after="0" w:line="240" w:lineRule="auto"/>
        <w:rPr>
          <w:rFonts w:ascii="Times New Roman" w:eastAsia="Calibri" w:hAnsi="Times New Roman" w:cs="Times New Roman"/>
          <w:color w:val="000000"/>
        </w:rPr>
      </w:pPr>
    </w:p>
    <w:p w14:paraId="35E3BB02" w14:textId="77777777" w:rsidR="00715B56" w:rsidRPr="00715B56" w:rsidRDefault="00715B56" w:rsidP="00715B56">
      <w:pPr>
        <w:widowControl w:val="0"/>
        <w:spacing w:after="0" w:line="240" w:lineRule="auto"/>
        <w:rPr>
          <w:rFonts w:ascii="Times New Roman" w:eastAsia="Tahoma" w:hAnsi="Times New Roman" w:cs="Times New Roman"/>
          <w:color w:val="000000"/>
          <w:lang w:eastAsia="ru-RU" w:bidi="ru-RU"/>
        </w:rPr>
      </w:pPr>
    </w:p>
    <w:p w14:paraId="420B905E" w14:textId="77777777" w:rsidR="00E231FA" w:rsidRDefault="00E231FA" w:rsidP="00715B56">
      <w:pPr>
        <w:widowControl w:val="0"/>
        <w:spacing w:after="0" w:line="240" w:lineRule="auto"/>
        <w:jc w:val="center"/>
        <w:rPr>
          <w:rFonts w:ascii="Times New Roman" w:eastAsia="Tahoma" w:hAnsi="Times New Roman" w:cs="Times New Roman"/>
          <w:color w:val="000000"/>
          <w:lang w:eastAsia="ru-RU" w:bidi="ru-RU"/>
        </w:rPr>
      </w:pPr>
    </w:p>
    <w:p w14:paraId="0AE500DD" w14:textId="77777777" w:rsidR="00E231FA" w:rsidRDefault="00E231FA" w:rsidP="00715B56">
      <w:pPr>
        <w:widowControl w:val="0"/>
        <w:spacing w:after="0" w:line="240" w:lineRule="auto"/>
        <w:jc w:val="center"/>
        <w:rPr>
          <w:rFonts w:ascii="Times New Roman" w:eastAsia="Tahoma" w:hAnsi="Times New Roman" w:cs="Times New Roman"/>
          <w:color w:val="000000"/>
          <w:lang w:eastAsia="ru-RU" w:bidi="ru-RU"/>
        </w:rPr>
      </w:pPr>
    </w:p>
    <w:p w14:paraId="6506EA01" w14:textId="77777777" w:rsidR="00E231FA" w:rsidRDefault="00E231FA" w:rsidP="00715B56">
      <w:pPr>
        <w:widowControl w:val="0"/>
        <w:spacing w:after="0" w:line="240" w:lineRule="auto"/>
        <w:jc w:val="center"/>
        <w:rPr>
          <w:rFonts w:ascii="Times New Roman" w:eastAsia="Tahoma" w:hAnsi="Times New Roman" w:cs="Times New Roman"/>
          <w:color w:val="000000"/>
          <w:lang w:eastAsia="ru-RU" w:bidi="ru-RU"/>
        </w:rPr>
      </w:pPr>
    </w:p>
    <w:p w14:paraId="61FFDF69" w14:textId="77777777" w:rsidR="00E231FA" w:rsidRDefault="00E231FA" w:rsidP="00715B56">
      <w:pPr>
        <w:widowControl w:val="0"/>
        <w:spacing w:after="0" w:line="240" w:lineRule="auto"/>
        <w:jc w:val="center"/>
        <w:rPr>
          <w:rFonts w:ascii="Times New Roman" w:eastAsia="Tahoma" w:hAnsi="Times New Roman" w:cs="Times New Roman"/>
          <w:color w:val="000000"/>
          <w:lang w:eastAsia="ru-RU" w:bidi="ru-RU"/>
        </w:rPr>
      </w:pPr>
    </w:p>
    <w:p w14:paraId="7199FAE9" w14:textId="77777777" w:rsidR="00E231FA" w:rsidRDefault="00E231FA" w:rsidP="00715B56">
      <w:pPr>
        <w:widowControl w:val="0"/>
        <w:spacing w:after="0" w:line="240" w:lineRule="auto"/>
        <w:jc w:val="center"/>
        <w:rPr>
          <w:rFonts w:ascii="Times New Roman" w:eastAsia="Tahoma" w:hAnsi="Times New Roman" w:cs="Times New Roman"/>
          <w:color w:val="000000"/>
          <w:lang w:eastAsia="ru-RU" w:bidi="ru-RU"/>
        </w:rPr>
      </w:pPr>
    </w:p>
    <w:p w14:paraId="7930F78B" w14:textId="77777777" w:rsidR="00E231FA" w:rsidRDefault="00E231FA" w:rsidP="00715B56">
      <w:pPr>
        <w:widowControl w:val="0"/>
        <w:spacing w:after="0" w:line="240" w:lineRule="auto"/>
        <w:jc w:val="center"/>
        <w:rPr>
          <w:rFonts w:ascii="Times New Roman" w:eastAsia="Tahoma" w:hAnsi="Times New Roman" w:cs="Times New Roman"/>
          <w:color w:val="000000"/>
          <w:lang w:eastAsia="ru-RU" w:bidi="ru-RU"/>
        </w:rPr>
      </w:pPr>
    </w:p>
    <w:p w14:paraId="145D24D7" w14:textId="77777777" w:rsidR="00E231FA" w:rsidRDefault="00E231FA" w:rsidP="00715B56">
      <w:pPr>
        <w:widowControl w:val="0"/>
        <w:spacing w:after="0" w:line="240" w:lineRule="auto"/>
        <w:jc w:val="center"/>
        <w:rPr>
          <w:rFonts w:ascii="Times New Roman" w:eastAsia="Tahoma" w:hAnsi="Times New Roman" w:cs="Times New Roman"/>
          <w:color w:val="000000"/>
          <w:lang w:eastAsia="ru-RU" w:bidi="ru-RU"/>
        </w:rPr>
      </w:pPr>
    </w:p>
    <w:p w14:paraId="552892DA" w14:textId="66959AB6" w:rsidR="00715B56" w:rsidRPr="00715B56" w:rsidRDefault="00715B56" w:rsidP="00E231FA">
      <w:pPr>
        <w:widowControl w:val="0"/>
        <w:spacing w:after="0" w:line="240" w:lineRule="auto"/>
        <w:ind w:left="5245"/>
        <w:jc w:val="center"/>
        <w:rPr>
          <w:rFonts w:ascii="Times New Roman" w:eastAsia="Times New Roman" w:hAnsi="Times New Roman" w:cs="Times New Roman"/>
          <w:lang w:eastAsia="ru-RU"/>
        </w:rPr>
      </w:pPr>
      <w:r w:rsidRPr="00715B56">
        <w:rPr>
          <w:rFonts w:ascii="Times New Roman" w:eastAsia="Times New Roman" w:hAnsi="Times New Roman" w:cs="Times New Roman"/>
          <w:color w:val="000000"/>
          <w:lang w:eastAsia="ru-RU" w:bidi="ru-RU"/>
        </w:rPr>
        <w:t>Приложение №6</w:t>
      </w:r>
    </w:p>
    <w:p w14:paraId="1096946F" w14:textId="77777777" w:rsidR="00715B56" w:rsidRPr="00715B56" w:rsidRDefault="00715B56" w:rsidP="00E231FA">
      <w:pPr>
        <w:widowControl w:val="0"/>
        <w:tabs>
          <w:tab w:val="left" w:pos="0"/>
        </w:tabs>
        <w:spacing w:after="0" w:line="240" w:lineRule="auto"/>
        <w:ind w:left="5245" w:firstLine="567"/>
        <w:contextualSpacing/>
        <w:jc w:val="center"/>
        <w:rPr>
          <w:rFonts w:ascii="Times New Roman" w:eastAsia="Times New Roman" w:hAnsi="Times New Roman" w:cs="Times New Roman"/>
          <w:color w:val="000000"/>
          <w:lang w:eastAsia="ru-RU"/>
        </w:rPr>
      </w:pPr>
      <w:r w:rsidRPr="00715B56">
        <w:rPr>
          <w:rFonts w:ascii="Times New Roman" w:eastAsia="Times New Roman" w:hAnsi="Times New Roman" w:cs="Times New Roman"/>
          <w:color w:val="000000"/>
          <w:lang w:eastAsia="ru-RU" w:bidi="ru-RU"/>
        </w:rPr>
        <w:t xml:space="preserve">к Административному регламенту </w:t>
      </w:r>
      <w:r w:rsidRPr="00715B56">
        <w:rPr>
          <w:rFonts w:ascii="Times New Roman" w:eastAsia="Times New Roman" w:hAnsi="Times New Roman" w:cs="Times New Roman"/>
          <w:lang w:eastAsia="ru-RU"/>
        </w:rPr>
        <w:t xml:space="preserve">предоставления Администрацией городского поселения Безенчук муниципального района Безенчукский Самарской области муниципальной услуги </w:t>
      </w:r>
      <w:r w:rsidRPr="00715B56">
        <w:rPr>
          <w:rFonts w:ascii="Times New Roman" w:eastAsia="Times New Roman" w:hAnsi="Times New Roman" w:cs="Times New Roman"/>
          <w:bCs/>
          <w:color w:val="000000"/>
          <w:lang w:eastAsia="ru-RU"/>
        </w:rPr>
        <w:t>«П</w:t>
      </w:r>
      <w:r w:rsidRPr="00715B56">
        <w:rPr>
          <w:rFonts w:ascii="Times New Roman" w:eastAsia="Times New Roman" w:hAnsi="Times New Roman" w:cs="Times New Roman"/>
          <w:lang w:eastAsia="ru-RU"/>
        </w:rPr>
        <w:t>редоставление разрешения на условно разрешенный вид использования земельного участка или объекта капитального строительства</w:t>
      </w:r>
      <w:r w:rsidRPr="00715B56">
        <w:rPr>
          <w:rFonts w:ascii="Times New Roman" w:eastAsia="Times New Roman" w:hAnsi="Times New Roman" w:cs="Times New Roman"/>
          <w:bCs/>
          <w:color w:val="000000"/>
          <w:lang w:eastAsia="ru-RU"/>
        </w:rPr>
        <w:t>»</w:t>
      </w:r>
    </w:p>
    <w:p w14:paraId="7BC914A0" w14:textId="77777777" w:rsidR="00715B56" w:rsidRPr="00715B56" w:rsidRDefault="00715B56" w:rsidP="00E231FA">
      <w:pPr>
        <w:spacing w:after="0" w:line="240" w:lineRule="auto"/>
        <w:ind w:left="5245"/>
        <w:jc w:val="right"/>
        <w:rPr>
          <w:rFonts w:ascii="Times New Roman" w:eastAsia="Calibri" w:hAnsi="Times New Roman" w:cs="Times New Roman"/>
          <w:color w:val="000000"/>
        </w:rPr>
      </w:pPr>
      <w:r w:rsidRPr="00715B56">
        <w:rPr>
          <w:rFonts w:ascii="Times New Roman" w:eastAsia="Calibri" w:hAnsi="Times New Roman" w:cs="Times New Roman"/>
          <w:color w:val="000000"/>
        </w:rPr>
        <w:t>ФОРМА</w:t>
      </w:r>
    </w:p>
    <w:p w14:paraId="6C294811" w14:textId="77777777" w:rsidR="00715B56" w:rsidRPr="00715B56" w:rsidRDefault="00715B56" w:rsidP="00E231FA">
      <w:pPr>
        <w:spacing w:after="0" w:line="240" w:lineRule="auto"/>
        <w:ind w:left="5245"/>
        <w:jc w:val="right"/>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t>Кому ____________________________________</w:t>
      </w:r>
    </w:p>
    <w:p w14:paraId="06BE9D74" w14:textId="77777777" w:rsidR="00715B56" w:rsidRPr="00715B56" w:rsidRDefault="00715B56" w:rsidP="00E231FA">
      <w:pPr>
        <w:widowControl w:val="0"/>
        <w:autoSpaceDE w:val="0"/>
        <w:autoSpaceDN w:val="0"/>
        <w:adjustRightInd w:val="0"/>
        <w:spacing w:after="0" w:line="240" w:lineRule="auto"/>
        <w:ind w:left="5245"/>
        <w:jc w:val="center"/>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t xml:space="preserve">(фамилия, имя, отчество (при наличии) заявителя, ОГРНИП (для физического лица, зарегистрированного в качестве индивидуального предпринимателя) </w:t>
      </w:r>
      <w:proofErr w:type="gramStart"/>
      <w:r w:rsidRPr="00715B56">
        <w:rPr>
          <w:rFonts w:ascii="Times New Roman" w:eastAsia="Tahoma" w:hAnsi="Times New Roman" w:cs="Times New Roman"/>
          <w:color w:val="000000"/>
          <w:lang w:eastAsia="ru-RU" w:bidi="ru-RU"/>
        </w:rPr>
        <w:t>–  для</w:t>
      </w:r>
      <w:proofErr w:type="gramEnd"/>
      <w:r w:rsidRPr="00715B56">
        <w:rPr>
          <w:rFonts w:ascii="Times New Roman" w:eastAsia="Tahoma" w:hAnsi="Times New Roman" w:cs="Times New Roman"/>
          <w:color w:val="000000"/>
          <w:lang w:eastAsia="ru-RU" w:bidi="ru-RU"/>
        </w:rPr>
        <w:t xml:space="preserve"> физического лица, полное наименование заявителя, ИНН, ОГРН – для юридического лица,</w:t>
      </w:r>
    </w:p>
    <w:p w14:paraId="59AB268F" w14:textId="77777777" w:rsidR="00715B56" w:rsidRPr="00715B56" w:rsidRDefault="00715B56" w:rsidP="00E231FA">
      <w:pPr>
        <w:widowControl w:val="0"/>
        <w:autoSpaceDE w:val="0"/>
        <w:autoSpaceDN w:val="0"/>
        <w:adjustRightInd w:val="0"/>
        <w:spacing w:after="0" w:line="240" w:lineRule="auto"/>
        <w:ind w:left="5245"/>
        <w:jc w:val="right"/>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t>_________________________________________</w:t>
      </w:r>
    </w:p>
    <w:p w14:paraId="15F3175D" w14:textId="77777777" w:rsidR="00715B56" w:rsidRPr="00715B56" w:rsidRDefault="00715B56" w:rsidP="00E231FA">
      <w:pPr>
        <w:widowControl w:val="0"/>
        <w:autoSpaceDE w:val="0"/>
        <w:autoSpaceDN w:val="0"/>
        <w:adjustRightInd w:val="0"/>
        <w:spacing w:after="0" w:line="240" w:lineRule="auto"/>
        <w:ind w:left="5245"/>
        <w:jc w:val="center"/>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t>почтовый индекс и адрес, телефон, адрес электронной почты)</w:t>
      </w:r>
    </w:p>
    <w:p w14:paraId="29D41557" w14:textId="77777777" w:rsidR="00715B56" w:rsidRPr="00715B56" w:rsidRDefault="00715B56" w:rsidP="00715B56">
      <w:pPr>
        <w:widowControl w:val="0"/>
        <w:spacing w:after="0" w:line="240" w:lineRule="auto"/>
        <w:jc w:val="center"/>
        <w:rPr>
          <w:rFonts w:ascii="Times New Roman" w:eastAsia="Tahoma" w:hAnsi="Times New Roman" w:cs="Times New Roman"/>
          <w:b/>
          <w:color w:val="000000"/>
          <w:lang w:eastAsia="ru-RU" w:bidi="ru-RU"/>
        </w:rPr>
      </w:pPr>
      <w:r w:rsidRPr="00715B56">
        <w:rPr>
          <w:rFonts w:ascii="Times New Roman" w:eastAsia="Tahoma" w:hAnsi="Times New Roman" w:cs="Times New Roman"/>
          <w:b/>
          <w:color w:val="000000"/>
          <w:lang w:eastAsia="ru-RU" w:bidi="ru-RU"/>
        </w:rPr>
        <w:lastRenderedPageBreak/>
        <w:t>Р Е Ш Е Н И Е</w:t>
      </w:r>
      <w:r w:rsidRPr="00715B56">
        <w:rPr>
          <w:rFonts w:ascii="Times New Roman" w:eastAsia="Tahoma" w:hAnsi="Times New Roman" w:cs="Times New Roman"/>
          <w:b/>
          <w:color w:val="000000"/>
          <w:lang w:eastAsia="ru-RU" w:bidi="ru-RU"/>
        </w:rPr>
        <w:br/>
        <w:t>об отказе во внесении исправлений</w:t>
      </w:r>
      <w:r w:rsidRPr="00715B56">
        <w:rPr>
          <w:rFonts w:ascii="Times New Roman" w:eastAsia="Tahoma" w:hAnsi="Times New Roman" w:cs="Times New Roman"/>
          <w:b/>
          <w:color w:val="000000"/>
          <w:lang w:eastAsia="ru-RU" w:bidi="ru-RU"/>
        </w:rPr>
        <w:br/>
        <w:t xml:space="preserve"> в решение о предоставлении муниципальной услуги</w:t>
      </w:r>
    </w:p>
    <w:p w14:paraId="48437A2E" w14:textId="77777777" w:rsidR="00715B56" w:rsidRPr="00715B56" w:rsidRDefault="00715B56" w:rsidP="00715B56">
      <w:pPr>
        <w:widowControl w:val="0"/>
        <w:spacing w:after="0" w:line="240" w:lineRule="auto"/>
        <w:jc w:val="both"/>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t xml:space="preserve">__________________________________________________________________________________________ </w:t>
      </w:r>
    </w:p>
    <w:p w14:paraId="5FB30CCD" w14:textId="77777777" w:rsidR="00715B56" w:rsidRPr="00715B56" w:rsidRDefault="00715B56" w:rsidP="00715B56">
      <w:pPr>
        <w:widowControl w:val="0"/>
        <w:spacing w:after="0" w:line="240" w:lineRule="auto"/>
        <w:jc w:val="center"/>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t>(наименование уполномоченного органа местного самоуправления)</w:t>
      </w:r>
    </w:p>
    <w:p w14:paraId="72FF095C" w14:textId="77777777" w:rsidR="00715B56" w:rsidRPr="00715B56" w:rsidRDefault="00715B56" w:rsidP="00715B56">
      <w:pPr>
        <w:widowControl w:val="0"/>
        <w:spacing w:after="0" w:line="240" w:lineRule="auto"/>
        <w:jc w:val="both"/>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t xml:space="preserve">по результатам рассмотрения заявления об исправлении допущенных опечаток     и     ошибок в решении о предоставлении муниципальной услуги от ________________ № _______________ принято решение об отказе во </w:t>
      </w:r>
    </w:p>
    <w:p w14:paraId="3D16F60C" w14:textId="77777777" w:rsidR="00715B56" w:rsidRPr="00715B56" w:rsidRDefault="00715B56" w:rsidP="00715B56">
      <w:pPr>
        <w:widowControl w:val="0"/>
        <w:spacing w:after="0" w:line="240" w:lineRule="auto"/>
        <w:ind w:firstLine="708"/>
        <w:jc w:val="both"/>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t>(дата и номер регистрации)</w:t>
      </w:r>
    </w:p>
    <w:p w14:paraId="34EA0C4B" w14:textId="77777777" w:rsidR="00715B56" w:rsidRPr="00715B56" w:rsidRDefault="00715B56" w:rsidP="00715B56">
      <w:pPr>
        <w:widowControl w:val="0"/>
        <w:spacing w:after="0" w:line="240" w:lineRule="auto"/>
        <w:jc w:val="both"/>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t xml:space="preserve">внесении исправлений в решение о предоставлении муниципальной услуги. </w:t>
      </w:r>
    </w:p>
    <w:tbl>
      <w:tblPr>
        <w:tblW w:w="1119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43"/>
        <w:gridCol w:w="5387"/>
        <w:gridCol w:w="3969"/>
      </w:tblGrid>
      <w:tr w:rsidR="00715B56" w:rsidRPr="00715B56" w14:paraId="2ECD1D30" w14:textId="77777777" w:rsidTr="00E231FA">
        <w:trPr>
          <w:trHeight w:val="13"/>
        </w:trPr>
        <w:tc>
          <w:tcPr>
            <w:tcW w:w="1843" w:type="dxa"/>
          </w:tcPr>
          <w:p w14:paraId="11E65C3C" w14:textId="77777777" w:rsidR="00715B56" w:rsidRPr="00715B56" w:rsidRDefault="00715B56" w:rsidP="00715B56">
            <w:pPr>
              <w:widowControl w:val="0"/>
              <w:spacing w:after="0" w:line="240" w:lineRule="auto"/>
              <w:jc w:val="both"/>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 xml:space="preserve">№ пункта </w:t>
            </w:r>
            <w:proofErr w:type="spellStart"/>
            <w:proofErr w:type="gramStart"/>
            <w:r w:rsidRPr="00715B56">
              <w:rPr>
                <w:rFonts w:ascii="Times New Roman" w:eastAsia="Tahoma" w:hAnsi="Times New Roman" w:cs="Times New Roman"/>
                <w:color w:val="000000"/>
                <w:sz w:val="16"/>
                <w:szCs w:val="16"/>
                <w:lang w:eastAsia="ru-RU" w:bidi="ru-RU"/>
              </w:rPr>
              <w:t>Админи-стратив-ного</w:t>
            </w:r>
            <w:proofErr w:type="spellEnd"/>
            <w:proofErr w:type="gramEnd"/>
            <w:r w:rsidRPr="00715B56">
              <w:rPr>
                <w:rFonts w:ascii="Times New Roman" w:eastAsia="Tahoma" w:hAnsi="Times New Roman" w:cs="Times New Roman"/>
                <w:color w:val="000000"/>
                <w:sz w:val="16"/>
                <w:szCs w:val="16"/>
                <w:lang w:eastAsia="ru-RU" w:bidi="ru-RU"/>
              </w:rPr>
              <w:t xml:space="preserve"> </w:t>
            </w:r>
            <w:proofErr w:type="spellStart"/>
            <w:r w:rsidRPr="00715B56">
              <w:rPr>
                <w:rFonts w:ascii="Times New Roman" w:eastAsia="Tahoma" w:hAnsi="Times New Roman" w:cs="Times New Roman"/>
                <w:color w:val="000000"/>
                <w:sz w:val="16"/>
                <w:szCs w:val="16"/>
                <w:lang w:eastAsia="ru-RU" w:bidi="ru-RU"/>
              </w:rPr>
              <w:t>регламен</w:t>
            </w:r>
            <w:proofErr w:type="spellEnd"/>
            <w:r w:rsidRPr="00715B56">
              <w:rPr>
                <w:rFonts w:ascii="Times New Roman" w:eastAsia="Tahoma" w:hAnsi="Times New Roman" w:cs="Times New Roman"/>
                <w:color w:val="000000"/>
                <w:sz w:val="16"/>
                <w:szCs w:val="16"/>
                <w:lang w:eastAsia="ru-RU" w:bidi="ru-RU"/>
              </w:rPr>
              <w:t>-та</w:t>
            </w:r>
          </w:p>
        </w:tc>
        <w:tc>
          <w:tcPr>
            <w:tcW w:w="5387" w:type="dxa"/>
          </w:tcPr>
          <w:p w14:paraId="4D6D2C1C" w14:textId="77777777" w:rsidR="00715B56" w:rsidRPr="00715B56" w:rsidRDefault="00715B56" w:rsidP="00715B56">
            <w:pPr>
              <w:widowControl w:val="0"/>
              <w:spacing w:after="0" w:line="240" w:lineRule="auto"/>
              <w:jc w:val="center"/>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 xml:space="preserve">Наименование основания для отказа во внесении исправлений </w:t>
            </w:r>
            <w:proofErr w:type="gramStart"/>
            <w:r w:rsidRPr="00715B56">
              <w:rPr>
                <w:rFonts w:ascii="Times New Roman" w:eastAsia="Tahoma" w:hAnsi="Times New Roman" w:cs="Times New Roman"/>
                <w:color w:val="000000"/>
                <w:sz w:val="16"/>
                <w:szCs w:val="16"/>
                <w:lang w:eastAsia="ru-RU" w:bidi="ru-RU"/>
              </w:rPr>
              <w:t>в  решение</w:t>
            </w:r>
            <w:proofErr w:type="gramEnd"/>
            <w:r w:rsidRPr="00715B56">
              <w:rPr>
                <w:rFonts w:ascii="Times New Roman" w:eastAsia="Tahoma" w:hAnsi="Times New Roman" w:cs="Times New Roman"/>
                <w:color w:val="000000"/>
                <w:sz w:val="16"/>
                <w:szCs w:val="16"/>
                <w:lang w:eastAsia="ru-RU" w:bidi="ru-RU"/>
              </w:rPr>
              <w:t xml:space="preserve"> о предоставлении муниципальной услуги в соответствии с Административным регламентом</w:t>
            </w:r>
          </w:p>
        </w:tc>
        <w:tc>
          <w:tcPr>
            <w:tcW w:w="3969" w:type="dxa"/>
          </w:tcPr>
          <w:p w14:paraId="7041FE7E" w14:textId="77777777" w:rsidR="00715B56" w:rsidRPr="00715B56" w:rsidRDefault="00715B56" w:rsidP="00715B56">
            <w:pPr>
              <w:widowControl w:val="0"/>
              <w:spacing w:after="0" w:line="240" w:lineRule="auto"/>
              <w:jc w:val="center"/>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Разъяснение причин отказа во внесении исправлений в решение о предоставлении муниципальной услуги</w:t>
            </w:r>
          </w:p>
        </w:tc>
      </w:tr>
      <w:tr w:rsidR="00715B56" w:rsidRPr="00715B56" w14:paraId="15FAB2DF" w14:textId="77777777" w:rsidTr="00E231FA">
        <w:trPr>
          <w:trHeight w:val="13"/>
        </w:trPr>
        <w:tc>
          <w:tcPr>
            <w:tcW w:w="1843" w:type="dxa"/>
          </w:tcPr>
          <w:p w14:paraId="0DE58632" w14:textId="77777777" w:rsidR="00715B56" w:rsidRPr="00715B56" w:rsidRDefault="00715B56" w:rsidP="00715B56">
            <w:pPr>
              <w:widowControl w:val="0"/>
              <w:spacing w:after="0" w:line="240" w:lineRule="auto"/>
              <w:jc w:val="both"/>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 xml:space="preserve">подпункт "а" пункта 3.15 </w:t>
            </w:r>
          </w:p>
        </w:tc>
        <w:tc>
          <w:tcPr>
            <w:tcW w:w="5387" w:type="dxa"/>
          </w:tcPr>
          <w:p w14:paraId="3959D1C7" w14:textId="77777777" w:rsidR="00715B56" w:rsidRPr="00715B56" w:rsidRDefault="00715B56" w:rsidP="00715B56">
            <w:pPr>
              <w:widowControl w:val="0"/>
              <w:spacing w:after="0" w:line="240" w:lineRule="auto"/>
              <w:jc w:val="both"/>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несоответствие заявителя кругу лиц, указанных в пунктах 1.2 Административного регламента</w:t>
            </w:r>
          </w:p>
        </w:tc>
        <w:tc>
          <w:tcPr>
            <w:tcW w:w="3969" w:type="dxa"/>
          </w:tcPr>
          <w:p w14:paraId="45D1A02D" w14:textId="77777777" w:rsidR="00715B56" w:rsidRPr="00715B56" w:rsidRDefault="00715B56" w:rsidP="00715B56">
            <w:pPr>
              <w:widowControl w:val="0"/>
              <w:spacing w:after="0" w:line="240" w:lineRule="auto"/>
              <w:rPr>
                <w:rFonts w:ascii="Times New Roman" w:eastAsia="Tahoma" w:hAnsi="Times New Roman" w:cs="Times New Roman"/>
                <w:i/>
                <w:color w:val="000000"/>
                <w:sz w:val="16"/>
                <w:szCs w:val="16"/>
                <w:lang w:eastAsia="ru-RU" w:bidi="ru-RU"/>
              </w:rPr>
            </w:pPr>
            <w:r w:rsidRPr="00715B56">
              <w:rPr>
                <w:rFonts w:ascii="Times New Roman" w:eastAsia="Tahoma" w:hAnsi="Times New Roman" w:cs="Times New Roman"/>
                <w:i/>
                <w:color w:val="000000"/>
                <w:sz w:val="16"/>
                <w:szCs w:val="16"/>
                <w:lang w:eastAsia="ru-RU" w:bidi="ru-RU"/>
              </w:rPr>
              <w:t>Указываются основания такого вывода</w:t>
            </w:r>
          </w:p>
        </w:tc>
      </w:tr>
      <w:tr w:rsidR="00715B56" w:rsidRPr="00715B56" w14:paraId="398442C3" w14:textId="77777777" w:rsidTr="00E231FA">
        <w:trPr>
          <w:trHeight w:val="13"/>
        </w:trPr>
        <w:tc>
          <w:tcPr>
            <w:tcW w:w="1843" w:type="dxa"/>
          </w:tcPr>
          <w:p w14:paraId="4DACC44A" w14:textId="77777777" w:rsidR="00715B56" w:rsidRPr="00715B56" w:rsidRDefault="00715B56" w:rsidP="00715B56">
            <w:pPr>
              <w:widowControl w:val="0"/>
              <w:spacing w:after="0" w:line="240" w:lineRule="auto"/>
              <w:jc w:val="both"/>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 xml:space="preserve">подпункт "б" пункта 3.15 </w:t>
            </w:r>
          </w:p>
        </w:tc>
        <w:tc>
          <w:tcPr>
            <w:tcW w:w="5387" w:type="dxa"/>
          </w:tcPr>
          <w:p w14:paraId="77F33C52" w14:textId="77777777" w:rsidR="00715B56" w:rsidRPr="00715B56" w:rsidRDefault="00715B56" w:rsidP="00715B56">
            <w:pPr>
              <w:widowControl w:val="0"/>
              <w:spacing w:after="0" w:line="240" w:lineRule="auto"/>
              <w:jc w:val="both"/>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отсутствие факта допущения опечаток и ошибок в решение о предоставлении муниципальной услуги</w:t>
            </w:r>
          </w:p>
        </w:tc>
        <w:tc>
          <w:tcPr>
            <w:tcW w:w="3969" w:type="dxa"/>
          </w:tcPr>
          <w:p w14:paraId="495E1624" w14:textId="77777777" w:rsidR="00715B56" w:rsidRPr="00715B56" w:rsidRDefault="00715B56" w:rsidP="00715B56">
            <w:pPr>
              <w:widowControl w:val="0"/>
              <w:spacing w:after="0" w:line="240" w:lineRule="auto"/>
              <w:rPr>
                <w:rFonts w:ascii="Times New Roman" w:eastAsia="Tahoma" w:hAnsi="Times New Roman" w:cs="Times New Roman"/>
                <w:i/>
                <w:color w:val="000000"/>
                <w:sz w:val="16"/>
                <w:szCs w:val="16"/>
                <w:lang w:eastAsia="ru-RU" w:bidi="ru-RU"/>
              </w:rPr>
            </w:pPr>
            <w:r w:rsidRPr="00715B56">
              <w:rPr>
                <w:rFonts w:ascii="Times New Roman" w:eastAsia="Tahoma" w:hAnsi="Times New Roman" w:cs="Times New Roman"/>
                <w:i/>
                <w:color w:val="000000"/>
                <w:sz w:val="16"/>
                <w:szCs w:val="16"/>
                <w:lang w:eastAsia="ru-RU" w:bidi="ru-RU"/>
              </w:rPr>
              <w:t>Указываются основания такого вывода</w:t>
            </w:r>
          </w:p>
        </w:tc>
      </w:tr>
    </w:tbl>
    <w:p w14:paraId="22020AF5" w14:textId="77777777" w:rsidR="00715B56" w:rsidRPr="00715B56" w:rsidRDefault="00715B56" w:rsidP="00715B56">
      <w:pPr>
        <w:widowControl w:val="0"/>
        <w:spacing w:after="0" w:line="240" w:lineRule="auto"/>
        <w:ind w:firstLine="708"/>
        <w:jc w:val="both"/>
        <w:rPr>
          <w:rFonts w:ascii="Times New Roman" w:eastAsia="Times New Roman" w:hAnsi="Times New Roman" w:cs="Times New Roman"/>
          <w:color w:val="000000"/>
          <w:lang w:eastAsia="ru-RU"/>
        </w:rPr>
      </w:pPr>
      <w:r w:rsidRPr="00715B56">
        <w:rPr>
          <w:rFonts w:ascii="Times New Roman" w:eastAsia="Times New Roman" w:hAnsi="Times New Roman" w:cs="Times New Roman"/>
          <w:color w:val="000000"/>
          <w:lang w:eastAsia="ru-RU"/>
        </w:rPr>
        <w:t xml:space="preserve">Вы вправе повторно обратиться с заявлением об исправлении допущенных опечаток и ошибок в </w:t>
      </w:r>
      <w:r w:rsidRPr="00715B56">
        <w:rPr>
          <w:rFonts w:ascii="Times New Roman" w:eastAsia="Tahoma" w:hAnsi="Times New Roman" w:cs="Times New Roman"/>
          <w:color w:val="000000"/>
          <w:lang w:eastAsia="ru-RU" w:bidi="ru-RU"/>
        </w:rPr>
        <w:t>решении о предоставлении муниципальной услуги</w:t>
      </w:r>
      <w:r w:rsidRPr="00715B56">
        <w:rPr>
          <w:rFonts w:ascii="Times New Roman" w:eastAsia="Times New Roman" w:hAnsi="Times New Roman" w:cs="Times New Roman"/>
          <w:color w:val="000000"/>
          <w:lang w:eastAsia="ru-RU"/>
        </w:rPr>
        <w:t xml:space="preserve"> после устранения указанных нарушений.</w:t>
      </w:r>
    </w:p>
    <w:p w14:paraId="436B23DB" w14:textId="77777777" w:rsidR="00715B56" w:rsidRPr="00715B56" w:rsidRDefault="00715B56" w:rsidP="00715B56">
      <w:pPr>
        <w:widowControl w:val="0"/>
        <w:spacing w:after="0" w:line="240" w:lineRule="auto"/>
        <w:ind w:firstLine="708"/>
        <w:jc w:val="both"/>
        <w:rPr>
          <w:rFonts w:ascii="Times New Roman" w:eastAsia="Times New Roman" w:hAnsi="Times New Roman" w:cs="Times New Roman"/>
          <w:color w:val="000000"/>
          <w:lang w:eastAsia="ru-RU"/>
        </w:rPr>
      </w:pPr>
      <w:r w:rsidRPr="00715B56">
        <w:rPr>
          <w:rFonts w:ascii="Times New Roman" w:eastAsia="Times New Roman" w:hAnsi="Times New Roman" w:cs="Times New Roman"/>
          <w:color w:val="000000"/>
          <w:lang w:eastAsia="ru-RU"/>
        </w:rPr>
        <w:t>Данный отказ может быть обжалован в досудебном порядке путем направления жалобы в __________________________________________________, а также в судебном порядке.</w:t>
      </w:r>
    </w:p>
    <w:p w14:paraId="004B7403" w14:textId="77777777" w:rsidR="00715B56" w:rsidRPr="00715B56" w:rsidRDefault="00715B56" w:rsidP="00715B56">
      <w:pPr>
        <w:widowControl w:val="0"/>
        <w:spacing w:after="0" w:line="240" w:lineRule="auto"/>
        <w:ind w:firstLine="708"/>
        <w:jc w:val="both"/>
        <w:rPr>
          <w:rFonts w:ascii="Times New Roman" w:eastAsia="Times New Roman" w:hAnsi="Times New Roman" w:cs="Times New Roman"/>
          <w:color w:val="000000"/>
          <w:lang w:eastAsia="ru-RU"/>
        </w:rPr>
      </w:pPr>
      <w:r w:rsidRPr="00715B56">
        <w:rPr>
          <w:rFonts w:ascii="Times New Roman" w:eastAsia="Times New Roman" w:hAnsi="Times New Roman" w:cs="Times New Roman"/>
          <w:color w:val="000000"/>
          <w:lang w:eastAsia="ru-RU"/>
        </w:rPr>
        <w:t>Дополнительно информируем:_______________________________________</w:t>
      </w:r>
      <w:r w:rsidRPr="00715B56">
        <w:rPr>
          <w:rFonts w:ascii="Times New Roman" w:eastAsia="Times New Roman" w:hAnsi="Times New Roman" w:cs="Times New Roman"/>
          <w:color w:val="000000"/>
          <w:lang w:eastAsia="ru-RU"/>
        </w:rPr>
        <w:br/>
        <w:t xml:space="preserve">______________________________________________________________________.    </w:t>
      </w:r>
    </w:p>
    <w:p w14:paraId="69AE3655" w14:textId="77777777" w:rsidR="00715B56" w:rsidRPr="00715B56" w:rsidRDefault="00715B56" w:rsidP="00715B56">
      <w:pPr>
        <w:widowControl w:val="0"/>
        <w:spacing w:after="0" w:line="240" w:lineRule="auto"/>
        <w:jc w:val="center"/>
        <w:rPr>
          <w:rFonts w:ascii="Times New Roman" w:eastAsia="Times New Roman" w:hAnsi="Times New Roman" w:cs="Times New Roman"/>
          <w:color w:val="000000"/>
          <w:lang w:eastAsia="ru-RU"/>
        </w:rPr>
      </w:pPr>
      <w:r w:rsidRPr="00715B56">
        <w:rPr>
          <w:rFonts w:ascii="Times New Roman" w:eastAsia="Times New Roman" w:hAnsi="Times New Roman" w:cs="Times New Roman"/>
          <w:color w:val="000000"/>
          <w:lang w:eastAsia="ru-RU"/>
        </w:rPr>
        <w:t xml:space="preserve">(указывается информация, необходимая для устранения причин отказа во внесении исправлений в </w:t>
      </w:r>
      <w:r w:rsidRPr="00715B56">
        <w:rPr>
          <w:rFonts w:ascii="Times New Roman" w:eastAsia="Tahoma" w:hAnsi="Times New Roman" w:cs="Times New Roman"/>
          <w:color w:val="000000"/>
          <w:lang w:eastAsia="ru-RU" w:bidi="ru-RU"/>
        </w:rPr>
        <w:t>решение о предоставлении муниципальной услуги</w:t>
      </w:r>
      <w:r w:rsidRPr="00715B56">
        <w:rPr>
          <w:rFonts w:ascii="Times New Roman" w:eastAsia="Times New Roman" w:hAnsi="Times New Roman" w:cs="Times New Roman"/>
          <w:color w:val="000000"/>
          <w:lang w:eastAsia="ru-RU"/>
        </w:rPr>
        <w:t>, а также иная дополнительная информация при наличии)</w:t>
      </w:r>
    </w:p>
    <w:p w14:paraId="5B675144" w14:textId="77777777" w:rsidR="00715B56" w:rsidRPr="00715B56" w:rsidRDefault="00715B56" w:rsidP="00715B56">
      <w:pPr>
        <w:widowControl w:val="0"/>
        <w:spacing w:after="0" w:line="240" w:lineRule="auto"/>
        <w:ind w:firstLine="708"/>
        <w:jc w:val="center"/>
        <w:rPr>
          <w:rFonts w:ascii="Times New Roman" w:eastAsia="Times New Roman" w:hAnsi="Times New Roman" w:cs="Times New Roman"/>
          <w:color w:val="000000"/>
          <w:lang w:eastAsia="ru-RU"/>
        </w:rPr>
      </w:pP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969"/>
      </w:tblGrid>
      <w:tr w:rsidR="00715B56" w:rsidRPr="00715B56" w14:paraId="71E8D719" w14:textId="77777777" w:rsidTr="002A0C51">
        <w:tc>
          <w:tcPr>
            <w:tcW w:w="3119" w:type="dxa"/>
            <w:tcBorders>
              <w:top w:val="nil"/>
              <w:left w:val="nil"/>
              <w:bottom w:val="single" w:sz="4" w:space="0" w:color="auto"/>
              <w:right w:val="nil"/>
            </w:tcBorders>
            <w:vAlign w:val="bottom"/>
          </w:tcPr>
          <w:p w14:paraId="25A585A1" w14:textId="77777777" w:rsidR="00715B56" w:rsidRPr="00715B56" w:rsidRDefault="00715B56" w:rsidP="00715B56">
            <w:pPr>
              <w:widowControl w:val="0"/>
              <w:spacing w:after="0" w:line="240" w:lineRule="auto"/>
              <w:jc w:val="center"/>
              <w:rPr>
                <w:rFonts w:ascii="Times New Roman" w:eastAsia="Tahoma" w:hAnsi="Times New Roman" w:cs="Times New Roman"/>
                <w:color w:val="000000"/>
                <w:lang w:eastAsia="ru-RU" w:bidi="ru-RU"/>
              </w:rPr>
            </w:pPr>
          </w:p>
        </w:tc>
        <w:tc>
          <w:tcPr>
            <w:tcW w:w="283" w:type="dxa"/>
            <w:tcBorders>
              <w:top w:val="nil"/>
              <w:left w:val="nil"/>
              <w:bottom w:val="nil"/>
              <w:right w:val="nil"/>
            </w:tcBorders>
            <w:vAlign w:val="bottom"/>
          </w:tcPr>
          <w:p w14:paraId="5A0448DA" w14:textId="77777777" w:rsidR="00715B56" w:rsidRPr="00715B56" w:rsidRDefault="00715B56" w:rsidP="00715B56">
            <w:pPr>
              <w:widowControl w:val="0"/>
              <w:spacing w:after="0" w:line="240" w:lineRule="auto"/>
              <w:rPr>
                <w:rFonts w:ascii="Times New Roman" w:eastAsia="Tahoma" w:hAnsi="Times New Roman" w:cs="Times New Roman"/>
                <w:color w:val="000000"/>
                <w:lang w:eastAsia="ru-RU" w:bidi="ru-RU"/>
              </w:rPr>
            </w:pPr>
          </w:p>
        </w:tc>
        <w:tc>
          <w:tcPr>
            <w:tcW w:w="2269" w:type="dxa"/>
            <w:tcBorders>
              <w:top w:val="nil"/>
              <w:left w:val="nil"/>
              <w:bottom w:val="single" w:sz="4" w:space="0" w:color="auto"/>
              <w:right w:val="nil"/>
            </w:tcBorders>
            <w:vAlign w:val="bottom"/>
          </w:tcPr>
          <w:p w14:paraId="716BCB74" w14:textId="77777777" w:rsidR="00715B56" w:rsidRPr="00715B56" w:rsidRDefault="00715B56" w:rsidP="00715B56">
            <w:pPr>
              <w:widowControl w:val="0"/>
              <w:spacing w:after="0" w:line="240" w:lineRule="auto"/>
              <w:jc w:val="center"/>
              <w:rPr>
                <w:rFonts w:ascii="Times New Roman" w:eastAsia="Tahoma" w:hAnsi="Times New Roman" w:cs="Times New Roman"/>
                <w:color w:val="000000"/>
                <w:lang w:eastAsia="ru-RU" w:bidi="ru-RU"/>
              </w:rPr>
            </w:pPr>
          </w:p>
        </w:tc>
        <w:tc>
          <w:tcPr>
            <w:tcW w:w="283" w:type="dxa"/>
            <w:tcBorders>
              <w:top w:val="nil"/>
              <w:left w:val="nil"/>
              <w:bottom w:val="nil"/>
              <w:right w:val="nil"/>
            </w:tcBorders>
            <w:vAlign w:val="bottom"/>
          </w:tcPr>
          <w:p w14:paraId="4F690F6F" w14:textId="77777777" w:rsidR="00715B56" w:rsidRPr="00715B56" w:rsidRDefault="00715B56" w:rsidP="00715B56">
            <w:pPr>
              <w:widowControl w:val="0"/>
              <w:spacing w:after="0" w:line="240" w:lineRule="auto"/>
              <w:rPr>
                <w:rFonts w:ascii="Times New Roman" w:eastAsia="Tahoma" w:hAnsi="Times New Roman" w:cs="Times New Roman"/>
                <w:color w:val="000000"/>
                <w:lang w:eastAsia="ru-RU" w:bidi="ru-RU"/>
              </w:rPr>
            </w:pPr>
          </w:p>
        </w:tc>
        <w:tc>
          <w:tcPr>
            <w:tcW w:w="3969" w:type="dxa"/>
            <w:tcBorders>
              <w:top w:val="nil"/>
              <w:left w:val="nil"/>
              <w:bottom w:val="single" w:sz="4" w:space="0" w:color="auto"/>
              <w:right w:val="nil"/>
            </w:tcBorders>
            <w:vAlign w:val="bottom"/>
          </w:tcPr>
          <w:p w14:paraId="0C81FD8E" w14:textId="77777777" w:rsidR="00715B56" w:rsidRPr="00715B56" w:rsidRDefault="00715B56" w:rsidP="00715B56">
            <w:pPr>
              <w:widowControl w:val="0"/>
              <w:spacing w:after="0" w:line="240" w:lineRule="auto"/>
              <w:jc w:val="center"/>
              <w:rPr>
                <w:rFonts w:ascii="Times New Roman" w:eastAsia="Tahoma" w:hAnsi="Times New Roman" w:cs="Times New Roman"/>
                <w:color w:val="000000"/>
                <w:lang w:eastAsia="ru-RU" w:bidi="ru-RU"/>
              </w:rPr>
            </w:pPr>
          </w:p>
        </w:tc>
      </w:tr>
      <w:tr w:rsidR="00715B56" w:rsidRPr="00715B56" w14:paraId="1AC955EC" w14:textId="77777777" w:rsidTr="002A0C51">
        <w:tc>
          <w:tcPr>
            <w:tcW w:w="3119" w:type="dxa"/>
            <w:tcBorders>
              <w:top w:val="nil"/>
              <w:left w:val="nil"/>
              <w:bottom w:val="nil"/>
              <w:right w:val="nil"/>
            </w:tcBorders>
          </w:tcPr>
          <w:p w14:paraId="0C90C1DC" w14:textId="77777777" w:rsidR="00715B56" w:rsidRPr="00715B56" w:rsidRDefault="00715B56" w:rsidP="00715B56">
            <w:pPr>
              <w:widowControl w:val="0"/>
              <w:spacing w:after="0" w:line="240" w:lineRule="auto"/>
              <w:jc w:val="center"/>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t>(должность)</w:t>
            </w:r>
          </w:p>
        </w:tc>
        <w:tc>
          <w:tcPr>
            <w:tcW w:w="283" w:type="dxa"/>
            <w:tcBorders>
              <w:top w:val="nil"/>
              <w:left w:val="nil"/>
              <w:bottom w:val="nil"/>
              <w:right w:val="nil"/>
            </w:tcBorders>
          </w:tcPr>
          <w:p w14:paraId="2869DE6E" w14:textId="77777777" w:rsidR="00715B56" w:rsidRPr="00715B56" w:rsidRDefault="00715B56" w:rsidP="00715B56">
            <w:pPr>
              <w:widowControl w:val="0"/>
              <w:spacing w:after="0" w:line="240" w:lineRule="auto"/>
              <w:rPr>
                <w:rFonts w:ascii="Times New Roman" w:eastAsia="Tahoma" w:hAnsi="Times New Roman" w:cs="Times New Roman"/>
                <w:color w:val="000000"/>
                <w:lang w:eastAsia="ru-RU" w:bidi="ru-RU"/>
              </w:rPr>
            </w:pPr>
          </w:p>
        </w:tc>
        <w:tc>
          <w:tcPr>
            <w:tcW w:w="2269" w:type="dxa"/>
            <w:tcBorders>
              <w:top w:val="nil"/>
              <w:left w:val="nil"/>
              <w:bottom w:val="nil"/>
              <w:right w:val="nil"/>
            </w:tcBorders>
          </w:tcPr>
          <w:p w14:paraId="0086DCB5" w14:textId="77777777" w:rsidR="00715B56" w:rsidRPr="00715B56" w:rsidRDefault="00715B56" w:rsidP="00715B56">
            <w:pPr>
              <w:widowControl w:val="0"/>
              <w:spacing w:after="0" w:line="240" w:lineRule="auto"/>
              <w:jc w:val="center"/>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t>(подпись)</w:t>
            </w:r>
          </w:p>
        </w:tc>
        <w:tc>
          <w:tcPr>
            <w:tcW w:w="283" w:type="dxa"/>
            <w:tcBorders>
              <w:top w:val="nil"/>
              <w:left w:val="nil"/>
              <w:bottom w:val="nil"/>
              <w:right w:val="nil"/>
            </w:tcBorders>
          </w:tcPr>
          <w:p w14:paraId="50CDCED0" w14:textId="77777777" w:rsidR="00715B56" w:rsidRPr="00715B56" w:rsidRDefault="00715B56" w:rsidP="00715B56">
            <w:pPr>
              <w:widowControl w:val="0"/>
              <w:spacing w:after="0" w:line="240" w:lineRule="auto"/>
              <w:rPr>
                <w:rFonts w:ascii="Times New Roman" w:eastAsia="Tahoma" w:hAnsi="Times New Roman" w:cs="Times New Roman"/>
                <w:color w:val="000000"/>
                <w:lang w:eastAsia="ru-RU" w:bidi="ru-RU"/>
              </w:rPr>
            </w:pPr>
          </w:p>
        </w:tc>
        <w:tc>
          <w:tcPr>
            <w:tcW w:w="3969" w:type="dxa"/>
            <w:tcBorders>
              <w:top w:val="nil"/>
              <w:left w:val="nil"/>
              <w:bottom w:val="nil"/>
              <w:right w:val="nil"/>
            </w:tcBorders>
          </w:tcPr>
          <w:p w14:paraId="0283F136" w14:textId="77777777" w:rsidR="00715B56" w:rsidRPr="00715B56" w:rsidRDefault="00715B56" w:rsidP="00715B56">
            <w:pPr>
              <w:widowControl w:val="0"/>
              <w:spacing w:after="0" w:line="240" w:lineRule="auto"/>
              <w:jc w:val="center"/>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t>(фамилия, имя, отчество (при наличии)</w:t>
            </w:r>
          </w:p>
        </w:tc>
      </w:tr>
    </w:tbl>
    <w:p w14:paraId="38F20625" w14:textId="77777777" w:rsidR="00715B56" w:rsidRPr="00715B56" w:rsidRDefault="00715B56" w:rsidP="00715B56">
      <w:pPr>
        <w:widowControl w:val="0"/>
        <w:spacing w:after="0" w:line="240" w:lineRule="auto"/>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t>Дата</w:t>
      </w:r>
    </w:p>
    <w:p w14:paraId="0884167D" w14:textId="4DE7E61B" w:rsidR="00715B56" w:rsidRPr="00715B56" w:rsidRDefault="00715B56" w:rsidP="003F7BD4">
      <w:pPr>
        <w:widowControl w:val="0"/>
        <w:spacing w:after="0" w:line="240" w:lineRule="auto"/>
        <w:ind w:left="6521"/>
        <w:jc w:val="center"/>
        <w:rPr>
          <w:rFonts w:ascii="Times New Roman" w:eastAsia="Times New Roman" w:hAnsi="Times New Roman" w:cs="Times New Roman"/>
          <w:lang w:eastAsia="ru-RU"/>
        </w:rPr>
      </w:pPr>
      <w:r w:rsidRPr="00715B56">
        <w:rPr>
          <w:rFonts w:ascii="Times New Roman" w:eastAsia="Times New Roman" w:hAnsi="Times New Roman" w:cs="Times New Roman"/>
          <w:color w:val="000000"/>
          <w:lang w:eastAsia="ru-RU" w:bidi="ru-RU"/>
        </w:rPr>
        <w:t>Приложение №7</w:t>
      </w:r>
    </w:p>
    <w:p w14:paraId="4E5F7906" w14:textId="77777777" w:rsidR="00715B56" w:rsidRPr="00715B56" w:rsidRDefault="00715B56" w:rsidP="003F7BD4">
      <w:pPr>
        <w:widowControl w:val="0"/>
        <w:tabs>
          <w:tab w:val="left" w:pos="0"/>
        </w:tabs>
        <w:spacing w:after="0" w:line="240" w:lineRule="auto"/>
        <w:ind w:left="6521"/>
        <w:contextualSpacing/>
        <w:jc w:val="center"/>
        <w:rPr>
          <w:rFonts w:ascii="Times New Roman" w:eastAsia="Times New Roman" w:hAnsi="Times New Roman" w:cs="Times New Roman"/>
          <w:color w:val="000000"/>
          <w:lang w:eastAsia="ru-RU"/>
        </w:rPr>
      </w:pPr>
      <w:r w:rsidRPr="00715B56">
        <w:rPr>
          <w:rFonts w:ascii="Times New Roman" w:eastAsia="Times New Roman" w:hAnsi="Times New Roman" w:cs="Times New Roman"/>
          <w:color w:val="000000"/>
          <w:lang w:eastAsia="ru-RU" w:bidi="ru-RU"/>
        </w:rPr>
        <w:t xml:space="preserve">к Административному регламенту </w:t>
      </w:r>
      <w:r w:rsidRPr="00715B56">
        <w:rPr>
          <w:rFonts w:ascii="Times New Roman" w:eastAsia="Times New Roman" w:hAnsi="Times New Roman" w:cs="Times New Roman"/>
          <w:lang w:eastAsia="ru-RU"/>
        </w:rPr>
        <w:t xml:space="preserve">предоставления Администрацией городского поселения Безенчук муниципального района Безенчукский Самарской области муниципальной услуги </w:t>
      </w:r>
      <w:r w:rsidRPr="00715B56">
        <w:rPr>
          <w:rFonts w:ascii="Times New Roman" w:eastAsia="Times New Roman" w:hAnsi="Times New Roman" w:cs="Times New Roman"/>
          <w:bCs/>
          <w:color w:val="000000"/>
          <w:lang w:eastAsia="ru-RU"/>
        </w:rPr>
        <w:t>«П</w:t>
      </w:r>
      <w:r w:rsidRPr="00715B56">
        <w:rPr>
          <w:rFonts w:ascii="Times New Roman" w:eastAsia="Times New Roman" w:hAnsi="Times New Roman" w:cs="Times New Roman"/>
          <w:lang w:eastAsia="ru-RU"/>
        </w:rPr>
        <w:t>редоставление разрешения на условно разрешенный вид использования земельного участка или объекта капитального строительства</w:t>
      </w:r>
      <w:r w:rsidRPr="00715B56">
        <w:rPr>
          <w:rFonts w:ascii="Times New Roman" w:eastAsia="Times New Roman" w:hAnsi="Times New Roman" w:cs="Times New Roman"/>
          <w:bCs/>
          <w:color w:val="000000"/>
          <w:lang w:eastAsia="ru-RU"/>
        </w:rPr>
        <w:t>»</w:t>
      </w:r>
    </w:p>
    <w:p w14:paraId="4710A464" w14:textId="77777777" w:rsidR="00715B56" w:rsidRPr="00715B56" w:rsidRDefault="00715B56" w:rsidP="00715B56">
      <w:pPr>
        <w:autoSpaceDE w:val="0"/>
        <w:autoSpaceDN w:val="0"/>
        <w:adjustRightInd w:val="0"/>
        <w:spacing w:after="0" w:line="240" w:lineRule="auto"/>
        <w:jc w:val="right"/>
        <w:rPr>
          <w:rFonts w:ascii="Times New Roman" w:eastAsia="Calibri" w:hAnsi="Times New Roman" w:cs="Times New Roman"/>
          <w:bCs/>
          <w:color w:val="000000"/>
        </w:rPr>
      </w:pPr>
      <w:r w:rsidRPr="00715B56">
        <w:rPr>
          <w:rFonts w:ascii="Times New Roman" w:eastAsia="Calibri" w:hAnsi="Times New Roman" w:cs="Times New Roman"/>
          <w:bCs/>
          <w:color w:val="000000"/>
        </w:rPr>
        <w:t>ФОРМА</w:t>
      </w:r>
    </w:p>
    <w:p w14:paraId="647F74E1" w14:textId="77777777" w:rsidR="00715B56" w:rsidRPr="00715B56" w:rsidRDefault="00715B56" w:rsidP="00715B56">
      <w:pPr>
        <w:autoSpaceDE w:val="0"/>
        <w:autoSpaceDN w:val="0"/>
        <w:adjustRightInd w:val="0"/>
        <w:spacing w:after="0" w:line="240" w:lineRule="auto"/>
        <w:jc w:val="center"/>
        <w:rPr>
          <w:rFonts w:ascii="Times New Roman" w:eastAsia="Calibri" w:hAnsi="Times New Roman" w:cs="Times New Roman"/>
          <w:b/>
          <w:bCs/>
          <w:color w:val="000000"/>
        </w:rPr>
      </w:pPr>
      <w:r w:rsidRPr="00715B56">
        <w:rPr>
          <w:rFonts w:ascii="Times New Roman" w:eastAsia="Calibri" w:hAnsi="Times New Roman" w:cs="Times New Roman"/>
          <w:b/>
          <w:bCs/>
          <w:color w:val="000000"/>
        </w:rPr>
        <w:t>З А Я В Л Е Н И Е</w:t>
      </w:r>
    </w:p>
    <w:p w14:paraId="08B3D2CE" w14:textId="77777777" w:rsidR="00715B56" w:rsidRPr="00715B56" w:rsidRDefault="00715B56" w:rsidP="00715B56">
      <w:pPr>
        <w:autoSpaceDE w:val="0"/>
        <w:autoSpaceDN w:val="0"/>
        <w:adjustRightInd w:val="0"/>
        <w:spacing w:after="0" w:line="240" w:lineRule="auto"/>
        <w:jc w:val="center"/>
        <w:rPr>
          <w:rFonts w:ascii="Times New Roman" w:eastAsia="Calibri" w:hAnsi="Times New Roman" w:cs="Times New Roman"/>
          <w:b/>
          <w:bCs/>
          <w:color w:val="000000"/>
        </w:rPr>
      </w:pPr>
      <w:r w:rsidRPr="00715B56">
        <w:rPr>
          <w:rFonts w:ascii="Times New Roman" w:eastAsia="Calibri" w:hAnsi="Times New Roman" w:cs="Times New Roman"/>
          <w:b/>
          <w:bCs/>
          <w:color w:val="000000"/>
        </w:rPr>
        <w:t xml:space="preserve"> о выдаче дубликата решения о предоставлении муниципальной услуги</w:t>
      </w:r>
    </w:p>
    <w:p w14:paraId="75AACDFF" w14:textId="77777777" w:rsidR="00715B56" w:rsidRPr="00715B56" w:rsidRDefault="00715B56" w:rsidP="00715B56">
      <w:pPr>
        <w:widowControl w:val="0"/>
        <w:autoSpaceDE w:val="0"/>
        <w:autoSpaceDN w:val="0"/>
        <w:spacing w:after="0" w:line="240" w:lineRule="auto"/>
        <w:jc w:val="right"/>
        <w:rPr>
          <w:rFonts w:ascii="Times New Roman" w:eastAsia="Times New Roman" w:hAnsi="Times New Roman" w:cs="Times New Roman"/>
          <w:color w:val="000000"/>
          <w:lang w:eastAsia="ru-RU" w:bidi="ru-RU"/>
        </w:rPr>
      </w:pPr>
      <w:r w:rsidRPr="00715B56">
        <w:rPr>
          <w:rFonts w:ascii="Times New Roman" w:eastAsia="Times New Roman" w:hAnsi="Times New Roman" w:cs="Times New Roman"/>
          <w:color w:val="000000"/>
          <w:lang w:eastAsia="ru-RU" w:bidi="ru-RU"/>
        </w:rPr>
        <w:t>"__" __________ 20___ г.</w:t>
      </w:r>
    </w:p>
    <w:tbl>
      <w:tblPr>
        <w:tblW w:w="996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1"/>
      </w:tblGrid>
      <w:tr w:rsidR="00715B56" w:rsidRPr="00715B56" w14:paraId="06C996A6" w14:textId="77777777" w:rsidTr="003F7BD4">
        <w:trPr>
          <w:trHeight w:val="165"/>
        </w:trPr>
        <w:tc>
          <w:tcPr>
            <w:tcW w:w="9961" w:type="dxa"/>
            <w:tcBorders>
              <w:top w:val="nil"/>
              <w:left w:val="nil"/>
              <w:right w:val="nil"/>
            </w:tcBorders>
          </w:tcPr>
          <w:p w14:paraId="34ADB370" w14:textId="77777777" w:rsidR="00715B56" w:rsidRPr="00715B56" w:rsidRDefault="00715B56" w:rsidP="00715B56">
            <w:pPr>
              <w:widowControl w:val="0"/>
              <w:autoSpaceDE w:val="0"/>
              <w:autoSpaceDN w:val="0"/>
              <w:spacing w:after="0" w:line="240" w:lineRule="auto"/>
              <w:jc w:val="right"/>
              <w:rPr>
                <w:rFonts w:ascii="Times New Roman" w:eastAsia="Times New Roman" w:hAnsi="Times New Roman" w:cs="Times New Roman"/>
                <w:color w:val="000000"/>
                <w:lang w:eastAsia="ru-RU" w:bidi="ru-RU"/>
              </w:rPr>
            </w:pPr>
          </w:p>
        </w:tc>
      </w:tr>
      <w:tr w:rsidR="00715B56" w:rsidRPr="00715B56" w14:paraId="1DBC166D" w14:textId="77777777" w:rsidTr="003F7BD4">
        <w:trPr>
          <w:trHeight w:val="126"/>
        </w:trPr>
        <w:tc>
          <w:tcPr>
            <w:tcW w:w="9961" w:type="dxa"/>
            <w:tcBorders>
              <w:left w:val="nil"/>
              <w:bottom w:val="single" w:sz="4" w:space="0" w:color="auto"/>
              <w:right w:val="nil"/>
            </w:tcBorders>
          </w:tcPr>
          <w:p w14:paraId="7EA5124D" w14:textId="77777777" w:rsidR="00715B56" w:rsidRPr="00715B56" w:rsidRDefault="00715B56" w:rsidP="00715B56">
            <w:pPr>
              <w:widowControl w:val="0"/>
              <w:autoSpaceDE w:val="0"/>
              <w:autoSpaceDN w:val="0"/>
              <w:spacing w:after="0" w:line="240" w:lineRule="auto"/>
              <w:jc w:val="right"/>
              <w:rPr>
                <w:rFonts w:ascii="Times New Roman" w:eastAsia="Times New Roman" w:hAnsi="Times New Roman" w:cs="Times New Roman"/>
                <w:color w:val="000000"/>
                <w:lang w:eastAsia="ru-RU" w:bidi="ru-RU"/>
              </w:rPr>
            </w:pPr>
          </w:p>
        </w:tc>
      </w:tr>
      <w:tr w:rsidR="00715B56" w:rsidRPr="00715B56" w14:paraId="643BE5CB" w14:textId="77777777" w:rsidTr="003F7BD4">
        <w:trPr>
          <w:trHeight w:val="135"/>
        </w:trPr>
        <w:tc>
          <w:tcPr>
            <w:tcW w:w="9961" w:type="dxa"/>
            <w:tcBorders>
              <w:left w:val="nil"/>
              <w:bottom w:val="nil"/>
              <w:right w:val="nil"/>
            </w:tcBorders>
          </w:tcPr>
          <w:p w14:paraId="53B51037" w14:textId="77777777" w:rsidR="00715B56" w:rsidRPr="00715B56" w:rsidRDefault="00715B56" w:rsidP="00715B56">
            <w:pPr>
              <w:widowControl w:val="0"/>
              <w:autoSpaceDE w:val="0"/>
              <w:autoSpaceDN w:val="0"/>
              <w:spacing w:after="0" w:line="240" w:lineRule="auto"/>
              <w:jc w:val="center"/>
              <w:rPr>
                <w:rFonts w:ascii="Times New Roman" w:eastAsia="Times New Roman" w:hAnsi="Times New Roman" w:cs="Times New Roman"/>
                <w:color w:val="000000"/>
                <w:lang w:eastAsia="ru-RU" w:bidi="ru-RU"/>
              </w:rPr>
            </w:pPr>
            <w:r w:rsidRPr="00715B56">
              <w:rPr>
                <w:rFonts w:ascii="Times New Roman" w:eastAsia="Times New Roman" w:hAnsi="Times New Roman" w:cs="Times New Roman"/>
                <w:color w:val="000000"/>
                <w:lang w:eastAsia="ru-RU" w:bidi="ru-RU"/>
              </w:rPr>
              <w:t>(наименование уполномоченного органа местного самоуправления)</w:t>
            </w:r>
          </w:p>
        </w:tc>
      </w:tr>
    </w:tbl>
    <w:tbl>
      <w:tblPr>
        <w:tblpPr w:leftFromText="180" w:rightFromText="180" w:vertAnchor="text" w:horzAnchor="margin" w:tblpX="250" w:tblpY="314"/>
        <w:tblW w:w="1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5"/>
        <w:gridCol w:w="5245"/>
        <w:gridCol w:w="2414"/>
        <w:gridCol w:w="2660"/>
        <w:gridCol w:w="32"/>
      </w:tblGrid>
      <w:tr w:rsidR="00715B56" w:rsidRPr="00715B56" w14:paraId="31446FB6" w14:textId="77777777" w:rsidTr="00AE6F9D">
        <w:trPr>
          <w:trHeight w:val="80"/>
        </w:trPr>
        <w:tc>
          <w:tcPr>
            <w:tcW w:w="11026" w:type="dxa"/>
            <w:gridSpan w:val="5"/>
            <w:tcBorders>
              <w:top w:val="nil"/>
              <w:left w:val="nil"/>
              <w:right w:val="nil"/>
            </w:tcBorders>
          </w:tcPr>
          <w:p w14:paraId="68EB9873" w14:textId="77777777" w:rsidR="00715B56" w:rsidRPr="00715B56" w:rsidRDefault="00715B56" w:rsidP="003F7BD4">
            <w:pPr>
              <w:widowControl w:val="0"/>
              <w:spacing w:after="0" w:line="240" w:lineRule="auto"/>
              <w:contextualSpacing/>
              <w:jc w:val="center"/>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1. Сведения о заявителе</w:t>
            </w:r>
          </w:p>
        </w:tc>
      </w:tr>
      <w:tr w:rsidR="00715B56" w:rsidRPr="00715B56" w14:paraId="6EF107A8" w14:textId="77777777" w:rsidTr="00AE6F9D">
        <w:trPr>
          <w:gridAfter w:val="1"/>
          <w:wAfter w:w="32" w:type="dxa"/>
          <w:trHeight w:val="70"/>
        </w:trPr>
        <w:tc>
          <w:tcPr>
            <w:tcW w:w="675" w:type="dxa"/>
          </w:tcPr>
          <w:p w14:paraId="297E5D3B" w14:textId="77777777" w:rsidR="00715B56" w:rsidRPr="00715B56" w:rsidRDefault="00715B56" w:rsidP="003F7BD4">
            <w:pPr>
              <w:widowControl w:val="0"/>
              <w:spacing w:after="0" w:line="240" w:lineRule="auto"/>
              <w:jc w:val="center"/>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1.1</w:t>
            </w:r>
          </w:p>
        </w:tc>
        <w:tc>
          <w:tcPr>
            <w:tcW w:w="5245" w:type="dxa"/>
          </w:tcPr>
          <w:p w14:paraId="6FCB582D" w14:textId="77777777" w:rsidR="00715B56" w:rsidRPr="00715B56" w:rsidRDefault="00715B56" w:rsidP="003F7BD4">
            <w:pPr>
              <w:widowControl w:val="0"/>
              <w:spacing w:after="0" w:line="240" w:lineRule="auto"/>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Сведения о физическом лице, в случае если заявителем является физическое лицо:</w:t>
            </w:r>
          </w:p>
        </w:tc>
        <w:tc>
          <w:tcPr>
            <w:tcW w:w="5074" w:type="dxa"/>
            <w:gridSpan w:val="2"/>
          </w:tcPr>
          <w:p w14:paraId="6702BBF1" w14:textId="77777777" w:rsidR="00715B56" w:rsidRPr="00715B56" w:rsidRDefault="00715B56" w:rsidP="003F7BD4">
            <w:pPr>
              <w:widowControl w:val="0"/>
              <w:spacing w:after="0" w:line="240" w:lineRule="auto"/>
              <w:rPr>
                <w:rFonts w:ascii="Times New Roman" w:eastAsia="Tahoma" w:hAnsi="Times New Roman" w:cs="Times New Roman"/>
                <w:color w:val="000000"/>
                <w:sz w:val="16"/>
                <w:szCs w:val="16"/>
                <w:lang w:eastAsia="ru-RU" w:bidi="ru-RU"/>
              </w:rPr>
            </w:pPr>
          </w:p>
        </w:tc>
      </w:tr>
      <w:tr w:rsidR="00715B56" w:rsidRPr="00715B56" w14:paraId="59B4FDF4" w14:textId="77777777" w:rsidTr="00AE6F9D">
        <w:trPr>
          <w:gridAfter w:val="1"/>
          <w:wAfter w:w="32" w:type="dxa"/>
          <w:trHeight w:val="70"/>
        </w:trPr>
        <w:tc>
          <w:tcPr>
            <w:tcW w:w="675" w:type="dxa"/>
          </w:tcPr>
          <w:p w14:paraId="2FBFA295" w14:textId="77777777" w:rsidR="00715B56" w:rsidRPr="00715B56" w:rsidRDefault="00715B56" w:rsidP="003F7BD4">
            <w:pPr>
              <w:widowControl w:val="0"/>
              <w:spacing w:after="0" w:line="240" w:lineRule="auto"/>
              <w:jc w:val="center"/>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1.1.1</w:t>
            </w:r>
          </w:p>
        </w:tc>
        <w:tc>
          <w:tcPr>
            <w:tcW w:w="5245" w:type="dxa"/>
          </w:tcPr>
          <w:p w14:paraId="65CCECFE" w14:textId="77777777" w:rsidR="00715B56" w:rsidRPr="00715B56" w:rsidRDefault="00715B56" w:rsidP="003F7BD4">
            <w:pPr>
              <w:widowControl w:val="0"/>
              <w:spacing w:after="0" w:line="240" w:lineRule="auto"/>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Фамилия, имя, отчество (при наличии)</w:t>
            </w:r>
          </w:p>
        </w:tc>
        <w:tc>
          <w:tcPr>
            <w:tcW w:w="5074" w:type="dxa"/>
            <w:gridSpan w:val="2"/>
          </w:tcPr>
          <w:p w14:paraId="01ACB554" w14:textId="77777777" w:rsidR="00715B56" w:rsidRPr="00715B56" w:rsidRDefault="00715B56" w:rsidP="003F7BD4">
            <w:pPr>
              <w:widowControl w:val="0"/>
              <w:spacing w:after="0" w:line="240" w:lineRule="auto"/>
              <w:rPr>
                <w:rFonts w:ascii="Times New Roman" w:eastAsia="Tahoma" w:hAnsi="Times New Roman" w:cs="Times New Roman"/>
                <w:color w:val="000000"/>
                <w:sz w:val="16"/>
                <w:szCs w:val="16"/>
                <w:lang w:eastAsia="ru-RU" w:bidi="ru-RU"/>
              </w:rPr>
            </w:pPr>
          </w:p>
        </w:tc>
      </w:tr>
      <w:tr w:rsidR="00715B56" w:rsidRPr="00715B56" w14:paraId="206D144C" w14:textId="77777777" w:rsidTr="00AE6F9D">
        <w:trPr>
          <w:gridAfter w:val="1"/>
          <w:wAfter w:w="32" w:type="dxa"/>
          <w:trHeight w:val="70"/>
        </w:trPr>
        <w:tc>
          <w:tcPr>
            <w:tcW w:w="675" w:type="dxa"/>
          </w:tcPr>
          <w:p w14:paraId="0F7F5A74" w14:textId="77777777" w:rsidR="00715B56" w:rsidRPr="00715B56" w:rsidRDefault="00715B56" w:rsidP="003F7BD4">
            <w:pPr>
              <w:widowControl w:val="0"/>
              <w:spacing w:after="0" w:line="240" w:lineRule="auto"/>
              <w:jc w:val="center"/>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1.1.2</w:t>
            </w:r>
          </w:p>
        </w:tc>
        <w:tc>
          <w:tcPr>
            <w:tcW w:w="5245" w:type="dxa"/>
          </w:tcPr>
          <w:p w14:paraId="23BDD255" w14:textId="77777777" w:rsidR="00715B56" w:rsidRPr="00715B56" w:rsidRDefault="00715B56" w:rsidP="003F7BD4">
            <w:pPr>
              <w:widowControl w:val="0"/>
              <w:spacing w:after="0" w:line="240" w:lineRule="auto"/>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Реквизиты документа, удостоверяющего личность (</w:t>
            </w:r>
            <w:r w:rsidRPr="00715B56">
              <w:rPr>
                <w:rFonts w:ascii="Times New Roman" w:eastAsia="Times New Roman" w:hAnsi="Times New Roman" w:cs="Times New Roman"/>
                <w:color w:val="000000"/>
                <w:sz w:val="16"/>
                <w:szCs w:val="16"/>
                <w:lang w:eastAsia="ru-RU" w:bidi="ru-RU"/>
              </w:rPr>
              <w:t>не указываются в </w:t>
            </w:r>
            <w:r w:rsidRPr="00715B56">
              <w:rPr>
                <w:rFonts w:ascii="Times New Roman" w:eastAsia="Tahoma" w:hAnsi="Times New Roman" w:cs="Times New Roman"/>
                <w:color w:val="000000"/>
                <w:sz w:val="16"/>
                <w:szCs w:val="16"/>
                <w:lang w:eastAsia="ru-RU" w:bidi="ru-RU"/>
              </w:rPr>
              <w:t>случае, если заявитель является индивидуальным предпринимателем)</w:t>
            </w:r>
          </w:p>
        </w:tc>
        <w:tc>
          <w:tcPr>
            <w:tcW w:w="5074" w:type="dxa"/>
            <w:gridSpan w:val="2"/>
          </w:tcPr>
          <w:p w14:paraId="443AD794" w14:textId="77777777" w:rsidR="00715B56" w:rsidRPr="00715B56" w:rsidRDefault="00715B56" w:rsidP="003F7BD4">
            <w:pPr>
              <w:widowControl w:val="0"/>
              <w:spacing w:after="0" w:line="240" w:lineRule="auto"/>
              <w:rPr>
                <w:rFonts w:ascii="Times New Roman" w:eastAsia="Tahoma" w:hAnsi="Times New Roman" w:cs="Times New Roman"/>
                <w:color w:val="000000"/>
                <w:sz w:val="16"/>
                <w:szCs w:val="16"/>
                <w:lang w:eastAsia="ru-RU" w:bidi="ru-RU"/>
              </w:rPr>
            </w:pPr>
          </w:p>
        </w:tc>
      </w:tr>
      <w:tr w:rsidR="00715B56" w:rsidRPr="00715B56" w14:paraId="39393CD7" w14:textId="77777777" w:rsidTr="00AE6F9D">
        <w:trPr>
          <w:gridAfter w:val="1"/>
          <w:wAfter w:w="32" w:type="dxa"/>
          <w:trHeight w:val="70"/>
        </w:trPr>
        <w:tc>
          <w:tcPr>
            <w:tcW w:w="675" w:type="dxa"/>
          </w:tcPr>
          <w:p w14:paraId="13B05EAF" w14:textId="77777777" w:rsidR="00715B56" w:rsidRPr="00715B56" w:rsidRDefault="00715B56" w:rsidP="003F7BD4">
            <w:pPr>
              <w:widowControl w:val="0"/>
              <w:spacing w:after="0" w:line="240" w:lineRule="auto"/>
              <w:jc w:val="center"/>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1.1.3</w:t>
            </w:r>
          </w:p>
        </w:tc>
        <w:tc>
          <w:tcPr>
            <w:tcW w:w="5245" w:type="dxa"/>
          </w:tcPr>
          <w:p w14:paraId="702D2674" w14:textId="77777777" w:rsidR="00715B56" w:rsidRPr="00715B56" w:rsidRDefault="00715B56" w:rsidP="003F7BD4">
            <w:pPr>
              <w:widowControl w:val="0"/>
              <w:spacing w:after="0" w:line="240" w:lineRule="auto"/>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Основной государственный регистрационный номер индивидуального предпринимателя</w:t>
            </w:r>
            <w:r w:rsidRPr="00715B56">
              <w:rPr>
                <w:rFonts w:ascii="Times New Roman" w:eastAsia="Times New Roman" w:hAnsi="Times New Roman" w:cs="Times New Roman"/>
                <w:color w:val="000000"/>
                <w:sz w:val="16"/>
                <w:szCs w:val="16"/>
                <w:lang w:eastAsia="ru-RU" w:bidi="ru-RU"/>
              </w:rPr>
              <w:t xml:space="preserve">, </w:t>
            </w:r>
            <w:r w:rsidRPr="00715B56">
              <w:rPr>
                <w:rFonts w:ascii="Times New Roman" w:eastAsia="Tahoma" w:hAnsi="Times New Roman" w:cs="Times New Roman"/>
                <w:color w:val="000000"/>
                <w:sz w:val="16"/>
                <w:szCs w:val="16"/>
                <w:lang w:eastAsia="ru-RU" w:bidi="ru-RU"/>
              </w:rPr>
              <w:t>в случае если заявитель является индивидуальным предпринимателем</w:t>
            </w:r>
          </w:p>
        </w:tc>
        <w:tc>
          <w:tcPr>
            <w:tcW w:w="5074" w:type="dxa"/>
            <w:gridSpan w:val="2"/>
          </w:tcPr>
          <w:p w14:paraId="0F2929E7" w14:textId="77777777" w:rsidR="00715B56" w:rsidRPr="00715B56" w:rsidRDefault="00715B56" w:rsidP="003F7BD4">
            <w:pPr>
              <w:widowControl w:val="0"/>
              <w:spacing w:after="0" w:line="240" w:lineRule="auto"/>
              <w:rPr>
                <w:rFonts w:ascii="Times New Roman" w:eastAsia="Tahoma" w:hAnsi="Times New Roman" w:cs="Times New Roman"/>
                <w:color w:val="000000"/>
                <w:sz w:val="16"/>
                <w:szCs w:val="16"/>
                <w:lang w:eastAsia="ru-RU" w:bidi="ru-RU"/>
              </w:rPr>
            </w:pPr>
          </w:p>
        </w:tc>
      </w:tr>
      <w:tr w:rsidR="00715B56" w:rsidRPr="00715B56" w14:paraId="0E14B3E4" w14:textId="77777777" w:rsidTr="00AE6F9D">
        <w:trPr>
          <w:gridAfter w:val="1"/>
          <w:wAfter w:w="32" w:type="dxa"/>
          <w:trHeight w:val="70"/>
        </w:trPr>
        <w:tc>
          <w:tcPr>
            <w:tcW w:w="675" w:type="dxa"/>
          </w:tcPr>
          <w:p w14:paraId="63DFC73D" w14:textId="77777777" w:rsidR="00715B56" w:rsidRPr="00715B56" w:rsidRDefault="00715B56" w:rsidP="003F7BD4">
            <w:pPr>
              <w:widowControl w:val="0"/>
              <w:spacing w:after="0" w:line="240" w:lineRule="auto"/>
              <w:jc w:val="center"/>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1.2</w:t>
            </w:r>
          </w:p>
        </w:tc>
        <w:tc>
          <w:tcPr>
            <w:tcW w:w="5245" w:type="dxa"/>
          </w:tcPr>
          <w:p w14:paraId="1AEB65C6" w14:textId="77777777" w:rsidR="00715B56" w:rsidRPr="00715B56" w:rsidRDefault="00715B56" w:rsidP="003F7BD4">
            <w:pPr>
              <w:widowControl w:val="0"/>
              <w:spacing w:after="0" w:line="240" w:lineRule="auto"/>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Сведения о юридическом лице, в случае если заявителем является юридическое лицо:</w:t>
            </w:r>
          </w:p>
        </w:tc>
        <w:tc>
          <w:tcPr>
            <w:tcW w:w="5074" w:type="dxa"/>
            <w:gridSpan w:val="2"/>
          </w:tcPr>
          <w:p w14:paraId="53AC2503" w14:textId="77777777" w:rsidR="00715B56" w:rsidRPr="00715B56" w:rsidRDefault="00715B56" w:rsidP="003F7BD4">
            <w:pPr>
              <w:widowControl w:val="0"/>
              <w:spacing w:after="0" w:line="240" w:lineRule="auto"/>
              <w:rPr>
                <w:rFonts w:ascii="Times New Roman" w:eastAsia="Tahoma" w:hAnsi="Times New Roman" w:cs="Times New Roman"/>
                <w:color w:val="000000"/>
                <w:sz w:val="16"/>
                <w:szCs w:val="16"/>
                <w:lang w:eastAsia="ru-RU" w:bidi="ru-RU"/>
              </w:rPr>
            </w:pPr>
          </w:p>
        </w:tc>
      </w:tr>
      <w:tr w:rsidR="00715B56" w:rsidRPr="00715B56" w14:paraId="043D6490" w14:textId="77777777" w:rsidTr="00AE6F9D">
        <w:trPr>
          <w:gridAfter w:val="1"/>
          <w:wAfter w:w="32" w:type="dxa"/>
          <w:trHeight w:val="70"/>
        </w:trPr>
        <w:tc>
          <w:tcPr>
            <w:tcW w:w="675" w:type="dxa"/>
          </w:tcPr>
          <w:p w14:paraId="4B45F676" w14:textId="77777777" w:rsidR="00715B56" w:rsidRPr="00715B56" w:rsidRDefault="00715B56" w:rsidP="003F7BD4">
            <w:pPr>
              <w:widowControl w:val="0"/>
              <w:spacing w:after="0" w:line="240" w:lineRule="auto"/>
              <w:jc w:val="center"/>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1.2.1</w:t>
            </w:r>
          </w:p>
        </w:tc>
        <w:tc>
          <w:tcPr>
            <w:tcW w:w="5245" w:type="dxa"/>
          </w:tcPr>
          <w:p w14:paraId="560CF564" w14:textId="77777777" w:rsidR="00715B56" w:rsidRPr="00715B56" w:rsidRDefault="00715B56" w:rsidP="003F7BD4">
            <w:pPr>
              <w:widowControl w:val="0"/>
              <w:spacing w:after="0" w:line="240" w:lineRule="auto"/>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Полное наименование</w:t>
            </w:r>
          </w:p>
        </w:tc>
        <w:tc>
          <w:tcPr>
            <w:tcW w:w="5074" w:type="dxa"/>
            <w:gridSpan w:val="2"/>
          </w:tcPr>
          <w:p w14:paraId="4A2EE614" w14:textId="77777777" w:rsidR="00715B56" w:rsidRPr="00715B56" w:rsidRDefault="00715B56" w:rsidP="003F7BD4">
            <w:pPr>
              <w:widowControl w:val="0"/>
              <w:spacing w:after="0" w:line="240" w:lineRule="auto"/>
              <w:rPr>
                <w:rFonts w:ascii="Times New Roman" w:eastAsia="Tahoma" w:hAnsi="Times New Roman" w:cs="Times New Roman"/>
                <w:color w:val="000000"/>
                <w:sz w:val="16"/>
                <w:szCs w:val="16"/>
                <w:lang w:eastAsia="ru-RU" w:bidi="ru-RU"/>
              </w:rPr>
            </w:pPr>
          </w:p>
        </w:tc>
      </w:tr>
      <w:tr w:rsidR="00715B56" w:rsidRPr="00715B56" w14:paraId="6274BE31" w14:textId="77777777" w:rsidTr="00AE6F9D">
        <w:trPr>
          <w:gridAfter w:val="1"/>
          <w:wAfter w:w="32" w:type="dxa"/>
          <w:trHeight w:val="70"/>
        </w:trPr>
        <w:tc>
          <w:tcPr>
            <w:tcW w:w="675" w:type="dxa"/>
          </w:tcPr>
          <w:p w14:paraId="42478CE1" w14:textId="77777777" w:rsidR="00715B56" w:rsidRPr="00715B56" w:rsidRDefault="00715B56" w:rsidP="003F7BD4">
            <w:pPr>
              <w:widowControl w:val="0"/>
              <w:spacing w:after="0" w:line="240" w:lineRule="auto"/>
              <w:jc w:val="center"/>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1.2.2</w:t>
            </w:r>
          </w:p>
        </w:tc>
        <w:tc>
          <w:tcPr>
            <w:tcW w:w="5245" w:type="dxa"/>
          </w:tcPr>
          <w:p w14:paraId="4DF45FCA" w14:textId="77777777" w:rsidR="00715B56" w:rsidRPr="00715B56" w:rsidRDefault="00715B56" w:rsidP="003F7BD4">
            <w:pPr>
              <w:widowControl w:val="0"/>
              <w:spacing w:after="0" w:line="240" w:lineRule="auto"/>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Основной государственный регистрационный номер</w:t>
            </w:r>
          </w:p>
        </w:tc>
        <w:tc>
          <w:tcPr>
            <w:tcW w:w="5074" w:type="dxa"/>
            <w:gridSpan w:val="2"/>
          </w:tcPr>
          <w:p w14:paraId="330BB03C" w14:textId="77777777" w:rsidR="00715B56" w:rsidRPr="00715B56" w:rsidRDefault="00715B56" w:rsidP="003F7BD4">
            <w:pPr>
              <w:widowControl w:val="0"/>
              <w:spacing w:after="0" w:line="240" w:lineRule="auto"/>
              <w:rPr>
                <w:rFonts w:ascii="Times New Roman" w:eastAsia="Tahoma" w:hAnsi="Times New Roman" w:cs="Times New Roman"/>
                <w:color w:val="000000"/>
                <w:sz w:val="16"/>
                <w:szCs w:val="16"/>
                <w:lang w:eastAsia="ru-RU" w:bidi="ru-RU"/>
              </w:rPr>
            </w:pPr>
          </w:p>
        </w:tc>
      </w:tr>
      <w:tr w:rsidR="00715B56" w:rsidRPr="00715B56" w14:paraId="48B3DF47" w14:textId="77777777" w:rsidTr="00AE6F9D">
        <w:trPr>
          <w:gridAfter w:val="1"/>
          <w:wAfter w:w="32" w:type="dxa"/>
          <w:trHeight w:val="70"/>
        </w:trPr>
        <w:tc>
          <w:tcPr>
            <w:tcW w:w="675" w:type="dxa"/>
            <w:tcBorders>
              <w:bottom w:val="single" w:sz="4" w:space="0" w:color="auto"/>
            </w:tcBorders>
          </w:tcPr>
          <w:p w14:paraId="33B15A2F" w14:textId="77777777" w:rsidR="00715B56" w:rsidRPr="00715B56" w:rsidRDefault="00715B56" w:rsidP="003F7BD4">
            <w:pPr>
              <w:widowControl w:val="0"/>
              <w:spacing w:after="0" w:line="240" w:lineRule="auto"/>
              <w:jc w:val="center"/>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1.2.3</w:t>
            </w:r>
          </w:p>
        </w:tc>
        <w:tc>
          <w:tcPr>
            <w:tcW w:w="5245" w:type="dxa"/>
            <w:tcBorders>
              <w:bottom w:val="single" w:sz="4" w:space="0" w:color="auto"/>
            </w:tcBorders>
          </w:tcPr>
          <w:p w14:paraId="35DD84A2" w14:textId="77777777" w:rsidR="00715B56" w:rsidRPr="00715B56" w:rsidRDefault="00715B56" w:rsidP="003F7BD4">
            <w:pPr>
              <w:widowControl w:val="0"/>
              <w:spacing w:after="0" w:line="240" w:lineRule="auto"/>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Идентификационный номер налогоплательщика – юридического лица</w:t>
            </w:r>
          </w:p>
        </w:tc>
        <w:tc>
          <w:tcPr>
            <w:tcW w:w="5074" w:type="dxa"/>
            <w:gridSpan w:val="2"/>
            <w:tcBorders>
              <w:bottom w:val="single" w:sz="4" w:space="0" w:color="auto"/>
            </w:tcBorders>
          </w:tcPr>
          <w:p w14:paraId="0E36003D" w14:textId="77777777" w:rsidR="00715B56" w:rsidRPr="00715B56" w:rsidRDefault="00715B56" w:rsidP="003F7BD4">
            <w:pPr>
              <w:widowControl w:val="0"/>
              <w:spacing w:after="0" w:line="240" w:lineRule="auto"/>
              <w:rPr>
                <w:rFonts w:ascii="Times New Roman" w:eastAsia="Tahoma" w:hAnsi="Times New Roman" w:cs="Times New Roman"/>
                <w:color w:val="000000"/>
                <w:sz w:val="16"/>
                <w:szCs w:val="16"/>
                <w:lang w:eastAsia="ru-RU" w:bidi="ru-RU"/>
              </w:rPr>
            </w:pPr>
          </w:p>
        </w:tc>
      </w:tr>
      <w:tr w:rsidR="00715B56" w:rsidRPr="00715B56" w14:paraId="32E763B4" w14:textId="77777777" w:rsidTr="00AE6F9D">
        <w:trPr>
          <w:trHeight w:val="70"/>
        </w:trPr>
        <w:tc>
          <w:tcPr>
            <w:tcW w:w="11026" w:type="dxa"/>
            <w:gridSpan w:val="5"/>
            <w:tcBorders>
              <w:left w:val="nil"/>
              <w:right w:val="nil"/>
            </w:tcBorders>
            <w:vAlign w:val="center"/>
          </w:tcPr>
          <w:p w14:paraId="37898CB2" w14:textId="77777777" w:rsidR="00715B56" w:rsidRPr="00715B56" w:rsidRDefault="00715B56" w:rsidP="003F7BD4">
            <w:pPr>
              <w:widowControl w:val="0"/>
              <w:spacing w:after="0" w:line="240" w:lineRule="auto"/>
              <w:contextualSpacing/>
              <w:jc w:val="center"/>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 xml:space="preserve">2. Сведения о выданном </w:t>
            </w:r>
            <w:r w:rsidRPr="00715B56">
              <w:rPr>
                <w:rFonts w:ascii="Times New Roman" w:eastAsia="Tahoma" w:hAnsi="Times New Roman" w:cs="Times New Roman"/>
                <w:bCs/>
                <w:color w:val="000000"/>
                <w:sz w:val="16"/>
                <w:szCs w:val="16"/>
                <w:lang w:eastAsia="ru-RU" w:bidi="ru-RU"/>
              </w:rPr>
              <w:t>решении о предоставлении муниципальной услуги</w:t>
            </w:r>
          </w:p>
        </w:tc>
      </w:tr>
      <w:tr w:rsidR="00715B56" w:rsidRPr="00715B56" w14:paraId="13417AD4" w14:textId="77777777" w:rsidTr="00AE6F9D">
        <w:trPr>
          <w:gridAfter w:val="1"/>
          <w:wAfter w:w="32" w:type="dxa"/>
          <w:trHeight w:val="70"/>
        </w:trPr>
        <w:tc>
          <w:tcPr>
            <w:tcW w:w="675" w:type="dxa"/>
            <w:tcBorders>
              <w:top w:val="single" w:sz="4" w:space="0" w:color="auto"/>
              <w:bottom w:val="single" w:sz="4" w:space="0" w:color="auto"/>
            </w:tcBorders>
          </w:tcPr>
          <w:p w14:paraId="71E8BE77" w14:textId="77777777" w:rsidR="00715B56" w:rsidRPr="00715B56" w:rsidRDefault="00715B56" w:rsidP="003F7BD4">
            <w:pPr>
              <w:widowControl w:val="0"/>
              <w:spacing w:after="0" w:line="240" w:lineRule="auto"/>
              <w:jc w:val="center"/>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w:t>
            </w:r>
          </w:p>
        </w:tc>
        <w:tc>
          <w:tcPr>
            <w:tcW w:w="5245" w:type="dxa"/>
            <w:tcBorders>
              <w:top w:val="single" w:sz="4" w:space="0" w:color="auto"/>
              <w:bottom w:val="single" w:sz="4" w:space="0" w:color="auto"/>
            </w:tcBorders>
          </w:tcPr>
          <w:p w14:paraId="08DFBF6A" w14:textId="77777777" w:rsidR="00715B56" w:rsidRPr="00715B56" w:rsidRDefault="00715B56" w:rsidP="003F7BD4">
            <w:pPr>
              <w:widowControl w:val="0"/>
              <w:spacing w:after="0" w:line="240" w:lineRule="auto"/>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 xml:space="preserve">Орган, выдавший  </w:t>
            </w:r>
            <w:r w:rsidRPr="00715B56">
              <w:rPr>
                <w:rFonts w:ascii="Times New Roman" w:eastAsia="Tahoma" w:hAnsi="Times New Roman" w:cs="Times New Roman"/>
                <w:bCs/>
                <w:color w:val="000000"/>
                <w:sz w:val="16"/>
                <w:szCs w:val="16"/>
                <w:lang w:eastAsia="ru-RU" w:bidi="ru-RU"/>
              </w:rPr>
              <w:t xml:space="preserve"> решение о предоставлении муниципальной услуги</w:t>
            </w:r>
          </w:p>
        </w:tc>
        <w:tc>
          <w:tcPr>
            <w:tcW w:w="2414" w:type="dxa"/>
            <w:tcBorders>
              <w:top w:val="single" w:sz="4" w:space="0" w:color="auto"/>
              <w:bottom w:val="single" w:sz="4" w:space="0" w:color="auto"/>
            </w:tcBorders>
          </w:tcPr>
          <w:p w14:paraId="0ABEF371" w14:textId="77777777" w:rsidR="00715B56" w:rsidRPr="00715B56" w:rsidRDefault="00715B56" w:rsidP="003F7BD4">
            <w:pPr>
              <w:widowControl w:val="0"/>
              <w:spacing w:after="0" w:line="240" w:lineRule="auto"/>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Номер документа</w:t>
            </w:r>
          </w:p>
        </w:tc>
        <w:tc>
          <w:tcPr>
            <w:tcW w:w="2660" w:type="dxa"/>
            <w:tcBorders>
              <w:top w:val="single" w:sz="4" w:space="0" w:color="auto"/>
              <w:bottom w:val="single" w:sz="4" w:space="0" w:color="auto"/>
            </w:tcBorders>
          </w:tcPr>
          <w:p w14:paraId="5A8DF6CA" w14:textId="77777777" w:rsidR="00715B56" w:rsidRPr="00715B56" w:rsidRDefault="00715B56" w:rsidP="003F7BD4">
            <w:pPr>
              <w:widowControl w:val="0"/>
              <w:spacing w:after="0" w:line="240" w:lineRule="auto"/>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Дата документа</w:t>
            </w:r>
          </w:p>
        </w:tc>
      </w:tr>
      <w:tr w:rsidR="00715B56" w:rsidRPr="00715B56" w14:paraId="51E861C4" w14:textId="77777777" w:rsidTr="00AE6F9D">
        <w:trPr>
          <w:gridAfter w:val="1"/>
          <w:wAfter w:w="32" w:type="dxa"/>
          <w:trHeight w:val="70"/>
        </w:trPr>
        <w:tc>
          <w:tcPr>
            <w:tcW w:w="675" w:type="dxa"/>
            <w:tcBorders>
              <w:bottom w:val="single" w:sz="4" w:space="0" w:color="auto"/>
            </w:tcBorders>
          </w:tcPr>
          <w:p w14:paraId="5211C984" w14:textId="77777777" w:rsidR="00715B56" w:rsidRPr="00715B56" w:rsidRDefault="00715B56" w:rsidP="003F7BD4">
            <w:pPr>
              <w:widowControl w:val="0"/>
              <w:spacing w:after="0" w:line="240" w:lineRule="auto"/>
              <w:jc w:val="both"/>
              <w:rPr>
                <w:rFonts w:ascii="Times New Roman" w:eastAsia="Tahoma" w:hAnsi="Times New Roman" w:cs="Times New Roman"/>
                <w:color w:val="000000"/>
                <w:sz w:val="16"/>
                <w:szCs w:val="16"/>
                <w:lang w:eastAsia="ru-RU" w:bidi="ru-RU"/>
              </w:rPr>
            </w:pPr>
          </w:p>
        </w:tc>
        <w:tc>
          <w:tcPr>
            <w:tcW w:w="5245" w:type="dxa"/>
            <w:tcBorders>
              <w:bottom w:val="single" w:sz="4" w:space="0" w:color="auto"/>
            </w:tcBorders>
          </w:tcPr>
          <w:p w14:paraId="0F6CB721" w14:textId="77777777" w:rsidR="00715B56" w:rsidRPr="00715B56" w:rsidRDefault="00715B56" w:rsidP="003F7BD4">
            <w:pPr>
              <w:widowControl w:val="0"/>
              <w:spacing w:after="0" w:line="240" w:lineRule="auto"/>
              <w:rPr>
                <w:rFonts w:ascii="Times New Roman" w:eastAsia="Tahoma" w:hAnsi="Times New Roman" w:cs="Times New Roman"/>
                <w:color w:val="000000"/>
                <w:sz w:val="16"/>
                <w:szCs w:val="16"/>
                <w:lang w:eastAsia="ru-RU" w:bidi="ru-RU"/>
              </w:rPr>
            </w:pPr>
          </w:p>
        </w:tc>
        <w:tc>
          <w:tcPr>
            <w:tcW w:w="2414" w:type="dxa"/>
            <w:tcBorders>
              <w:bottom w:val="single" w:sz="4" w:space="0" w:color="auto"/>
            </w:tcBorders>
          </w:tcPr>
          <w:p w14:paraId="58BA2F39" w14:textId="77777777" w:rsidR="00715B56" w:rsidRPr="00715B56" w:rsidRDefault="00715B56" w:rsidP="003F7BD4">
            <w:pPr>
              <w:widowControl w:val="0"/>
              <w:spacing w:after="0" w:line="240" w:lineRule="auto"/>
              <w:rPr>
                <w:rFonts w:ascii="Times New Roman" w:eastAsia="Tahoma" w:hAnsi="Times New Roman" w:cs="Times New Roman"/>
                <w:color w:val="000000"/>
                <w:sz w:val="16"/>
                <w:szCs w:val="16"/>
                <w:lang w:eastAsia="ru-RU" w:bidi="ru-RU"/>
              </w:rPr>
            </w:pPr>
          </w:p>
        </w:tc>
        <w:tc>
          <w:tcPr>
            <w:tcW w:w="2660" w:type="dxa"/>
            <w:tcBorders>
              <w:bottom w:val="single" w:sz="4" w:space="0" w:color="auto"/>
            </w:tcBorders>
          </w:tcPr>
          <w:p w14:paraId="79B28D6C" w14:textId="77777777" w:rsidR="00715B56" w:rsidRPr="00715B56" w:rsidRDefault="00715B56" w:rsidP="003F7BD4">
            <w:pPr>
              <w:widowControl w:val="0"/>
              <w:spacing w:after="0" w:line="240" w:lineRule="auto"/>
              <w:rPr>
                <w:rFonts w:ascii="Times New Roman" w:eastAsia="Tahoma" w:hAnsi="Times New Roman" w:cs="Times New Roman"/>
                <w:color w:val="000000"/>
                <w:sz w:val="16"/>
                <w:szCs w:val="16"/>
                <w:lang w:eastAsia="ru-RU" w:bidi="ru-RU"/>
              </w:rPr>
            </w:pPr>
          </w:p>
        </w:tc>
      </w:tr>
    </w:tbl>
    <w:p w14:paraId="5AFB8E05" w14:textId="6AF990D4" w:rsidR="00715B56" w:rsidRDefault="00715B56" w:rsidP="00715B56">
      <w:pPr>
        <w:widowControl w:val="0"/>
        <w:spacing w:after="0" w:line="240" w:lineRule="auto"/>
        <w:ind w:firstLine="709"/>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t xml:space="preserve">Прошу выдать дубликат </w:t>
      </w:r>
      <w:r w:rsidRPr="00715B56">
        <w:rPr>
          <w:rFonts w:ascii="Times New Roman" w:eastAsia="Tahoma" w:hAnsi="Times New Roman" w:cs="Times New Roman"/>
          <w:bCs/>
          <w:color w:val="000000"/>
          <w:lang w:eastAsia="ru-RU" w:bidi="ru-RU"/>
        </w:rPr>
        <w:t>решения о предоставлении муниципальной услуги</w:t>
      </w:r>
      <w:r w:rsidRPr="00715B56">
        <w:rPr>
          <w:rFonts w:ascii="Times New Roman" w:eastAsia="Tahoma" w:hAnsi="Times New Roman" w:cs="Times New Roman"/>
          <w:color w:val="000000"/>
          <w:lang w:eastAsia="ru-RU" w:bidi="ru-RU"/>
        </w:rPr>
        <w:t xml:space="preserve">. </w:t>
      </w:r>
    </w:p>
    <w:p w14:paraId="7F842C48" w14:textId="77777777" w:rsidR="00715B56" w:rsidRPr="00715B56" w:rsidRDefault="00715B56" w:rsidP="00715B56">
      <w:pPr>
        <w:widowControl w:val="0"/>
        <w:spacing w:after="0" w:line="240" w:lineRule="auto"/>
        <w:rPr>
          <w:rFonts w:ascii="Times New Roman" w:eastAsia="Times New Roman" w:hAnsi="Times New Roman" w:cs="Times New Roman"/>
          <w:color w:val="000000"/>
          <w:lang w:eastAsia="ru-RU" w:bidi="ru-RU"/>
        </w:rPr>
      </w:pPr>
      <w:r w:rsidRPr="00715B56">
        <w:rPr>
          <w:rFonts w:ascii="Times New Roman" w:eastAsia="Times New Roman" w:hAnsi="Times New Roman" w:cs="Times New Roman"/>
          <w:color w:val="000000"/>
          <w:lang w:eastAsia="ru-RU" w:bidi="ru-RU"/>
        </w:rPr>
        <w:t>Приложение: __________________________________________________________</w:t>
      </w:r>
    </w:p>
    <w:p w14:paraId="0CA3B787" w14:textId="77777777" w:rsidR="00715B56" w:rsidRPr="00715B56" w:rsidRDefault="00715B56" w:rsidP="00715B56">
      <w:pPr>
        <w:widowControl w:val="0"/>
        <w:spacing w:after="0" w:line="240" w:lineRule="auto"/>
        <w:rPr>
          <w:rFonts w:ascii="Times New Roman" w:eastAsia="Times New Roman" w:hAnsi="Times New Roman" w:cs="Times New Roman"/>
          <w:color w:val="000000"/>
          <w:lang w:eastAsia="ru-RU" w:bidi="ru-RU"/>
        </w:rPr>
      </w:pPr>
      <w:r w:rsidRPr="00715B56">
        <w:rPr>
          <w:rFonts w:ascii="Times New Roman" w:eastAsia="Times New Roman" w:hAnsi="Times New Roman" w:cs="Times New Roman"/>
          <w:color w:val="000000"/>
          <w:lang w:eastAsia="ru-RU" w:bidi="ru-RU"/>
        </w:rPr>
        <w:t>Номер телефона и адрес электронной почты для связи: ______________________</w:t>
      </w:r>
    </w:p>
    <w:p w14:paraId="7FC462C6" w14:textId="77777777" w:rsidR="00715B56" w:rsidRPr="00715B56" w:rsidRDefault="00715B56" w:rsidP="00715B56">
      <w:pPr>
        <w:widowControl w:val="0"/>
        <w:tabs>
          <w:tab w:val="left" w:pos="1968"/>
        </w:tabs>
        <w:spacing w:after="0" w:line="240" w:lineRule="auto"/>
        <w:rPr>
          <w:rFonts w:ascii="Times New Roman" w:eastAsia="Times New Roman" w:hAnsi="Times New Roman" w:cs="Times New Roman"/>
          <w:color w:val="000000"/>
          <w:lang w:eastAsia="ru-RU" w:bidi="ru-RU"/>
        </w:rPr>
      </w:pPr>
      <w:r w:rsidRPr="00715B56">
        <w:rPr>
          <w:rFonts w:ascii="Times New Roman" w:eastAsia="Times New Roman" w:hAnsi="Times New Roman" w:cs="Times New Roman"/>
          <w:color w:val="000000"/>
          <w:lang w:eastAsia="ru-RU" w:bidi="ru-RU"/>
        </w:rPr>
        <w:t>Результат рассмотрения настоящего заявления прошу:</w:t>
      </w:r>
    </w:p>
    <w:tbl>
      <w:tblPr>
        <w:tblpPr w:leftFromText="180" w:rightFromText="180" w:vertAnchor="text" w:tblpX="108" w:tblpY="1"/>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7"/>
        <w:gridCol w:w="283"/>
        <w:gridCol w:w="2268"/>
        <w:gridCol w:w="283"/>
        <w:gridCol w:w="2971"/>
        <w:gridCol w:w="1109"/>
      </w:tblGrid>
      <w:tr w:rsidR="00715B56" w:rsidRPr="00715B56" w14:paraId="533E00F3" w14:textId="77777777" w:rsidTr="00C33CB0">
        <w:tc>
          <w:tcPr>
            <w:tcW w:w="8922" w:type="dxa"/>
            <w:gridSpan w:val="5"/>
            <w:shd w:val="clear" w:color="auto" w:fill="auto"/>
          </w:tcPr>
          <w:p w14:paraId="2C0E30A1" w14:textId="77777777" w:rsidR="00715B56" w:rsidRPr="00715B56" w:rsidRDefault="00715B56" w:rsidP="00C33CB0">
            <w:pPr>
              <w:widowControl w:val="0"/>
              <w:autoSpaceDE w:val="0"/>
              <w:autoSpaceDN w:val="0"/>
              <w:spacing w:after="0" w:line="240" w:lineRule="auto"/>
              <w:rPr>
                <w:rFonts w:ascii="Times New Roman" w:eastAsia="Times New Roman" w:hAnsi="Times New Roman" w:cs="Times New Roman"/>
                <w:i/>
                <w:color w:val="000000"/>
                <w:sz w:val="16"/>
                <w:szCs w:val="16"/>
                <w:lang w:eastAsia="ru-RU" w:bidi="ru-RU"/>
              </w:rPr>
            </w:pPr>
            <w:r w:rsidRPr="00715B56">
              <w:rPr>
                <w:rFonts w:ascii="Times New Roman" w:eastAsia="Tahoma" w:hAnsi="Times New Roman" w:cs="Times New Roman"/>
                <w:color w:val="000000"/>
                <w:sz w:val="16"/>
                <w:szCs w:val="16"/>
                <w:lang w:eastAsia="ru-RU" w:bidi="ru-RU"/>
              </w:rPr>
              <w:t xml:space="preserve">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w:t>
            </w:r>
            <w:r w:rsidRPr="00715B56">
              <w:rPr>
                <w:rFonts w:ascii="Times New Roman" w:eastAsia="Tahoma" w:hAnsi="Times New Roman" w:cs="Times New Roman"/>
                <w:color w:val="000000"/>
                <w:sz w:val="16"/>
                <w:szCs w:val="16"/>
                <w:lang w:eastAsia="ru-RU" w:bidi="ru-RU"/>
              </w:rPr>
              <w:lastRenderedPageBreak/>
              <w:t>муниципальных услуг</w:t>
            </w:r>
          </w:p>
        </w:tc>
        <w:tc>
          <w:tcPr>
            <w:tcW w:w="1109" w:type="dxa"/>
            <w:shd w:val="clear" w:color="auto" w:fill="auto"/>
          </w:tcPr>
          <w:p w14:paraId="376C5D24" w14:textId="77777777" w:rsidR="00715B56" w:rsidRPr="00715B56" w:rsidRDefault="00715B56" w:rsidP="00C33CB0">
            <w:pPr>
              <w:widowControl w:val="0"/>
              <w:autoSpaceDE w:val="0"/>
              <w:autoSpaceDN w:val="0"/>
              <w:spacing w:after="0" w:line="240" w:lineRule="auto"/>
              <w:rPr>
                <w:rFonts w:ascii="Times New Roman" w:eastAsia="Times New Roman" w:hAnsi="Times New Roman" w:cs="Times New Roman"/>
                <w:color w:val="000000"/>
                <w:sz w:val="16"/>
                <w:szCs w:val="16"/>
                <w:lang w:eastAsia="ru-RU" w:bidi="ru-RU"/>
              </w:rPr>
            </w:pPr>
          </w:p>
        </w:tc>
      </w:tr>
      <w:tr w:rsidR="00715B56" w:rsidRPr="00715B56" w14:paraId="448AD855" w14:textId="77777777" w:rsidTr="00C33CB0">
        <w:tc>
          <w:tcPr>
            <w:tcW w:w="8922" w:type="dxa"/>
            <w:gridSpan w:val="5"/>
            <w:shd w:val="clear" w:color="auto" w:fill="auto"/>
          </w:tcPr>
          <w:p w14:paraId="0CB74013" w14:textId="77777777" w:rsidR="00715B56" w:rsidRPr="00715B56" w:rsidRDefault="00715B56" w:rsidP="00C33CB0">
            <w:pPr>
              <w:widowControl w:val="0"/>
              <w:autoSpaceDE w:val="0"/>
              <w:autoSpaceDN w:val="0"/>
              <w:spacing w:after="0" w:line="240" w:lineRule="auto"/>
              <w:rPr>
                <w:rFonts w:ascii="Times New Roman" w:eastAsia="Times New Roman"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выдать</w:t>
            </w:r>
            <w:r w:rsidRPr="00715B56">
              <w:rPr>
                <w:rFonts w:ascii="Times New Roman" w:eastAsia="Tahoma" w:hAnsi="Times New Roman" w:cs="Times New Roman"/>
                <w:bCs/>
                <w:color w:val="000000"/>
                <w:sz w:val="16"/>
                <w:szCs w:val="16"/>
                <w:lang w:eastAsia="ru-RU" w:bidi="ru-RU"/>
              </w:rPr>
              <w:t xml:space="preserve"> на бумажном носителе</w:t>
            </w:r>
            <w:r w:rsidRPr="00715B56">
              <w:rPr>
                <w:rFonts w:ascii="Times New Roman" w:eastAsia="Tahoma" w:hAnsi="Times New Roman" w:cs="Times New Roman"/>
                <w:color w:val="000000"/>
                <w:sz w:val="16"/>
                <w:szCs w:val="16"/>
                <w:lang w:eastAsia="ru-RU" w:bidi="ru-RU"/>
              </w:rPr>
              <w:t xml:space="preserve"> при личном обращении </w:t>
            </w:r>
            <w:r w:rsidRPr="00715B56">
              <w:rPr>
                <w:rFonts w:ascii="Times New Roman" w:eastAsia="Tahoma" w:hAnsi="Times New Roman" w:cs="Times New Roman"/>
                <w:bCs/>
                <w:color w:val="000000"/>
                <w:sz w:val="16"/>
                <w:szCs w:val="16"/>
                <w:lang w:eastAsia="ru-RU" w:bidi="ru-RU"/>
              </w:rPr>
              <w:t>в уполномоченный орган местного самоуправления либо в многофункциональный центр предоставления государственных и муниципальных услуг,</w:t>
            </w:r>
            <w:r w:rsidRPr="00715B56">
              <w:rPr>
                <w:rFonts w:ascii="Times New Roman" w:eastAsia="Tahoma" w:hAnsi="Times New Roman" w:cs="Times New Roman"/>
                <w:color w:val="000000"/>
                <w:sz w:val="16"/>
                <w:szCs w:val="16"/>
                <w:lang w:eastAsia="ru-RU" w:bidi="ru-RU"/>
              </w:rPr>
              <w:t xml:space="preserve"> расположенный по </w:t>
            </w:r>
            <w:proofErr w:type="gramStart"/>
            <w:r w:rsidRPr="00715B56">
              <w:rPr>
                <w:rFonts w:ascii="Times New Roman" w:eastAsia="Tahoma" w:hAnsi="Times New Roman" w:cs="Times New Roman"/>
                <w:color w:val="000000"/>
                <w:sz w:val="16"/>
                <w:szCs w:val="16"/>
                <w:lang w:eastAsia="ru-RU" w:bidi="ru-RU"/>
              </w:rPr>
              <w:t>адресу:_</w:t>
            </w:r>
            <w:proofErr w:type="gramEnd"/>
            <w:r w:rsidRPr="00715B56">
              <w:rPr>
                <w:rFonts w:ascii="Times New Roman" w:eastAsia="Tahoma" w:hAnsi="Times New Roman" w:cs="Times New Roman"/>
                <w:color w:val="000000"/>
                <w:sz w:val="16"/>
                <w:szCs w:val="16"/>
                <w:lang w:eastAsia="ru-RU" w:bidi="ru-RU"/>
              </w:rPr>
              <w:t>__________________________________</w:t>
            </w:r>
          </w:p>
        </w:tc>
        <w:tc>
          <w:tcPr>
            <w:tcW w:w="1109" w:type="dxa"/>
            <w:shd w:val="clear" w:color="auto" w:fill="auto"/>
          </w:tcPr>
          <w:p w14:paraId="6D21CB8D" w14:textId="77777777" w:rsidR="00715B56" w:rsidRPr="00715B56" w:rsidRDefault="00715B56" w:rsidP="00C33CB0">
            <w:pPr>
              <w:widowControl w:val="0"/>
              <w:autoSpaceDE w:val="0"/>
              <w:autoSpaceDN w:val="0"/>
              <w:spacing w:after="0" w:line="240" w:lineRule="auto"/>
              <w:rPr>
                <w:rFonts w:ascii="Times New Roman" w:eastAsia="Times New Roman" w:hAnsi="Times New Roman" w:cs="Times New Roman"/>
                <w:color w:val="000000"/>
                <w:sz w:val="16"/>
                <w:szCs w:val="16"/>
                <w:lang w:eastAsia="ru-RU" w:bidi="ru-RU"/>
              </w:rPr>
            </w:pPr>
          </w:p>
        </w:tc>
      </w:tr>
      <w:tr w:rsidR="00715B56" w:rsidRPr="00715B56" w14:paraId="4C2459B8" w14:textId="77777777" w:rsidTr="00C33CB0">
        <w:tc>
          <w:tcPr>
            <w:tcW w:w="8922" w:type="dxa"/>
            <w:gridSpan w:val="5"/>
            <w:shd w:val="clear" w:color="auto" w:fill="auto"/>
          </w:tcPr>
          <w:p w14:paraId="1D9A1550" w14:textId="77777777" w:rsidR="00715B56" w:rsidRPr="00715B56" w:rsidRDefault="00715B56" w:rsidP="00C33CB0">
            <w:pPr>
              <w:widowControl w:val="0"/>
              <w:autoSpaceDE w:val="0"/>
              <w:autoSpaceDN w:val="0"/>
              <w:spacing w:after="0" w:line="240" w:lineRule="auto"/>
              <w:rPr>
                <w:rFonts w:ascii="Times New Roman" w:eastAsia="Times New Roman"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 xml:space="preserve">направить </w:t>
            </w:r>
            <w:r w:rsidRPr="00715B56">
              <w:rPr>
                <w:rFonts w:ascii="Times New Roman" w:eastAsia="Tahoma" w:hAnsi="Times New Roman" w:cs="Times New Roman"/>
                <w:bCs/>
                <w:color w:val="000000"/>
                <w:sz w:val="16"/>
                <w:szCs w:val="16"/>
                <w:lang w:eastAsia="ru-RU" w:bidi="ru-RU"/>
              </w:rPr>
              <w:t>на бумажном носителе</w:t>
            </w:r>
            <w:r w:rsidRPr="00715B56">
              <w:rPr>
                <w:rFonts w:ascii="Times New Roman" w:eastAsia="Tahoma" w:hAnsi="Times New Roman" w:cs="Times New Roman"/>
                <w:color w:val="000000"/>
                <w:sz w:val="16"/>
                <w:szCs w:val="16"/>
                <w:lang w:eastAsia="ru-RU" w:bidi="ru-RU"/>
              </w:rPr>
              <w:t xml:space="preserve"> на почтовый адрес: _______________________________</w:t>
            </w:r>
          </w:p>
        </w:tc>
        <w:tc>
          <w:tcPr>
            <w:tcW w:w="1109" w:type="dxa"/>
            <w:shd w:val="clear" w:color="auto" w:fill="auto"/>
          </w:tcPr>
          <w:p w14:paraId="3B306F23" w14:textId="77777777" w:rsidR="00715B56" w:rsidRPr="00715B56" w:rsidRDefault="00715B56" w:rsidP="00C33CB0">
            <w:pPr>
              <w:widowControl w:val="0"/>
              <w:autoSpaceDE w:val="0"/>
              <w:autoSpaceDN w:val="0"/>
              <w:spacing w:after="0" w:line="240" w:lineRule="auto"/>
              <w:rPr>
                <w:rFonts w:ascii="Times New Roman" w:eastAsia="Times New Roman" w:hAnsi="Times New Roman" w:cs="Times New Roman"/>
                <w:color w:val="000000"/>
                <w:sz w:val="16"/>
                <w:szCs w:val="16"/>
                <w:lang w:eastAsia="ru-RU" w:bidi="ru-RU"/>
              </w:rPr>
            </w:pPr>
          </w:p>
        </w:tc>
      </w:tr>
      <w:tr w:rsidR="00715B56" w:rsidRPr="00715B56" w14:paraId="0401B51F" w14:textId="77777777" w:rsidTr="00C33CB0">
        <w:tc>
          <w:tcPr>
            <w:tcW w:w="8922" w:type="dxa"/>
            <w:gridSpan w:val="5"/>
            <w:shd w:val="clear" w:color="auto" w:fill="auto"/>
          </w:tcPr>
          <w:p w14:paraId="2992D70A" w14:textId="77777777" w:rsidR="00715B56" w:rsidRPr="00715B56" w:rsidRDefault="00715B56" w:rsidP="00C33CB0">
            <w:pPr>
              <w:widowControl w:val="0"/>
              <w:autoSpaceDE w:val="0"/>
              <w:autoSpaceDN w:val="0"/>
              <w:spacing w:after="0" w:line="240" w:lineRule="auto"/>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направить в электронном виде на электронный адрес</w:t>
            </w:r>
          </w:p>
        </w:tc>
        <w:tc>
          <w:tcPr>
            <w:tcW w:w="1109" w:type="dxa"/>
            <w:shd w:val="clear" w:color="auto" w:fill="auto"/>
          </w:tcPr>
          <w:p w14:paraId="01506364" w14:textId="77777777" w:rsidR="00715B56" w:rsidRPr="00715B56" w:rsidRDefault="00715B56" w:rsidP="00C33CB0">
            <w:pPr>
              <w:widowControl w:val="0"/>
              <w:autoSpaceDE w:val="0"/>
              <w:autoSpaceDN w:val="0"/>
              <w:spacing w:after="0" w:line="240" w:lineRule="auto"/>
              <w:rPr>
                <w:rFonts w:ascii="Times New Roman" w:eastAsia="Times New Roman" w:hAnsi="Times New Roman" w:cs="Times New Roman"/>
                <w:color w:val="000000"/>
                <w:sz w:val="16"/>
                <w:szCs w:val="16"/>
                <w:lang w:eastAsia="ru-RU" w:bidi="ru-RU"/>
              </w:rPr>
            </w:pPr>
          </w:p>
        </w:tc>
      </w:tr>
      <w:tr w:rsidR="00715B56" w:rsidRPr="00715B56" w14:paraId="7381A73A" w14:textId="77777777" w:rsidTr="00C33CB0">
        <w:tc>
          <w:tcPr>
            <w:tcW w:w="10031" w:type="dxa"/>
            <w:gridSpan w:val="6"/>
            <w:shd w:val="clear" w:color="auto" w:fill="auto"/>
          </w:tcPr>
          <w:p w14:paraId="508E05CF" w14:textId="77777777" w:rsidR="00715B56" w:rsidRPr="00715B56" w:rsidRDefault="00715B56" w:rsidP="00C33CB0">
            <w:pPr>
              <w:widowControl w:val="0"/>
              <w:autoSpaceDE w:val="0"/>
              <w:autoSpaceDN w:val="0"/>
              <w:spacing w:after="0" w:line="240" w:lineRule="auto"/>
              <w:jc w:val="center"/>
              <w:rPr>
                <w:rFonts w:ascii="Times New Roman" w:eastAsia="Times New Roman" w:hAnsi="Times New Roman" w:cs="Times New Roman"/>
                <w:i/>
                <w:color w:val="000000"/>
                <w:sz w:val="16"/>
                <w:szCs w:val="16"/>
                <w:lang w:eastAsia="ru-RU" w:bidi="ru-RU"/>
              </w:rPr>
            </w:pPr>
            <w:r w:rsidRPr="00715B56">
              <w:rPr>
                <w:rFonts w:ascii="Times New Roman" w:eastAsia="Times New Roman" w:hAnsi="Times New Roman" w:cs="Times New Roman"/>
                <w:i/>
                <w:color w:val="000000"/>
                <w:sz w:val="16"/>
                <w:szCs w:val="16"/>
                <w:lang w:eastAsia="ru-RU" w:bidi="ru-RU"/>
              </w:rPr>
              <w:t>Указывается один из перечисленных способов</w:t>
            </w:r>
          </w:p>
        </w:tc>
      </w:tr>
      <w:tr w:rsidR="00715B56" w:rsidRPr="00715B56" w14:paraId="47438736" w14:textId="77777777" w:rsidTr="00C33C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val="70"/>
        </w:trPr>
        <w:tc>
          <w:tcPr>
            <w:tcW w:w="3117" w:type="dxa"/>
            <w:tcBorders>
              <w:top w:val="nil"/>
              <w:left w:val="nil"/>
              <w:right w:val="nil"/>
            </w:tcBorders>
            <w:vAlign w:val="bottom"/>
          </w:tcPr>
          <w:p w14:paraId="4FF95288" w14:textId="77777777" w:rsidR="00715B56" w:rsidRPr="00715B56" w:rsidRDefault="00715B56" w:rsidP="00C33CB0">
            <w:pPr>
              <w:widowControl w:val="0"/>
              <w:spacing w:after="0" w:line="240" w:lineRule="auto"/>
              <w:jc w:val="center"/>
              <w:rPr>
                <w:rFonts w:ascii="Times New Roman" w:eastAsia="Times New Roman" w:hAnsi="Times New Roman" w:cs="Times New Roman"/>
                <w:color w:val="000000"/>
                <w:sz w:val="16"/>
                <w:szCs w:val="16"/>
                <w:lang w:eastAsia="ru-RU" w:bidi="ru-RU"/>
              </w:rPr>
            </w:pPr>
          </w:p>
        </w:tc>
        <w:tc>
          <w:tcPr>
            <w:tcW w:w="283" w:type="dxa"/>
            <w:tcBorders>
              <w:top w:val="nil"/>
              <w:left w:val="nil"/>
              <w:bottom w:val="nil"/>
              <w:right w:val="nil"/>
            </w:tcBorders>
            <w:vAlign w:val="bottom"/>
          </w:tcPr>
          <w:p w14:paraId="2AE00BFE" w14:textId="77777777" w:rsidR="00715B56" w:rsidRPr="00715B56" w:rsidRDefault="00715B56" w:rsidP="00C33CB0">
            <w:pPr>
              <w:widowControl w:val="0"/>
              <w:spacing w:after="0" w:line="240" w:lineRule="auto"/>
              <w:rPr>
                <w:rFonts w:ascii="Times New Roman" w:eastAsia="Times New Roman" w:hAnsi="Times New Roman" w:cs="Times New Roman"/>
                <w:color w:val="000000"/>
                <w:sz w:val="16"/>
                <w:szCs w:val="16"/>
                <w:lang w:eastAsia="ru-RU" w:bidi="ru-RU"/>
              </w:rPr>
            </w:pPr>
          </w:p>
        </w:tc>
        <w:tc>
          <w:tcPr>
            <w:tcW w:w="2268" w:type="dxa"/>
            <w:tcBorders>
              <w:top w:val="nil"/>
              <w:left w:val="nil"/>
              <w:bottom w:val="single" w:sz="4" w:space="0" w:color="auto"/>
              <w:right w:val="nil"/>
            </w:tcBorders>
            <w:vAlign w:val="bottom"/>
          </w:tcPr>
          <w:p w14:paraId="7038C7EB" w14:textId="77777777" w:rsidR="00715B56" w:rsidRPr="00715B56" w:rsidRDefault="00715B56" w:rsidP="00C33CB0">
            <w:pPr>
              <w:widowControl w:val="0"/>
              <w:spacing w:after="0" w:line="240" w:lineRule="auto"/>
              <w:jc w:val="center"/>
              <w:rPr>
                <w:rFonts w:ascii="Times New Roman" w:eastAsia="Times New Roman" w:hAnsi="Times New Roman" w:cs="Times New Roman"/>
                <w:color w:val="000000"/>
                <w:sz w:val="16"/>
                <w:szCs w:val="16"/>
                <w:lang w:eastAsia="ru-RU" w:bidi="ru-RU"/>
              </w:rPr>
            </w:pPr>
          </w:p>
        </w:tc>
        <w:tc>
          <w:tcPr>
            <w:tcW w:w="283" w:type="dxa"/>
            <w:tcBorders>
              <w:top w:val="nil"/>
              <w:left w:val="nil"/>
              <w:bottom w:val="nil"/>
              <w:right w:val="nil"/>
            </w:tcBorders>
            <w:vAlign w:val="bottom"/>
          </w:tcPr>
          <w:p w14:paraId="4D5A687F" w14:textId="77777777" w:rsidR="00715B56" w:rsidRPr="00715B56" w:rsidRDefault="00715B56" w:rsidP="00C33CB0">
            <w:pPr>
              <w:widowControl w:val="0"/>
              <w:spacing w:after="0" w:line="240" w:lineRule="auto"/>
              <w:rPr>
                <w:rFonts w:ascii="Times New Roman" w:eastAsia="Times New Roman" w:hAnsi="Times New Roman" w:cs="Times New Roman"/>
                <w:color w:val="000000"/>
                <w:sz w:val="16"/>
                <w:szCs w:val="16"/>
                <w:lang w:eastAsia="ru-RU" w:bidi="ru-RU"/>
              </w:rPr>
            </w:pPr>
          </w:p>
        </w:tc>
        <w:tc>
          <w:tcPr>
            <w:tcW w:w="4080" w:type="dxa"/>
            <w:gridSpan w:val="2"/>
            <w:tcBorders>
              <w:top w:val="nil"/>
              <w:left w:val="nil"/>
              <w:bottom w:val="single" w:sz="4" w:space="0" w:color="auto"/>
              <w:right w:val="nil"/>
            </w:tcBorders>
            <w:vAlign w:val="bottom"/>
          </w:tcPr>
          <w:p w14:paraId="2067C028" w14:textId="77777777" w:rsidR="00715B56" w:rsidRPr="00715B56" w:rsidRDefault="00715B56" w:rsidP="00C33CB0">
            <w:pPr>
              <w:widowControl w:val="0"/>
              <w:spacing w:after="0" w:line="240" w:lineRule="auto"/>
              <w:jc w:val="center"/>
              <w:rPr>
                <w:rFonts w:ascii="Times New Roman" w:eastAsia="Times New Roman" w:hAnsi="Times New Roman" w:cs="Times New Roman"/>
                <w:color w:val="000000"/>
                <w:sz w:val="16"/>
                <w:szCs w:val="16"/>
                <w:lang w:eastAsia="ru-RU" w:bidi="ru-RU"/>
              </w:rPr>
            </w:pPr>
          </w:p>
        </w:tc>
      </w:tr>
      <w:tr w:rsidR="00715B56" w:rsidRPr="00715B56" w14:paraId="51053627" w14:textId="77777777" w:rsidTr="00C33C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c>
          <w:tcPr>
            <w:tcW w:w="3117" w:type="dxa"/>
            <w:tcBorders>
              <w:left w:val="nil"/>
              <w:bottom w:val="nil"/>
              <w:right w:val="nil"/>
            </w:tcBorders>
          </w:tcPr>
          <w:p w14:paraId="04A703CE" w14:textId="77777777" w:rsidR="00715B56" w:rsidRPr="00715B56" w:rsidRDefault="00715B56" w:rsidP="00C33CB0">
            <w:pPr>
              <w:widowControl w:val="0"/>
              <w:spacing w:after="0" w:line="240" w:lineRule="auto"/>
              <w:jc w:val="center"/>
              <w:rPr>
                <w:rFonts w:ascii="Times New Roman" w:eastAsia="Times New Roman" w:hAnsi="Times New Roman" w:cs="Times New Roman"/>
                <w:color w:val="000000"/>
                <w:sz w:val="16"/>
                <w:szCs w:val="16"/>
                <w:lang w:eastAsia="ru-RU" w:bidi="ru-RU"/>
              </w:rPr>
            </w:pPr>
          </w:p>
        </w:tc>
        <w:tc>
          <w:tcPr>
            <w:tcW w:w="283" w:type="dxa"/>
            <w:tcBorders>
              <w:top w:val="nil"/>
              <w:left w:val="nil"/>
              <w:bottom w:val="nil"/>
              <w:right w:val="nil"/>
            </w:tcBorders>
          </w:tcPr>
          <w:p w14:paraId="16499981" w14:textId="77777777" w:rsidR="00715B56" w:rsidRPr="00715B56" w:rsidRDefault="00715B56" w:rsidP="00C33CB0">
            <w:pPr>
              <w:widowControl w:val="0"/>
              <w:spacing w:after="0" w:line="240" w:lineRule="auto"/>
              <w:rPr>
                <w:rFonts w:ascii="Times New Roman" w:eastAsia="Times New Roman" w:hAnsi="Times New Roman" w:cs="Times New Roman"/>
                <w:color w:val="000000"/>
                <w:sz w:val="16"/>
                <w:szCs w:val="16"/>
                <w:lang w:eastAsia="ru-RU" w:bidi="ru-RU"/>
              </w:rPr>
            </w:pPr>
          </w:p>
        </w:tc>
        <w:tc>
          <w:tcPr>
            <w:tcW w:w="2268" w:type="dxa"/>
            <w:tcBorders>
              <w:top w:val="nil"/>
              <w:left w:val="nil"/>
              <w:bottom w:val="nil"/>
              <w:right w:val="nil"/>
            </w:tcBorders>
          </w:tcPr>
          <w:p w14:paraId="2092AF06" w14:textId="77777777" w:rsidR="00715B56" w:rsidRPr="00715B56" w:rsidRDefault="00715B56" w:rsidP="00C33CB0">
            <w:pPr>
              <w:widowControl w:val="0"/>
              <w:spacing w:after="0" w:line="240" w:lineRule="auto"/>
              <w:jc w:val="center"/>
              <w:rPr>
                <w:rFonts w:ascii="Times New Roman" w:eastAsia="Times New Roman" w:hAnsi="Times New Roman" w:cs="Times New Roman"/>
                <w:color w:val="000000"/>
                <w:sz w:val="16"/>
                <w:szCs w:val="16"/>
                <w:lang w:eastAsia="ru-RU" w:bidi="ru-RU"/>
              </w:rPr>
            </w:pPr>
            <w:r w:rsidRPr="00715B56">
              <w:rPr>
                <w:rFonts w:ascii="Times New Roman" w:eastAsia="Times New Roman" w:hAnsi="Times New Roman" w:cs="Times New Roman"/>
                <w:color w:val="000000"/>
                <w:sz w:val="16"/>
                <w:szCs w:val="16"/>
                <w:lang w:eastAsia="ru-RU" w:bidi="ru-RU"/>
              </w:rPr>
              <w:t>(подпись)</w:t>
            </w:r>
          </w:p>
        </w:tc>
        <w:tc>
          <w:tcPr>
            <w:tcW w:w="283" w:type="dxa"/>
            <w:tcBorders>
              <w:top w:val="nil"/>
              <w:left w:val="nil"/>
              <w:bottom w:val="nil"/>
              <w:right w:val="nil"/>
            </w:tcBorders>
          </w:tcPr>
          <w:p w14:paraId="365145C2" w14:textId="77777777" w:rsidR="00715B56" w:rsidRPr="00715B56" w:rsidRDefault="00715B56" w:rsidP="00C33CB0">
            <w:pPr>
              <w:widowControl w:val="0"/>
              <w:spacing w:after="0" w:line="240" w:lineRule="auto"/>
              <w:rPr>
                <w:rFonts w:ascii="Times New Roman" w:eastAsia="Times New Roman" w:hAnsi="Times New Roman" w:cs="Times New Roman"/>
                <w:color w:val="000000"/>
                <w:sz w:val="16"/>
                <w:szCs w:val="16"/>
                <w:lang w:eastAsia="ru-RU" w:bidi="ru-RU"/>
              </w:rPr>
            </w:pPr>
          </w:p>
        </w:tc>
        <w:tc>
          <w:tcPr>
            <w:tcW w:w="4080" w:type="dxa"/>
            <w:gridSpan w:val="2"/>
            <w:tcBorders>
              <w:top w:val="nil"/>
              <w:left w:val="nil"/>
              <w:bottom w:val="nil"/>
              <w:right w:val="nil"/>
            </w:tcBorders>
          </w:tcPr>
          <w:p w14:paraId="66EDEF60" w14:textId="77777777" w:rsidR="00715B56" w:rsidRPr="00715B56" w:rsidRDefault="00715B56" w:rsidP="00C33CB0">
            <w:pPr>
              <w:widowControl w:val="0"/>
              <w:spacing w:after="0" w:line="240" w:lineRule="auto"/>
              <w:jc w:val="center"/>
              <w:rPr>
                <w:rFonts w:ascii="Times New Roman" w:eastAsia="Times New Roman" w:hAnsi="Times New Roman" w:cs="Times New Roman"/>
                <w:color w:val="000000"/>
                <w:sz w:val="16"/>
                <w:szCs w:val="16"/>
                <w:lang w:eastAsia="ru-RU" w:bidi="ru-RU"/>
              </w:rPr>
            </w:pPr>
            <w:r w:rsidRPr="00715B56">
              <w:rPr>
                <w:rFonts w:ascii="Times New Roman" w:eastAsia="Times New Roman" w:hAnsi="Times New Roman" w:cs="Times New Roman"/>
                <w:color w:val="000000"/>
                <w:sz w:val="16"/>
                <w:szCs w:val="16"/>
                <w:lang w:eastAsia="ru-RU" w:bidi="ru-RU"/>
              </w:rPr>
              <w:t>(фамилия, имя, отчество (при наличии)</w:t>
            </w:r>
          </w:p>
        </w:tc>
      </w:tr>
    </w:tbl>
    <w:p w14:paraId="1F063974" w14:textId="77777777" w:rsidR="00F507AB" w:rsidRDefault="00F507AB" w:rsidP="00715B56">
      <w:pPr>
        <w:widowControl w:val="0"/>
        <w:spacing w:after="0" w:line="240" w:lineRule="auto"/>
        <w:jc w:val="center"/>
        <w:rPr>
          <w:rFonts w:ascii="Times New Roman" w:eastAsia="Tahoma" w:hAnsi="Times New Roman" w:cs="Times New Roman"/>
          <w:bCs/>
          <w:color w:val="000000"/>
          <w:lang w:eastAsia="ru-RU" w:bidi="ru-RU"/>
        </w:rPr>
      </w:pPr>
    </w:p>
    <w:p w14:paraId="67899CAC" w14:textId="77777777" w:rsidR="00F507AB" w:rsidRPr="00F507AB" w:rsidRDefault="00F507AB" w:rsidP="00F507AB">
      <w:pPr>
        <w:rPr>
          <w:rFonts w:ascii="Times New Roman" w:eastAsia="Tahoma" w:hAnsi="Times New Roman" w:cs="Times New Roman"/>
          <w:lang w:eastAsia="ru-RU" w:bidi="ru-RU"/>
        </w:rPr>
      </w:pPr>
    </w:p>
    <w:p w14:paraId="7D074794" w14:textId="77777777" w:rsidR="00F507AB" w:rsidRPr="00F507AB" w:rsidRDefault="00F507AB" w:rsidP="00F507AB">
      <w:pPr>
        <w:rPr>
          <w:rFonts w:ascii="Times New Roman" w:eastAsia="Tahoma" w:hAnsi="Times New Roman" w:cs="Times New Roman"/>
          <w:lang w:eastAsia="ru-RU" w:bidi="ru-RU"/>
        </w:rPr>
      </w:pPr>
    </w:p>
    <w:p w14:paraId="2FFA742C" w14:textId="77777777" w:rsidR="00F507AB" w:rsidRDefault="00F507AB" w:rsidP="00715B56">
      <w:pPr>
        <w:widowControl w:val="0"/>
        <w:spacing w:after="0" w:line="240" w:lineRule="auto"/>
        <w:jc w:val="center"/>
        <w:rPr>
          <w:rFonts w:ascii="Times New Roman" w:eastAsia="Tahoma" w:hAnsi="Times New Roman" w:cs="Times New Roman"/>
          <w:bCs/>
          <w:color w:val="000000"/>
          <w:lang w:eastAsia="ru-RU" w:bidi="ru-RU"/>
        </w:rPr>
      </w:pPr>
    </w:p>
    <w:p w14:paraId="7370EFA4" w14:textId="77777777" w:rsidR="00F507AB" w:rsidRDefault="00F507AB" w:rsidP="00715B56">
      <w:pPr>
        <w:widowControl w:val="0"/>
        <w:spacing w:after="0" w:line="240" w:lineRule="auto"/>
        <w:jc w:val="center"/>
        <w:rPr>
          <w:rFonts w:ascii="Times New Roman" w:eastAsia="Tahoma" w:hAnsi="Times New Roman" w:cs="Times New Roman"/>
          <w:bCs/>
          <w:color w:val="000000"/>
          <w:lang w:eastAsia="ru-RU" w:bidi="ru-RU"/>
        </w:rPr>
      </w:pPr>
    </w:p>
    <w:p w14:paraId="4FFB4ECF" w14:textId="3ADC02FD" w:rsidR="00715B56" w:rsidRPr="00715B56" w:rsidRDefault="00715B56" w:rsidP="00F507AB">
      <w:pPr>
        <w:widowControl w:val="0"/>
        <w:tabs>
          <w:tab w:val="left" w:pos="3585"/>
        </w:tabs>
        <w:spacing w:after="0" w:line="240" w:lineRule="auto"/>
        <w:ind w:left="4395"/>
        <w:jc w:val="center"/>
        <w:rPr>
          <w:rFonts w:ascii="Times New Roman" w:eastAsia="Times New Roman" w:hAnsi="Times New Roman" w:cs="Times New Roman"/>
          <w:lang w:eastAsia="ru-RU"/>
        </w:rPr>
      </w:pPr>
      <w:r w:rsidRPr="00715B56">
        <w:rPr>
          <w:rFonts w:ascii="Times New Roman" w:eastAsia="Times New Roman" w:hAnsi="Times New Roman" w:cs="Times New Roman"/>
          <w:color w:val="000000"/>
          <w:lang w:eastAsia="ru-RU" w:bidi="ru-RU"/>
        </w:rPr>
        <w:t>Приложение №8</w:t>
      </w:r>
    </w:p>
    <w:p w14:paraId="770B3077" w14:textId="77777777" w:rsidR="00715B56" w:rsidRPr="00715B56" w:rsidRDefault="00715B56" w:rsidP="00F507AB">
      <w:pPr>
        <w:widowControl w:val="0"/>
        <w:spacing w:after="0" w:line="240" w:lineRule="auto"/>
        <w:ind w:left="4395"/>
        <w:jc w:val="center"/>
        <w:rPr>
          <w:rFonts w:ascii="Times New Roman" w:eastAsia="Times New Roman" w:hAnsi="Times New Roman" w:cs="Times New Roman"/>
          <w:color w:val="000000"/>
          <w:lang w:eastAsia="ru-RU"/>
        </w:rPr>
      </w:pPr>
      <w:r w:rsidRPr="00715B56">
        <w:rPr>
          <w:rFonts w:ascii="Times New Roman" w:eastAsia="Times New Roman" w:hAnsi="Times New Roman" w:cs="Times New Roman"/>
          <w:color w:val="000000"/>
          <w:lang w:eastAsia="ru-RU" w:bidi="ru-RU"/>
        </w:rPr>
        <w:t xml:space="preserve">к Административному регламенту </w:t>
      </w:r>
      <w:r w:rsidRPr="00715B56">
        <w:rPr>
          <w:rFonts w:ascii="Times New Roman" w:eastAsia="Times New Roman" w:hAnsi="Times New Roman" w:cs="Times New Roman"/>
          <w:lang w:eastAsia="ru-RU"/>
        </w:rPr>
        <w:t xml:space="preserve">предоставления Администрацией городского поселения Безенчук муниципального района Безенчукский Самарской области муниципальной услуги </w:t>
      </w:r>
      <w:r w:rsidRPr="00715B56">
        <w:rPr>
          <w:rFonts w:ascii="Times New Roman" w:eastAsia="Times New Roman" w:hAnsi="Times New Roman" w:cs="Times New Roman"/>
          <w:bCs/>
          <w:color w:val="000000"/>
          <w:lang w:eastAsia="ru-RU"/>
        </w:rPr>
        <w:t>«П</w:t>
      </w:r>
      <w:r w:rsidRPr="00715B56">
        <w:rPr>
          <w:rFonts w:ascii="Times New Roman" w:eastAsia="Times New Roman" w:hAnsi="Times New Roman" w:cs="Times New Roman"/>
          <w:lang w:eastAsia="ru-RU"/>
        </w:rPr>
        <w:t>редоставление разрешения на условно разрешенный вид использования земельного участка или объекта капитального строительства</w:t>
      </w:r>
      <w:r w:rsidRPr="00715B56">
        <w:rPr>
          <w:rFonts w:ascii="Times New Roman" w:eastAsia="Times New Roman" w:hAnsi="Times New Roman" w:cs="Times New Roman"/>
          <w:bCs/>
          <w:color w:val="000000"/>
          <w:lang w:eastAsia="ru-RU"/>
        </w:rPr>
        <w:t>»</w:t>
      </w:r>
    </w:p>
    <w:p w14:paraId="034F3A33" w14:textId="77777777" w:rsidR="00715B56" w:rsidRPr="00715B56" w:rsidRDefault="00715B56" w:rsidP="00F507AB">
      <w:pPr>
        <w:spacing w:after="0" w:line="240" w:lineRule="auto"/>
        <w:ind w:left="4395"/>
        <w:jc w:val="center"/>
        <w:rPr>
          <w:rFonts w:ascii="Times New Roman" w:eastAsia="Calibri" w:hAnsi="Times New Roman" w:cs="Times New Roman"/>
          <w:color w:val="000000"/>
        </w:rPr>
      </w:pPr>
      <w:r w:rsidRPr="00715B56">
        <w:rPr>
          <w:rFonts w:ascii="Times New Roman" w:eastAsia="Calibri" w:hAnsi="Times New Roman" w:cs="Times New Roman"/>
          <w:color w:val="000000"/>
        </w:rPr>
        <w:t>ФОРМА</w:t>
      </w:r>
    </w:p>
    <w:p w14:paraId="50E6D84D" w14:textId="77777777" w:rsidR="00715B56" w:rsidRPr="00715B56" w:rsidRDefault="00715B56" w:rsidP="00F507AB">
      <w:pPr>
        <w:spacing w:after="0" w:line="240" w:lineRule="auto"/>
        <w:ind w:left="5103"/>
        <w:jc w:val="right"/>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t>Кому ____________________________________</w:t>
      </w:r>
    </w:p>
    <w:p w14:paraId="4304D13F" w14:textId="77777777" w:rsidR="00715B56" w:rsidRPr="00715B56" w:rsidRDefault="00715B56" w:rsidP="00F507AB">
      <w:pPr>
        <w:widowControl w:val="0"/>
        <w:autoSpaceDE w:val="0"/>
        <w:autoSpaceDN w:val="0"/>
        <w:adjustRightInd w:val="0"/>
        <w:spacing w:after="0" w:line="240" w:lineRule="auto"/>
        <w:ind w:left="5103"/>
        <w:jc w:val="center"/>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t xml:space="preserve">(фамилия, имя, отчество (при наличии) заявителя, ОГРНИП (для физического лица, зарегистрированного в качестве индивидуального предпринимателя) </w:t>
      </w:r>
      <w:proofErr w:type="gramStart"/>
      <w:r w:rsidRPr="00715B56">
        <w:rPr>
          <w:rFonts w:ascii="Times New Roman" w:eastAsia="Tahoma" w:hAnsi="Times New Roman" w:cs="Times New Roman"/>
          <w:color w:val="000000"/>
          <w:lang w:eastAsia="ru-RU" w:bidi="ru-RU"/>
        </w:rPr>
        <w:t>–  для</w:t>
      </w:r>
      <w:proofErr w:type="gramEnd"/>
      <w:r w:rsidRPr="00715B56">
        <w:rPr>
          <w:rFonts w:ascii="Times New Roman" w:eastAsia="Tahoma" w:hAnsi="Times New Roman" w:cs="Times New Roman"/>
          <w:color w:val="000000"/>
          <w:lang w:eastAsia="ru-RU" w:bidi="ru-RU"/>
        </w:rPr>
        <w:t xml:space="preserve"> физического лица, полное наименование заявителя, ИНН, ОГРН – для юридического лица,</w:t>
      </w:r>
    </w:p>
    <w:p w14:paraId="2ADC3E79" w14:textId="77777777" w:rsidR="00715B56" w:rsidRPr="00715B56" w:rsidRDefault="00715B56" w:rsidP="00F507AB">
      <w:pPr>
        <w:widowControl w:val="0"/>
        <w:autoSpaceDE w:val="0"/>
        <w:autoSpaceDN w:val="0"/>
        <w:adjustRightInd w:val="0"/>
        <w:spacing w:after="0" w:line="240" w:lineRule="auto"/>
        <w:ind w:left="5103"/>
        <w:jc w:val="right"/>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t>_________________________________________</w:t>
      </w:r>
    </w:p>
    <w:p w14:paraId="5E55609A" w14:textId="77777777" w:rsidR="00715B56" w:rsidRPr="00715B56" w:rsidRDefault="00715B56" w:rsidP="00F507AB">
      <w:pPr>
        <w:widowControl w:val="0"/>
        <w:spacing w:after="0" w:line="240" w:lineRule="auto"/>
        <w:ind w:left="5103"/>
        <w:jc w:val="right"/>
        <w:rPr>
          <w:rFonts w:ascii="Times New Roman" w:eastAsia="Tahoma" w:hAnsi="Times New Roman" w:cs="Times New Roman"/>
          <w:b/>
          <w:color w:val="000000"/>
          <w:lang w:eastAsia="ru-RU" w:bidi="ru-RU"/>
        </w:rPr>
      </w:pPr>
      <w:r w:rsidRPr="00715B56">
        <w:rPr>
          <w:rFonts w:ascii="Times New Roman" w:eastAsia="Tahoma" w:hAnsi="Times New Roman" w:cs="Times New Roman"/>
          <w:color w:val="000000"/>
          <w:lang w:eastAsia="ru-RU" w:bidi="ru-RU"/>
        </w:rPr>
        <w:t>почтовый индекс и адрес, телефон, адрес электронной почты)</w:t>
      </w:r>
    </w:p>
    <w:p w14:paraId="51555AC2" w14:textId="77777777" w:rsidR="00715B56" w:rsidRPr="00715B56" w:rsidRDefault="00715B56" w:rsidP="00715B56">
      <w:pPr>
        <w:widowControl w:val="0"/>
        <w:spacing w:after="0" w:line="240" w:lineRule="auto"/>
        <w:jc w:val="center"/>
        <w:rPr>
          <w:rFonts w:ascii="Times New Roman" w:eastAsia="Tahoma" w:hAnsi="Times New Roman" w:cs="Times New Roman"/>
          <w:b/>
          <w:color w:val="000000"/>
          <w:lang w:eastAsia="ru-RU" w:bidi="ru-RU"/>
        </w:rPr>
      </w:pPr>
      <w:r w:rsidRPr="00715B56">
        <w:rPr>
          <w:rFonts w:ascii="Times New Roman" w:eastAsia="Tahoma" w:hAnsi="Times New Roman" w:cs="Times New Roman"/>
          <w:b/>
          <w:color w:val="000000"/>
          <w:lang w:eastAsia="ru-RU" w:bidi="ru-RU"/>
        </w:rPr>
        <w:t>Р Е Ш Е Н И Е</w:t>
      </w:r>
      <w:r w:rsidRPr="00715B56">
        <w:rPr>
          <w:rFonts w:ascii="Times New Roman" w:eastAsia="Tahoma" w:hAnsi="Times New Roman" w:cs="Times New Roman"/>
          <w:b/>
          <w:color w:val="000000"/>
          <w:lang w:eastAsia="ru-RU" w:bidi="ru-RU"/>
        </w:rPr>
        <w:br/>
      </w:r>
      <w:r w:rsidRPr="00715B56">
        <w:rPr>
          <w:rFonts w:ascii="Times New Roman" w:eastAsia="Tahoma" w:hAnsi="Times New Roman" w:cs="Times New Roman"/>
          <w:b/>
          <w:bCs/>
          <w:color w:val="000000"/>
          <w:lang w:eastAsia="ru-RU" w:bidi="ru-RU"/>
        </w:rPr>
        <w:t>об отказе в выдаче дубликата решения о предоставлении муниципальной услуги</w:t>
      </w:r>
    </w:p>
    <w:p w14:paraId="5287A9C7" w14:textId="77777777" w:rsidR="00715B56" w:rsidRPr="00715B56" w:rsidRDefault="00715B56" w:rsidP="00715B56">
      <w:pPr>
        <w:widowControl w:val="0"/>
        <w:spacing w:after="0" w:line="240" w:lineRule="auto"/>
        <w:jc w:val="both"/>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t xml:space="preserve">__________________________________________________________________________________________ </w:t>
      </w:r>
    </w:p>
    <w:p w14:paraId="39892750" w14:textId="77777777" w:rsidR="00715B56" w:rsidRPr="00715B56" w:rsidRDefault="00715B56" w:rsidP="00715B56">
      <w:pPr>
        <w:widowControl w:val="0"/>
        <w:spacing w:after="0" w:line="240" w:lineRule="auto"/>
        <w:jc w:val="center"/>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t>(наименование уполномоченного органа местного самоуправления)</w:t>
      </w:r>
    </w:p>
    <w:p w14:paraId="5DB5F0BE" w14:textId="77777777" w:rsidR="00715B56" w:rsidRPr="00715B56" w:rsidRDefault="00715B56" w:rsidP="00715B56">
      <w:pPr>
        <w:widowControl w:val="0"/>
        <w:spacing w:after="0" w:line="240" w:lineRule="auto"/>
        <w:jc w:val="both"/>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t xml:space="preserve">по результатам рассмотрения заявления </w:t>
      </w:r>
      <w:r w:rsidRPr="00715B56">
        <w:rPr>
          <w:rFonts w:ascii="Times New Roman" w:eastAsia="Tahoma" w:hAnsi="Times New Roman" w:cs="Times New Roman"/>
          <w:bCs/>
          <w:color w:val="000000"/>
          <w:lang w:eastAsia="ru-RU" w:bidi="ru-RU"/>
        </w:rPr>
        <w:t xml:space="preserve">о выдаче дубликата решения о предоставлении муниципальной услуги </w:t>
      </w:r>
      <w:r w:rsidRPr="00715B56">
        <w:rPr>
          <w:rFonts w:ascii="Times New Roman" w:eastAsia="Tahoma" w:hAnsi="Times New Roman" w:cs="Times New Roman"/>
          <w:color w:val="000000"/>
          <w:lang w:eastAsia="ru-RU" w:bidi="ru-RU"/>
        </w:rPr>
        <w:t xml:space="preserve">от _______________ № ______________ </w:t>
      </w:r>
    </w:p>
    <w:p w14:paraId="27E18A35" w14:textId="77777777" w:rsidR="00715B56" w:rsidRPr="00715B56" w:rsidRDefault="00715B56" w:rsidP="00715B56">
      <w:pPr>
        <w:widowControl w:val="0"/>
        <w:spacing w:after="0" w:line="240" w:lineRule="auto"/>
        <w:ind w:firstLine="708"/>
        <w:jc w:val="both"/>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t xml:space="preserve">                          (дата и номер регистрации)</w:t>
      </w:r>
    </w:p>
    <w:p w14:paraId="127FDD49" w14:textId="77777777" w:rsidR="00715B56" w:rsidRPr="00715B56" w:rsidRDefault="00715B56" w:rsidP="00715B56">
      <w:pPr>
        <w:widowControl w:val="0"/>
        <w:spacing w:after="0" w:line="240" w:lineRule="auto"/>
        <w:jc w:val="both"/>
        <w:rPr>
          <w:rFonts w:ascii="Times New Roman" w:eastAsia="Tahoma" w:hAnsi="Times New Roman" w:cs="Times New Roman"/>
          <w:i/>
          <w:color w:val="000000"/>
          <w:lang w:eastAsia="ru-RU" w:bidi="ru-RU"/>
        </w:rPr>
      </w:pPr>
      <w:r w:rsidRPr="00715B56">
        <w:rPr>
          <w:rFonts w:ascii="Times New Roman" w:eastAsia="Tahoma" w:hAnsi="Times New Roman" w:cs="Times New Roman"/>
          <w:color w:val="000000"/>
          <w:lang w:eastAsia="ru-RU" w:bidi="ru-RU"/>
        </w:rPr>
        <w:t>принято решение об отказе в выдаче дубликата решения о предоставлении муниципальной услуги.</w:t>
      </w:r>
    </w:p>
    <w:tbl>
      <w:tblPr>
        <w:tblW w:w="11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94"/>
        <w:gridCol w:w="4678"/>
        <w:gridCol w:w="4253"/>
      </w:tblGrid>
      <w:tr w:rsidR="00715B56" w:rsidRPr="00715B56" w14:paraId="2B98046F" w14:textId="77777777" w:rsidTr="00D50687">
        <w:trPr>
          <w:trHeight w:val="13"/>
        </w:trPr>
        <w:tc>
          <w:tcPr>
            <w:tcW w:w="2194" w:type="dxa"/>
          </w:tcPr>
          <w:p w14:paraId="4E58FEAE" w14:textId="77777777" w:rsidR="00715B56" w:rsidRPr="00715B56" w:rsidRDefault="00715B56" w:rsidP="00715B56">
            <w:pPr>
              <w:widowControl w:val="0"/>
              <w:spacing w:after="0" w:line="240" w:lineRule="auto"/>
              <w:jc w:val="both"/>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 xml:space="preserve">№ пункта </w:t>
            </w:r>
            <w:proofErr w:type="spellStart"/>
            <w:proofErr w:type="gramStart"/>
            <w:r w:rsidRPr="00715B56">
              <w:rPr>
                <w:rFonts w:ascii="Times New Roman" w:eastAsia="Tahoma" w:hAnsi="Times New Roman" w:cs="Times New Roman"/>
                <w:color w:val="000000"/>
                <w:sz w:val="16"/>
                <w:szCs w:val="16"/>
                <w:lang w:eastAsia="ru-RU" w:bidi="ru-RU"/>
              </w:rPr>
              <w:t>Админи-стратив-ного</w:t>
            </w:r>
            <w:proofErr w:type="spellEnd"/>
            <w:proofErr w:type="gramEnd"/>
            <w:r w:rsidRPr="00715B56">
              <w:rPr>
                <w:rFonts w:ascii="Times New Roman" w:eastAsia="Tahoma" w:hAnsi="Times New Roman" w:cs="Times New Roman"/>
                <w:color w:val="000000"/>
                <w:sz w:val="16"/>
                <w:szCs w:val="16"/>
                <w:lang w:eastAsia="ru-RU" w:bidi="ru-RU"/>
              </w:rPr>
              <w:t xml:space="preserve"> </w:t>
            </w:r>
            <w:proofErr w:type="spellStart"/>
            <w:r w:rsidRPr="00715B56">
              <w:rPr>
                <w:rFonts w:ascii="Times New Roman" w:eastAsia="Tahoma" w:hAnsi="Times New Roman" w:cs="Times New Roman"/>
                <w:color w:val="000000"/>
                <w:sz w:val="16"/>
                <w:szCs w:val="16"/>
                <w:lang w:eastAsia="ru-RU" w:bidi="ru-RU"/>
              </w:rPr>
              <w:t>регламен</w:t>
            </w:r>
            <w:proofErr w:type="spellEnd"/>
            <w:r w:rsidRPr="00715B56">
              <w:rPr>
                <w:rFonts w:ascii="Times New Roman" w:eastAsia="Tahoma" w:hAnsi="Times New Roman" w:cs="Times New Roman"/>
                <w:color w:val="000000"/>
                <w:sz w:val="16"/>
                <w:szCs w:val="16"/>
                <w:lang w:eastAsia="ru-RU" w:bidi="ru-RU"/>
              </w:rPr>
              <w:t>-та</w:t>
            </w:r>
          </w:p>
        </w:tc>
        <w:tc>
          <w:tcPr>
            <w:tcW w:w="4678" w:type="dxa"/>
          </w:tcPr>
          <w:p w14:paraId="472F25CA" w14:textId="77777777" w:rsidR="00715B56" w:rsidRPr="00715B56" w:rsidRDefault="00715B56" w:rsidP="00715B56">
            <w:pPr>
              <w:widowControl w:val="0"/>
              <w:spacing w:after="0" w:line="240" w:lineRule="auto"/>
              <w:jc w:val="center"/>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Наименование основания для отказа в выдаче дубликата решения о предоставлении муниципальной услуги в соответствии с Административным регламентом</w:t>
            </w:r>
          </w:p>
        </w:tc>
        <w:tc>
          <w:tcPr>
            <w:tcW w:w="4253" w:type="dxa"/>
          </w:tcPr>
          <w:p w14:paraId="76C98248" w14:textId="77777777" w:rsidR="00715B56" w:rsidRPr="00715B56" w:rsidRDefault="00715B56" w:rsidP="00715B56">
            <w:pPr>
              <w:widowControl w:val="0"/>
              <w:spacing w:after="0" w:line="240" w:lineRule="auto"/>
              <w:jc w:val="center"/>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Разъяснение причин отказа в выдаче дубликата решения о предоставлении муниципальной услуги</w:t>
            </w:r>
          </w:p>
        </w:tc>
      </w:tr>
      <w:tr w:rsidR="00715B56" w:rsidRPr="00715B56" w14:paraId="4151D02E" w14:textId="77777777" w:rsidTr="00D50687">
        <w:trPr>
          <w:trHeight w:val="13"/>
        </w:trPr>
        <w:tc>
          <w:tcPr>
            <w:tcW w:w="2194" w:type="dxa"/>
          </w:tcPr>
          <w:p w14:paraId="01EEEEF8" w14:textId="77777777" w:rsidR="00715B56" w:rsidRPr="00715B56" w:rsidRDefault="00715B56" w:rsidP="00715B56">
            <w:pPr>
              <w:widowControl w:val="0"/>
              <w:spacing w:after="0" w:line="240" w:lineRule="auto"/>
              <w:jc w:val="both"/>
              <w:rPr>
                <w:rFonts w:ascii="Times New Roman" w:eastAsia="Tahoma" w:hAnsi="Times New Roman" w:cs="Times New Roman"/>
                <w:color w:val="000000"/>
                <w:sz w:val="16"/>
                <w:szCs w:val="16"/>
                <w:lang w:eastAsia="ru-RU" w:bidi="ru-RU"/>
              </w:rPr>
            </w:pPr>
            <w:proofErr w:type="gramStart"/>
            <w:r w:rsidRPr="00715B56">
              <w:rPr>
                <w:rFonts w:ascii="Times New Roman" w:eastAsia="Tahoma" w:hAnsi="Times New Roman" w:cs="Times New Roman"/>
                <w:color w:val="000000"/>
                <w:sz w:val="16"/>
                <w:szCs w:val="16"/>
                <w:lang w:eastAsia="ru-RU" w:bidi="ru-RU"/>
              </w:rPr>
              <w:t>пункт  3.17</w:t>
            </w:r>
            <w:proofErr w:type="gramEnd"/>
            <w:r w:rsidRPr="00715B56">
              <w:rPr>
                <w:rFonts w:ascii="Times New Roman" w:eastAsia="Tahoma" w:hAnsi="Times New Roman" w:cs="Times New Roman"/>
                <w:color w:val="000000"/>
                <w:sz w:val="16"/>
                <w:szCs w:val="16"/>
                <w:lang w:eastAsia="ru-RU" w:bidi="ru-RU"/>
              </w:rPr>
              <w:t xml:space="preserve"> </w:t>
            </w:r>
          </w:p>
        </w:tc>
        <w:tc>
          <w:tcPr>
            <w:tcW w:w="4678" w:type="dxa"/>
          </w:tcPr>
          <w:p w14:paraId="46524F00" w14:textId="77777777" w:rsidR="00715B56" w:rsidRPr="00715B56" w:rsidRDefault="00715B56" w:rsidP="00715B56">
            <w:pPr>
              <w:widowControl w:val="0"/>
              <w:spacing w:after="0" w:line="240" w:lineRule="auto"/>
              <w:jc w:val="both"/>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несоответствие заявителя кругу лиц, указанных в пунктах 1.2 Административного регламента.</w:t>
            </w:r>
          </w:p>
        </w:tc>
        <w:tc>
          <w:tcPr>
            <w:tcW w:w="4253" w:type="dxa"/>
          </w:tcPr>
          <w:p w14:paraId="5EAD819A" w14:textId="77777777" w:rsidR="00715B56" w:rsidRPr="00715B56" w:rsidRDefault="00715B56" w:rsidP="00715B56">
            <w:pPr>
              <w:widowControl w:val="0"/>
              <w:spacing w:after="0" w:line="240" w:lineRule="auto"/>
              <w:rPr>
                <w:rFonts w:ascii="Times New Roman" w:eastAsia="Tahoma" w:hAnsi="Times New Roman" w:cs="Times New Roman"/>
                <w:i/>
                <w:color w:val="000000"/>
                <w:sz w:val="16"/>
                <w:szCs w:val="16"/>
                <w:lang w:eastAsia="ru-RU" w:bidi="ru-RU"/>
              </w:rPr>
            </w:pPr>
            <w:r w:rsidRPr="00715B56">
              <w:rPr>
                <w:rFonts w:ascii="Times New Roman" w:eastAsia="Tahoma" w:hAnsi="Times New Roman" w:cs="Times New Roman"/>
                <w:i/>
                <w:color w:val="000000"/>
                <w:sz w:val="16"/>
                <w:szCs w:val="16"/>
                <w:lang w:eastAsia="ru-RU" w:bidi="ru-RU"/>
              </w:rPr>
              <w:t>Указываются основания такого вывода</w:t>
            </w:r>
          </w:p>
        </w:tc>
      </w:tr>
    </w:tbl>
    <w:p w14:paraId="7AAC4960" w14:textId="77777777" w:rsidR="00715B56" w:rsidRPr="00715B56" w:rsidRDefault="00715B56" w:rsidP="00715B56">
      <w:pPr>
        <w:widowControl w:val="0"/>
        <w:spacing w:after="0" w:line="240" w:lineRule="auto"/>
        <w:ind w:firstLine="708"/>
        <w:jc w:val="both"/>
        <w:rPr>
          <w:rFonts w:ascii="Times New Roman" w:eastAsia="Times New Roman" w:hAnsi="Times New Roman" w:cs="Times New Roman"/>
          <w:color w:val="000000"/>
          <w:lang w:eastAsia="ru-RU"/>
        </w:rPr>
      </w:pPr>
      <w:r w:rsidRPr="00715B56">
        <w:rPr>
          <w:rFonts w:ascii="Times New Roman" w:eastAsia="Times New Roman" w:hAnsi="Times New Roman" w:cs="Times New Roman"/>
          <w:color w:val="000000"/>
          <w:lang w:eastAsia="ru-RU"/>
        </w:rPr>
        <w:t xml:space="preserve">Вы вправе повторно обратиться с заявлением </w:t>
      </w:r>
      <w:r w:rsidRPr="00715B56">
        <w:rPr>
          <w:rFonts w:ascii="Times New Roman" w:eastAsia="Times New Roman" w:hAnsi="Times New Roman" w:cs="Times New Roman"/>
          <w:bCs/>
          <w:color w:val="000000"/>
          <w:lang w:eastAsia="ru-RU"/>
        </w:rPr>
        <w:t xml:space="preserve">о выдаче дубликата </w:t>
      </w:r>
      <w:r w:rsidRPr="00715B56">
        <w:rPr>
          <w:rFonts w:ascii="Times New Roman" w:eastAsia="Tahoma" w:hAnsi="Times New Roman" w:cs="Times New Roman"/>
          <w:color w:val="000000"/>
          <w:lang w:eastAsia="ru-RU" w:bidi="ru-RU"/>
        </w:rPr>
        <w:t>решения о предоставлении муниципальной услуги</w:t>
      </w:r>
      <w:r w:rsidRPr="00715B56">
        <w:rPr>
          <w:rFonts w:ascii="Times New Roman" w:eastAsia="Times New Roman" w:hAnsi="Times New Roman" w:cs="Times New Roman"/>
          <w:color w:val="000000"/>
          <w:lang w:eastAsia="ru-RU"/>
        </w:rPr>
        <w:t xml:space="preserve"> после устранения указанного нарушения.</w:t>
      </w:r>
    </w:p>
    <w:p w14:paraId="3E87F1D2" w14:textId="77777777" w:rsidR="00715B56" w:rsidRPr="00715B56" w:rsidRDefault="00715B56" w:rsidP="00715B56">
      <w:pPr>
        <w:widowControl w:val="0"/>
        <w:spacing w:after="0" w:line="240" w:lineRule="auto"/>
        <w:ind w:firstLine="708"/>
        <w:jc w:val="both"/>
        <w:rPr>
          <w:rFonts w:ascii="Times New Roman" w:eastAsia="Times New Roman" w:hAnsi="Times New Roman" w:cs="Times New Roman"/>
          <w:color w:val="000000"/>
          <w:lang w:eastAsia="ru-RU"/>
        </w:rPr>
      </w:pPr>
      <w:r w:rsidRPr="00715B56">
        <w:rPr>
          <w:rFonts w:ascii="Times New Roman" w:eastAsia="Times New Roman" w:hAnsi="Times New Roman" w:cs="Times New Roman"/>
          <w:color w:val="000000"/>
          <w:lang w:eastAsia="ru-RU"/>
        </w:rPr>
        <w:t>Данный отказ может быть обжалован в досудебном порядке путем направления жалобы в __________________________________________________, а также в судебном порядке.</w:t>
      </w:r>
    </w:p>
    <w:p w14:paraId="0054C834" w14:textId="77777777" w:rsidR="00715B56" w:rsidRPr="00715B56" w:rsidRDefault="00715B56" w:rsidP="00715B56">
      <w:pPr>
        <w:widowControl w:val="0"/>
        <w:spacing w:after="0" w:line="240" w:lineRule="auto"/>
        <w:ind w:firstLine="708"/>
        <w:jc w:val="both"/>
        <w:rPr>
          <w:rFonts w:ascii="Times New Roman" w:eastAsia="Times New Roman" w:hAnsi="Times New Roman" w:cs="Times New Roman"/>
          <w:color w:val="000000"/>
          <w:lang w:eastAsia="ru-RU"/>
        </w:rPr>
      </w:pPr>
      <w:r w:rsidRPr="00715B56">
        <w:rPr>
          <w:rFonts w:ascii="Times New Roman" w:eastAsia="Times New Roman" w:hAnsi="Times New Roman" w:cs="Times New Roman"/>
          <w:color w:val="000000"/>
          <w:lang w:eastAsia="ru-RU"/>
        </w:rPr>
        <w:t>Дополнительно информируем:_______________________________________</w:t>
      </w:r>
      <w:r w:rsidRPr="00715B56">
        <w:rPr>
          <w:rFonts w:ascii="Times New Roman" w:eastAsia="Times New Roman" w:hAnsi="Times New Roman" w:cs="Times New Roman"/>
          <w:color w:val="000000"/>
          <w:lang w:eastAsia="ru-RU"/>
        </w:rPr>
        <w:br/>
        <w:t xml:space="preserve">______________________________________________________________________.    </w:t>
      </w:r>
    </w:p>
    <w:p w14:paraId="4F912E3C" w14:textId="77777777" w:rsidR="00715B56" w:rsidRPr="00715B56" w:rsidRDefault="00715B56" w:rsidP="00715B56">
      <w:pPr>
        <w:widowControl w:val="0"/>
        <w:spacing w:after="0" w:line="240" w:lineRule="auto"/>
        <w:ind w:firstLine="708"/>
        <w:jc w:val="center"/>
        <w:rPr>
          <w:rFonts w:ascii="Times New Roman" w:eastAsia="Times New Roman" w:hAnsi="Times New Roman" w:cs="Times New Roman"/>
          <w:color w:val="000000"/>
          <w:lang w:eastAsia="ru-RU"/>
        </w:rPr>
      </w:pPr>
      <w:r w:rsidRPr="00715B56">
        <w:rPr>
          <w:rFonts w:ascii="Times New Roman" w:eastAsia="Times New Roman" w:hAnsi="Times New Roman" w:cs="Times New Roman"/>
          <w:color w:val="000000"/>
          <w:lang w:eastAsia="ru-RU"/>
        </w:rPr>
        <w:t>(указывается информация, необходимая для устранения причин отказа в выдаче дубликата градостроительного плана земельного участка, а также иная дополнительная информация при наличии)</w:t>
      </w: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969"/>
      </w:tblGrid>
      <w:tr w:rsidR="00715B56" w:rsidRPr="00715B56" w14:paraId="7ECF7013" w14:textId="77777777" w:rsidTr="002A0C51">
        <w:tc>
          <w:tcPr>
            <w:tcW w:w="3119" w:type="dxa"/>
            <w:tcBorders>
              <w:top w:val="nil"/>
              <w:left w:val="nil"/>
              <w:bottom w:val="single" w:sz="4" w:space="0" w:color="auto"/>
              <w:right w:val="nil"/>
            </w:tcBorders>
            <w:vAlign w:val="bottom"/>
          </w:tcPr>
          <w:p w14:paraId="29228F96" w14:textId="77777777" w:rsidR="00715B56" w:rsidRPr="00715B56" w:rsidRDefault="00715B56" w:rsidP="00715B56">
            <w:pPr>
              <w:widowControl w:val="0"/>
              <w:spacing w:after="0" w:line="240" w:lineRule="auto"/>
              <w:jc w:val="center"/>
              <w:rPr>
                <w:rFonts w:ascii="Times New Roman" w:eastAsia="Tahoma" w:hAnsi="Times New Roman" w:cs="Times New Roman"/>
                <w:color w:val="000000"/>
                <w:lang w:eastAsia="ru-RU" w:bidi="ru-RU"/>
              </w:rPr>
            </w:pPr>
          </w:p>
        </w:tc>
        <w:tc>
          <w:tcPr>
            <w:tcW w:w="283" w:type="dxa"/>
            <w:tcBorders>
              <w:top w:val="nil"/>
              <w:left w:val="nil"/>
              <w:bottom w:val="nil"/>
              <w:right w:val="nil"/>
            </w:tcBorders>
            <w:vAlign w:val="bottom"/>
          </w:tcPr>
          <w:p w14:paraId="2DEB37E6" w14:textId="77777777" w:rsidR="00715B56" w:rsidRPr="00715B56" w:rsidRDefault="00715B56" w:rsidP="00715B56">
            <w:pPr>
              <w:widowControl w:val="0"/>
              <w:spacing w:after="0" w:line="240" w:lineRule="auto"/>
              <w:rPr>
                <w:rFonts w:ascii="Times New Roman" w:eastAsia="Tahoma" w:hAnsi="Times New Roman" w:cs="Times New Roman"/>
                <w:color w:val="000000"/>
                <w:lang w:eastAsia="ru-RU" w:bidi="ru-RU"/>
              </w:rPr>
            </w:pPr>
          </w:p>
        </w:tc>
        <w:tc>
          <w:tcPr>
            <w:tcW w:w="2269" w:type="dxa"/>
            <w:tcBorders>
              <w:top w:val="nil"/>
              <w:left w:val="nil"/>
              <w:bottom w:val="single" w:sz="4" w:space="0" w:color="auto"/>
              <w:right w:val="nil"/>
            </w:tcBorders>
            <w:vAlign w:val="bottom"/>
          </w:tcPr>
          <w:p w14:paraId="33CC3431" w14:textId="77777777" w:rsidR="00715B56" w:rsidRPr="00715B56" w:rsidRDefault="00715B56" w:rsidP="00715B56">
            <w:pPr>
              <w:widowControl w:val="0"/>
              <w:spacing w:after="0" w:line="240" w:lineRule="auto"/>
              <w:jc w:val="center"/>
              <w:rPr>
                <w:rFonts w:ascii="Times New Roman" w:eastAsia="Tahoma" w:hAnsi="Times New Roman" w:cs="Times New Roman"/>
                <w:color w:val="000000"/>
                <w:lang w:eastAsia="ru-RU" w:bidi="ru-RU"/>
              </w:rPr>
            </w:pPr>
          </w:p>
        </w:tc>
        <w:tc>
          <w:tcPr>
            <w:tcW w:w="283" w:type="dxa"/>
            <w:tcBorders>
              <w:top w:val="nil"/>
              <w:left w:val="nil"/>
              <w:bottom w:val="nil"/>
              <w:right w:val="nil"/>
            </w:tcBorders>
            <w:vAlign w:val="bottom"/>
          </w:tcPr>
          <w:p w14:paraId="3BFB1A23" w14:textId="77777777" w:rsidR="00715B56" w:rsidRPr="00715B56" w:rsidRDefault="00715B56" w:rsidP="00715B56">
            <w:pPr>
              <w:widowControl w:val="0"/>
              <w:spacing w:after="0" w:line="240" w:lineRule="auto"/>
              <w:rPr>
                <w:rFonts w:ascii="Times New Roman" w:eastAsia="Tahoma" w:hAnsi="Times New Roman" w:cs="Times New Roman"/>
                <w:color w:val="000000"/>
                <w:lang w:eastAsia="ru-RU" w:bidi="ru-RU"/>
              </w:rPr>
            </w:pPr>
          </w:p>
        </w:tc>
        <w:tc>
          <w:tcPr>
            <w:tcW w:w="3969" w:type="dxa"/>
            <w:tcBorders>
              <w:top w:val="nil"/>
              <w:left w:val="nil"/>
              <w:bottom w:val="single" w:sz="4" w:space="0" w:color="auto"/>
              <w:right w:val="nil"/>
            </w:tcBorders>
            <w:vAlign w:val="bottom"/>
          </w:tcPr>
          <w:p w14:paraId="2B267E7E" w14:textId="77777777" w:rsidR="00715B56" w:rsidRPr="00715B56" w:rsidRDefault="00715B56" w:rsidP="00715B56">
            <w:pPr>
              <w:widowControl w:val="0"/>
              <w:spacing w:after="0" w:line="240" w:lineRule="auto"/>
              <w:jc w:val="center"/>
              <w:rPr>
                <w:rFonts w:ascii="Times New Roman" w:eastAsia="Tahoma" w:hAnsi="Times New Roman" w:cs="Times New Roman"/>
                <w:color w:val="000000"/>
                <w:lang w:eastAsia="ru-RU" w:bidi="ru-RU"/>
              </w:rPr>
            </w:pPr>
          </w:p>
        </w:tc>
      </w:tr>
      <w:tr w:rsidR="00715B56" w:rsidRPr="00715B56" w14:paraId="1C4BECA4" w14:textId="77777777" w:rsidTr="002A0C51">
        <w:tc>
          <w:tcPr>
            <w:tcW w:w="3119" w:type="dxa"/>
            <w:tcBorders>
              <w:top w:val="nil"/>
              <w:left w:val="nil"/>
              <w:bottom w:val="nil"/>
              <w:right w:val="nil"/>
            </w:tcBorders>
          </w:tcPr>
          <w:p w14:paraId="770B93F7" w14:textId="77777777" w:rsidR="00715B56" w:rsidRPr="00715B56" w:rsidRDefault="00715B56" w:rsidP="00715B56">
            <w:pPr>
              <w:widowControl w:val="0"/>
              <w:spacing w:after="0" w:line="240" w:lineRule="auto"/>
              <w:jc w:val="center"/>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t>(должность)</w:t>
            </w:r>
          </w:p>
        </w:tc>
        <w:tc>
          <w:tcPr>
            <w:tcW w:w="283" w:type="dxa"/>
            <w:tcBorders>
              <w:top w:val="nil"/>
              <w:left w:val="nil"/>
              <w:bottom w:val="nil"/>
              <w:right w:val="nil"/>
            </w:tcBorders>
          </w:tcPr>
          <w:p w14:paraId="12386FBB" w14:textId="77777777" w:rsidR="00715B56" w:rsidRPr="00715B56" w:rsidRDefault="00715B56" w:rsidP="00715B56">
            <w:pPr>
              <w:widowControl w:val="0"/>
              <w:spacing w:after="0" w:line="240" w:lineRule="auto"/>
              <w:rPr>
                <w:rFonts w:ascii="Times New Roman" w:eastAsia="Tahoma" w:hAnsi="Times New Roman" w:cs="Times New Roman"/>
                <w:color w:val="000000"/>
                <w:lang w:eastAsia="ru-RU" w:bidi="ru-RU"/>
              </w:rPr>
            </w:pPr>
          </w:p>
        </w:tc>
        <w:tc>
          <w:tcPr>
            <w:tcW w:w="2269" w:type="dxa"/>
            <w:tcBorders>
              <w:top w:val="nil"/>
              <w:left w:val="nil"/>
              <w:bottom w:val="nil"/>
              <w:right w:val="nil"/>
            </w:tcBorders>
          </w:tcPr>
          <w:p w14:paraId="1A231C4C" w14:textId="77777777" w:rsidR="00715B56" w:rsidRPr="00715B56" w:rsidRDefault="00715B56" w:rsidP="00715B56">
            <w:pPr>
              <w:widowControl w:val="0"/>
              <w:spacing w:after="0" w:line="240" w:lineRule="auto"/>
              <w:jc w:val="center"/>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t>(подпись)</w:t>
            </w:r>
          </w:p>
        </w:tc>
        <w:tc>
          <w:tcPr>
            <w:tcW w:w="283" w:type="dxa"/>
            <w:tcBorders>
              <w:top w:val="nil"/>
              <w:left w:val="nil"/>
              <w:bottom w:val="nil"/>
              <w:right w:val="nil"/>
            </w:tcBorders>
          </w:tcPr>
          <w:p w14:paraId="50014E66" w14:textId="77777777" w:rsidR="00715B56" w:rsidRPr="00715B56" w:rsidRDefault="00715B56" w:rsidP="00715B56">
            <w:pPr>
              <w:widowControl w:val="0"/>
              <w:spacing w:after="0" w:line="240" w:lineRule="auto"/>
              <w:rPr>
                <w:rFonts w:ascii="Times New Roman" w:eastAsia="Tahoma" w:hAnsi="Times New Roman" w:cs="Times New Roman"/>
                <w:color w:val="000000"/>
                <w:lang w:eastAsia="ru-RU" w:bidi="ru-RU"/>
              </w:rPr>
            </w:pPr>
          </w:p>
        </w:tc>
        <w:tc>
          <w:tcPr>
            <w:tcW w:w="3969" w:type="dxa"/>
            <w:tcBorders>
              <w:top w:val="nil"/>
              <w:left w:val="nil"/>
              <w:bottom w:val="nil"/>
              <w:right w:val="nil"/>
            </w:tcBorders>
          </w:tcPr>
          <w:p w14:paraId="5D298122" w14:textId="77777777" w:rsidR="00715B56" w:rsidRPr="00715B56" w:rsidRDefault="00715B56" w:rsidP="00715B56">
            <w:pPr>
              <w:widowControl w:val="0"/>
              <w:spacing w:after="0" w:line="240" w:lineRule="auto"/>
              <w:jc w:val="center"/>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t>(фамилия, имя, отчество (при наличии)</w:t>
            </w:r>
          </w:p>
        </w:tc>
      </w:tr>
    </w:tbl>
    <w:p w14:paraId="27C209A6" w14:textId="77777777" w:rsidR="00715B56" w:rsidRPr="00715B56" w:rsidRDefault="00715B56" w:rsidP="00715B56">
      <w:pPr>
        <w:widowControl w:val="0"/>
        <w:spacing w:after="0" w:line="240" w:lineRule="auto"/>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t>Дата</w:t>
      </w:r>
    </w:p>
    <w:p w14:paraId="3F10AF3F" w14:textId="7EEE6328" w:rsidR="00715B56" w:rsidRPr="00715B56" w:rsidRDefault="00715B56" w:rsidP="007A3630">
      <w:pPr>
        <w:widowControl w:val="0"/>
        <w:tabs>
          <w:tab w:val="left" w:pos="3330"/>
        </w:tabs>
        <w:spacing w:after="0" w:line="240" w:lineRule="auto"/>
        <w:ind w:left="6096"/>
        <w:jc w:val="center"/>
        <w:rPr>
          <w:rFonts w:ascii="Times New Roman" w:eastAsia="Times New Roman" w:hAnsi="Times New Roman" w:cs="Times New Roman"/>
          <w:lang w:eastAsia="ru-RU"/>
        </w:rPr>
      </w:pPr>
      <w:r w:rsidRPr="00715B56">
        <w:rPr>
          <w:rFonts w:ascii="Times New Roman" w:eastAsia="Times New Roman" w:hAnsi="Times New Roman" w:cs="Times New Roman"/>
          <w:color w:val="000000"/>
          <w:lang w:eastAsia="ru-RU" w:bidi="ru-RU"/>
        </w:rPr>
        <w:t>Приложение №9</w:t>
      </w:r>
    </w:p>
    <w:p w14:paraId="7E1FCCB7" w14:textId="77777777" w:rsidR="00715B56" w:rsidRPr="00715B56" w:rsidRDefault="00715B56" w:rsidP="007A3630">
      <w:pPr>
        <w:widowControl w:val="0"/>
        <w:tabs>
          <w:tab w:val="left" w:pos="0"/>
        </w:tabs>
        <w:spacing w:after="0" w:line="240" w:lineRule="auto"/>
        <w:ind w:left="6096"/>
        <w:contextualSpacing/>
        <w:jc w:val="center"/>
        <w:rPr>
          <w:rFonts w:ascii="Times New Roman" w:eastAsia="Times New Roman" w:hAnsi="Times New Roman" w:cs="Times New Roman"/>
          <w:color w:val="000000"/>
          <w:lang w:eastAsia="ru-RU"/>
        </w:rPr>
      </w:pPr>
      <w:r w:rsidRPr="00715B56">
        <w:rPr>
          <w:rFonts w:ascii="Times New Roman" w:eastAsia="Times New Roman" w:hAnsi="Times New Roman" w:cs="Times New Roman"/>
          <w:color w:val="000000"/>
          <w:lang w:eastAsia="ru-RU" w:bidi="ru-RU"/>
        </w:rPr>
        <w:t xml:space="preserve">к Административному регламенту </w:t>
      </w:r>
      <w:r w:rsidRPr="00715B56">
        <w:rPr>
          <w:rFonts w:ascii="Times New Roman" w:eastAsia="Times New Roman" w:hAnsi="Times New Roman" w:cs="Times New Roman"/>
          <w:lang w:eastAsia="ru-RU"/>
        </w:rPr>
        <w:t xml:space="preserve">предоставления Администрацией городского поселения Безенчук муниципального района Безенчукский Самарской области муниципальной услуги </w:t>
      </w:r>
      <w:r w:rsidRPr="00715B56">
        <w:rPr>
          <w:rFonts w:ascii="Times New Roman" w:eastAsia="Times New Roman" w:hAnsi="Times New Roman" w:cs="Times New Roman"/>
          <w:bCs/>
          <w:color w:val="000000"/>
          <w:lang w:eastAsia="ru-RU"/>
        </w:rPr>
        <w:t>«П</w:t>
      </w:r>
      <w:r w:rsidRPr="00715B56">
        <w:rPr>
          <w:rFonts w:ascii="Times New Roman" w:eastAsia="Times New Roman" w:hAnsi="Times New Roman" w:cs="Times New Roman"/>
          <w:lang w:eastAsia="ru-RU"/>
        </w:rPr>
        <w:t>редоставление разрешения на условно разрешенный вид использования земельного участка или объекта капитального строительства</w:t>
      </w:r>
      <w:r w:rsidRPr="00715B56">
        <w:rPr>
          <w:rFonts w:ascii="Times New Roman" w:eastAsia="Times New Roman" w:hAnsi="Times New Roman" w:cs="Times New Roman"/>
          <w:bCs/>
          <w:color w:val="000000"/>
          <w:lang w:eastAsia="ru-RU"/>
        </w:rPr>
        <w:t>»</w:t>
      </w:r>
    </w:p>
    <w:p w14:paraId="2AE210CF" w14:textId="77777777" w:rsidR="00715B56" w:rsidRPr="00715B56" w:rsidRDefault="00715B56" w:rsidP="00715B56">
      <w:pPr>
        <w:widowControl w:val="0"/>
        <w:autoSpaceDE w:val="0"/>
        <w:autoSpaceDN w:val="0"/>
        <w:spacing w:after="0" w:line="240" w:lineRule="auto"/>
        <w:jc w:val="right"/>
        <w:rPr>
          <w:rFonts w:ascii="Times New Roman" w:eastAsia="Tahoma" w:hAnsi="Times New Roman" w:cs="Times New Roman"/>
          <w:bCs/>
          <w:color w:val="000000"/>
          <w:lang w:eastAsia="ru-RU" w:bidi="ru-RU"/>
        </w:rPr>
      </w:pPr>
      <w:r w:rsidRPr="00715B56">
        <w:rPr>
          <w:rFonts w:ascii="Times New Roman" w:eastAsia="Tahoma" w:hAnsi="Times New Roman" w:cs="Times New Roman"/>
          <w:bCs/>
          <w:color w:val="000000"/>
          <w:lang w:eastAsia="ru-RU" w:bidi="ru-RU"/>
        </w:rPr>
        <w:t>ФОРМА</w:t>
      </w:r>
    </w:p>
    <w:p w14:paraId="3DABA213" w14:textId="77777777" w:rsidR="00715B56" w:rsidRPr="00715B56" w:rsidRDefault="00715B56" w:rsidP="00715B56">
      <w:pPr>
        <w:widowControl w:val="0"/>
        <w:autoSpaceDE w:val="0"/>
        <w:autoSpaceDN w:val="0"/>
        <w:spacing w:after="0" w:line="240" w:lineRule="auto"/>
        <w:jc w:val="center"/>
        <w:rPr>
          <w:rFonts w:ascii="Times New Roman" w:eastAsia="Tahoma" w:hAnsi="Times New Roman" w:cs="Times New Roman"/>
          <w:b/>
          <w:bCs/>
          <w:color w:val="000000"/>
          <w:lang w:eastAsia="ru-RU" w:bidi="ru-RU"/>
        </w:rPr>
      </w:pPr>
      <w:r w:rsidRPr="00715B56">
        <w:rPr>
          <w:rFonts w:ascii="Times New Roman" w:eastAsia="Tahoma" w:hAnsi="Times New Roman" w:cs="Times New Roman"/>
          <w:b/>
          <w:bCs/>
          <w:color w:val="000000"/>
          <w:lang w:eastAsia="ru-RU" w:bidi="ru-RU"/>
        </w:rPr>
        <w:t>З А Я В Л Е Н И Е</w:t>
      </w:r>
    </w:p>
    <w:p w14:paraId="7C759AAD" w14:textId="77777777" w:rsidR="00715B56" w:rsidRPr="00715B56" w:rsidRDefault="00715B56" w:rsidP="00715B56">
      <w:pPr>
        <w:widowControl w:val="0"/>
        <w:autoSpaceDE w:val="0"/>
        <w:autoSpaceDN w:val="0"/>
        <w:spacing w:after="0" w:line="240" w:lineRule="auto"/>
        <w:jc w:val="center"/>
        <w:rPr>
          <w:rFonts w:ascii="Times New Roman" w:eastAsia="Tahoma" w:hAnsi="Times New Roman" w:cs="Times New Roman"/>
          <w:b/>
          <w:bCs/>
          <w:color w:val="000000"/>
          <w:lang w:eastAsia="ru-RU" w:bidi="ru-RU"/>
        </w:rPr>
      </w:pPr>
      <w:r w:rsidRPr="00715B56">
        <w:rPr>
          <w:rFonts w:ascii="Times New Roman" w:eastAsia="Tahoma" w:hAnsi="Times New Roman" w:cs="Times New Roman"/>
          <w:b/>
          <w:bCs/>
          <w:color w:val="000000"/>
          <w:lang w:eastAsia="ru-RU" w:bidi="ru-RU"/>
        </w:rPr>
        <w:t>об оставлении заявления о предоставлении муниципальной услуги без рассмотрения</w:t>
      </w:r>
    </w:p>
    <w:p w14:paraId="2DF343B8" w14:textId="77777777" w:rsidR="00715B56" w:rsidRPr="00715B56" w:rsidRDefault="00715B56" w:rsidP="00715B56">
      <w:pPr>
        <w:widowControl w:val="0"/>
        <w:autoSpaceDE w:val="0"/>
        <w:autoSpaceDN w:val="0"/>
        <w:spacing w:after="0" w:line="240" w:lineRule="auto"/>
        <w:jc w:val="right"/>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t>"__" __________ 20___ г.</w:t>
      </w: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1"/>
      </w:tblGrid>
      <w:tr w:rsidR="00715B56" w:rsidRPr="00715B56" w14:paraId="1F892273" w14:textId="77777777" w:rsidTr="002A0C51">
        <w:trPr>
          <w:trHeight w:val="165"/>
        </w:trPr>
        <w:tc>
          <w:tcPr>
            <w:tcW w:w="9961" w:type="dxa"/>
            <w:tcBorders>
              <w:top w:val="nil"/>
              <w:left w:val="nil"/>
              <w:right w:val="nil"/>
            </w:tcBorders>
          </w:tcPr>
          <w:p w14:paraId="6879B106" w14:textId="77777777" w:rsidR="00715B56" w:rsidRPr="00715B56" w:rsidRDefault="00715B56" w:rsidP="00715B56">
            <w:pPr>
              <w:widowControl w:val="0"/>
              <w:autoSpaceDE w:val="0"/>
              <w:autoSpaceDN w:val="0"/>
              <w:spacing w:after="0" w:line="240" w:lineRule="auto"/>
              <w:jc w:val="right"/>
              <w:rPr>
                <w:rFonts w:ascii="Times New Roman" w:eastAsia="Tahoma" w:hAnsi="Times New Roman" w:cs="Times New Roman"/>
                <w:color w:val="000000"/>
                <w:lang w:eastAsia="ru-RU" w:bidi="ru-RU"/>
              </w:rPr>
            </w:pPr>
          </w:p>
        </w:tc>
      </w:tr>
      <w:tr w:rsidR="00715B56" w:rsidRPr="00715B56" w14:paraId="4971C387" w14:textId="77777777" w:rsidTr="002A0C51">
        <w:trPr>
          <w:trHeight w:val="126"/>
        </w:trPr>
        <w:tc>
          <w:tcPr>
            <w:tcW w:w="9961" w:type="dxa"/>
            <w:tcBorders>
              <w:left w:val="nil"/>
              <w:bottom w:val="single" w:sz="4" w:space="0" w:color="auto"/>
              <w:right w:val="nil"/>
            </w:tcBorders>
          </w:tcPr>
          <w:p w14:paraId="6AFB6580" w14:textId="77777777" w:rsidR="00715B56" w:rsidRPr="00715B56" w:rsidRDefault="00715B56" w:rsidP="00715B56">
            <w:pPr>
              <w:widowControl w:val="0"/>
              <w:autoSpaceDE w:val="0"/>
              <w:autoSpaceDN w:val="0"/>
              <w:spacing w:after="0" w:line="240" w:lineRule="auto"/>
              <w:jc w:val="right"/>
              <w:rPr>
                <w:rFonts w:ascii="Times New Roman" w:eastAsia="Tahoma" w:hAnsi="Times New Roman" w:cs="Times New Roman"/>
                <w:color w:val="000000"/>
                <w:lang w:eastAsia="ru-RU" w:bidi="ru-RU"/>
              </w:rPr>
            </w:pPr>
          </w:p>
        </w:tc>
      </w:tr>
      <w:tr w:rsidR="00715B56" w:rsidRPr="00715B56" w14:paraId="06486E30" w14:textId="77777777" w:rsidTr="002A0C51">
        <w:trPr>
          <w:trHeight w:val="135"/>
        </w:trPr>
        <w:tc>
          <w:tcPr>
            <w:tcW w:w="9961" w:type="dxa"/>
            <w:tcBorders>
              <w:left w:val="nil"/>
              <w:bottom w:val="nil"/>
              <w:right w:val="nil"/>
            </w:tcBorders>
          </w:tcPr>
          <w:p w14:paraId="2C66FEC4" w14:textId="77777777" w:rsidR="00715B56" w:rsidRPr="00715B56" w:rsidRDefault="00715B56" w:rsidP="00715B56">
            <w:pPr>
              <w:widowControl w:val="0"/>
              <w:autoSpaceDE w:val="0"/>
              <w:autoSpaceDN w:val="0"/>
              <w:spacing w:after="0" w:line="240" w:lineRule="auto"/>
              <w:jc w:val="center"/>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t>(</w:t>
            </w:r>
            <w:r w:rsidRPr="00715B56">
              <w:rPr>
                <w:rFonts w:ascii="Times New Roman" w:eastAsia="Times New Roman" w:hAnsi="Times New Roman" w:cs="Times New Roman"/>
                <w:color w:val="000000"/>
                <w:lang w:eastAsia="ru-RU" w:bidi="ru-RU"/>
              </w:rPr>
              <w:t>наименование уполномоченного органа местного самоуправления</w:t>
            </w:r>
            <w:r w:rsidRPr="00715B56">
              <w:rPr>
                <w:rFonts w:ascii="Times New Roman" w:eastAsia="Tahoma" w:hAnsi="Times New Roman" w:cs="Times New Roman"/>
                <w:color w:val="000000"/>
                <w:lang w:eastAsia="ru-RU" w:bidi="ru-RU"/>
              </w:rPr>
              <w:t>)</w:t>
            </w:r>
          </w:p>
        </w:tc>
      </w:tr>
    </w:tbl>
    <w:p w14:paraId="23B7D7C5" w14:textId="77777777" w:rsidR="00715B56" w:rsidRPr="00715B56" w:rsidRDefault="00715B56" w:rsidP="00715B56">
      <w:pPr>
        <w:widowControl w:val="0"/>
        <w:autoSpaceDE w:val="0"/>
        <w:autoSpaceDN w:val="0"/>
        <w:spacing w:after="0" w:line="240" w:lineRule="auto"/>
        <w:jc w:val="right"/>
        <w:rPr>
          <w:rFonts w:ascii="Times New Roman" w:eastAsia="Tahoma" w:hAnsi="Times New Roman" w:cs="Times New Roman"/>
          <w:color w:val="000000"/>
          <w:lang w:eastAsia="ru-RU" w:bidi="ru-RU"/>
        </w:rPr>
      </w:pPr>
    </w:p>
    <w:p w14:paraId="5EDD5A1C" w14:textId="77777777" w:rsidR="00715B56" w:rsidRPr="00715B56" w:rsidRDefault="00715B56" w:rsidP="00715B56">
      <w:pPr>
        <w:widowControl w:val="0"/>
        <w:spacing w:after="0" w:line="240" w:lineRule="auto"/>
        <w:ind w:firstLine="708"/>
        <w:jc w:val="both"/>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lastRenderedPageBreak/>
        <w:t>Прошу оставить заявление о предоставлении муниципальной услуги от ___________ № ____________ без рассмотрения.</w:t>
      </w:r>
    </w:p>
    <w:tbl>
      <w:tblPr>
        <w:tblpPr w:leftFromText="180" w:rightFromText="180" w:vertAnchor="text" w:horzAnchor="margin" w:tblpY="314"/>
        <w:tblW w:w="11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5"/>
        <w:gridCol w:w="5954"/>
        <w:gridCol w:w="4503"/>
        <w:gridCol w:w="25"/>
      </w:tblGrid>
      <w:tr w:rsidR="00715B56" w:rsidRPr="00715B56" w14:paraId="082429A8" w14:textId="77777777" w:rsidTr="007A3630">
        <w:trPr>
          <w:trHeight w:val="80"/>
        </w:trPr>
        <w:tc>
          <w:tcPr>
            <w:tcW w:w="11157" w:type="dxa"/>
            <w:gridSpan w:val="4"/>
            <w:tcBorders>
              <w:top w:val="nil"/>
              <w:left w:val="nil"/>
              <w:right w:val="nil"/>
            </w:tcBorders>
          </w:tcPr>
          <w:p w14:paraId="6CD6D131" w14:textId="77777777" w:rsidR="00715B56" w:rsidRPr="00715B56" w:rsidRDefault="00715B56" w:rsidP="00715B56">
            <w:pPr>
              <w:widowControl w:val="0"/>
              <w:spacing w:after="0" w:line="240" w:lineRule="auto"/>
              <w:contextualSpacing/>
              <w:jc w:val="center"/>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1. Сведения о заявителе</w:t>
            </w:r>
          </w:p>
        </w:tc>
      </w:tr>
      <w:tr w:rsidR="00715B56" w:rsidRPr="00715B56" w14:paraId="299F59FB" w14:textId="77777777" w:rsidTr="007A3630">
        <w:trPr>
          <w:gridAfter w:val="1"/>
          <w:wAfter w:w="25" w:type="dxa"/>
          <w:trHeight w:val="70"/>
        </w:trPr>
        <w:tc>
          <w:tcPr>
            <w:tcW w:w="675" w:type="dxa"/>
          </w:tcPr>
          <w:p w14:paraId="6E5ED863" w14:textId="77777777" w:rsidR="00715B56" w:rsidRPr="00715B56" w:rsidRDefault="00715B56" w:rsidP="00715B56">
            <w:pPr>
              <w:widowControl w:val="0"/>
              <w:spacing w:after="0" w:line="240" w:lineRule="auto"/>
              <w:jc w:val="center"/>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1.1</w:t>
            </w:r>
          </w:p>
        </w:tc>
        <w:tc>
          <w:tcPr>
            <w:tcW w:w="5954" w:type="dxa"/>
          </w:tcPr>
          <w:p w14:paraId="47A03D4F" w14:textId="77777777" w:rsidR="00715B56" w:rsidRPr="00715B56" w:rsidRDefault="00715B56" w:rsidP="00715B56">
            <w:pPr>
              <w:widowControl w:val="0"/>
              <w:spacing w:after="0" w:line="240" w:lineRule="auto"/>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Сведения о физическом лице, в случае если заявителем является физическое лицо:</w:t>
            </w:r>
          </w:p>
        </w:tc>
        <w:tc>
          <w:tcPr>
            <w:tcW w:w="4503" w:type="dxa"/>
          </w:tcPr>
          <w:p w14:paraId="695CD68A" w14:textId="77777777" w:rsidR="00715B56" w:rsidRPr="00715B56" w:rsidRDefault="00715B56" w:rsidP="00715B56">
            <w:pPr>
              <w:widowControl w:val="0"/>
              <w:spacing w:after="0" w:line="240" w:lineRule="auto"/>
              <w:rPr>
                <w:rFonts w:ascii="Times New Roman" w:eastAsia="Tahoma" w:hAnsi="Times New Roman" w:cs="Times New Roman"/>
                <w:color w:val="000000"/>
                <w:sz w:val="16"/>
                <w:szCs w:val="16"/>
                <w:lang w:eastAsia="ru-RU" w:bidi="ru-RU"/>
              </w:rPr>
            </w:pPr>
          </w:p>
        </w:tc>
      </w:tr>
      <w:tr w:rsidR="00715B56" w:rsidRPr="00715B56" w14:paraId="2DE43D82" w14:textId="77777777" w:rsidTr="007A3630">
        <w:trPr>
          <w:gridAfter w:val="1"/>
          <w:wAfter w:w="25" w:type="dxa"/>
          <w:trHeight w:val="70"/>
        </w:trPr>
        <w:tc>
          <w:tcPr>
            <w:tcW w:w="675" w:type="dxa"/>
          </w:tcPr>
          <w:p w14:paraId="614BB099" w14:textId="77777777" w:rsidR="00715B56" w:rsidRPr="00715B56" w:rsidRDefault="00715B56" w:rsidP="00715B56">
            <w:pPr>
              <w:widowControl w:val="0"/>
              <w:spacing w:after="0" w:line="240" w:lineRule="auto"/>
              <w:jc w:val="center"/>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1.1.1</w:t>
            </w:r>
          </w:p>
        </w:tc>
        <w:tc>
          <w:tcPr>
            <w:tcW w:w="5954" w:type="dxa"/>
          </w:tcPr>
          <w:p w14:paraId="2FC2C330" w14:textId="77777777" w:rsidR="00715B56" w:rsidRPr="00715B56" w:rsidRDefault="00715B56" w:rsidP="00715B56">
            <w:pPr>
              <w:widowControl w:val="0"/>
              <w:spacing w:after="0" w:line="240" w:lineRule="auto"/>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Фамилия, имя, отчество (при наличии)</w:t>
            </w:r>
          </w:p>
        </w:tc>
        <w:tc>
          <w:tcPr>
            <w:tcW w:w="4503" w:type="dxa"/>
          </w:tcPr>
          <w:p w14:paraId="5DC6C79A" w14:textId="77777777" w:rsidR="00715B56" w:rsidRPr="00715B56" w:rsidRDefault="00715B56" w:rsidP="00715B56">
            <w:pPr>
              <w:widowControl w:val="0"/>
              <w:spacing w:after="0" w:line="240" w:lineRule="auto"/>
              <w:rPr>
                <w:rFonts w:ascii="Times New Roman" w:eastAsia="Tahoma" w:hAnsi="Times New Roman" w:cs="Times New Roman"/>
                <w:color w:val="000000"/>
                <w:sz w:val="16"/>
                <w:szCs w:val="16"/>
                <w:lang w:eastAsia="ru-RU" w:bidi="ru-RU"/>
              </w:rPr>
            </w:pPr>
          </w:p>
        </w:tc>
      </w:tr>
      <w:tr w:rsidR="00715B56" w:rsidRPr="00715B56" w14:paraId="61B48A0A" w14:textId="77777777" w:rsidTr="007A3630">
        <w:trPr>
          <w:gridAfter w:val="1"/>
          <w:wAfter w:w="25" w:type="dxa"/>
          <w:trHeight w:val="70"/>
        </w:trPr>
        <w:tc>
          <w:tcPr>
            <w:tcW w:w="675" w:type="dxa"/>
          </w:tcPr>
          <w:p w14:paraId="2818608C" w14:textId="77777777" w:rsidR="00715B56" w:rsidRPr="00715B56" w:rsidRDefault="00715B56" w:rsidP="00715B56">
            <w:pPr>
              <w:widowControl w:val="0"/>
              <w:spacing w:after="0" w:line="240" w:lineRule="auto"/>
              <w:jc w:val="center"/>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1.1.2</w:t>
            </w:r>
          </w:p>
        </w:tc>
        <w:tc>
          <w:tcPr>
            <w:tcW w:w="5954" w:type="dxa"/>
          </w:tcPr>
          <w:p w14:paraId="4A3C96CD" w14:textId="77777777" w:rsidR="00715B56" w:rsidRPr="00715B56" w:rsidRDefault="00715B56" w:rsidP="00715B56">
            <w:pPr>
              <w:widowControl w:val="0"/>
              <w:spacing w:after="0" w:line="240" w:lineRule="auto"/>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Реквизиты документа, удостоверяющего личность (</w:t>
            </w:r>
            <w:r w:rsidRPr="00715B56">
              <w:rPr>
                <w:rFonts w:ascii="Times New Roman" w:eastAsia="Times New Roman" w:hAnsi="Times New Roman" w:cs="Times New Roman"/>
                <w:color w:val="000000"/>
                <w:sz w:val="16"/>
                <w:szCs w:val="16"/>
                <w:lang w:eastAsia="ru-RU" w:bidi="ru-RU"/>
              </w:rPr>
              <w:t>не указываются в </w:t>
            </w:r>
            <w:r w:rsidRPr="00715B56">
              <w:rPr>
                <w:rFonts w:ascii="Times New Roman" w:eastAsia="Tahoma" w:hAnsi="Times New Roman" w:cs="Times New Roman"/>
                <w:color w:val="000000"/>
                <w:sz w:val="16"/>
                <w:szCs w:val="16"/>
                <w:lang w:eastAsia="ru-RU" w:bidi="ru-RU"/>
              </w:rPr>
              <w:t>случае, если заявитель является индивидуальным предпринимателем)</w:t>
            </w:r>
          </w:p>
        </w:tc>
        <w:tc>
          <w:tcPr>
            <w:tcW w:w="4503" w:type="dxa"/>
          </w:tcPr>
          <w:p w14:paraId="11721C4E" w14:textId="77777777" w:rsidR="00715B56" w:rsidRPr="00715B56" w:rsidRDefault="00715B56" w:rsidP="00715B56">
            <w:pPr>
              <w:widowControl w:val="0"/>
              <w:spacing w:after="0" w:line="240" w:lineRule="auto"/>
              <w:rPr>
                <w:rFonts w:ascii="Times New Roman" w:eastAsia="Tahoma" w:hAnsi="Times New Roman" w:cs="Times New Roman"/>
                <w:color w:val="000000"/>
                <w:sz w:val="16"/>
                <w:szCs w:val="16"/>
                <w:lang w:eastAsia="ru-RU" w:bidi="ru-RU"/>
              </w:rPr>
            </w:pPr>
          </w:p>
        </w:tc>
      </w:tr>
      <w:tr w:rsidR="00715B56" w:rsidRPr="00715B56" w14:paraId="6E39A018" w14:textId="77777777" w:rsidTr="007A3630">
        <w:trPr>
          <w:gridAfter w:val="1"/>
          <w:wAfter w:w="25" w:type="dxa"/>
          <w:trHeight w:val="70"/>
        </w:trPr>
        <w:tc>
          <w:tcPr>
            <w:tcW w:w="675" w:type="dxa"/>
          </w:tcPr>
          <w:p w14:paraId="66209A31" w14:textId="77777777" w:rsidR="00715B56" w:rsidRPr="00715B56" w:rsidRDefault="00715B56" w:rsidP="00715B56">
            <w:pPr>
              <w:widowControl w:val="0"/>
              <w:spacing w:after="0" w:line="240" w:lineRule="auto"/>
              <w:jc w:val="center"/>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1.1.3</w:t>
            </w:r>
          </w:p>
        </w:tc>
        <w:tc>
          <w:tcPr>
            <w:tcW w:w="5954" w:type="dxa"/>
          </w:tcPr>
          <w:p w14:paraId="0BC82D9C" w14:textId="77777777" w:rsidR="00715B56" w:rsidRPr="00715B56" w:rsidRDefault="00715B56" w:rsidP="00715B56">
            <w:pPr>
              <w:widowControl w:val="0"/>
              <w:spacing w:after="0" w:line="240" w:lineRule="auto"/>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Основной государственный регистрационный номер индивидуального предпринимателя</w:t>
            </w:r>
            <w:r w:rsidRPr="00715B56">
              <w:rPr>
                <w:rFonts w:ascii="Times New Roman" w:eastAsia="Times New Roman" w:hAnsi="Times New Roman" w:cs="Times New Roman"/>
                <w:color w:val="000000"/>
                <w:sz w:val="16"/>
                <w:szCs w:val="16"/>
                <w:lang w:eastAsia="ru-RU" w:bidi="ru-RU"/>
              </w:rPr>
              <w:t xml:space="preserve">, </w:t>
            </w:r>
            <w:r w:rsidRPr="00715B56">
              <w:rPr>
                <w:rFonts w:ascii="Times New Roman" w:eastAsia="Tahoma" w:hAnsi="Times New Roman" w:cs="Times New Roman"/>
                <w:color w:val="000000"/>
                <w:sz w:val="16"/>
                <w:szCs w:val="16"/>
                <w:lang w:eastAsia="ru-RU" w:bidi="ru-RU"/>
              </w:rPr>
              <w:t>в случае если заявитель является индивидуальным предпринимателем</w:t>
            </w:r>
          </w:p>
        </w:tc>
        <w:tc>
          <w:tcPr>
            <w:tcW w:w="4503" w:type="dxa"/>
          </w:tcPr>
          <w:p w14:paraId="198A6B0D" w14:textId="77777777" w:rsidR="00715B56" w:rsidRPr="00715B56" w:rsidRDefault="00715B56" w:rsidP="00715B56">
            <w:pPr>
              <w:widowControl w:val="0"/>
              <w:spacing w:after="0" w:line="240" w:lineRule="auto"/>
              <w:rPr>
                <w:rFonts w:ascii="Times New Roman" w:eastAsia="Tahoma" w:hAnsi="Times New Roman" w:cs="Times New Roman"/>
                <w:color w:val="000000"/>
                <w:sz w:val="16"/>
                <w:szCs w:val="16"/>
                <w:lang w:eastAsia="ru-RU" w:bidi="ru-RU"/>
              </w:rPr>
            </w:pPr>
          </w:p>
        </w:tc>
      </w:tr>
      <w:tr w:rsidR="00715B56" w:rsidRPr="00715B56" w14:paraId="039601B3" w14:textId="77777777" w:rsidTr="007A3630">
        <w:trPr>
          <w:gridAfter w:val="1"/>
          <w:wAfter w:w="25" w:type="dxa"/>
          <w:trHeight w:val="70"/>
        </w:trPr>
        <w:tc>
          <w:tcPr>
            <w:tcW w:w="675" w:type="dxa"/>
          </w:tcPr>
          <w:p w14:paraId="33BFB8C6" w14:textId="77777777" w:rsidR="00715B56" w:rsidRPr="00715B56" w:rsidRDefault="00715B56" w:rsidP="00715B56">
            <w:pPr>
              <w:widowControl w:val="0"/>
              <w:spacing w:after="0" w:line="240" w:lineRule="auto"/>
              <w:jc w:val="center"/>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1.2</w:t>
            </w:r>
          </w:p>
        </w:tc>
        <w:tc>
          <w:tcPr>
            <w:tcW w:w="5954" w:type="dxa"/>
          </w:tcPr>
          <w:p w14:paraId="5D2047BD" w14:textId="77777777" w:rsidR="00715B56" w:rsidRPr="00715B56" w:rsidRDefault="00715B56" w:rsidP="00715B56">
            <w:pPr>
              <w:widowControl w:val="0"/>
              <w:spacing w:after="0" w:line="240" w:lineRule="auto"/>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Сведения о юридическом лице, в случае если заявителем является юридическое лицо:</w:t>
            </w:r>
          </w:p>
        </w:tc>
        <w:tc>
          <w:tcPr>
            <w:tcW w:w="4503" w:type="dxa"/>
          </w:tcPr>
          <w:p w14:paraId="3A6D0643" w14:textId="77777777" w:rsidR="00715B56" w:rsidRPr="00715B56" w:rsidRDefault="00715B56" w:rsidP="00715B56">
            <w:pPr>
              <w:widowControl w:val="0"/>
              <w:spacing w:after="0" w:line="240" w:lineRule="auto"/>
              <w:rPr>
                <w:rFonts w:ascii="Times New Roman" w:eastAsia="Tahoma" w:hAnsi="Times New Roman" w:cs="Times New Roman"/>
                <w:color w:val="000000"/>
                <w:sz w:val="16"/>
                <w:szCs w:val="16"/>
                <w:lang w:eastAsia="ru-RU" w:bidi="ru-RU"/>
              </w:rPr>
            </w:pPr>
          </w:p>
        </w:tc>
      </w:tr>
      <w:tr w:rsidR="00715B56" w:rsidRPr="00715B56" w14:paraId="69B09312" w14:textId="77777777" w:rsidTr="007A3630">
        <w:trPr>
          <w:gridAfter w:val="1"/>
          <w:wAfter w:w="25" w:type="dxa"/>
          <w:trHeight w:val="175"/>
        </w:trPr>
        <w:tc>
          <w:tcPr>
            <w:tcW w:w="675" w:type="dxa"/>
          </w:tcPr>
          <w:p w14:paraId="2CCBDCD6" w14:textId="77777777" w:rsidR="00715B56" w:rsidRPr="00715B56" w:rsidRDefault="00715B56" w:rsidP="00715B56">
            <w:pPr>
              <w:widowControl w:val="0"/>
              <w:spacing w:after="0" w:line="240" w:lineRule="auto"/>
              <w:jc w:val="center"/>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1.2.1</w:t>
            </w:r>
          </w:p>
        </w:tc>
        <w:tc>
          <w:tcPr>
            <w:tcW w:w="5954" w:type="dxa"/>
          </w:tcPr>
          <w:p w14:paraId="23E3C90C" w14:textId="77777777" w:rsidR="00715B56" w:rsidRPr="00715B56" w:rsidRDefault="00715B56" w:rsidP="00715B56">
            <w:pPr>
              <w:widowControl w:val="0"/>
              <w:spacing w:after="0" w:line="240" w:lineRule="auto"/>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Полное наименование</w:t>
            </w:r>
          </w:p>
        </w:tc>
        <w:tc>
          <w:tcPr>
            <w:tcW w:w="4503" w:type="dxa"/>
          </w:tcPr>
          <w:p w14:paraId="74A499E3" w14:textId="77777777" w:rsidR="00715B56" w:rsidRPr="00715B56" w:rsidRDefault="00715B56" w:rsidP="00715B56">
            <w:pPr>
              <w:widowControl w:val="0"/>
              <w:spacing w:after="0" w:line="240" w:lineRule="auto"/>
              <w:rPr>
                <w:rFonts w:ascii="Times New Roman" w:eastAsia="Tahoma" w:hAnsi="Times New Roman" w:cs="Times New Roman"/>
                <w:color w:val="000000"/>
                <w:sz w:val="16"/>
                <w:szCs w:val="16"/>
                <w:lang w:eastAsia="ru-RU" w:bidi="ru-RU"/>
              </w:rPr>
            </w:pPr>
          </w:p>
        </w:tc>
      </w:tr>
      <w:tr w:rsidR="00715B56" w:rsidRPr="00715B56" w14:paraId="4637D809" w14:textId="77777777" w:rsidTr="007A3630">
        <w:trPr>
          <w:gridAfter w:val="1"/>
          <w:wAfter w:w="25" w:type="dxa"/>
          <w:trHeight w:val="70"/>
        </w:trPr>
        <w:tc>
          <w:tcPr>
            <w:tcW w:w="675" w:type="dxa"/>
          </w:tcPr>
          <w:p w14:paraId="36071240" w14:textId="77777777" w:rsidR="00715B56" w:rsidRPr="00715B56" w:rsidRDefault="00715B56" w:rsidP="00715B56">
            <w:pPr>
              <w:widowControl w:val="0"/>
              <w:spacing w:after="0" w:line="240" w:lineRule="auto"/>
              <w:jc w:val="center"/>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1.2.2</w:t>
            </w:r>
          </w:p>
        </w:tc>
        <w:tc>
          <w:tcPr>
            <w:tcW w:w="5954" w:type="dxa"/>
          </w:tcPr>
          <w:p w14:paraId="4853ECA1" w14:textId="77777777" w:rsidR="00715B56" w:rsidRPr="00715B56" w:rsidRDefault="00715B56" w:rsidP="00715B56">
            <w:pPr>
              <w:widowControl w:val="0"/>
              <w:spacing w:after="0" w:line="240" w:lineRule="auto"/>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Основной государственный регистрационный номер</w:t>
            </w:r>
          </w:p>
        </w:tc>
        <w:tc>
          <w:tcPr>
            <w:tcW w:w="4503" w:type="dxa"/>
          </w:tcPr>
          <w:p w14:paraId="56A9ABFC" w14:textId="77777777" w:rsidR="00715B56" w:rsidRPr="00715B56" w:rsidRDefault="00715B56" w:rsidP="00715B56">
            <w:pPr>
              <w:widowControl w:val="0"/>
              <w:spacing w:after="0" w:line="240" w:lineRule="auto"/>
              <w:rPr>
                <w:rFonts w:ascii="Times New Roman" w:eastAsia="Tahoma" w:hAnsi="Times New Roman" w:cs="Times New Roman"/>
                <w:color w:val="000000"/>
                <w:sz w:val="16"/>
                <w:szCs w:val="16"/>
                <w:lang w:eastAsia="ru-RU" w:bidi="ru-RU"/>
              </w:rPr>
            </w:pPr>
          </w:p>
        </w:tc>
      </w:tr>
      <w:tr w:rsidR="00715B56" w:rsidRPr="00715B56" w14:paraId="74575FAE" w14:textId="77777777" w:rsidTr="007A3630">
        <w:trPr>
          <w:gridAfter w:val="1"/>
          <w:wAfter w:w="25" w:type="dxa"/>
          <w:trHeight w:val="70"/>
        </w:trPr>
        <w:tc>
          <w:tcPr>
            <w:tcW w:w="675" w:type="dxa"/>
          </w:tcPr>
          <w:p w14:paraId="6767A3EA" w14:textId="77777777" w:rsidR="00715B56" w:rsidRPr="00715B56" w:rsidRDefault="00715B56" w:rsidP="00715B56">
            <w:pPr>
              <w:widowControl w:val="0"/>
              <w:spacing w:after="0" w:line="240" w:lineRule="auto"/>
              <w:jc w:val="center"/>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1.2.3</w:t>
            </w:r>
          </w:p>
        </w:tc>
        <w:tc>
          <w:tcPr>
            <w:tcW w:w="5954" w:type="dxa"/>
          </w:tcPr>
          <w:p w14:paraId="0E082F43" w14:textId="77777777" w:rsidR="00715B56" w:rsidRPr="00715B56" w:rsidRDefault="00715B56" w:rsidP="00715B56">
            <w:pPr>
              <w:widowControl w:val="0"/>
              <w:spacing w:after="0" w:line="240" w:lineRule="auto"/>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Идентификационный номер налогоплательщика – юридического лица</w:t>
            </w:r>
          </w:p>
        </w:tc>
        <w:tc>
          <w:tcPr>
            <w:tcW w:w="4503" w:type="dxa"/>
          </w:tcPr>
          <w:p w14:paraId="6B09DC5A" w14:textId="77777777" w:rsidR="00715B56" w:rsidRPr="00715B56" w:rsidRDefault="00715B56" w:rsidP="00715B56">
            <w:pPr>
              <w:widowControl w:val="0"/>
              <w:spacing w:after="0" w:line="240" w:lineRule="auto"/>
              <w:rPr>
                <w:rFonts w:ascii="Times New Roman" w:eastAsia="Tahoma" w:hAnsi="Times New Roman" w:cs="Times New Roman"/>
                <w:color w:val="000000"/>
                <w:sz w:val="16"/>
                <w:szCs w:val="16"/>
                <w:lang w:eastAsia="ru-RU" w:bidi="ru-RU"/>
              </w:rPr>
            </w:pPr>
          </w:p>
        </w:tc>
      </w:tr>
    </w:tbl>
    <w:p w14:paraId="37489358" w14:textId="77777777" w:rsidR="007A3630" w:rsidRDefault="007A3630" w:rsidP="00715B56">
      <w:pPr>
        <w:widowControl w:val="0"/>
        <w:spacing w:after="0" w:line="240" w:lineRule="auto"/>
        <w:rPr>
          <w:rFonts w:ascii="Times New Roman" w:eastAsia="Tahoma" w:hAnsi="Times New Roman" w:cs="Times New Roman"/>
          <w:color w:val="000000"/>
          <w:lang w:eastAsia="ru-RU" w:bidi="ru-RU"/>
        </w:rPr>
      </w:pPr>
    </w:p>
    <w:p w14:paraId="7CACD6FB" w14:textId="075257FE" w:rsidR="00715B56" w:rsidRPr="00715B56" w:rsidRDefault="00715B56" w:rsidP="00715B56">
      <w:pPr>
        <w:widowControl w:val="0"/>
        <w:spacing w:after="0" w:line="240" w:lineRule="auto"/>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t>Приложение: ____________________________________________________________</w:t>
      </w:r>
    </w:p>
    <w:p w14:paraId="0DC04F07" w14:textId="77777777" w:rsidR="00715B56" w:rsidRPr="00715B56" w:rsidRDefault="00715B56" w:rsidP="00715B56">
      <w:pPr>
        <w:widowControl w:val="0"/>
        <w:spacing w:after="0" w:line="240" w:lineRule="auto"/>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t>Номер телефона и адрес электронной почты для связи: ________________________</w:t>
      </w:r>
    </w:p>
    <w:p w14:paraId="25A46C21" w14:textId="77777777" w:rsidR="00715B56" w:rsidRPr="00715B56" w:rsidRDefault="00715B56" w:rsidP="00715B56">
      <w:pPr>
        <w:widowControl w:val="0"/>
        <w:tabs>
          <w:tab w:val="left" w:pos="1968"/>
        </w:tabs>
        <w:spacing w:after="0" w:line="240" w:lineRule="auto"/>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t>Результат рассмотрения настоящего заявления прошу:</w:t>
      </w:r>
    </w:p>
    <w:tbl>
      <w:tblPr>
        <w:tblpPr w:leftFromText="180" w:rightFromText="180" w:vertAnchor="text" w:tblpY="1"/>
        <w:tblOverlap w:val="never"/>
        <w:tblW w:w="11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gridCol w:w="1247"/>
        <w:gridCol w:w="6"/>
      </w:tblGrid>
      <w:tr w:rsidR="00715B56" w:rsidRPr="00715B56" w14:paraId="65F1900B" w14:textId="77777777" w:rsidTr="003F7E24">
        <w:trPr>
          <w:gridAfter w:val="1"/>
          <w:wAfter w:w="6" w:type="dxa"/>
        </w:trPr>
        <w:tc>
          <w:tcPr>
            <w:tcW w:w="9889" w:type="dxa"/>
            <w:shd w:val="clear" w:color="auto" w:fill="auto"/>
          </w:tcPr>
          <w:p w14:paraId="2FD4E463" w14:textId="77777777" w:rsidR="00715B56" w:rsidRPr="00715B56" w:rsidRDefault="00715B56" w:rsidP="00715B56">
            <w:pPr>
              <w:widowControl w:val="0"/>
              <w:autoSpaceDE w:val="0"/>
              <w:autoSpaceDN w:val="0"/>
              <w:spacing w:after="0" w:line="240" w:lineRule="auto"/>
              <w:rPr>
                <w:rFonts w:ascii="Times New Roman" w:eastAsia="Tahoma" w:hAnsi="Times New Roman" w:cs="Times New Roman"/>
                <w:i/>
                <w:color w:val="000000"/>
                <w:sz w:val="16"/>
                <w:szCs w:val="16"/>
                <w:lang w:eastAsia="ru-RU" w:bidi="ru-RU"/>
              </w:rPr>
            </w:pPr>
            <w:r w:rsidRPr="00715B56">
              <w:rPr>
                <w:rFonts w:ascii="Times New Roman" w:eastAsia="Tahoma" w:hAnsi="Times New Roman" w:cs="Times New Roman"/>
                <w:color w:val="000000"/>
                <w:sz w:val="16"/>
                <w:szCs w:val="16"/>
                <w:lang w:eastAsia="ru-RU" w:bidi="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(функций)"/на региональном портале государственных и муниципальных услуг</w:t>
            </w:r>
          </w:p>
        </w:tc>
        <w:tc>
          <w:tcPr>
            <w:tcW w:w="1247" w:type="dxa"/>
            <w:shd w:val="clear" w:color="auto" w:fill="auto"/>
          </w:tcPr>
          <w:p w14:paraId="154A7EDD" w14:textId="77777777" w:rsidR="00715B56" w:rsidRPr="00715B56" w:rsidRDefault="00715B56" w:rsidP="00715B56">
            <w:pPr>
              <w:widowControl w:val="0"/>
              <w:autoSpaceDE w:val="0"/>
              <w:autoSpaceDN w:val="0"/>
              <w:spacing w:after="0" w:line="240" w:lineRule="auto"/>
              <w:rPr>
                <w:rFonts w:ascii="Times New Roman" w:eastAsia="Tahoma" w:hAnsi="Times New Roman" w:cs="Times New Roman"/>
                <w:color w:val="000000"/>
                <w:sz w:val="16"/>
                <w:szCs w:val="16"/>
                <w:lang w:eastAsia="ru-RU" w:bidi="ru-RU"/>
              </w:rPr>
            </w:pPr>
          </w:p>
        </w:tc>
      </w:tr>
      <w:tr w:rsidR="00715B56" w:rsidRPr="00715B56" w14:paraId="787A45AC" w14:textId="77777777" w:rsidTr="003F7E24">
        <w:trPr>
          <w:gridAfter w:val="1"/>
          <w:wAfter w:w="6" w:type="dxa"/>
        </w:trPr>
        <w:tc>
          <w:tcPr>
            <w:tcW w:w="9889" w:type="dxa"/>
            <w:shd w:val="clear" w:color="auto" w:fill="auto"/>
          </w:tcPr>
          <w:p w14:paraId="7F2FD2D4" w14:textId="77777777" w:rsidR="00715B56" w:rsidRPr="00715B56" w:rsidRDefault="00715B56" w:rsidP="00715B56">
            <w:pPr>
              <w:widowControl w:val="0"/>
              <w:autoSpaceDE w:val="0"/>
              <w:autoSpaceDN w:val="0"/>
              <w:spacing w:after="0" w:line="240" w:lineRule="auto"/>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 расположенный по адресу:</w:t>
            </w:r>
            <w:r w:rsidRPr="00715B56">
              <w:rPr>
                <w:rFonts w:ascii="Times New Roman" w:eastAsia="Tahoma" w:hAnsi="Times New Roman" w:cs="Times New Roman"/>
                <w:color w:val="000000"/>
                <w:sz w:val="16"/>
                <w:szCs w:val="16"/>
                <w:lang w:eastAsia="ru-RU" w:bidi="ru-RU"/>
              </w:rPr>
              <w:br/>
              <w:t>_______________________________________________________</w:t>
            </w:r>
          </w:p>
        </w:tc>
        <w:tc>
          <w:tcPr>
            <w:tcW w:w="1247" w:type="dxa"/>
            <w:shd w:val="clear" w:color="auto" w:fill="auto"/>
          </w:tcPr>
          <w:p w14:paraId="68B8113D" w14:textId="77777777" w:rsidR="00715B56" w:rsidRPr="00715B56" w:rsidRDefault="00715B56" w:rsidP="00715B56">
            <w:pPr>
              <w:widowControl w:val="0"/>
              <w:autoSpaceDE w:val="0"/>
              <w:autoSpaceDN w:val="0"/>
              <w:spacing w:after="0" w:line="240" w:lineRule="auto"/>
              <w:rPr>
                <w:rFonts w:ascii="Times New Roman" w:eastAsia="Tahoma" w:hAnsi="Times New Roman" w:cs="Times New Roman"/>
                <w:color w:val="000000"/>
                <w:sz w:val="16"/>
                <w:szCs w:val="16"/>
                <w:lang w:eastAsia="ru-RU" w:bidi="ru-RU"/>
              </w:rPr>
            </w:pPr>
          </w:p>
        </w:tc>
      </w:tr>
      <w:tr w:rsidR="00715B56" w:rsidRPr="00715B56" w14:paraId="294D5A87" w14:textId="77777777" w:rsidTr="003F7E24">
        <w:trPr>
          <w:gridAfter w:val="1"/>
          <w:wAfter w:w="6" w:type="dxa"/>
        </w:trPr>
        <w:tc>
          <w:tcPr>
            <w:tcW w:w="9889" w:type="dxa"/>
            <w:shd w:val="clear" w:color="auto" w:fill="auto"/>
          </w:tcPr>
          <w:p w14:paraId="05CFC2A3" w14:textId="77777777" w:rsidR="00715B56" w:rsidRPr="00715B56" w:rsidRDefault="00715B56" w:rsidP="00715B56">
            <w:pPr>
              <w:widowControl w:val="0"/>
              <w:autoSpaceDE w:val="0"/>
              <w:autoSpaceDN w:val="0"/>
              <w:spacing w:after="0" w:line="240" w:lineRule="auto"/>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направить на бумажном носителе на почтовый адрес: _______________________________________________________</w:t>
            </w:r>
          </w:p>
        </w:tc>
        <w:tc>
          <w:tcPr>
            <w:tcW w:w="1247" w:type="dxa"/>
            <w:shd w:val="clear" w:color="auto" w:fill="auto"/>
          </w:tcPr>
          <w:p w14:paraId="0E6A911A" w14:textId="77777777" w:rsidR="00715B56" w:rsidRPr="00715B56" w:rsidRDefault="00715B56" w:rsidP="00715B56">
            <w:pPr>
              <w:widowControl w:val="0"/>
              <w:autoSpaceDE w:val="0"/>
              <w:autoSpaceDN w:val="0"/>
              <w:spacing w:after="0" w:line="240" w:lineRule="auto"/>
              <w:rPr>
                <w:rFonts w:ascii="Times New Roman" w:eastAsia="Tahoma" w:hAnsi="Times New Roman" w:cs="Times New Roman"/>
                <w:color w:val="000000"/>
                <w:sz w:val="16"/>
                <w:szCs w:val="16"/>
                <w:lang w:eastAsia="ru-RU" w:bidi="ru-RU"/>
              </w:rPr>
            </w:pPr>
          </w:p>
        </w:tc>
      </w:tr>
      <w:tr w:rsidR="00715B56" w:rsidRPr="00715B56" w14:paraId="3FCE20F8" w14:textId="77777777" w:rsidTr="003F7E24">
        <w:trPr>
          <w:gridAfter w:val="1"/>
          <w:wAfter w:w="6" w:type="dxa"/>
        </w:trPr>
        <w:tc>
          <w:tcPr>
            <w:tcW w:w="9889" w:type="dxa"/>
            <w:shd w:val="clear" w:color="auto" w:fill="auto"/>
          </w:tcPr>
          <w:p w14:paraId="1796BCD8" w14:textId="77777777" w:rsidR="00715B56" w:rsidRPr="00715B56" w:rsidRDefault="00715B56" w:rsidP="00715B56">
            <w:pPr>
              <w:widowControl w:val="0"/>
              <w:autoSpaceDE w:val="0"/>
              <w:autoSpaceDN w:val="0"/>
              <w:spacing w:after="0" w:line="240" w:lineRule="auto"/>
              <w:rPr>
                <w:rFonts w:ascii="Times New Roman" w:eastAsia="Tahoma" w:hAnsi="Times New Roman" w:cs="Times New Roman"/>
                <w:color w:val="000000"/>
                <w:sz w:val="16"/>
                <w:szCs w:val="16"/>
                <w:lang w:eastAsia="ru-RU" w:bidi="ru-RU"/>
              </w:rPr>
            </w:pPr>
            <w:r w:rsidRPr="00715B56">
              <w:rPr>
                <w:rFonts w:ascii="Times New Roman" w:eastAsia="Tahoma" w:hAnsi="Times New Roman" w:cs="Times New Roman"/>
                <w:color w:val="000000"/>
                <w:sz w:val="16"/>
                <w:szCs w:val="16"/>
                <w:lang w:eastAsia="ru-RU" w:bidi="ru-RU"/>
              </w:rPr>
              <w:t>направить в электронном виде на электронный адрес</w:t>
            </w:r>
          </w:p>
        </w:tc>
        <w:tc>
          <w:tcPr>
            <w:tcW w:w="1247" w:type="dxa"/>
            <w:shd w:val="clear" w:color="auto" w:fill="auto"/>
          </w:tcPr>
          <w:p w14:paraId="0CD76F1B" w14:textId="77777777" w:rsidR="00715B56" w:rsidRPr="00715B56" w:rsidRDefault="00715B56" w:rsidP="00715B56">
            <w:pPr>
              <w:widowControl w:val="0"/>
              <w:autoSpaceDE w:val="0"/>
              <w:autoSpaceDN w:val="0"/>
              <w:spacing w:after="0" w:line="240" w:lineRule="auto"/>
              <w:rPr>
                <w:rFonts w:ascii="Times New Roman" w:eastAsia="Tahoma" w:hAnsi="Times New Roman" w:cs="Times New Roman"/>
                <w:color w:val="000000"/>
                <w:sz w:val="16"/>
                <w:szCs w:val="16"/>
                <w:lang w:eastAsia="ru-RU" w:bidi="ru-RU"/>
              </w:rPr>
            </w:pPr>
          </w:p>
        </w:tc>
      </w:tr>
      <w:tr w:rsidR="00715B56" w:rsidRPr="00715B56" w14:paraId="1180DFC3" w14:textId="77777777" w:rsidTr="003F7E24">
        <w:tc>
          <w:tcPr>
            <w:tcW w:w="11142" w:type="dxa"/>
            <w:gridSpan w:val="3"/>
            <w:shd w:val="clear" w:color="auto" w:fill="auto"/>
          </w:tcPr>
          <w:p w14:paraId="61D3B2D7" w14:textId="77777777" w:rsidR="00715B56" w:rsidRPr="00715B56" w:rsidRDefault="00715B56" w:rsidP="00715B56">
            <w:pPr>
              <w:widowControl w:val="0"/>
              <w:autoSpaceDE w:val="0"/>
              <w:autoSpaceDN w:val="0"/>
              <w:spacing w:after="0" w:line="240" w:lineRule="auto"/>
              <w:jc w:val="center"/>
              <w:rPr>
                <w:rFonts w:ascii="Times New Roman" w:eastAsia="Tahoma" w:hAnsi="Times New Roman" w:cs="Times New Roman"/>
                <w:i/>
                <w:color w:val="000000"/>
                <w:sz w:val="16"/>
                <w:szCs w:val="16"/>
                <w:lang w:eastAsia="ru-RU" w:bidi="ru-RU"/>
              </w:rPr>
            </w:pPr>
            <w:r w:rsidRPr="00715B56">
              <w:rPr>
                <w:rFonts w:ascii="Times New Roman" w:eastAsia="Tahoma" w:hAnsi="Times New Roman" w:cs="Times New Roman"/>
                <w:i/>
                <w:color w:val="000000"/>
                <w:sz w:val="16"/>
                <w:szCs w:val="16"/>
                <w:lang w:eastAsia="ru-RU" w:bidi="ru-RU"/>
              </w:rPr>
              <w:t>Указывается один из перечисленных способов</w:t>
            </w:r>
          </w:p>
        </w:tc>
      </w:tr>
    </w:tbl>
    <w:p w14:paraId="181506C5" w14:textId="77777777" w:rsidR="00715B56" w:rsidRPr="00715B56" w:rsidRDefault="00715B56" w:rsidP="00715B56">
      <w:pPr>
        <w:widowControl w:val="0"/>
        <w:autoSpaceDE w:val="0"/>
        <w:autoSpaceDN w:val="0"/>
        <w:adjustRightInd w:val="0"/>
        <w:spacing w:after="0" w:line="240" w:lineRule="auto"/>
        <w:rPr>
          <w:rFonts w:ascii="Times New Roman" w:eastAsia="Tahoma" w:hAnsi="Times New Roman" w:cs="Times New Roman"/>
          <w:bCs/>
          <w:strike/>
          <w:color w:val="000000"/>
          <w:lang w:eastAsia="ru-RU" w:bidi="ru-RU"/>
        </w:rPr>
      </w:pPr>
    </w:p>
    <w:tbl>
      <w:tblPr>
        <w:tblW w:w="9923" w:type="dxa"/>
        <w:tblCellMar>
          <w:left w:w="28" w:type="dxa"/>
          <w:right w:w="28" w:type="dxa"/>
        </w:tblCellMar>
        <w:tblLook w:val="0000" w:firstRow="0" w:lastRow="0" w:firstColumn="0" w:lastColumn="0" w:noHBand="0" w:noVBand="0"/>
      </w:tblPr>
      <w:tblGrid>
        <w:gridCol w:w="3119"/>
        <w:gridCol w:w="283"/>
        <w:gridCol w:w="2269"/>
        <w:gridCol w:w="283"/>
        <w:gridCol w:w="3969"/>
      </w:tblGrid>
      <w:tr w:rsidR="00715B56" w:rsidRPr="00715B56" w14:paraId="6C5CC7FB" w14:textId="77777777" w:rsidTr="003F7E24">
        <w:trPr>
          <w:trHeight w:val="80"/>
        </w:trPr>
        <w:tc>
          <w:tcPr>
            <w:tcW w:w="3119" w:type="dxa"/>
            <w:tcBorders>
              <w:top w:val="nil"/>
              <w:left w:val="nil"/>
              <w:right w:val="nil"/>
            </w:tcBorders>
            <w:vAlign w:val="bottom"/>
          </w:tcPr>
          <w:p w14:paraId="79B17F9E" w14:textId="77777777" w:rsidR="00715B56" w:rsidRPr="00715B56" w:rsidRDefault="00715B56" w:rsidP="00715B56">
            <w:pPr>
              <w:widowControl w:val="0"/>
              <w:spacing w:after="0" w:line="240" w:lineRule="auto"/>
              <w:jc w:val="center"/>
              <w:rPr>
                <w:rFonts w:ascii="Times New Roman" w:eastAsia="Tahoma" w:hAnsi="Times New Roman" w:cs="Times New Roman"/>
                <w:color w:val="000000"/>
                <w:lang w:eastAsia="ru-RU" w:bidi="ru-RU"/>
              </w:rPr>
            </w:pPr>
          </w:p>
        </w:tc>
        <w:tc>
          <w:tcPr>
            <w:tcW w:w="283" w:type="dxa"/>
            <w:tcBorders>
              <w:top w:val="nil"/>
              <w:left w:val="nil"/>
              <w:bottom w:val="nil"/>
              <w:right w:val="nil"/>
            </w:tcBorders>
            <w:vAlign w:val="bottom"/>
          </w:tcPr>
          <w:p w14:paraId="2979B840" w14:textId="77777777" w:rsidR="00715B56" w:rsidRPr="00715B56" w:rsidRDefault="00715B56" w:rsidP="00715B56">
            <w:pPr>
              <w:widowControl w:val="0"/>
              <w:spacing w:after="0" w:line="240" w:lineRule="auto"/>
              <w:rPr>
                <w:rFonts w:ascii="Times New Roman" w:eastAsia="Tahoma" w:hAnsi="Times New Roman" w:cs="Times New Roman"/>
                <w:color w:val="000000"/>
                <w:lang w:eastAsia="ru-RU" w:bidi="ru-RU"/>
              </w:rPr>
            </w:pPr>
          </w:p>
        </w:tc>
        <w:tc>
          <w:tcPr>
            <w:tcW w:w="2269" w:type="dxa"/>
            <w:tcBorders>
              <w:top w:val="nil"/>
              <w:left w:val="nil"/>
              <w:bottom w:val="single" w:sz="4" w:space="0" w:color="auto"/>
              <w:right w:val="nil"/>
            </w:tcBorders>
            <w:vAlign w:val="bottom"/>
          </w:tcPr>
          <w:p w14:paraId="3D9E3FCC" w14:textId="77777777" w:rsidR="00715B56" w:rsidRPr="00715B56" w:rsidRDefault="00715B56" w:rsidP="00715B56">
            <w:pPr>
              <w:widowControl w:val="0"/>
              <w:spacing w:after="0" w:line="240" w:lineRule="auto"/>
              <w:jc w:val="center"/>
              <w:rPr>
                <w:rFonts w:ascii="Times New Roman" w:eastAsia="Tahoma" w:hAnsi="Times New Roman" w:cs="Times New Roman"/>
                <w:color w:val="000000"/>
                <w:lang w:eastAsia="ru-RU" w:bidi="ru-RU"/>
              </w:rPr>
            </w:pPr>
          </w:p>
        </w:tc>
        <w:tc>
          <w:tcPr>
            <w:tcW w:w="283" w:type="dxa"/>
            <w:tcBorders>
              <w:top w:val="nil"/>
              <w:left w:val="nil"/>
              <w:bottom w:val="nil"/>
              <w:right w:val="nil"/>
            </w:tcBorders>
            <w:vAlign w:val="bottom"/>
          </w:tcPr>
          <w:p w14:paraId="7B02590F" w14:textId="77777777" w:rsidR="00715B56" w:rsidRPr="00715B56" w:rsidRDefault="00715B56" w:rsidP="00715B56">
            <w:pPr>
              <w:widowControl w:val="0"/>
              <w:spacing w:after="0" w:line="240" w:lineRule="auto"/>
              <w:rPr>
                <w:rFonts w:ascii="Times New Roman" w:eastAsia="Tahoma" w:hAnsi="Times New Roman" w:cs="Times New Roman"/>
                <w:color w:val="000000"/>
                <w:lang w:eastAsia="ru-RU" w:bidi="ru-RU"/>
              </w:rPr>
            </w:pPr>
          </w:p>
        </w:tc>
        <w:tc>
          <w:tcPr>
            <w:tcW w:w="3969" w:type="dxa"/>
            <w:tcBorders>
              <w:top w:val="nil"/>
              <w:left w:val="nil"/>
              <w:bottom w:val="single" w:sz="4" w:space="0" w:color="auto"/>
              <w:right w:val="nil"/>
            </w:tcBorders>
            <w:vAlign w:val="bottom"/>
          </w:tcPr>
          <w:p w14:paraId="241FA07E" w14:textId="77777777" w:rsidR="00715B56" w:rsidRPr="00715B56" w:rsidRDefault="00715B56" w:rsidP="00715B56">
            <w:pPr>
              <w:widowControl w:val="0"/>
              <w:spacing w:after="0" w:line="240" w:lineRule="auto"/>
              <w:jc w:val="center"/>
              <w:rPr>
                <w:rFonts w:ascii="Times New Roman" w:eastAsia="Tahoma" w:hAnsi="Times New Roman" w:cs="Times New Roman"/>
                <w:color w:val="000000"/>
                <w:lang w:eastAsia="ru-RU" w:bidi="ru-RU"/>
              </w:rPr>
            </w:pPr>
          </w:p>
        </w:tc>
      </w:tr>
      <w:tr w:rsidR="00715B56" w:rsidRPr="00715B56" w14:paraId="70AB41FA" w14:textId="77777777" w:rsidTr="002A0C51">
        <w:tc>
          <w:tcPr>
            <w:tcW w:w="3119" w:type="dxa"/>
            <w:tcBorders>
              <w:left w:val="nil"/>
              <w:bottom w:val="nil"/>
              <w:right w:val="nil"/>
            </w:tcBorders>
          </w:tcPr>
          <w:p w14:paraId="3E70C997" w14:textId="77777777" w:rsidR="00715B56" w:rsidRPr="00715B56" w:rsidRDefault="00715B56" w:rsidP="00715B56">
            <w:pPr>
              <w:widowControl w:val="0"/>
              <w:spacing w:after="0" w:line="240" w:lineRule="auto"/>
              <w:jc w:val="center"/>
              <w:rPr>
                <w:rFonts w:ascii="Times New Roman" w:eastAsia="Tahoma" w:hAnsi="Times New Roman" w:cs="Times New Roman"/>
                <w:color w:val="000000"/>
                <w:lang w:eastAsia="ru-RU" w:bidi="ru-RU"/>
              </w:rPr>
            </w:pPr>
          </w:p>
        </w:tc>
        <w:tc>
          <w:tcPr>
            <w:tcW w:w="283" w:type="dxa"/>
            <w:tcBorders>
              <w:top w:val="nil"/>
              <w:left w:val="nil"/>
              <w:bottom w:val="nil"/>
              <w:right w:val="nil"/>
            </w:tcBorders>
          </w:tcPr>
          <w:p w14:paraId="07F284CB" w14:textId="77777777" w:rsidR="00715B56" w:rsidRPr="00715B56" w:rsidRDefault="00715B56" w:rsidP="00715B56">
            <w:pPr>
              <w:widowControl w:val="0"/>
              <w:spacing w:after="0" w:line="240" w:lineRule="auto"/>
              <w:rPr>
                <w:rFonts w:ascii="Times New Roman" w:eastAsia="Tahoma" w:hAnsi="Times New Roman" w:cs="Times New Roman"/>
                <w:color w:val="000000"/>
                <w:lang w:eastAsia="ru-RU" w:bidi="ru-RU"/>
              </w:rPr>
            </w:pPr>
          </w:p>
        </w:tc>
        <w:tc>
          <w:tcPr>
            <w:tcW w:w="2269" w:type="dxa"/>
            <w:tcBorders>
              <w:top w:val="nil"/>
              <w:left w:val="nil"/>
              <w:bottom w:val="nil"/>
              <w:right w:val="nil"/>
            </w:tcBorders>
          </w:tcPr>
          <w:p w14:paraId="7DDD188A" w14:textId="77777777" w:rsidR="00715B56" w:rsidRPr="00715B56" w:rsidRDefault="00715B56" w:rsidP="00715B56">
            <w:pPr>
              <w:widowControl w:val="0"/>
              <w:spacing w:after="0" w:line="240" w:lineRule="auto"/>
              <w:jc w:val="center"/>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t>(подпись)</w:t>
            </w:r>
          </w:p>
        </w:tc>
        <w:tc>
          <w:tcPr>
            <w:tcW w:w="283" w:type="dxa"/>
            <w:tcBorders>
              <w:top w:val="nil"/>
              <w:left w:val="nil"/>
              <w:bottom w:val="nil"/>
              <w:right w:val="nil"/>
            </w:tcBorders>
          </w:tcPr>
          <w:p w14:paraId="26035A33" w14:textId="77777777" w:rsidR="00715B56" w:rsidRPr="00715B56" w:rsidRDefault="00715B56" w:rsidP="00715B56">
            <w:pPr>
              <w:widowControl w:val="0"/>
              <w:spacing w:after="0" w:line="240" w:lineRule="auto"/>
              <w:rPr>
                <w:rFonts w:ascii="Times New Roman" w:eastAsia="Tahoma" w:hAnsi="Times New Roman" w:cs="Times New Roman"/>
                <w:color w:val="000000"/>
                <w:lang w:eastAsia="ru-RU" w:bidi="ru-RU"/>
              </w:rPr>
            </w:pPr>
          </w:p>
        </w:tc>
        <w:tc>
          <w:tcPr>
            <w:tcW w:w="3969" w:type="dxa"/>
            <w:tcBorders>
              <w:top w:val="nil"/>
              <w:left w:val="nil"/>
              <w:bottom w:val="nil"/>
              <w:right w:val="nil"/>
            </w:tcBorders>
          </w:tcPr>
          <w:p w14:paraId="69A817F0" w14:textId="77777777" w:rsidR="00715B56" w:rsidRPr="00715B56" w:rsidRDefault="00715B56" w:rsidP="00715B56">
            <w:pPr>
              <w:widowControl w:val="0"/>
              <w:spacing w:after="0" w:line="240" w:lineRule="auto"/>
              <w:jc w:val="center"/>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t>(фамилия, имя, отчество (при наличии)</w:t>
            </w:r>
          </w:p>
        </w:tc>
      </w:tr>
    </w:tbl>
    <w:p w14:paraId="5E8B7B68" w14:textId="77777777" w:rsidR="00715B56" w:rsidRPr="00715B56" w:rsidRDefault="00715B56" w:rsidP="00D5328B">
      <w:pPr>
        <w:widowControl w:val="0"/>
        <w:spacing w:after="0" w:line="240" w:lineRule="auto"/>
        <w:ind w:left="5387"/>
        <w:jc w:val="center"/>
        <w:rPr>
          <w:rFonts w:ascii="Times New Roman" w:eastAsia="Times New Roman" w:hAnsi="Times New Roman" w:cs="Times New Roman"/>
          <w:lang w:eastAsia="ru-RU"/>
        </w:rPr>
      </w:pPr>
      <w:r w:rsidRPr="00715B56">
        <w:rPr>
          <w:rFonts w:ascii="Times New Roman" w:eastAsia="Times New Roman" w:hAnsi="Times New Roman" w:cs="Times New Roman"/>
          <w:color w:val="000000"/>
          <w:lang w:eastAsia="ru-RU" w:bidi="ru-RU"/>
        </w:rPr>
        <w:t>Приложение №10</w:t>
      </w:r>
    </w:p>
    <w:p w14:paraId="280A3B18" w14:textId="77777777" w:rsidR="00715B56" w:rsidRPr="00715B56" w:rsidRDefault="00715B56" w:rsidP="00D5328B">
      <w:pPr>
        <w:widowControl w:val="0"/>
        <w:tabs>
          <w:tab w:val="left" w:pos="0"/>
        </w:tabs>
        <w:spacing w:after="0" w:line="240" w:lineRule="auto"/>
        <w:ind w:left="5387"/>
        <w:contextualSpacing/>
        <w:jc w:val="center"/>
        <w:rPr>
          <w:rFonts w:ascii="Times New Roman" w:eastAsia="Times New Roman" w:hAnsi="Times New Roman" w:cs="Times New Roman"/>
          <w:color w:val="000000"/>
          <w:lang w:eastAsia="ru-RU"/>
        </w:rPr>
      </w:pPr>
      <w:r w:rsidRPr="00715B56">
        <w:rPr>
          <w:rFonts w:ascii="Times New Roman" w:eastAsia="Times New Roman" w:hAnsi="Times New Roman" w:cs="Times New Roman"/>
          <w:color w:val="000000"/>
          <w:lang w:eastAsia="ru-RU" w:bidi="ru-RU"/>
        </w:rPr>
        <w:t xml:space="preserve">к Административному регламенту </w:t>
      </w:r>
      <w:r w:rsidRPr="00715B56">
        <w:rPr>
          <w:rFonts w:ascii="Times New Roman" w:eastAsia="Times New Roman" w:hAnsi="Times New Roman" w:cs="Times New Roman"/>
          <w:lang w:eastAsia="ru-RU"/>
        </w:rPr>
        <w:t xml:space="preserve">предоставления Администрацией городского поселения Безенчук муниципального района Безенчукский Самарской области муниципальной услуги </w:t>
      </w:r>
      <w:r w:rsidRPr="00715B56">
        <w:rPr>
          <w:rFonts w:ascii="Times New Roman" w:eastAsia="Times New Roman" w:hAnsi="Times New Roman" w:cs="Times New Roman"/>
          <w:bCs/>
          <w:color w:val="000000"/>
          <w:lang w:eastAsia="ru-RU"/>
        </w:rPr>
        <w:t>«П</w:t>
      </w:r>
      <w:r w:rsidRPr="00715B56">
        <w:rPr>
          <w:rFonts w:ascii="Times New Roman" w:eastAsia="Times New Roman" w:hAnsi="Times New Roman" w:cs="Times New Roman"/>
          <w:lang w:eastAsia="ru-RU"/>
        </w:rPr>
        <w:t>редоставление разрешения на условно разрешенный вид использования земельного участка или объекта капитального строительства</w:t>
      </w:r>
      <w:r w:rsidRPr="00715B56">
        <w:rPr>
          <w:rFonts w:ascii="Times New Roman" w:eastAsia="Times New Roman" w:hAnsi="Times New Roman" w:cs="Times New Roman"/>
          <w:bCs/>
          <w:color w:val="000000"/>
          <w:lang w:eastAsia="ru-RU"/>
        </w:rPr>
        <w:t>»</w:t>
      </w:r>
    </w:p>
    <w:p w14:paraId="6288292A" w14:textId="77777777" w:rsidR="00715B56" w:rsidRPr="00715B56" w:rsidRDefault="00715B56" w:rsidP="00D5328B">
      <w:pPr>
        <w:spacing w:after="0" w:line="240" w:lineRule="auto"/>
        <w:ind w:left="5387"/>
        <w:jc w:val="right"/>
        <w:rPr>
          <w:rFonts w:ascii="Times New Roman" w:eastAsia="Calibri" w:hAnsi="Times New Roman" w:cs="Times New Roman"/>
          <w:color w:val="000000"/>
        </w:rPr>
      </w:pPr>
      <w:r w:rsidRPr="00715B56">
        <w:rPr>
          <w:rFonts w:ascii="Times New Roman" w:eastAsia="Calibri" w:hAnsi="Times New Roman" w:cs="Times New Roman"/>
          <w:color w:val="000000"/>
        </w:rPr>
        <w:t>ФОРМА</w:t>
      </w:r>
    </w:p>
    <w:p w14:paraId="1CA019C2" w14:textId="77777777" w:rsidR="00715B56" w:rsidRPr="00715B56" w:rsidRDefault="00715B56" w:rsidP="00D5328B">
      <w:pPr>
        <w:widowControl w:val="0"/>
        <w:autoSpaceDE w:val="0"/>
        <w:autoSpaceDN w:val="0"/>
        <w:adjustRightInd w:val="0"/>
        <w:spacing w:after="0" w:line="240" w:lineRule="auto"/>
        <w:ind w:left="5387"/>
        <w:jc w:val="right"/>
        <w:outlineLvl w:val="0"/>
        <w:rPr>
          <w:rFonts w:ascii="Times New Roman" w:eastAsia="Tahoma" w:hAnsi="Times New Roman" w:cs="Times New Roman"/>
          <w:color w:val="000000"/>
          <w:lang w:eastAsia="ru-RU" w:bidi="ru-RU"/>
        </w:rPr>
      </w:pPr>
      <w:bookmarkStart w:id="15" w:name="_Toc89083262"/>
      <w:r w:rsidRPr="00715B56">
        <w:rPr>
          <w:rFonts w:ascii="Times New Roman" w:eastAsia="Tahoma" w:hAnsi="Times New Roman" w:cs="Times New Roman"/>
          <w:color w:val="000000"/>
          <w:lang w:eastAsia="ru-RU" w:bidi="ru-RU"/>
        </w:rPr>
        <w:t>Кому ____________________________________</w:t>
      </w:r>
      <w:bookmarkEnd w:id="15"/>
    </w:p>
    <w:p w14:paraId="4508F7BA" w14:textId="77777777" w:rsidR="00715B56" w:rsidRPr="00715B56" w:rsidRDefault="00715B56" w:rsidP="00D5328B">
      <w:pPr>
        <w:widowControl w:val="0"/>
        <w:autoSpaceDE w:val="0"/>
        <w:autoSpaceDN w:val="0"/>
        <w:adjustRightInd w:val="0"/>
        <w:spacing w:after="0" w:line="240" w:lineRule="auto"/>
        <w:ind w:left="5387"/>
        <w:jc w:val="center"/>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t xml:space="preserve">(фамилия, имя, отчество (при наличии) заявителя, ОГРНИП (для физического лица, зарегистрированного в качестве индивидуального предпринимателя) </w:t>
      </w:r>
      <w:proofErr w:type="gramStart"/>
      <w:r w:rsidRPr="00715B56">
        <w:rPr>
          <w:rFonts w:ascii="Times New Roman" w:eastAsia="Tahoma" w:hAnsi="Times New Roman" w:cs="Times New Roman"/>
          <w:color w:val="000000"/>
          <w:lang w:eastAsia="ru-RU" w:bidi="ru-RU"/>
        </w:rPr>
        <w:t>–  для</w:t>
      </w:r>
      <w:proofErr w:type="gramEnd"/>
      <w:r w:rsidRPr="00715B56">
        <w:rPr>
          <w:rFonts w:ascii="Times New Roman" w:eastAsia="Tahoma" w:hAnsi="Times New Roman" w:cs="Times New Roman"/>
          <w:color w:val="000000"/>
          <w:lang w:eastAsia="ru-RU" w:bidi="ru-RU"/>
        </w:rPr>
        <w:t xml:space="preserve"> физического лица, полное наименование заявителя, ИНН, ОГРН – для юридического лица,</w:t>
      </w:r>
    </w:p>
    <w:p w14:paraId="041462A8" w14:textId="77777777" w:rsidR="00715B56" w:rsidRPr="00715B56" w:rsidRDefault="00715B56" w:rsidP="00D5328B">
      <w:pPr>
        <w:widowControl w:val="0"/>
        <w:autoSpaceDE w:val="0"/>
        <w:autoSpaceDN w:val="0"/>
        <w:adjustRightInd w:val="0"/>
        <w:spacing w:after="0" w:line="240" w:lineRule="auto"/>
        <w:ind w:left="5387"/>
        <w:jc w:val="right"/>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t>_________________________________________</w:t>
      </w:r>
    </w:p>
    <w:p w14:paraId="1D197078" w14:textId="77777777" w:rsidR="00715B56" w:rsidRPr="00715B56" w:rsidRDefault="00715B56" w:rsidP="00D5328B">
      <w:pPr>
        <w:widowControl w:val="0"/>
        <w:autoSpaceDE w:val="0"/>
        <w:autoSpaceDN w:val="0"/>
        <w:adjustRightInd w:val="0"/>
        <w:spacing w:after="0" w:line="240" w:lineRule="auto"/>
        <w:ind w:left="5387"/>
        <w:jc w:val="center"/>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t>почтовый индекс и адрес, телефон, адрес электронной почты)</w:t>
      </w:r>
    </w:p>
    <w:p w14:paraId="73FC703A" w14:textId="77777777" w:rsidR="00715B56" w:rsidRPr="00715B56" w:rsidRDefault="00715B56" w:rsidP="00715B56">
      <w:pPr>
        <w:widowControl w:val="0"/>
        <w:spacing w:after="0" w:line="240" w:lineRule="auto"/>
        <w:jc w:val="center"/>
        <w:outlineLvl w:val="0"/>
        <w:rPr>
          <w:rFonts w:ascii="Times New Roman" w:eastAsia="Tahoma" w:hAnsi="Times New Roman" w:cs="Times New Roman"/>
          <w:b/>
          <w:color w:val="000000"/>
          <w:lang w:eastAsia="ru-RU" w:bidi="ru-RU"/>
        </w:rPr>
      </w:pPr>
      <w:bookmarkStart w:id="16" w:name="_Toc89083263"/>
    </w:p>
    <w:p w14:paraId="366A4999" w14:textId="77777777" w:rsidR="00715B56" w:rsidRPr="00715B56" w:rsidRDefault="00715B56" w:rsidP="00715B56">
      <w:pPr>
        <w:widowControl w:val="0"/>
        <w:spacing w:after="0" w:line="240" w:lineRule="auto"/>
        <w:jc w:val="center"/>
        <w:outlineLvl w:val="0"/>
        <w:rPr>
          <w:rFonts w:ascii="Times New Roman" w:eastAsia="Tahoma" w:hAnsi="Times New Roman" w:cs="Times New Roman"/>
          <w:b/>
          <w:color w:val="000000"/>
          <w:lang w:eastAsia="ru-RU" w:bidi="ru-RU"/>
        </w:rPr>
      </w:pPr>
      <w:r w:rsidRPr="00715B56">
        <w:rPr>
          <w:rFonts w:ascii="Times New Roman" w:eastAsia="Tahoma" w:hAnsi="Times New Roman" w:cs="Times New Roman"/>
          <w:b/>
          <w:color w:val="000000"/>
          <w:lang w:eastAsia="ru-RU" w:bidi="ru-RU"/>
        </w:rPr>
        <w:t>Р Е Ш Е Н И Е</w:t>
      </w:r>
      <w:r w:rsidRPr="00715B56">
        <w:rPr>
          <w:rFonts w:ascii="Times New Roman" w:eastAsia="Tahoma" w:hAnsi="Times New Roman" w:cs="Times New Roman"/>
          <w:b/>
          <w:color w:val="000000"/>
          <w:lang w:eastAsia="ru-RU" w:bidi="ru-RU"/>
        </w:rPr>
        <w:br/>
        <w:t xml:space="preserve"> об оставлении заявления о предоставлении муниципальной услуги без рассмотрения</w:t>
      </w:r>
      <w:bookmarkEnd w:id="16"/>
    </w:p>
    <w:p w14:paraId="6B7DC541" w14:textId="77777777" w:rsidR="00715B56" w:rsidRPr="00715B56" w:rsidRDefault="00715B56" w:rsidP="00715B56">
      <w:pPr>
        <w:widowControl w:val="0"/>
        <w:autoSpaceDE w:val="0"/>
        <w:autoSpaceDN w:val="0"/>
        <w:adjustRightInd w:val="0"/>
        <w:spacing w:after="0" w:line="240" w:lineRule="auto"/>
        <w:ind w:firstLine="708"/>
        <w:jc w:val="both"/>
        <w:rPr>
          <w:rFonts w:ascii="Times New Roman" w:eastAsia="Tahoma" w:hAnsi="Times New Roman" w:cs="Times New Roman"/>
          <w:i/>
          <w:color w:val="000000"/>
          <w:lang w:eastAsia="ru-RU" w:bidi="ru-RU"/>
        </w:rPr>
      </w:pPr>
      <w:r w:rsidRPr="00715B56">
        <w:rPr>
          <w:rFonts w:ascii="Times New Roman" w:eastAsia="Tahoma" w:hAnsi="Times New Roman" w:cs="Times New Roman"/>
          <w:bCs/>
          <w:color w:val="000000"/>
          <w:lang w:eastAsia="ru-RU" w:bidi="ru-RU"/>
        </w:rPr>
        <w:t>На основании Вашего заявления от _________ № _________ об оставлении</w:t>
      </w:r>
      <w:r w:rsidRPr="00715B56">
        <w:rPr>
          <w:rFonts w:ascii="Times New Roman" w:eastAsia="Tahoma" w:hAnsi="Times New Roman" w:cs="Times New Roman"/>
          <w:bCs/>
          <w:color w:val="000000"/>
          <w:lang w:eastAsia="ru-RU" w:bidi="ru-RU"/>
        </w:rPr>
        <w:br/>
        <w:t xml:space="preserve">                           </w:t>
      </w:r>
      <w:r w:rsidRPr="00715B56">
        <w:rPr>
          <w:rFonts w:ascii="Times New Roman" w:eastAsia="Tahoma" w:hAnsi="Times New Roman" w:cs="Times New Roman"/>
          <w:bCs/>
          <w:color w:val="000000"/>
          <w:lang w:eastAsia="ru-RU" w:bidi="ru-RU"/>
        </w:rPr>
        <w:tab/>
      </w:r>
      <w:r w:rsidRPr="00715B56">
        <w:rPr>
          <w:rFonts w:ascii="Times New Roman" w:eastAsia="Tahoma" w:hAnsi="Times New Roman" w:cs="Times New Roman"/>
          <w:bCs/>
          <w:color w:val="000000"/>
          <w:lang w:eastAsia="ru-RU" w:bidi="ru-RU"/>
        </w:rPr>
        <w:tab/>
      </w:r>
      <w:r w:rsidRPr="00715B56">
        <w:rPr>
          <w:rFonts w:ascii="Times New Roman" w:eastAsia="Tahoma" w:hAnsi="Times New Roman" w:cs="Times New Roman"/>
          <w:bCs/>
          <w:color w:val="000000"/>
          <w:lang w:eastAsia="ru-RU" w:bidi="ru-RU"/>
        </w:rPr>
        <w:tab/>
      </w:r>
      <w:r w:rsidRPr="00715B56">
        <w:rPr>
          <w:rFonts w:ascii="Times New Roman" w:eastAsia="Tahoma" w:hAnsi="Times New Roman" w:cs="Times New Roman"/>
          <w:bCs/>
          <w:color w:val="000000"/>
          <w:lang w:eastAsia="ru-RU" w:bidi="ru-RU"/>
        </w:rPr>
        <w:tab/>
        <w:t xml:space="preserve">                      </w:t>
      </w:r>
      <w:proofErr w:type="gramStart"/>
      <w:r w:rsidRPr="00715B56">
        <w:rPr>
          <w:rFonts w:ascii="Times New Roman" w:eastAsia="Tahoma" w:hAnsi="Times New Roman" w:cs="Times New Roman"/>
          <w:bCs/>
          <w:color w:val="000000"/>
          <w:lang w:eastAsia="ru-RU" w:bidi="ru-RU"/>
        </w:rPr>
        <w:t xml:space="preserve">   </w:t>
      </w:r>
      <w:r w:rsidRPr="00715B56">
        <w:rPr>
          <w:rFonts w:ascii="Times New Roman" w:eastAsia="Tahoma" w:hAnsi="Times New Roman" w:cs="Times New Roman"/>
          <w:color w:val="000000"/>
          <w:lang w:eastAsia="ru-RU" w:bidi="ru-RU"/>
        </w:rPr>
        <w:t>(</w:t>
      </w:r>
      <w:proofErr w:type="gramEnd"/>
      <w:r w:rsidRPr="00715B56">
        <w:rPr>
          <w:rFonts w:ascii="Times New Roman" w:eastAsia="Tahoma" w:hAnsi="Times New Roman" w:cs="Times New Roman"/>
          <w:color w:val="000000"/>
          <w:lang w:eastAsia="ru-RU" w:bidi="ru-RU"/>
        </w:rPr>
        <w:t>дата и номер регистрации)</w:t>
      </w:r>
    </w:p>
    <w:p w14:paraId="53053BC8" w14:textId="77777777" w:rsidR="00715B56" w:rsidRPr="00715B56" w:rsidRDefault="00715B56" w:rsidP="00715B56">
      <w:pPr>
        <w:widowControl w:val="0"/>
        <w:autoSpaceDE w:val="0"/>
        <w:autoSpaceDN w:val="0"/>
        <w:adjustRightInd w:val="0"/>
        <w:spacing w:after="0" w:line="240" w:lineRule="auto"/>
        <w:jc w:val="both"/>
        <w:rPr>
          <w:rFonts w:ascii="Times New Roman" w:eastAsia="Tahoma" w:hAnsi="Times New Roman" w:cs="Times New Roman"/>
          <w:bCs/>
          <w:color w:val="000000"/>
          <w:lang w:eastAsia="ru-RU" w:bidi="ru-RU"/>
        </w:rPr>
      </w:pPr>
      <w:r w:rsidRPr="00715B56">
        <w:rPr>
          <w:rFonts w:ascii="Times New Roman" w:eastAsia="Tahoma" w:hAnsi="Times New Roman" w:cs="Times New Roman"/>
          <w:bCs/>
          <w:color w:val="000000"/>
          <w:lang w:eastAsia="ru-RU" w:bidi="ru-RU"/>
        </w:rPr>
        <w:t>заявления о предоставлении муниципальной услуг и</w:t>
      </w:r>
      <w:r w:rsidRPr="00715B56" w:rsidDel="003B08D5">
        <w:rPr>
          <w:rFonts w:ascii="Times New Roman" w:eastAsia="Tahoma" w:hAnsi="Times New Roman" w:cs="Times New Roman"/>
          <w:bCs/>
          <w:color w:val="000000"/>
          <w:lang w:eastAsia="ru-RU" w:bidi="ru-RU"/>
        </w:rPr>
        <w:t xml:space="preserve"> </w:t>
      </w:r>
      <w:r w:rsidRPr="00715B56">
        <w:rPr>
          <w:rFonts w:ascii="Times New Roman" w:eastAsia="Tahoma" w:hAnsi="Times New Roman" w:cs="Times New Roman"/>
          <w:bCs/>
          <w:color w:val="000000"/>
          <w:lang w:eastAsia="ru-RU" w:bidi="ru-RU"/>
        </w:rPr>
        <w:t>без рассмотрения ______________________________________________________________________ ______________________________________________________________________</w:t>
      </w:r>
    </w:p>
    <w:p w14:paraId="0AD35A86" w14:textId="77777777" w:rsidR="00715B56" w:rsidRPr="00715B56" w:rsidRDefault="00715B56" w:rsidP="00715B56">
      <w:pPr>
        <w:widowControl w:val="0"/>
        <w:spacing w:after="0" w:line="240" w:lineRule="auto"/>
        <w:jc w:val="center"/>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t>(наименование уполномоченного органа местного самоуправления)</w:t>
      </w:r>
    </w:p>
    <w:p w14:paraId="69448B9D" w14:textId="77777777" w:rsidR="00715B56" w:rsidRPr="00715B56" w:rsidRDefault="00715B56" w:rsidP="00715B56">
      <w:pPr>
        <w:widowControl w:val="0"/>
        <w:spacing w:after="0" w:line="240" w:lineRule="auto"/>
        <w:jc w:val="both"/>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t xml:space="preserve">принято </w:t>
      </w:r>
      <w:r w:rsidRPr="00715B56">
        <w:rPr>
          <w:rFonts w:ascii="Times New Roman" w:eastAsia="Tahoma" w:hAnsi="Times New Roman" w:cs="Times New Roman"/>
          <w:bCs/>
          <w:color w:val="000000"/>
          <w:lang w:eastAsia="ru-RU" w:bidi="ru-RU"/>
        </w:rPr>
        <w:t>решение</w:t>
      </w:r>
      <w:r w:rsidRPr="00715B56">
        <w:rPr>
          <w:rFonts w:ascii="Times New Roman" w:eastAsia="Tahoma" w:hAnsi="Times New Roman" w:cs="Times New Roman"/>
          <w:color w:val="000000"/>
          <w:lang w:eastAsia="ru-RU" w:bidi="ru-RU"/>
        </w:rPr>
        <w:t xml:space="preserve"> об оставлении заявления </w:t>
      </w:r>
      <w:r w:rsidRPr="00715B56">
        <w:rPr>
          <w:rFonts w:ascii="Times New Roman" w:eastAsia="Tahoma" w:hAnsi="Times New Roman" w:cs="Times New Roman"/>
          <w:bCs/>
          <w:color w:val="000000"/>
          <w:lang w:eastAsia="ru-RU" w:bidi="ru-RU"/>
        </w:rPr>
        <w:t>о предоставлении муниципальной услуги</w:t>
      </w:r>
      <w:r w:rsidRPr="00715B56" w:rsidDel="003B08D5">
        <w:rPr>
          <w:rFonts w:ascii="Times New Roman" w:eastAsia="Tahoma" w:hAnsi="Times New Roman" w:cs="Times New Roman"/>
          <w:bCs/>
          <w:color w:val="000000"/>
          <w:lang w:eastAsia="ru-RU" w:bidi="ru-RU"/>
        </w:rPr>
        <w:t xml:space="preserve"> </w:t>
      </w:r>
      <w:r w:rsidRPr="00715B56">
        <w:rPr>
          <w:rFonts w:ascii="Times New Roman" w:eastAsia="Tahoma" w:hAnsi="Times New Roman" w:cs="Times New Roman"/>
          <w:color w:val="000000"/>
          <w:lang w:eastAsia="ru-RU" w:bidi="ru-RU"/>
        </w:rPr>
        <w:t xml:space="preserve">от </w:t>
      </w:r>
      <w:r w:rsidRPr="00715B56">
        <w:rPr>
          <w:rFonts w:ascii="Times New Roman" w:eastAsia="Tahoma" w:hAnsi="Times New Roman" w:cs="Times New Roman"/>
          <w:bCs/>
          <w:color w:val="000000"/>
          <w:lang w:eastAsia="ru-RU" w:bidi="ru-RU"/>
        </w:rPr>
        <w:t>__________ № __________</w:t>
      </w:r>
      <w:r w:rsidRPr="00715B56">
        <w:rPr>
          <w:rFonts w:ascii="Times New Roman" w:eastAsia="Tahoma" w:hAnsi="Times New Roman" w:cs="Times New Roman"/>
          <w:color w:val="000000"/>
          <w:lang w:eastAsia="ru-RU" w:bidi="ru-RU"/>
        </w:rPr>
        <w:t xml:space="preserve"> без рассмотрения.</w:t>
      </w:r>
    </w:p>
    <w:p w14:paraId="05ACE413" w14:textId="77777777" w:rsidR="00715B56" w:rsidRPr="00715B56" w:rsidRDefault="00715B56" w:rsidP="00715B56">
      <w:pPr>
        <w:widowControl w:val="0"/>
        <w:spacing w:after="0" w:line="240" w:lineRule="auto"/>
        <w:jc w:val="both"/>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t xml:space="preserve">                                                               (дата и номер регистрации)</w:t>
      </w: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969"/>
      </w:tblGrid>
      <w:tr w:rsidR="00715B56" w:rsidRPr="00715B56" w14:paraId="65A27E8C" w14:textId="77777777" w:rsidTr="002A0C51">
        <w:tc>
          <w:tcPr>
            <w:tcW w:w="3119" w:type="dxa"/>
            <w:tcBorders>
              <w:top w:val="nil"/>
              <w:left w:val="nil"/>
              <w:bottom w:val="single" w:sz="4" w:space="0" w:color="auto"/>
              <w:right w:val="nil"/>
            </w:tcBorders>
            <w:vAlign w:val="bottom"/>
          </w:tcPr>
          <w:p w14:paraId="735FDDA0" w14:textId="77777777" w:rsidR="00715B56" w:rsidRPr="00715B56" w:rsidRDefault="00715B56" w:rsidP="00715B56">
            <w:pPr>
              <w:widowControl w:val="0"/>
              <w:spacing w:after="0" w:line="240" w:lineRule="auto"/>
              <w:jc w:val="center"/>
              <w:rPr>
                <w:rFonts w:ascii="Times New Roman" w:eastAsia="Tahoma" w:hAnsi="Times New Roman" w:cs="Times New Roman"/>
                <w:color w:val="000000"/>
                <w:lang w:eastAsia="ru-RU" w:bidi="ru-RU"/>
              </w:rPr>
            </w:pPr>
          </w:p>
        </w:tc>
        <w:tc>
          <w:tcPr>
            <w:tcW w:w="283" w:type="dxa"/>
            <w:tcBorders>
              <w:top w:val="nil"/>
              <w:left w:val="nil"/>
              <w:bottom w:val="nil"/>
              <w:right w:val="nil"/>
            </w:tcBorders>
            <w:vAlign w:val="bottom"/>
          </w:tcPr>
          <w:p w14:paraId="3FC62655" w14:textId="77777777" w:rsidR="00715B56" w:rsidRPr="00715B56" w:rsidRDefault="00715B56" w:rsidP="00715B56">
            <w:pPr>
              <w:widowControl w:val="0"/>
              <w:spacing w:after="0" w:line="240" w:lineRule="auto"/>
              <w:rPr>
                <w:rFonts w:ascii="Times New Roman" w:eastAsia="Tahoma" w:hAnsi="Times New Roman" w:cs="Times New Roman"/>
                <w:color w:val="000000"/>
                <w:lang w:eastAsia="ru-RU" w:bidi="ru-RU"/>
              </w:rPr>
            </w:pPr>
          </w:p>
        </w:tc>
        <w:tc>
          <w:tcPr>
            <w:tcW w:w="2269" w:type="dxa"/>
            <w:tcBorders>
              <w:top w:val="nil"/>
              <w:left w:val="nil"/>
              <w:bottom w:val="single" w:sz="4" w:space="0" w:color="auto"/>
              <w:right w:val="nil"/>
            </w:tcBorders>
            <w:vAlign w:val="bottom"/>
          </w:tcPr>
          <w:p w14:paraId="2FB9513D" w14:textId="77777777" w:rsidR="00715B56" w:rsidRPr="00715B56" w:rsidRDefault="00715B56" w:rsidP="00715B56">
            <w:pPr>
              <w:widowControl w:val="0"/>
              <w:spacing w:after="0" w:line="240" w:lineRule="auto"/>
              <w:jc w:val="center"/>
              <w:rPr>
                <w:rFonts w:ascii="Times New Roman" w:eastAsia="Tahoma" w:hAnsi="Times New Roman" w:cs="Times New Roman"/>
                <w:color w:val="000000"/>
                <w:lang w:eastAsia="ru-RU" w:bidi="ru-RU"/>
              </w:rPr>
            </w:pPr>
          </w:p>
        </w:tc>
        <w:tc>
          <w:tcPr>
            <w:tcW w:w="283" w:type="dxa"/>
            <w:tcBorders>
              <w:top w:val="nil"/>
              <w:left w:val="nil"/>
              <w:bottom w:val="nil"/>
              <w:right w:val="nil"/>
            </w:tcBorders>
            <w:vAlign w:val="bottom"/>
          </w:tcPr>
          <w:p w14:paraId="736E5A23" w14:textId="77777777" w:rsidR="00715B56" w:rsidRPr="00715B56" w:rsidRDefault="00715B56" w:rsidP="00715B56">
            <w:pPr>
              <w:widowControl w:val="0"/>
              <w:spacing w:after="0" w:line="240" w:lineRule="auto"/>
              <w:rPr>
                <w:rFonts w:ascii="Times New Roman" w:eastAsia="Tahoma" w:hAnsi="Times New Roman" w:cs="Times New Roman"/>
                <w:color w:val="000000"/>
                <w:lang w:eastAsia="ru-RU" w:bidi="ru-RU"/>
              </w:rPr>
            </w:pPr>
          </w:p>
        </w:tc>
        <w:tc>
          <w:tcPr>
            <w:tcW w:w="3969" w:type="dxa"/>
            <w:tcBorders>
              <w:top w:val="nil"/>
              <w:left w:val="nil"/>
              <w:bottom w:val="single" w:sz="4" w:space="0" w:color="auto"/>
              <w:right w:val="nil"/>
            </w:tcBorders>
            <w:vAlign w:val="bottom"/>
          </w:tcPr>
          <w:p w14:paraId="6B84EDC5" w14:textId="77777777" w:rsidR="00715B56" w:rsidRPr="00715B56" w:rsidRDefault="00715B56" w:rsidP="00715B56">
            <w:pPr>
              <w:widowControl w:val="0"/>
              <w:spacing w:after="0" w:line="240" w:lineRule="auto"/>
              <w:jc w:val="center"/>
              <w:rPr>
                <w:rFonts w:ascii="Times New Roman" w:eastAsia="Tahoma" w:hAnsi="Times New Roman" w:cs="Times New Roman"/>
                <w:color w:val="000000"/>
                <w:lang w:eastAsia="ru-RU" w:bidi="ru-RU"/>
              </w:rPr>
            </w:pPr>
          </w:p>
        </w:tc>
      </w:tr>
      <w:tr w:rsidR="00715B56" w:rsidRPr="00715B56" w14:paraId="3D9919F9" w14:textId="77777777" w:rsidTr="002A0C51">
        <w:tc>
          <w:tcPr>
            <w:tcW w:w="3119" w:type="dxa"/>
            <w:tcBorders>
              <w:top w:val="nil"/>
              <w:left w:val="nil"/>
              <w:bottom w:val="nil"/>
              <w:right w:val="nil"/>
            </w:tcBorders>
          </w:tcPr>
          <w:p w14:paraId="25DDB4ED" w14:textId="77777777" w:rsidR="00715B56" w:rsidRPr="00715B56" w:rsidRDefault="00715B56" w:rsidP="00715B56">
            <w:pPr>
              <w:widowControl w:val="0"/>
              <w:spacing w:after="0" w:line="240" w:lineRule="auto"/>
              <w:jc w:val="center"/>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t>(должность)</w:t>
            </w:r>
          </w:p>
        </w:tc>
        <w:tc>
          <w:tcPr>
            <w:tcW w:w="283" w:type="dxa"/>
            <w:tcBorders>
              <w:top w:val="nil"/>
              <w:left w:val="nil"/>
              <w:bottom w:val="nil"/>
              <w:right w:val="nil"/>
            </w:tcBorders>
          </w:tcPr>
          <w:p w14:paraId="4572A96F" w14:textId="77777777" w:rsidR="00715B56" w:rsidRPr="00715B56" w:rsidRDefault="00715B56" w:rsidP="00715B56">
            <w:pPr>
              <w:widowControl w:val="0"/>
              <w:spacing w:after="0" w:line="240" w:lineRule="auto"/>
              <w:rPr>
                <w:rFonts w:ascii="Times New Roman" w:eastAsia="Tahoma" w:hAnsi="Times New Roman" w:cs="Times New Roman"/>
                <w:color w:val="000000"/>
                <w:lang w:eastAsia="ru-RU" w:bidi="ru-RU"/>
              </w:rPr>
            </w:pPr>
          </w:p>
        </w:tc>
        <w:tc>
          <w:tcPr>
            <w:tcW w:w="2269" w:type="dxa"/>
            <w:tcBorders>
              <w:top w:val="nil"/>
              <w:left w:val="nil"/>
              <w:bottom w:val="nil"/>
              <w:right w:val="nil"/>
            </w:tcBorders>
          </w:tcPr>
          <w:p w14:paraId="5ADAF026" w14:textId="77777777" w:rsidR="00715B56" w:rsidRPr="00715B56" w:rsidRDefault="00715B56" w:rsidP="00715B56">
            <w:pPr>
              <w:widowControl w:val="0"/>
              <w:spacing w:after="0" w:line="240" w:lineRule="auto"/>
              <w:jc w:val="center"/>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t>(подпись)</w:t>
            </w:r>
          </w:p>
        </w:tc>
        <w:tc>
          <w:tcPr>
            <w:tcW w:w="283" w:type="dxa"/>
            <w:tcBorders>
              <w:top w:val="nil"/>
              <w:left w:val="nil"/>
              <w:bottom w:val="nil"/>
              <w:right w:val="nil"/>
            </w:tcBorders>
          </w:tcPr>
          <w:p w14:paraId="1C3BC011" w14:textId="77777777" w:rsidR="00715B56" w:rsidRPr="00715B56" w:rsidRDefault="00715B56" w:rsidP="00715B56">
            <w:pPr>
              <w:widowControl w:val="0"/>
              <w:spacing w:after="0" w:line="240" w:lineRule="auto"/>
              <w:rPr>
                <w:rFonts w:ascii="Times New Roman" w:eastAsia="Tahoma" w:hAnsi="Times New Roman" w:cs="Times New Roman"/>
                <w:color w:val="000000"/>
                <w:lang w:eastAsia="ru-RU" w:bidi="ru-RU"/>
              </w:rPr>
            </w:pPr>
          </w:p>
        </w:tc>
        <w:tc>
          <w:tcPr>
            <w:tcW w:w="3969" w:type="dxa"/>
            <w:tcBorders>
              <w:top w:val="nil"/>
              <w:left w:val="nil"/>
              <w:bottom w:val="nil"/>
              <w:right w:val="nil"/>
            </w:tcBorders>
          </w:tcPr>
          <w:p w14:paraId="3B4412FC" w14:textId="77777777" w:rsidR="00715B56" w:rsidRPr="00715B56" w:rsidRDefault="00715B56" w:rsidP="00715B56">
            <w:pPr>
              <w:widowControl w:val="0"/>
              <w:spacing w:after="0" w:line="240" w:lineRule="auto"/>
              <w:jc w:val="center"/>
              <w:rPr>
                <w:rFonts w:ascii="Times New Roman" w:eastAsia="Tahoma" w:hAnsi="Times New Roman" w:cs="Times New Roman"/>
                <w:color w:val="000000"/>
                <w:lang w:eastAsia="ru-RU" w:bidi="ru-RU"/>
              </w:rPr>
            </w:pPr>
            <w:r w:rsidRPr="00715B56">
              <w:rPr>
                <w:rFonts w:ascii="Times New Roman" w:eastAsia="Tahoma" w:hAnsi="Times New Roman" w:cs="Times New Roman"/>
                <w:color w:val="000000"/>
                <w:lang w:eastAsia="ru-RU" w:bidi="ru-RU"/>
              </w:rPr>
              <w:t>(фамилия, имя, отчество (при наличии)</w:t>
            </w:r>
          </w:p>
        </w:tc>
      </w:tr>
    </w:tbl>
    <w:p w14:paraId="61C9D63C" w14:textId="7BC9862C" w:rsidR="009D2F4C" w:rsidRPr="00715B56" w:rsidRDefault="00715B56" w:rsidP="00715B56">
      <w:pPr>
        <w:spacing w:after="0" w:line="240" w:lineRule="auto"/>
        <w:ind w:firstLine="851"/>
        <w:jc w:val="both"/>
        <w:rPr>
          <w:rFonts w:ascii="Times New Roman" w:eastAsia="Times New Roman" w:hAnsi="Times New Roman" w:cs="Times New Roman"/>
          <w:lang w:eastAsia="ru-RU"/>
        </w:rPr>
      </w:pPr>
      <w:bookmarkStart w:id="17" w:name="_Toc89083264"/>
      <w:r w:rsidRPr="00715B56">
        <w:rPr>
          <w:rFonts w:ascii="Times New Roman" w:eastAsia="Tahoma" w:hAnsi="Times New Roman" w:cs="Times New Roman"/>
          <w:color w:val="000000"/>
          <w:lang w:eastAsia="ru-RU" w:bidi="ru-RU"/>
        </w:rPr>
        <w:t>Дата</w:t>
      </w:r>
      <w:bookmarkEnd w:id="17"/>
    </w:p>
    <w:p w14:paraId="4E8AB52F" w14:textId="77777777" w:rsidR="005F3F14" w:rsidRPr="005F3F14" w:rsidRDefault="005F3F14" w:rsidP="005F3F14">
      <w:pPr>
        <w:widowControl w:val="0"/>
        <w:tabs>
          <w:tab w:val="left" w:leader="underscore" w:pos="9955"/>
        </w:tabs>
        <w:spacing w:after="0" w:line="322" w:lineRule="exact"/>
        <w:ind w:left="5529"/>
        <w:jc w:val="center"/>
        <w:rPr>
          <w:rFonts w:ascii="Times New Roman" w:eastAsia="Times New Roman" w:hAnsi="Times New Roman" w:cs="Times New Roman"/>
          <w:sz w:val="24"/>
          <w:szCs w:val="24"/>
          <w:lang w:eastAsia="ru-RU"/>
        </w:rPr>
      </w:pPr>
      <w:r w:rsidRPr="005F3F14">
        <w:rPr>
          <w:rFonts w:ascii="Times New Roman" w:eastAsia="Times New Roman" w:hAnsi="Times New Roman" w:cs="Times New Roman"/>
          <w:color w:val="000000"/>
          <w:sz w:val="24"/>
          <w:szCs w:val="24"/>
          <w:lang w:eastAsia="ru-RU" w:bidi="ru-RU"/>
        </w:rPr>
        <w:t>Приложение № 11</w:t>
      </w:r>
    </w:p>
    <w:p w14:paraId="3A55A89D" w14:textId="77777777" w:rsidR="005F3F14" w:rsidRPr="005F3F14" w:rsidRDefault="005F3F14" w:rsidP="005F3F14">
      <w:pPr>
        <w:widowControl w:val="0"/>
        <w:tabs>
          <w:tab w:val="left" w:pos="0"/>
        </w:tabs>
        <w:spacing w:after="0" w:line="240" w:lineRule="auto"/>
        <w:ind w:left="5529" w:right="-1"/>
        <w:contextualSpacing/>
        <w:jc w:val="center"/>
        <w:rPr>
          <w:rFonts w:ascii="Times New Roman" w:eastAsia="Times New Roman" w:hAnsi="Times New Roman" w:cs="Times New Roman"/>
          <w:color w:val="000000"/>
          <w:sz w:val="28"/>
          <w:szCs w:val="28"/>
          <w:lang w:eastAsia="ru-RU"/>
        </w:rPr>
      </w:pPr>
      <w:r w:rsidRPr="005F3F14">
        <w:rPr>
          <w:rFonts w:ascii="Times New Roman" w:eastAsia="Times New Roman" w:hAnsi="Times New Roman" w:cs="Times New Roman"/>
          <w:color w:val="000000"/>
          <w:sz w:val="24"/>
          <w:szCs w:val="24"/>
          <w:lang w:eastAsia="ru-RU" w:bidi="ru-RU"/>
        </w:rPr>
        <w:t xml:space="preserve">к Административному регламенту </w:t>
      </w:r>
      <w:r w:rsidRPr="005F3F14">
        <w:rPr>
          <w:rFonts w:ascii="Times New Roman" w:eastAsia="Times New Roman" w:hAnsi="Times New Roman" w:cs="Times New Roman"/>
          <w:sz w:val="24"/>
          <w:szCs w:val="24"/>
          <w:lang w:eastAsia="ru-RU"/>
        </w:rPr>
        <w:t xml:space="preserve">предоставления Администрацией городского поселения Безенчук муниципального района Безенчукский Самарской области муниципальной услуги </w:t>
      </w:r>
      <w:r w:rsidRPr="005F3F14">
        <w:rPr>
          <w:rFonts w:ascii="Times New Roman" w:eastAsia="Times New Roman" w:hAnsi="Times New Roman" w:cs="Times New Roman"/>
          <w:bCs/>
          <w:color w:val="000000"/>
          <w:sz w:val="24"/>
          <w:szCs w:val="24"/>
          <w:lang w:eastAsia="ru-RU"/>
        </w:rPr>
        <w:t>«П</w:t>
      </w:r>
      <w:r w:rsidRPr="005F3F14">
        <w:rPr>
          <w:rFonts w:ascii="Times New Roman" w:eastAsia="Times New Roman" w:hAnsi="Times New Roman" w:cs="Times New Roman"/>
          <w:sz w:val="24"/>
          <w:szCs w:val="24"/>
          <w:lang w:eastAsia="ru-RU"/>
        </w:rPr>
        <w:t xml:space="preserve">редоставление </w:t>
      </w:r>
      <w:r w:rsidRPr="005F3F14">
        <w:rPr>
          <w:rFonts w:ascii="Times New Roman" w:eastAsia="Times New Roman" w:hAnsi="Times New Roman" w:cs="Times New Roman"/>
          <w:sz w:val="24"/>
          <w:szCs w:val="24"/>
          <w:lang w:eastAsia="ru-RU"/>
        </w:rPr>
        <w:lastRenderedPageBreak/>
        <w:t>разрешения на условно разрешенный вид использования земельного участка или объекта капитального строительства</w:t>
      </w:r>
      <w:r w:rsidRPr="005F3F14">
        <w:rPr>
          <w:rFonts w:ascii="Times New Roman" w:eastAsia="Times New Roman" w:hAnsi="Times New Roman" w:cs="Times New Roman"/>
          <w:bCs/>
          <w:color w:val="000000"/>
          <w:sz w:val="24"/>
          <w:szCs w:val="24"/>
          <w:lang w:eastAsia="ru-RU"/>
        </w:rPr>
        <w:t>»</w:t>
      </w:r>
    </w:p>
    <w:p w14:paraId="03324F07" w14:textId="77777777" w:rsidR="005F3F14" w:rsidRPr="005F3F14" w:rsidRDefault="005F3F14" w:rsidP="005F3F14">
      <w:pPr>
        <w:spacing w:after="0" w:line="240" w:lineRule="auto"/>
        <w:jc w:val="center"/>
        <w:rPr>
          <w:rFonts w:ascii="Times New Roman" w:eastAsia="Times New Roman" w:hAnsi="Times New Roman" w:cs="Times New Roman"/>
          <w:bCs/>
          <w:color w:val="000000"/>
          <w:sz w:val="28"/>
          <w:szCs w:val="28"/>
          <w:lang w:eastAsia="ru-RU"/>
        </w:rPr>
      </w:pPr>
    </w:p>
    <w:p w14:paraId="3C0E77AA" w14:textId="77777777" w:rsidR="005F3F14" w:rsidRPr="005F3F14" w:rsidRDefault="005F3F14" w:rsidP="005F3F14">
      <w:pPr>
        <w:widowControl w:val="0"/>
        <w:tabs>
          <w:tab w:val="left" w:pos="567"/>
        </w:tabs>
        <w:spacing w:after="0" w:line="240" w:lineRule="auto"/>
        <w:ind w:firstLine="426"/>
        <w:jc w:val="center"/>
        <w:rPr>
          <w:rFonts w:ascii="Times New Roman" w:eastAsia="Times New Roman" w:hAnsi="Times New Roman" w:cs="Times New Roman"/>
          <w:b/>
          <w:color w:val="000000"/>
          <w:sz w:val="24"/>
          <w:szCs w:val="24"/>
          <w:lang w:eastAsia="ru-RU"/>
        </w:rPr>
      </w:pPr>
      <w:r w:rsidRPr="005F3F14">
        <w:rPr>
          <w:rFonts w:ascii="Times New Roman" w:eastAsia="Times New Roman" w:hAnsi="Times New Roman" w:cs="Times New Roman"/>
          <w:b/>
          <w:color w:val="000000"/>
          <w:sz w:val="24"/>
          <w:szCs w:val="24"/>
          <w:lang w:eastAsia="ru-RU"/>
        </w:rPr>
        <w:t>Состав, последовательность и сроки выполнения административных процедур (действий) при предоставлении муниципальной услуги</w:t>
      </w:r>
    </w:p>
    <w:p w14:paraId="1211907A" w14:textId="77777777" w:rsidR="005F3F14" w:rsidRPr="005F3F14" w:rsidRDefault="005F3F14" w:rsidP="005F3F14">
      <w:pPr>
        <w:spacing w:after="0" w:line="240" w:lineRule="auto"/>
        <w:rPr>
          <w:rFonts w:ascii="Times New Roman" w:eastAsia="Times New Roman" w:hAnsi="Times New Roman" w:cs="Times New Roman"/>
          <w:bCs/>
          <w:color w:val="000000"/>
          <w:sz w:val="28"/>
          <w:szCs w:val="28"/>
          <w:lang w:eastAsia="ru-RU"/>
        </w:rPr>
      </w:pPr>
    </w:p>
    <w:tbl>
      <w:tblPr>
        <w:tblStyle w:val="480"/>
        <w:tblW w:w="11105" w:type="dxa"/>
        <w:jc w:val="center"/>
        <w:tblLayout w:type="fixed"/>
        <w:tblLook w:val="04A0" w:firstRow="1" w:lastRow="0" w:firstColumn="1" w:lastColumn="0" w:noHBand="0" w:noVBand="1"/>
      </w:tblPr>
      <w:tblGrid>
        <w:gridCol w:w="1843"/>
        <w:gridCol w:w="1559"/>
        <w:gridCol w:w="1218"/>
        <w:gridCol w:w="1559"/>
        <w:gridCol w:w="1559"/>
        <w:gridCol w:w="1418"/>
        <w:gridCol w:w="1949"/>
      </w:tblGrid>
      <w:tr w:rsidR="005F3F14" w:rsidRPr="005F3F14" w14:paraId="1DE8D349" w14:textId="77777777" w:rsidTr="005F3F14">
        <w:trPr>
          <w:jc w:val="center"/>
        </w:trPr>
        <w:tc>
          <w:tcPr>
            <w:tcW w:w="1843" w:type="dxa"/>
          </w:tcPr>
          <w:p w14:paraId="46E04906" w14:textId="77777777" w:rsidR="005F3F14" w:rsidRPr="005F3F14" w:rsidRDefault="005F3F14" w:rsidP="005F3F14">
            <w:pPr>
              <w:jc w:val="center"/>
              <w:rPr>
                <w:rFonts w:ascii="Times New Roman" w:hAnsi="Times New Roman"/>
                <w:b/>
                <w:sz w:val="16"/>
                <w:szCs w:val="16"/>
              </w:rPr>
            </w:pPr>
            <w:r w:rsidRPr="005F3F14">
              <w:rPr>
                <w:rFonts w:ascii="Times New Roman" w:hAnsi="Times New Roman"/>
                <w:b/>
                <w:sz w:val="16"/>
                <w:szCs w:val="16"/>
              </w:rPr>
              <w:t>Основание для начала административной процедуры</w:t>
            </w:r>
          </w:p>
        </w:tc>
        <w:tc>
          <w:tcPr>
            <w:tcW w:w="1559" w:type="dxa"/>
          </w:tcPr>
          <w:p w14:paraId="255E4791" w14:textId="77777777" w:rsidR="005F3F14" w:rsidRPr="005F3F14" w:rsidRDefault="005F3F14" w:rsidP="005F3F14">
            <w:pPr>
              <w:jc w:val="center"/>
              <w:rPr>
                <w:rFonts w:ascii="Times New Roman" w:hAnsi="Times New Roman"/>
                <w:b/>
                <w:sz w:val="16"/>
                <w:szCs w:val="16"/>
              </w:rPr>
            </w:pPr>
            <w:r w:rsidRPr="005F3F14">
              <w:rPr>
                <w:rFonts w:ascii="Times New Roman" w:hAnsi="Times New Roman"/>
                <w:b/>
                <w:sz w:val="16"/>
                <w:szCs w:val="16"/>
              </w:rPr>
              <w:t>Содержание административных действий</w:t>
            </w:r>
          </w:p>
        </w:tc>
        <w:tc>
          <w:tcPr>
            <w:tcW w:w="1218" w:type="dxa"/>
          </w:tcPr>
          <w:p w14:paraId="2CEC5E18" w14:textId="77777777" w:rsidR="005F3F14" w:rsidRPr="005F3F14" w:rsidRDefault="005F3F14" w:rsidP="005F3F14">
            <w:pPr>
              <w:jc w:val="center"/>
              <w:rPr>
                <w:rFonts w:ascii="Times New Roman" w:hAnsi="Times New Roman"/>
                <w:b/>
                <w:sz w:val="16"/>
                <w:szCs w:val="16"/>
              </w:rPr>
            </w:pPr>
            <w:r w:rsidRPr="005F3F14">
              <w:rPr>
                <w:rFonts w:ascii="Times New Roman" w:hAnsi="Times New Roman"/>
                <w:b/>
                <w:sz w:val="16"/>
                <w:szCs w:val="16"/>
              </w:rPr>
              <w:t>Срок выполнения административных действий</w:t>
            </w:r>
          </w:p>
        </w:tc>
        <w:tc>
          <w:tcPr>
            <w:tcW w:w="1559" w:type="dxa"/>
          </w:tcPr>
          <w:p w14:paraId="02E27F16" w14:textId="77777777" w:rsidR="005F3F14" w:rsidRPr="005F3F14" w:rsidRDefault="005F3F14" w:rsidP="005F3F14">
            <w:pPr>
              <w:jc w:val="center"/>
              <w:rPr>
                <w:rFonts w:ascii="Times New Roman" w:hAnsi="Times New Roman"/>
                <w:b/>
                <w:sz w:val="16"/>
                <w:szCs w:val="16"/>
              </w:rPr>
            </w:pPr>
            <w:r w:rsidRPr="005F3F14">
              <w:rPr>
                <w:rFonts w:ascii="Times New Roman" w:hAnsi="Times New Roman"/>
                <w:b/>
                <w:sz w:val="16"/>
                <w:szCs w:val="16"/>
              </w:rPr>
              <w:t>Должностное лицо, ответственное за выполнение административного действия</w:t>
            </w:r>
          </w:p>
        </w:tc>
        <w:tc>
          <w:tcPr>
            <w:tcW w:w="1559" w:type="dxa"/>
          </w:tcPr>
          <w:p w14:paraId="46322398" w14:textId="77777777" w:rsidR="005F3F14" w:rsidRPr="005F3F14" w:rsidRDefault="005F3F14" w:rsidP="005F3F14">
            <w:pPr>
              <w:jc w:val="center"/>
              <w:rPr>
                <w:rFonts w:ascii="Times New Roman" w:hAnsi="Times New Roman"/>
                <w:b/>
                <w:sz w:val="16"/>
                <w:szCs w:val="16"/>
              </w:rPr>
            </w:pPr>
            <w:r w:rsidRPr="005F3F14">
              <w:rPr>
                <w:rFonts w:ascii="Times New Roman" w:hAnsi="Times New Roman"/>
                <w:b/>
                <w:sz w:val="16"/>
                <w:szCs w:val="16"/>
              </w:rPr>
              <w:t>Место выполнения административного действия/ используемая информационная система</w:t>
            </w:r>
          </w:p>
        </w:tc>
        <w:tc>
          <w:tcPr>
            <w:tcW w:w="1418" w:type="dxa"/>
          </w:tcPr>
          <w:p w14:paraId="0C8C4555" w14:textId="77777777" w:rsidR="005F3F14" w:rsidRPr="005F3F14" w:rsidRDefault="005F3F14" w:rsidP="005F3F14">
            <w:pPr>
              <w:jc w:val="center"/>
              <w:rPr>
                <w:rFonts w:ascii="Times New Roman" w:hAnsi="Times New Roman"/>
                <w:b/>
                <w:sz w:val="16"/>
                <w:szCs w:val="16"/>
              </w:rPr>
            </w:pPr>
            <w:r w:rsidRPr="005F3F14">
              <w:rPr>
                <w:rFonts w:ascii="Times New Roman" w:eastAsia="Calibri" w:hAnsi="Times New Roman"/>
                <w:b/>
                <w:sz w:val="16"/>
                <w:szCs w:val="16"/>
              </w:rPr>
              <w:t>Критерии принятия решения</w:t>
            </w:r>
          </w:p>
        </w:tc>
        <w:tc>
          <w:tcPr>
            <w:tcW w:w="1949" w:type="dxa"/>
          </w:tcPr>
          <w:p w14:paraId="7C4C8074" w14:textId="77777777" w:rsidR="005F3F14" w:rsidRPr="005F3F14" w:rsidRDefault="005F3F14" w:rsidP="005F3F14">
            <w:pPr>
              <w:jc w:val="center"/>
              <w:rPr>
                <w:rFonts w:ascii="Times New Roman" w:hAnsi="Times New Roman"/>
                <w:b/>
                <w:sz w:val="16"/>
                <w:szCs w:val="16"/>
              </w:rPr>
            </w:pPr>
            <w:r w:rsidRPr="005F3F14">
              <w:rPr>
                <w:rFonts w:ascii="Times New Roman" w:hAnsi="Times New Roman"/>
                <w:b/>
                <w:sz w:val="16"/>
                <w:szCs w:val="16"/>
              </w:rPr>
              <w:t>Результат административного действия, способ фиксации</w:t>
            </w:r>
          </w:p>
        </w:tc>
      </w:tr>
      <w:tr w:rsidR="005F3F14" w:rsidRPr="005F3F14" w14:paraId="0A480A12" w14:textId="77777777" w:rsidTr="005F3F14">
        <w:trPr>
          <w:jc w:val="center"/>
        </w:trPr>
        <w:tc>
          <w:tcPr>
            <w:tcW w:w="1843" w:type="dxa"/>
          </w:tcPr>
          <w:p w14:paraId="07FE55CA" w14:textId="77777777" w:rsidR="005F3F14" w:rsidRPr="005F3F14" w:rsidRDefault="005F3F14" w:rsidP="005F3F14">
            <w:pPr>
              <w:jc w:val="center"/>
              <w:rPr>
                <w:rFonts w:ascii="Times New Roman" w:hAnsi="Times New Roman"/>
                <w:sz w:val="16"/>
                <w:szCs w:val="16"/>
              </w:rPr>
            </w:pPr>
            <w:r w:rsidRPr="005F3F14">
              <w:rPr>
                <w:rFonts w:ascii="Times New Roman" w:hAnsi="Times New Roman"/>
                <w:sz w:val="16"/>
                <w:szCs w:val="16"/>
              </w:rPr>
              <w:t>1</w:t>
            </w:r>
          </w:p>
        </w:tc>
        <w:tc>
          <w:tcPr>
            <w:tcW w:w="1559" w:type="dxa"/>
          </w:tcPr>
          <w:p w14:paraId="432DD7B0" w14:textId="77777777" w:rsidR="005F3F14" w:rsidRPr="005F3F14" w:rsidRDefault="005F3F14" w:rsidP="005F3F14">
            <w:pPr>
              <w:jc w:val="center"/>
              <w:rPr>
                <w:rFonts w:ascii="Times New Roman" w:hAnsi="Times New Roman"/>
                <w:sz w:val="16"/>
                <w:szCs w:val="16"/>
              </w:rPr>
            </w:pPr>
            <w:r w:rsidRPr="005F3F14">
              <w:rPr>
                <w:rFonts w:ascii="Times New Roman" w:hAnsi="Times New Roman"/>
                <w:sz w:val="16"/>
                <w:szCs w:val="16"/>
              </w:rPr>
              <w:t>2</w:t>
            </w:r>
          </w:p>
        </w:tc>
        <w:tc>
          <w:tcPr>
            <w:tcW w:w="1218" w:type="dxa"/>
          </w:tcPr>
          <w:p w14:paraId="50B84258" w14:textId="77777777" w:rsidR="005F3F14" w:rsidRPr="005F3F14" w:rsidRDefault="005F3F14" w:rsidP="005F3F14">
            <w:pPr>
              <w:jc w:val="center"/>
              <w:rPr>
                <w:rFonts w:ascii="Times New Roman" w:hAnsi="Times New Roman"/>
                <w:sz w:val="16"/>
                <w:szCs w:val="16"/>
              </w:rPr>
            </w:pPr>
            <w:r w:rsidRPr="005F3F14">
              <w:rPr>
                <w:rFonts w:ascii="Times New Roman" w:hAnsi="Times New Roman"/>
                <w:sz w:val="16"/>
                <w:szCs w:val="16"/>
              </w:rPr>
              <w:t>3</w:t>
            </w:r>
          </w:p>
        </w:tc>
        <w:tc>
          <w:tcPr>
            <w:tcW w:w="1559" w:type="dxa"/>
          </w:tcPr>
          <w:p w14:paraId="47D607C7" w14:textId="77777777" w:rsidR="005F3F14" w:rsidRPr="005F3F14" w:rsidRDefault="005F3F14" w:rsidP="005F3F14">
            <w:pPr>
              <w:jc w:val="center"/>
              <w:rPr>
                <w:rFonts w:ascii="Times New Roman" w:hAnsi="Times New Roman"/>
                <w:sz w:val="16"/>
                <w:szCs w:val="16"/>
              </w:rPr>
            </w:pPr>
            <w:r w:rsidRPr="005F3F14">
              <w:rPr>
                <w:rFonts w:ascii="Times New Roman" w:hAnsi="Times New Roman"/>
                <w:sz w:val="16"/>
                <w:szCs w:val="16"/>
              </w:rPr>
              <w:t>4</w:t>
            </w:r>
          </w:p>
        </w:tc>
        <w:tc>
          <w:tcPr>
            <w:tcW w:w="1559" w:type="dxa"/>
          </w:tcPr>
          <w:p w14:paraId="78F54703" w14:textId="77777777" w:rsidR="005F3F14" w:rsidRPr="005F3F14" w:rsidRDefault="005F3F14" w:rsidP="005F3F14">
            <w:pPr>
              <w:jc w:val="center"/>
              <w:rPr>
                <w:rFonts w:ascii="Times New Roman" w:hAnsi="Times New Roman"/>
                <w:sz w:val="16"/>
                <w:szCs w:val="16"/>
              </w:rPr>
            </w:pPr>
            <w:r w:rsidRPr="005F3F14">
              <w:rPr>
                <w:rFonts w:ascii="Times New Roman" w:hAnsi="Times New Roman"/>
                <w:sz w:val="16"/>
                <w:szCs w:val="16"/>
              </w:rPr>
              <w:t>5</w:t>
            </w:r>
          </w:p>
        </w:tc>
        <w:tc>
          <w:tcPr>
            <w:tcW w:w="1418" w:type="dxa"/>
          </w:tcPr>
          <w:p w14:paraId="74B2499A" w14:textId="77777777" w:rsidR="005F3F14" w:rsidRPr="005F3F14" w:rsidRDefault="005F3F14" w:rsidP="005F3F14">
            <w:pPr>
              <w:jc w:val="center"/>
              <w:rPr>
                <w:rFonts w:ascii="Times New Roman" w:hAnsi="Times New Roman"/>
                <w:sz w:val="16"/>
                <w:szCs w:val="16"/>
              </w:rPr>
            </w:pPr>
            <w:r w:rsidRPr="005F3F14">
              <w:rPr>
                <w:rFonts w:ascii="Times New Roman" w:hAnsi="Times New Roman"/>
                <w:sz w:val="16"/>
                <w:szCs w:val="16"/>
              </w:rPr>
              <w:t>6</w:t>
            </w:r>
          </w:p>
        </w:tc>
        <w:tc>
          <w:tcPr>
            <w:tcW w:w="1949" w:type="dxa"/>
          </w:tcPr>
          <w:p w14:paraId="76BEA189" w14:textId="77777777" w:rsidR="005F3F14" w:rsidRPr="005F3F14" w:rsidRDefault="005F3F14" w:rsidP="005F3F14">
            <w:pPr>
              <w:jc w:val="center"/>
              <w:rPr>
                <w:rFonts w:ascii="Times New Roman" w:hAnsi="Times New Roman"/>
                <w:sz w:val="16"/>
                <w:szCs w:val="16"/>
              </w:rPr>
            </w:pPr>
            <w:r w:rsidRPr="005F3F14">
              <w:rPr>
                <w:rFonts w:ascii="Times New Roman" w:hAnsi="Times New Roman"/>
                <w:sz w:val="16"/>
                <w:szCs w:val="16"/>
              </w:rPr>
              <w:t>7</w:t>
            </w:r>
          </w:p>
        </w:tc>
      </w:tr>
      <w:tr w:rsidR="005F3F14" w:rsidRPr="005F3F14" w14:paraId="718A49D0" w14:textId="77777777" w:rsidTr="005F3F14">
        <w:trPr>
          <w:jc w:val="center"/>
        </w:trPr>
        <w:tc>
          <w:tcPr>
            <w:tcW w:w="11105" w:type="dxa"/>
            <w:gridSpan w:val="7"/>
          </w:tcPr>
          <w:p w14:paraId="08B70D6A" w14:textId="77777777" w:rsidR="005F3F14" w:rsidRPr="005F3F14" w:rsidRDefault="005F3F14">
            <w:pPr>
              <w:numPr>
                <w:ilvl w:val="0"/>
                <w:numId w:val="30"/>
              </w:numPr>
              <w:contextualSpacing/>
              <w:jc w:val="center"/>
              <w:rPr>
                <w:rFonts w:ascii="Times New Roman" w:hAnsi="Times New Roman"/>
                <w:sz w:val="16"/>
                <w:szCs w:val="16"/>
              </w:rPr>
            </w:pPr>
            <w:r w:rsidRPr="005F3F14">
              <w:rPr>
                <w:rFonts w:ascii="Times New Roman" w:hAnsi="Times New Roman"/>
                <w:sz w:val="16"/>
                <w:szCs w:val="16"/>
              </w:rPr>
              <w:t>Проверка документов и регистрация заявления</w:t>
            </w:r>
          </w:p>
        </w:tc>
      </w:tr>
      <w:tr w:rsidR="005F3F14" w:rsidRPr="005F3F14" w14:paraId="1C3215D8" w14:textId="77777777" w:rsidTr="005F3F14">
        <w:trPr>
          <w:jc w:val="center"/>
        </w:trPr>
        <w:tc>
          <w:tcPr>
            <w:tcW w:w="1843" w:type="dxa"/>
            <w:vMerge w:val="restart"/>
          </w:tcPr>
          <w:p w14:paraId="613E9424"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Поступление заявления и документов для предоставления муниципальной услуги в Уполномоченный орган МС</w:t>
            </w:r>
          </w:p>
        </w:tc>
        <w:tc>
          <w:tcPr>
            <w:tcW w:w="1559" w:type="dxa"/>
          </w:tcPr>
          <w:p w14:paraId="38C6125A"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Прием и проверка комплектности документов на наличие/отсутствие оснований для отказа в приеме документов, предусмотренных пунктом 2.8 Административного регламента</w:t>
            </w:r>
          </w:p>
        </w:tc>
        <w:tc>
          <w:tcPr>
            <w:tcW w:w="1218" w:type="dxa"/>
          </w:tcPr>
          <w:p w14:paraId="21BAE867"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До 1 рабочего дня</w:t>
            </w:r>
          </w:p>
        </w:tc>
        <w:tc>
          <w:tcPr>
            <w:tcW w:w="1559" w:type="dxa"/>
          </w:tcPr>
          <w:p w14:paraId="1A728BDD"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Уполномоченного органа МС, ответственное за предоставление муниципальной услуги</w:t>
            </w:r>
          </w:p>
        </w:tc>
        <w:tc>
          <w:tcPr>
            <w:tcW w:w="1559" w:type="dxa"/>
          </w:tcPr>
          <w:p w14:paraId="376C6BF6"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Уполномоченный орган МС / ГИС / ПГС</w:t>
            </w:r>
          </w:p>
        </w:tc>
        <w:tc>
          <w:tcPr>
            <w:tcW w:w="1418" w:type="dxa"/>
          </w:tcPr>
          <w:p w14:paraId="55768B91" w14:textId="77777777" w:rsidR="005F3F14" w:rsidRPr="005F3F14" w:rsidRDefault="005F3F14" w:rsidP="005F3F14">
            <w:pPr>
              <w:rPr>
                <w:rFonts w:ascii="Times New Roman" w:hAnsi="Times New Roman"/>
                <w:sz w:val="16"/>
                <w:szCs w:val="16"/>
              </w:rPr>
            </w:pPr>
          </w:p>
        </w:tc>
        <w:tc>
          <w:tcPr>
            <w:tcW w:w="1949" w:type="dxa"/>
          </w:tcPr>
          <w:p w14:paraId="3FD5134A"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 xml:space="preserve">регистрация заявления и документов в ГИС (присвоение номера и датирование); </w:t>
            </w:r>
          </w:p>
          <w:p w14:paraId="6C51E103"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назначение должностного лица, ответственного за предоставление муниципальной услуги, и передача ему документов</w:t>
            </w:r>
          </w:p>
        </w:tc>
      </w:tr>
      <w:tr w:rsidR="005F3F14" w:rsidRPr="005F3F14" w14:paraId="6614BE2C" w14:textId="77777777" w:rsidTr="005F3F14">
        <w:trPr>
          <w:jc w:val="center"/>
        </w:trPr>
        <w:tc>
          <w:tcPr>
            <w:tcW w:w="1843" w:type="dxa"/>
            <w:vMerge/>
          </w:tcPr>
          <w:p w14:paraId="487CCCB8" w14:textId="77777777" w:rsidR="005F3F14" w:rsidRPr="005F3F14" w:rsidRDefault="005F3F14" w:rsidP="005F3F14">
            <w:pPr>
              <w:rPr>
                <w:rFonts w:ascii="Times New Roman" w:hAnsi="Times New Roman"/>
                <w:sz w:val="16"/>
                <w:szCs w:val="16"/>
              </w:rPr>
            </w:pPr>
          </w:p>
        </w:tc>
        <w:tc>
          <w:tcPr>
            <w:tcW w:w="1559" w:type="dxa"/>
          </w:tcPr>
          <w:p w14:paraId="76C69318"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Принятие решения об отказе в приеме документов, в случае выявления оснований для отказа в приеме документов</w:t>
            </w:r>
          </w:p>
        </w:tc>
        <w:tc>
          <w:tcPr>
            <w:tcW w:w="1218" w:type="dxa"/>
          </w:tcPr>
          <w:p w14:paraId="3B060145" w14:textId="77777777" w:rsidR="005F3F14" w:rsidRPr="005F3F14" w:rsidRDefault="005F3F14" w:rsidP="005F3F14">
            <w:pPr>
              <w:rPr>
                <w:rFonts w:ascii="Times New Roman" w:hAnsi="Times New Roman"/>
                <w:sz w:val="16"/>
                <w:szCs w:val="16"/>
              </w:rPr>
            </w:pPr>
          </w:p>
        </w:tc>
        <w:tc>
          <w:tcPr>
            <w:tcW w:w="1559" w:type="dxa"/>
          </w:tcPr>
          <w:p w14:paraId="706B9027" w14:textId="77777777" w:rsidR="005F3F14" w:rsidRPr="005F3F14" w:rsidRDefault="005F3F14" w:rsidP="005F3F14">
            <w:pPr>
              <w:rPr>
                <w:rFonts w:ascii="Times New Roman" w:hAnsi="Times New Roman"/>
                <w:sz w:val="16"/>
                <w:szCs w:val="16"/>
              </w:rPr>
            </w:pPr>
          </w:p>
        </w:tc>
        <w:tc>
          <w:tcPr>
            <w:tcW w:w="1559" w:type="dxa"/>
          </w:tcPr>
          <w:p w14:paraId="69860B12" w14:textId="77777777" w:rsidR="005F3F14" w:rsidRPr="005F3F14" w:rsidRDefault="005F3F14" w:rsidP="005F3F14">
            <w:pPr>
              <w:rPr>
                <w:rFonts w:ascii="Times New Roman" w:hAnsi="Times New Roman"/>
                <w:sz w:val="16"/>
                <w:szCs w:val="16"/>
              </w:rPr>
            </w:pPr>
          </w:p>
        </w:tc>
        <w:tc>
          <w:tcPr>
            <w:tcW w:w="1418" w:type="dxa"/>
          </w:tcPr>
          <w:p w14:paraId="5663A8C0" w14:textId="77777777" w:rsidR="005F3F14" w:rsidRPr="005F3F14" w:rsidRDefault="005F3F14" w:rsidP="005F3F14">
            <w:pPr>
              <w:rPr>
                <w:rFonts w:ascii="Times New Roman" w:hAnsi="Times New Roman"/>
                <w:sz w:val="16"/>
                <w:szCs w:val="16"/>
              </w:rPr>
            </w:pPr>
          </w:p>
        </w:tc>
        <w:tc>
          <w:tcPr>
            <w:tcW w:w="1949" w:type="dxa"/>
          </w:tcPr>
          <w:p w14:paraId="484DA737" w14:textId="77777777" w:rsidR="005F3F14" w:rsidRPr="005F3F14" w:rsidRDefault="005F3F14" w:rsidP="005F3F14">
            <w:pPr>
              <w:rPr>
                <w:rFonts w:ascii="Times New Roman" w:hAnsi="Times New Roman"/>
                <w:sz w:val="16"/>
                <w:szCs w:val="16"/>
              </w:rPr>
            </w:pPr>
          </w:p>
        </w:tc>
      </w:tr>
      <w:tr w:rsidR="005F3F14" w:rsidRPr="005F3F14" w14:paraId="67FCD307" w14:textId="77777777" w:rsidTr="005F3F14">
        <w:trPr>
          <w:jc w:val="center"/>
        </w:trPr>
        <w:tc>
          <w:tcPr>
            <w:tcW w:w="1843" w:type="dxa"/>
            <w:vMerge/>
          </w:tcPr>
          <w:p w14:paraId="44D08BFB" w14:textId="77777777" w:rsidR="005F3F14" w:rsidRPr="005F3F14" w:rsidRDefault="005F3F14" w:rsidP="005F3F14">
            <w:pPr>
              <w:rPr>
                <w:rFonts w:ascii="Times New Roman" w:hAnsi="Times New Roman"/>
                <w:sz w:val="16"/>
                <w:szCs w:val="16"/>
              </w:rPr>
            </w:pPr>
          </w:p>
        </w:tc>
        <w:tc>
          <w:tcPr>
            <w:tcW w:w="1559" w:type="dxa"/>
          </w:tcPr>
          <w:p w14:paraId="0F96E88A"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Регистрация заявления, в случае отсутствия оснований для отказа в приеме документов</w:t>
            </w:r>
          </w:p>
        </w:tc>
        <w:tc>
          <w:tcPr>
            <w:tcW w:w="1218" w:type="dxa"/>
          </w:tcPr>
          <w:p w14:paraId="2B63AD22" w14:textId="77777777" w:rsidR="005F3F14" w:rsidRPr="005F3F14" w:rsidRDefault="005F3F14" w:rsidP="005F3F14">
            <w:pPr>
              <w:rPr>
                <w:rFonts w:ascii="Times New Roman" w:hAnsi="Times New Roman"/>
                <w:sz w:val="16"/>
                <w:szCs w:val="16"/>
              </w:rPr>
            </w:pPr>
          </w:p>
        </w:tc>
        <w:tc>
          <w:tcPr>
            <w:tcW w:w="1559" w:type="dxa"/>
          </w:tcPr>
          <w:p w14:paraId="29F5B144"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Должностное лицо Уполномоченного органа МС, ответственное за регистрацию корреспонденции</w:t>
            </w:r>
          </w:p>
        </w:tc>
        <w:tc>
          <w:tcPr>
            <w:tcW w:w="1559" w:type="dxa"/>
          </w:tcPr>
          <w:p w14:paraId="519E5538"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Уполномоченный орган МС/ГИС</w:t>
            </w:r>
          </w:p>
        </w:tc>
        <w:tc>
          <w:tcPr>
            <w:tcW w:w="1418" w:type="dxa"/>
          </w:tcPr>
          <w:p w14:paraId="4238252D" w14:textId="77777777" w:rsidR="005F3F14" w:rsidRPr="005F3F14" w:rsidRDefault="005F3F14" w:rsidP="005F3F14">
            <w:pPr>
              <w:rPr>
                <w:rFonts w:ascii="Times New Roman" w:hAnsi="Times New Roman"/>
                <w:sz w:val="16"/>
                <w:szCs w:val="16"/>
              </w:rPr>
            </w:pPr>
          </w:p>
        </w:tc>
        <w:tc>
          <w:tcPr>
            <w:tcW w:w="1949" w:type="dxa"/>
          </w:tcPr>
          <w:p w14:paraId="7EF71565" w14:textId="77777777" w:rsidR="005F3F14" w:rsidRPr="005F3F14" w:rsidRDefault="005F3F14" w:rsidP="005F3F14">
            <w:pPr>
              <w:rPr>
                <w:rFonts w:ascii="Times New Roman" w:hAnsi="Times New Roman"/>
                <w:sz w:val="16"/>
                <w:szCs w:val="16"/>
              </w:rPr>
            </w:pPr>
          </w:p>
        </w:tc>
      </w:tr>
      <w:tr w:rsidR="005F3F14" w:rsidRPr="005F3F14" w14:paraId="3C57DA76" w14:textId="77777777" w:rsidTr="005F3F14">
        <w:trPr>
          <w:jc w:val="center"/>
        </w:trPr>
        <w:tc>
          <w:tcPr>
            <w:tcW w:w="11105" w:type="dxa"/>
            <w:gridSpan w:val="7"/>
          </w:tcPr>
          <w:p w14:paraId="69389FD0" w14:textId="77777777" w:rsidR="005F3F14" w:rsidRPr="005F3F14" w:rsidRDefault="005F3F14" w:rsidP="005F3F14">
            <w:pPr>
              <w:jc w:val="center"/>
              <w:rPr>
                <w:rFonts w:ascii="Times New Roman" w:hAnsi="Times New Roman"/>
                <w:sz w:val="16"/>
                <w:szCs w:val="16"/>
              </w:rPr>
            </w:pPr>
            <w:r w:rsidRPr="005F3F14">
              <w:rPr>
                <w:rFonts w:ascii="Times New Roman" w:hAnsi="Times New Roman"/>
                <w:sz w:val="16"/>
                <w:szCs w:val="16"/>
              </w:rPr>
              <w:t>2.</w:t>
            </w:r>
            <w:r w:rsidRPr="005F3F14">
              <w:rPr>
                <w:rFonts w:ascii="Times New Roman" w:hAnsi="Times New Roman"/>
                <w:sz w:val="16"/>
                <w:szCs w:val="16"/>
              </w:rPr>
              <w:tab/>
              <w:t>Получение сведений посредством СМЭВ</w:t>
            </w:r>
          </w:p>
        </w:tc>
      </w:tr>
      <w:tr w:rsidR="005F3F14" w:rsidRPr="005F3F14" w14:paraId="5E93B569" w14:textId="77777777" w:rsidTr="005F3F14">
        <w:trPr>
          <w:jc w:val="center"/>
        </w:trPr>
        <w:tc>
          <w:tcPr>
            <w:tcW w:w="1843" w:type="dxa"/>
          </w:tcPr>
          <w:p w14:paraId="1164A9ED"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пакет зарегистрированных документов, поступивших должностному лицу,</w:t>
            </w:r>
          </w:p>
          <w:p w14:paraId="5DD7A065"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 xml:space="preserve">ответственному за </w:t>
            </w:r>
            <w:proofErr w:type="gramStart"/>
            <w:r w:rsidRPr="005F3F14">
              <w:rPr>
                <w:rFonts w:ascii="Times New Roman" w:hAnsi="Times New Roman"/>
                <w:sz w:val="16"/>
                <w:szCs w:val="16"/>
              </w:rPr>
              <w:t>предоставление  муниципальной</w:t>
            </w:r>
            <w:proofErr w:type="gramEnd"/>
            <w:r w:rsidRPr="005F3F14">
              <w:rPr>
                <w:rFonts w:ascii="Times New Roman" w:hAnsi="Times New Roman"/>
                <w:sz w:val="16"/>
                <w:szCs w:val="16"/>
              </w:rPr>
              <w:t xml:space="preserve">  услуги</w:t>
            </w:r>
          </w:p>
        </w:tc>
        <w:tc>
          <w:tcPr>
            <w:tcW w:w="1559" w:type="dxa"/>
          </w:tcPr>
          <w:p w14:paraId="34311E7B"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направление межведомственных запросов в органы и организации</w:t>
            </w:r>
          </w:p>
        </w:tc>
        <w:tc>
          <w:tcPr>
            <w:tcW w:w="1218" w:type="dxa"/>
          </w:tcPr>
          <w:p w14:paraId="5B6B1BB7"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в день регистрации заявления и документов</w:t>
            </w:r>
          </w:p>
        </w:tc>
        <w:tc>
          <w:tcPr>
            <w:tcW w:w="1559" w:type="dxa"/>
          </w:tcPr>
          <w:p w14:paraId="37131CD0"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должностное лицо Уполномоченного органа МС, ответственное за предоставление муниципальной услуги</w:t>
            </w:r>
          </w:p>
        </w:tc>
        <w:tc>
          <w:tcPr>
            <w:tcW w:w="1559" w:type="dxa"/>
          </w:tcPr>
          <w:p w14:paraId="73452F87"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Уполномоченный орган МС/ГИС/ ПГС / СМЭВ</w:t>
            </w:r>
          </w:p>
        </w:tc>
        <w:tc>
          <w:tcPr>
            <w:tcW w:w="1418" w:type="dxa"/>
          </w:tcPr>
          <w:p w14:paraId="403D3153"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1949" w:type="dxa"/>
          </w:tcPr>
          <w:p w14:paraId="069A0A8F"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направление межведомственного запроса в органы (организации), предоставляющие документы (сведения), предусмотренные пунктом 2.7 Административного регламента, в том числе с использованием СМЭВ</w:t>
            </w:r>
          </w:p>
        </w:tc>
      </w:tr>
      <w:tr w:rsidR="005F3F14" w:rsidRPr="005F3F14" w14:paraId="6DE5C7DB" w14:textId="77777777" w:rsidTr="005F3F14">
        <w:trPr>
          <w:jc w:val="center"/>
        </w:trPr>
        <w:tc>
          <w:tcPr>
            <w:tcW w:w="1843" w:type="dxa"/>
          </w:tcPr>
          <w:p w14:paraId="63A37674" w14:textId="77777777" w:rsidR="005F3F14" w:rsidRPr="005F3F14" w:rsidRDefault="005F3F14" w:rsidP="005F3F14">
            <w:pPr>
              <w:rPr>
                <w:rFonts w:ascii="Times New Roman" w:hAnsi="Times New Roman"/>
                <w:sz w:val="16"/>
                <w:szCs w:val="16"/>
              </w:rPr>
            </w:pPr>
          </w:p>
        </w:tc>
        <w:tc>
          <w:tcPr>
            <w:tcW w:w="1559" w:type="dxa"/>
          </w:tcPr>
          <w:p w14:paraId="11041CE8"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получение ответов на межведомственные запросы, формирование полного комплекта документов</w:t>
            </w:r>
          </w:p>
        </w:tc>
        <w:tc>
          <w:tcPr>
            <w:tcW w:w="1218" w:type="dxa"/>
          </w:tcPr>
          <w:p w14:paraId="65D59ECF"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3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субъекта РФ</w:t>
            </w:r>
          </w:p>
        </w:tc>
        <w:tc>
          <w:tcPr>
            <w:tcW w:w="1559" w:type="dxa"/>
          </w:tcPr>
          <w:p w14:paraId="4F3A63AF"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должностное лицо Уполномоченного органа МС, ответственное за предоставление муниципальной услуги</w:t>
            </w:r>
          </w:p>
        </w:tc>
        <w:tc>
          <w:tcPr>
            <w:tcW w:w="1559" w:type="dxa"/>
          </w:tcPr>
          <w:p w14:paraId="0E0F0D6A"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Уполномоченный орган МС /ГИС/ ПГС / СМЭВ</w:t>
            </w:r>
          </w:p>
        </w:tc>
        <w:tc>
          <w:tcPr>
            <w:tcW w:w="1418" w:type="dxa"/>
          </w:tcPr>
          <w:p w14:paraId="72825101" w14:textId="77777777" w:rsidR="005F3F14" w:rsidRPr="005F3F14" w:rsidRDefault="005F3F14" w:rsidP="005F3F14">
            <w:pPr>
              <w:rPr>
                <w:rFonts w:ascii="Times New Roman" w:hAnsi="Times New Roman"/>
                <w:sz w:val="16"/>
                <w:szCs w:val="16"/>
              </w:rPr>
            </w:pPr>
          </w:p>
        </w:tc>
        <w:tc>
          <w:tcPr>
            <w:tcW w:w="1949" w:type="dxa"/>
          </w:tcPr>
          <w:p w14:paraId="0C6A87BB"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 xml:space="preserve">получение документов (сведений), необходимых для предоставления </w:t>
            </w:r>
            <w:proofErr w:type="gramStart"/>
            <w:r w:rsidRPr="005F3F14">
              <w:rPr>
                <w:rFonts w:ascii="Times New Roman" w:hAnsi="Times New Roman"/>
                <w:sz w:val="16"/>
                <w:szCs w:val="16"/>
              </w:rPr>
              <w:t>муниципальной  услуги</w:t>
            </w:r>
            <w:proofErr w:type="gramEnd"/>
          </w:p>
        </w:tc>
      </w:tr>
      <w:tr w:rsidR="005F3F14" w:rsidRPr="005F3F14" w14:paraId="293B4F4A" w14:textId="77777777" w:rsidTr="005F3F14">
        <w:trPr>
          <w:jc w:val="center"/>
        </w:trPr>
        <w:tc>
          <w:tcPr>
            <w:tcW w:w="11105" w:type="dxa"/>
            <w:gridSpan w:val="7"/>
          </w:tcPr>
          <w:p w14:paraId="2330FBDF" w14:textId="77777777" w:rsidR="005F3F14" w:rsidRPr="005F3F14" w:rsidRDefault="005F3F14">
            <w:pPr>
              <w:numPr>
                <w:ilvl w:val="0"/>
                <w:numId w:val="31"/>
              </w:numPr>
              <w:contextualSpacing/>
              <w:jc w:val="center"/>
              <w:rPr>
                <w:rFonts w:ascii="Times New Roman" w:hAnsi="Times New Roman"/>
                <w:sz w:val="16"/>
                <w:szCs w:val="16"/>
              </w:rPr>
            </w:pPr>
            <w:r w:rsidRPr="005F3F14">
              <w:rPr>
                <w:rFonts w:ascii="Times New Roman" w:hAnsi="Times New Roman"/>
                <w:sz w:val="16"/>
                <w:szCs w:val="16"/>
              </w:rPr>
              <w:t>Рассмотрение документов и сведений, проведение публичных слушаний</w:t>
            </w:r>
          </w:p>
        </w:tc>
      </w:tr>
      <w:tr w:rsidR="005F3F14" w:rsidRPr="005F3F14" w14:paraId="140F300F" w14:textId="77777777" w:rsidTr="005F3F14">
        <w:trPr>
          <w:jc w:val="center"/>
        </w:trPr>
        <w:tc>
          <w:tcPr>
            <w:tcW w:w="1843" w:type="dxa"/>
          </w:tcPr>
          <w:p w14:paraId="635D82FA"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пакет зарегистрированных документов, поступивших должностному лицу,</w:t>
            </w:r>
          </w:p>
          <w:p w14:paraId="15769A66"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 xml:space="preserve">ответственному за </w:t>
            </w:r>
            <w:proofErr w:type="gramStart"/>
            <w:r w:rsidRPr="005F3F14">
              <w:rPr>
                <w:rFonts w:ascii="Times New Roman" w:hAnsi="Times New Roman"/>
                <w:sz w:val="16"/>
                <w:szCs w:val="16"/>
              </w:rPr>
              <w:t>предоставление  муниципальной</w:t>
            </w:r>
            <w:proofErr w:type="gramEnd"/>
            <w:r w:rsidRPr="005F3F14">
              <w:rPr>
                <w:rFonts w:ascii="Times New Roman" w:hAnsi="Times New Roman"/>
                <w:sz w:val="16"/>
                <w:szCs w:val="16"/>
              </w:rPr>
              <w:t xml:space="preserve">  услуги</w:t>
            </w:r>
          </w:p>
        </w:tc>
        <w:tc>
          <w:tcPr>
            <w:tcW w:w="1559" w:type="dxa"/>
          </w:tcPr>
          <w:p w14:paraId="020DEBE9"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Проверка соответствия документов и сведений требованиям нормативных правовых актов предоставления муниципальной услуги</w:t>
            </w:r>
          </w:p>
        </w:tc>
        <w:tc>
          <w:tcPr>
            <w:tcW w:w="1218" w:type="dxa"/>
          </w:tcPr>
          <w:p w14:paraId="6B200D9A"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До 5 рабочих дней</w:t>
            </w:r>
          </w:p>
        </w:tc>
        <w:tc>
          <w:tcPr>
            <w:tcW w:w="1559" w:type="dxa"/>
          </w:tcPr>
          <w:p w14:paraId="47B6C37C"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должностное лицо Уполномоченного органа МС, ответственное за предоставление муниципальной услуги</w:t>
            </w:r>
          </w:p>
        </w:tc>
        <w:tc>
          <w:tcPr>
            <w:tcW w:w="1559" w:type="dxa"/>
          </w:tcPr>
          <w:p w14:paraId="4976443D"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 xml:space="preserve">Уполномоченный орган МС/ГИС / </w:t>
            </w:r>
          </w:p>
          <w:p w14:paraId="5924A9FB"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ПГС</w:t>
            </w:r>
          </w:p>
        </w:tc>
        <w:tc>
          <w:tcPr>
            <w:tcW w:w="1418" w:type="dxa"/>
          </w:tcPr>
          <w:p w14:paraId="6E99E982"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 xml:space="preserve">основания отказа в </w:t>
            </w:r>
            <w:proofErr w:type="gramStart"/>
            <w:r w:rsidRPr="005F3F14">
              <w:rPr>
                <w:rFonts w:ascii="Times New Roman" w:hAnsi="Times New Roman"/>
                <w:sz w:val="16"/>
                <w:szCs w:val="16"/>
              </w:rPr>
              <w:t>предоставлении  муниципальной</w:t>
            </w:r>
            <w:proofErr w:type="gramEnd"/>
            <w:r w:rsidRPr="005F3F14">
              <w:rPr>
                <w:rFonts w:ascii="Times New Roman" w:hAnsi="Times New Roman"/>
                <w:sz w:val="16"/>
                <w:szCs w:val="16"/>
              </w:rPr>
              <w:t xml:space="preserve"> услуги, предусмотренные пунктом 2.9 Административного регламента</w:t>
            </w:r>
          </w:p>
        </w:tc>
        <w:tc>
          <w:tcPr>
            <w:tcW w:w="1949" w:type="dxa"/>
          </w:tcPr>
          <w:p w14:paraId="21A00C93"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Принятие решения о проведении</w:t>
            </w:r>
            <w:r w:rsidRPr="005F3F14">
              <w:rPr>
                <w:sz w:val="16"/>
                <w:szCs w:val="16"/>
              </w:rPr>
              <w:t xml:space="preserve"> </w:t>
            </w:r>
            <w:r w:rsidRPr="005F3F14">
              <w:rPr>
                <w:rFonts w:ascii="Times New Roman" w:hAnsi="Times New Roman"/>
                <w:sz w:val="16"/>
                <w:szCs w:val="16"/>
              </w:rPr>
              <w:t>проведение публичных слушаний</w:t>
            </w:r>
          </w:p>
        </w:tc>
      </w:tr>
      <w:tr w:rsidR="005F3F14" w:rsidRPr="005F3F14" w14:paraId="73FC9BFF" w14:textId="77777777" w:rsidTr="005F3F14">
        <w:trPr>
          <w:jc w:val="center"/>
        </w:trPr>
        <w:tc>
          <w:tcPr>
            <w:tcW w:w="1843" w:type="dxa"/>
          </w:tcPr>
          <w:p w14:paraId="25B35BF5"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lastRenderedPageBreak/>
              <w:t xml:space="preserve">соответствие документов и сведений требованиям нормативных правовых актов предоставления </w:t>
            </w:r>
            <w:proofErr w:type="gramStart"/>
            <w:r w:rsidRPr="005F3F14">
              <w:rPr>
                <w:rFonts w:ascii="Times New Roman" w:hAnsi="Times New Roman"/>
                <w:sz w:val="16"/>
                <w:szCs w:val="16"/>
              </w:rPr>
              <w:t>муниципальной  услуги</w:t>
            </w:r>
            <w:proofErr w:type="gramEnd"/>
          </w:p>
        </w:tc>
        <w:tc>
          <w:tcPr>
            <w:tcW w:w="1559" w:type="dxa"/>
          </w:tcPr>
          <w:p w14:paraId="6CDB9BCB"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 xml:space="preserve">проведение публичных слушаний </w:t>
            </w:r>
          </w:p>
        </w:tc>
        <w:tc>
          <w:tcPr>
            <w:tcW w:w="1218" w:type="dxa"/>
          </w:tcPr>
          <w:p w14:paraId="3FF4BA20"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 xml:space="preserve">не более 22 дней со дня оповещения жителей муниципального образования о проведении публичных слушаний </w:t>
            </w:r>
          </w:p>
        </w:tc>
        <w:tc>
          <w:tcPr>
            <w:tcW w:w="1559" w:type="dxa"/>
          </w:tcPr>
          <w:p w14:paraId="2A952F60"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должностное лицо Уполномоченного органа МС, ответственное за предоставление муниципальной услуги</w:t>
            </w:r>
          </w:p>
        </w:tc>
        <w:tc>
          <w:tcPr>
            <w:tcW w:w="1559" w:type="dxa"/>
          </w:tcPr>
          <w:p w14:paraId="38472FDF" w14:textId="77777777" w:rsidR="005F3F14" w:rsidRPr="005F3F14" w:rsidRDefault="005F3F14" w:rsidP="005F3F14">
            <w:pPr>
              <w:rPr>
                <w:rFonts w:ascii="Times New Roman" w:hAnsi="Times New Roman"/>
                <w:sz w:val="16"/>
                <w:szCs w:val="16"/>
              </w:rPr>
            </w:pPr>
          </w:p>
        </w:tc>
        <w:tc>
          <w:tcPr>
            <w:tcW w:w="1418" w:type="dxa"/>
          </w:tcPr>
          <w:p w14:paraId="1E04481E" w14:textId="77777777" w:rsidR="005F3F14" w:rsidRPr="005F3F14" w:rsidRDefault="005F3F14" w:rsidP="005F3F14">
            <w:pPr>
              <w:rPr>
                <w:rFonts w:ascii="Times New Roman" w:hAnsi="Times New Roman"/>
                <w:sz w:val="16"/>
                <w:szCs w:val="16"/>
              </w:rPr>
            </w:pPr>
          </w:p>
        </w:tc>
        <w:tc>
          <w:tcPr>
            <w:tcW w:w="1949" w:type="dxa"/>
          </w:tcPr>
          <w:p w14:paraId="254F7307"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подготовка рекомендаций Комиссии</w:t>
            </w:r>
          </w:p>
        </w:tc>
      </w:tr>
      <w:tr w:rsidR="005F3F14" w:rsidRPr="005F3F14" w14:paraId="49881256" w14:textId="77777777" w:rsidTr="005F3F14">
        <w:trPr>
          <w:jc w:val="center"/>
        </w:trPr>
        <w:tc>
          <w:tcPr>
            <w:tcW w:w="11105" w:type="dxa"/>
            <w:gridSpan w:val="7"/>
          </w:tcPr>
          <w:p w14:paraId="3CF97847" w14:textId="77777777" w:rsidR="005F3F14" w:rsidRPr="005F3F14" w:rsidRDefault="005F3F14">
            <w:pPr>
              <w:numPr>
                <w:ilvl w:val="0"/>
                <w:numId w:val="31"/>
              </w:numPr>
              <w:contextualSpacing/>
              <w:jc w:val="center"/>
              <w:rPr>
                <w:rFonts w:ascii="Times New Roman" w:hAnsi="Times New Roman"/>
                <w:sz w:val="16"/>
                <w:szCs w:val="16"/>
              </w:rPr>
            </w:pPr>
            <w:r w:rsidRPr="005F3F14">
              <w:rPr>
                <w:rFonts w:ascii="Times New Roman" w:hAnsi="Times New Roman"/>
                <w:sz w:val="16"/>
                <w:szCs w:val="16"/>
              </w:rPr>
              <w:t>Принятие решения</w:t>
            </w:r>
          </w:p>
        </w:tc>
      </w:tr>
      <w:tr w:rsidR="005F3F14" w:rsidRPr="005F3F14" w14:paraId="6A60BE49" w14:textId="77777777" w:rsidTr="005F3F14">
        <w:trPr>
          <w:jc w:val="center"/>
        </w:trPr>
        <w:tc>
          <w:tcPr>
            <w:tcW w:w="1843" w:type="dxa"/>
            <w:vMerge w:val="restart"/>
          </w:tcPr>
          <w:p w14:paraId="04343F38"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 xml:space="preserve">проект результата предоставления </w:t>
            </w:r>
            <w:proofErr w:type="gramStart"/>
            <w:r w:rsidRPr="005F3F14">
              <w:rPr>
                <w:rFonts w:ascii="Times New Roman" w:hAnsi="Times New Roman"/>
                <w:sz w:val="16"/>
                <w:szCs w:val="16"/>
              </w:rPr>
              <w:t>муниципальной  услуги</w:t>
            </w:r>
            <w:proofErr w:type="gramEnd"/>
          </w:p>
        </w:tc>
        <w:tc>
          <w:tcPr>
            <w:tcW w:w="1559" w:type="dxa"/>
          </w:tcPr>
          <w:p w14:paraId="6369EFE1"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Принятие решения о предоставления муниципальной услуги</w:t>
            </w:r>
          </w:p>
        </w:tc>
        <w:tc>
          <w:tcPr>
            <w:tcW w:w="1218" w:type="dxa"/>
          </w:tcPr>
          <w:p w14:paraId="72246ED7"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Не более 7 дней со дня поступления рекомендаций Комиссии</w:t>
            </w:r>
          </w:p>
        </w:tc>
        <w:tc>
          <w:tcPr>
            <w:tcW w:w="1559" w:type="dxa"/>
            <w:vMerge w:val="restart"/>
          </w:tcPr>
          <w:p w14:paraId="7ABD21B7"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должностное лицо Уполномоченного органа МС, ответственное за предоставление муниципальной услуги;</w:t>
            </w:r>
          </w:p>
          <w:p w14:paraId="44C3742C"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Руководитель Уполномоченного органа МС или иное уполномоченное им лицо</w:t>
            </w:r>
          </w:p>
        </w:tc>
        <w:tc>
          <w:tcPr>
            <w:tcW w:w="1559" w:type="dxa"/>
            <w:vMerge w:val="restart"/>
          </w:tcPr>
          <w:p w14:paraId="194C9E38"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Уполномоченный орган МС / ГИС / ПГС</w:t>
            </w:r>
          </w:p>
        </w:tc>
        <w:tc>
          <w:tcPr>
            <w:tcW w:w="1418" w:type="dxa"/>
            <w:vMerge w:val="restart"/>
          </w:tcPr>
          <w:p w14:paraId="2B5E82D7"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w:t>
            </w:r>
          </w:p>
        </w:tc>
        <w:tc>
          <w:tcPr>
            <w:tcW w:w="1949" w:type="dxa"/>
            <w:vMerge w:val="restart"/>
          </w:tcPr>
          <w:p w14:paraId="7C05176D" w14:textId="4E7E9880" w:rsidR="005F3F14" w:rsidRPr="005F3F14" w:rsidRDefault="005F3F14" w:rsidP="005F3F14">
            <w:pPr>
              <w:rPr>
                <w:rFonts w:ascii="Times New Roman" w:hAnsi="Times New Roman"/>
                <w:sz w:val="16"/>
                <w:szCs w:val="16"/>
              </w:rPr>
            </w:pPr>
            <w:r w:rsidRPr="005F3F14">
              <w:rPr>
                <w:rFonts w:ascii="Times New Roman" w:eastAsia="Calibri" w:hAnsi="Times New Roman"/>
                <w:color w:val="000000"/>
                <w:sz w:val="16"/>
                <w:szCs w:val="16"/>
              </w:rPr>
              <w:t>Результат предоставления муниципальной услуги, подписанный уполномоченным должностным лицом (усиленной квалифицированной подписью руководителем Уполномоченного органа МС или иного уполномоченного им лица)</w:t>
            </w:r>
          </w:p>
        </w:tc>
      </w:tr>
      <w:tr w:rsidR="005F3F14" w:rsidRPr="005F3F14" w14:paraId="20AD3963" w14:textId="77777777" w:rsidTr="005F3F14">
        <w:trPr>
          <w:jc w:val="center"/>
        </w:trPr>
        <w:tc>
          <w:tcPr>
            <w:tcW w:w="1843" w:type="dxa"/>
            <w:vMerge/>
          </w:tcPr>
          <w:p w14:paraId="1C70E2F1" w14:textId="77777777" w:rsidR="005F3F14" w:rsidRPr="005F3F14" w:rsidRDefault="005F3F14" w:rsidP="005F3F14">
            <w:pPr>
              <w:rPr>
                <w:rFonts w:ascii="Times New Roman" w:hAnsi="Times New Roman"/>
                <w:sz w:val="16"/>
                <w:szCs w:val="16"/>
              </w:rPr>
            </w:pPr>
          </w:p>
        </w:tc>
        <w:tc>
          <w:tcPr>
            <w:tcW w:w="1559" w:type="dxa"/>
          </w:tcPr>
          <w:p w14:paraId="31BF0B06"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 xml:space="preserve">Формирование решения о предоставлении </w:t>
            </w:r>
            <w:proofErr w:type="gramStart"/>
            <w:r w:rsidRPr="005F3F14">
              <w:rPr>
                <w:rFonts w:ascii="Times New Roman" w:hAnsi="Times New Roman"/>
                <w:sz w:val="16"/>
                <w:szCs w:val="16"/>
              </w:rPr>
              <w:t>муниципальной  услуги</w:t>
            </w:r>
            <w:proofErr w:type="gramEnd"/>
          </w:p>
        </w:tc>
        <w:tc>
          <w:tcPr>
            <w:tcW w:w="1218" w:type="dxa"/>
          </w:tcPr>
          <w:p w14:paraId="0916A5FF" w14:textId="77777777" w:rsidR="005F3F14" w:rsidRPr="005F3F14" w:rsidRDefault="005F3F14" w:rsidP="005F3F14">
            <w:pPr>
              <w:rPr>
                <w:rFonts w:ascii="Times New Roman" w:hAnsi="Times New Roman"/>
                <w:sz w:val="16"/>
                <w:szCs w:val="16"/>
              </w:rPr>
            </w:pPr>
            <w:r w:rsidRPr="005F3F14">
              <w:rPr>
                <w:rFonts w:ascii="Times New Roman" w:hAnsi="Times New Roman"/>
                <w:sz w:val="16"/>
                <w:szCs w:val="16"/>
              </w:rPr>
              <w:t>До 1 часа</w:t>
            </w:r>
          </w:p>
        </w:tc>
        <w:tc>
          <w:tcPr>
            <w:tcW w:w="1559" w:type="dxa"/>
            <w:vMerge/>
          </w:tcPr>
          <w:p w14:paraId="44EADFAF" w14:textId="77777777" w:rsidR="005F3F14" w:rsidRPr="005F3F14" w:rsidRDefault="005F3F14" w:rsidP="005F3F14">
            <w:pPr>
              <w:rPr>
                <w:rFonts w:ascii="Times New Roman" w:hAnsi="Times New Roman"/>
                <w:sz w:val="16"/>
                <w:szCs w:val="16"/>
              </w:rPr>
            </w:pPr>
          </w:p>
        </w:tc>
        <w:tc>
          <w:tcPr>
            <w:tcW w:w="1559" w:type="dxa"/>
            <w:vMerge/>
          </w:tcPr>
          <w:p w14:paraId="01941152" w14:textId="77777777" w:rsidR="005F3F14" w:rsidRPr="005F3F14" w:rsidRDefault="005F3F14" w:rsidP="005F3F14">
            <w:pPr>
              <w:rPr>
                <w:rFonts w:ascii="Times New Roman" w:hAnsi="Times New Roman"/>
                <w:sz w:val="16"/>
                <w:szCs w:val="16"/>
              </w:rPr>
            </w:pPr>
          </w:p>
        </w:tc>
        <w:tc>
          <w:tcPr>
            <w:tcW w:w="1418" w:type="dxa"/>
            <w:vMerge/>
          </w:tcPr>
          <w:p w14:paraId="28693AFA" w14:textId="77777777" w:rsidR="005F3F14" w:rsidRPr="005F3F14" w:rsidRDefault="005F3F14" w:rsidP="005F3F14">
            <w:pPr>
              <w:rPr>
                <w:rFonts w:ascii="Times New Roman" w:hAnsi="Times New Roman"/>
                <w:sz w:val="16"/>
                <w:szCs w:val="16"/>
              </w:rPr>
            </w:pPr>
          </w:p>
        </w:tc>
        <w:tc>
          <w:tcPr>
            <w:tcW w:w="1949" w:type="dxa"/>
            <w:vMerge/>
          </w:tcPr>
          <w:p w14:paraId="68084789" w14:textId="77777777" w:rsidR="005F3F14" w:rsidRPr="005F3F14" w:rsidRDefault="005F3F14" w:rsidP="005F3F14">
            <w:pPr>
              <w:rPr>
                <w:rFonts w:ascii="Times New Roman" w:hAnsi="Times New Roman"/>
                <w:sz w:val="16"/>
                <w:szCs w:val="16"/>
              </w:rPr>
            </w:pPr>
          </w:p>
        </w:tc>
      </w:tr>
    </w:tbl>
    <w:p w14:paraId="1688658B" w14:textId="77777777" w:rsidR="00F63F7E" w:rsidRPr="00F63F7E" w:rsidRDefault="00F63F7E" w:rsidP="00F63F7E">
      <w:pPr>
        <w:spacing w:after="0" w:line="240" w:lineRule="auto"/>
        <w:jc w:val="both"/>
        <w:outlineLvl w:val="0"/>
        <w:rPr>
          <w:rFonts w:ascii="Times New Roman" w:eastAsia="Calibri" w:hAnsi="Times New Roman" w:cs="Times New Roman"/>
          <w:b/>
          <w:sz w:val="8"/>
          <w:szCs w:val="8"/>
        </w:rPr>
      </w:pPr>
    </w:p>
    <w:p w14:paraId="6AA26177" w14:textId="2E2F6459" w:rsidR="00F63F7E" w:rsidRPr="00887C4A" w:rsidRDefault="00F63F7E" w:rsidP="00F63F7E">
      <w:pPr>
        <w:spacing w:after="0" w:line="240" w:lineRule="auto"/>
        <w:jc w:val="both"/>
        <w:outlineLvl w:val="0"/>
        <w:rPr>
          <w:rFonts w:ascii="Times New Roman" w:eastAsia="Calibri" w:hAnsi="Times New Roman" w:cs="Times New Roman"/>
          <w:b/>
        </w:rPr>
      </w:pPr>
      <w:r w:rsidRPr="00887C4A">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2</w:t>
      </w:r>
      <w:r>
        <w:rPr>
          <w:rFonts w:ascii="Times New Roman" w:eastAsia="Calibri" w:hAnsi="Times New Roman" w:cs="Times New Roman"/>
          <w:b/>
        </w:rPr>
        <w:t>7</w:t>
      </w:r>
      <w:r w:rsidRPr="00887C4A">
        <w:rPr>
          <w:rFonts w:ascii="Times New Roman" w:eastAsia="Calibri" w:hAnsi="Times New Roman" w:cs="Times New Roman"/>
          <w:b/>
        </w:rPr>
        <w:t>.12.2022г № 5</w:t>
      </w:r>
      <w:r>
        <w:rPr>
          <w:rFonts w:ascii="Times New Roman" w:eastAsia="Calibri" w:hAnsi="Times New Roman" w:cs="Times New Roman"/>
          <w:b/>
        </w:rPr>
        <w:t>85</w:t>
      </w:r>
    </w:p>
    <w:p w14:paraId="7FD1E5A7" w14:textId="77777777" w:rsidR="00BC2816" w:rsidRPr="00BC2816" w:rsidRDefault="00F63F7E" w:rsidP="00BC2816">
      <w:pPr>
        <w:pStyle w:val="af8"/>
        <w:ind w:right="-2"/>
        <w:jc w:val="both"/>
        <w:rPr>
          <w:rFonts w:ascii="Times New Roman" w:hAnsi="Times New Roman"/>
        </w:rPr>
      </w:pPr>
      <w:r w:rsidRPr="00BC2816">
        <w:rPr>
          <w:rFonts w:ascii="Times New Roman" w:hAnsi="Times New Roman"/>
          <w:bCs/>
        </w:rPr>
        <w:t>«</w:t>
      </w:r>
      <w:r w:rsidR="00BC2816" w:rsidRPr="00BC2816">
        <w:rPr>
          <w:rFonts w:ascii="Times New Roman" w:hAnsi="Times New Roman"/>
        </w:rPr>
        <w:t xml:space="preserve">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области муниципальной услуги </w:t>
      </w:r>
      <w:r w:rsidR="00BC2816" w:rsidRPr="00BC2816">
        <w:rPr>
          <w:rFonts w:ascii="Times New Roman" w:hAnsi="Times New Roman"/>
          <w:bCs/>
          <w:color w:val="000000"/>
        </w:rPr>
        <w:t>«П</w:t>
      </w:r>
      <w:r w:rsidR="00BC2816" w:rsidRPr="00BC2816">
        <w:rPr>
          <w:rFonts w:ascii="Times New Roman" w:hAnsi="Times New Roman"/>
        </w:rPr>
        <w:t>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00BC2816" w:rsidRPr="00BC2816">
        <w:rPr>
          <w:rFonts w:ascii="Times New Roman" w:hAnsi="Times New Roman"/>
          <w:bCs/>
          <w:color w:val="000000"/>
        </w:rPr>
        <w:t>»</w:t>
      </w:r>
    </w:p>
    <w:p w14:paraId="47FFCBEF" w14:textId="77777777" w:rsidR="00BC2816" w:rsidRPr="00BC2816" w:rsidRDefault="00BC2816" w:rsidP="00BC2816">
      <w:pPr>
        <w:spacing w:after="0" w:line="240" w:lineRule="auto"/>
        <w:ind w:firstLine="851"/>
        <w:jc w:val="both"/>
        <w:rPr>
          <w:rFonts w:ascii="Times New Roman" w:eastAsia="Times New Roman" w:hAnsi="Times New Roman" w:cs="Times New Roman"/>
          <w:lang w:eastAsia="ru-RU"/>
        </w:rPr>
      </w:pPr>
      <w:r w:rsidRPr="00BC2816">
        <w:rPr>
          <w:rFonts w:ascii="Times New Roman" w:eastAsia="Times New Roman" w:hAnsi="Times New Roman" w:cs="Times New Roman"/>
          <w:lang w:eastAsia="ru-RU"/>
        </w:rPr>
        <w:t xml:space="preserve">В соответствии со </w:t>
      </w:r>
      <w:hyperlink r:id="rId44" w:history="1">
        <w:r w:rsidRPr="00BC2816">
          <w:rPr>
            <w:rFonts w:ascii="Times New Roman" w:eastAsia="Times New Roman" w:hAnsi="Times New Roman" w:cs="Times New Roman"/>
            <w:lang w:eastAsia="ru-RU"/>
          </w:rPr>
          <w:t>статьей 40</w:t>
        </w:r>
      </w:hyperlink>
      <w:r w:rsidRPr="00BC2816">
        <w:rPr>
          <w:rFonts w:ascii="Times New Roman" w:eastAsia="Times New Roman" w:hAnsi="Times New Roman" w:cs="Times New Roman"/>
          <w:lang w:eastAsia="ru-RU"/>
        </w:rPr>
        <w:t xml:space="preserve"> Градостроительного кодекса Российской Федерации,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 Администрация городского поселения Безенчук муниципального района Безенчукский Самарской области</w:t>
      </w:r>
    </w:p>
    <w:p w14:paraId="3B3F66E4" w14:textId="77777777" w:rsidR="00BC2816" w:rsidRPr="00BC2816" w:rsidRDefault="00BC2816" w:rsidP="00BC2816">
      <w:pPr>
        <w:spacing w:after="0" w:line="240" w:lineRule="auto"/>
        <w:ind w:firstLine="851"/>
        <w:jc w:val="center"/>
        <w:rPr>
          <w:rFonts w:ascii="Times New Roman" w:eastAsia="Times New Roman" w:hAnsi="Times New Roman" w:cs="Times New Roman"/>
          <w:lang w:eastAsia="ru-RU"/>
        </w:rPr>
      </w:pPr>
      <w:r w:rsidRPr="00BC2816">
        <w:rPr>
          <w:rFonts w:ascii="Times New Roman" w:eastAsia="Times New Roman" w:hAnsi="Times New Roman" w:cs="Times New Roman"/>
          <w:lang w:eastAsia="ru-RU"/>
        </w:rPr>
        <w:t>ПОСТАНОВЛЯЕТ:</w:t>
      </w:r>
    </w:p>
    <w:p w14:paraId="0A5B1538" w14:textId="77777777" w:rsidR="00BC2816" w:rsidRPr="00BC2816" w:rsidRDefault="00BC2816" w:rsidP="00BC2816">
      <w:pPr>
        <w:spacing w:after="0" w:line="240" w:lineRule="auto"/>
        <w:ind w:firstLine="851"/>
        <w:jc w:val="both"/>
        <w:rPr>
          <w:rFonts w:ascii="Times New Roman" w:eastAsia="Times New Roman" w:hAnsi="Times New Roman" w:cs="Times New Roman"/>
          <w:lang w:eastAsia="ru-RU"/>
        </w:rPr>
      </w:pPr>
      <w:r w:rsidRPr="00BC2816">
        <w:rPr>
          <w:rFonts w:ascii="Times New Roman" w:eastAsia="Times New Roman" w:hAnsi="Times New Roman" w:cs="Times New Roman"/>
          <w:lang w:eastAsia="ru-RU"/>
        </w:rPr>
        <w:t xml:space="preserve">1. Утвердить прилагаемый Административный регламент предоставления Администрацией городского поселения Безенчук муниципального района Безенчукский Самарской области муниципальной услуги </w:t>
      </w:r>
      <w:r w:rsidRPr="00BC2816">
        <w:rPr>
          <w:rFonts w:ascii="Times New Roman" w:eastAsia="Times New Roman" w:hAnsi="Times New Roman" w:cs="Times New Roman"/>
          <w:bCs/>
          <w:color w:val="000000"/>
          <w:lang w:eastAsia="ru-RU"/>
        </w:rPr>
        <w:t>«П</w:t>
      </w:r>
      <w:r w:rsidRPr="00BC2816">
        <w:rPr>
          <w:rFonts w:ascii="Times New Roman" w:eastAsia="Times New Roman" w:hAnsi="Times New Roman" w:cs="Times New Roman"/>
          <w:lang w:eastAsia="ru-RU"/>
        </w:rPr>
        <w:t>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BC2816">
        <w:rPr>
          <w:rFonts w:ascii="Times New Roman" w:eastAsia="Times New Roman" w:hAnsi="Times New Roman" w:cs="Times New Roman"/>
          <w:bCs/>
          <w:color w:val="000000"/>
          <w:lang w:eastAsia="ru-RU"/>
        </w:rPr>
        <w:t>»</w:t>
      </w:r>
      <w:r w:rsidRPr="00BC2816">
        <w:rPr>
          <w:rFonts w:ascii="Times New Roman" w:eastAsia="Times New Roman" w:hAnsi="Times New Roman" w:cs="Times New Roman"/>
          <w:lang w:eastAsia="ru-RU"/>
        </w:rPr>
        <w:t>.</w:t>
      </w:r>
    </w:p>
    <w:p w14:paraId="6349B765" w14:textId="77777777" w:rsidR="00BC2816" w:rsidRPr="00BC2816" w:rsidRDefault="00BC2816" w:rsidP="00BC2816">
      <w:pPr>
        <w:spacing w:after="0" w:line="240" w:lineRule="auto"/>
        <w:ind w:firstLine="851"/>
        <w:jc w:val="both"/>
        <w:rPr>
          <w:rFonts w:ascii="Times New Roman" w:eastAsia="Times New Roman" w:hAnsi="Times New Roman" w:cs="Times New Roman"/>
          <w:lang w:eastAsia="en-IN"/>
        </w:rPr>
      </w:pPr>
      <w:r w:rsidRPr="00BC2816">
        <w:rPr>
          <w:rFonts w:ascii="Times New Roman" w:eastAsia="Times New Roman" w:hAnsi="Times New Roman" w:cs="Times New Roman"/>
          <w:lang w:eastAsia="en-IN"/>
        </w:rPr>
        <w:t xml:space="preserve">2. </w:t>
      </w:r>
      <w:r w:rsidRPr="00BC2816">
        <w:rPr>
          <w:rFonts w:ascii="Times New Roman" w:eastAsia="Times New Roman" w:hAnsi="Times New Roman" w:cs="Times New Roman"/>
          <w:lang w:eastAsia="ru-RU"/>
        </w:rPr>
        <w:t>Опубликовать настоящее Постановление в газете «</w:t>
      </w:r>
      <w:proofErr w:type="gramStart"/>
      <w:r w:rsidRPr="00BC2816">
        <w:rPr>
          <w:rFonts w:ascii="Times New Roman" w:eastAsia="Times New Roman" w:hAnsi="Times New Roman" w:cs="Times New Roman"/>
          <w:lang w:eastAsia="ru-RU"/>
        </w:rPr>
        <w:t>Вестник  городского</w:t>
      </w:r>
      <w:proofErr w:type="gramEnd"/>
      <w:r w:rsidRPr="00BC2816">
        <w:rPr>
          <w:rFonts w:ascii="Times New Roman" w:eastAsia="Times New Roman" w:hAnsi="Times New Roman" w:cs="Times New Roman"/>
          <w:lang w:eastAsia="ru-RU"/>
        </w:rPr>
        <w:t xml:space="preserve"> поселения Безенчук» и разместить на официальном сайте Администрации поселения в сети Интернет.</w:t>
      </w:r>
    </w:p>
    <w:p w14:paraId="1E0D846C" w14:textId="77777777" w:rsidR="00BC2816" w:rsidRPr="00BC2816" w:rsidRDefault="00BC2816" w:rsidP="00BC2816">
      <w:pPr>
        <w:spacing w:after="0" w:line="240" w:lineRule="auto"/>
        <w:ind w:firstLine="851"/>
        <w:jc w:val="both"/>
        <w:rPr>
          <w:rFonts w:ascii="Times New Roman" w:eastAsia="Times New Roman" w:hAnsi="Times New Roman" w:cs="Times New Roman"/>
          <w:lang w:eastAsia="ru-RU"/>
        </w:rPr>
      </w:pPr>
      <w:r w:rsidRPr="00BC2816">
        <w:rPr>
          <w:rFonts w:ascii="Times New Roman" w:eastAsia="Times New Roman" w:hAnsi="Times New Roman" w:cs="Times New Roman"/>
          <w:lang w:eastAsia="ru-RU"/>
        </w:rPr>
        <w:t>3. Постановление администрации городского поселения Безенчук муниципального района Безенчукский Самарской области от</w:t>
      </w:r>
      <w:r w:rsidRPr="00BC2816">
        <w:rPr>
          <w:rFonts w:ascii="Times New Roman" w:eastAsia="Times New Roman" w:hAnsi="Times New Roman" w:cs="Times New Roman"/>
          <w:color w:val="000000"/>
          <w:lang w:eastAsia="ru-RU"/>
        </w:rPr>
        <w:t xml:space="preserve"> </w:t>
      </w:r>
      <w:proofErr w:type="gramStart"/>
      <w:r w:rsidRPr="00BC2816">
        <w:rPr>
          <w:rFonts w:ascii="Times New Roman" w:eastAsia="Times New Roman" w:hAnsi="Times New Roman" w:cs="Times New Roman"/>
          <w:color w:val="000000"/>
          <w:lang w:eastAsia="ru-RU"/>
        </w:rPr>
        <w:t>26.03.2019г  №</w:t>
      </w:r>
      <w:proofErr w:type="gramEnd"/>
      <w:r w:rsidRPr="00BC2816">
        <w:rPr>
          <w:rFonts w:ascii="Times New Roman" w:eastAsia="Times New Roman" w:hAnsi="Times New Roman" w:cs="Times New Roman"/>
          <w:color w:val="000000"/>
          <w:lang w:eastAsia="ru-RU"/>
        </w:rPr>
        <w:t xml:space="preserve"> 157</w:t>
      </w:r>
      <w:r w:rsidRPr="00BC2816">
        <w:rPr>
          <w:rFonts w:ascii="Times New Roman" w:eastAsia="Times New Roman" w:hAnsi="Times New Roman" w:cs="Times New Roman"/>
          <w:lang w:eastAsia="ru-RU"/>
        </w:rPr>
        <w:t xml:space="preserve"> «</w:t>
      </w:r>
      <w:bookmarkStart w:id="18" w:name="_Hlk528931096"/>
      <w:r w:rsidRPr="00BC2816">
        <w:rPr>
          <w:rFonts w:ascii="Times New Roman" w:eastAsia="Times New Roman" w:hAnsi="Times New Roman" w:cs="Times New Roman"/>
          <w:lang w:eastAsia="ru-RU"/>
        </w:rPr>
        <w:t xml:space="preserve">Об утверждении административного регламента предоставления </w:t>
      </w:r>
      <w:bookmarkStart w:id="19" w:name="_Hlk3372319"/>
      <w:r w:rsidRPr="00BC2816">
        <w:rPr>
          <w:rFonts w:ascii="Times New Roman" w:eastAsia="Times New Roman" w:hAnsi="Times New Roman" w:cs="Times New Roman"/>
          <w:lang w:eastAsia="ru-RU"/>
        </w:rPr>
        <w:t xml:space="preserve">Администрацией городского поселения Безенчук </w:t>
      </w:r>
      <w:bookmarkEnd w:id="19"/>
      <w:r w:rsidRPr="00BC2816">
        <w:rPr>
          <w:rFonts w:ascii="Times New Roman" w:eastAsia="Times New Roman" w:hAnsi="Times New Roman" w:cs="Times New Roman"/>
          <w:lang w:eastAsia="ru-RU"/>
        </w:rPr>
        <w:t>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bookmarkEnd w:id="18"/>
      <w:r w:rsidRPr="00BC2816">
        <w:rPr>
          <w:rFonts w:ascii="Times New Roman" w:eastAsia="Times New Roman" w:hAnsi="Times New Roman" w:cs="Times New Roman"/>
          <w:color w:val="000000"/>
          <w:lang w:eastAsia="ru-RU"/>
        </w:rPr>
        <w:t xml:space="preserve"> </w:t>
      </w:r>
      <w:r w:rsidRPr="00BC2816">
        <w:rPr>
          <w:rFonts w:ascii="Times New Roman" w:eastAsia="Times New Roman" w:hAnsi="Times New Roman" w:cs="Times New Roman"/>
          <w:lang w:eastAsia="ru-RU"/>
        </w:rPr>
        <w:t>признать утратившим силу.</w:t>
      </w:r>
    </w:p>
    <w:p w14:paraId="079DD7D6" w14:textId="77777777" w:rsidR="00BC2816" w:rsidRPr="00BC2816" w:rsidRDefault="00BC2816" w:rsidP="00BC2816">
      <w:pPr>
        <w:spacing w:after="0" w:line="240" w:lineRule="auto"/>
        <w:ind w:firstLine="851"/>
        <w:jc w:val="both"/>
        <w:rPr>
          <w:rFonts w:ascii="Times New Roman" w:eastAsia="Times New Roman" w:hAnsi="Times New Roman" w:cs="Times New Roman"/>
          <w:lang w:eastAsia="en-IN"/>
        </w:rPr>
      </w:pPr>
      <w:r w:rsidRPr="00BC2816">
        <w:rPr>
          <w:rFonts w:ascii="Times New Roman" w:eastAsia="Times New Roman" w:hAnsi="Times New Roman" w:cs="Times New Roman"/>
          <w:lang w:eastAsia="en-IN"/>
        </w:rPr>
        <w:t>4. Настоящее постановление вступает в силу со дня его официального опубликования.</w:t>
      </w:r>
    </w:p>
    <w:p w14:paraId="6B4A6A5A" w14:textId="0E30B423" w:rsidR="00F63F7E" w:rsidRPr="00111B10" w:rsidRDefault="00F63F7E" w:rsidP="00BC2816">
      <w:pPr>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Глава городского поселения                                                        </w:t>
      </w:r>
      <w:proofErr w:type="spellStart"/>
      <w:r w:rsidRPr="00111B10">
        <w:rPr>
          <w:rFonts w:ascii="Times New Roman" w:eastAsia="Times New Roman" w:hAnsi="Times New Roman" w:cs="Times New Roman"/>
          <w:lang w:eastAsia="ru-RU"/>
        </w:rPr>
        <w:t>В.Н.Гуров</w:t>
      </w:r>
      <w:proofErr w:type="spellEnd"/>
    </w:p>
    <w:p w14:paraId="20DEF1C0" w14:textId="77777777" w:rsidR="00F63F7E" w:rsidRPr="00111B10" w:rsidRDefault="00F63F7E" w:rsidP="00F63F7E">
      <w:pPr>
        <w:pStyle w:val="14"/>
        <w:ind w:firstLine="0"/>
        <w:jc w:val="right"/>
        <w:rPr>
          <w:rFonts w:eastAsia="Calibri"/>
          <w:sz w:val="20"/>
        </w:rPr>
      </w:pPr>
      <w:r w:rsidRPr="00111B10">
        <w:t xml:space="preserve">  </w:t>
      </w:r>
      <w:r w:rsidRPr="00111B10">
        <w:rPr>
          <w:rFonts w:eastAsia="Calibri"/>
          <w:sz w:val="20"/>
        </w:rPr>
        <w:t xml:space="preserve">Приложение № 1 </w:t>
      </w:r>
    </w:p>
    <w:p w14:paraId="23ED15F6" w14:textId="77777777" w:rsidR="00F63F7E" w:rsidRPr="00111B10" w:rsidRDefault="00F63F7E" w:rsidP="00F63F7E">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59705595" w14:textId="77777777" w:rsidR="00F63F7E" w:rsidRPr="00111B10" w:rsidRDefault="00F63F7E" w:rsidP="00F63F7E">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45901F74" w14:textId="4E6747D1" w:rsidR="00F63F7E" w:rsidRDefault="00F63F7E" w:rsidP="00F63F7E">
      <w:pPr>
        <w:spacing w:after="0" w:line="240" w:lineRule="auto"/>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                                                                    от 2</w:t>
      </w:r>
      <w:r>
        <w:rPr>
          <w:rFonts w:ascii="Times New Roman" w:eastAsia="Calibri" w:hAnsi="Times New Roman" w:cs="Times New Roman"/>
          <w:sz w:val="20"/>
          <w:szCs w:val="20"/>
          <w:lang w:eastAsia="ru-RU"/>
        </w:rPr>
        <w:t>7</w:t>
      </w:r>
      <w:r w:rsidRPr="00111B10">
        <w:rPr>
          <w:rFonts w:ascii="Times New Roman" w:eastAsia="Calibri" w:hAnsi="Times New Roman" w:cs="Times New Roman"/>
          <w:sz w:val="20"/>
          <w:szCs w:val="20"/>
          <w:lang w:eastAsia="ru-RU"/>
        </w:rPr>
        <w:t xml:space="preserve"> декабря 2022г. № 5</w:t>
      </w:r>
      <w:r>
        <w:rPr>
          <w:rFonts w:ascii="Times New Roman" w:eastAsia="Calibri" w:hAnsi="Times New Roman" w:cs="Times New Roman"/>
          <w:sz w:val="20"/>
          <w:szCs w:val="20"/>
          <w:lang w:eastAsia="ru-RU"/>
        </w:rPr>
        <w:t>8</w:t>
      </w:r>
      <w:r w:rsidR="00BC2816">
        <w:rPr>
          <w:rFonts w:ascii="Times New Roman" w:eastAsia="Calibri" w:hAnsi="Times New Roman" w:cs="Times New Roman"/>
          <w:sz w:val="20"/>
          <w:szCs w:val="20"/>
          <w:lang w:eastAsia="ru-RU"/>
        </w:rPr>
        <w:t>5</w:t>
      </w:r>
    </w:p>
    <w:p w14:paraId="5C7F74FC" w14:textId="77777777" w:rsidR="000F522D" w:rsidRPr="000F522D" w:rsidRDefault="000F522D" w:rsidP="000F522D">
      <w:pPr>
        <w:keepNext/>
        <w:spacing w:after="0" w:line="240" w:lineRule="auto"/>
        <w:jc w:val="center"/>
        <w:outlineLvl w:val="0"/>
        <w:rPr>
          <w:rFonts w:ascii="Times New Roman" w:eastAsia="Times New Roman" w:hAnsi="Times New Roman" w:cs="Times New Roman"/>
          <w:b/>
          <w:bCs/>
          <w:lang w:eastAsia="zh-CN"/>
        </w:rPr>
      </w:pPr>
      <w:r w:rsidRPr="000F522D">
        <w:rPr>
          <w:rFonts w:ascii="Times New Roman" w:eastAsia="Times New Roman" w:hAnsi="Times New Roman" w:cs="Times New Roman"/>
          <w:b/>
          <w:bCs/>
          <w:lang w:eastAsia="zh-CN"/>
        </w:rPr>
        <w:t>Административный регламент</w:t>
      </w:r>
    </w:p>
    <w:p w14:paraId="20B7D193" w14:textId="77777777" w:rsidR="000F522D" w:rsidRPr="000F522D" w:rsidRDefault="000F522D" w:rsidP="000F522D">
      <w:pPr>
        <w:spacing w:after="0" w:line="240" w:lineRule="auto"/>
        <w:jc w:val="center"/>
        <w:rPr>
          <w:rFonts w:ascii="Times New Roman" w:eastAsia="Times New Roman" w:hAnsi="Times New Roman" w:cs="Times New Roman"/>
          <w:b/>
          <w:lang w:eastAsia="ru-RU"/>
        </w:rPr>
      </w:pPr>
      <w:r w:rsidRPr="000F522D">
        <w:rPr>
          <w:rFonts w:ascii="Times New Roman" w:eastAsia="Times New Roman" w:hAnsi="Times New Roman" w:cs="Times New Roman"/>
          <w:b/>
          <w:bCs/>
          <w:lang w:eastAsia="zh-CN"/>
        </w:rPr>
        <w:t xml:space="preserve">предоставления </w:t>
      </w:r>
      <w:r w:rsidRPr="000F522D">
        <w:rPr>
          <w:rFonts w:ascii="Times New Roman" w:eastAsia="Times New Roman" w:hAnsi="Times New Roman" w:cs="Times New Roman"/>
          <w:b/>
          <w:lang w:eastAsia="ru-RU"/>
        </w:rPr>
        <w:t xml:space="preserve">Администрацией </w:t>
      </w:r>
      <w:r w:rsidRPr="000F522D">
        <w:rPr>
          <w:rFonts w:ascii="Times New Roman" w:eastAsia="Times New Roman" w:hAnsi="Times New Roman" w:cs="Times New Roman"/>
          <w:b/>
          <w:bCs/>
          <w:lang w:eastAsia="ru-RU"/>
        </w:rPr>
        <w:t>городского поселения Безенчук</w:t>
      </w:r>
      <w:r w:rsidRPr="000F522D">
        <w:rPr>
          <w:rFonts w:ascii="Times New Roman" w:eastAsia="Times New Roman" w:hAnsi="Times New Roman" w:cs="Times New Roman"/>
          <w:b/>
          <w:lang w:eastAsia="ru-RU"/>
        </w:rPr>
        <w:t xml:space="preserve"> муниципального района Безенчукский Самарской области муниципальной услуги</w:t>
      </w:r>
      <w:r w:rsidRPr="000F522D">
        <w:rPr>
          <w:rFonts w:ascii="Times New Roman" w:eastAsia="Times New Roman" w:hAnsi="Times New Roman" w:cs="Times New Roman"/>
          <w:b/>
          <w:bCs/>
          <w:lang w:eastAsia="zh-CN"/>
        </w:rPr>
        <w:t xml:space="preserve"> "П</w:t>
      </w:r>
      <w:r w:rsidRPr="000F522D">
        <w:rPr>
          <w:rFonts w:ascii="Times New Roman" w:eastAsia="Times New Roman" w:hAnsi="Times New Roman" w:cs="Times New Roman"/>
          <w:b/>
          <w:lang w:eastAsia="ru-RU"/>
        </w:rPr>
        <w:t>редоставление разрешения на отклонение от предельных параметров разрешенного строительства, реконструкции объекта капитального строительства"</w:t>
      </w:r>
    </w:p>
    <w:tbl>
      <w:tblPr>
        <w:tblW w:w="10915" w:type="dxa"/>
        <w:tblInd w:w="250" w:type="dxa"/>
        <w:tblLook w:val="04A0" w:firstRow="1" w:lastRow="0" w:firstColumn="1" w:lastColumn="0" w:noHBand="0" w:noVBand="1"/>
      </w:tblPr>
      <w:tblGrid>
        <w:gridCol w:w="9639"/>
        <w:gridCol w:w="1276"/>
      </w:tblGrid>
      <w:tr w:rsidR="000F522D" w:rsidRPr="000F522D" w14:paraId="02BDBD3B" w14:textId="77777777" w:rsidTr="000F522D">
        <w:tc>
          <w:tcPr>
            <w:tcW w:w="9639" w:type="dxa"/>
            <w:shd w:val="clear" w:color="auto" w:fill="auto"/>
          </w:tcPr>
          <w:p w14:paraId="7327D2FC" w14:textId="77777777" w:rsidR="000F522D" w:rsidRPr="000F522D" w:rsidRDefault="000F522D" w:rsidP="000F522D">
            <w:pPr>
              <w:widowControl w:val="0"/>
              <w:tabs>
                <w:tab w:val="left" w:pos="567"/>
              </w:tabs>
              <w:spacing w:after="0" w:line="240" w:lineRule="auto"/>
              <w:ind w:firstLine="709"/>
              <w:contextualSpacing/>
              <w:jc w:val="both"/>
              <w:rPr>
                <w:rFonts w:ascii="Times New Roman" w:eastAsia="Calibri" w:hAnsi="Times New Roman" w:cs="Times New Roman"/>
                <w:iCs/>
                <w:color w:val="000000"/>
                <w:sz w:val="16"/>
                <w:szCs w:val="16"/>
                <w:lang w:eastAsia="ru-RU"/>
              </w:rPr>
            </w:pPr>
            <w:r w:rsidRPr="000F522D">
              <w:rPr>
                <w:rFonts w:ascii="Times New Roman" w:eastAsia="Calibri" w:hAnsi="Times New Roman" w:cs="Times New Roman"/>
                <w:iCs/>
                <w:color w:val="000000"/>
                <w:sz w:val="16"/>
                <w:szCs w:val="16"/>
                <w:lang w:eastAsia="ru-RU"/>
              </w:rPr>
              <w:t>Оглавление</w:t>
            </w:r>
          </w:p>
        </w:tc>
        <w:tc>
          <w:tcPr>
            <w:tcW w:w="1276" w:type="dxa"/>
            <w:shd w:val="clear" w:color="auto" w:fill="auto"/>
          </w:tcPr>
          <w:p w14:paraId="59D60654" w14:textId="77777777" w:rsidR="000F522D" w:rsidRPr="000F522D" w:rsidRDefault="000F522D" w:rsidP="000F522D">
            <w:pPr>
              <w:widowControl w:val="0"/>
              <w:spacing w:after="0" w:line="240" w:lineRule="auto"/>
              <w:contextualSpacing/>
              <w:jc w:val="center"/>
              <w:rPr>
                <w:rFonts w:ascii="Times New Roman" w:eastAsia="Calibri" w:hAnsi="Times New Roman" w:cs="Times New Roman"/>
                <w:iCs/>
                <w:color w:val="000000"/>
                <w:sz w:val="16"/>
                <w:szCs w:val="16"/>
                <w:lang w:eastAsia="ru-RU"/>
              </w:rPr>
            </w:pPr>
            <w:r w:rsidRPr="000F522D">
              <w:rPr>
                <w:rFonts w:ascii="Times New Roman" w:eastAsia="Calibri" w:hAnsi="Times New Roman" w:cs="Times New Roman"/>
                <w:iCs/>
                <w:color w:val="000000"/>
                <w:sz w:val="16"/>
                <w:szCs w:val="16"/>
                <w:lang w:eastAsia="ru-RU"/>
              </w:rPr>
              <w:t>2</w:t>
            </w:r>
          </w:p>
        </w:tc>
      </w:tr>
      <w:tr w:rsidR="000F522D" w:rsidRPr="000F522D" w14:paraId="1F6A95EC" w14:textId="77777777" w:rsidTr="000F522D">
        <w:tc>
          <w:tcPr>
            <w:tcW w:w="9639" w:type="dxa"/>
            <w:shd w:val="clear" w:color="auto" w:fill="auto"/>
          </w:tcPr>
          <w:p w14:paraId="44112573" w14:textId="77777777" w:rsidR="000F522D" w:rsidRPr="000F522D" w:rsidRDefault="000F522D" w:rsidP="000F522D">
            <w:pPr>
              <w:widowControl w:val="0"/>
              <w:tabs>
                <w:tab w:val="left" w:pos="567"/>
              </w:tabs>
              <w:spacing w:after="0" w:line="240" w:lineRule="auto"/>
              <w:ind w:firstLine="709"/>
              <w:contextualSpacing/>
              <w:jc w:val="both"/>
              <w:rPr>
                <w:rFonts w:ascii="Times New Roman" w:eastAsia="Calibri" w:hAnsi="Times New Roman" w:cs="Times New Roman"/>
                <w:iCs/>
                <w:color w:val="000000"/>
                <w:sz w:val="16"/>
                <w:szCs w:val="16"/>
                <w:lang w:eastAsia="ru-RU"/>
              </w:rPr>
            </w:pPr>
            <w:r w:rsidRPr="000F522D">
              <w:rPr>
                <w:rFonts w:ascii="Times New Roman" w:eastAsia="Calibri" w:hAnsi="Times New Roman" w:cs="Times New Roman"/>
                <w:iCs/>
                <w:color w:val="000000"/>
                <w:sz w:val="16"/>
                <w:szCs w:val="16"/>
                <w:lang w:eastAsia="ru-RU"/>
              </w:rPr>
              <w:t xml:space="preserve">Раздел </w:t>
            </w:r>
            <w:r w:rsidRPr="000F522D">
              <w:rPr>
                <w:rFonts w:ascii="Times New Roman" w:eastAsia="Calibri" w:hAnsi="Times New Roman" w:cs="Times New Roman"/>
                <w:iCs/>
                <w:color w:val="000000"/>
                <w:sz w:val="16"/>
                <w:szCs w:val="16"/>
                <w:lang w:val="en-US" w:eastAsia="ru-RU"/>
              </w:rPr>
              <w:t>I</w:t>
            </w:r>
            <w:r w:rsidRPr="000F522D">
              <w:rPr>
                <w:rFonts w:ascii="Times New Roman" w:eastAsia="Calibri" w:hAnsi="Times New Roman" w:cs="Times New Roman"/>
                <w:iCs/>
                <w:color w:val="000000"/>
                <w:sz w:val="16"/>
                <w:szCs w:val="16"/>
                <w:lang w:eastAsia="ru-RU"/>
              </w:rPr>
              <w:t xml:space="preserve">. Общие положения                   </w:t>
            </w:r>
          </w:p>
        </w:tc>
        <w:tc>
          <w:tcPr>
            <w:tcW w:w="1276" w:type="dxa"/>
            <w:shd w:val="clear" w:color="auto" w:fill="auto"/>
          </w:tcPr>
          <w:p w14:paraId="60D67C47" w14:textId="77777777" w:rsidR="000F522D" w:rsidRPr="000F522D" w:rsidRDefault="000F522D" w:rsidP="000F522D">
            <w:pPr>
              <w:widowControl w:val="0"/>
              <w:spacing w:after="0" w:line="240" w:lineRule="auto"/>
              <w:contextualSpacing/>
              <w:jc w:val="center"/>
              <w:rPr>
                <w:rFonts w:ascii="Times New Roman" w:eastAsia="Calibri" w:hAnsi="Times New Roman" w:cs="Times New Roman"/>
                <w:iCs/>
                <w:color w:val="000000"/>
                <w:sz w:val="16"/>
                <w:szCs w:val="16"/>
                <w:lang w:eastAsia="ru-RU"/>
              </w:rPr>
            </w:pPr>
            <w:r w:rsidRPr="000F522D">
              <w:rPr>
                <w:rFonts w:ascii="Times New Roman" w:eastAsia="Calibri" w:hAnsi="Times New Roman" w:cs="Times New Roman"/>
                <w:iCs/>
                <w:color w:val="000000"/>
                <w:sz w:val="16"/>
                <w:szCs w:val="16"/>
                <w:lang w:eastAsia="ru-RU"/>
              </w:rPr>
              <w:t>3</w:t>
            </w:r>
          </w:p>
        </w:tc>
      </w:tr>
      <w:tr w:rsidR="000F522D" w:rsidRPr="000F522D" w14:paraId="5431DD04" w14:textId="77777777" w:rsidTr="000F522D">
        <w:tc>
          <w:tcPr>
            <w:tcW w:w="9639" w:type="dxa"/>
            <w:shd w:val="clear" w:color="auto" w:fill="auto"/>
          </w:tcPr>
          <w:p w14:paraId="57064850" w14:textId="77777777" w:rsidR="000F522D" w:rsidRPr="000F522D" w:rsidRDefault="000F522D" w:rsidP="000F522D">
            <w:pPr>
              <w:widowControl w:val="0"/>
              <w:tabs>
                <w:tab w:val="left" w:pos="567"/>
              </w:tabs>
              <w:spacing w:after="0" w:line="240" w:lineRule="auto"/>
              <w:ind w:firstLine="709"/>
              <w:contextualSpacing/>
              <w:jc w:val="both"/>
              <w:rPr>
                <w:rFonts w:ascii="Times New Roman" w:eastAsia="Calibri" w:hAnsi="Times New Roman" w:cs="Times New Roman"/>
                <w:iCs/>
                <w:color w:val="000000"/>
                <w:sz w:val="16"/>
                <w:szCs w:val="16"/>
                <w:lang w:eastAsia="ru-RU"/>
              </w:rPr>
            </w:pPr>
            <w:r w:rsidRPr="000F522D">
              <w:rPr>
                <w:rFonts w:ascii="Times New Roman" w:eastAsia="Calibri" w:hAnsi="Times New Roman" w:cs="Times New Roman"/>
                <w:iCs/>
                <w:color w:val="000000"/>
                <w:sz w:val="16"/>
                <w:szCs w:val="16"/>
                <w:lang w:eastAsia="ru-RU"/>
              </w:rPr>
              <w:t xml:space="preserve">Раздел </w:t>
            </w:r>
            <w:r w:rsidRPr="000F522D">
              <w:rPr>
                <w:rFonts w:ascii="Times New Roman" w:eastAsia="Calibri" w:hAnsi="Times New Roman" w:cs="Times New Roman"/>
                <w:iCs/>
                <w:color w:val="000000"/>
                <w:sz w:val="16"/>
                <w:szCs w:val="16"/>
                <w:lang w:val="en-US" w:eastAsia="ru-RU"/>
              </w:rPr>
              <w:t>II</w:t>
            </w:r>
            <w:r w:rsidRPr="000F522D">
              <w:rPr>
                <w:rFonts w:ascii="Times New Roman" w:eastAsia="Calibri" w:hAnsi="Times New Roman" w:cs="Times New Roman"/>
                <w:iCs/>
                <w:color w:val="000000"/>
                <w:sz w:val="16"/>
                <w:szCs w:val="16"/>
                <w:lang w:eastAsia="ru-RU"/>
              </w:rPr>
              <w:t xml:space="preserve">. Стандарт предоставления </w:t>
            </w:r>
            <w:r w:rsidRPr="000F522D">
              <w:rPr>
                <w:rFonts w:ascii="Times New Roman" w:eastAsia="Times New Roman" w:hAnsi="Times New Roman" w:cs="Times New Roman"/>
                <w:bCs/>
                <w:color w:val="000000"/>
                <w:sz w:val="16"/>
                <w:szCs w:val="16"/>
                <w:lang w:eastAsia="ru-RU"/>
              </w:rPr>
              <w:t xml:space="preserve">муниципальной </w:t>
            </w:r>
            <w:r w:rsidRPr="000F522D">
              <w:rPr>
                <w:rFonts w:ascii="Times New Roman" w:eastAsia="Calibri" w:hAnsi="Times New Roman" w:cs="Times New Roman"/>
                <w:iCs/>
                <w:color w:val="000000"/>
                <w:sz w:val="16"/>
                <w:szCs w:val="16"/>
                <w:lang w:eastAsia="ru-RU"/>
              </w:rPr>
              <w:t>услуги</w:t>
            </w:r>
          </w:p>
        </w:tc>
        <w:tc>
          <w:tcPr>
            <w:tcW w:w="1276" w:type="dxa"/>
            <w:shd w:val="clear" w:color="auto" w:fill="auto"/>
          </w:tcPr>
          <w:p w14:paraId="27110D24" w14:textId="77777777" w:rsidR="000F522D" w:rsidRPr="000F522D" w:rsidRDefault="000F522D" w:rsidP="000F522D">
            <w:pPr>
              <w:widowControl w:val="0"/>
              <w:spacing w:after="0" w:line="240" w:lineRule="auto"/>
              <w:contextualSpacing/>
              <w:jc w:val="center"/>
              <w:rPr>
                <w:rFonts w:ascii="Times New Roman" w:eastAsia="Calibri" w:hAnsi="Times New Roman" w:cs="Times New Roman"/>
                <w:iCs/>
                <w:color w:val="000000"/>
                <w:sz w:val="16"/>
                <w:szCs w:val="16"/>
                <w:lang w:eastAsia="ru-RU"/>
              </w:rPr>
            </w:pPr>
            <w:r w:rsidRPr="000F522D">
              <w:rPr>
                <w:rFonts w:ascii="Times New Roman" w:eastAsia="Calibri" w:hAnsi="Times New Roman" w:cs="Times New Roman"/>
                <w:iCs/>
                <w:color w:val="000000"/>
                <w:sz w:val="16"/>
                <w:szCs w:val="16"/>
                <w:lang w:eastAsia="ru-RU"/>
              </w:rPr>
              <w:t>5</w:t>
            </w:r>
          </w:p>
        </w:tc>
      </w:tr>
      <w:tr w:rsidR="000F522D" w:rsidRPr="000F522D" w14:paraId="7520B6BE" w14:textId="77777777" w:rsidTr="000F522D">
        <w:trPr>
          <w:trHeight w:val="80"/>
        </w:trPr>
        <w:tc>
          <w:tcPr>
            <w:tcW w:w="9639" w:type="dxa"/>
            <w:shd w:val="clear" w:color="auto" w:fill="auto"/>
          </w:tcPr>
          <w:p w14:paraId="17F8D279" w14:textId="77777777" w:rsidR="000F522D" w:rsidRPr="000F522D" w:rsidRDefault="000F522D" w:rsidP="000F522D">
            <w:pPr>
              <w:widowControl w:val="0"/>
              <w:tabs>
                <w:tab w:val="left" w:pos="567"/>
              </w:tabs>
              <w:spacing w:after="0" w:line="240" w:lineRule="auto"/>
              <w:ind w:firstLine="709"/>
              <w:contextualSpacing/>
              <w:jc w:val="both"/>
              <w:rPr>
                <w:rFonts w:ascii="Times New Roman" w:eastAsia="Calibri" w:hAnsi="Times New Roman" w:cs="Times New Roman"/>
                <w:iCs/>
                <w:color w:val="000000"/>
                <w:sz w:val="16"/>
                <w:szCs w:val="16"/>
                <w:lang w:eastAsia="ru-RU"/>
              </w:rPr>
            </w:pPr>
            <w:r w:rsidRPr="000F522D">
              <w:rPr>
                <w:rFonts w:ascii="Times New Roman" w:eastAsia="Calibri" w:hAnsi="Times New Roman" w:cs="Times New Roman"/>
                <w:iCs/>
                <w:color w:val="000000"/>
                <w:sz w:val="16"/>
                <w:szCs w:val="16"/>
                <w:lang w:eastAsia="ru-RU"/>
              </w:rPr>
              <w:t xml:space="preserve">Раздел </w:t>
            </w:r>
            <w:r w:rsidRPr="000F522D">
              <w:rPr>
                <w:rFonts w:ascii="Times New Roman" w:eastAsia="Calibri" w:hAnsi="Times New Roman" w:cs="Times New Roman"/>
                <w:iCs/>
                <w:color w:val="000000"/>
                <w:sz w:val="16"/>
                <w:szCs w:val="16"/>
                <w:lang w:val="en-US" w:eastAsia="ru-RU"/>
              </w:rPr>
              <w:t>III</w:t>
            </w:r>
            <w:r w:rsidRPr="000F522D">
              <w:rPr>
                <w:rFonts w:ascii="Times New Roman" w:eastAsia="Calibri" w:hAnsi="Times New Roman" w:cs="Times New Roman"/>
                <w:iCs/>
                <w:color w:val="000000"/>
                <w:sz w:val="16"/>
                <w:szCs w:val="16"/>
                <w:lang w:eastAsia="ru-RU"/>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tc>
        <w:tc>
          <w:tcPr>
            <w:tcW w:w="1276" w:type="dxa"/>
            <w:shd w:val="clear" w:color="auto" w:fill="auto"/>
          </w:tcPr>
          <w:p w14:paraId="27013A27" w14:textId="34F99ABC" w:rsidR="000F522D" w:rsidRPr="000F522D" w:rsidRDefault="000F522D" w:rsidP="000F522D">
            <w:pPr>
              <w:widowControl w:val="0"/>
              <w:spacing w:after="0" w:line="240" w:lineRule="auto"/>
              <w:contextualSpacing/>
              <w:jc w:val="center"/>
              <w:rPr>
                <w:rFonts w:ascii="Times New Roman" w:eastAsia="Calibri" w:hAnsi="Times New Roman" w:cs="Times New Roman"/>
                <w:iCs/>
                <w:color w:val="000000"/>
                <w:sz w:val="16"/>
                <w:szCs w:val="16"/>
                <w:lang w:eastAsia="ru-RU"/>
              </w:rPr>
            </w:pPr>
            <w:r w:rsidRPr="000F522D">
              <w:rPr>
                <w:rFonts w:ascii="Times New Roman" w:eastAsia="Calibri" w:hAnsi="Times New Roman" w:cs="Times New Roman"/>
                <w:iCs/>
                <w:color w:val="000000"/>
                <w:sz w:val="16"/>
                <w:szCs w:val="16"/>
                <w:lang w:eastAsia="ru-RU"/>
              </w:rPr>
              <w:t>15</w:t>
            </w:r>
          </w:p>
        </w:tc>
      </w:tr>
      <w:tr w:rsidR="000F522D" w:rsidRPr="000F522D" w14:paraId="16D80BA0" w14:textId="77777777" w:rsidTr="000F522D">
        <w:tc>
          <w:tcPr>
            <w:tcW w:w="9639" w:type="dxa"/>
            <w:shd w:val="clear" w:color="auto" w:fill="auto"/>
          </w:tcPr>
          <w:p w14:paraId="030F894B" w14:textId="77777777" w:rsidR="000F522D" w:rsidRPr="000F522D" w:rsidRDefault="000F522D" w:rsidP="000F522D">
            <w:pPr>
              <w:widowControl w:val="0"/>
              <w:tabs>
                <w:tab w:val="left" w:pos="567"/>
              </w:tabs>
              <w:spacing w:after="0" w:line="240" w:lineRule="auto"/>
              <w:ind w:firstLine="709"/>
              <w:contextualSpacing/>
              <w:jc w:val="both"/>
              <w:rPr>
                <w:rFonts w:ascii="Times New Roman" w:eastAsia="Calibri" w:hAnsi="Times New Roman" w:cs="Times New Roman"/>
                <w:iCs/>
                <w:color w:val="000000"/>
                <w:sz w:val="16"/>
                <w:szCs w:val="16"/>
                <w:lang w:eastAsia="ru-RU"/>
              </w:rPr>
            </w:pPr>
            <w:r w:rsidRPr="000F522D">
              <w:rPr>
                <w:rFonts w:ascii="Times New Roman" w:eastAsia="Calibri" w:hAnsi="Times New Roman" w:cs="Times New Roman"/>
                <w:iCs/>
                <w:color w:val="000000"/>
                <w:sz w:val="16"/>
                <w:szCs w:val="16"/>
                <w:lang w:eastAsia="ru-RU"/>
              </w:rPr>
              <w:t xml:space="preserve">Раздел </w:t>
            </w:r>
            <w:r w:rsidRPr="000F522D">
              <w:rPr>
                <w:rFonts w:ascii="Times New Roman" w:eastAsia="Calibri" w:hAnsi="Times New Roman" w:cs="Times New Roman"/>
                <w:iCs/>
                <w:color w:val="000000"/>
                <w:sz w:val="16"/>
                <w:szCs w:val="16"/>
                <w:lang w:val="en-US" w:eastAsia="ru-RU"/>
              </w:rPr>
              <w:t>IV</w:t>
            </w:r>
            <w:r w:rsidRPr="000F522D">
              <w:rPr>
                <w:rFonts w:ascii="Times New Roman" w:eastAsia="Calibri" w:hAnsi="Times New Roman" w:cs="Times New Roman"/>
                <w:iCs/>
                <w:color w:val="000000"/>
                <w:sz w:val="16"/>
                <w:szCs w:val="16"/>
                <w:lang w:eastAsia="ru-RU"/>
              </w:rPr>
              <w:t>. Формы контроля за исполнением административного регламента</w:t>
            </w:r>
          </w:p>
        </w:tc>
        <w:tc>
          <w:tcPr>
            <w:tcW w:w="1276" w:type="dxa"/>
            <w:shd w:val="clear" w:color="auto" w:fill="auto"/>
          </w:tcPr>
          <w:p w14:paraId="0612B5E0" w14:textId="77777777" w:rsidR="000F522D" w:rsidRPr="000F522D" w:rsidRDefault="000F522D" w:rsidP="000F522D">
            <w:pPr>
              <w:widowControl w:val="0"/>
              <w:spacing w:after="0" w:line="240" w:lineRule="auto"/>
              <w:contextualSpacing/>
              <w:jc w:val="center"/>
              <w:rPr>
                <w:rFonts w:ascii="Times New Roman" w:eastAsia="Calibri" w:hAnsi="Times New Roman" w:cs="Times New Roman"/>
                <w:iCs/>
                <w:color w:val="000000"/>
                <w:sz w:val="16"/>
                <w:szCs w:val="16"/>
                <w:lang w:eastAsia="ru-RU"/>
              </w:rPr>
            </w:pPr>
            <w:r w:rsidRPr="000F522D">
              <w:rPr>
                <w:rFonts w:ascii="Times New Roman" w:eastAsia="Calibri" w:hAnsi="Times New Roman" w:cs="Times New Roman"/>
                <w:iCs/>
                <w:color w:val="000000"/>
                <w:sz w:val="16"/>
                <w:szCs w:val="16"/>
                <w:lang w:eastAsia="ru-RU"/>
              </w:rPr>
              <w:t>21</w:t>
            </w:r>
          </w:p>
        </w:tc>
      </w:tr>
      <w:tr w:rsidR="000F522D" w:rsidRPr="000F522D" w14:paraId="464253B1" w14:textId="77777777" w:rsidTr="000F522D">
        <w:trPr>
          <w:trHeight w:val="80"/>
        </w:trPr>
        <w:tc>
          <w:tcPr>
            <w:tcW w:w="9639" w:type="dxa"/>
            <w:shd w:val="clear" w:color="auto" w:fill="auto"/>
          </w:tcPr>
          <w:p w14:paraId="7942BAE6" w14:textId="77777777" w:rsidR="000F522D" w:rsidRPr="000F522D" w:rsidRDefault="000F522D" w:rsidP="000F522D">
            <w:pPr>
              <w:widowControl w:val="0"/>
              <w:tabs>
                <w:tab w:val="left" w:pos="567"/>
              </w:tabs>
              <w:spacing w:after="0" w:line="240" w:lineRule="auto"/>
              <w:ind w:firstLine="709"/>
              <w:contextualSpacing/>
              <w:jc w:val="both"/>
              <w:rPr>
                <w:rFonts w:ascii="Times New Roman" w:eastAsia="Calibri" w:hAnsi="Times New Roman" w:cs="Times New Roman"/>
                <w:iCs/>
                <w:color w:val="000000"/>
                <w:sz w:val="16"/>
                <w:szCs w:val="16"/>
                <w:lang w:eastAsia="ru-RU"/>
              </w:rPr>
            </w:pPr>
            <w:r w:rsidRPr="000F522D">
              <w:rPr>
                <w:rFonts w:ascii="Times New Roman" w:eastAsia="Calibri" w:hAnsi="Times New Roman" w:cs="Times New Roman"/>
                <w:iCs/>
                <w:color w:val="000000"/>
                <w:sz w:val="16"/>
                <w:szCs w:val="16"/>
                <w:lang w:eastAsia="ru-RU"/>
              </w:rPr>
              <w:t xml:space="preserve">Раздел </w:t>
            </w:r>
            <w:r w:rsidRPr="000F522D">
              <w:rPr>
                <w:rFonts w:ascii="Times New Roman" w:eastAsia="Calibri" w:hAnsi="Times New Roman" w:cs="Times New Roman"/>
                <w:iCs/>
                <w:color w:val="000000"/>
                <w:sz w:val="16"/>
                <w:szCs w:val="16"/>
                <w:lang w:val="en-US" w:eastAsia="ru-RU"/>
              </w:rPr>
              <w:t>V</w:t>
            </w:r>
            <w:r w:rsidRPr="000F522D">
              <w:rPr>
                <w:rFonts w:ascii="Times New Roman" w:eastAsia="Calibri" w:hAnsi="Times New Roman" w:cs="Times New Roman"/>
                <w:iCs/>
                <w:color w:val="000000"/>
                <w:sz w:val="16"/>
                <w:szCs w:val="16"/>
                <w:lang w:eastAsia="ru-RU"/>
              </w:rPr>
              <w:t xml:space="preserve">. </w:t>
            </w:r>
            <w:r w:rsidRPr="000F522D">
              <w:rPr>
                <w:rFonts w:ascii="Times New Roman" w:eastAsia="Times New Roman" w:hAnsi="Times New Roman" w:cs="Times New Roman"/>
                <w:color w:val="000000"/>
                <w:sz w:val="16"/>
                <w:szCs w:val="16"/>
                <w:lang w:eastAsia="ru-RU"/>
              </w:rPr>
              <w:t>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tc>
        <w:tc>
          <w:tcPr>
            <w:tcW w:w="1276" w:type="dxa"/>
            <w:shd w:val="clear" w:color="auto" w:fill="auto"/>
          </w:tcPr>
          <w:p w14:paraId="10090CF2" w14:textId="77777777" w:rsidR="000F522D" w:rsidRPr="000F522D" w:rsidRDefault="000F522D" w:rsidP="000F522D">
            <w:pPr>
              <w:widowControl w:val="0"/>
              <w:spacing w:after="0" w:line="240" w:lineRule="auto"/>
              <w:contextualSpacing/>
              <w:jc w:val="center"/>
              <w:rPr>
                <w:rFonts w:ascii="Times New Roman" w:eastAsia="Calibri" w:hAnsi="Times New Roman" w:cs="Times New Roman"/>
                <w:iCs/>
                <w:color w:val="000000"/>
                <w:sz w:val="16"/>
                <w:szCs w:val="16"/>
                <w:lang w:eastAsia="ru-RU"/>
              </w:rPr>
            </w:pPr>
            <w:r w:rsidRPr="000F522D">
              <w:rPr>
                <w:rFonts w:ascii="Times New Roman" w:eastAsia="Calibri" w:hAnsi="Times New Roman" w:cs="Times New Roman"/>
                <w:iCs/>
                <w:color w:val="000000"/>
                <w:sz w:val="16"/>
                <w:szCs w:val="16"/>
                <w:lang w:eastAsia="ru-RU"/>
              </w:rPr>
              <w:t>22</w:t>
            </w:r>
          </w:p>
        </w:tc>
      </w:tr>
      <w:tr w:rsidR="000F522D" w:rsidRPr="000F522D" w14:paraId="7F3C3D70" w14:textId="77777777" w:rsidTr="000F522D">
        <w:tc>
          <w:tcPr>
            <w:tcW w:w="9639" w:type="dxa"/>
            <w:shd w:val="clear" w:color="auto" w:fill="auto"/>
          </w:tcPr>
          <w:p w14:paraId="7991747B" w14:textId="77777777" w:rsidR="000F522D" w:rsidRPr="000F522D" w:rsidRDefault="000F522D" w:rsidP="000F522D">
            <w:pPr>
              <w:spacing w:after="0" w:line="240" w:lineRule="auto"/>
              <w:ind w:firstLine="709"/>
              <w:jc w:val="both"/>
              <w:rPr>
                <w:rFonts w:ascii="Times New Roman" w:eastAsia="Times New Roman" w:hAnsi="Times New Roman" w:cs="Times New Roman"/>
                <w:sz w:val="16"/>
                <w:szCs w:val="16"/>
                <w:lang w:eastAsia="ru-RU" w:bidi="ru-RU"/>
              </w:rPr>
            </w:pPr>
            <w:r w:rsidRPr="000F522D">
              <w:rPr>
                <w:rFonts w:ascii="Times New Roman" w:eastAsia="Calibri" w:hAnsi="Times New Roman" w:cs="Times New Roman"/>
                <w:iCs/>
                <w:sz w:val="16"/>
                <w:szCs w:val="16"/>
                <w:lang w:eastAsia="ru-RU"/>
              </w:rPr>
              <w:t xml:space="preserve">Приложение №1. Форма заявления </w:t>
            </w:r>
            <w:r w:rsidRPr="000F522D">
              <w:rPr>
                <w:rFonts w:ascii="Times New Roman" w:eastAsia="Times New Roman" w:hAnsi="Times New Roman" w:cs="Times New Roman"/>
                <w:sz w:val="16"/>
                <w:szCs w:val="16"/>
                <w:lang w:eastAsia="ru-RU" w:bidi="ru-RU"/>
              </w:rPr>
              <w:t>о предоставлении муниципальной услуги</w:t>
            </w:r>
          </w:p>
        </w:tc>
        <w:tc>
          <w:tcPr>
            <w:tcW w:w="1276" w:type="dxa"/>
            <w:shd w:val="clear" w:color="auto" w:fill="auto"/>
          </w:tcPr>
          <w:p w14:paraId="5C2E81F3" w14:textId="77777777" w:rsidR="000F522D" w:rsidRPr="000F522D" w:rsidRDefault="000F522D" w:rsidP="000F522D">
            <w:pPr>
              <w:spacing w:after="0" w:line="240" w:lineRule="auto"/>
              <w:jc w:val="center"/>
              <w:rPr>
                <w:rFonts w:ascii="Times New Roman" w:eastAsia="Calibri" w:hAnsi="Times New Roman" w:cs="Times New Roman"/>
                <w:iCs/>
                <w:sz w:val="16"/>
                <w:szCs w:val="16"/>
                <w:lang w:eastAsia="ru-RU"/>
              </w:rPr>
            </w:pPr>
            <w:r w:rsidRPr="000F522D">
              <w:rPr>
                <w:rFonts w:ascii="Times New Roman" w:eastAsia="Calibri" w:hAnsi="Times New Roman" w:cs="Times New Roman"/>
                <w:iCs/>
                <w:sz w:val="16"/>
                <w:szCs w:val="16"/>
                <w:lang w:eastAsia="ru-RU"/>
              </w:rPr>
              <w:t>24</w:t>
            </w:r>
          </w:p>
        </w:tc>
      </w:tr>
      <w:tr w:rsidR="000F522D" w:rsidRPr="000F522D" w14:paraId="5EA1BDD5" w14:textId="77777777" w:rsidTr="000F522D">
        <w:tc>
          <w:tcPr>
            <w:tcW w:w="9639" w:type="dxa"/>
            <w:shd w:val="clear" w:color="auto" w:fill="auto"/>
          </w:tcPr>
          <w:p w14:paraId="450DDCAF" w14:textId="77777777" w:rsidR="000F522D" w:rsidRPr="000F522D" w:rsidRDefault="000F522D" w:rsidP="000F522D">
            <w:pPr>
              <w:spacing w:after="0" w:line="240" w:lineRule="auto"/>
              <w:ind w:firstLine="709"/>
              <w:jc w:val="both"/>
              <w:rPr>
                <w:rFonts w:ascii="Times New Roman" w:eastAsia="Calibri" w:hAnsi="Times New Roman" w:cs="Times New Roman"/>
                <w:iCs/>
                <w:sz w:val="16"/>
                <w:szCs w:val="16"/>
                <w:lang w:eastAsia="ru-RU"/>
              </w:rPr>
            </w:pPr>
            <w:r w:rsidRPr="000F522D">
              <w:rPr>
                <w:rFonts w:ascii="Times New Roman" w:eastAsia="Times New Roman" w:hAnsi="Times New Roman" w:cs="Times New Roman"/>
                <w:sz w:val="16"/>
                <w:szCs w:val="16"/>
                <w:lang w:eastAsia="ru-RU"/>
              </w:rPr>
              <w:t>Приложение №2. Форма решения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tc>
        <w:tc>
          <w:tcPr>
            <w:tcW w:w="1276" w:type="dxa"/>
            <w:shd w:val="clear" w:color="auto" w:fill="auto"/>
          </w:tcPr>
          <w:p w14:paraId="3FD80E19" w14:textId="77777777" w:rsidR="000F522D" w:rsidRPr="000F522D" w:rsidRDefault="000F522D" w:rsidP="000F522D">
            <w:pPr>
              <w:spacing w:after="0" w:line="240" w:lineRule="auto"/>
              <w:jc w:val="center"/>
              <w:rPr>
                <w:rFonts w:ascii="Times New Roman" w:eastAsia="Calibri" w:hAnsi="Times New Roman" w:cs="Times New Roman"/>
                <w:iCs/>
                <w:sz w:val="16"/>
                <w:szCs w:val="16"/>
                <w:lang w:eastAsia="ru-RU"/>
              </w:rPr>
            </w:pPr>
            <w:r w:rsidRPr="000F522D">
              <w:rPr>
                <w:rFonts w:ascii="Times New Roman" w:eastAsia="Calibri" w:hAnsi="Times New Roman" w:cs="Times New Roman"/>
                <w:iCs/>
                <w:sz w:val="16"/>
                <w:szCs w:val="16"/>
                <w:lang w:eastAsia="ru-RU"/>
              </w:rPr>
              <w:t>26</w:t>
            </w:r>
          </w:p>
        </w:tc>
      </w:tr>
      <w:tr w:rsidR="000F522D" w:rsidRPr="000F522D" w14:paraId="4CD45E8F" w14:textId="77777777" w:rsidTr="000F522D">
        <w:tc>
          <w:tcPr>
            <w:tcW w:w="9639" w:type="dxa"/>
            <w:shd w:val="clear" w:color="auto" w:fill="auto"/>
          </w:tcPr>
          <w:p w14:paraId="7DFC6BAB" w14:textId="77777777" w:rsidR="000F522D" w:rsidRPr="000F522D" w:rsidRDefault="000F522D" w:rsidP="000F522D">
            <w:pPr>
              <w:spacing w:after="0" w:line="240" w:lineRule="auto"/>
              <w:ind w:firstLine="709"/>
              <w:jc w:val="both"/>
              <w:rPr>
                <w:rFonts w:ascii="Times New Roman" w:eastAsia="Times New Roman" w:hAnsi="Times New Roman" w:cs="Times New Roman"/>
                <w:sz w:val="16"/>
                <w:szCs w:val="16"/>
                <w:lang w:eastAsia="ru-RU"/>
              </w:rPr>
            </w:pPr>
            <w:r w:rsidRPr="000F522D">
              <w:rPr>
                <w:rFonts w:ascii="Times New Roman" w:eastAsia="Times New Roman" w:hAnsi="Times New Roman" w:cs="Times New Roman"/>
                <w:sz w:val="16"/>
                <w:szCs w:val="16"/>
                <w:lang w:eastAsia="ru-RU"/>
              </w:rPr>
              <w:t>Приложение №3. Форма решения об отказе в предоставлении муниципальной услуги.</w:t>
            </w:r>
          </w:p>
        </w:tc>
        <w:tc>
          <w:tcPr>
            <w:tcW w:w="1276" w:type="dxa"/>
            <w:shd w:val="clear" w:color="auto" w:fill="auto"/>
          </w:tcPr>
          <w:p w14:paraId="57BB7069" w14:textId="77777777" w:rsidR="000F522D" w:rsidRPr="000F522D" w:rsidRDefault="000F522D" w:rsidP="000F522D">
            <w:pPr>
              <w:spacing w:after="0" w:line="240" w:lineRule="auto"/>
              <w:jc w:val="center"/>
              <w:rPr>
                <w:rFonts w:ascii="Times New Roman" w:eastAsia="Calibri" w:hAnsi="Times New Roman" w:cs="Times New Roman"/>
                <w:iCs/>
                <w:sz w:val="16"/>
                <w:szCs w:val="16"/>
                <w:lang w:eastAsia="ru-RU"/>
              </w:rPr>
            </w:pPr>
            <w:r w:rsidRPr="000F522D">
              <w:rPr>
                <w:rFonts w:ascii="Times New Roman" w:eastAsia="Calibri" w:hAnsi="Times New Roman" w:cs="Times New Roman"/>
                <w:iCs/>
                <w:sz w:val="16"/>
                <w:szCs w:val="16"/>
                <w:lang w:eastAsia="ru-RU"/>
              </w:rPr>
              <w:t>27</w:t>
            </w:r>
          </w:p>
        </w:tc>
      </w:tr>
      <w:tr w:rsidR="000F522D" w:rsidRPr="000F522D" w14:paraId="657A3C07" w14:textId="77777777" w:rsidTr="000F522D">
        <w:tc>
          <w:tcPr>
            <w:tcW w:w="9639" w:type="dxa"/>
            <w:shd w:val="clear" w:color="auto" w:fill="auto"/>
          </w:tcPr>
          <w:p w14:paraId="0A3C7BCE" w14:textId="77777777" w:rsidR="000F522D" w:rsidRPr="000F522D" w:rsidRDefault="000F522D" w:rsidP="000F522D">
            <w:pPr>
              <w:widowControl w:val="0"/>
              <w:spacing w:after="0" w:line="240" w:lineRule="auto"/>
              <w:ind w:firstLine="709"/>
              <w:jc w:val="both"/>
              <w:rPr>
                <w:rFonts w:ascii="Times New Roman" w:eastAsia="Times New Roman" w:hAnsi="Times New Roman" w:cs="Times New Roman"/>
                <w:sz w:val="16"/>
                <w:szCs w:val="16"/>
                <w:lang w:eastAsia="ru-RU"/>
              </w:rPr>
            </w:pPr>
            <w:r w:rsidRPr="000F522D">
              <w:rPr>
                <w:rFonts w:ascii="Times New Roman" w:eastAsia="Times New Roman" w:hAnsi="Times New Roman" w:cs="Times New Roman"/>
                <w:bCs/>
                <w:sz w:val="16"/>
                <w:szCs w:val="16"/>
                <w:lang w:eastAsia="ru-RU" w:bidi="ru-RU"/>
              </w:rPr>
              <w:t>Приложение №4 Форма уведомления об отказе в приеме документов, необходимых для предоставления муниципальной услуги</w:t>
            </w:r>
          </w:p>
        </w:tc>
        <w:tc>
          <w:tcPr>
            <w:tcW w:w="1276" w:type="dxa"/>
            <w:shd w:val="clear" w:color="auto" w:fill="auto"/>
          </w:tcPr>
          <w:p w14:paraId="4D6637DF" w14:textId="77777777" w:rsidR="000F522D" w:rsidRPr="000F522D" w:rsidRDefault="000F522D" w:rsidP="000F522D">
            <w:pPr>
              <w:spacing w:after="0" w:line="240" w:lineRule="auto"/>
              <w:jc w:val="center"/>
              <w:rPr>
                <w:rFonts w:ascii="Times New Roman" w:eastAsia="Calibri" w:hAnsi="Times New Roman" w:cs="Times New Roman"/>
                <w:iCs/>
                <w:sz w:val="16"/>
                <w:szCs w:val="16"/>
                <w:lang w:eastAsia="ru-RU"/>
              </w:rPr>
            </w:pPr>
            <w:r w:rsidRPr="000F522D">
              <w:rPr>
                <w:rFonts w:ascii="Times New Roman" w:eastAsia="Calibri" w:hAnsi="Times New Roman" w:cs="Times New Roman"/>
                <w:iCs/>
                <w:sz w:val="16"/>
                <w:szCs w:val="16"/>
                <w:lang w:eastAsia="ru-RU"/>
              </w:rPr>
              <w:t>28</w:t>
            </w:r>
          </w:p>
        </w:tc>
      </w:tr>
      <w:tr w:rsidR="000F522D" w:rsidRPr="000F522D" w14:paraId="2F083DDB" w14:textId="77777777" w:rsidTr="000F522D">
        <w:tc>
          <w:tcPr>
            <w:tcW w:w="9639" w:type="dxa"/>
            <w:shd w:val="clear" w:color="auto" w:fill="auto"/>
          </w:tcPr>
          <w:p w14:paraId="1D5DC677" w14:textId="77777777" w:rsidR="000F522D" w:rsidRPr="000F522D" w:rsidRDefault="000F522D" w:rsidP="000F522D">
            <w:pPr>
              <w:widowControl w:val="0"/>
              <w:spacing w:after="0" w:line="240" w:lineRule="auto"/>
              <w:ind w:firstLine="709"/>
              <w:jc w:val="both"/>
              <w:rPr>
                <w:rFonts w:ascii="Times New Roman" w:eastAsia="Times New Roman" w:hAnsi="Times New Roman" w:cs="Times New Roman"/>
                <w:color w:val="000000"/>
                <w:sz w:val="16"/>
                <w:szCs w:val="16"/>
                <w:lang w:eastAsia="ru-RU"/>
              </w:rPr>
            </w:pPr>
            <w:r w:rsidRPr="000F522D">
              <w:rPr>
                <w:rFonts w:ascii="Times New Roman" w:eastAsia="Times New Roman" w:hAnsi="Times New Roman" w:cs="Times New Roman"/>
                <w:color w:val="000000"/>
                <w:sz w:val="16"/>
                <w:szCs w:val="16"/>
                <w:lang w:eastAsia="ru-RU"/>
              </w:rPr>
              <w:t xml:space="preserve">Приложение №5. Форма заявления об исправлении допущенных опечаток и ошибок в решение о предоставлении </w:t>
            </w:r>
            <w:r w:rsidRPr="000F522D">
              <w:rPr>
                <w:rFonts w:ascii="Times New Roman" w:eastAsia="Times New Roman" w:hAnsi="Times New Roman" w:cs="Times New Roman"/>
                <w:color w:val="000000"/>
                <w:sz w:val="16"/>
                <w:szCs w:val="16"/>
                <w:lang w:eastAsia="ru-RU"/>
              </w:rPr>
              <w:lastRenderedPageBreak/>
              <w:t xml:space="preserve">муниципальной услуги </w:t>
            </w:r>
          </w:p>
        </w:tc>
        <w:tc>
          <w:tcPr>
            <w:tcW w:w="1276" w:type="dxa"/>
            <w:shd w:val="clear" w:color="auto" w:fill="auto"/>
          </w:tcPr>
          <w:p w14:paraId="3193889E" w14:textId="77777777" w:rsidR="000F522D" w:rsidRPr="000F522D" w:rsidRDefault="000F522D" w:rsidP="000F522D">
            <w:pPr>
              <w:spacing w:after="0" w:line="240" w:lineRule="auto"/>
              <w:jc w:val="center"/>
              <w:rPr>
                <w:rFonts w:ascii="Times New Roman" w:eastAsia="Calibri" w:hAnsi="Times New Roman" w:cs="Times New Roman"/>
                <w:iCs/>
                <w:sz w:val="16"/>
                <w:szCs w:val="16"/>
                <w:lang w:eastAsia="ru-RU"/>
              </w:rPr>
            </w:pPr>
            <w:r w:rsidRPr="000F522D">
              <w:rPr>
                <w:rFonts w:ascii="Times New Roman" w:eastAsia="Calibri" w:hAnsi="Times New Roman" w:cs="Times New Roman"/>
                <w:iCs/>
                <w:sz w:val="16"/>
                <w:szCs w:val="16"/>
                <w:lang w:eastAsia="ru-RU"/>
              </w:rPr>
              <w:lastRenderedPageBreak/>
              <w:t>29</w:t>
            </w:r>
          </w:p>
          <w:p w14:paraId="03ECD085" w14:textId="77777777" w:rsidR="000F522D" w:rsidRPr="000F522D" w:rsidRDefault="000F522D" w:rsidP="000F522D">
            <w:pPr>
              <w:spacing w:after="0" w:line="240" w:lineRule="auto"/>
              <w:jc w:val="center"/>
              <w:rPr>
                <w:rFonts w:ascii="Times New Roman" w:eastAsia="Calibri" w:hAnsi="Times New Roman" w:cs="Times New Roman"/>
                <w:iCs/>
                <w:sz w:val="16"/>
                <w:szCs w:val="16"/>
                <w:lang w:eastAsia="ru-RU"/>
              </w:rPr>
            </w:pPr>
          </w:p>
        </w:tc>
      </w:tr>
      <w:tr w:rsidR="000F522D" w:rsidRPr="000F522D" w14:paraId="241514D7" w14:textId="77777777" w:rsidTr="000F7468">
        <w:trPr>
          <w:trHeight w:val="80"/>
        </w:trPr>
        <w:tc>
          <w:tcPr>
            <w:tcW w:w="9639" w:type="dxa"/>
            <w:shd w:val="clear" w:color="auto" w:fill="auto"/>
          </w:tcPr>
          <w:p w14:paraId="6A39D598" w14:textId="77777777" w:rsidR="000F522D" w:rsidRPr="000F522D" w:rsidRDefault="000F522D" w:rsidP="000F522D">
            <w:pPr>
              <w:widowControl w:val="0"/>
              <w:spacing w:after="0" w:line="240" w:lineRule="auto"/>
              <w:ind w:firstLine="709"/>
              <w:jc w:val="both"/>
              <w:rPr>
                <w:rFonts w:ascii="Times New Roman" w:eastAsia="Times New Roman" w:hAnsi="Times New Roman" w:cs="Times New Roman"/>
                <w:color w:val="000000"/>
                <w:sz w:val="16"/>
                <w:szCs w:val="16"/>
                <w:lang w:eastAsia="ru-RU"/>
              </w:rPr>
            </w:pPr>
            <w:r w:rsidRPr="000F522D">
              <w:rPr>
                <w:rFonts w:ascii="Times New Roman" w:eastAsia="Times New Roman" w:hAnsi="Times New Roman" w:cs="Times New Roman"/>
                <w:color w:val="000000"/>
                <w:sz w:val="16"/>
                <w:szCs w:val="16"/>
                <w:lang w:eastAsia="ru-RU"/>
              </w:rPr>
              <w:lastRenderedPageBreak/>
              <w:t>Приложение №6. Форма решения об отказе во внесении исправлений в решении о предоставлении муниципальной услуги</w:t>
            </w:r>
          </w:p>
        </w:tc>
        <w:tc>
          <w:tcPr>
            <w:tcW w:w="1276" w:type="dxa"/>
            <w:shd w:val="clear" w:color="auto" w:fill="auto"/>
          </w:tcPr>
          <w:p w14:paraId="498C3D36" w14:textId="34A7F40B" w:rsidR="000F522D" w:rsidRPr="000F522D" w:rsidRDefault="000F522D" w:rsidP="000F7468">
            <w:pPr>
              <w:spacing w:after="0" w:line="240" w:lineRule="auto"/>
              <w:jc w:val="center"/>
              <w:rPr>
                <w:rFonts w:ascii="Times New Roman" w:eastAsia="Calibri" w:hAnsi="Times New Roman" w:cs="Times New Roman"/>
                <w:iCs/>
                <w:sz w:val="16"/>
                <w:szCs w:val="16"/>
                <w:lang w:eastAsia="ru-RU"/>
              </w:rPr>
            </w:pPr>
            <w:r w:rsidRPr="000F522D">
              <w:rPr>
                <w:rFonts w:ascii="Times New Roman" w:eastAsia="Calibri" w:hAnsi="Times New Roman" w:cs="Times New Roman"/>
                <w:iCs/>
                <w:sz w:val="16"/>
                <w:szCs w:val="16"/>
                <w:lang w:eastAsia="ru-RU"/>
              </w:rPr>
              <w:t>32</w:t>
            </w:r>
          </w:p>
        </w:tc>
      </w:tr>
      <w:tr w:rsidR="000F522D" w:rsidRPr="000F522D" w14:paraId="2334E29F" w14:textId="77777777" w:rsidTr="000F522D">
        <w:tc>
          <w:tcPr>
            <w:tcW w:w="9639" w:type="dxa"/>
            <w:shd w:val="clear" w:color="auto" w:fill="auto"/>
          </w:tcPr>
          <w:p w14:paraId="57CD35E0" w14:textId="77777777" w:rsidR="000F522D" w:rsidRPr="000F522D" w:rsidRDefault="000F522D" w:rsidP="000F522D">
            <w:pPr>
              <w:widowControl w:val="0"/>
              <w:spacing w:after="0" w:line="240" w:lineRule="auto"/>
              <w:ind w:firstLine="709"/>
              <w:jc w:val="both"/>
              <w:rPr>
                <w:rFonts w:ascii="Times New Roman" w:eastAsia="Times New Roman" w:hAnsi="Times New Roman" w:cs="Times New Roman"/>
                <w:color w:val="000000"/>
                <w:sz w:val="16"/>
                <w:szCs w:val="16"/>
                <w:lang w:eastAsia="ru-RU"/>
              </w:rPr>
            </w:pPr>
            <w:r w:rsidRPr="000F522D">
              <w:rPr>
                <w:rFonts w:ascii="Times New Roman" w:eastAsia="Times New Roman" w:hAnsi="Times New Roman" w:cs="Times New Roman"/>
                <w:color w:val="000000"/>
                <w:sz w:val="16"/>
                <w:szCs w:val="16"/>
                <w:lang w:eastAsia="ru-RU"/>
              </w:rPr>
              <w:t>Приложение №7. Форма заявления о выдаче дубликата решения о предоставлении муниципальной услуги</w:t>
            </w:r>
          </w:p>
        </w:tc>
        <w:tc>
          <w:tcPr>
            <w:tcW w:w="1276" w:type="dxa"/>
            <w:shd w:val="clear" w:color="auto" w:fill="auto"/>
          </w:tcPr>
          <w:p w14:paraId="5A55A8AD" w14:textId="2A4A0D35" w:rsidR="000F522D" w:rsidRPr="000F522D" w:rsidRDefault="000F522D" w:rsidP="000F7468">
            <w:pPr>
              <w:spacing w:after="0" w:line="240" w:lineRule="auto"/>
              <w:jc w:val="center"/>
              <w:rPr>
                <w:rFonts w:ascii="Times New Roman" w:eastAsia="Calibri" w:hAnsi="Times New Roman" w:cs="Times New Roman"/>
                <w:iCs/>
                <w:sz w:val="16"/>
                <w:szCs w:val="16"/>
                <w:lang w:eastAsia="ru-RU"/>
              </w:rPr>
            </w:pPr>
            <w:r w:rsidRPr="000F522D">
              <w:rPr>
                <w:rFonts w:ascii="Times New Roman" w:eastAsia="Calibri" w:hAnsi="Times New Roman" w:cs="Times New Roman"/>
                <w:iCs/>
                <w:sz w:val="16"/>
                <w:szCs w:val="16"/>
                <w:lang w:eastAsia="ru-RU"/>
              </w:rPr>
              <w:t>34</w:t>
            </w:r>
          </w:p>
        </w:tc>
      </w:tr>
      <w:tr w:rsidR="000F522D" w:rsidRPr="000F522D" w14:paraId="500A1AF9" w14:textId="77777777" w:rsidTr="000F522D">
        <w:tc>
          <w:tcPr>
            <w:tcW w:w="9639" w:type="dxa"/>
            <w:shd w:val="clear" w:color="auto" w:fill="auto"/>
          </w:tcPr>
          <w:p w14:paraId="3EE6A536" w14:textId="77777777" w:rsidR="000F522D" w:rsidRPr="000F522D" w:rsidRDefault="000F522D" w:rsidP="000F522D">
            <w:pPr>
              <w:widowControl w:val="0"/>
              <w:spacing w:after="0" w:line="240" w:lineRule="auto"/>
              <w:ind w:firstLine="709"/>
              <w:jc w:val="both"/>
              <w:rPr>
                <w:rFonts w:ascii="Times New Roman" w:eastAsia="Times New Roman" w:hAnsi="Times New Roman" w:cs="Times New Roman"/>
                <w:color w:val="000000"/>
                <w:sz w:val="16"/>
                <w:szCs w:val="16"/>
                <w:lang w:eastAsia="ru-RU"/>
              </w:rPr>
            </w:pPr>
            <w:r w:rsidRPr="000F522D">
              <w:rPr>
                <w:rFonts w:ascii="Times New Roman" w:eastAsia="Times New Roman" w:hAnsi="Times New Roman" w:cs="Times New Roman"/>
                <w:color w:val="000000"/>
                <w:sz w:val="16"/>
                <w:szCs w:val="16"/>
                <w:lang w:eastAsia="ru-RU"/>
              </w:rPr>
              <w:t>Приложение №8. Форма решения об отказе в выдаче дубликата решения о предоставлении муниципальной услуги</w:t>
            </w:r>
          </w:p>
        </w:tc>
        <w:tc>
          <w:tcPr>
            <w:tcW w:w="1276" w:type="dxa"/>
            <w:shd w:val="clear" w:color="auto" w:fill="auto"/>
          </w:tcPr>
          <w:p w14:paraId="315CCBFB" w14:textId="77777777" w:rsidR="000F522D" w:rsidRPr="000F522D" w:rsidRDefault="000F522D" w:rsidP="000F522D">
            <w:pPr>
              <w:spacing w:after="0" w:line="240" w:lineRule="auto"/>
              <w:jc w:val="center"/>
              <w:rPr>
                <w:rFonts w:ascii="Times New Roman" w:eastAsia="Calibri" w:hAnsi="Times New Roman" w:cs="Times New Roman"/>
                <w:iCs/>
                <w:sz w:val="16"/>
                <w:szCs w:val="16"/>
                <w:lang w:eastAsia="ru-RU"/>
              </w:rPr>
            </w:pPr>
            <w:r w:rsidRPr="000F522D">
              <w:rPr>
                <w:rFonts w:ascii="Times New Roman" w:eastAsia="Calibri" w:hAnsi="Times New Roman" w:cs="Times New Roman"/>
                <w:iCs/>
                <w:sz w:val="16"/>
                <w:szCs w:val="16"/>
                <w:lang w:eastAsia="ru-RU"/>
              </w:rPr>
              <w:t>36</w:t>
            </w:r>
          </w:p>
        </w:tc>
      </w:tr>
      <w:tr w:rsidR="000F522D" w:rsidRPr="000F522D" w14:paraId="08E9E086" w14:textId="77777777" w:rsidTr="000F522D">
        <w:tc>
          <w:tcPr>
            <w:tcW w:w="9639" w:type="dxa"/>
            <w:shd w:val="clear" w:color="auto" w:fill="auto"/>
          </w:tcPr>
          <w:p w14:paraId="2EB9A48A" w14:textId="77777777" w:rsidR="000F522D" w:rsidRPr="000F522D" w:rsidRDefault="000F522D" w:rsidP="000F522D">
            <w:pPr>
              <w:widowControl w:val="0"/>
              <w:spacing w:after="0" w:line="240" w:lineRule="auto"/>
              <w:ind w:firstLine="709"/>
              <w:jc w:val="both"/>
              <w:rPr>
                <w:rFonts w:ascii="Times New Roman" w:eastAsia="Times New Roman" w:hAnsi="Times New Roman" w:cs="Times New Roman"/>
                <w:color w:val="000000"/>
                <w:sz w:val="16"/>
                <w:szCs w:val="16"/>
                <w:lang w:eastAsia="ru-RU"/>
              </w:rPr>
            </w:pPr>
            <w:r w:rsidRPr="000F522D">
              <w:rPr>
                <w:rFonts w:ascii="Times New Roman" w:eastAsia="Times New Roman" w:hAnsi="Times New Roman" w:cs="Times New Roman"/>
                <w:color w:val="000000"/>
                <w:sz w:val="16"/>
                <w:szCs w:val="16"/>
                <w:lang w:eastAsia="ru-RU"/>
              </w:rPr>
              <w:t>Приложение №9. Форма заявления об оставлении заявления о выдаче решения о предоставлении муниципальной слуги без рассмотрения</w:t>
            </w:r>
          </w:p>
        </w:tc>
        <w:tc>
          <w:tcPr>
            <w:tcW w:w="1276" w:type="dxa"/>
            <w:shd w:val="clear" w:color="auto" w:fill="auto"/>
          </w:tcPr>
          <w:p w14:paraId="22EA130F" w14:textId="77777777" w:rsidR="000F522D" w:rsidRPr="000F522D" w:rsidRDefault="000F522D" w:rsidP="000F522D">
            <w:pPr>
              <w:spacing w:after="0" w:line="240" w:lineRule="auto"/>
              <w:jc w:val="center"/>
              <w:rPr>
                <w:rFonts w:ascii="Times New Roman" w:eastAsia="Calibri" w:hAnsi="Times New Roman" w:cs="Times New Roman"/>
                <w:iCs/>
                <w:sz w:val="16"/>
                <w:szCs w:val="16"/>
                <w:lang w:eastAsia="ru-RU"/>
              </w:rPr>
            </w:pPr>
            <w:r w:rsidRPr="000F522D">
              <w:rPr>
                <w:rFonts w:ascii="Times New Roman" w:eastAsia="Calibri" w:hAnsi="Times New Roman" w:cs="Times New Roman"/>
                <w:iCs/>
                <w:sz w:val="16"/>
                <w:szCs w:val="16"/>
                <w:lang w:eastAsia="ru-RU"/>
              </w:rPr>
              <w:t>38</w:t>
            </w:r>
          </w:p>
        </w:tc>
      </w:tr>
      <w:tr w:rsidR="000F522D" w:rsidRPr="000F522D" w14:paraId="31579CA9" w14:textId="77777777" w:rsidTr="000F522D">
        <w:tc>
          <w:tcPr>
            <w:tcW w:w="9639" w:type="dxa"/>
            <w:shd w:val="clear" w:color="auto" w:fill="auto"/>
          </w:tcPr>
          <w:p w14:paraId="0F571F64" w14:textId="77777777" w:rsidR="000F522D" w:rsidRPr="000F522D" w:rsidRDefault="000F522D" w:rsidP="000F522D">
            <w:pPr>
              <w:widowControl w:val="0"/>
              <w:spacing w:after="0" w:line="240" w:lineRule="auto"/>
              <w:ind w:firstLine="709"/>
              <w:jc w:val="both"/>
              <w:rPr>
                <w:rFonts w:ascii="Times New Roman" w:eastAsia="Times New Roman" w:hAnsi="Times New Roman" w:cs="Times New Roman"/>
                <w:color w:val="000000"/>
                <w:sz w:val="16"/>
                <w:szCs w:val="16"/>
                <w:lang w:eastAsia="ru-RU"/>
              </w:rPr>
            </w:pPr>
            <w:r w:rsidRPr="000F522D">
              <w:rPr>
                <w:rFonts w:ascii="Times New Roman" w:eastAsia="Times New Roman" w:hAnsi="Times New Roman" w:cs="Times New Roman"/>
                <w:color w:val="000000"/>
                <w:sz w:val="16"/>
                <w:szCs w:val="16"/>
                <w:lang w:eastAsia="ru-RU"/>
              </w:rPr>
              <w:t>Приложение №10. Форма решения об оставлении заявления о выдаче решения о предоставлении муниципальной услуги без рассмотрения</w:t>
            </w:r>
          </w:p>
        </w:tc>
        <w:tc>
          <w:tcPr>
            <w:tcW w:w="1276" w:type="dxa"/>
            <w:shd w:val="clear" w:color="auto" w:fill="auto"/>
          </w:tcPr>
          <w:p w14:paraId="1C5C0756" w14:textId="77777777" w:rsidR="000F522D" w:rsidRPr="000F522D" w:rsidRDefault="000F522D" w:rsidP="000F522D">
            <w:pPr>
              <w:spacing w:after="0" w:line="240" w:lineRule="auto"/>
              <w:jc w:val="center"/>
              <w:rPr>
                <w:rFonts w:ascii="Times New Roman" w:eastAsia="Calibri" w:hAnsi="Times New Roman" w:cs="Times New Roman"/>
                <w:iCs/>
                <w:sz w:val="16"/>
                <w:szCs w:val="16"/>
                <w:lang w:eastAsia="ru-RU"/>
              </w:rPr>
            </w:pPr>
            <w:r w:rsidRPr="000F522D">
              <w:rPr>
                <w:rFonts w:ascii="Times New Roman" w:eastAsia="Calibri" w:hAnsi="Times New Roman" w:cs="Times New Roman"/>
                <w:iCs/>
                <w:sz w:val="16"/>
                <w:szCs w:val="16"/>
                <w:lang w:eastAsia="ru-RU"/>
              </w:rPr>
              <w:t>40</w:t>
            </w:r>
          </w:p>
          <w:p w14:paraId="11923713" w14:textId="77777777" w:rsidR="000F522D" w:rsidRPr="000F522D" w:rsidRDefault="000F522D" w:rsidP="000F522D">
            <w:pPr>
              <w:spacing w:after="0" w:line="240" w:lineRule="auto"/>
              <w:jc w:val="center"/>
              <w:rPr>
                <w:rFonts w:ascii="Times New Roman" w:eastAsia="Calibri" w:hAnsi="Times New Roman" w:cs="Times New Roman"/>
                <w:iCs/>
                <w:sz w:val="16"/>
                <w:szCs w:val="16"/>
                <w:lang w:eastAsia="ru-RU"/>
              </w:rPr>
            </w:pPr>
          </w:p>
        </w:tc>
      </w:tr>
      <w:tr w:rsidR="000F522D" w:rsidRPr="000F522D" w14:paraId="7842A214" w14:textId="77777777" w:rsidTr="000F522D">
        <w:tc>
          <w:tcPr>
            <w:tcW w:w="9639" w:type="dxa"/>
            <w:shd w:val="clear" w:color="auto" w:fill="auto"/>
          </w:tcPr>
          <w:p w14:paraId="0921C12F" w14:textId="77777777" w:rsidR="000F522D" w:rsidRPr="000F522D" w:rsidRDefault="000F522D" w:rsidP="000F522D">
            <w:pPr>
              <w:widowControl w:val="0"/>
              <w:spacing w:after="0" w:line="240" w:lineRule="auto"/>
              <w:ind w:firstLine="709"/>
              <w:jc w:val="both"/>
              <w:rPr>
                <w:rFonts w:ascii="Times New Roman" w:eastAsia="Times New Roman" w:hAnsi="Times New Roman" w:cs="Times New Roman"/>
                <w:color w:val="000000"/>
                <w:sz w:val="16"/>
                <w:szCs w:val="16"/>
                <w:lang w:eastAsia="ru-RU"/>
              </w:rPr>
            </w:pPr>
            <w:r w:rsidRPr="000F522D">
              <w:rPr>
                <w:rFonts w:ascii="Times New Roman" w:eastAsia="Times New Roman" w:hAnsi="Times New Roman" w:cs="Times New Roman"/>
                <w:color w:val="000000"/>
                <w:sz w:val="16"/>
                <w:szCs w:val="16"/>
                <w:lang w:eastAsia="ru-RU"/>
              </w:rPr>
              <w:t>Приложение №11 Состав, последовательность и сроки выполнения административных процедур (действий) при предоставлении муниципальной услуги</w:t>
            </w:r>
          </w:p>
        </w:tc>
        <w:tc>
          <w:tcPr>
            <w:tcW w:w="1276" w:type="dxa"/>
            <w:shd w:val="clear" w:color="auto" w:fill="auto"/>
          </w:tcPr>
          <w:p w14:paraId="6EFCEDFB" w14:textId="77777777" w:rsidR="000F522D" w:rsidRPr="000F522D" w:rsidRDefault="000F522D" w:rsidP="000F522D">
            <w:pPr>
              <w:spacing w:after="0" w:line="240" w:lineRule="auto"/>
              <w:jc w:val="center"/>
              <w:rPr>
                <w:rFonts w:ascii="Times New Roman" w:eastAsia="Calibri" w:hAnsi="Times New Roman" w:cs="Times New Roman"/>
                <w:iCs/>
                <w:sz w:val="16"/>
                <w:szCs w:val="16"/>
                <w:lang w:eastAsia="ru-RU"/>
              </w:rPr>
            </w:pPr>
            <w:r w:rsidRPr="000F522D">
              <w:rPr>
                <w:rFonts w:ascii="Times New Roman" w:eastAsia="Calibri" w:hAnsi="Times New Roman" w:cs="Times New Roman"/>
                <w:iCs/>
                <w:sz w:val="16"/>
                <w:szCs w:val="16"/>
                <w:lang w:eastAsia="ru-RU"/>
              </w:rPr>
              <w:t>41</w:t>
            </w:r>
          </w:p>
        </w:tc>
      </w:tr>
    </w:tbl>
    <w:p w14:paraId="560F776A" w14:textId="77777777" w:rsidR="000F522D" w:rsidRPr="000F522D" w:rsidRDefault="000F522D" w:rsidP="000F522D">
      <w:pPr>
        <w:spacing w:after="0" w:line="240" w:lineRule="auto"/>
        <w:jc w:val="center"/>
        <w:rPr>
          <w:rFonts w:ascii="Times New Roman" w:eastAsia="Times New Roman" w:hAnsi="Times New Roman" w:cs="Times New Roman"/>
          <w:b/>
          <w:lang w:eastAsia="ru-RU"/>
        </w:rPr>
      </w:pPr>
      <w:r w:rsidRPr="000F522D">
        <w:rPr>
          <w:rFonts w:ascii="Times New Roman" w:eastAsia="Times New Roman" w:hAnsi="Times New Roman" w:cs="Times New Roman"/>
          <w:b/>
          <w:lang w:eastAsia="ru-RU"/>
        </w:rPr>
        <w:t xml:space="preserve">Раздел </w:t>
      </w:r>
      <w:r w:rsidRPr="000F522D">
        <w:rPr>
          <w:rFonts w:ascii="Times New Roman" w:eastAsia="Times New Roman" w:hAnsi="Times New Roman" w:cs="Times New Roman"/>
          <w:b/>
          <w:lang w:val="en-US" w:eastAsia="ru-RU"/>
        </w:rPr>
        <w:t>I</w:t>
      </w:r>
      <w:r w:rsidRPr="000F522D">
        <w:rPr>
          <w:rFonts w:ascii="Times New Roman" w:eastAsia="Times New Roman" w:hAnsi="Times New Roman" w:cs="Times New Roman"/>
          <w:b/>
          <w:lang w:eastAsia="ru-RU"/>
        </w:rPr>
        <w:t>. Общие положения</w:t>
      </w:r>
    </w:p>
    <w:p w14:paraId="7F9FB56C" w14:textId="77777777" w:rsidR="000F522D" w:rsidRPr="000F522D" w:rsidRDefault="000F522D" w:rsidP="000F522D">
      <w:pPr>
        <w:spacing w:after="0" w:line="240" w:lineRule="auto"/>
        <w:jc w:val="center"/>
        <w:rPr>
          <w:rFonts w:ascii="Times New Roman" w:eastAsia="Times New Roman" w:hAnsi="Times New Roman" w:cs="Times New Roman"/>
          <w:b/>
          <w:lang w:eastAsia="ru-RU"/>
        </w:rPr>
      </w:pPr>
      <w:r w:rsidRPr="000F522D">
        <w:rPr>
          <w:rFonts w:ascii="Times New Roman" w:eastAsia="Times New Roman" w:hAnsi="Times New Roman" w:cs="Times New Roman"/>
          <w:b/>
          <w:lang w:eastAsia="ru-RU"/>
        </w:rPr>
        <w:t>Предмет регулирования регламента</w:t>
      </w:r>
    </w:p>
    <w:p w14:paraId="2CFFE546"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zh-CN"/>
        </w:rPr>
      </w:pPr>
      <w:r w:rsidRPr="000F522D">
        <w:rPr>
          <w:rFonts w:ascii="Times New Roman" w:eastAsia="Times New Roman" w:hAnsi="Times New Roman" w:cs="Times New Roman"/>
          <w:lang w:eastAsia="zh-CN"/>
        </w:rPr>
        <w:t>1.1.</w:t>
      </w:r>
      <w:r w:rsidRPr="000F522D">
        <w:rPr>
          <w:rFonts w:ascii="Times New Roman" w:eastAsia="Times New Roman" w:hAnsi="Times New Roman" w:cs="Times New Roman"/>
          <w:lang w:eastAsia="zh-CN"/>
        </w:rPr>
        <w:tab/>
        <w:t xml:space="preserve">Административный регламент </w:t>
      </w:r>
      <w:r w:rsidRPr="000F522D">
        <w:rPr>
          <w:rFonts w:ascii="Times New Roman" w:eastAsia="Times New Roman" w:hAnsi="Times New Roman" w:cs="Times New Roman"/>
          <w:bCs/>
          <w:lang w:eastAsia="zh-CN"/>
        </w:rPr>
        <w:t xml:space="preserve">предоставления </w:t>
      </w:r>
      <w:r w:rsidRPr="000F522D">
        <w:rPr>
          <w:rFonts w:ascii="Times New Roman" w:eastAsia="Times New Roman" w:hAnsi="Times New Roman" w:cs="Times New Roman"/>
          <w:lang w:eastAsia="ru-RU"/>
        </w:rPr>
        <w:t>Администрацией городского поселения Безенчук  муниципального района Безенчукский Самарской области муниципальной услуги</w:t>
      </w:r>
      <w:r w:rsidRPr="000F522D">
        <w:rPr>
          <w:rFonts w:ascii="Times New Roman" w:eastAsia="Times New Roman" w:hAnsi="Times New Roman" w:cs="Times New Roman"/>
          <w:bCs/>
          <w:lang w:eastAsia="zh-CN"/>
        </w:rPr>
        <w:t xml:space="preserve"> "П</w:t>
      </w:r>
      <w:r w:rsidRPr="000F522D">
        <w:rPr>
          <w:rFonts w:ascii="Times New Roman" w:eastAsia="Times New Roman" w:hAnsi="Times New Roman" w:cs="Times New Roman"/>
          <w:lang w:eastAsia="ru-RU"/>
        </w:rPr>
        <w:t>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0F522D">
        <w:rPr>
          <w:rFonts w:ascii="Times New Roman" w:eastAsia="Times New Roman" w:hAnsi="Times New Roman" w:cs="Times New Roman"/>
          <w:lang w:eastAsia="zh-CN"/>
        </w:rPr>
        <w:t xml:space="preserve"> (далее – Административный регламент) устанавливает стандарт и порядок предоставления муниципальной услуги по </w:t>
      </w:r>
      <w:r w:rsidRPr="000F522D">
        <w:rPr>
          <w:rFonts w:ascii="Times New Roman" w:eastAsia="Times New Roman" w:hAnsi="Times New Roman" w:cs="Times New Roman"/>
          <w:bCs/>
          <w:lang w:eastAsia="ru-RU"/>
        </w:rPr>
        <w:t xml:space="preserve">предоставлению разрешения на отклонение от предельных </w:t>
      </w:r>
      <w:r w:rsidRPr="000F522D">
        <w:rPr>
          <w:rFonts w:ascii="Times New Roman" w:eastAsia="Times New Roman" w:hAnsi="Times New Roman" w:cs="Times New Roman"/>
          <w:lang w:eastAsia="zh-CN"/>
        </w:rPr>
        <w:t>параметров разрешенного строительства, реконструкции объекта капитального строительства (далее – муниципальная услуга).</w:t>
      </w:r>
    </w:p>
    <w:p w14:paraId="03E522D9" w14:textId="77777777" w:rsidR="000F522D" w:rsidRPr="000F522D" w:rsidRDefault="000F522D" w:rsidP="000F522D">
      <w:pPr>
        <w:keepNext/>
        <w:spacing w:after="0" w:line="240" w:lineRule="auto"/>
        <w:jc w:val="center"/>
        <w:outlineLvl w:val="0"/>
        <w:rPr>
          <w:rFonts w:ascii="Times New Roman" w:eastAsia="Times New Roman" w:hAnsi="Times New Roman" w:cs="Times New Roman"/>
          <w:b/>
          <w:lang w:eastAsia="ru-RU"/>
        </w:rPr>
      </w:pPr>
      <w:r w:rsidRPr="000F522D">
        <w:rPr>
          <w:rFonts w:ascii="Times New Roman" w:eastAsia="Times New Roman" w:hAnsi="Times New Roman" w:cs="Times New Roman"/>
          <w:b/>
          <w:lang w:eastAsia="ru-RU"/>
        </w:rPr>
        <w:t>Круг заявителей</w:t>
      </w:r>
    </w:p>
    <w:p w14:paraId="4805B04D" w14:textId="77777777" w:rsidR="000F522D" w:rsidRPr="000F522D" w:rsidRDefault="000F522D" w:rsidP="000F522D">
      <w:pPr>
        <w:keepNext/>
        <w:spacing w:after="0" w:line="240" w:lineRule="auto"/>
        <w:ind w:firstLine="709"/>
        <w:jc w:val="both"/>
        <w:outlineLvl w:val="0"/>
        <w:rPr>
          <w:rFonts w:ascii="Times New Roman" w:eastAsia="Times New Roman" w:hAnsi="Times New Roman" w:cs="Times New Roman"/>
          <w:lang w:eastAsia="zh-CN"/>
        </w:rPr>
      </w:pPr>
      <w:r w:rsidRPr="000F522D">
        <w:rPr>
          <w:rFonts w:ascii="Times New Roman" w:eastAsia="Times New Roman" w:hAnsi="Times New Roman" w:cs="Times New Roman"/>
          <w:lang w:eastAsia="zh-CN"/>
        </w:rPr>
        <w:t>1.2. Получатели услуги: физические лица, индивидуальные предприниматели, юридические лица (далее - заявитель).</w:t>
      </w:r>
    </w:p>
    <w:p w14:paraId="1D495E27" w14:textId="77777777" w:rsidR="000F522D" w:rsidRPr="000F522D" w:rsidRDefault="000F522D" w:rsidP="000F522D">
      <w:pPr>
        <w:keepNext/>
        <w:spacing w:after="0" w:line="240" w:lineRule="auto"/>
        <w:ind w:firstLine="709"/>
        <w:jc w:val="both"/>
        <w:outlineLvl w:val="0"/>
        <w:rPr>
          <w:rFonts w:ascii="Times New Roman" w:eastAsia="Times New Roman" w:hAnsi="Times New Roman" w:cs="Times New Roman"/>
          <w:lang w:eastAsia="zh-CN"/>
        </w:rPr>
      </w:pPr>
      <w:r w:rsidRPr="000F522D">
        <w:rPr>
          <w:rFonts w:ascii="Times New Roman" w:eastAsia="Times New Roman" w:hAnsi="Times New Roman" w:cs="Times New Roman"/>
          <w:lang w:eastAsia="zh-CN"/>
        </w:rPr>
        <w:t>Интересы заявителей могут представлять лица, уполномоченные заявителем в установленном порядке, и законные представители физических лиц (далее – представитель заявителя).</w:t>
      </w:r>
    </w:p>
    <w:p w14:paraId="016D001A" w14:textId="77777777" w:rsidR="000F522D" w:rsidRPr="000F522D" w:rsidRDefault="000F522D" w:rsidP="000F522D">
      <w:pPr>
        <w:autoSpaceDE w:val="0"/>
        <w:autoSpaceDN w:val="0"/>
        <w:adjustRightInd w:val="0"/>
        <w:spacing w:after="0" w:line="240" w:lineRule="auto"/>
        <w:jc w:val="center"/>
        <w:outlineLvl w:val="2"/>
        <w:rPr>
          <w:rFonts w:ascii="Times New Roman" w:eastAsia="SimSun" w:hAnsi="Times New Roman" w:cs="Times New Roman"/>
          <w:b/>
          <w:bCs/>
          <w:lang w:eastAsia="zh-CN"/>
        </w:rPr>
      </w:pPr>
      <w:r w:rsidRPr="000F522D">
        <w:rPr>
          <w:rFonts w:ascii="Times New Roman" w:eastAsia="SimSun" w:hAnsi="Times New Roman" w:cs="Times New Roman"/>
          <w:b/>
          <w:bCs/>
          <w:lang w:eastAsia="zh-CN"/>
        </w:rPr>
        <w:t>Требования к порядку информирования о предоставлении</w:t>
      </w:r>
    </w:p>
    <w:p w14:paraId="4DA99AA5" w14:textId="77777777" w:rsidR="000F522D" w:rsidRPr="000F522D" w:rsidRDefault="000F522D" w:rsidP="000F522D">
      <w:pPr>
        <w:keepNext/>
        <w:spacing w:after="0" w:line="240" w:lineRule="auto"/>
        <w:jc w:val="center"/>
        <w:outlineLvl w:val="0"/>
        <w:rPr>
          <w:rFonts w:ascii="Times New Roman" w:eastAsia="Times New Roman" w:hAnsi="Times New Roman" w:cs="Times New Roman"/>
          <w:b/>
          <w:lang w:eastAsia="zh-CN"/>
        </w:rPr>
      </w:pPr>
      <w:r w:rsidRPr="000F522D">
        <w:rPr>
          <w:rFonts w:ascii="Times New Roman" w:eastAsia="Times New Roman" w:hAnsi="Times New Roman" w:cs="Times New Roman"/>
          <w:b/>
          <w:lang w:eastAsia="ru-RU"/>
        </w:rPr>
        <w:t>муниципальной услуги</w:t>
      </w:r>
    </w:p>
    <w:p w14:paraId="224B691F"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1.3. Информирование о порядке предоставления муниципальной услуги осуществляется:</w:t>
      </w:r>
    </w:p>
    <w:p w14:paraId="420C9929"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 xml:space="preserve">1) непосредственно при личном приеме заявителя в </w:t>
      </w:r>
      <w:r w:rsidRPr="000F522D">
        <w:rPr>
          <w:rFonts w:ascii="Times New Roman" w:eastAsia="Times New Roman" w:hAnsi="Times New Roman" w:cs="Times New Roman"/>
          <w:bCs/>
          <w:lang w:eastAsia="ru-RU"/>
        </w:rPr>
        <w:t xml:space="preserve">уполномоченном органе местного самоуправления – Администрации </w:t>
      </w:r>
      <w:r w:rsidRPr="000F522D">
        <w:rPr>
          <w:rFonts w:ascii="Times New Roman" w:eastAsia="Times New Roman" w:hAnsi="Times New Roman" w:cs="Times New Roman"/>
          <w:lang w:eastAsia="ru-RU"/>
        </w:rPr>
        <w:t>городского поселения Безенчук</w:t>
      </w:r>
      <w:r w:rsidRPr="000F522D">
        <w:rPr>
          <w:rFonts w:ascii="Times New Roman" w:eastAsia="Times New Roman" w:hAnsi="Times New Roman" w:cs="Times New Roman"/>
          <w:b/>
          <w:lang w:eastAsia="ru-RU"/>
        </w:rPr>
        <w:t xml:space="preserve"> </w:t>
      </w:r>
      <w:r w:rsidRPr="000F522D">
        <w:rPr>
          <w:rFonts w:ascii="Times New Roman" w:eastAsia="Times New Roman" w:hAnsi="Times New Roman" w:cs="Times New Roman"/>
          <w:bCs/>
          <w:lang w:eastAsia="ru-RU"/>
        </w:rPr>
        <w:t xml:space="preserve">муниципального района </w:t>
      </w:r>
      <w:r w:rsidRPr="000F522D">
        <w:rPr>
          <w:rFonts w:ascii="Times New Roman" w:eastAsia="Times New Roman" w:hAnsi="Times New Roman" w:cs="Times New Roman"/>
          <w:lang w:eastAsia="ru-RU"/>
        </w:rPr>
        <w:t>Безенчукский</w:t>
      </w:r>
      <w:r w:rsidRPr="000F522D">
        <w:rPr>
          <w:rFonts w:ascii="Times New Roman" w:eastAsia="Times New Roman" w:hAnsi="Times New Roman" w:cs="Times New Roman"/>
          <w:bCs/>
          <w:lang w:eastAsia="ru-RU"/>
        </w:rPr>
        <w:t xml:space="preserve"> Самарской области, </w:t>
      </w:r>
      <w:r w:rsidRPr="000F522D">
        <w:rPr>
          <w:rFonts w:ascii="Times New Roman" w:eastAsia="Times New Roman" w:hAnsi="Times New Roman" w:cs="Times New Roman"/>
          <w:lang w:eastAsia="ru-RU"/>
        </w:rPr>
        <w:t>или в многофункциональном центре предоставления государственных и муниципальных услуг (далее – многофункциональный центр);</w:t>
      </w:r>
    </w:p>
    <w:p w14:paraId="785C9DFF"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2) по телефону в уполномоченном органе местного самоуправления или многофункциональном центре;</w:t>
      </w:r>
    </w:p>
    <w:p w14:paraId="14263341"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3) письменно, в том числе посредством электронной почты, факсимильной связи;</w:t>
      </w:r>
    </w:p>
    <w:p w14:paraId="18890295"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4) посредством размещения в открытой и доступной форме информации:</w:t>
      </w:r>
    </w:p>
    <w:p w14:paraId="5B34C9EC"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в федеральной государственной информационной системе «Единый портал государственных и муниципальных услуг (функций)»</w:t>
      </w:r>
      <w:r w:rsidRPr="000F522D">
        <w:rPr>
          <w:rFonts w:ascii="Times New Roman" w:eastAsia="Times New Roman" w:hAnsi="Times New Roman" w:cs="Times New Roman"/>
          <w:bCs/>
          <w:lang w:eastAsia="ru-RU"/>
        </w:rPr>
        <w:t xml:space="preserve"> </w:t>
      </w:r>
      <w:r w:rsidRPr="000F522D">
        <w:rPr>
          <w:rFonts w:ascii="Times New Roman" w:eastAsia="Times New Roman" w:hAnsi="Times New Roman" w:cs="Times New Roman"/>
          <w:lang w:eastAsia="ru-RU"/>
        </w:rPr>
        <w:t>(https://www.gosuslugi.ru/) (далее – Единый портал);</w:t>
      </w:r>
    </w:p>
    <w:p w14:paraId="13333AA1"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на региональном портале государственных и муниципальных услуг (функций), являющегося государственной информационной системой субъекта Российской Федерации (</w:t>
      </w:r>
      <w:r w:rsidRPr="000F522D">
        <w:rPr>
          <w:rFonts w:ascii="Times New Roman" w:eastAsia="Times New Roman" w:hAnsi="Times New Roman" w:cs="Times New Roman"/>
          <w:iCs/>
          <w:lang w:eastAsia="ru-RU"/>
        </w:rPr>
        <w:t>https://gosuslugi.samregion.ru/</w:t>
      </w:r>
      <w:r w:rsidRPr="000F522D">
        <w:rPr>
          <w:rFonts w:ascii="Times New Roman" w:eastAsia="Times New Roman" w:hAnsi="Times New Roman" w:cs="Times New Roman"/>
          <w:lang w:eastAsia="ru-RU"/>
        </w:rPr>
        <w:t>) (далее – региональный портал);</w:t>
      </w:r>
    </w:p>
    <w:p w14:paraId="2F5CE870"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 xml:space="preserve">на официальном сайте уполномоченного органа местного самоуправления </w:t>
      </w:r>
      <w:bookmarkStart w:id="20" w:name="_Hlk121824733"/>
      <w:r w:rsidRPr="000F522D">
        <w:rPr>
          <w:rFonts w:ascii="Times New Roman" w:eastAsia="Times New Roman" w:hAnsi="Times New Roman" w:cs="Times New Roman"/>
          <w:lang w:eastAsia="ru-RU"/>
        </w:rPr>
        <w:fldChar w:fldCharType="begin"/>
      </w:r>
      <w:r w:rsidRPr="000F522D">
        <w:rPr>
          <w:rFonts w:ascii="Times New Roman" w:eastAsia="Times New Roman" w:hAnsi="Times New Roman" w:cs="Times New Roman"/>
          <w:lang w:eastAsia="ru-RU"/>
        </w:rPr>
        <w:instrText>HYPERLINK "http://www.bezenchukgp.ru/"</w:instrText>
      </w:r>
      <w:r w:rsidRPr="000F522D">
        <w:rPr>
          <w:rFonts w:ascii="Times New Roman" w:eastAsia="Times New Roman" w:hAnsi="Times New Roman" w:cs="Times New Roman"/>
          <w:lang w:eastAsia="ru-RU"/>
        </w:rPr>
      </w:r>
      <w:r w:rsidRPr="000F522D">
        <w:rPr>
          <w:rFonts w:ascii="Times New Roman" w:eastAsia="Times New Roman" w:hAnsi="Times New Roman" w:cs="Times New Roman"/>
          <w:lang w:eastAsia="ru-RU"/>
        </w:rPr>
        <w:fldChar w:fldCharType="separate"/>
      </w:r>
      <w:r w:rsidRPr="000F522D">
        <w:rPr>
          <w:rFonts w:ascii="Times New Roman" w:eastAsia="Calibri" w:hAnsi="Times New Roman" w:cs="Times New Roman"/>
          <w:u w:val="single"/>
        </w:rPr>
        <w:t>http://www.bezenchukgp.ru/</w:t>
      </w:r>
      <w:r w:rsidRPr="000F522D">
        <w:rPr>
          <w:rFonts w:ascii="Times New Roman" w:eastAsia="Calibri" w:hAnsi="Times New Roman" w:cs="Times New Roman"/>
          <w:u w:val="single"/>
        </w:rPr>
        <w:fldChar w:fldCharType="end"/>
      </w:r>
      <w:r w:rsidRPr="000F522D">
        <w:rPr>
          <w:rFonts w:ascii="Times New Roman" w:eastAsia="Calibri" w:hAnsi="Times New Roman" w:cs="Times New Roman"/>
        </w:rPr>
        <w:t xml:space="preserve"> ;</w:t>
      </w:r>
      <w:bookmarkEnd w:id="20"/>
      <w:r w:rsidRPr="000F522D">
        <w:rPr>
          <w:rFonts w:ascii="Times New Roman" w:eastAsia="Times New Roman" w:hAnsi="Times New Roman" w:cs="Times New Roman"/>
          <w:lang w:eastAsia="ru-RU"/>
        </w:rPr>
        <w:fldChar w:fldCharType="begin"/>
      </w:r>
      <w:r w:rsidRPr="000F522D">
        <w:rPr>
          <w:rFonts w:ascii="Times New Roman" w:eastAsia="Times New Roman" w:hAnsi="Times New Roman" w:cs="Times New Roman"/>
          <w:lang w:eastAsia="ru-RU"/>
        </w:rPr>
        <w:instrText>HYPERLINK "https://alexadm63.ru/"</w:instrText>
      </w:r>
      <w:r w:rsidRPr="000F522D">
        <w:rPr>
          <w:rFonts w:ascii="Times New Roman" w:eastAsia="Times New Roman" w:hAnsi="Times New Roman" w:cs="Times New Roman"/>
          <w:lang w:eastAsia="ru-RU"/>
        </w:rPr>
      </w:r>
      <w:r w:rsidR="00000000">
        <w:rPr>
          <w:rFonts w:ascii="Times New Roman" w:eastAsia="Times New Roman" w:hAnsi="Times New Roman" w:cs="Times New Roman"/>
          <w:lang w:eastAsia="ru-RU"/>
        </w:rPr>
        <w:fldChar w:fldCharType="separate"/>
      </w:r>
      <w:r w:rsidRPr="000F522D">
        <w:rPr>
          <w:rFonts w:ascii="Times New Roman" w:eastAsia="Times New Roman" w:hAnsi="Times New Roman" w:cs="Times New Roman"/>
          <w:lang w:eastAsia="ru-RU"/>
        </w:rPr>
        <w:fldChar w:fldCharType="end"/>
      </w:r>
    </w:p>
    <w:p w14:paraId="1A4DE223"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5) посредством размещения информации на информационных стендах уполномоченного органа местного самоуправления или многофункционального центра.</w:t>
      </w:r>
    </w:p>
    <w:p w14:paraId="38E91D33"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1.4. Информирование осуществляется по вопросам, касающимся:</w:t>
      </w:r>
    </w:p>
    <w:p w14:paraId="6212081D"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способов подачи заявления о предоставлении муниципальной услуги;</w:t>
      </w:r>
    </w:p>
    <w:p w14:paraId="68CE3186"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адресов уполномоченного органа местного самоуправления и многофункциональных центров, обращение в которые необходимо для предоставления муниципальной услуги;</w:t>
      </w:r>
    </w:p>
    <w:p w14:paraId="494EDE96"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справочной информации о работе уполномоченного органа местного самоуправления (структурных подразделений уполномоченного органа местного самоуправления);</w:t>
      </w:r>
    </w:p>
    <w:p w14:paraId="71BDF276"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документов, необходимых для предоставления муниципальной услуги;</w:t>
      </w:r>
    </w:p>
    <w:p w14:paraId="1F0B8E22"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порядка и сроков предоставления муниципальной услуги;</w:t>
      </w:r>
    </w:p>
    <w:p w14:paraId="19586C2C"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703A81D6"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0F93F53E"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Получение информации по вопросам предоставления муниципальной услуги осуществляется бесплатно.</w:t>
      </w:r>
    </w:p>
    <w:p w14:paraId="3A3400CC"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1.5. При устном обращении Заявителя (лично или по телефону) должностное лицо уполномоченного органа местного самоуправления, работник многофункционального центра, осуществляющий консультирование, подробно и в вежливой (корректной) форме информирует обратившегося по интересующим вопросам.</w:t>
      </w:r>
    </w:p>
    <w:p w14:paraId="780F7191"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0384B141"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Если должностное лицо уполномоченного органа местного самоуправления не может самостоятельно дать ответ, телефонный звонок</w:t>
      </w:r>
      <w:r w:rsidRPr="000F522D">
        <w:rPr>
          <w:rFonts w:ascii="Times New Roman" w:eastAsia="Times New Roman" w:hAnsi="Times New Roman" w:cs="Times New Roman"/>
          <w:i/>
          <w:lang w:eastAsia="ru-RU"/>
        </w:rPr>
        <w:t xml:space="preserve"> </w:t>
      </w:r>
      <w:r w:rsidRPr="000F522D">
        <w:rPr>
          <w:rFonts w:ascii="Times New Roman" w:eastAsia="Times New Roman" w:hAnsi="Times New Roman" w:cs="Times New Roman"/>
          <w:lang w:eastAsia="ru-RU"/>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1490BB8B"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Если подготовка ответа требует продолжительного времени, он предлагает Заявителю один из следующих вариантов дальнейших действий:</w:t>
      </w:r>
    </w:p>
    <w:p w14:paraId="0F778E6D"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lastRenderedPageBreak/>
        <w:t xml:space="preserve">изложить обращение в письменной форме; </w:t>
      </w:r>
    </w:p>
    <w:p w14:paraId="789FB7A6"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назначить другое время для консультаций.</w:t>
      </w:r>
    </w:p>
    <w:p w14:paraId="22554328"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Должностное лицо уполномоченного органа местного самоуправления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3BFE2614"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Продолжительность информирования по телефону не должна превышать 10 минут.</w:t>
      </w:r>
    </w:p>
    <w:p w14:paraId="2007B139"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Информирование осуществляется в соответствии с графиком приема граждан.</w:t>
      </w:r>
    </w:p>
    <w:p w14:paraId="62269705"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 xml:space="preserve">1.6. По письменному обращению должностное лицо уполномоченного органа местного самоуправления,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0F522D">
          <w:rPr>
            <w:rFonts w:ascii="Times New Roman" w:eastAsia="Times New Roman" w:hAnsi="Times New Roman" w:cs="Times New Roman"/>
            <w:lang w:eastAsia="ru-RU"/>
          </w:rPr>
          <w:t>пункте</w:t>
        </w:r>
      </w:hyperlink>
      <w:r w:rsidRPr="000F522D">
        <w:rPr>
          <w:rFonts w:ascii="Times New Roman" w:eastAsia="Times New Roman" w:hAnsi="Times New Roman" w:cs="Times New Roman"/>
          <w:lang w:eastAsia="ru-RU"/>
        </w:rPr>
        <w:t xml:space="preserve">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7D7C874F"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1.7. 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14:paraId="2D5FE281"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52812BA1"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1.8. На официальном сайте уполномоченного органа местного самоуправления, на стендах в местах предоставления муниципальной услуги и в многофункциональном центре размещается следующая справочная информация:</w:t>
      </w:r>
    </w:p>
    <w:p w14:paraId="4073A53E"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о месте нахождения и графике работы уполномоченного органа местного самоуправления и его структурных подразделений, ответственных за предоставление муниципальной услуги, а также многофункциональных центров;</w:t>
      </w:r>
    </w:p>
    <w:p w14:paraId="2F9708A0"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справочные телефоны структурных подразделений уполномоченного органа местного самоуправления, ответственных за предоставление муниципальной услуги, в том числе номер телефона-автоинформатора (при наличии);</w:t>
      </w:r>
    </w:p>
    <w:p w14:paraId="5032B871"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адрес официального сайта, а также электронной почты и (или) формы обратной связи уполномоченного органа местного самоуправления в сети «Интернет».</w:t>
      </w:r>
    </w:p>
    <w:p w14:paraId="44DAAA7B"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1.9. В залах ожидания уполномоченного органа местного самоуправления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13CB0BF3"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1.10.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местного самоуправления с учетом требований к информированию, установленных Административным регламентом.</w:t>
      </w:r>
    </w:p>
    <w:p w14:paraId="6F9625E4" w14:textId="77777777" w:rsidR="000F522D" w:rsidRPr="000F522D" w:rsidRDefault="000F522D" w:rsidP="000F522D">
      <w:pPr>
        <w:spacing w:after="0" w:line="240" w:lineRule="auto"/>
        <w:ind w:firstLine="709"/>
        <w:jc w:val="both"/>
        <w:rPr>
          <w:rFonts w:ascii="Times New Roman" w:eastAsia="Times New Roman" w:hAnsi="Times New Roman" w:cs="Times New Roman"/>
          <w:spacing w:val="1"/>
          <w:lang w:eastAsia="ru-RU"/>
        </w:rPr>
      </w:pPr>
      <w:r w:rsidRPr="000F522D">
        <w:rPr>
          <w:rFonts w:ascii="Times New Roman" w:eastAsia="Times New Roman" w:hAnsi="Times New Roman" w:cs="Times New Roman"/>
          <w:lang w:eastAsia="ru-RU"/>
        </w:rPr>
        <w:t>1.11.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региональном портале, а также в соответствующем структурном подразделении уполномоченного органа местного самоуправления при обращении заявителя лично, по телефону посредством электронной почты.</w:t>
      </w:r>
    </w:p>
    <w:p w14:paraId="0C791413" w14:textId="77777777" w:rsidR="000F522D" w:rsidRPr="000F522D" w:rsidRDefault="000F522D" w:rsidP="000F522D">
      <w:pPr>
        <w:spacing w:after="0" w:line="240" w:lineRule="auto"/>
        <w:jc w:val="center"/>
        <w:rPr>
          <w:rFonts w:ascii="Times New Roman" w:eastAsia="Times New Roman" w:hAnsi="Times New Roman" w:cs="Times New Roman"/>
          <w:b/>
          <w:lang w:eastAsia="ru-RU"/>
        </w:rPr>
      </w:pPr>
      <w:r w:rsidRPr="000F522D">
        <w:rPr>
          <w:rFonts w:ascii="Times New Roman" w:eastAsia="Times New Roman" w:hAnsi="Times New Roman" w:cs="Times New Roman"/>
          <w:b/>
          <w:bCs/>
          <w:lang w:eastAsia="ru-RU"/>
        </w:rPr>
        <w:t xml:space="preserve">Раздел </w:t>
      </w:r>
      <w:r w:rsidRPr="000F522D">
        <w:rPr>
          <w:rFonts w:ascii="Times New Roman" w:eastAsia="Times New Roman" w:hAnsi="Times New Roman" w:cs="Times New Roman"/>
          <w:b/>
          <w:bCs/>
          <w:lang w:val="en-US" w:eastAsia="ru-RU"/>
        </w:rPr>
        <w:t>II</w:t>
      </w:r>
      <w:r w:rsidRPr="000F522D">
        <w:rPr>
          <w:rFonts w:ascii="Times New Roman" w:eastAsia="Times New Roman" w:hAnsi="Times New Roman" w:cs="Times New Roman"/>
          <w:b/>
          <w:bCs/>
          <w:lang w:eastAsia="ru-RU"/>
        </w:rPr>
        <w:t>. Стандарт предоставления муниципальной услуги</w:t>
      </w:r>
    </w:p>
    <w:p w14:paraId="58BCF227" w14:textId="77777777" w:rsidR="000F522D" w:rsidRPr="000F522D" w:rsidRDefault="000F522D" w:rsidP="000F522D">
      <w:pPr>
        <w:autoSpaceDE w:val="0"/>
        <w:autoSpaceDN w:val="0"/>
        <w:adjustRightInd w:val="0"/>
        <w:spacing w:after="0" w:line="240" w:lineRule="auto"/>
        <w:jc w:val="center"/>
        <w:rPr>
          <w:rFonts w:ascii="Times New Roman" w:eastAsia="Times New Roman" w:hAnsi="Times New Roman" w:cs="Times New Roman"/>
          <w:b/>
          <w:lang w:eastAsia="ru-RU"/>
        </w:rPr>
      </w:pPr>
      <w:r w:rsidRPr="000F522D">
        <w:rPr>
          <w:rFonts w:ascii="Times New Roman" w:eastAsia="Times New Roman" w:hAnsi="Times New Roman" w:cs="Times New Roman"/>
          <w:b/>
          <w:lang w:eastAsia="ru-RU"/>
        </w:rPr>
        <w:t>Наименование муниципальной услуги</w:t>
      </w:r>
    </w:p>
    <w:p w14:paraId="704D8A23" w14:textId="77777777" w:rsidR="000F522D" w:rsidRPr="000F522D" w:rsidRDefault="000F522D" w:rsidP="000F522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2.1. Наименование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 (далее - муниципальная услуга).</w:t>
      </w:r>
      <w:r w:rsidRPr="000F522D">
        <w:rPr>
          <w:rFonts w:ascii="Times New Roman" w:eastAsia="Times New Roman" w:hAnsi="Times New Roman" w:cs="Times New Roman"/>
          <w:bCs/>
          <w:lang w:eastAsia="zh-CN"/>
        </w:rPr>
        <w:t xml:space="preserve"> </w:t>
      </w:r>
    </w:p>
    <w:p w14:paraId="067A7820" w14:textId="77777777" w:rsidR="000F522D" w:rsidRPr="000F522D" w:rsidRDefault="000F522D" w:rsidP="000F522D">
      <w:pPr>
        <w:autoSpaceDE w:val="0"/>
        <w:autoSpaceDN w:val="0"/>
        <w:adjustRightInd w:val="0"/>
        <w:spacing w:after="0" w:line="240" w:lineRule="auto"/>
        <w:jc w:val="center"/>
        <w:rPr>
          <w:rFonts w:ascii="Times New Roman" w:eastAsia="Times New Roman" w:hAnsi="Times New Roman" w:cs="Times New Roman"/>
          <w:b/>
          <w:bCs/>
          <w:lang w:eastAsia="zh-CN"/>
        </w:rPr>
      </w:pPr>
      <w:r w:rsidRPr="000F522D">
        <w:rPr>
          <w:rFonts w:ascii="Times New Roman" w:eastAsia="Times New Roman" w:hAnsi="Times New Roman" w:cs="Times New Roman"/>
          <w:b/>
          <w:lang w:eastAsia="ru-RU"/>
        </w:rPr>
        <w:t>Наименование органа местного самоуправления, непосредственно предоставляющего муниципальную услугу</w:t>
      </w:r>
    </w:p>
    <w:p w14:paraId="0FE6CA90" w14:textId="77777777" w:rsidR="000F522D" w:rsidRPr="000F522D" w:rsidRDefault="000F522D" w:rsidP="000F522D">
      <w:pPr>
        <w:autoSpaceDE w:val="0"/>
        <w:autoSpaceDN w:val="0"/>
        <w:adjustRightInd w:val="0"/>
        <w:spacing w:after="0" w:line="240" w:lineRule="auto"/>
        <w:ind w:firstLine="709"/>
        <w:jc w:val="both"/>
        <w:rPr>
          <w:rFonts w:ascii="Times New Roman" w:eastAsia="Times New Roman" w:hAnsi="Times New Roman" w:cs="Times New Roman"/>
          <w:bCs/>
          <w:color w:val="0070C0"/>
          <w:lang w:eastAsia="ru-RU"/>
        </w:rPr>
      </w:pPr>
      <w:r w:rsidRPr="000F522D">
        <w:rPr>
          <w:rFonts w:ascii="Times New Roman" w:eastAsia="Times New Roman" w:hAnsi="Times New Roman" w:cs="Times New Roman"/>
          <w:bCs/>
          <w:color w:val="000000"/>
          <w:lang w:eastAsia="ru-RU"/>
        </w:rPr>
        <w:t xml:space="preserve">2.2. Муниципальная услуга </w:t>
      </w:r>
      <w:r w:rsidRPr="000F522D">
        <w:rPr>
          <w:rFonts w:ascii="Times New Roman" w:eastAsia="Times New Roman" w:hAnsi="Times New Roman" w:cs="Times New Roman"/>
          <w:bCs/>
          <w:lang w:eastAsia="ru-RU"/>
        </w:rPr>
        <w:t xml:space="preserve">предоставляется уполномоченным органом местного самоуправления – Администрацией </w:t>
      </w:r>
      <w:r w:rsidRPr="000F522D">
        <w:rPr>
          <w:rFonts w:ascii="Times New Roman" w:eastAsia="Times New Roman" w:hAnsi="Times New Roman" w:cs="Times New Roman"/>
          <w:lang w:eastAsia="ru-RU"/>
        </w:rPr>
        <w:t xml:space="preserve">городского поселения Безенчук </w:t>
      </w:r>
      <w:r w:rsidRPr="000F522D">
        <w:rPr>
          <w:rFonts w:ascii="Times New Roman" w:eastAsia="Times New Roman" w:hAnsi="Times New Roman" w:cs="Times New Roman"/>
          <w:bCs/>
          <w:lang w:eastAsia="ru-RU"/>
        </w:rPr>
        <w:t>муниципального района Безенчукский Самарской области (далее – уполномоченный орган местного самоуправления).</w:t>
      </w:r>
    </w:p>
    <w:p w14:paraId="242BC8CA" w14:textId="77777777" w:rsidR="000F522D" w:rsidRPr="000F522D" w:rsidRDefault="000F522D" w:rsidP="000F522D">
      <w:pPr>
        <w:autoSpaceDE w:val="0"/>
        <w:autoSpaceDN w:val="0"/>
        <w:adjustRightInd w:val="0"/>
        <w:spacing w:after="0" w:line="240" w:lineRule="auto"/>
        <w:jc w:val="center"/>
        <w:rPr>
          <w:rFonts w:ascii="Times New Roman" w:eastAsia="Times New Roman" w:hAnsi="Times New Roman" w:cs="Times New Roman"/>
          <w:b/>
          <w:i/>
          <w:lang w:eastAsia="ru-RU"/>
        </w:rPr>
      </w:pPr>
      <w:r w:rsidRPr="000F522D">
        <w:rPr>
          <w:rFonts w:ascii="Times New Roman" w:eastAsia="Times New Roman" w:hAnsi="Times New Roman" w:cs="Times New Roman"/>
          <w:b/>
          <w:lang w:eastAsia="ru-RU"/>
        </w:rPr>
        <w:t>Результат предоставления муниципальной услуги</w:t>
      </w:r>
    </w:p>
    <w:p w14:paraId="4B880AC2" w14:textId="77777777" w:rsidR="000F522D" w:rsidRPr="000F522D" w:rsidRDefault="000F522D" w:rsidP="000F522D">
      <w:pPr>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2.3. Результатами предоставления муниципальной услуги являются:</w:t>
      </w:r>
    </w:p>
    <w:p w14:paraId="3D118C98" w14:textId="77777777" w:rsidR="000F522D" w:rsidRPr="000F522D" w:rsidRDefault="000F522D" w:rsidP="000F522D">
      <w:pPr>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1) решение о предоставлении разрешения отклонение от предельных параметров разрешенного строительства, реконструкции объекта капитального строительства (по форме, согласно приложению №2 к настоящему Административному регламенту);</w:t>
      </w:r>
    </w:p>
    <w:p w14:paraId="654B6E12" w14:textId="77777777" w:rsidR="000F522D" w:rsidRPr="000F522D" w:rsidRDefault="000F522D" w:rsidP="000F522D">
      <w:pPr>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2) решение об отказе в предоставлении муниципальной услуги (по форме, согласно приложению №3 к настоящему Административному регламенту).</w:t>
      </w:r>
    </w:p>
    <w:p w14:paraId="0B9C1686" w14:textId="77777777" w:rsidR="000F522D" w:rsidRPr="000F522D" w:rsidRDefault="000F522D" w:rsidP="000F522D">
      <w:pPr>
        <w:autoSpaceDE w:val="0"/>
        <w:autoSpaceDN w:val="0"/>
        <w:adjustRightInd w:val="0"/>
        <w:spacing w:after="0" w:line="240" w:lineRule="auto"/>
        <w:jc w:val="center"/>
        <w:rPr>
          <w:rFonts w:ascii="Times New Roman" w:eastAsia="Times New Roman" w:hAnsi="Times New Roman" w:cs="Times New Roman"/>
          <w:lang w:eastAsia="ru-RU"/>
        </w:rPr>
      </w:pPr>
      <w:r w:rsidRPr="000F522D">
        <w:rPr>
          <w:rFonts w:ascii="Times New Roman" w:eastAsia="Times New Roman" w:hAnsi="Times New Roman" w:cs="Times New Roman"/>
          <w:b/>
          <w:lang w:eastAsia="ru-RU" w:bidi="ru-RU"/>
        </w:rPr>
        <w:t>Срок предоставления муниципальной услуги</w:t>
      </w:r>
    </w:p>
    <w:p w14:paraId="15FE2F26"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2.4.1. Срок предоставления муниципальной услуги не может превышать 47 рабочих дней со дня регистрации заявления и документов, необходимых для предоставления муниципальной услуги.</w:t>
      </w:r>
    </w:p>
    <w:p w14:paraId="53637AAD"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bidi="ru-RU"/>
        </w:rPr>
      </w:pPr>
      <w:r w:rsidRPr="000F522D">
        <w:rPr>
          <w:rFonts w:ascii="Times New Roman" w:eastAsia="Times New Roman" w:hAnsi="Times New Roman" w:cs="Times New Roman"/>
          <w:lang w:eastAsia="ru-RU" w:bidi="ru-RU"/>
        </w:rPr>
        <w:t>2.4.2. Уполномоченный орган</w:t>
      </w:r>
      <w:r w:rsidRPr="000F522D">
        <w:rPr>
          <w:rFonts w:ascii="Times New Roman" w:eastAsia="Times New Roman" w:hAnsi="Times New Roman" w:cs="Times New Roman"/>
          <w:bCs/>
          <w:color w:val="000000"/>
          <w:lang w:eastAsia="ru-RU"/>
        </w:rPr>
        <w:t xml:space="preserve"> местного самоуправления</w:t>
      </w:r>
      <w:r w:rsidRPr="000F522D">
        <w:rPr>
          <w:rFonts w:ascii="Times New Roman" w:eastAsia="Times New Roman" w:hAnsi="Times New Roman" w:cs="Times New Roman"/>
          <w:lang w:eastAsia="ru-RU" w:bidi="ru-RU"/>
        </w:rPr>
        <w:t xml:space="preserve"> в течение 47 рабочих дней со дня регистрации заявления и документов, необходимых для предоставления муниципальной услуги в Уполномоченном органе</w:t>
      </w:r>
      <w:r w:rsidRPr="000F522D">
        <w:rPr>
          <w:rFonts w:ascii="Times New Roman" w:eastAsia="Times New Roman" w:hAnsi="Times New Roman" w:cs="Times New Roman"/>
          <w:bCs/>
          <w:color w:val="000000"/>
          <w:lang w:eastAsia="ru-RU"/>
        </w:rPr>
        <w:t xml:space="preserve"> </w:t>
      </w:r>
      <w:r w:rsidRPr="000F522D">
        <w:rPr>
          <w:rFonts w:ascii="Times New Roman" w:eastAsia="Times New Roman" w:hAnsi="Times New Roman" w:cs="Times New Roman"/>
          <w:bCs/>
          <w:color w:val="000000"/>
          <w:lang w:eastAsia="ru-RU"/>
        </w:rPr>
        <w:lastRenderedPageBreak/>
        <w:t>местного самоуправления</w:t>
      </w:r>
      <w:r w:rsidRPr="000F522D">
        <w:rPr>
          <w:rFonts w:ascii="Times New Roman" w:eastAsia="Times New Roman" w:hAnsi="Times New Roman" w:cs="Times New Roman"/>
          <w:lang w:eastAsia="ru-RU" w:bidi="ru-RU"/>
        </w:rPr>
        <w:t xml:space="preserve">, направляет заявителю способом указанном в заявлении один из результатов, указанных в пункте 2.3 Административного регламента. </w:t>
      </w:r>
    </w:p>
    <w:p w14:paraId="2A662FB1"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2.4.3. Приостановление срока предоставления муниципальной услуги не предусмотрено.</w:t>
      </w:r>
    </w:p>
    <w:p w14:paraId="2D4061E8" w14:textId="77777777" w:rsidR="000F522D" w:rsidRPr="000F522D" w:rsidRDefault="000F522D" w:rsidP="000F522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2.4.4. Выдача документа, являющегося результатом предоставления муниципальной услуги, в Уполномоченном органе</w:t>
      </w:r>
      <w:r w:rsidRPr="000F522D">
        <w:rPr>
          <w:rFonts w:ascii="Times New Roman" w:eastAsia="Times New Roman" w:hAnsi="Times New Roman" w:cs="Times New Roman"/>
          <w:bCs/>
          <w:color w:val="000000"/>
          <w:lang w:eastAsia="ru-RU"/>
        </w:rPr>
        <w:t xml:space="preserve"> местного самоуправления</w:t>
      </w:r>
      <w:r w:rsidRPr="000F522D">
        <w:rPr>
          <w:rFonts w:ascii="Times New Roman" w:eastAsia="Times New Roman" w:hAnsi="Times New Roman" w:cs="Times New Roman"/>
          <w:lang w:eastAsia="ru-RU"/>
        </w:rPr>
        <w:t>, МФЦ осуществляется в день обращения заявителя за результатом предоставления муниципальной услуги.</w:t>
      </w:r>
    </w:p>
    <w:p w14:paraId="19F8DB7F"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14:paraId="7B096549" w14:textId="77777777" w:rsidR="000F522D" w:rsidRPr="000F522D" w:rsidRDefault="000F522D" w:rsidP="000F522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Предоставление муниципальной услуги в упреждающем (</w:t>
      </w:r>
      <w:proofErr w:type="spellStart"/>
      <w:r w:rsidRPr="000F522D">
        <w:rPr>
          <w:rFonts w:ascii="Times New Roman" w:eastAsia="Times New Roman" w:hAnsi="Times New Roman" w:cs="Times New Roman"/>
          <w:lang w:eastAsia="ru-RU"/>
        </w:rPr>
        <w:t>проактивном</w:t>
      </w:r>
      <w:proofErr w:type="spellEnd"/>
      <w:r w:rsidRPr="000F522D">
        <w:rPr>
          <w:rFonts w:ascii="Times New Roman" w:eastAsia="Times New Roman" w:hAnsi="Times New Roman" w:cs="Times New Roman"/>
          <w:lang w:eastAsia="ru-RU"/>
        </w:rPr>
        <w:t>) режиме не предусмотрено.</w:t>
      </w:r>
    </w:p>
    <w:p w14:paraId="327F8CAB" w14:textId="77777777" w:rsidR="000F522D" w:rsidRPr="000F522D" w:rsidRDefault="000F522D" w:rsidP="000F522D">
      <w:pPr>
        <w:autoSpaceDE w:val="0"/>
        <w:autoSpaceDN w:val="0"/>
        <w:adjustRightInd w:val="0"/>
        <w:spacing w:after="0" w:line="240" w:lineRule="auto"/>
        <w:jc w:val="center"/>
        <w:rPr>
          <w:rFonts w:ascii="Times New Roman" w:eastAsia="Times New Roman" w:hAnsi="Times New Roman" w:cs="Times New Roman"/>
          <w:b/>
          <w:lang w:eastAsia="ru-RU"/>
        </w:rPr>
      </w:pPr>
      <w:r w:rsidRPr="000F522D">
        <w:rPr>
          <w:rFonts w:ascii="Times New Roman" w:eastAsia="Times New Roman" w:hAnsi="Times New Roman" w:cs="Times New Roman"/>
          <w:b/>
          <w:lang w:eastAsia="ru-RU"/>
        </w:rPr>
        <w:t>Правовые основания для предоставления муниципальной услуги</w:t>
      </w:r>
    </w:p>
    <w:p w14:paraId="7132A097" w14:textId="77777777" w:rsidR="000F522D" w:rsidRPr="000F522D" w:rsidRDefault="000F522D" w:rsidP="000F522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 и на Едином портале.</w:t>
      </w:r>
    </w:p>
    <w:p w14:paraId="3E47B705" w14:textId="77777777" w:rsidR="000F522D" w:rsidRPr="000F522D" w:rsidRDefault="000F522D" w:rsidP="000F522D">
      <w:pPr>
        <w:autoSpaceDE w:val="0"/>
        <w:autoSpaceDN w:val="0"/>
        <w:adjustRightInd w:val="0"/>
        <w:spacing w:after="0" w:line="240" w:lineRule="auto"/>
        <w:jc w:val="center"/>
        <w:rPr>
          <w:rFonts w:ascii="Times New Roman" w:eastAsia="Times New Roman" w:hAnsi="Times New Roman" w:cs="Times New Roman"/>
          <w:lang w:eastAsia="ru-RU"/>
        </w:rPr>
      </w:pPr>
      <w:r w:rsidRPr="000F522D">
        <w:rPr>
          <w:rFonts w:ascii="Times New Roman" w:eastAsia="Times New Roman" w:hAnsi="Times New Roman" w:cs="Times New Roman"/>
          <w:b/>
          <w:lang w:eastAsia="ru-RU"/>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а также </w:t>
      </w:r>
      <w:proofErr w:type="gramStart"/>
      <w:r w:rsidRPr="000F522D">
        <w:rPr>
          <w:rFonts w:ascii="Times New Roman" w:eastAsia="Times New Roman" w:hAnsi="Times New Roman" w:cs="Times New Roman"/>
          <w:b/>
          <w:lang w:eastAsia="ru-RU"/>
        </w:rPr>
        <w:t>услуг,  которые</w:t>
      </w:r>
      <w:proofErr w:type="gramEnd"/>
      <w:r w:rsidRPr="000F522D">
        <w:rPr>
          <w:rFonts w:ascii="Times New Roman" w:eastAsia="Times New Roman" w:hAnsi="Times New Roman" w:cs="Times New Roman"/>
          <w:b/>
          <w:lang w:eastAsia="ru-RU"/>
        </w:rPr>
        <w:t xml:space="preserve"> являются необходимыми и обязательными для предоставления муниципальных услуг, подлежащих представлению заявителем, способы их получения заявителем</w:t>
      </w:r>
    </w:p>
    <w:p w14:paraId="520BA72C"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2.6.1.</w:t>
      </w:r>
      <w:r w:rsidRPr="000F522D">
        <w:rPr>
          <w:rFonts w:ascii="Times New Roman" w:eastAsia="Times New Roman" w:hAnsi="Times New Roman" w:cs="Times New Roman"/>
          <w:lang w:val="en-US" w:eastAsia="ru-RU"/>
        </w:rPr>
        <w:t> </w:t>
      </w:r>
      <w:r w:rsidRPr="000F522D">
        <w:rPr>
          <w:rFonts w:ascii="Times New Roman" w:eastAsia="Times New Roman" w:hAnsi="Times New Roman" w:cs="Times New Roman"/>
          <w:lang w:eastAsia="ru-RU"/>
        </w:rPr>
        <w:t>Для получения муниципальной услуги заявитель представляет следующие документы:</w:t>
      </w:r>
    </w:p>
    <w:p w14:paraId="2419279D"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1) документ, удостоверяющий личность;</w:t>
      </w:r>
    </w:p>
    <w:p w14:paraId="741189B3"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2) документ, удостоверяющий полномочия представителя заявителя, в случае обращения за предоставлением муниципальной услуги представителя заявителя (за исключением законных представителей физических лиц);</w:t>
      </w:r>
    </w:p>
    <w:p w14:paraId="5FDC85CC"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3) заявление:</w:t>
      </w:r>
    </w:p>
    <w:p w14:paraId="2A05C0FF"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 в форме документа на бумажном носителе по форме, согласно приложению №1 к настоящему Административному регламенту;</w:t>
      </w:r>
    </w:p>
    <w:p w14:paraId="39C9C0F7"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 в электронной форме (заполняется посредством внесения соответствующих сведений в интерактивную форму заявления).</w:t>
      </w:r>
    </w:p>
    <w:p w14:paraId="0BFCA4C4"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Заявление о предоставлении муниципальной услуги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 № 63-ФЗ «Об электронной подписи» (далее – Федеральный закон № 63-ФЗ).</w:t>
      </w:r>
    </w:p>
    <w:p w14:paraId="7649AF4B"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03D6C404" w14:textId="77777777" w:rsidR="000F522D" w:rsidRPr="000F522D" w:rsidRDefault="000F522D" w:rsidP="000F522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2.6.2. К заявлению прилагаются:</w:t>
      </w:r>
    </w:p>
    <w:p w14:paraId="612A72FE" w14:textId="77777777" w:rsidR="000F522D" w:rsidRPr="000F522D" w:rsidRDefault="000F522D" w:rsidP="000F522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1) правоустанавливающие документы на объекты недвижимости, права на которые не зарегистрированы в Едином государственном реестре недвижимости;</w:t>
      </w:r>
    </w:p>
    <w:p w14:paraId="348A5430" w14:textId="77777777" w:rsidR="000F522D" w:rsidRPr="000F522D" w:rsidRDefault="000F522D" w:rsidP="000F522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2) нотариально 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отклонение от предельных параметров разрешенного строительства, реконструкции объекта капитального строительства,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w:t>
      </w:r>
    </w:p>
    <w:p w14:paraId="39CC8E14"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2.6.3. Заявление и прилагаемые документы могут быть представлены (направлены) заявителем одним из следующих способов по выбору заявителя:</w:t>
      </w:r>
    </w:p>
    <w:p w14:paraId="77736A88" w14:textId="77777777" w:rsidR="000F522D" w:rsidRPr="000F522D" w:rsidRDefault="000F522D" w:rsidP="000F522D">
      <w:pPr>
        <w:spacing w:after="0" w:line="240" w:lineRule="auto"/>
        <w:ind w:firstLine="709"/>
        <w:jc w:val="both"/>
        <w:rPr>
          <w:rFonts w:ascii="Times New Roman" w:eastAsia="Calibri" w:hAnsi="Times New Roman" w:cs="Times New Roman"/>
          <w:bCs/>
        </w:rPr>
      </w:pPr>
      <w:r w:rsidRPr="000F522D">
        <w:rPr>
          <w:rFonts w:ascii="Times New Roman" w:eastAsia="Calibri" w:hAnsi="Times New Roman" w:cs="Times New Roman"/>
          <w:bCs/>
          <w:color w:val="000000"/>
        </w:rPr>
        <w:t xml:space="preserve">а) </w:t>
      </w:r>
      <w:r w:rsidRPr="000F522D">
        <w:rPr>
          <w:rFonts w:ascii="Times New Roman" w:eastAsia="Times New Roman" w:hAnsi="Times New Roman" w:cs="Times New Roman"/>
          <w:bCs/>
          <w:color w:val="000000"/>
          <w:lang w:eastAsia="ru-RU"/>
        </w:rPr>
        <w:t xml:space="preserve">в электронной форме </w:t>
      </w:r>
      <w:r w:rsidRPr="000F522D">
        <w:rPr>
          <w:rFonts w:ascii="Times New Roman" w:eastAsia="Times New Roman" w:hAnsi="Times New Roman" w:cs="Times New Roman"/>
          <w:bCs/>
          <w:lang w:eastAsia="ru-RU"/>
        </w:rPr>
        <w:t>посредством Единого портала, регионального портала;</w:t>
      </w:r>
    </w:p>
    <w:p w14:paraId="21CAD85F" w14:textId="77777777" w:rsidR="000F522D" w:rsidRPr="000F522D" w:rsidRDefault="000F522D" w:rsidP="000F522D">
      <w:pPr>
        <w:spacing w:after="0" w:line="240" w:lineRule="auto"/>
        <w:ind w:firstLine="709"/>
        <w:jc w:val="both"/>
        <w:rPr>
          <w:rFonts w:ascii="Times New Roman" w:eastAsia="Calibri" w:hAnsi="Times New Roman" w:cs="Times New Roman"/>
          <w:color w:val="000000"/>
        </w:rPr>
      </w:pPr>
      <w:r w:rsidRPr="000F522D">
        <w:rPr>
          <w:rFonts w:ascii="Times New Roman" w:eastAsia="Calibri" w:hAnsi="Times New Roman" w:cs="Times New Roman"/>
          <w:bCs/>
        </w:rPr>
        <w:t xml:space="preserve">В случае представления заявления и прилагаемых </w:t>
      </w:r>
      <w:r w:rsidRPr="000F522D">
        <w:rPr>
          <w:rFonts w:ascii="Times New Roman" w:eastAsia="Calibri" w:hAnsi="Times New Roman" w:cs="Times New Roman"/>
          <w:bCs/>
          <w:color w:val="000000"/>
        </w:rPr>
        <w:t>к нему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w:t>
      </w:r>
      <w:r w:rsidRPr="000F522D">
        <w:rPr>
          <w:rFonts w:ascii="Times New Roman" w:eastAsia="Times New Roman" w:hAnsi="Times New Roman" w:cs="Times New Roman"/>
          <w:color w:val="000000"/>
          <w:lang w:eastAsia="ru-RU"/>
        </w:rPr>
        <w:t xml:space="preserve"> </w:t>
      </w:r>
      <w:r w:rsidRPr="000F522D">
        <w:rPr>
          <w:rFonts w:ascii="Times New Roman" w:eastAsia="Calibri" w:hAnsi="Times New Roman" w:cs="Times New Roman"/>
          <w:bCs/>
          <w:color w:val="000000"/>
        </w:rPr>
        <w:t xml:space="preserve">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w:t>
      </w:r>
      <w:r w:rsidRPr="000F522D">
        <w:rPr>
          <w:rFonts w:ascii="Times New Roman" w:eastAsia="Calibri" w:hAnsi="Times New Roman" w:cs="Times New Roman"/>
          <w:bCs/>
        </w:rPr>
        <w:t>заполняют форму указанного заявления с использованием интерактивной формы в электронном виде</w:t>
      </w:r>
      <w:r w:rsidRPr="000F522D">
        <w:rPr>
          <w:rFonts w:ascii="Times New Roman" w:eastAsia="Calibri" w:hAnsi="Times New Roman" w:cs="Times New Roman"/>
        </w:rPr>
        <w:t>.</w:t>
      </w:r>
    </w:p>
    <w:p w14:paraId="7DDB7CD0" w14:textId="77777777" w:rsidR="000F522D" w:rsidRPr="000F522D" w:rsidRDefault="000F522D" w:rsidP="000F522D">
      <w:pPr>
        <w:spacing w:after="0" w:line="240" w:lineRule="auto"/>
        <w:ind w:firstLine="709"/>
        <w:jc w:val="both"/>
        <w:rPr>
          <w:rFonts w:ascii="Times New Roman" w:eastAsia="Calibri" w:hAnsi="Times New Roman" w:cs="Times New Roman"/>
        </w:rPr>
      </w:pPr>
      <w:r w:rsidRPr="000F522D">
        <w:rPr>
          <w:rFonts w:ascii="Times New Roman" w:eastAsia="Calibri" w:hAnsi="Times New Roman" w:cs="Times New Roman"/>
          <w:color w:val="000000"/>
        </w:rPr>
        <w:t xml:space="preserve">Заявление направляется заявителем или его представителем вместе с прикрепленными электронными документами, указанными </w:t>
      </w:r>
      <w:r w:rsidRPr="000F522D">
        <w:rPr>
          <w:rFonts w:ascii="Times New Roman" w:eastAsia="Calibri" w:hAnsi="Times New Roman" w:cs="Times New Roman"/>
          <w:bCs/>
          <w:color w:val="000000"/>
        </w:rPr>
        <w:t xml:space="preserve">в пунктах 2.6.1 - </w:t>
      </w:r>
      <w:proofErr w:type="gramStart"/>
      <w:r w:rsidRPr="000F522D">
        <w:rPr>
          <w:rFonts w:ascii="Times New Roman" w:eastAsia="Calibri" w:hAnsi="Times New Roman" w:cs="Times New Roman"/>
          <w:bCs/>
          <w:color w:val="000000"/>
        </w:rPr>
        <w:t>2.6.2  настоящего</w:t>
      </w:r>
      <w:proofErr w:type="gramEnd"/>
      <w:r w:rsidRPr="000F522D">
        <w:rPr>
          <w:rFonts w:ascii="Times New Roman" w:eastAsia="Calibri" w:hAnsi="Times New Roman" w:cs="Times New Roman"/>
          <w:bCs/>
          <w:color w:val="000000"/>
        </w:rPr>
        <w:t xml:space="preserve"> Административного регламента</w:t>
      </w:r>
      <w:r w:rsidRPr="000F522D">
        <w:rPr>
          <w:rFonts w:ascii="Times New Roman" w:eastAsia="Calibri" w:hAnsi="Times New Roman" w:cs="Times New Roman"/>
          <w:color w:val="000000"/>
        </w:rPr>
        <w:t>. Заявление</w:t>
      </w:r>
      <w:r w:rsidRPr="000F522D">
        <w:rPr>
          <w:rFonts w:ascii="Times New Roman" w:eastAsia="Calibri" w:hAnsi="Times New Roman" w:cs="Times New Roman"/>
          <w:bCs/>
          <w:color w:val="000000"/>
        </w:rPr>
        <w:t xml:space="preserve"> </w:t>
      </w:r>
      <w:r w:rsidRPr="000F522D">
        <w:rPr>
          <w:rFonts w:ascii="Times New Roman" w:eastAsia="Calibri" w:hAnsi="Times New Roman" w:cs="Times New Roman"/>
          <w:color w:val="000000"/>
        </w:rPr>
        <w:t xml:space="preserve">подписывается заявителем или его представителем, уполномоченным на подписание такого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w:t>
      </w:r>
      <w:r w:rsidRPr="000F522D">
        <w:rPr>
          <w:rFonts w:ascii="Times New Roman" w:eastAsia="Calibri" w:hAnsi="Times New Roman" w:cs="Times New Roman"/>
          <w:color w:val="000000"/>
        </w:rPr>
        <w:lastRenderedPageBreak/>
        <w:t xml:space="preserve">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услуг"(далее – усиленная </w:t>
      </w:r>
      <w:r w:rsidRPr="000F522D">
        <w:rPr>
          <w:rFonts w:ascii="Times New Roman" w:eastAsia="Calibri" w:hAnsi="Times New Roman" w:cs="Times New Roman"/>
        </w:rPr>
        <w:t>неквалифицированная электронная подпись).</w:t>
      </w:r>
    </w:p>
    <w:p w14:paraId="685042A1" w14:textId="77777777" w:rsidR="000F522D" w:rsidRPr="000F522D" w:rsidRDefault="000F522D" w:rsidP="000F522D">
      <w:pPr>
        <w:spacing w:after="0" w:line="240" w:lineRule="auto"/>
        <w:ind w:firstLine="709"/>
        <w:jc w:val="both"/>
        <w:rPr>
          <w:rFonts w:ascii="Times New Roman" w:eastAsia="Calibri" w:hAnsi="Times New Roman" w:cs="Times New Roman"/>
          <w:bCs/>
        </w:rPr>
      </w:pPr>
      <w:r w:rsidRPr="000F522D">
        <w:rPr>
          <w:rFonts w:ascii="Times New Roman" w:eastAsia="Calibri" w:hAnsi="Times New Roman" w:cs="Times New Roman"/>
          <w:bCs/>
        </w:rPr>
        <w:t>Заявление и прилагаемые к нему документы направляются в уполномоченный орган местного самоуправления исключительно в электронной форме в случаях, установленных нормативным правовым актом Самарской области.</w:t>
      </w:r>
    </w:p>
    <w:p w14:paraId="6A18F91F" w14:textId="77777777" w:rsidR="000F522D" w:rsidRPr="000F522D" w:rsidRDefault="000F522D" w:rsidP="000F522D">
      <w:pPr>
        <w:spacing w:after="0" w:line="240" w:lineRule="auto"/>
        <w:ind w:firstLine="709"/>
        <w:jc w:val="both"/>
        <w:rPr>
          <w:rFonts w:ascii="Times New Roman" w:eastAsia="Calibri" w:hAnsi="Times New Roman" w:cs="Times New Roman"/>
          <w:bCs/>
          <w:color w:val="000000"/>
        </w:rPr>
      </w:pPr>
      <w:r w:rsidRPr="000F522D">
        <w:rPr>
          <w:rFonts w:ascii="Times New Roman" w:eastAsia="Calibri" w:hAnsi="Times New Roman" w:cs="Times New Roman"/>
          <w:bCs/>
          <w:color w:val="000000"/>
        </w:rPr>
        <w:t>б) на бумажном носителе посредством личного обращения в уполномоченный орган местного самоуправления либо посредством почтового отправления с уведомлением о вручении;</w:t>
      </w:r>
    </w:p>
    <w:p w14:paraId="5B1A03E9" w14:textId="77777777" w:rsidR="000F522D" w:rsidRPr="000F522D" w:rsidRDefault="000F522D" w:rsidP="000F522D">
      <w:pPr>
        <w:spacing w:after="0" w:line="240" w:lineRule="auto"/>
        <w:ind w:firstLine="709"/>
        <w:jc w:val="both"/>
        <w:rPr>
          <w:rFonts w:ascii="Times New Roman" w:eastAsia="Calibri" w:hAnsi="Times New Roman" w:cs="Times New Roman"/>
          <w:color w:val="000000"/>
        </w:rPr>
      </w:pPr>
      <w:r w:rsidRPr="000F522D">
        <w:rPr>
          <w:rFonts w:ascii="Times New Roman" w:eastAsia="Calibri" w:hAnsi="Times New Roman" w:cs="Times New Roman"/>
          <w:bCs/>
          <w:color w:val="000000"/>
        </w:rPr>
        <w:t xml:space="preserve">в) на бумажном носителе посредством обращения в уполномоченный орган местного самоуправления </w:t>
      </w:r>
      <w:r w:rsidRPr="000F522D">
        <w:rPr>
          <w:rFonts w:ascii="Times New Roman" w:eastAsia="Calibri" w:hAnsi="Times New Roman" w:cs="Times New Roman"/>
          <w:color w:val="000000"/>
        </w:rPr>
        <w:t>через многофункциональный центр в соответствии с соглашением о взаимодействии между многофункциональным центром и уполномоченным органом местного самоуправления, заключенным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14:paraId="1014DFD5" w14:textId="77777777" w:rsidR="000F522D" w:rsidRPr="000F522D" w:rsidRDefault="000F522D" w:rsidP="000F522D">
      <w:pPr>
        <w:spacing w:after="0" w:line="240" w:lineRule="auto"/>
        <w:ind w:firstLine="709"/>
        <w:jc w:val="both"/>
        <w:rPr>
          <w:rFonts w:ascii="Times New Roman" w:eastAsia="Times New Roman" w:hAnsi="Times New Roman" w:cs="Times New Roman"/>
          <w:bCs/>
          <w:color w:val="000000"/>
          <w:lang w:eastAsia="ru-RU"/>
        </w:rPr>
      </w:pPr>
      <w:r w:rsidRPr="000F522D">
        <w:rPr>
          <w:rFonts w:ascii="Times New Roman" w:eastAsia="Times New Roman" w:hAnsi="Times New Roman" w:cs="Times New Roman"/>
          <w:bCs/>
          <w:color w:val="000000"/>
          <w:lang w:eastAsia="ru-RU"/>
        </w:rPr>
        <w:t>2.6.4 Документы, прилагаемые заявителем к заявлению о предоставлении муниципальной услуги, представляемые в электронной форме, направляются в следующих форматах:</w:t>
      </w:r>
    </w:p>
    <w:p w14:paraId="0BDBAE39" w14:textId="77777777" w:rsidR="000F522D" w:rsidRPr="000F522D" w:rsidRDefault="000F522D" w:rsidP="000F522D">
      <w:pPr>
        <w:spacing w:after="0" w:line="240" w:lineRule="auto"/>
        <w:ind w:firstLine="709"/>
        <w:jc w:val="both"/>
        <w:rPr>
          <w:rFonts w:ascii="Times New Roman" w:eastAsia="Times New Roman" w:hAnsi="Times New Roman" w:cs="Times New Roman"/>
          <w:bCs/>
          <w:color w:val="000000"/>
          <w:lang w:eastAsia="ru-RU"/>
        </w:rPr>
      </w:pPr>
      <w:r w:rsidRPr="000F522D">
        <w:rPr>
          <w:rFonts w:ascii="Times New Roman" w:eastAsia="Times New Roman" w:hAnsi="Times New Roman" w:cs="Times New Roman"/>
          <w:bCs/>
          <w:color w:val="000000"/>
          <w:lang w:eastAsia="ru-RU"/>
        </w:rPr>
        <w:t>а) </w:t>
      </w:r>
      <w:proofErr w:type="spellStart"/>
      <w:r w:rsidRPr="000F522D">
        <w:rPr>
          <w:rFonts w:ascii="Times New Roman" w:eastAsia="Times New Roman" w:hAnsi="Times New Roman" w:cs="Times New Roman"/>
          <w:bCs/>
          <w:color w:val="000000"/>
          <w:lang w:eastAsia="ru-RU"/>
        </w:rPr>
        <w:t>xml</w:t>
      </w:r>
      <w:proofErr w:type="spellEnd"/>
      <w:r w:rsidRPr="000F522D">
        <w:rPr>
          <w:rFonts w:ascii="Times New Roman" w:eastAsia="Times New Roman" w:hAnsi="Times New Roman" w:cs="Times New Roman"/>
          <w:bCs/>
          <w:color w:val="000000"/>
          <w:lang w:eastAsia="ru-RU"/>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0F522D">
        <w:rPr>
          <w:rFonts w:ascii="Times New Roman" w:eastAsia="Times New Roman" w:hAnsi="Times New Roman" w:cs="Times New Roman"/>
          <w:bCs/>
          <w:color w:val="000000"/>
          <w:lang w:eastAsia="ru-RU"/>
        </w:rPr>
        <w:t>xml</w:t>
      </w:r>
      <w:proofErr w:type="spellEnd"/>
      <w:r w:rsidRPr="000F522D">
        <w:rPr>
          <w:rFonts w:ascii="Times New Roman" w:eastAsia="Times New Roman" w:hAnsi="Times New Roman" w:cs="Times New Roman"/>
          <w:bCs/>
          <w:color w:val="000000"/>
          <w:lang w:eastAsia="ru-RU"/>
        </w:rPr>
        <w:t>;</w:t>
      </w:r>
    </w:p>
    <w:p w14:paraId="05B76AE5" w14:textId="77777777" w:rsidR="000F522D" w:rsidRPr="000F522D" w:rsidRDefault="000F522D" w:rsidP="000F522D">
      <w:pPr>
        <w:spacing w:after="0" w:line="240" w:lineRule="auto"/>
        <w:ind w:firstLine="709"/>
        <w:jc w:val="both"/>
        <w:rPr>
          <w:rFonts w:ascii="Times New Roman" w:eastAsia="Times New Roman" w:hAnsi="Times New Roman" w:cs="Times New Roman"/>
          <w:bCs/>
          <w:color w:val="000000"/>
          <w:lang w:eastAsia="ru-RU"/>
        </w:rPr>
      </w:pPr>
      <w:r w:rsidRPr="000F522D">
        <w:rPr>
          <w:rFonts w:ascii="Times New Roman" w:eastAsia="Times New Roman" w:hAnsi="Times New Roman" w:cs="Times New Roman"/>
          <w:bCs/>
          <w:color w:val="000000"/>
          <w:lang w:eastAsia="ru-RU"/>
        </w:rPr>
        <w:t>б) </w:t>
      </w:r>
      <w:proofErr w:type="spellStart"/>
      <w:r w:rsidRPr="000F522D">
        <w:rPr>
          <w:rFonts w:ascii="Times New Roman" w:eastAsia="Times New Roman" w:hAnsi="Times New Roman" w:cs="Times New Roman"/>
          <w:bCs/>
          <w:color w:val="000000"/>
          <w:lang w:eastAsia="ru-RU"/>
        </w:rPr>
        <w:t>doc</w:t>
      </w:r>
      <w:proofErr w:type="spellEnd"/>
      <w:r w:rsidRPr="000F522D">
        <w:rPr>
          <w:rFonts w:ascii="Times New Roman" w:eastAsia="Times New Roman" w:hAnsi="Times New Roman" w:cs="Times New Roman"/>
          <w:bCs/>
          <w:color w:val="000000"/>
          <w:lang w:eastAsia="ru-RU"/>
        </w:rPr>
        <w:t xml:space="preserve">, </w:t>
      </w:r>
      <w:proofErr w:type="spellStart"/>
      <w:r w:rsidRPr="000F522D">
        <w:rPr>
          <w:rFonts w:ascii="Times New Roman" w:eastAsia="Times New Roman" w:hAnsi="Times New Roman" w:cs="Times New Roman"/>
          <w:bCs/>
          <w:color w:val="000000"/>
          <w:lang w:eastAsia="ru-RU"/>
        </w:rPr>
        <w:t>docx</w:t>
      </w:r>
      <w:proofErr w:type="spellEnd"/>
      <w:r w:rsidRPr="000F522D">
        <w:rPr>
          <w:rFonts w:ascii="Times New Roman" w:eastAsia="Times New Roman" w:hAnsi="Times New Roman" w:cs="Times New Roman"/>
          <w:bCs/>
          <w:color w:val="000000"/>
          <w:lang w:eastAsia="ru-RU"/>
        </w:rPr>
        <w:t xml:space="preserve">, </w:t>
      </w:r>
      <w:proofErr w:type="spellStart"/>
      <w:r w:rsidRPr="000F522D">
        <w:rPr>
          <w:rFonts w:ascii="Times New Roman" w:eastAsia="Times New Roman" w:hAnsi="Times New Roman" w:cs="Times New Roman"/>
          <w:bCs/>
          <w:color w:val="000000"/>
          <w:lang w:eastAsia="ru-RU"/>
        </w:rPr>
        <w:t>odt</w:t>
      </w:r>
      <w:proofErr w:type="spellEnd"/>
      <w:r w:rsidRPr="000F522D">
        <w:rPr>
          <w:rFonts w:ascii="Times New Roman" w:eastAsia="Times New Roman" w:hAnsi="Times New Roman" w:cs="Times New Roman"/>
          <w:bCs/>
          <w:color w:val="000000"/>
          <w:lang w:eastAsia="ru-RU"/>
        </w:rPr>
        <w:t xml:space="preserve"> - для документов с текстовым содержанием, </w:t>
      </w:r>
      <w:r w:rsidRPr="000F522D">
        <w:rPr>
          <w:rFonts w:ascii="Times New Roman" w:eastAsia="Times New Roman" w:hAnsi="Times New Roman" w:cs="Times New Roman"/>
          <w:bCs/>
          <w:color w:val="000000"/>
          <w:lang w:eastAsia="ru-RU"/>
        </w:rPr>
        <w:br/>
        <w:t>не включающим формулы;</w:t>
      </w:r>
    </w:p>
    <w:p w14:paraId="688C90C8" w14:textId="77777777" w:rsidR="000F522D" w:rsidRPr="000F522D" w:rsidRDefault="000F522D" w:rsidP="000F522D">
      <w:pPr>
        <w:spacing w:after="0" w:line="240" w:lineRule="auto"/>
        <w:ind w:firstLine="709"/>
        <w:jc w:val="both"/>
        <w:rPr>
          <w:rFonts w:ascii="Times New Roman" w:eastAsia="Times New Roman" w:hAnsi="Times New Roman" w:cs="Times New Roman"/>
          <w:bCs/>
          <w:color w:val="000000"/>
          <w:lang w:eastAsia="ru-RU"/>
        </w:rPr>
      </w:pPr>
      <w:r w:rsidRPr="000F522D">
        <w:rPr>
          <w:rFonts w:ascii="Times New Roman" w:eastAsia="Times New Roman" w:hAnsi="Times New Roman" w:cs="Times New Roman"/>
          <w:bCs/>
          <w:color w:val="000000"/>
          <w:lang w:eastAsia="ru-RU"/>
        </w:rPr>
        <w:t>в) </w:t>
      </w:r>
      <w:proofErr w:type="spellStart"/>
      <w:r w:rsidRPr="000F522D">
        <w:rPr>
          <w:rFonts w:ascii="Times New Roman" w:eastAsia="Times New Roman" w:hAnsi="Times New Roman" w:cs="Times New Roman"/>
          <w:bCs/>
          <w:color w:val="000000"/>
          <w:lang w:eastAsia="ru-RU"/>
        </w:rPr>
        <w:t>pdf</w:t>
      </w:r>
      <w:proofErr w:type="spellEnd"/>
      <w:r w:rsidRPr="000F522D">
        <w:rPr>
          <w:rFonts w:ascii="Times New Roman" w:eastAsia="Times New Roman" w:hAnsi="Times New Roman" w:cs="Times New Roman"/>
          <w:bCs/>
          <w:color w:val="000000"/>
          <w:lang w:eastAsia="ru-RU"/>
        </w:rPr>
        <w:t xml:space="preserve">, </w:t>
      </w:r>
      <w:proofErr w:type="spellStart"/>
      <w:r w:rsidRPr="000F522D">
        <w:rPr>
          <w:rFonts w:ascii="Times New Roman" w:eastAsia="Times New Roman" w:hAnsi="Times New Roman" w:cs="Times New Roman"/>
          <w:bCs/>
          <w:color w:val="000000"/>
          <w:lang w:eastAsia="ru-RU"/>
        </w:rPr>
        <w:t>jpg</w:t>
      </w:r>
      <w:proofErr w:type="spellEnd"/>
      <w:r w:rsidRPr="000F522D">
        <w:rPr>
          <w:rFonts w:ascii="Times New Roman" w:eastAsia="Times New Roman" w:hAnsi="Times New Roman" w:cs="Times New Roman"/>
          <w:bCs/>
          <w:color w:val="000000"/>
          <w:lang w:eastAsia="ru-RU"/>
        </w:rPr>
        <w:t xml:space="preserve">, </w:t>
      </w:r>
      <w:proofErr w:type="spellStart"/>
      <w:r w:rsidRPr="000F522D">
        <w:rPr>
          <w:rFonts w:ascii="Times New Roman" w:eastAsia="Times New Roman" w:hAnsi="Times New Roman" w:cs="Times New Roman"/>
          <w:bCs/>
          <w:color w:val="000000"/>
          <w:lang w:eastAsia="ru-RU"/>
        </w:rPr>
        <w:t>jpeg</w:t>
      </w:r>
      <w:proofErr w:type="spellEnd"/>
      <w:r w:rsidRPr="000F522D">
        <w:rPr>
          <w:rFonts w:ascii="Times New Roman" w:eastAsia="Times New Roman" w:hAnsi="Times New Roman" w:cs="Times New Roman"/>
          <w:bCs/>
          <w:color w:val="000000"/>
          <w:lang w:eastAsia="ru-RU"/>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 </w:t>
      </w:r>
    </w:p>
    <w:p w14:paraId="739B2E55" w14:textId="77777777" w:rsidR="000F522D" w:rsidRPr="000F522D" w:rsidRDefault="000F522D" w:rsidP="000F522D">
      <w:pPr>
        <w:spacing w:after="0" w:line="240" w:lineRule="auto"/>
        <w:ind w:firstLine="709"/>
        <w:jc w:val="both"/>
        <w:rPr>
          <w:rFonts w:ascii="Times New Roman" w:eastAsia="Times New Roman" w:hAnsi="Times New Roman" w:cs="Times New Roman"/>
          <w:bCs/>
          <w:color w:val="000000"/>
          <w:lang w:eastAsia="ru-RU"/>
        </w:rPr>
      </w:pPr>
      <w:r w:rsidRPr="000F522D">
        <w:rPr>
          <w:rFonts w:ascii="Times New Roman" w:eastAsia="Times New Roman" w:hAnsi="Times New Roman" w:cs="Times New Roman"/>
          <w:bCs/>
          <w:color w:val="000000"/>
          <w:lang w:eastAsia="ru-RU"/>
        </w:rPr>
        <w:t xml:space="preserve">2.6.5. В случае если оригиналы документов, прилагаемых к заявлению о предоставлении муниципальной услуги, выданы и подписаны уполномоченным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0F522D">
        <w:rPr>
          <w:rFonts w:ascii="Times New Roman" w:eastAsia="Times New Roman" w:hAnsi="Times New Roman" w:cs="Times New Roman"/>
          <w:bCs/>
          <w:color w:val="000000"/>
          <w:lang w:eastAsia="ru-RU"/>
        </w:rPr>
        <w:t>dpi</w:t>
      </w:r>
      <w:proofErr w:type="spellEnd"/>
      <w:r w:rsidRPr="000F522D">
        <w:rPr>
          <w:rFonts w:ascii="Times New Roman" w:eastAsia="Times New Roman" w:hAnsi="Times New Roman" w:cs="Times New Roman"/>
          <w:bCs/>
          <w:color w:val="000000"/>
          <w:lang w:eastAsia="ru-RU"/>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234D5F61" w14:textId="77777777" w:rsidR="000F522D" w:rsidRPr="000F522D" w:rsidRDefault="000F522D" w:rsidP="000F522D">
      <w:pPr>
        <w:spacing w:after="0" w:line="240" w:lineRule="auto"/>
        <w:ind w:firstLine="709"/>
        <w:jc w:val="both"/>
        <w:rPr>
          <w:rFonts w:ascii="Times New Roman" w:eastAsia="Times New Roman" w:hAnsi="Times New Roman" w:cs="Times New Roman"/>
          <w:bCs/>
          <w:color w:val="000000"/>
          <w:lang w:eastAsia="ru-RU"/>
        </w:rPr>
      </w:pPr>
      <w:r w:rsidRPr="000F522D">
        <w:rPr>
          <w:rFonts w:ascii="Times New Roman" w:eastAsia="Times New Roman" w:hAnsi="Times New Roman" w:cs="Times New Roman"/>
          <w:bCs/>
          <w:color w:val="000000"/>
          <w:lang w:eastAsia="ru-RU"/>
        </w:rPr>
        <w:t>"черно-белый" (при отсутствии в документе графических изображений и (или) цветного текста);</w:t>
      </w:r>
    </w:p>
    <w:p w14:paraId="6A50C050" w14:textId="77777777" w:rsidR="000F522D" w:rsidRPr="000F522D" w:rsidRDefault="000F522D" w:rsidP="000F522D">
      <w:pPr>
        <w:spacing w:after="0" w:line="240" w:lineRule="auto"/>
        <w:ind w:firstLine="709"/>
        <w:jc w:val="both"/>
        <w:rPr>
          <w:rFonts w:ascii="Times New Roman" w:eastAsia="Times New Roman" w:hAnsi="Times New Roman" w:cs="Times New Roman"/>
          <w:bCs/>
          <w:color w:val="000000"/>
          <w:lang w:eastAsia="ru-RU"/>
        </w:rPr>
      </w:pPr>
      <w:r w:rsidRPr="000F522D">
        <w:rPr>
          <w:rFonts w:ascii="Times New Roman" w:eastAsia="Times New Roman" w:hAnsi="Times New Roman" w:cs="Times New Roman"/>
          <w:bCs/>
          <w:color w:val="000000"/>
          <w:lang w:eastAsia="ru-RU"/>
        </w:rPr>
        <w:t>"оттенки серого" (при наличии в документе графических изображений, отличных от цветного графического изображения);</w:t>
      </w:r>
    </w:p>
    <w:p w14:paraId="36EEA01E" w14:textId="77777777" w:rsidR="000F522D" w:rsidRPr="000F522D" w:rsidRDefault="000F522D" w:rsidP="000F522D">
      <w:pPr>
        <w:spacing w:after="0" w:line="240" w:lineRule="auto"/>
        <w:ind w:firstLine="709"/>
        <w:jc w:val="both"/>
        <w:rPr>
          <w:rFonts w:ascii="Times New Roman" w:eastAsia="Times New Roman" w:hAnsi="Times New Roman" w:cs="Times New Roman"/>
          <w:bCs/>
          <w:color w:val="000000"/>
          <w:lang w:eastAsia="ru-RU"/>
        </w:rPr>
      </w:pPr>
      <w:r w:rsidRPr="000F522D">
        <w:rPr>
          <w:rFonts w:ascii="Times New Roman" w:eastAsia="Times New Roman" w:hAnsi="Times New Roman" w:cs="Times New Roman"/>
          <w:bCs/>
          <w:color w:val="000000"/>
          <w:lang w:eastAsia="ru-RU"/>
        </w:rPr>
        <w:t>"цветной" или "режим полной цветопередачи" (при наличии в документе цветных графических изображений либо цветного текста).</w:t>
      </w:r>
    </w:p>
    <w:p w14:paraId="7B817DAE" w14:textId="77777777" w:rsidR="000F522D" w:rsidRPr="000F522D" w:rsidRDefault="000F522D" w:rsidP="000F522D">
      <w:pPr>
        <w:spacing w:after="0" w:line="240" w:lineRule="auto"/>
        <w:ind w:firstLine="709"/>
        <w:jc w:val="both"/>
        <w:rPr>
          <w:rFonts w:ascii="Times New Roman" w:eastAsia="Times New Roman" w:hAnsi="Times New Roman" w:cs="Times New Roman"/>
          <w:bCs/>
          <w:color w:val="000000"/>
          <w:lang w:eastAsia="ru-RU"/>
        </w:rPr>
      </w:pPr>
      <w:r w:rsidRPr="000F522D">
        <w:rPr>
          <w:rFonts w:ascii="Times New Roman" w:eastAsia="Times New Roman" w:hAnsi="Times New Roman" w:cs="Times New Roman"/>
          <w:bCs/>
          <w:color w:val="000000"/>
          <w:lang w:eastAsia="ru-RU"/>
        </w:rPr>
        <w:t>Количество файлов должно соответствовать количеству документов, каждый из которых содержит текстовую и (или) графическую информацию.</w:t>
      </w:r>
    </w:p>
    <w:p w14:paraId="31BF73CC" w14:textId="77777777" w:rsidR="000F522D" w:rsidRPr="000F522D" w:rsidRDefault="000F522D" w:rsidP="000F522D">
      <w:pPr>
        <w:spacing w:after="0" w:line="240" w:lineRule="auto"/>
        <w:ind w:firstLine="709"/>
        <w:jc w:val="both"/>
        <w:rPr>
          <w:rFonts w:ascii="Times New Roman" w:eastAsia="Times New Roman" w:hAnsi="Times New Roman" w:cs="Times New Roman"/>
          <w:bCs/>
          <w:color w:val="000000"/>
          <w:lang w:eastAsia="ru-RU"/>
        </w:rPr>
      </w:pPr>
      <w:r w:rsidRPr="000F522D">
        <w:rPr>
          <w:rFonts w:ascii="Times New Roman" w:eastAsia="Times New Roman" w:hAnsi="Times New Roman" w:cs="Times New Roman"/>
          <w:bCs/>
          <w:color w:val="000000"/>
          <w:lang w:eastAsia="ru-RU"/>
        </w:rPr>
        <w:t>2.6.6. Документы, прилагаемые заявителем к заявлению о предоставлении муниципальной услуги, представляемые в электронной форме, должны обеспечивать возможность идентифицировать документ и количество листов в документе.</w:t>
      </w:r>
    </w:p>
    <w:p w14:paraId="1F7BECAD" w14:textId="77777777" w:rsidR="000F522D" w:rsidRPr="000F522D" w:rsidRDefault="000F522D" w:rsidP="000F522D">
      <w:pPr>
        <w:autoSpaceDE w:val="0"/>
        <w:autoSpaceDN w:val="0"/>
        <w:adjustRightInd w:val="0"/>
        <w:spacing w:after="0" w:line="240" w:lineRule="auto"/>
        <w:jc w:val="center"/>
        <w:outlineLvl w:val="2"/>
        <w:rPr>
          <w:rFonts w:ascii="Times New Roman" w:eastAsia="SimSun" w:hAnsi="Times New Roman" w:cs="Times New Roman"/>
          <w:b/>
          <w:bCs/>
          <w:lang w:eastAsia="zh-CN"/>
        </w:rPr>
      </w:pPr>
      <w:r w:rsidRPr="000F522D">
        <w:rPr>
          <w:rFonts w:ascii="Times New Roman" w:eastAsia="SimSun" w:hAnsi="Times New Roman" w:cs="Times New Roman"/>
          <w:b/>
          <w:bCs/>
          <w:lang w:eastAsia="zh-CN"/>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w:t>
      </w:r>
    </w:p>
    <w:p w14:paraId="7033725A" w14:textId="77777777" w:rsidR="000F522D" w:rsidRPr="000F522D" w:rsidRDefault="000F522D" w:rsidP="000F522D">
      <w:pPr>
        <w:autoSpaceDE w:val="0"/>
        <w:autoSpaceDN w:val="0"/>
        <w:adjustRightInd w:val="0"/>
        <w:spacing w:after="0" w:line="240" w:lineRule="auto"/>
        <w:jc w:val="center"/>
        <w:rPr>
          <w:rFonts w:ascii="Times New Roman" w:eastAsia="Times New Roman" w:hAnsi="Times New Roman" w:cs="Times New Roman"/>
          <w:b/>
          <w:lang w:eastAsia="ru-RU"/>
        </w:rPr>
      </w:pPr>
      <w:r w:rsidRPr="000F522D">
        <w:rPr>
          <w:rFonts w:ascii="Times New Roman" w:eastAsia="Times New Roman" w:hAnsi="Times New Roman" w:cs="Times New Roman"/>
          <w:b/>
          <w:lang w:eastAsia="ru-RU"/>
        </w:rPr>
        <w:t>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14:paraId="7F1BECE5" w14:textId="77777777" w:rsidR="000F522D" w:rsidRPr="000F522D" w:rsidRDefault="000F522D" w:rsidP="000F522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2.7.1. Получаются в рамках межведомственного взаимодействия:</w:t>
      </w:r>
    </w:p>
    <w:p w14:paraId="6D5BFCD5" w14:textId="77777777" w:rsidR="000F522D" w:rsidRPr="000F522D" w:rsidRDefault="000F522D">
      <w:pPr>
        <w:numPr>
          <w:ilvl w:val="0"/>
          <w:numId w:val="28"/>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выписка из ЕГРН на земельный участок для определения правообладателя из Федеральной службы государственной регистрации, кадастра и картографии;</w:t>
      </w:r>
    </w:p>
    <w:p w14:paraId="7CFF757B" w14:textId="77777777" w:rsidR="000F522D" w:rsidRPr="000F522D" w:rsidRDefault="000F522D">
      <w:pPr>
        <w:numPr>
          <w:ilvl w:val="0"/>
          <w:numId w:val="28"/>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выписка из ЕГРН на объект капитального строительства из Федеральной службы государственной регистрации, кадастра и картографии;</w:t>
      </w:r>
    </w:p>
    <w:p w14:paraId="6F4AE47F" w14:textId="77777777" w:rsidR="000F522D" w:rsidRPr="000F522D" w:rsidRDefault="000F522D">
      <w:pPr>
        <w:numPr>
          <w:ilvl w:val="0"/>
          <w:numId w:val="28"/>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в случае обращения юридического лица запрашивается выписка из Единого государственного реестра юридических лиц из Федеральной налоговой службы;</w:t>
      </w:r>
    </w:p>
    <w:p w14:paraId="272CBCDF" w14:textId="77777777" w:rsidR="000F522D" w:rsidRPr="000F522D" w:rsidRDefault="000F522D">
      <w:pPr>
        <w:numPr>
          <w:ilvl w:val="0"/>
          <w:numId w:val="28"/>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w:t>
      </w:r>
    </w:p>
    <w:p w14:paraId="7A567DAA" w14:textId="77777777" w:rsidR="000F522D" w:rsidRPr="000F522D" w:rsidRDefault="000F522D" w:rsidP="000F522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lastRenderedPageBreak/>
        <w:t>2.7.2. Заявитель вправе представить документы (сведения), указанные в пункте 2.7.1.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14:paraId="631FEDF9" w14:textId="77777777" w:rsidR="000F522D" w:rsidRPr="000F522D" w:rsidRDefault="000F522D" w:rsidP="000F522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2.7.3. 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муниципальной услуги.</w:t>
      </w:r>
    </w:p>
    <w:p w14:paraId="5AF9562D" w14:textId="77777777" w:rsidR="000F522D" w:rsidRPr="000F522D" w:rsidRDefault="000F522D" w:rsidP="000F522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14:paraId="093DBBFF" w14:textId="77777777" w:rsidR="000F522D" w:rsidRPr="000F522D" w:rsidRDefault="000F522D" w:rsidP="000F522D">
      <w:pPr>
        <w:autoSpaceDE w:val="0"/>
        <w:autoSpaceDN w:val="0"/>
        <w:adjustRightInd w:val="0"/>
        <w:spacing w:after="0" w:line="240" w:lineRule="auto"/>
        <w:jc w:val="center"/>
        <w:rPr>
          <w:rFonts w:ascii="Times New Roman" w:eastAsia="Times New Roman" w:hAnsi="Times New Roman" w:cs="Times New Roman"/>
          <w:b/>
          <w:i/>
          <w:lang w:eastAsia="ru-RU"/>
        </w:rPr>
      </w:pPr>
      <w:r w:rsidRPr="000F522D">
        <w:rPr>
          <w:rFonts w:ascii="Times New Roman" w:eastAsia="Times New Roman" w:hAnsi="Times New Roman" w:cs="Times New Roman"/>
          <w:b/>
          <w:lang w:eastAsia="ru-RU"/>
        </w:rPr>
        <w:t xml:space="preserve">Исчерпывающий перечень оснований для отказа в приеме документов, необходимых для предоставления муниципальной услуги </w:t>
      </w:r>
    </w:p>
    <w:p w14:paraId="65BBD4BB"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2.8.1. Основаниями для отказа в приеме документов, необходимых для предоставления муниципальной услуги, являются:</w:t>
      </w:r>
    </w:p>
    <w:p w14:paraId="71DCEEC9"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1)</w:t>
      </w:r>
      <w:r w:rsidRPr="000F522D">
        <w:rPr>
          <w:rFonts w:ascii="Times New Roman" w:eastAsia="Times New Roman" w:hAnsi="Times New Roman" w:cs="Times New Roman"/>
          <w:lang w:eastAsia="ru-RU"/>
        </w:rPr>
        <w:tab/>
      </w:r>
      <w:r w:rsidRPr="000F522D">
        <w:rPr>
          <w:rFonts w:ascii="Times New Roman" w:eastAsia="Times New Roman" w:hAnsi="Times New Roman" w:cs="Times New Roman"/>
          <w:lang w:eastAsia="ru-RU" w:bidi="ru-RU"/>
        </w:rPr>
        <w:t>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r w:rsidRPr="000F522D">
        <w:rPr>
          <w:rFonts w:ascii="Times New Roman" w:eastAsia="Times New Roman" w:hAnsi="Times New Roman" w:cs="Times New Roman"/>
          <w:lang w:eastAsia="ru-RU"/>
        </w:rPr>
        <w:t>;</w:t>
      </w:r>
    </w:p>
    <w:p w14:paraId="43C18197"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2)</w:t>
      </w:r>
      <w:r w:rsidRPr="000F522D">
        <w:rPr>
          <w:rFonts w:ascii="Times New Roman" w:eastAsia="Times New Roman" w:hAnsi="Times New Roman" w:cs="Times New Roman"/>
          <w:lang w:eastAsia="ru-RU"/>
        </w:rPr>
        <w:tab/>
        <w:t>представление неполного комплекта документов, указанных в пункте 2.6 Административного регламента, подлежащих обязательному представлению заявителем;</w:t>
      </w:r>
    </w:p>
    <w:p w14:paraId="71955F56"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3)</w:t>
      </w:r>
      <w:r w:rsidRPr="000F522D">
        <w:rPr>
          <w:rFonts w:ascii="Times New Roman" w:eastAsia="Times New Roman" w:hAnsi="Times New Roman" w:cs="Times New Roman"/>
          <w:lang w:eastAsia="ru-RU"/>
        </w:rPr>
        <w:tab/>
        <w:t>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14:paraId="0A774C26"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4)</w:t>
      </w:r>
      <w:r w:rsidRPr="000F522D">
        <w:rPr>
          <w:rFonts w:ascii="Times New Roman" w:eastAsia="Times New Roman" w:hAnsi="Times New Roman" w:cs="Times New Roman"/>
          <w:lang w:eastAsia="ru-RU"/>
        </w:rPr>
        <w:tab/>
        <w:t>подача заявления (запроса) от имени заявителя не уполномоченным на то лицом;</w:t>
      </w:r>
    </w:p>
    <w:p w14:paraId="1DB1027B"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5)</w:t>
      </w:r>
      <w:r w:rsidRPr="000F522D">
        <w:rPr>
          <w:rFonts w:ascii="Times New Roman" w:eastAsia="Times New Roman" w:hAnsi="Times New Roman" w:cs="Times New Roman"/>
          <w:lang w:eastAsia="ru-RU"/>
        </w:rPr>
        <w:tab/>
        <w:t>заявление о предоставлении услуги подано в орган местного самоуправления, в полномочия которых не входит предоставление услуги;</w:t>
      </w:r>
    </w:p>
    <w:p w14:paraId="2AB8F6C3"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6)</w:t>
      </w:r>
      <w:r w:rsidRPr="000F522D">
        <w:rPr>
          <w:rFonts w:ascii="Times New Roman" w:eastAsia="Times New Roman" w:hAnsi="Times New Roman" w:cs="Times New Roman"/>
          <w:lang w:eastAsia="ru-RU"/>
        </w:rPr>
        <w:tab/>
        <w:t>неполное, некорректное заполнение полей в форме заявления, в том числе в интерактивной форме заявления на Региональном портале, Едином портале;</w:t>
      </w:r>
    </w:p>
    <w:p w14:paraId="14DF54A9"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7)</w:t>
      </w:r>
      <w:r w:rsidRPr="000F522D">
        <w:rPr>
          <w:rFonts w:ascii="Times New Roman" w:eastAsia="Times New Roman" w:hAnsi="Times New Roman" w:cs="Times New Roman"/>
          <w:lang w:eastAsia="ru-RU"/>
        </w:rPr>
        <w:tab/>
        <w:t>электронные документы не соответствуют требованиям к форматам их предоставления и (или) не читаются;</w:t>
      </w:r>
    </w:p>
    <w:p w14:paraId="56BF8540"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8)</w:t>
      </w:r>
      <w:r w:rsidRPr="000F522D">
        <w:rPr>
          <w:rFonts w:ascii="Times New Roman" w:eastAsia="Times New Roman" w:hAnsi="Times New Roman" w:cs="Times New Roman"/>
          <w:lang w:eastAsia="ru-RU"/>
        </w:rPr>
        <w:tab/>
        <w:t>несоблюдение установленных статьей 11 Федерального закона № 63-ФЗ условий признания действительности, усиленной квалифицированной электронной подписи.</w:t>
      </w:r>
    </w:p>
    <w:p w14:paraId="047F332B" w14:textId="77777777" w:rsidR="000F522D" w:rsidRPr="000F522D" w:rsidRDefault="000F522D" w:rsidP="000F522D">
      <w:pPr>
        <w:autoSpaceDE w:val="0"/>
        <w:autoSpaceDN w:val="0"/>
        <w:adjustRightInd w:val="0"/>
        <w:spacing w:after="0" w:line="240" w:lineRule="auto"/>
        <w:jc w:val="center"/>
        <w:rPr>
          <w:rFonts w:ascii="Times New Roman" w:eastAsia="Times New Roman" w:hAnsi="Times New Roman" w:cs="Times New Roman"/>
          <w:b/>
          <w:lang w:eastAsia="ru-RU"/>
        </w:rPr>
      </w:pPr>
      <w:r w:rsidRPr="000F522D">
        <w:rPr>
          <w:rFonts w:ascii="Times New Roman" w:eastAsia="Times New Roman" w:hAnsi="Times New Roman" w:cs="Times New Roman"/>
          <w:b/>
          <w:lang w:eastAsia="ru-RU"/>
        </w:rPr>
        <w:t>Исчерпывающий перечень оснований для приостановления или отказа в предоставлении муниципальной услуги</w:t>
      </w:r>
    </w:p>
    <w:p w14:paraId="45D54F15" w14:textId="77777777" w:rsidR="000F522D" w:rsidRPr="000F522D" w:rsidRDefault="000F522D" w:rsidP="000F522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2.9.1. Основания для приостановления предоставления муниципальной услуги отсутствуют.</w:t>
      </w:r>
    </w:p>
    <w:p w14:paraId="2347AF79" w14:textId="77777777" w:rsidR="000F522D" w:rsidRPr="000F522D" w:rsidRDefault="000F522D" w:rsidP="000F522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2.9.2. Основания для отказа в предоставлении муниципальной услуги:</w:t>
      </w:r>
    </w:p>
    <w:p w14:paraId="10237C71" w14:textId="77777777" w:rsidR="000F522D" w:rsidRPr="000F522D" w:rsidRDefault="000F522D" w:rsidP="000F522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1) несоответствие испрашиваемого отклонения от предельных параметров разрешенного строительства, реконструкции объекта капитального строительства санитарно-гигиеническим и противопожарным нормам, а также требованиям технических регламентов;</w:t>
      </w:r>
    </w:p>
    <w:p w14:paraId="3C69B977"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2) сведения, указанные в заявлении, не подтверждены сведениями, полученными в рамках межведомственного взаимодействия;</w:t>
      </w:r>
    </w:p>
    <w:p w14:paraId="3EFCEFD5"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3) наличие рекомендаций Комиссии по подготовке проекта правил землепользования и застройки (далее – Комиссия) об отказе в предоставлении разрешения на отклонение от предельных параметров, подготовленных с учетом отрицательного заключения о результатах общественных обсуждений или публичных слушаний по вопросу предоставления разрешения на отклонение от предельных параметров;</w:t>
      </w:r>
    </w:p>
    <w:p w14:paraId="0889A3E9"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4) отсутствие у Заявителя прав на земельный участок либо на объект капитального строительства, расположенный в пределах границ территориальной зоны, обозначенной на карте градостроительного зонирования, утвержденной правилами землепользования и застройки соответствующего муниципального образования;</w:t>
      </w:r>
    </w:p>
    <w:p w14:paraId="2361D9D8"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5) несоответствие вида разрешенного использования земельного участка либо объекта капитального строительства градостроительному регламенту, установленному правилами землепользования и застройки;</w:t>
      </w:r>
    </w:p>
    <w:p w14:paraId="7BEEEFC8"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6) земельный участок или объект капитального строительства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p w14:paraId="1871D454"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7) запрашиваемое разрешение на отклонение от предельных параметров не соответствует утвержденной в установленном порядке документации по планировке территории.</w:t>
      </w:r>
    </w:p>
    <w:p w14:paraId="61EB59FA" w14:textId="77777777" w:rsidR="000F522D" w:rsidRPr="000F522D" w:rsidRDefault="000F522D" w:rsidP="000F522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8) запрашиваемый условно разрешенный вид использования земельного участка или объекта капитального строительства не соответствует ограничениям, установленным в соответствии с земельным и иным законодательством Российской Федерации;</w:t>
      </w:r>
    </w:p>
    <w:p w14:paraId="1CE7C641"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 xml:space="preserve">9) запрашиваемое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w:t>
      </w:r>
      <w:proofErr w:type="spellStart"/>
      <w:r w:rsidRPr="000F522D">
        <w:rPr>
          <w:rFonts w:ascii="Times New Roman" w:eastAsia="Times New Roman" w:hAnsi="Times New Roman" w:cs="Times New Roman"/>
          <w:lang w:eastAsia="ru-RU"/>
        </w:rPr>
        <w:t>ГрК</w:t>
      </w:r>
      <w:proofErr w:type="spellEnd"/>
      <w:r w:rsidRPr="000F522D">
        <w:rPr>
          <w:rFonts w:ascii="Times New Roman" w:eastAsia="Times New Roman" w:hAnsi="Times New Roman" w:cs="Times New Roman"/>
          <w:lang w:eastAsia="ru-RU"/>
        </w:rPr>
        <w:t xml:space="preserve"> РФ;</w:t>
      </w:r>
    </w:p>
    <w:p w14:paraId="54C05201" w14:textId="77777777" w:rsidR="000F522D" w:rsidRPr="000F522D" w:rsidRDefault="000F522D" w:rsidP="000F522D">
      <w:pPr>
        <w:autoSpaceDE w:val="0"/>
        <w:autoSpaceDN w:val="0"/>
        <w:adjustRightInd w:val="0"/>
        <w:spacing w:after="0" w:line="240" w:lineRule="auto"/>
        <w:jc w:val="center"/>
        <w:rPr>
          <w:rFonts w:ascii="Times New Roman" w:eastAsia="Times New Roman" w:hAnsi="Times New Roman" w:cs="Times New Roman"/>
          <w:b/>
          <w:i/>
          <w:lang w:eastAsia="ru-RU"/>
        </w:rPr>
      </w:pPr>
      <w:r w:rsidRPr="000F522D">
        <w:rPr>
          <w:rFonts w:ascii="Times New Roman" w:eastAsia="Times New Roman" w:hAnsi="Times New Roman" w:cs="Times New Roman"/>
          <w:b/>
          <w:lang w:eastAsia="ru-RU"/>
        </w:rPr>
        <w:lastRenderedPageBreak/>
        <w:t xml:space="preserve">Размер платы, взимаемой с заявителя при предоставлении муниципальной услуги, и способы ее взимания </w:t>
      </w:r>
    </w:p>
    <w:p w14:paraId="12079931" w14:textId="77777777" w:rsidR="000F522D" w:rsidRPr="000F522D" w:rsidRDefault="000F522D" w:rsidP="000F522D">
      <w:pPr>
        <w:tabs>
          <w:tab w:val="num" w:pos="370"/>
        </w:tabs>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bCs/>
          <w:color w:val="000000"/>
          <w:lang w:eastAsia="ru-RU"/>
        </w:rPr>
        <w:t>2.10. Предоставление услуги осуществляется без взимания платы.</w:t>
      </w:r>
    </w:p>
    <w:p w14:paraId="548EE53E" w14:textId="77777777" w:rsidR="000F522D" w:rsidRPr="000F522D" w:rsidRDefault="000F522D" w:rsidP="000F522D">
      <w:pPr>
        <w:spacing w:after="0" w:line="240" w:lineRule="auto"/>
        <w:jc w:val="center"/>
        <w:rPr>
          <w:rFonts w:ascii="Times New Roman" w:eastAsia="Times New Roman" w:hAnsi="Times New Roman" w:cs="Times New Roman"/>
          <w:b/>
          <w:lang w:eastAsia="ru-RU"/>
        </w:rPr>
      </w:pPr>
      <w:r w:rsidRPr="000F522D">
        <w:rPr>
          <w:rFonts w:ascii="Times New Roman" w:eastAsia="Times New Roman" w:hAnsi="Times New Roman" w:cs="Times New Roman"/>
          <w:b/>
          <w:lang w:eastAsia="ru-RU"/>
        </w:rPr>
        <w:t>Максимальный срок ожидания в очереди при подаче заявителем запроса о предоставлении муниципальной услуги, услуги и при получении результата предоставления муниципальной услуги</w:t>
      </w:r>
    </w:p>
    <w:p w14:paraId="7A4A9C3F" w14:textId="77777777" w:rsidR="000F522D" w:rsidRPr="000F522D" w:rsidRDefault="000F522D" w:rsidP="000F522D">
      <w:pPr>
        <w:tabs>
          <w:tab w:val="left" w:pos="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2.11.1. Время ожидания при подаче заявления на получение муниципальной услуги - не более 15 минут.</w:t>
      </w:r>
    </w:p>
    <w:p w14:paraId="1B5916A6"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2.11.2. При получении результата предоставления муниципальной услуги максимальный срок ожидания в очереди не должен превышать 15 минут.</w:t>
      </w:r>
    </w:p>
    <w:p w14:paraId="34CAAC35" w14:textId="77777777" w:rsidR="000F522D" w:rsidRPr="000F522D" w:rsidRDefault="000F522D" w:rsidP="000F522D">
      <w:pPr>
        <w:spacing w:after="0" w:line="240" w:lineRule="auto"/>
        <w:jc w:val="center"/>
        <w:rPr>
          <w:rFonts w:ascii="Times New Roman" w:eastAsia="Times New Roman" w:hAnsi="Times New Roman" w:cs="Times New Roman"/>
          <w:b/>
          <w:lang w:eastAsia="ru-RU"/>
        </w:rPr>
      </w:pPr>
      <w:r w:rsidRPr="000F522D">
        <w:rPr>
          <w:rFonts w:ascii="Times New Roman" w:eastAsia="Times New Roman" w:hAnsi="Times New Roman" w:cs="Times New Roman"/>
          <w:b/>
          <w:lang w:eastAsia="ru-RU"/>
        </w:rPr>
        <w:t>Срок регистрации запроса заявителя о предоставлении муниципальной услуги</w:t>
      </w:r>
    </w:p>
    <w:p w14:paraId="6E6D45F1" w14:textId="77777777" w:rsidR="000F522D" w:rsidRPr="000F522D" w:rsidRDefault="000F522D" w:rsidP="000F522D">
      <w:pPr>
        <w:tabs>
          <w:tab w:val="num" w:pos="0"/>
        </w:tabs>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2.12.1. При личном обращении заявителя в Уполномоченный орган местного самоуправления с заявлением о предоставлении муниципальной услуги регистрация указанного заявления осуществляется в день обращения заявителя.</w:t>
      </w:r>
    </w:p>
    <w:p w14:paraId="712124B6" w14:textId="77777777" w:rsidR="000F522D" w:rsidRPr="000F522D" w:rsidRDefault="000F522D" w:rsidP="000F522D">
      <w:pPr>
        <w:tabs>
          <w:tab w:val="num" w:pos="0"/>
        </w:tabs>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2.12.2. При личном обращении в МФЦ в день подачи заявления заявителю выдается расписка из автоматизированной информационная система многофункциональных центров предоставления государственных и муниципальных услуг (далее – АИС МФЦ) с регистрационным номером, подтверждающим, что заявление отправлено и датой подачи электронного заявления.</w:t>
      </w:r>
    </w:p>
    <w:p w14:paraId="1F8A4531"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2.12.3. При направлении заявления посредством Единого портала или Регионального портала заявитель в день подачи заявления получает в личном кабинете Единого портала или Регионального портала и по электронной почте уведомление, подтверждающее, что заявление отправлено, в котором указываются регистрационный номер и дата подачи заявления.</w:t>
      </w:r>
    </w:p>
    <w:p w14:paraId="41C43BF6" w14:textId="77777777" w:rsidR="000F522D" w:rsidRPr="000F522D" w:rsidRDefault="000F522D" w:rsidP="000F522D">
      <w:pPr>
        <w:spacing w:after="0" w:line="240" w:lineRule="auto"/>
        <w:ind w:firstLine="427"/>
        <w:jc w:val="center"/>
        <w:rPr>
          <w:rFonts w:ascii="Times New Roman" w:eastAsia="Times New Roman" w:hAnsi="Times New Roman" w:cs="Times New Roman"/>
          <w:lang w:eastAsia="ru-RU"/>
        </w:rPr>
      </w:pPr>
      <w:r w:rsidRPr="000F522D">
        <w:rPr>
          <w:rFonts w:ascii="Times New Roman" w:eastAsia="Times New Roman" w:hAnsi="Times New Roman" w:cs="Times New Roman"/>
          <w:b/>
          <w:color w:val="000000"/>
          <w:lang w:eastAsia="ru-RU"/>
        </w:rPr>
        <w:t>Требования к помещениям, в которых предоставляется муниципальная услуга</w:t>
      </w:r>
    </w:p>
    <w:p w14:paraId="63FE1BCA"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2.13.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267CEEAC"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21DD119B" w14:textId="77777777" w:rsidR="000F522D" w:rsidRPr="000F522D" w:rsidRDefault="000F522D" w:rsidP="000F522D">
      <w:pPr>
        <w:spacing w:after="0" w:line="240" w:lineRule="auto"/>
        <w:ind w:firstLine="709"/>
        <w:jc w:val="both"/>
        <w:rPr>
          <w:rFonts w:ascii="Times New Roman" w:eastAsia="Times New Roman" w:hAnsi="Times New Roman" w:cs="Times New Roman"/>
          <w:strike/>
          <w:lang w:eastAsia="ru-RU"/>
        </w:rPr>
      </w:pPr>
      <w:r w:rsidRPr="000F522D">
        <w:rPr>
          <w:rFonts w:ascii="Times New Roman" w:eastAsia="Times New Roman" w:hAnsi="Times New Roman" w:cs="Times New Roman"/>
          <w:lang w:eastAsia="ru-RU"/>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38F927F9"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497F4BEE"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Центральный вход в здание Уполномоченного органа местного самоуправления должен быть оборудован информационной табличкой (вывеской), содержащей информацию:</w:t>
      </w:r>
    </w:p>
    <w:p w14:paraId="3390C673"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наименование;</w:t>
      </w:r>
    </w:p>
    <w:p w14:paraId="5419ED36"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местонахождение и юридический адрес;</w:t>
      </w:r>
    </w:p>
    <w:p w14:paraId="01AE1CBE"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режим работы;</w:t>
      </w:r>
    </w:p>
    <w:p w14:paraId="0F915CA0"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график приема;</w:t>
      </w:r>
    </w:p>
    <w:p w14:paraId="569B110F"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номера телефонов для справок.</w:t>
      </w:r>
    </w:p>
    <w:p w14:paraId="15EA605E"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Помещения, в которых предоставляется муниципальная услуга, должны соответствовать санитарно-эпидемиологическим правилам и нормативам.</w:t>
      </w:r>
    </w:p>
    <w:p w14:paraId="5B7FA98C"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Помещения, в которых предоставляется муниципальная услуга, оснащаются:</w:t>
      </w:r>
    </w:p>
    <w:p w14:paraId="4B9850ED"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противопожарной системой и средствами пожаротушения;</w:t>
      </w:r>
    </w:p>
    <w:p w14:paraId="2D65719C"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системой оповещения о возникновении чрезвычайной ситуации;</w:t>
      </w:r>
    </w:p>
    <w:p w14:paraId="27C43B86"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средствами оказания первой медицинской помощи;</w:t>
      </w:r>
    </w:p>
    <w:p w14:paraId="2E2C52F5"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туалетными комнатами для посетителей.</w:t>
      </w:r>
    </w:p>
    <w:p w14:paraId="75773B38"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A27D8B6"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65B1CA9B"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Места для заполнения заявлений оборудуются стульями, столами (стойками), бланками заявлений, письменными принадлежностями.</w:t>
      </w:r>
    </w:p>
    <w:p w14:paraId="70B68C53"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Места приема Заявителей оборудуются информационными табличками (вывесками) с указанием:</w:t>
      </w:r>
    </w:p>
    <w:p w14:paraId="26323B33"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номера кабинета и наименования отдела;</w:t>
      </w:r>
    </w:p>
    <w:p w14:paraId="7015CE7E"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фамилии, имени и отчества (последнее – при наличии), должности ответственного лица за прием документов;</w:t>
      </w:r>
    </w:p>
    <w:p w14:paraId="0F9FB61B"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графика приема Заявителей.</w:t>
      </w:r>
    </w:p>
    <w:p w14:paraId="1B859C54" w14:textId="77777777" w:rsidR="003245E6"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w:t>
      </w:r>
    </w:p>
    <w:p w14:paraId="7D19E6DF" w14:textId="752EB293" w:rsidR="000F522D" w:rsidRPr="000F522D" w:rsidRDefault="000F522D" w:rsidP="003245E6">
      <w:pPr>
        <w:spacing w:after="0" w:line="240" w:lineRule="auto"/>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lastRenderedPageBreak/>
        <w:t>(принтером) и копирующим устройством.</w:t>
      </w:r>
    </w:p>
    <w:p w14:paraId="65BAFAA3"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12E2258"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При предоставлении муниципальной услуги инвалидам обеспечиваются:</w:t>
      </w:r>
    </w:p>
    <w:p w14:paraId="71E86FB8"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возможность беспрепятственного доступа к объекту (зданию, помещению), в котором предоставляется муниципальная услуга;</w:t>
      </w:r>
    </w:p>
    <w:p w14:paraId="7D12D94E"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возможность самостоятельного передвижения по территории, на которой расположены здания и помещения, в которых предоставляется государственная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57278217"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сопровождение инвалидов, имеющих стойкие расстройства функции зрения и самостоятельного передвижения;</w:t>
      </w:r>
    </w:p>
    <w:p w14:paraId="21B696D5"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74C5211F"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4994A7DC"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 xml:space="preserve">допуск сурдопереводчика и </w:t>
      </w:r>
      <w:proofErr w:type="spellStart"/>
      <w:r w:rsidRPr="000F522D">
        <w:rPr>
          <w:rFonts w:ascii="Times New Roman" w:eastAsia="Times New Roman" w:hAnsi="Times New Roman" w:cs="Times New Roman"/>
          <w:lang w:eastAsia="ru-RU"/>
        </w:rPr>
        <w:t>тифлосурдопереводчика</w:t>
      </w:r>
      <w:proofErr w:type="spellEnd"/>
      <w:r w:rsidRPr="000F522D">
        <w:rPr>
          <w:rFonts w:ascii="Times New Roman" w:eastAsia="Times New Roman" w:hAnsi="Times New Roman" w:cs="Times New Roman"/>
          <w:lang w:eastAsia="ru-RU"/>
        </w:rPr>
        <w:t>;</w:t>
      </w:r>
    </w:p>
    <w:p w14:paraId="66F877AA"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w:t>
      </w:r>
    </w:p>
    <w:p w14:paraId="65139F4E"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оказание инвалидам помощи в преодолении барьеров, мешающих получению ими муниципальных услуг наравне с другими лицами.</w:t>
      </w:r>
    </w:p>
    <w:p w14:paraId="12F3B5A0" w14:textId="77777777" w:rsidR="000F522D" w:rsidRPr="000F522D" w:rsidRDefault="000F522D" w:rsidP="000F522D">
      <w:pPr>
        <w:spacing w:after="0" w:line="240" w:lineRule="auto"/>
        <w:ind w:firstLine="427"/>
        <w:jc w:val="center"/>
        <w:rPr>
          <w:rFonts w:ascii="Times New Roman" w:eastAsia="Times New Roman" w:hAnsi="Times New Roman" w:cs="Times New Roman"/>
          <w:b/>
          <w:lang w:eastAsia="ru-RU"/>
        </w:rPr>
      </w:pPr>
      <w:r w:rsidRPr="000F522D">
        <w:rPr>
          <w:rFonts w:ascii="Times New Roman" w:eastAsia="Times New Roman" w:hAnsi="Times New Roman" w:cs="Times New Roman"/>
          <w:b/>
          <w:lang w:eastAsia="ru-RU"/>
        </w:rPr>
        <w:t>2.14. Показатели доступности и качества муниципальной услуги</w:t>
      </w:r>
    </w:p>
    <w:p w14:paraId="4166E3E5" w14:textId="77777777" w:rsidR="000F522D" w:rsidRPr="000F522D" w:rsidRDefault="000F522D" w:rsidP="000F522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2.14.1. Показателями доступности предоставления муниципальной услуги являются:</w:t>
      </w:r>
    </w:p>
    <w:p w14:paraId="23419CCA" w14:textId="77777777" w:rsidR="000F522D" w:rsidRPr="000F522D" w:rsidRDefault="000F522D" w:rsidP="000F522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расположенность помещения, в котором ведется прием, выдача документов в зоне доступности общественного транспорта;</w:t>
      </w:r>
    </w:p>
    <w:p w14:paraId="2728A7A2" w14:textId="77777777" w:rsidR="000F522D" w:rsidRPr="000F522D" w:rsidRDefault="000F522D" w:rsidP="000F522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наличие необходимого количества специалистов, а также помещений, в которых осуществляется прием документов от заявителей;</w:t>
      </w:r>
    </w:p>
    <w:p w14:paraId="5DB3B8CF" w14:textId="77777777" w:rsidR="000F522D" w:rsidRPr="000F522D" w:rsidRDefault="000F522D" w:rsidP="000F522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наличие исчерпывающей информации о способах, порядке и сроках предоставления муниципальной услуги на информационных стендах, официальном сайте органа государственной власти субъекта Российской Федерации муниципального образования, на Едином портале, Региональном портале;</w:t>
      </w:r>
    </w:p>
    <w:p w14:paraId="52C5B790" w14:textId="77777777" w:rsidR="000F522D" w:rsidRPr="000F522D" w:rsidRDefault="000F522D" w:rsidP="000F522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оказание помощи инвалидам в преодолении барьеров, мешающих получению ими услуг наравне с другими лицами.</w:t>
      </w:r>
    </w:p>
    <w:p w14:paraId="061FEB67" w14:textId="77777777" w:rsidR="000F522D" w:rsidRPr="000F522D" w:rsidRDefault="000F522D" w:rsidP="000F522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2.14.2. Показателями качества предоставления муниципальной услуги являются:</w:t>
      </w:r>
    </w:p>
    <w:p w14:paraId="11968AF7" w14:textId="77777777" w:rsidR="000F522D" w:rsidRPr="000F522D" w:rsidRDefault="000F522D">
      <w:pPr>
        <w:numPr>
          <w:ilvl w:val="0"/>
          <w:numId w:val="27"/>
        </w:numPr>
        <w:autoSpaceDE w:val="0"/>
        <w:autoSpaceDN w:val="0"/>
        <w:adjustRightInd w:val="0"/>
        <w:spacing w:after="0" w:line="240" w:lineRule="auto"/>
        <w:ind w:left="0" w:firstLine="709"/>
        <w:contextualSpacing/>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 xml:space="preserve">соблюдение сроков приема и рассмотрения документов; </w:t>
      </w:r>
    </w:p>
    <w:p w14:paraId="575DD037" w14:textId="77777777" w:rsidR="000F522D" w:rsidRPr="000F522D" w:rsidRDefault="000F522D">
      <w:pPr>
        <w:numPr>
          <w:ilvl w:val="0"/>
          <w:numId w:val="27"/>
        </w:numPr>
        <w:autoSpaceDE w:val="0"/>
        <w:autoSpaceDN w:val="0"/>
        <w:adjustRightInd w:val="0"/>
        <w:spacing w:after="0" w:line="240" w:lineRule="auto"/>
        <w:ind w:left="0" w:firstLine="709"/>
        <w:contextualSpacing/>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соблюдение срока получения результата муниципальной услуги;</w:t>
      </w:r>
    </w:p>
    <w:p w14:paraId="4509A772" w14:textId="77777777" w:rsidR="000F522D" w:rsidRPr="000F522D" w:rsidRDefault="000F522D">
      <w:pPr>
        <w:numPr>
          <w:ilvl w:val="0"/>
          <w:numId w:val="27"/>
        </w:numPr>
        <w:autoSpaceDE w:val="0"/>
        <w:autoSpaceDN w:val="0"/>
        <w:adjustRightInd w:val="0"/>
        <w:spacing w:after="0" w:line="240" w:lineRule="auto"/>
        <w:ind w:left="0" w:firstLine="709"/>
        <w:contextualSpacing/>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 xml:space="preserve">отсутствие обоснованных жалоб на нарушения Административного регламента, совершенные работниками органа государственной власти субъекта Российской Федерации или местного самоуправления; </w:t>
      </w:r>
    </w:p>
    <w:p w14:paraId="1E69959C" w14:textId="77777777" w:rsidR="000F522D" w:rsidRPr="000F522D" w:rsidRDefault="000F522D">
      <w:pPr>
        <w:numPr>
          <w:ilvl w:val="0"/>
          <w:numId w:val="27"/>
        </w:numPr>
        <w:autoSpaceDE w:val="0"/>
        <w:autoSpaceDN w:val="0"/>
        <w:adjustRightInd w:val="0"/>
        <w:spacing w:after="0" w:line="240" w:lineRule="auto"/>
        <w:ind w:left="0" w:firstLine="709"/>
        <w:contextualSpacing/>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количество взаимодействий заявителя с должностными лицами (без учета консультаций).</w:t>
      </w:r>
    </w:p>
    <w:p w14:paraId="539D494D" w14:textId="77777777" w:rsidR="000F522D" w:rsidRPr="000F522D" w:rsidRDefault="000F522D" w:rsidP="000F522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 xml:space="preserve">Заявитель вправе оценить качество предоставления муниципальной услуги с помощью устройств подвижной радиотелефонной связи, с использованием Единого портала, Регионального портала, терминальных устройств. </w:t>
      </w:r>
    </w:p>
    <w:p w14:paraId="541201B0" w14:textId="77777777" w:rsidR="000F522D" w:rsidRPr="000F522D" w:rsidRDefault="000F522D" w:rsidP="000F522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2.14.3. Информация о ходе предоставления муниципальной услуги может быть получена заявителем лично при обращении в Уполномоченный орган местного самоуправления, предоставляющий муниципальную услугу, в личном кабинете на Едином портале, на Региональном портале, в МФЦ.</w:t>
      </w:r>
    </w:p>
    <w:p w14:paraId="51D79A4C" w14:textId="77777777" w:rsidR="000F522D" w:rsidRPr="000F522D" w:rsidRDefault="000F522D" w:rsidP="000F522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2.14.4. Предоставление муниципальной услуги осуществляется в любом МФЦ по выбору заявителя независимо от места его жительства или места фактического проживания (пребывания) по экстерриториальному принципу.</w:t>
      </w:r>
    </w:p>
    <w:p w14:paraId="62D14AFB" w14:textId="77777777" w:rsidR="000F522D" w:rsidRPr="000F522D" w:rsidRDefault="000F522D" w:rsidP="000F522D">
      <w:pPr>
        <w:spacing w:after="0" w:line="240" w:lineRule="auto"/>
        <w:jc w:val="center"/>
        <w:rPr>
          <w:rFonts w:ascii="Times New Roman" w:eastAsia="Times New Roman" w:hAnsi="Times New Roman" w:cs="Times New Roman"/>
          <w:lang w:eastAsia="ru-RU"/>
        </w:rPr>
      </w:pPr>
      <w:r w:rsidRPr="000F522D">
        <w:rPr>
          <w:rFonts w:ascii="Times New Roman" w:eastAsia="Times New Roman" w:hAnsi="Times New Roman" w:cs="Times New Roman"/>
          <w:b/>
          <w:lang w:eastAsia="ru-RU"/>
        </w:rPr>
        <w:t>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14:paraId="4AE80281" w14:textId="77777777" w:rsidR="000F522D" w:rsidRPr="000F522D" w:rsidRDefault="000F522D" w:rsidP="000F522D">
      <w:pPr>
        <w:tabs>
          <w:tab w:val="left" w:pos="709"/>
        </w:tabs>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2.15.1. При предоставлении муниципальной услуги в электронной форме заявитель вправе:</w:t>
      </w:r>
    </w:p>
    <w:p w14:paraId="41B4F7D7" w14:textId="77777777" w:rsidR="000F522D" w:rsidRPr="000F522D" w:rsidRDefault="000F522D" w:rsidP="000F522D">
      <w:pPr>
        <w:tabs>
          <w:tab w:val="left" w:pos="709"/>
        </w:tabs>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а) получить информацию о порядке и сроках предоставления муниципальной услуги, размещенную на Едином портале и на Региональном портале;</w:t>
      </w:r>
    </w:p>
    <w:p w14:paraId="5694B8F0" w14:textId="77777777" w:rsidR="000F522D" w:rsidRPr="000F522D" w:rsidRDefault="000F522D" w:rsidP="000F522D">
      <w:pPr>
        <w:tabs>
          <w:tab w:val="left" w:pos="709"/>
        </w:tabs>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б) подать заявление о предоставлении муниципальной услуги и иные документы, необходимые для предоставления муниципальной услуги;</w:t>
      </w:r>
    </w:p>
    <w:p w14:paraId="2287B41E" w14:textId="77777777" w:rsidR="000F522D" w:rsidRPr="000F522D" w:rsidRDefault="000F522D" w:rsidP="000F522D">
      <w:pPr>
        <w:tabs>
          <w:tab w:val="left" w:pos="709"/>
        </w:tabs>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в) получить сведения о ходе выполнения заявлений о предоставлении муниципальной услуги, поданных в электронной форме;</w:t>
      </w:r>
    </w:p>
    <w:p w14:paraId="4B15B013" w14:textId="77777777" w:rsidR="000F522D" w:rsidRPr="000F522D" w:rsidRDefault="000F522D" w:rsidP="000F522D">
      <w:pPr>
        <w:tabs>
          <w:tab w:val="left" w:pos="709"/>
        </w:tabs>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г) осуществить оценку качества предоставления муниципальной услуги посредством Регионального портала;</w:t>
      </w:r>
    </w:p>
    <w:p w14:paraId="1A10A631" w14:textId="77777777" w:rsidR="000F522D" w:rsidRPr="000F522D" w:rsidRDefault="000F522D" w:rsidP="000F522D">
      <w:pPr>
        <w:tabs>
          <w:tab w:val="left" w:pos="709"/>
        </w:tabs>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д) получить результат предоставления муниципальной услуги в форме электронного документа;</w:t>
      </w:r>
    </w:p>
    <w:p w14:paraId="0BC45EC0" w14:textId="77777777" w:rsidR="000F522D" w:rsidRPr="000F522D" w:rsidRDefault="000F522D" w:rsidP="000F522D">
      <w:pPr>
        <w:suppressAutoHyphens/>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 xml:space="preserve">е) подать жалобу на решение и действие (бездействие) структурного подразделения органа государственной власти субъекта Российской Федерации или органа местного самоуправления, а также его должностных лиц, муниципальных служащих посредством Регионального портала,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w:t>
      </w:r>
      <w:r w:rsidRPr="000F522D">
        <w:rPr>
          <w:rFonts w:ascii="Times New Roman" w:eastAsia="Times New Roman" w:hAnsi="Times New Roman" w:cs="Times New Roman"/>
          <w:lang w:eastAsia="ru-RU"/>
        </w:rPr>
        <w:lastRenderedPageBreak/>
        <w:t>предоставляющими государственные и муниципальные услуги, их должностными лицами, государственными и муниципальными служащими.</w:t>
      </w:r>
    </w:p>
    <w:p w14:paraId="0773A107" w14:textId="77777777" w:rsidR="000F522D" w:rsidRPr="000F522D" w:rsidRDefault="000F522D" w:rsidP="000F522D">
      <w:pPr>
        <w:suppressAutoHyphens/>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2.15.2. Формирование заявления осуществляется посредством заполнения интерактивной формы заявления на Едином портале, Региональном портале без необходимости дополнительной подачи заявления в иной форме.</w:t>
      </w:r>
    </w:p>
    <w:p w14:paraId="79F542A3" w14:textId="77777777" w:rsidR="000F522D" w:rsidRPr="000F522D" w:rsidRDefault="000F522D" w:rsidP="000F522D">
      <w:pPr>
        <w:suppressAutoHyphens/>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2.15.3. При наличии технической возможности может осуществляться предварительная запись заявителей на прием посредством Регионального портала.</w:t>
      </w:r>
    </w:p>
    <w:p w14:paraId="510A50CA" w14:textId="77777777" w:rsidR="000F522D" w:rsidRPr="000F522D" w:rsidRDefault="000F522D" w:rsidP="000F522D">
      <w:pPr>
        <w:suppressAutoHyphens/>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2.15.4.</w:t>
      </w:r>
      <w:r w:rsidRPr="000F522D">
        <w:rPr>
          <w:rFonts w:ascii="Times New Roman" w:eastAsia="Calibri" w:hAnsi="Times New Roman" w:cs="Times New Roman"/>
          <w:bCs/>
          <w:color w:val="000000"/>
        </w:rPr>
        <w:t xml:space="preserve"> В целях предоставления услуги заявителю или его представителю обеспечивается в </w:t>
      </w:r>
      <w:r w:rsidRPr="000F522D">
        <w:rPr>
          <w:rFonts w:ascii="Times New Roman" w:eastAsia="Calibri" w:hAnsi="Times New Roman" w:cs="Times New Roman"/>
          <w:color w:val="000000"/>
        </w:rPr>
        <w:t xml:space="preserve">многофункциональных центрах </w:t>
      </w:r>
      <w:r w:rsidRPr="000F522D">
        <w:rPr>
          <w:rFonts w:ascii="Times New Roman" w:eastAsia="Calibri" w:hAnsi="Times New Roman" w:cs="Times New Roman"/>
          <w:bCs/>
          <w:color w:val="000000"/>
        </w:rPr>
        <w:t>доступ к Единому порталу, региональному порталу в соответствии с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14:paraId="4E20B3C7" w14:textId="77777777" w:rsidR="000F522D" w:rsidRPr="000F522D" w:rsidRDefault="000F522D" w:rsidP="000F522D">
      <w:pPr>
        <w:spacing w:after="0" w:line="240" w:lineRule="auto"/>
        <w:jc w:val="center"/>
        <w:rPr>
          <w:rFonts w:ascii="Times New Roman" w:eastAsia="Times New Roman" w:hAnsi="Times New Roman" w:cs="Times New Roman"/>
          <w:b/>
          <w:lang w:eastAsia="ru-RU"/>
        </w:rPr>
      </w:pPr>
      <w:r w:rsidRPr="000F522D">
        <w:rPr>
          <w:rFonts w:ascii="Times New Roman" w:eastAsia="Times New Roman" w:hAnsi="Times New Roman" w:cs="Times New Roman"/>
          <w:b/>
          <w:lang w:eastAsia="ru-RU"/>
        </w:rPr>
        <w:t>Перечень услуг, которые являются необходимыми и обязательными для предоставления муниципальной услуги</w:t>
      </w:r>
    </w:p>
    <w:p w14:paraId="55DD08D1"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2.16.1 Услуги, необходимые и обязательные для предоставления муниципальной услуги, отсутствуют.</w:t>
      </w:r>
    </w:p>
    <w:p w14:paraId="1BA830B1"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2.16.2. При предоставлении муниципальной услуги запрещается требовать от заявителя:</w:t>
      </w:r>
    </w:p>
    <w:p w14:paraId="1E60A5F5"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CCB6F8F"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 xml:space="preserve">Представления документов и информации, которые в соответствии с нормативными правовыми актами Российской Федерации и </w:t>
      </w:r>
      <w:r w:rsidRPr="000F522D">
        <w:rPr>
          <w:rFonts w:ascii="Times New Roman" w:eastAsia="Times New Roman" w:hAnsi="Times New Roman" w:cs="Times New Roman"/>
          <w:iCs/>
          <w:lang w:eastAsia="ru-RU"/>
        </w:rPr>
        <w:t>Самарской области</w:t>
      </w:r>
      <w:r w:rsidRPr="000F522D">
        <w:rPr>
          <w:rFonts w:ascii="Times New Roman" w:eastAsia="Times New Roman" w:hAnsi="Times New Roman" w:cs="Times New Roman"/>
          <w:lang w:eastAsia="ru-RU"/>
        </w:rPr>
        <w:t xml:space="preserve">, муниципальными правовыми актами </w:t>
      </w:r>
      <w:r w:rsidRPr="000F522D">
        <w:rPr>
          <w:rFonts w:ascii="Times New Roman" w:eastAsia="Times New Roman" w:hAnsi="Times New Roman" w:cs="Times New Roman"/>
          <w:iCs/>
          <w:lang w:eastAsia="ru-RU"/>
        </w:rPr>
        <w:t>муниципального района Безенчукский Самарской области</w:t>
      </w:r>
      <w:r w:rsidRPr="000F522D">
        <w:rPr>
          <w:rFonts w:ascii="Times New Roman" w:eastAsia="Times New Roman" w:hAnsi="Times New Roman" w:cs="Times New Roman"/>
          <w:lang w:eastAsia="ru-RU"/>
        </w:rPr>
        <w:t xml:space="preserve">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14:paraId="2383ACB3"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0D850A4D"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3E8D316"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5F6C5C9"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770EA534"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местного самоуправления,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местного самоуправления,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6D8F30C6" w14:textId="77777777" w:rsidR="000F522D" w:rsidRPr="000F522D" w:rsidRDefault="000F522D" w:rsidP="000F522D">
      <w:pPr>
        <w:spacing w:after="0" w:line="240" w:lineRule="auto"/>
        <w:jc w:val="center"/>
        <w:rPr>
          <w:rFonts w:ascii="Times New Roman" w:eastAsia="Times New Roman" w:hAnsi="Times New Roman" w:cs="Times New Roman"/>
          <w:b/>
          <w:lang w:eastAsia="ru-RU"/>
        </w:rPr>
      </w:pPr>
      <w:r w:rsidRPr="000F522D">
        <w:rPr>
          <w:rFonts w:ascii="Times New Roman" w:eastAsia="Times New Roman" w:hAnsi="Times New Roman" w:cs="Times New Roman"/>
          <w:b/>
          <w:lang w:eastAsia="ru-RU"/>
        </w:rPr>
        <w:t>Перечень информационных систем, используемых для предоставления муниципальной услуги</w:t>
      </w:r>
    </w:p>
    <w:p w14:paraId="57C3DB08"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 xml:space="preserve">2.17. Заявление и документы, </w:t>
      </w:r>
      <w:proofErr w:type="gramStart"/>
      <w:r w:rsidRPr="000F522D">
        <w:rPr>
          <w:rFonts w:ascii="Times New Roman" w:eastAsia="Times New Roman" w:hAnsi="Times New Roman" w:cs="Times New Roman"/>
          <w:lang w:eastAsia="ru-RU"/>
        </w:rPr>
        <w:t>предусмотренные  пунктами</w:t>
      </w:r>
      <w:proofErr w:type="gramEnd"/>
      <w:r w:rsidRPr="000F522D">
        <w:rPr>
          <w:rFonts w:ascii="Times New Roman" w:eastAsia="Times New Roman" w:hAnsi="Times New Roman" w:cs="Times New Roman"/>
          <w:lang w:eastAsia="ru-RU"/>
        </w:rPr>
        <w:t xml:space="preserve"> 2.6.1 - 2.6.2  настоящего Административного регламента, могут быть поданы заявителем:</w:t>
      </w:r>
    </w:p>
    <w:p w14:paraId="0FB69A7A"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 в уполномоченный орган лично;</w:t>
      </w:r>
    </w:p>
    <w:p w14:paraId="6B50E241"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 в форме электронного документа, подписанного электронной подписью;</w:t>
      </w:r>
    </w:p>
    <w:p w14:paraId="1904D0B3"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 через многофункциональный центр, с которым у уполномоченного органа заключено соглашение о взаимодействии;</w:t>
      </w:r>
    </w:p>
    <w:p w14:paraId="68C72AE2" w14:textId="77777777" w:rsidR="000F522D" w:rsidRPr="000F522D" w:rsidRDefault="000F522D" w:rsidP="000F522D">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 с использованием Единого портала государственных и муниципальных услуг, или Портала государственных и муниципальных услуг Самарской области, или официальных сайтов уполномоченных органов;</w:t>
      </w:r>
    </w:p>
    <w:p w14:paraId="44D025C5" w14:textId="77777777" w:rsidR="003245E6" w:rsidRDefault="000F522D" w:rsidP="003245E6">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Предоставление муниципальной услуги в электронной форме, в том числе подача заявителем заявления и документов или заявления об электронной записи в электронной форме с использованием Единого портала государственных и муниципальных услуг, осуществляется в соответствии с законодательством Российской Федерации и законодательством Самарской области. Состав административных процедур, предоставляемых в электронном виде, а также действий заявителя по получению информации о предоставлении муниципальной услуги в электронном виде определяется в соответствии с содержанием этапов перехода на предоставление муниципальной услуги в электронном виде.</w:t>
      </w:r>
    </w:p>
    <w:p w14:paraId="7F56C07E" w14:textId="304E3EE8" w:rsidR="000F522D" w:rsidRPr="000F522D" w:rsidRDefault="000F522D" w:rsidP="003245E6">
      <w:pPr>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b/>
          <w:bCs/>
          <w:lang w:eastAsia="ru-RU"/>
        </w:rPr>
        <w:lastRenderedPageBreak/>
        <w:t xml:space="preserve">Раздел </w:t>
      </w:r>
      <w:r w:rsidRPr="000F522D">
        <w:rPr>
          <w:rFonts w:ascii="Times New Roman" w:eastAsia="Times New Roman" w:hAnsi="Times New Roman" w:cs="Times New Roman"/>
          <w:b/>
          <w:bCs/>
          <w:lang w:val="en-US" w:eastAsia="ru-RU"/>
        </w:rPr>
        <w:t>III</w:t>
      </w:r>
      <w:r w:rsidRPr="000F522D">
        <w:rPr>
          <w:rFonts w:ascii="Times New Roman" w:eastAsia="Times New Roman" w:hAnsi="Times New Roman" w:cs="Times New Roman"/>
          <w:b/>
          <w:bCs/>
          <w:lang w:eastAsia="ru-RU"/>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749D0D15" w14:textId="77777777" w:rsidR="000F522D" w:rsidRPr="000F522D" w:rsidRDefault="000F522D" w:rsidP="000F522D">
      <w:pPr>
        <w:suppressAutoHyphens/>
        <w:autoSpaceDE w:val="0"/>
        <w:autoSpaceDN w:val="0"/>
        <w:adjustRightInd w:val="0"/>
        <w:spacing w:after="0" w:line="240" w:lineRule="auto"/>
        <w:jc w:val="center"/>
        <w:rPr>
          <w:rFonts w:ascii="Times New Roman" w:eastAsia="Times New Roman" w:hAnsi="Times New Roman" w:cs="Times New Roman"/>
          <w:b/>
          <w:lang w:eastAsia="ru-RU"/>
        </w:rPr>
      </w:pPr>
      <w:r w:rsidRPr="000F522D">
        <w:rPr>
          <w:rFonts w:ascii="Times New Roman" w:eastAsia="Times New Roman" w:hAnsi="Times New Roman" w:cs="Times New Roman"/>
          <w:b/>
          <w:lang w:eastAsia="ru-RU"/>
        </w:rPr>
        <w:t xml:space="preserve">Описание последовательности действий при предоставлении </w:t>
      </w:r>
      <w:r w:rsidRPr="000F522D">
        <w:rPr>
          <w:rFonts w:ascii="Times New Roman" w:eastAsia="Times New Roman" w:hAnsi="Times New Roman" w:cs="Times New Roman"/>
          <w:b/>
          <w:lang w:eastAsia="ru-RU"/>
        </w:rPr>
        <w:br/>
        <w:t>муниципальной услуги</w:t>
      </w:r>
    </w:p>
    <w:p w14:paraId="0B19FB93" w14:textId="77777777" w:rsidR="000F522D" w:rsidRPr="000F522D" w:rsidRDefault="000F522D" w:rsidP="000F522D">
      <w:pPr>
        <w:suppressAutoHyphens/>
        <w:autoSpaceDE w:val="0"/>
        <w:autoSpaceDN w:val="0"/>
        <w:adjustRightInd w:val="0"/>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3.1. Предоставление муниципальной услуги включает в себя следующие процедуры:</w:t>
      </w:r>
    </w:p>
    <w:p w14:paraId="7ED4EA66" w14:textId="77777777" w:rsidR="000F522D" w:rsidRPr="000F522D" w:rsidRDefault="000F522D" w:rsidP="000F522D">
      <w:pPr>
        <w:suppressAutoHyphens/>
        <w:autoSpaceDE w:val="0"/>
        <w:autoSpaceDN w:val="0"/>
        <w:adjustRightInd w:val="0"/>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1)</w:t>
      </w:r>
      <w:r w:rsidRPr="000F522D">
        <w:rPr>
          <w:rFonts w:ascii="Times New Roman" w:eastAsia="Times New Roman" w:hAnsi="Times New Roman" w:cs="Times New Roman"/>
          <w:lang w:eastAsia="ru-RU"/>
        </w:rPr>
        <w:tab/>
        <w:t>проверка документов и регистрация заявления;</w:t>
      </w:r>
    </w:p>
    <w:p w14:paraId="49314D81" w14:textId="77777777" w:rsidR="000F522D" w:rsidRPr="000F522D" w:rsidRDefault="000F522D" w:rsidP="000F522D">
      <w:pPr>
        <w:suppressAutoHyphens/>
        <w:autoSpaceDE w:val="0"/>
        <w:autoSpaceDN w:val="0"/>
        <w:adjustRightInd w:val="0"/>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2)</w:t>
      </w:r>
      <w:r w:rsidRPr="000F522D">
        <w:rPr>
          <w:rFonts w:ascii="Times New Roman" w:eastAsia="Times New Roman" w:hAnsi="Times New Roman" w:cs="Times New Roman"/>
          <w:lang w:eastAsia="ru-RU"/>
        </w:rPr>
        <w:tab/>
        <w:t>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14:paraId="037730D9" w14:textId="77777777" w:rsidR="000F522D" w:rsidRPr="000F522D" w:rsidRDefault="000F522D" w:rsidP="000F522D">
      <w:pPr>
        <w:suppressAutoHyphens/>
        <w:autoSpaceDE w:val="0"/>
        <w:autoSpaceDN w:val="0"/>
        <w:adjustRightInd w:val="0"/>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3)</w:t>
      </w:r>
      <w:r w:rsidRPr="000F522D">
        <w:rPr>
          <w:rFonts w:ascii="Times New Roman" w:eastAsia="Times New Roman" w:hAnsi="Times New Roman" w:cs="Times New Roman"/>
          <w:lang w:eastAsia="ru-RU"/>
        </w:rPr>
        <w:tab/>
        <w:t>рассмотрение документов и сведений;</w:t>
      </w:r>
    </w:p>
    <w:p w14:paraId="0E99A64A" w14:textId="77777777" w:rsidR="000F522D" w:rsidRPr="000F522D" w:rsidRDefault="000F522D" w:rsidP="000F522D">
      <w:pPr>
        <w:suppressAutoHyphens/>
        <w:autoSpaceDE w:val="0"/>
        <w:autoSpaceDN w:val="0"/>
        <w:adjustRightInd w:val="0"/>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4)</w:t>
      </w:r>
      <w:r w:rsidRPr="000F522D">
        <w:rPr>
          <w:rFonts w:ascii="Times New Roman" w:eastAsia="Times New Roman" w:hAnsi="Times New Roman" w:cs="Times New Roman"/>
          <w:lang w:eastAsia="ru-RU"/>
        </w:rPr>
        <w:tab/>
        <w:t>организация и проведение публичных слушаний;</w:t>
      </w:r>
    </w:p>
    <w:p w14:paraId="378D13DD" w14:textId="77777777" w:rsidR="000F522D" w:rsidRPr="000F522D" w:rsidRDefault="000F522D" w:rsidP="000F522D">
      <w:pPr>
        <w:suppressAutoHyphens/>
        <w:autoSpaceDE w:val="0"/>
        <w:autoSpaceDN w:val="0"/>
        <w:adjustRightInd w:val="0"/>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5)</w:t>
      </w:r>
      <w:r w:rsidRPr="000F522D">
        <w:rPr>
          <w:rFonts w:ascii="Times New Roman" w:eastAsia="Times New Roman" w:hAnsi="Times New Roman" w:cs="Times New Roman"/>
          <w:lang w:eastAsia="ru-RU"/>
        </w:rPr>
        <w:tab/>
        <w:t>подготовка рекомендаций Комиссии по подготовке проекта правил землепользования и застройки 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14:paraId="3A3FDADB" w14:textId="77777777" w:rsidR="000F522D" w:rsidRPr="000F522D" w:rsidRDefault="000F522D" w:rsidP="000F522D">
      <w:pPr>
        <w:suppressAutoHyphens/>
        <w:autoSpaceDE w:val="0"/>
        <w:autoSpaceDN w:val="0"/>
        <w:adjustRightInd w:val="0"/>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6)</w:t>
      </w:r>
      <w:r w:rsidRPr="000F522D">
        <w:rPr>
          <w:rFonts w:ascii="Times New Roman" w:eastAsia="Times New Roman" w:hAnsi="Times New Roman" w:cs="Times New Roman"/>
          <w:lang w:eastAsia="ru-RU"/>
        </w:rPr>
        <w:tab/>
        <w:t>принятие решения о предоставлении услуги;</w:t>
      </w:r>
    </w:p>
    <w:p w14:paraId="3EBBC7AB" w14:textId="77777777" w:rsidR="000F522D" w:rsidRPr="000F522D" w:rsidRDefault="000F522D" w:rsidP="000F522D">
      <w:pPr>
        <w:suppressAutoHyphens/>
        <w:autoSpaceDE w:val="0"/>
        <w:autoSpaceDN w:val="0"/>
        <w:adjustRightInd w:val="0"/>
        <w:spacing w:after="0" w:line="240" w:lineRule="auto"/>
        <w:ind w:firstLine="709"/>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7)</w:t>
      </w:r>
      <w:r w:rsidRPr="000F522D">
        <w:rPr>
          <w:rFonts w:ascii="Times New Roman" w:eastAsia="Times New Roman" w:hAnsi="Times New Roman" w:cs="Times New Roman"/>
          <w:lang w:eastAsia="ru-RU"/>
        </w:rPr>
        <w:tab/>
        <w:t>выдача (направление) заявителю результата муниципальной услуги.</w:t>
      </w:r>
    </w:p>
    <w:p w14:paraId="44E7C93B" w14:textId="77777777" w:rsidR="000F522D" w:rsidRPr="000F522D" w:rsidRDefault="000F522D" w:rsidP="000F522D">
      <w:pPr>
        <w:autoSpaceDE w:val="0"/>
        <w:autoSpaceDN w:val="0"/>
        <w:adjustRightInd w:val="0"/>
        <w:spacing w:after="0" w:line="240" w:lineRule="auto"/>
        <w:ind w:firstLine="709"/>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Описание административных процедур представлено в Приложении № 11 к настоящему Административному регламенту.</w:t>
      </w:r>
    </w:p>
    <w:p w14:paraId="5B6F63CA" w14:textId="77777777" w:rsidR="000F522D" w:rsidRPr="000F522D" w:rsidRDefault="000F522D" w:rsidP="000F522D">
      <w:pPr>
        <w:spacing w:after="0" w:line="240" w:lineRule="auto"/>
        <w:jc w:val="center"/>
        <w:rPr>
          <w:rFonts w:ascii="Times New Roman" w:eastAsia="Times New Roman" w:hAnsi="Times New Roman" w:cs="Times New Roman"/>
          <w:b/>
          <w:lang w:eastAsia="ru-RU"/>
        </w:rPr>
      </w:pPr>
      <w:r w:rsidRPr="000F522D">
        <w:rPr>
          <w:rFonts w:ascii="Times New Roman" w:eastAsia="Times New Roman" w:hAnsi="Times New Roman" w:cs="Times New Roman"/>
          <w:b/>
          <w:lang w:eastAsia="ru-RU"/>
        </w:rPr>
        <w:t>Перечень административных процедур (действий) при предоставлении муниципальной услуги услуг в электронной форме</w:t>
      </w:r>
    </w:p>
    <w:p w14:paraId="455B0991"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3.2. При предоставлении муниципальной услуги в электронной форме заявителю обеспечиваются:</w:t>
      </w:r>
    </w:p>
    <w:p w14:paraId="508ADA6A"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получение информации о порядке и сроках предоставления муниципальной услуги;</w:t>
      </w:r>
    </w:p>
    <w:p w14:paraId="79E9ED12"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формирование заявления;</w:t>
      </w:r>
    </w:p>
    <w:p w14:paraId="1E38C034"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прием и регистрация уполномоченным органом местного самоуправления заявления и иных документов, необходимых для предоставления муниципальной услуги;</w:t>
      </w:r>
    </w:p>
    <w:p w14:paraId="02325DB1"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 xml:space="preserve">получение результата предоставления муниципальной услуги; </w:t>
      </w:r>
    </w:p>
    <w:p w14:paraId="6140F7C3"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получение сведений о ходе рассмотрения заявления;</w:t>
      </w:r>
    </w:p>
    <w:p w14:paraId="146DD0FB"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осуществление оценки качества предоставления муниципальной услуги;</w:t>
      </w:r>
    </w:p>
    <w:p w14:paraId="53F6EF32"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досудебное (внесудебное) обжалование решений и действий (бездействия) уполномоченного органа местного самоуправления либо действия (бездействие) должностных лиц уполномоченного органа местного самоуправления, предоставляющего муниципальную услугу, либо муниципального служащего.</w:t>
      </w:r>
    </w:p>
    <w:p w14:paraId="02FAF55C" w14:textId="77777777" w:rsidR="000F522D" w:rsidRPr="000F522D" w:rsidRDefault="000F522D" w:rsidP="000F522D">
      <w:pPr>
        <w:spacing w:after="0" w:line="240" w:lineRule="auto"/>
        <w:jc w:val="center"/>
        <w:rPr>
          <w:rFonts w:ascii="Times New Roman" w:eastAsia="Times New Roman" w:hAnsi="Times New Roman" w:cs="Times New Roman"/>
          <w:b/>
          <w:lang w:eastAsia="ru-RU"/>
        </w:rPr>
      </w:pPr>
      <w:r w:rsidRPr="000F522D">
        <w:rPr>
          <w:rFonts w:ascii="Times New Roman" w:eastAsia="Times New Roman" w:hAnsi="Times New Roman" w:cs="Times New Roman"/>
          <w:b/>
          <w:lang w:eastAsia="ru-RU"/>
        </w:rPr>
        <w:t>Порядок осуществления административных процедур (действий) в электронной форме</w:t>
      </w:r>
    </w:p>
    <w:p w14:paraId="48C8ED42"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3.3. Формирование заявления.</w:t>
      </w:r>
    </w:p>
    <w:p w14:paraId="5F42D850"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Формирование заявления осуществляется посредством заполнения электронной формы заявления на Едином портале, региональном портале, без необходимости дополнительной подачи заявления в какой-либо иной форме.</w:t>
      </w:r>
    </w:p>
    <w:p w14:paraId="22715F03"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w:t>
      </w:r>
      <w:r w:rsidRPr="000F522D" w:rsidDel="0050003A">
        <w:rPr>
          <w:rFonts w:ascii="Times New Roman" w:eastAsia="Times New Roman" w:hAnsi="Times New Roman" w:cs="Times New Roman"/>
          <w:lang w:eastAsia="ru-RU"/>
        </w:rPr>
        <w:t xml:space="preserve"> </w:t>
      </w:r>
      <w:r w:rsidRPr="000F522D">
        <w:rPr>
          <w:rFonts w:ascii="Times New Roman" w:eastAsia="Times New Roman" w:hAnsi="Times New Roman" w:cs="Times New Roman"/>
          <w:lang w:eastAsia="ru-RU"/>
        </w:rPr>
        <w:t>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7256C9C8"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При формировании заявления заявителю обеспечивается:</w:t>
      </w:r>
    </w:p>
    <w:p w14:paraId="0687F9BE"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а) возможность копирования и сохранения заявления и иных документов, указанных в Административном регламенте, необходимых для предоставления муниципальной услуги;</w:t>
      </w:r>
    </w:p>
    <w:p w14:paraId="298499B5"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б) возможность печати на бумажном носителе копии электронной формы заявления;</w:t>
      </w:r>
    </w:p>
    <w:p w14:paraId="5F098A9F"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0C17D5C0"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региональном портале, в части, касающейся сведений, отсутствующих в ЕСИА;</w:t>
      </w:r>
    </w:p>
    <w:p w14:paraId="096FCE04"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д) возможность вернуться на любой из этапов заполнения электронной формы заявления без потери ранее введенной информации;</w:t>
      </w:r>
    </w:p>
    <w:p w14:paraId="213F29D3"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е) возможность доступа заявителя на Едином портале, региональном портале, к ранее поданным им заявлениям в течение не менее одного года, а также частично сформированных заявлений – в течение не менее 3 месяцев.</w:t>
      </w:r>
    </w:p>
    <w:p w14:paraId="0F344A3D"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местного самоуправления посредством Единого портала, регионального портала.</w:t>
      </w:r>
    </w:p>
    <w:p w14:paraId="6410BDAE"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3.4. Уполномоченный орган местного самоуправления обеспечивает в срок не позднее 1 рабочего дня с момента подачи заявления на Единый портал, региональный портал, а в случае его поступления в выходной, нерабочий праздничный день, – в следующий за ним первый рабочий день:</w:t>
      </w:r>
    </w:p>
    <w:p w14:paraId="7149ACE7"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327AFAF4"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lastRenderedPageBreak/>
        <w:t xml:space="preserve">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 </w:t>
      </w:r>
    </w:p>
    <w:p w14:paraId="32FA1ECF"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3.5. Электронное заявление становится доступным для должностного лица уполномоченного органа местного самоуправления,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местного самоуправления для предоставления муниципальной услуги (далее – ГИС).</w:t>
      </w:r>
    </w:p>
    <w:p w14:paraId="407CBF92"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Ответственное должностное лицо:</w:t>
      </w:r>
    </w:p>
    <w:p w14:paraId="0CCE0BC0"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проверяет наличие электронных заявлений, поступивших посредством Единого портала, регионального портала, с периодичностью не реже 2 раз в день;</w:t>
      </w:r>
    </w:p>
    <w:p w14:paraId="57A571B5"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рассматривает поступившие заявления и приложенные образы документов (документы);</w:t>
      </w:r>
    </w:p>
    <w:p w14:paraId="010805FF"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производит действия в соответствии с пунктом 3.4 настоящего Административного регламента.</w:t>
      </w:r>
    </w:p>
    <w:p w14:paraId="2BDAC7ED"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 xml:space="preserve">3.6. Заявителю в качестве результата предоставления муниципальной услуги обеспечивается возможность получения документа: </w:t>
      </w:r>
    </w:p>
    <w:p w14:paraId="0334A319" w14:textId="77777777" w:rsidR="000F522D" w:rsidRPr="000F522D" w:rsidRDefault="000F522D" w:rsidP="000F522D">
      <w:pPr>
        <w:spacing w:after="0" w:line="240" w:lineRule="auto"/>
        <w:ind w:firstLine="851"/>
        <w:jc w:val="both"/>
        <w:rPr>
          <w:rFonts w:ascii="Times New Roman" w:eastAsia="Times New Roman" w:hAnsi="Times New Roman" w:cs="Times New Roman"/>
          <w:bCs/>
          <w:lang w:eastAsia="ru-RU"/>
        </w:rPr>
      </w:pPr>
      <w:r w:rsidRPr="000F522D">
        <w:rPr>
          <w:rFonts w:ascii="Times New Roman" w:eastAsia="Times New Roman" w:hAnsi="Times New Roman" w:cs="Times New Roman"/>
          <w:bCs/>
          <w:lang w:eastAsia="ru-RU"/>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местного самоуправления, направленного заявителю в личный кабинет на Едином портале, региональном портале;</w:t>
      </w:r>
    </w:p>
    <w:p w14:paraId="1561A674" w14:textId="77777777" w:rsidR="000F522D" w:rsidRPr="000F522D" w:rsidRDefault="000F522D" w:rsidP="000F522D">
      <w:pPr>
        <w:spacing w:after="0" w:line="240" w:lineRule="auto"/>
        <w:ind w:firstLine="851"/>
        <w:jc w:val="both"/>
        <w:rPr>
          <w:rFonts w:ascii="Times New Roman" w:eastAsia="Times New Roman" w:hAnsi="Times New Roman" w:cs="Times New Roman"/>
          <w:bCs/>
          <w:lang w:eastAsia="ru-RU"/>
        </w:rPr>
      </w:pPr>
      <w:r w:rsidRPr="000F522D">
        <w:rPr>
          <w:rFonts w:ascii="Times New Roman" w:eastAsia="Times New Roman" w:hAnsi="Times New Roman" w:cs="Times New Roman"/>
          <w:bCs/>
          <w:lang w:eastAsia="ru-RU"/>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14:paraId="5E3B59FD"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3.7. 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 региональном портале,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25F82DB2"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При предоставлении муниципальной услуги в электронной форме заявителю направляется:</w:t>
      </w:r>
    </w:p>
    <w:p w14:paraId="3CFDBB50"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6D07C7FF"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5E907CF8"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3.8. Оценка качества предоставления муниципальной услуги.</w:t>
      </w:r>
    </w:p>
    <w:p w14:paraId="68170F55"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 xml:space="preserve">Оценка качества предоставления муниципальной услуги осуществляется в соответствии с </w:t>
      </w:r>
      <w:hyperlink r:id="rId45" w:history="1">
        <w:r w:rsidRPr="000F522D">
          <w:rPr>
            <w:rFonts w:ascii="Times New Roman" w:eastAsia="Times New Roman" w:hAnsi="Times New Roman" w:cs="Times New Roman"/>
            <w:lang w:eastAsia="ru-RU"/>
          </w:rPr>
          <w:t>Правилами</w:t>
        </w:r>
      </w:hyperlink>
      <w:r w:rsidRPr="000F522D">
        <w:rPr>
          <w:rFonts w:ascii="Times New Roman" w:eastAsia="Times New Roman" w:hAnsi="Times New Roman" w:cs="Times New Roman"/>
          <w:lang w:eastAsia="ru-RU"/>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57B41688"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3.9. Заявителю обеспечивается возможность направления жалобы на решения, действия или бездействие уполномоченного органа местного самоуправления, должностного лица уполномоченного органа местного самоуправления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1EADC1A6" w14:textId="77777777" w:rsidR="000F522D" w:rsidRPr="000F522D" w:rsidRDefault="000F522D" w:rsidP="000F522D">
      <w:pPr>
        <w:spacing w:after="0" w:line="240" w:lineRule="auto"/>
        <w:jc w:val="center"/>
        <w:rPr>
          <w:rFonts w:ascii="Times New Roman" w:eastAsia="Times New Roman" w:hAnsi="Times New Roman" w:cs="Times New Roman"/>
          <w:b/>
          <w:lang w:eastAsia="ru-RU"/>
        </w:rPr>
      </w:pPr>
      <w:r w:rsidRPr="000F522D">
        <w:rPr>
          <w:rFonts w:ascii="Times New Roman" w:eastAsia="Times New Roman" w:hAnsi="Times New Roman" w:cs="Times New Roman"/>
          <w:b/>
          <w:lang w:eastAsia="ru-RU"/>
        </w:rPr>
        <w:t>Перечень административных процедур (действий) при предоставлении муниципальной услуги, выполняемых многофункциональными центрами</w:t>
      </w:r>
    </w:p>
    <w:p w14:paraId="6AA92203"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3.10. Многофункциональный центр осуществляет:</w:t>
      </w:r>
    </w:p>
    <w:p w14:paraId="758AC559"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67C1D5A0"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14:paraId="122D435A"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lastRenderedPageBreak/>
        <w:t>иные процедуры и действия, предусмотренные Федеральным законом № 210-ФЗ.</w:t>
      </w:r>
    </w:p>
    <w:p w14:paraId="6D7DA092"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14:paraId="0785E8D2" w14:textId="77777777" w:rsidR="000F522D" w:rsidRPr="000F522D" w:rsidRDefault="000F522D" w:rsidP="000F522D">
      <w:pPr>
        <w:spacing w:after="0" w:line="240" w:lineRule="auto"/>
        <w:jc w:val="center"/>
        <w:rPr>
          <w:rFonts w:ascii="Times New Roman" w:eastAsia="Times New Roman" w:hAnsi="Times New Roman" w:cs="Times New Roman"/>
          <w:b/>
          <w:lang w:eastAsia="ru-RU"/>
        </w:rPr>
      </w:pPr>
      <w:r w:rsidRPr="000F522D">
        <w:rPr>
          <w:rFonts w:ascii="Times New Roman" w:eastAsia="Times New Roman" w:hAnsi="Times New Roman" w:cs="Times New Roman"/>
          <w:b/>
          <w:lang w:eastAsia="ru-RU"/>
        </w:rPr>
        <w:t>Информирование заявителей</w:t>
      </w:r>
    </w:p>
    <w:p w14:paraId="62905411"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 xml:space="preserve">3.11. Информирование заявителя многофункциональными центрами осуществляется следующими способами: </w:t>
      </w:r>
    </w:p>
    <w:p w14:paraId="55F5F999"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58755239"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б) при обращении заявителя в многофункциональный центр лично, по телефону, посредством почтовых отправлений, либо по электронной почте.</w:t>
      </w:r>
    </w:p>
    <w:p w14:paraId="27E04746"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При личном обращении работник многофункционального центра</w:t>
      </w:r>
      <w:r w:rsidRPr="000F522D" w:rsidDel="006864D0">
        <w:rPr>
          <w:rFonts w:ascii="Times New Roman" w:eastAsia="Times New Roman" w:hAnsi="Times New Roman" w:cs="Times New Roman"/>
          <w:lang w:eastAsia="ru-RU"/>
        </w:rPr>
        <w:t xml:space="preserve"> </w:t>
      </w:r>
      <w:r w:rsidRPr="000F522D">
        <w:rPr>
          <w:rFonts w:ascii="Times New Roman" w:eastAsia="Times New Roman" w:hAnsi="Times New Roman" w:cs="Times New Roman"/>
          <w:lang w:eastAsia="ru-RU"/>
        </w:rPr>
        <w:t>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621B17DA"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w:t>
      </w:r>
      <w:r w:rsidRPr="000F522D" w:rsidDel="006864D0">
        <w:rPr>
          <w:rFonts w:ascii="Times New Roman" w:eastAsia="Times New Roman" w:hAnsi="Times New Roman" w:cs="Times New Roman"/>
          <w:lang w:eastAsia="ru-RU"/>
        </w:rPr>
        <w:t xml:space="preserve"> </w:t>
      </w:r>
      <w:r w:rsidRPr="000F522D">
        <w:rPr>
          <w:rFonts w:ascii="Times New Roman" w:eastAsia="Times New Roman" w:hAnsi="Times New Roman" w:cs="Times New Roman"/>
          <w:lang w:eastAsia="ru-RU"/>
        </w:rPr>
        <w:t xml:space="preserve">осуществляет не более 10 минут; </w:t>
      </w:r>
    </w:p>
    <w:p w14:paraId="446EF4B7"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6FAEE73F"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изложить обращение в письменной форме (ответ направляется Заявителю в соответствии со способом, указанным в обращении);</w:t>
      </w:r>
    </w:p>
    <w:p w14:paraId="23EA42C4"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назначить другое время для консультаций.</w:t>
      </w:r>
    </w:p>
    <w:p w14:paraId="6D101BD0"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w:t>
      </w:r>
      <w:r w:rsidRPr="000F522D" w:rsidDel="006864D0">
        <w:rPr>
          <w:rFonts w:ascii="Times New Roman" w:eastAsia="Times New Roman" w:hAnsi="Times New Roman" w:cs="Times New Roman"/>
          <w:lang w:eastAsia="ru-RU"/>
        </w:rPr>
        <w:t xml:space="preserve"> </w:t>
      </w:r>
      <w:r w:rsidRPr="000F522D">
        <w:rPr>
          <w:rFonts w:ascii="Times New Roman" w:eastAsia="Times New Roman" w:hAnsi="Times New Roman" w:cs="Times New Roman"/>
          <w:lang w:eastAsia="ru-RU"/>
        </w:rPr>
        <w:t>в форме электронного документа, и в письменной форме по почтовому адресу, указанному в обращении, поступившем в многофункциональный центр</w:t>
      </w:r>
      <w:r w:rsidRPr="000F522D" w:rsidDel="006864D0">
        <w:rPr>
          <w:rFonts w:ascii="Times New Roman" w:eastAsia="Times New Roman" w:hAnsi="Times New Roman" w:cs="Times New Roman"/>
          <w:lang w:eastAsia="ru-RU"/>
        </w:rPr>
        <w:t xml:space="preserve"> </w:t>
      </w:r>
      <w:r w:rsidRPr="000F522D">
        <w:rPr>
          <w:rFonts w:ascii="Times New Roman" w:eastAsia="Times New Roman" w:hAnsi="Times New Roman" w:cs="Times New Roman"/>
          <w:lang w:eastAsia="ru-RU"/>
        </w:rPr>
        <w:t>в письменной форме.</w:t>
      </w:r>
    </w:p>
    <w:p w14:paraId="302C8568" w14:textId="77777777" w:rsidR="000F522D" w:rsidRPr="000F522D" w:rsidRDefault="000F522D" w:rsidP="000F522D">
      <w:pPr>
        <w:spacing w:after="0" w:line="240" w:lineRule="auto"/>
        <w:jc w:val="center"/>
        <w:rPr>
          <w:rFonts w:ascii="Times New Roman" w:eastAsia="Times New Roman" w:hAnsi="Times New Roman" w:cs="Times New Roman"/>
          <w:b/>
          <w:lang w:eastAsia="ru-RU"/>
        </w:rPr>
      </w:pPr>
      <w:r w:rsidRPr="000F522D">
        <w:rPr>
          <w:rFonts w:ascii="Times New Roman" w:eastAsia="Times New Roman" w:hAnsi="Times New Roman" w:cs="Times New Roman"/>
          <w:b/>
          <w:lang w:eastAsia="ru-RU"/>
        </w:rPr>
        <w:t>Выдача заявителю результата предоставления муниципальной услуги</w:t>
      </w:r>
    </w:p>
    <w:p w14:paraId="17329B4B"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3.12.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местного самоуправления передает документы в многофункциональный центр</w:t>
      </w:r>
      <w:r w:rsidRPr="000F522D" w:rsidDel="006864D0">
        <w:rPr>
          <w:rFonts w:ascii="Times New Roman" w:eastAsia="Times New Roman" w:hAnsi="Times New Roman" w:cs="Times New Roman"/>
          <w:lang w:eastAsia="ru-RU"/>
        </w:rPr>
        <w:t xml:space="preserve"> </w:t>
      </w:r>
      <w:r w:rsidRPr="000F522D">
        <w:rPr>
          <w:rFonts w:ascii="Times New Roman" w:eastAsia="Times New Roman" w:hAnsi="Times New Roman" w:cs="Times New Roman"/>
          <w:lang w:eastAsia="ru-RU"/>
        </w:rPr>
        <w:t xml:space="preserve">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местного самоуправления и многофункциональным центром в порядке, утвержденном постановлением </w:t>
      </w:r>
      <w:r w:rsidRPr="000F522D">
        <w:rPr>
          <w:rFonts w:ascii="Times New Roman" w:eastAsia="Calibri" w:hAnsi="Times New Roman" w:cs="Times New Roman"/>
        </w:rPr>
        <w:t xml:space="preserve">Правительства Российской Федерации от 27 сентября 2011 г. </w:t>
      </w:r>
      <w:r w:rsidRPr="000F522D">
        <w:rPr>
          <w:rFonts w:ascii="Times New Roman" w:eastAsia="Times New Roman" w:hAnsi="Times New Roman" w:cs="Times New Roman"/>
          <w:lang w:eastAsia="ru-RU"/>
        </w:rPr>
        <w:t xml:space="preserve"> № 797 </w:t>
      </w:r>
      <w:r w:rsidRPr="000F522D">
        <w:rPr>
          <w:rFonts w:ascii="Times New Roman" w:eastAsia="Calibri" w:hAnsi="Times New Roman" w:cs="Times New Roman"/>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Pr="000F522D">
        <w:rPr>
          <w:rFonts w:ascii="Times New Roman" w:eastAsia="Times New Roman" w:hAnsi="Times New Roman" w:cs="Times New Roman"/>
          <w:lang w:eastAsia="ru-RU"/>
        </w:rPr>
        <w:t xml:space="preserve">. </w:t>
      </w:r>
    </w:p>
    <w:p w14:paraId="0B7C4532"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Порядок и сроки передачи уполномоченным органом местного самоуправления таких документов в многофункциональный центр</w:t>
      </w:r>
      <w:r w:rsidRPr="000F522D" w:rsidDel="006864D0">
        <w:rPr>
          <w:rFonts w:ascii="Times New Roman" w:eastAsia="Times New Roman" w:hAnsi="Times New Roman" w:cs="Times New Roman"/>
          <w:lang w:eastAsia="ru-RU"/>
        </w:rPr>
        <w:t xml:space="preserve"> </w:t>
      </w:r>
      <w:r w:rsidRPr="000F522D">
        <w:rPr>
          <w:rFonts w:ascii="Times New Roman" w:eastAsia="Times New Roman" w:hAnsi="Times New Roman" w:cs="Times New Roman"/>
          <w:lang w:eastAsia="ru-RU"/>
        </w:rPr>
        <w:t xml:space="preserve">определяются соглашением о взаимодействии, заключенным ими в порядке, установленном </w:t>
      </w:r>
      <w:hyperlink r:id="rId46" w:history="1">
        <w:r w:rsidRPr="000F522D">
          <w:rPr>
            <w:rFonts w:ascii="Times New Roman" w:eastAsia="Times New Roman" w:hAnsi="Times New Roman" w:cs="Times New Roman"/>
            <w:color w:val="000000"/>
            <w:u w:val="single"/>
            <w:lang w:eastAsia="ru-RU"/>
          </w:rPr>
          <w:t>постановлением</w:t>
        </w:r>
      </w:hyperlink>
      <w:r w:rsidRPr="000F522D">
        <w:rPr>
          <w:rFonts w:ascii="Times New Roman" w:eastAsia="Times New Roman" w:hAnsi="Times New Roman" w:cs="Times New Roman"/>
          <w:lang w:eastAsia="ru-RU"/>
        </w:rPr>
        <w:t xml:space="preserve"> </w:t>
      </w:r>
      <w:r w:rsidRPr="000F522D">
        <w:rPr>
          <w:rFonts w:ascii="Times New Roman" w:eastAsia="Calibri" w:hAnsi="Times New Roman" w:cs="Times New Roman"/>
        </w:rPr>
        <w:t xml:space="preserve">Правительства Российской Федерации от 27 сентября 2011 г. </w:t>
      </w:r>
      <w:r w:rsidRPr="000F522D">
        <w:rPr>
          <w:rFonts w:ascii="Times New Roman" w:eastAsia="Times New Roman" w:hAnsi="Times New Roman" w:cs="Times New Roman"/>
          <w:lang w:eastAsia="ru-RU"/>
        </w:rPr>
        <w:t xml:space="preserve">№ 797 </w:t>
      </w:r>
      <w:r w:rsidRPr="000F522D">
        <w:rPr>
          <w:rFonts w:ascii="Times New Roman" w:eastAsia="Calibri" w:hAnsi="Times New Roman" w:cs="Times New Roman"/>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Pr="000F522D">
        <w:rPr>
          <w:rFonts w:ascii="Times New Roman" w:eastAsia="Times New Roman" w:hAnsi="Times New Roman" w:cs="Times New Roman"/>
          <w:lang w:eastAsia="ru-RU"/>
        </w:rPr>
        <w:t>.</w:t>
      </w:r>
    </w:p>
    <w:p w14:paraId="39774470"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3.13.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2F895C26"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Работник многофункционального центра</w:t>
      </w:r>
      <w:r w:rsidRPr="000F522D" w:rsidDel="006864D0">
        <w:rPr>
          <w:rFonts w:ascii="Times New Roman" w:eastAsia="Times New Roman" w:hAnsi="Times New Roman" w:cs="Times New Roman"/>
          <w:lang w:eastAsia="ru-RU"/>
        </w:rPr>
        <w:t xml:space="preserve"> </w:t>
      </w:r>
      <w:r w:rsidRPr="000F522D">
        <w:rPr>
          <w:rFonts w:ascii="Times New Roman" w:eastAsia="Times New Roman" w:hAnsi="Times New Roman" w:cs="Times New Roman"/>
          <w:lang w:eastAsia="ru-RU"/>
        </w:rPr>
        <w:t>осуществляет следующие действия:</w:t>
      </w:r>
    </w:p>
    <w:p w14:paraId="43A0E104"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0DE52DAC"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проверяет полномочия представителя заявителя (в случае обращения представителя заявителя);</w:t>
      </w:r>
    </w:p>
    <w:p w14:paraId="2C15E372"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определяет статус исполнения заявления заявителя в ГИС;</w:t>
      </w:r>
    </w:p>
    <w:p w14:paraId="5EC35C96"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07C3CDF9"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7DC17703"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выдает документы заявителю, при необходимости запрашивает у заявителя подписи за каждый выданный документ;</w:t>
      </w:r>
    </w:p>
    <w:p w14:paraId="01FF98B8"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lastRenderedPageBreak/>
        <w:t>запрашивает согласие заявителя на участие в смс-опросе для оценки качества предоставленных услуг многофункциональным центром.</w:t>
      </w:r>
    </w:p>
    <w:p w14:paraId="1D028420" w14:textId="77777777" w:rsidR="000F522D" w:rsidRPr="000F522D" w:rsidRDefault="000F522D" w:rsidP="000F522D">
      <w:pPr>
        <w:spacing w:after="0" w:line="240" w:lineRule="auto"/>
        <w:jc w:val="center"/>
        <w:rPr>
          <w:rFonts w:ascii="Times New Roman" w:eastAsia="Times New Roman" w:hAnsi="Times New Roman" w:cs="Times New Roman"/>
          <w:b/>
          <w:lang w:eastAsia="ru-RU"/>
        </w:rPr>
      </w:pPr>
      <w:r w:rsidRPr="000F522D">
        <w:rPr>
          <w:rFonts w:ascii="Times New Roman" w:eastAsia="Times New Roman" w:hAnsi="Times New Roman" w:cs="Times New Roman"/>
          <w:b/>
          <w:lang w:eastAsia="ru-RU"/>
        </w:rPr>
        <w:t>Порядок исправления допущенных опечаток и ошибок в выданных в результате предоставления муниципальной услуги документах</w:t>
      </w:r>
    </w:p>
    <w:p w14:paraId="29DE4529" w14:textId="77777777" w:rsidR="000F522D" w:rsidRPr="000F522D" w:rsidRDefault="000F522D" w:rsidP="000F522D">
      <w:pPr>
        <w:spacing w:after="0" w:line="240" w:lineRule="auto"/>
        <w:ind w:firstLine="851"/>
        <w:jc w:val="both"/>
        <w:rPr>
          <w:rFonts w:ascii="Times New Roman" w:eastAsia="Calibri" w:hAnsi="Times New Roman" w:cs="Times New Roman"/>
        </w:rPr>
      </w:pPr>
      <w:r w:rsidRPr="000F522D">
        <w:rPr>
          <w:rFonts w:ascii="Times New Roman" w:eastAsia="Times New Roman" w:hAnsi="Times New Roman" w:cs="Times New Roman"/>
          <w:lang w:eastAsia="ru-RU"/>
        </w:rPr>
        <w:t xml:space="preserve">3.14. Порядок исправления допущенных опечаток и ошибок </w:t>
      </w:r>
      <w:r w:rsidRPr="000F522D">
        <w:rPr>
          <w:rFonts w:ascii="Times New Roman" w:eastAsia="Calibri" w:hAnsi="Times New Roman" w:cs="Times New Roman"/>
        </w:rPr>
        <w:t>в решении о предоставлении муниципальной услуги:</w:t>
      </w:r>
    </w:p>
    <w:p w14:paraId="4F0FF32F" w14:textId="77777777" w:rsidR="000F522D" w:rsidRPr="000F522D" w:rsidRDefault="000F522D" w:rsidP="000F522D">
      <w:pPr>
        <w:spacing w:after="0" w:line="240" w:lineRule="auto"/>
        <w:ind w:firstLine="851"/>
        <w:jc w:val="both"/>
        <w:rPr>
          <w:rFonts w:ascii="Times New Roman" w:eastAsia="Calibri" w:hAnsi="Times New Roman" w:cs="Times New Roman"/>
        </w:rPr>
      </w:pPr>
      <w:r w:rsidRPr="000F522D">
        <w:rPr>
          <w:rFonts w:ascii="Times New Roman" w:eastAsia="Calibri" w:hAnsi="Times New Roman" w:cs="Times New Roman"/>
        </w:rPr>
        <w:t>Заявитель вправе обратиться в уполномоченный орган местного самоуправления с заявлением об исправлении допущенных опечаток и ошибок в решении о предоставлении муниципальной услуги (далее - заявление об исправлении допущенных опечаток и ошибок) по форме согласно Приложению №5 к настоящему Административному регламенту в порядке, установленном пунктами 2.6.1 - 2.6.6, 2.12.1 - 2.12.3 настоящего Административного регламента.</w:t>
      </w:r>
    </w:p>
    <w:p w14:paraId="31F1423E" w14:textId="77777777" w:rsidR="000F522D" w:rsidRPr="000F522D" w:rsidRDefault="000F522D" w:rsidP="000F522D">
      <w:pPr>
        <w:spacing w:after="0" w:line="240" w:lineRule="auto"/>
        <w:ind w:firstLine="851"/>
        <w:jc w:val="both"/>
        <w:rPr>
          <w:rFonts w:ascii="Times New Roman" w:eastAsia="Calibri" w:hAnsi="Times New Roman" w:cs="Times New Roman"/>
        </w:rPr>
      </w:pPr>
      <w:r w:rsidRPr="000F522D">
        <w:rPr>
          <w:rFonts w:ascii="Times New Roman" w:eastAsia="Calibri" w:hAnsi="Times New Roman" w:cs="Times New Roman"/>
        </w:rPr>
        <w:t>В случае подтверждения наличия допущенных опечаток, ошибок решении о предоставлении муниципальной услуги уполномоченный орган местного самоуправления вносит исправления в ранее выданное решение о предоставлении муниципальной услуги. Дата и номер выданного решения не изменяются, а в соответствующей графе формы решения указывается основание для внесения исправлений (реквизиты заявления об исправлении допущенных опечаток и ошибок и ссылка на соответствующую норму Градостроительного кодекса Российской Федерации) и дата внесения исправлений.</w:t>
      </w:r>
    </w:p>
    <w:p w14:paraId="0F871B25" w14:textId="77777777" w:rsidR="000F522D" w:rsidRPr="000F522D" w:rsidRDefault="000F522D" w:rsidP="000F522D">
      <w:pPr>
        <w:spacing w:after="0" w:line="240" w:lineRule="auto"/>
        <w:ind w:firstLine="851"/>
        <w:jc w:val="both"/>
        <w:rPr>
          <w:rFonts w:ascii="Times New Roman" w:eastAsia="Calibri" w:hAnsi="Times New Roman" w:cs="Times New Roman"/>
        </w:rPr>
      </w:pPr>
      <w:r w:rsidRPr="000F522D">
        <w:rPr>
          <w:rFonts w:ascii="Times New Roman" w:eastAsia="Calibri" w:hAnsi="Times New Roman" w:cs="Times New Roman"/>
        </w:rPr>
        <w:t>Решение с внесенными исправлениями допущенных опечаток и ошибок либо решение об отказе во внесении исправлений в решение о предоставлении муниципальной услуги по форме согласно приложению №6 к настоящему Административному регламенту направляется заявителю в порядке, установленном пунктами 2.4.1 - 2.4.4 настоящего Административного регламента, способом, указанным в заявлении об исправлении допущенных опечаток и ошибок, в течение пяти рабочих дней с даты поступления заявления об исправлении допущенных опечаток и ошибок.</w:t>
      </w:r>
    </w:p>
    <w:p w14:paraId="4D290D04"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3.15. Исчерпывающий перечень оснований для отказа в исправлении допущенных опечаток и ошибок в решении о предоставлении муниципальной услуги:</w:t>
      </w:r>
    </w:p>
    <w:p w14:paraId="3AE54398"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а) несоответствие заявителя кругу лиц, указанных в пункте 1.2 настоящего Административного регламента;</w:t>
      </w:r>
    </w:p>
    <w:p w14:paraId="085F02B4"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б) отсутствие факта допущения опечаток и ошибок в решении о предоставлении муниципальной услуги.</w:t>
      </w:r>
    </w:p>
    <w:p w14:paraId="0EC82021" w14:textId="77777777" w:rsidR="000F522D" w:rsidRPr="000F522D" w:rsidRDefault="000F522D" w:rsidP="000F522D">
      <w:pPr>
        <w:spacing w:after="0" w:line="240" w:lineRule="auto"/>
        <w:jc w:val="center"/>
        <w:rPr>
          <w:rFonts w:ascii="Times New Roman" w:eastAsia="Times New Roman" w:hAnsi="Times New Roman" w:cs="Times New Roman"/>
          <w:b/>
          <w:lang w:eastAsia="ru-RU"/>
        </w:rPr>
      </w:pPr>
      <w:r w:rsidRPr="000F522D">
        <w:rPr>
          <w:rFonts w:ascii="Times New Roman" w:eastAsia="Times New Roman" w:hAnsi="Times New Roman" w:cs="Times New Roman"/>
          <w:b/>
          <w:lang w:eastAsia="ru-RU"/>
        </w:rPr>
        <w:t>Порядок выдачи дубликата документа, выданного по результатам предоставления муниципальной услуги</w:t>
      </w:r>
    </w:p>
    <w:p w14:paraId="4A425257"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3.16. Порядок выдачи дубликата решения о предоставлении муниципальной услуги:</w:t>
      </w:r>
    </w:p>
    <w:p w14:paraId="6D5DBB9A" w14:textId="77777777" w:rsidR="000F522D" w:rsidRPr="000F522D" w:rsidRDefault="000F522D" w:rsidP="000F522D">
      <w:pPr>
        <w:spacing w:after="0" w:line="240" w:lineRule="auto"/>
        <w:ind w:firstLine="851"/>
        <w:jc w:val="both"/>
        <w:rPr>
          <w:rFonts w:ascii="Times New Roman" w:eastAsia="Calibri" w:hAnsi="Times New Roman" w:cs="Times New Roman"/>
        </w:rPr>
      </w:pPr>
      <w:r w:rsidRPr="000F522D">
        <w:rPr>
          <w:rFonts w:ascii="Times New Roman" w:eastAsia="Calibri" w:hAnsi="Times New Roman" w:cs="Times New Roman"/>
        </w:rPr>
        <w:t>Заявитель вправе обратиться в уполномоченный орган местного самоуправления с заявлением о выдаче дубликата решения о предоставлении муниципальной услуги (далее - заявление о выдаче дубликата) по форме согласно Приложению № 7 к настоящему Административному регламенту в порядке, установленном пунктами 2.6.1 - 2.6.6, 2.12.1 - 2.12.3 настоящего Административного регламента.</w:t>
      </w:r>
    </w:p>
    <w:p w14:paraId="3FF307A5" w14:textId="77777777" w:rsidR="000F522D" w:rsidRPr="000F522D" w:rsidRDefault="000F522D" w:rsidP="000F522D">
      <w:pPr>
        <w:spacing w:after="0" w:line="240" w:lineRule="auto"/>
        <w:ind w:firstLine="851"/>
        <w:jc w:val="both"/>
        <w:rPr>
          <w:rFonts w:ascii="Times New Roman" w:eastAsia="Calibri" w:hAnsi="Times New Roman" w:cs="Times New Roman"/>
        </w:rPr>
      </w:pPr>
      <w:r w:rsidRPr="000F522D">
        <w:rPr>
          <w:rFonts w:ascii="Times New Roman" w:eastAsia="Calibri" w:hAnsi="Times New Roman" w:cs="Times New Roman"/>
        </w:rPr>
        <w:t>В случае отсутствия оснований для отказа в выдаче дубликата решения о предоставлении муниципальной услуги, установленных пунктом 3.17 настоящего Административного регламента, уполномоченный орган местного самоуправления выдает дубликат решения о предоставлении муниципальной услуги с присвоением того же регистрационного номера, который был указан в ранее выданном решении. В случае если ранее заявителю было выдано решение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решения заявителю повторно представляется указанный документ.</w:t>
      </w:r>
    </w:p>
    <w:p w14:paraId="697912CA" w14:textId="77777777" w:rsidR="000F522D" w:rsidRPr="000F522D" w:rsidRDefault="000F522D" w:rsidP="000F522D">
      <w:pPr>
        <w:spacing w:after="0" w:line="240" w:lineRule="auto"/>
        <w:ind w:firstLine="851"/>
        <w:jc w:val="both"/>
        <w:rPr>
          <w:rFonts w:ascii="Times New Roman" w:eastAsia="Calibri" w:hAnsi="Times New Roman" w:cs="Times New Roman"/>
        </w:rPr>
      </w:pPr>
      <w:r w:rsidRPr="000F522D">
        <w:rPr>
          <w:rFonts w:ascii="Times New Roman" w:eastAsia="Calibri" w:hAnsi="Times New Roman" w:cs="Times New Roman"/>
        </w:rPr>
        <w:t>Дубликат решения о предоставлении муниципальной услуги, либо решение об отказе в выдаче дубликата решения о предоставлении муниципальной услуги земельного участка по форме согласно Приложению № 8 к настоящему Административному регламенту направляется заявителю в порядке, установленном пунктами 2.4.1 - 2.4.4   настоящего Административного регламента, способом, указанным заявителем в заявлении о выдаче дубликата, в течение пяти рабочих дней с даты поступления заявления о выдаче дубликата.</w:t>
      </w:r>
    </w:p>
    <w:p w14:paraId="64D2C505"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3.17. Исчерпывающий перечень оснований для отказа в выдаче дубликата градостроительного плана земельного участка:</w:t>
      </w:r>
    </w:p>
    <w:p w14:paraId="04DD3167"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несоответствие заявителя кругу лиц, указанных в пунктах 1.2 - 1.3 настоящего Административного регламента.</w:t>
      </w:r>
    </w:p>
    <w:p w14:paraId="50124CF0" w14:textId="77777777" w:rsidR="000F522D" w:rsidRPr="000F522D" w:rsidRDefault="000F522D" w:rsidP="000F522D">
      <w:pPr>
        <w:spacing w:after="0" w:line="240" w:lineRule="auto"/>
        <w:jc w:val="center"/>
        <w:rPr>
          <w:rFonts w:ascii="Times New Roman" w:eastAsia="Times New Roman" w:hAnsi="Times New Roman" w:cs="Times New Roman"/>
          <w:b/>
          <w:lang w:eastAsia="ru-RU"/>
        </w:rPr>
      </w:pPr>
      <w:r w:rsidRPr="000F522D">
        <w:rPr>
          <w:rFonts w:ascii="Times New Roman" w:eastAsia="Times New Roman" w:hAnsi="Times New Roman" w:cs="Times New Roman"/>
          <w:b/>
          <w:lang w:eastAsia="ru-RU"/>
        </w:rPr>
        <w:t>Порядок оставления запроса заявителя о предоставлении муниципальной услуги без рассмотрения</w:t>
      </w:r>
    </w:p>
    <w:p w14:paraId="52997110" w14:textId="77777777" w:rsidR="000F522D" w:rsidRPr="000F522D" w:rsidRDefault="000F522D" w:rsidP="000F522D">
      <w:pPr>
        <w:spacing w:after="0" w:line="240" w:lineRule="auto"/>
        <w:ind w:firstLine="851"/>
        <w:jc w:val="both"/>
        <w:rPr>
          <w:rFonts w:ascii="Times New Roman" w:eastAsia="Calibri" w:hAnsi="Times New Roman" w:cs="Times New Roman"/>
        </w:rPr>
      </w:pPr>
      <w:r w:rsidRPr="000F522D">
        <w:rPr>
          <w:rFonts w:ascii="Times New Roman" w:eastAsia="Times New Roman" w:hAnsi="Times New Roman" w:cs="Times New Roman"/>
          <w:lang w:eastAsia="ru-RU"/>
        </w:rPr>
        <w:t xml:space="preserve">3.18. </w:t>
      </w:r>
      <w:r w:rsidRPr="000F522D">
        <w:rPr>
          <w:rFonts w:ascii="Times New Roman" w:eastAsia="Calibri" w:hAnsi="Times New Roman" w:cs="Times New Roman"/>
        </w:rPr>
        <w:t>Порядок оставления заявления о предоставлении муниципальной услуги без рассмотрения.</w:t>
      </w:r>
    </w:p>
    <w:p w14:paraId="6393581D" w14:textId="77777777" w:rsidR="000F522D" w:rsidRPr="000F522D" w:rsidRDefault="000F522D" w:rsidP="000F522D">
      <w:pPr>
        <w:spacing w:after="0" w:line="240" w:lineRule="auto"/>
        <w:ind w:firstLine="851"/>
        <w:jc w:val="both"/>
        <w:rPr>
          <w:rFonts w:ascii="Times New Roman" w:eastAsia="Calibri" w:hAnsi="Times New Roman" w:cs="Times New Roman"/>
        </w:rPr>
      </w:pPr>
      <w:r w:rsidRPr="000F522D">
        <w:rPr>
          <w:rFonts w:ascii="Times New Roman" w:eastAsia="Calibri" w:hAnsi="Times New Roman" w:cs="Times New Roman"/>
        </w:rPr>
        <w:t xml:space="preserve">Заявитель не позднее рабочего дня, предшествующего дню окончания срока предоставления услуги, вправе обратиться в уполномоченный орган местного самоуправления с заявлением об оставлении заявления о предоставлении муниципальной услуги без рассмотрения по форме согласно Приложению №9 к настоящему Административному регламенту в порядке, установленном пунктами 2.6.1 - 2.6.6, 2.12.1 - </w:t>
      </w:r>
      <w:proofErr w:type="gramStart"/>
      <w:r w:rsidRPr="000F522D">
        <w:rPr>
          <w:rFonts w:ascii="Times New Roman" w:eastAsia="Calibri" w:hAnsi="Times New Roman" w:cs="Times New Roman"/>
        </w:rPr>
        <w:t>2.12.3  настоящего</w:t>
      </w:r>
      <w:proofErr w:type="gramEnd"/>
      <w:r w:rsidRPr="000F522D">
        <w:rPr>
          <w:rFonts w:ascii="Times New Roman" w:eastAsia="Calibri" w:hAnsi="Times New Roman" w:cs="Times New Roman"/>
        </w:rPr>
        <w:t xml:space="preserve"> Административного регламента. </w:t>
      </w:r>
    </w:p>
    <w:p w14:paraId="26A8408E" w14:textId="77777777" w:rsidR="000F522D" w:rsidRPr="000F522D" w:rsidRDefault="000F522D" w:rsidP="000F522D">
      <w:pPr>
        <w:spacing w:after="0" w:line="240" w:lineRule="auto"/>
        <w:ind w:firstLine="851"/>
        <w:jc w:val="both"/>
        <w:rPr>
          <w:rFonts w:ascii="Times New Roman" w:eastAsia="Calibri" w:hAnsi="Times New Roman" w:cs="Times New Roman"/>
        </w:rPr>
      </w:pPr>
      <w:r w:rsidRPr="000F522D">
        <w:rPr>
          <w:rFonts w:ascii="Times New Roman" w:eastAsia="Calibri" w:hAnsi="Times New Roman" w:cs="Times New Roman"/>
        </w:rPr>
        <w:t>На основании поступившего заявления об оставлении заявления о предоставлении муниципальной услуги без рассмотрения уполномоченный орган местного самоуправления принимает решение об оставлении заявления о предоставлении муниципальной услуги без рассмотрения.</w:t>
      </w:r>
    </w:p>
    <w:p w14:paraId="1FC15045" w14:textId="77777777" w:rsidR="000F522D" w:rsidRPr="000F522D" w:rsidRDefault="000F522D" w:rsidP="000F522D">
      <w:pPr>
        <w:spacing w:after="0" w:line="240" w:lineRule="auto"/>
        <w:ind w:firstLine="851"/>
        <w:jc w:val="both"/>
        <w:rPr>
          <w:rFonts w:ascii="Times New Roman" w:eastAsia="Calibri" w:hAnsi="Times New Roman" w:cs="Times New Roman"/>
        </w:rPr>
      </w:pPr>
      <w:r w:rsidRPr="000F522D">
        <w:rPr>
          <w:rFonts w:ascii="Times New Roman" w:eastAsia="Calibri" w:hAnsi="Times New Roman" w:cs="Times New Roman"/>
        </w:rPr>
        <w:t xml:space="preserve">Решение об оставлении заявления о предоставлении муниципальной услуги без рассмотрения направляется заявителю по форме согласно Приложению №10 к настоящему Административному регламенту в порядке, установленном пунктом 2.4.1 - 2.4.4  настоящего Административного регламента, способом, указанным заявителем в заявлении об оставлении заявления о предоставлении муниципальной услуги без рассмотрения, не позднее </w:t>
      </w:r>
      <w:r w:rsidRPr="000F522D">
        <w:rPr>
          <w:rFonts w:ascii="Times New Roman" w:eastAsia="Calibri" w:hAnsi="Times New Roman" w:cs="Times New Roman"/>
        </w:rPr>
        <w:lastRenderedPageBreak/>
        <w:t>рабочего дня, следующего за днем поступления заявления об оставлении заявления о предоставлении муниципальной услуги без рассмотрения.</w:t>
      </w:r>
    </w:p>
    <w:p w14:paraId="563121E2"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ahoma" w:hAnsi="Times New Roman" w:cs="Times New Roman"/>
          <w:lang w:eastAsia="ru-RU" w:bidi="ru-RU"/>
        </w:rPr>
        <w:t>Оставление заявления о предоставлении муниципальной услуги без рассмотрения не препятствует повторному обращению заявителя в уполномоченный орган государственной власти, орган местного самоуправления за получением услуги.</w:t>
      </w:r>
    </w:p>
    <w:p w14:paraId="7EA48C4B" w14:textId="77777777" w:rsidR="000F522D" w:rsidRPr="000F522D" w:rsidRDefault="000F522D" w:rsidP="000F522D">
      <w:pPr>
        <w:spacing w:after="0" w:line="240" w:lineRule="auto"/>
        <w:jc w:val="center"/>
        <w:rPr>
          <w:rFonts w:ascii="Times New Roman" w:eastAsia="Times New Roman" w:hAnsi="Times New Roman" w:cs="Times New Roman"/>
          <w:b/>
          <w:lang w:eastAsia="ru-RU"/>
        </w:rPr>
      </w:pPr>
      <w:r w:rsidRPr="000F522D">
        <w:rPr>
          <w:rFonts w:ascii="Times New Roman" w:eastAsia="Times New Roman" w:hAnsi="Times New Roman" w:cs="Times New Roman"/>
          <w:b/>
          <w:lang w:eastAsia="ru-RU"/>
        </w:rPr>
        <w:t xml:space="preserve">Раздел </w:t>
      </w:r>
      <w:r w:rsidRPr="000F522D">
        <w:rPr>
          <w:rFonts w:ascii="Times New Roman" w:eastAsia="Times New Roman" w:hAnsi="Times New Roman" w:cs="Times New Roman"/>
          <w:b/>
          <w:lang w:val="en-US" w:eastAsia="ru-RU"/>
        </w:rPr>
        <w:t>IV</w:t>
      </w:r>
      <w:r w:rsidRPr="000F522D">
        <w:rPr>
          <w:rFonts w:ascii="Times New Roman" w:eastAsia="Times New Roman" w:hAnsi="Times New Roman" w:cs="Times New Roman"/>
          <w:b/>
          <w:lang w:eastAsia="ru-RU"/>
        </w:rPr>
        <w:t>. Формы контроля за исполнением административного регламента</w:t>
      </w:r>
    </w:p>
    <w:p w14:paraId="688B597D" w14:textId="77777777" w:rsidR="000F522D" w:rsidRPr="000F522D" w:rsidRDefault="000F522D" w:rsidP="000F522D">
      <w:pPr>
        <w:spacing w:after="0" w:line="240" w:lineRule="auto"/>
        <w:jc w:val="center"/>
        <w:rPr>
          <w:rFonts w:ascii="Times New Roman" w:eastAsia="Times New Roman" w:hAnsi="Times New Roman" w:cs="Times New Roman"/>
          <w:b/>
          <w:lang w:eastAsia="ru-RU"/>
        </w:rPr>
      </w:pPr>
      <w:r w:rsidRPr="000F522D">
        <w:rPr>
          <w:rFonts w:ascii="Times New Roman" w:eastAsia="Times New Roman" w:hAnsi="Times New Roman" w:cs="Times New Roman"/>
          <w:b/>
          <w:lang w:eastAsia="ru-RU"/>
        </w:rPr>
        <w:t xml:space="preserve">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w:t>
      </w:r>
      <w:r w:rsidRPr="000F522D">
        <w:rPr>
          <w:rFonts w:ascii="Times New Roman" w:eastAsia="Times New Roman" w:hAnsi="Times New Roman" w:cs="Times New Roman"/>
          <w:b/>
          <w:bCs/>
          <w:lang w:eastAsia="ru-RU"/>
        </w:rPr>
        <w:t>муниципальной услуги</w:t>
      </w:r>
      <w:r w:rsidRPr="000F522D">
        <w:rPr>
          <w:rFonts w:ascii="Times New Roman" w:eastAsia="Times New Roman" w:hAnsi="Times New Roman" w:cs="Times New Roman"/>
          <w:b/>
          <w:lang w:eastAsia="ru-RU"/>
        </w:rPr>
        <w:t>, а также принятием ими решений</w:t>
      </w:r>
    </w:p>
    <w:p w14:paraId="04E4F2BE"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местного самоуправления, уполномоченными на осуществление контроля за предоставлением муниципальной услуги.</w:t>
      </w:r>
    </w:p>
    <w:p w14:paraId="5E4112AD"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местного самоуправления.</w:t>
      </w:r>
    </w:p>
    <w:p w14:paraId="017664C6"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Текущий контроль осуществляется путем проведения проверок:</w:t>
      </w:r>
    </w:p>
    <w:p w14:paraId="36049EF3"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решений о предоставлении (об отказе в предоставлении) услуги;</w:t>
      </w:r>
    </w:p>
    <w:p w14:paraId="6A52B1C2"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выявления и устранения нарушений прав граждан;</w:t>
      </w:r>
    </w:p>
    <w:p w14:paraId="017A50D9"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55E93C24" w14:textId="77777777" w:rsidR="000F522D" w:rsidRPr="000F522D" w:rsidRDefault="000F522D" w:rsidP="000F522D">
      <w:pPr>
        <w:spacing w:after="0" w:line="240" w:lineRule="auto"/>
        <w:jc w:val="center"/>
        <w:rPr>
          <w:rFonts w:ascii="Times New Roman" w:eastAsia="Times New Roman" w:hAnsi="Times New Roman" w:cs="Times New Roman"/>
          <w:b/>
          <w:lang w:eastAsia="ru-RU"/>
        </w:rPr>
      </w:pPr>
      <w:r w:rsidRPr="000F522D">
        <w:rPr>
          <w:rFonts w:ascii="Times New Roman" w:eastAsia="Times New Roman" w:hAnsi="Times New Roman" w:cs="Times New Roman"/>
          <w:b/>
          <w:lang w:eastAsia="ru-RU"/>
        </w:rPr>
        <w:t>Порядок и периодичность осуществления плановых и внеплановых</w:t>
      </w:r>
    </w:p>
    <w:p w14:paraId="6FB50D50" w14:textId="77777777" w:rsidR="000F522D" w:rsidRPr="000F522D" w:rsidRDefault="000F522D" w:rsidP="000F522D">
      <w:pPr>
        <w:spacing w:after="0" w:line="240" w:lineRule="auto"/>
        <w:jc w:val="center"/>
        <w:rPr>
          <w:rFonts w:ascii="Times New Roman" w:eastAsia="Times New Roman" w:hAnsi="Times New Roman" w:cs="Times New Roman"/>
          <w:lang w:eastAsia="ru-RU"/>
        </w:rPr>
      </w:pPr>
      <w:r w:rsidRPr="000F522D">
        <w:rPr>
          <w:rFonts w:ascii="Times New Roman" w:eastAsia="Times New Roman" w:hAnsi="Times New Roman" w:cs="Times New Roman"/>
          <w:b/>
          <w:lang w:eastAsia="ru-RU"/>
        </w:rPr>
        <w:t xml:space="preserve">проверок полноты и качества предоставления муниципальной услуги, в том числе порядок и формы контроля за полнотой и качеством предоставления </w:t>
      </w:r>
      <w:r w:rsidRPr="000F522D">
        <w:rPr>
          <w:rFonts w:ascii="Times New Roman" w:eastAsia="Times New Roman" w:hAnsi="Times New Roman" w:cs="Times New Roman"/>
          <w:b/>
          <w:bCs/>
          <w:lang w:eastAsia="ru-RU"/>
        </w:rPr>
        <w:t>муниципальной услуги</w:t>
      </w:r>
    </w:p>
    <w:p w14:paraId="392BDB0A"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4.2. Контроль за полнотой и качеством предоставления услуги включает в себя проведение плановых и внеплановых проверок.</w:t>
      </w:r>
    </w:p>
    <w:p w14:paraId="627ED06B"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4.3. Плановые проверки осуществляются на основании годовых планов работы уполномоченного органа местного самоуправления, утверждаемых руководителем уполномоченного органа местного самоуправления. При плановой проверке полноты и качества предоставления услуги контролю подлежат:</w:t>
      </w:r>
    </w:p>
    <w:p w14:paraId="360E8525"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соблюдение сроков предоставления услуги;</w:t>
      </w:r>
    </w:p>
    <w:p w14:paraId="6616A1F9"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соблюдение положений настоящего Административного регламента;</w:t>
      </w:r>
    </w:p>
    <w:p w14:paraId="0D50BCE1"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правильность и обоснованность принятого решения об отказе в предоставлении услуги.</w:t>
      </w:r>
    </w:p>
    <w:p w14:paraId="6D6ABB08"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Основанием для проведения внеплановых проверок являются:</w:t>
      </w:r>
    </w:p>
    <w:p w14:paraId="3296240F" w14:textId="77777777" w:rsidR="000F522D" w:rsidRPr="000F522D" w:rsidRDefault="000F522D" w:rsidP="000F522D">
      <w:pPr>
        <w:spacing w:after="0" w:line="240" w:lineRule="auto"/>
        <w:ind w:firstLine="851"/>
        <w:jc w:val="both"/>
        <w:rPr>
          <w:rFonts w:ascii="Times New Roman" w:eastAsia="Times New Roman" w:hAnsi="Times New Roman" w:cs="Times New Roman"/>
          <w:i/>
          <w:iCs/>
          <w:lang w:eastAsia="ru-RU"/>
        </w:rPr>
      </w:pPr>
      <w:r w:rsidRPr="000F522D">
        <w:rPr>
          <w:rFonts w:ascii="Times New Roman" w:eastAsia="Times New Roman" w:hAnsi="Times New Roman" w:cs="Times New Roman"/>
          <w:lang w:eastAsia="ru-RU"/>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Pr="000F522D">
        <w:rPr>
          <w:rFonts w:ascii="Times New Roman" w:eastAsia="Times New Roman" w:hAnsi="Times New Roman" w:cs="Times New Roman"/>
          <w:iCs/>
          <w:lang w:eastAsia="ru-RU"/>
        </w:rPr>
        <w:t>Самарской области</w:t>
      </w:r>
      <w:r w:rsidRPr="000F522D">
        <w:rPr>
          <w:rFonts w:ascii="Times New Roman" w:eastAsia="Times New Roman" w:hAnsi="Times New Roman" w:cs="Times New Roman"/>
          <w:lang w:eastAsia="ru-RU"/>
        </w:rPr>
        <w:t xml:space="preserve"> и нормативных правовых актов органов местного самоуправления </w:t>
      </w:r>
      <w:r w:rsidRPr="000F522D">
        <w:rPr>
          <w:rFonts w:ascii="Times New Roman" w:eastAsia="Times New Roman" w:hAnsi="Times New Roman" w:cs="Times New Roman"/>
          <w:iCs/>
          <w:lang w:eastAsia="ru-RU"/>
        </w:rPr>
        <w:t>муниципального района Безенчукский;</w:t>
      </w:r>
    </w:p>
    <w:p w14:paraId="44F21A8E"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обращения граждан и юридических лиц на нарушения законодательства, в том числе на качество предоставления услуги.</w:t>
      </w:r>
    </w:p>
    <w:p w14:paraId="1F71BBDE" w14:textId="0EF71262" w:rsidR="000F522D" w:rsidRPr="000F522D" w:rsidRDefault="000F522D" w:rsidP="000F522D">
      <w:pPr>
        <w:spacing w:after="0" w:line="240" w:lineRule="auto"/>
        <w:jc w:val="center"/>
        <w:rPr>
          <w:rFonts w:ascii="Times New Roman" w:eastAsia="Times New Roman" w:hAnsi="Times New Roman" w:cs="Times New Roman"/>
          <w:lang w:eastAsia="ru-RU"/>
        </w:rPr>
      </w:pPr>
      <w:r w:rsidRPr="000F522D">
        <w:rPr>
          <w:rFonts w:ascii="Times New Roman" w:eastAsia="Times New Roman" w:hAnsi="Times New Roman" w:cs="Times New Roman"/>
          <w:b/>
          <w:lang w:eastAsia="ru-RU"/>
        </w:rPr>
        <w:t>Ответственность должностных лиц за решения и действия</w:t>
      </w:r>
      <w:r w:rsidR="0028590D">
        <w:rPr>
          <w:rFonts w:ascii="Times New Roman" w:eastAsia="Times New Roman" w:hAnsi="Times New Roman" w:cs="Times New Roman"/>
          <w:b/>
          <w:lang w:eastAsia="ru-RU"/>
        </w:rPr>
        <w:t xml:space="preserve"> </w:t>
      </w:r>
      <w:r w:rsidRPr="000F522D">
        <w:rPr>
          <w:rFonts w:ascii="Times New Roman" w:eastAsia="Times New Roman" w:hAnsi="Times New Roman" w:cs="Times New Roman"/>
          <w:b/>
          <w:lang w:eastAsia="ru-RU"/>
        </w:rPr>
        <w:t>(бездействие), принимаемые (осуществляемые) ими в ходе</w:t>
      </w:r>
      <w:r w:rsidR="0028590D">
        <w:rPr>
          <w:rFonts w:ascii="Times New Roman" w:eastAsia="Times New Roman" w:hAnsi="Times New Roman" w:cs="Times New Roman"/>
          <w:b/>
          <w:lang w:eastAsia="ru-RU"/>
        </w:rPr>
        <w:t xml:space="preserve"> </w:t>
      </w:r>
      <w:r w:rsidRPr="000F522D">
        <w:rPr>
          <w:rFonts w:ascii="Times New Roman" w:eastAsia="Times New Roman" w:hAnsi="Times New Roman" w:cs="Times New Roman"/>
          <w:b/>
          <w:lang w:eastAsia="ru-RU"/>
        </w:rPr>
        <w:t xml:space="preserve">предоставления </w:t>
      </w:r>
      <w:r w:rsidRPr="000F522D">
        <w:rPr>
          <w:rFonts w:ascii="Times New Roman" w:eastAsia="Times New Roman" w:hAnsi="Times New Roman" w:cs="Times New Roman"/>
          <w:b/>
          <w:bCs/>
          <w:lang w:eastAsia="ru-RU"/>
        </w:rPr>
        <w:t>муниципальной услуги</w:t>
      </w:r>
    </w:p>
    <w:p w14:paraId="7976CDBA" w14:textId="77777777" w:rsidR="000F522D" w:rsidRPr="000F522D" w:rsidRDefault="000F522D" w:rsidP="000F522D">
      <w:pPr>
        <w:spacing w:after="0" w:line="240" w:lineRule="auto"/>
        <w:ind w:firstLine="851"/>
        <w:jc w:val="both"/>
        <w:rPr>
          <w:rFonts w:ascii="Times New Roman" w:eastAsia="Times New Roman" w:hAnsi="Times New Roman" w:cs="Times New Roman"/>
          <w:i/>
          <w:iCs/>
          <w:lang w:eastAsia="ru-RU"/>
        </w:rPr>
      </w:pPr>
      <w:r w:rsidRPr="000F522D">
        <w:rPr>
          <w:rFonts w:ascii="Times New Roman" w:eastAsia="Times New Roman" w:hAnsi="Times New Roman" w:cs="Times New Roman"/>
          <w:lang w:eastAsia="ru-RU"/>
        </w:rPr>
        <w:t xml:space="preserve">4.5. По результатам проведенных проверок в случае выявления нарушений положений настоящего Административного регламента, нормативных правовых актов нормативных правовых актов Российской Федерации, нормативных правовых актов </w:t>
      </w:r>
      <w:r w:rsidRPr="000F522D">
        <w:rPr>
          <w:rFonts w:ascii="Times New Roman" w:eastAsia="Times New Roman" w:hAnsi="Times New Roman" w:cs="Times New Roman"/>
          <w:iCs/>
          <w:lang w:eastAsia="ru-RU"/>
        </w:rPr>
        <w:t>Самарской области</w:t>
      </w:r>
      <w:r w:rsidRPr="000F522D">
        <w:rPr>
          <w:rFonts w:ascii="Times New Roman" w:eastAsia="Times New Roman" w:hAnsi="Times New Roman" w:cs="Times New Roman"/>
          <w:lang w:eastAsia="ru-RU"/>
        </w:rPr>
        <w:t xml:space="preserve"> и нормативных правовых актов органов местного самоуправления </w:t>
      </w:r>
      <w:r w:rsidRPr="000F522D">
        <w:rPr>
          <w:rFonts w:ascii="Times New Roman" w:eastAsia="Times New Roman" w:hAnsi="Times New Roman" w:cs="Times New Roman"/>
          <w:iCs/>
          <w:lang w:eastAsia="ru-RU"/>
        </w:rPr>
        <w:t>муниципального района Безенчукский</w:t>
      </w:r>
      <w:r w:rsidRPr="000F522D">
        <w:rPr>
          <w:rFonts w:ascii="Times New Roman" w:eastAsia="Times New Roman" w:hAnsi="Times New Roman" w:cs="Times New Roman"/>
          <w:lang w:eastAsia="ru-RU"/>
        </w:rPr>
        <w:t xml:space="preserve"> осуществляется привлечение виновных лиц к ответственности в соответствии с законодательством Российской Федерации.</w:t>
      </w:r>
    </w:p>
    <w:p w14:paraId="5DBF4597"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Персональная ответственность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p>
    <w:p w14:paraId="14786417" w14:textId="1D5768D3" w:rsidR="000F522D" w:rsidRPr="000F522D" w:rsidRDefault="000F522D" w:rsidP="000F522D">
      <w:pPr>
        <w:spacing w:after="0" w:line="240" w:lineRule="auto"/>
        <w:jc w:val="center"/>
        <w:rPr>
          <w:rFonts w:ascii="Times New Roman" w:eastAsia="Times New Roman" w:hAnsi="Times New Roman" w:cs="Times New Roman"/>
          <w:lang w:eastAsia="ru-RU"/>
        </w:rPr>
      </w:pPr>
      <w:r w:rsidRPr="000F522D">
        <w:rPr>
          <w:rFonts w:ascii="Times New Roman" w:eastAsia="Times New Roman" w:hAnsi="Times New Roman" w:cs="Times New Roman"/>
          <w:b/>
          <w:lang w:eastAsia="ru-RU"/>
        </w:rPr>
        <w:t>Требования к порядку и формам контроля за предоставлением</w:t>
      </w:r>
      <w:r w:rsidR="00A353BD">
        <w:rPr>
          <w:rFonts w:ascii="Times New Roman" w:eastAsia="Times New Roman" w:hAnsi="Times New Roman" w:cs="Times New Roman"/>
          <w:b/>
          <w:lang w:eastAsia="ru-RU"/>
        </w:rPr>
        <w:t xml:space="preserve"> </w:t>
      </w:r>
      <w:r w:rsidRPr="000F522D">
        <w:rPr>
          <w:rFonts w:ascii="Times New Roman" w:eastAsia="Times New Roman" w:hAnsi="Times New Roman" w:cs="Times New Roman"/>
          <w:b/>
          <w:bCs/>
          <w:lang w:eastAsia="ru-RU"/>
        </w:rPr>
        <w:t>муниципальной услуги</w:t>
      </w:r>
      <w:r w:rsidRPr="000F522D">
        <w:rPr>
          <w:rFonts w:ascii="Times New Roman" w:eastAsia="Times New Roman" w:hAnsi="Times New Roman" w:cs="Times New Roman"/>
          <w:b/>
          <w:lang w:eastAsia="ru-RU"/>
        </w:rPr>
        <w:t>, в том числе со стороны граждан,</w:t>
      </w:r>
      <w:r w:rsidR="00A353BD">
        <w:rPr>
          <w:rFonts w:ascii="Times New Roman" w:eastAsia="Times New Roman" w:hAnsi="Times New Roman" w:cs="Times New Roman"/>
          <w:b/>
          <w:lang w:eastAsia="ru-RU"/>
        </w:rPr>
        <w:t xml:space="preserve"> </w:t>
      </w:r>
      <w:r w:rsidRPr="000F522D">
        <w:rPr>
          <w:rFonts w:ascii="Times New Roman" w:eastAsia="Times New Roman" w:hAnsi="Times New Roman" w:cs="Times New Roman"/>
          <w:b/>
          <w:lang w:eastAsia="ru-RU"/>
        </w:rPr>
        <w:t>их объединений и организаций</w:t>
      </w:r>
    </w:p>
    <w:p w14:paraId="6627AEF2"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4.6. Граждане, их объединения и организации имеют право осуществлять контроль за предоставлением услуги путем получения информации о ходе предоставления услуги, в том числе о сроках завершения административных процедур (действий).</w:t>
      </w:r>
    </w:p>
    <w:p w14:paraId="1B6F637E"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Граждане, их объединения и организации также имеют право:</w:t>
      </w:r>
    </w:p>
    <w:p w14:paraId="1B4889A1"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направлять замечания и предложения по улучшению доступности и качества предоставления услуги;</w:t>
      </w:r>
    </w:p>
    <w:p w14:paraId="48D4A973"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вносить предложения о мерах по устранению нарушений настоящего Административного регламента.</w:t>
      </w:r>
    </w:p>
    <w:p w14:paraId="217570F4"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4.7. Должностные лица уполномоченного органа местного самоуправления</w:t>
      </w:r>
      <w:r w:rsidRPr="000F522D">
        <w:rPr>
          <w:rFonts w:ascii="Times New Roman" w:eastAsia="Times New Roman" w:hAnsi="Times New Roman" w:cs="Times New Roman"/>
          <w:color w:val="FF0000"/>
          <w:lang w:eastAsia="ru-RU"/>
        </w:rPr>
        <w:t xml:space="preserve"> </w:t>
      </w:r>
      <w:r w:rsidRPr="000F522D">
        <w:rPr>
          <w:rFonts w:ascii="Times New Roman" w:eastAsia="Times New Roman" w:hAnsi="Times New Roman" w:cs="Times New Roman"/>
          <w:lang w:eastAsia="ru-RU"/>
        </w:rPr>
        <w:t>принимают меры к прекращению допущенных нарушений, устраняют причины и условия, способствующие совершению нарушений.</w:t>
      </w:r>
    </w:p>
    <w:p w14:paraId="317B01C1"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1409A688" w14:textId="77777777" w:rsidR="000F522D" w:rsidRPr="000F522D" w:rsidRDefault="000F522D" w:rsidP="000F522D">
      <w:pPr>
        <w:spacing w:after="0" w:line="240" w:lineRule="auto"/>
        <w:jc w:val="center"/>
        <w:rPr>
          <w:rFonts w:ascii="Times New Roman" w:eastAsia="Times New Roman" w:hAnsi="Times New Roman" w:cs="Times New Roman"/>
          <w:b/>
          <w:lang w:eastAsia="ru-RU"/>
        </w:rPr>
      </w:pPr>
      <w:r w:rsidRPr="000F522D">
        <w:rPr>
          <w:rFonts w:ascii="Times New Roman" w:eastAsia="Times New Roman" w:hAnsi="Times New Roman" w:cs="Times New Roman"/>
          <w:b/>
          <w:lang w:eastAsia="ru-RU"/>
        </w:rPr>
        <w:t xml:space="preserve">Раздел </w:t>
      </w:r>
      <w:r w:rsidRPr="000F522D">
        <w:rPr>
          <w:rFonts w:ascii="Times New Roman" w:eastAsia="Times New Roman" w:hAnsi="Times New Roman" w:cs="Times New Roman"/>
          <w:b/>
          <w:lang w:val="en-US" w:eastAsia="ru-RU"/>
        </w:rPr>
        <w:t>V</w:t>
      </w:r>
      <w:r w:rsidRPr="000F522D">
        <w:rPr>
          <w:rFonts w:ascii="Times New Roman" w:eastAsia="Times New Roman" w:hAnsi="Times New Roman" w:cs="Times New Roman"/>
          <w:b/>
          <w:lang w:eastAsia="ru-RU"/>
        </w:rPr>
        <w:t xml:space="preserve">. Досудебный (внесудебный) порядок обжалования решений и действий (бездействия) органа, предоставляющего </w:t>
      </w:r>
      <w:r w:rsidRPr="000F522D">
        <w:rPr>
          <w:rFonts w:ascii="Times New Roman" w:eastAsia="Times New Roman" w:hAnsi="Times New Roman" w:cs="Times New Roman"/>
          <w:b/>
          <w:bCs/>
          <w:lang w:eastAsia="ru-RU"/>
        </w:rPr>
        <w:t>муниципальную</w:t>
      </w:r>
      <w:r w:rsidRPr="000F522D">
        <w:rPr>
          <w:rFonts w:ascii="Times New Roman" w:eastAsia="Times New Roman" w:hAnsi="Times New Roman" w:cs="Times New Roman"/>
          <w:b/>
          <w:lang w:eastAsia="ru-RU"/>
        </w:rPr>
        <w:t xml:space="preserve"> услугу, а также их должностных лиц, </w:t>
      </w:r>
      <w:r w:rsidRPr="000F522D">
        <w:rPr>
          <w:rFonts w:ascii="Times New Roman" w:eastAsia="Times New Roman" w:hAnsi="Times New Roman" w:cs="Times New Roman"/>
          <w:b/>
          <w:bCs/>
          <w:lang w:eastAsia="ru-RU"/>
        </w:rPr>
        <w:t xml:space="preserve">муниципальных </w:t>
      </w:r>
      <w:r w:rsidRPr="000F522D">
        <w:rPr>
          <w:rFonts w:ascii="Times New Roman" w:eastAsia="Times New Roman" w:hAnsi="Times New Roman" w:cs="Times New Roman"/>
          <w:b/>
          <w:lang w:eastAsia="ru-RU"/>
        </w:rPr>
        <w:t>служащих</w:t>
      </w:r>
    </w:p>
    <w:p w14:paraId="51467517" w14:textId="77777777" w:rsidR="000F522D" w:rsidRPr="000F522D" w:rsidRDefault="000F522D" w:rsidP="000F522D">
      <w:pPr>
        <w:spacing w:after="0" w:line="240" w:lineRule="auto"/>
        <w:jc w:val="both"/>
        <w:rPr>
          <w:rFonts w:ascii="Times New Roman" w:eastAsia="Times New Roman" w:hAnsi="Times New Roman" w:cs="Times New Roman"/>
          <w:lang w:eastAsia="ru-RU"/>
        </w:rPr>
      </w:pPr>
    </w:p>
    <w:p w14:paraId="1706CA5A"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lastRenderedPageBreak/>
        <w:t>5.1. Заявитель имеет право на обжалование решения и (или) действий (бездействия) уполномоченного</w:t>
      </w:r>
      <w:r w:rsidRPr="000F522D">
        <w:rPr>
          <w:rFonts w:ascii="Times New Roman" w:eastAsia="Times New Roman" w:hAnsi="Times New Roman" w:cs="Times New Roman"/>
          <w:color w:val="FF0000"/>
          <w:lang w:eastAsia="ru-RU"/>
        </w:rPr>
        <w:t xml:space="preserve"> </w:t>
      </w:r>
      <w:r w:rsidRPr="000F522D">
        <w:rPr>
          <w:rFonts w:ascii="Times New Roman" w:eastAsia="Times New Roman" w:hAnsi="Times New Roman" w:cs="Times New Roman"/>
          <w:lang w:eastAsia="ru-RU"/>
        </w:rPr>
        <w:t>органа местного самоуправления, должностных лиц уполномоченного органа местного самоуправления, муниципальных</w:t>
      </w:r>
      <w:r w:rsidRPr="000F522D">
        <w:rPr>
          <w:rFonts w:ascii="Times New Roman" w:eastAsia="Times New Roman" w:hAnsi="Times New Roman" w:cs="Times New Roman"/>
          <w:color w:val="FF0000"/>
          <w:lang w:eastAsia="ru-RU"/>
        </w:rPr>
        <w:t xml:space="preserve"> </w:t>
      </w:r>
      <w:r w:rsidRPr="000F522D">
        <w:rPr>
          <w:rFonts w:ascii="Times New Roman" w:eastAsia="Times New Roman" w:hAnsi="Times New Roman" w:cs="Times New Roman"/>
          <w:lang w:eastAsia="ru-RU"/>
        </w:rPr>
        <w:t>служащих, многофункционального центра, а также работника многофункционального центра при предоставлении услуги</w:t>
      </w:r>
      <w:r w:rsidRPr="000F522D">
        <w:rPr>
          <w:rFonts w:ascii="Times New Roman" w:eastAsia="Times New Roman" w:hAnsi="Times New Roman" w:cs="Times New Roman"/>
          <w:bCs/>
          <w:lang w:eastAsia="ru-RU"/>
        </w:rPr>
        <w:t xml:space="preserve"> </w:t>
      </w:r>
      <w:r w:rsidRPr="000F522D">
        <w:rPr>
          <w:rFonts w:ascii="Times New Roman" w:eastAsia="Times New Roman" w:hAnsi="Times New Roman" w:cs="Times New Roman"/>
          <w:lang w:eastAsia="ru-RU"/>
        </w:rPr>
        <w:t>в досудебном (внесудебном) порядке (далее – жалоба).</w:t>
      </w:r>
    </w:p>
    <w:p w14:paraId="2383DB4A" w14:textId="77777777" w:rsidR="000F522D" w:rsidRPr="000F522D" w:rsidRDefault="000F522D" w:rsidP="000F522D">
      <w:pPr>
        <w:spacing w:after="0" w:line="240" w:lineRule="auto"/>
        <w:jc w:val="center"/>
        <w:rPr>
          <w:rFonts w:ascii="Times New Roman" w:eastAsia="Times New Roman" w:hAnsi="Times New Roman" w:cs="Times New Roman"/>
          <w:b/>
          <w:bCs/>
          <w:lang w:eastAsia="ru-RU"/>
        </w:rPr>
      </w:pPr>
      <w:r w:rsidRPr="000F522D">
        <w:rPr>
          <w:rFonts w:ascii="Times New Roman" w:eastAsia="Times New Roman" w:hAnsi="Times New Roman" w:cs="Times New Roman"/>
          <w:b/>
          <w:bCs/>
          <w:lang w:eastAsia="ru-RU"/>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1CD3DA5F" w14:textId="77777777" w:rsidR="000F522D" w:rsidRPr="000F522D" w:rsidRDefault="000F522D" w:rsidP="000F522D">
      <w:pPr>
        <w:spacing w:after="0" w:line="240" w:lineRule="auto"/>
        <w:ind w:firstLine="851"/>
        <w:jc w:val="both"/>
        <w:rPr>
          <w:rFonts w:ascii="Times New Roman" w:eastAsia="Times New Roman" w:hAnsi="Times New Roman" w:cs="Times New Roman"/>
          <w:bCs/>
          <w:lang w:eastAsia="ru-RU"/>
        </w:rPr>
      </w:pPr>
      <w:r w:rsidRPr="000F522D">
        <w:rPr>
          <w:rFonts w:ascii="Times New Roman" w:eastAsia="Times New Roman" w:hAnsi="Times New Roman" w:cs="Times New Roman"/>
          <w:bCs/>
          <w:lang w:eastAsia="ru-RU"/>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066D1FBE" w14:textId="77777777" w:rsidR="000F522D" w:rsidRPr="000F522D" w:rsidRDefault="000F522D" w:rsidP="000F522D">
      <w:pPr>
        <w:spacing w:after="0" w:line="240" w:lineRule="auto"/>
        <w:ind w:firstLine="851"/>
        <w:jc w:val="both"/>
        <w:rPr>
          <w:rFonts w:ascii="Times New Roman" w:eastAsia="Times New Roman" w:hAnsi="Times New Roman" w:cs="Times New Roman"/>
          <w:bCs/>
          <w:lang w:eastAsia="ru-RU"/>
        </w:rPr>
      </w:pPr>
      <w:r w:rsidRPr="000F522D">
        <w:rPr>
          <w:rFonts w:ascii="Times New Roman" w:eastAsia="Times New Roman" w:hAnsi="Times New Roman" w:cs="Times New Roman"/>
          <w:bCs/>
          <w:lang w:eastAsia="ru-RU"/>
        </w:rPr>
        <w:t xml:space="preserve">в </w:t>
      </w:r>
      <w:r w:rsidRPr="000F522D">
        <w:rPr>
          <w:rFonts w:ascii="Times New Roman" w:eastAsia="Times New Roman" w:hAnsi="Times New Roman" w:cs="Times New Roman"/>
          <w:lang w:eastAsia="ru-RU"/>
        </w:rPr>
        <w:t xml:space="preserve">уполномоченный орган местного самоуправления </w:t>
      </w:r>
      <w:r w:rsidRPr="000F522D">
        <w:rPr>
          <w:rFonts w:ascii="Times New Roman" w:eastAsia="Times New Roman" w:hAnsi="Times New Roman" w:cs="Times New Roman"/>
          <w:bCs/>
          <w:lang w:eastAsia="ru-RU"/>
        </w:rPr>
        <w:t xml:space="preserve">– на решение и (или) действия (бездействие) должностного лица, руководителя структурного подразделения </w:t>
      </w:r>
      <w:r w:rsidRPr="000F522D">
        <w:rPr>
          <w:rFonts w:ascii="Times New Roman" w:eastAsia="Times New Roman" w:hAnsi="Times New Roman" w:cs="Times New Roman"/>
          <w:lang w:eastAsia="ru-RU"/>
        </w:rPr>
        <w:t>уполномоченного орган местного самоуправления</w:t>
      </w:r>
      <w:r w:rsidRPr="000F522D">
        <w:rPr>
          <w:rFonts w:ascii="Times New Roman" w:eastAsia="Times New Roman" w:hAnsi="Times New Roman" w:cs="Times New Roman"/>
          <w:bCs/>
          <w:lang w:eastAsia="ru-RU"/>
        </w:rPr>
        <w:t xml:space="preserve">, на решение и действия (бездействие) </w:t>
      </w:r>
      <w:r w:rsidRPr="000F522D">
        <w:rPr>
          <w:rFonts w:ascii="Times New Roman" w:eastAsia="Times New Roman" w:hAnsi="Times New Roman" w:cs="Times New Roman"/>
          <w:lang w:eastAsia="ru-RU"/>
        </w:rPr>
        <w:t xml:space="preserve">уполномоченного органа местного самоуправления, </w:t>
      </w:r>
      <w:r w:rsidRPr="000F522D">
        <w:rPr>
          <w:rFonts w:ascii="Times New Roman" w:eastAsia="Times New Roman" w:hAnsi="Times New Roman" w:cs="Times New Roman"/>
          <w:bCs/>
          <w:lang w:eastAsia="ru-RU"/>
        </w:rPr>
        <w:t xml:space="preserve">руководителя </w:t>
      </w:r>
      <w:r w:rsidRPr="000F522D">
        <w:rPr>
          <w:rFonts w:ascii="Times New Roman" w:eastAsia="Times New Roman" w:hAnsi="Times New Roman" w:cs="Times New Roman"/>
          <w:lang w:eastAsia="ru-RU"/>
        </w:rPr>
        <w:t>уполномоченного органа местного самоуправления</w:t>
      </w:r>
      <w:r w:rsidRPr="000F522D">
        <w:rPr>
          <w:rFonts w:ascii="Times New Roman" w:eastAsia="Times New Roman" w:hAnsi="Times New Roman" w:cs="Times New Roman"/>
          <w:bCs/>
          <w:lang w:eastAsia="ru-RU"/>
        </w:rPr>
        <w:t>;</w:t>
      </w:r>
    </w:p>
    <w:p w14:paraId="23677C77" w14:textId="77777777" w:rsidR="000F522D" w:rsidRPr="000F522D" w:rsidRDefault="000F522D" w:rsidP="000F522D">
      <w:pPr>
        <w:spacing w:after="0" w:line="240" w:lineRule="auto"/>
        <w:ind w:firstLine="851"/>
        <w:jc w:val="both"/>
        <w:rPr>
          <w:rFonts w:ascii="Times New Roman" w:eastAsia="Times New Roman" w:hAnsi="Times New Roman" w:cs="Times New Roman"/>
          <w:bCs/>
          <w:lang w:eastAsia="ru-RU"/>
        </w:rPr>
      </w:pPr>
      <w:r w:rsidRPr="000F522D">
        <w:rPr>
          <w:rFonts w:ascii="Times New Roman" w:eastAsia="Times New Roman" w:hAnsi="Times New Roman" w:cs="Times New Roman"/>
          <w:bCs/>
          <w:lang w:eastAsia="ru-RU"/>
        </w:rPr>
        <w:t xml:space="preserve">в вышестоящий орган на решение и (или) действия (бездействие) должностного лица, руководителя структурного подразделения </w:t>
      </w:r>
      <w:r w:rsidRPr="000F522D">
        <w:rPr>
          <w:rFonts w:ascii="Times New Roman" w:eastAsia="Times New Roman" w:hAnsi="Times New Roman" w:cs="Times New Roman"/>
          <w:lang w:eastAsia="ru-RU"/>
        </w:rPr>
        <w:t>уполномоченного органа местного самоуправления</w:t>
      </w:r>
      <w:r w:rsidRPr="000F522D">
        <w:rPr>
          <w:rFonts w:ascii="Times New Roman" w:eastAsia="Times New Roman" w:hAnsi="Times New Roman" w:cs="Times New Roman"/>
          <w:bCs/>
          <w:lang w:eastAsia="ru-RU"/>
        </w:rPr>
        <w:t>;</w:t>
      </w:r>
    </w:p>
    <w:p w14:paraId="541E9CCC" w14:textId="77777777" w:rsidR="000F522D" w:rsidRPr="000F522D" w:rsidRDefault="000F522D" w:rsidP="000F522D">
      <w:pPr>
        <w:spacing w:after="0" w:line="240" w:lineRule="auto"/>
        <w:ind w:firstLine="851"/>
        <w:jc w:val="both"/>
        <w:rPr>
          <w:rFonts w:ascii="Times New Roman" w:eastAsia="Times New Roman" w:hAnsi="Times New Roman" w:cs="Times New Roman"/>
          <w:bCs/>
          <w:lang w:eastAsia="ru-RU"/>
        </w:rPr>
      </w:pPr>
      <w:r w:rsidRPr="000F522D">
        <w:rPr>
          <w:rFonts w:ascii="Times New Roman" w:eastAsia="Times New Roman" w:hAnsi="Times New Roman" w:cs="Times New Roman"/>
          <w:bCs/>
          <w:lang w:eastAsia="ru-RU"/>
        </w:rPr>
        <w:t>к руководителю многофункционального центра – на решения и действия (бездействие) работника многофункционального центра;</w:t>
      </w:r>
    </w:p>
    <w:p w14:paraId="35722776" w14:textId="77777777" w:rsidR="000F522D" w:rsidRPr="000F522D" w:rsidRDefault="000F522D" w:rsidP="000F522D">
      <w:pPr>
        <w:spacing w:after="0" w:line="240" w:lineRule="auto"/>
        <w:ind w:firstLine="851"/>
        <w:jc w:val="both"/>
        <w:rPr>
          <w:rFonts w:ascii="Times New Roman" w:eastAsia="Times New Roman" w:hAnsi="Times New Roman" w:cs="Times New Roman"/>
          <w:bCs/>
          <w:lang w:eastAsia="ru-RU"/>
        </w:rPr>
      </w:pPr>
      <w:r w:rsidRPr="000F522D">
        <w:rPr>
          <w:rFonts w:ascii="Times New Roman" w:eastAsia="Times New Roman" w:hAnsi="Times New Roman" w:cs="Times New Roman"/>
          <w:bCs/>
          <w:lang w:eastAsia="ru-RU"/>
        </w:rPr>
        <w:t>к учредителю многофункционального центра – на решение и действия (бездействие) многофункционального центра.</w:t>
      </w:r>
    </w:p>
    <w:p w14:paraId="77609C2D"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В уполномоченном</w:t>
      </w:r>
      <w:r w:rsidRPr="000F522D">
        <w:rPr>
          <w:rFonts w:ascii="Times New Roman" w:eastAsia="Times New Roman" w:hAnsi="Times New Roman" w:cs="Times New Roman"/>
          <w:color w:val="FF0000"/>
          <w:lang w:eastAsia="ru-RU"/>
        </w:rPr>
        <w:t xml:space="preserve"> </w:t>
      </w:r>
      <w:r w:rsidRPr="000F522D">
        <w:rPr>
          <w:rFonts w:ascii="Times New Roman" w:eastAsia="Times New Roman" w:hAnsi="Times New Roman" w:cs="Times New Roman"/>
          <w:lang w:eastAsia="ru-RU"/>
        </w:rPr>
        <w:t>органе местного самоуправления, многофункциональном центре, у учредителя многофункционального центра определяются уполномоченные на рассмотрение жалоб должностные лица.</w:t>
      </w:r>
    </w:p>
    <w:p w14:paraId="501B6551" w14:textId="77777777" w:rsidR="000F522D" w:rsidRPr="000F522D" w:rsidRDefault="000F522D" w:rsidP="000F522D">
      <w:pPr>
        <w:spacing w:after="0" w:line="240" w:lineRule="auto"/>
        <w:jc w:val="center"/>
        <w:rPr>
          <w:rFonts w:ascii="Times New Roman" w:eastAsia="Times New Roman" w:hAnsi="Times New Roman" w:cs="Times New Roman"/>
          <w:b/>
          <w:bCs/>
          <w:lang w:eastAsia="ru-RU"/>
        </w:rPr>
      </w:pPr>
      <w:r w:rsidRPr="000F522D">
        <w:rPr>
          <w:rFonts w:ascii="Times New Roman" w:eastAsia="Times New Roman" w:hAnsi="Times New Roman" w:cs="Times New Roman"/>
          <w:b/>
          <w:bCs/>
          <w:lang w:eastAsia="ru-RU"/>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14:paraId="266CAE9B"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5.3. 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местного самоуправления, на Едином портале,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32732EF3"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Информация о порядке досудебного (внесудебного) обжалования решений и действий (бездействия) уполномоченного органа местного самоуправления, а также его должностных лиц, муниципальных служащих, работников многофункциональных центров размещается в федеральной государственной информационной системе «Федеральный реестр государственных и муниципальных услуг (функций) и на Едином портале.</w:t>
      </w:r>
    </w:p>
    <w:p w14:paraId="4299AC66" w14:textId="77777777" w:rsidR="000F522D" w:rsidRPr="000F522D" w:rsidRDefault="000F522D" w:rsidP="000F522D">
      <w:pPr>
        <w:spacing w:after="0" w:line="240" w:lineRule="auto"/>
        <w:jc w:val="center"/>
        <w:rPr>
          <w:rFonts w:ascii="Times New Roman" w:eastAsia="Times New Roman" w:hAnsi="Times New Roman" w:cs="Times New Roman"/>
          <w:b/>
          <w:bCs/>
          <w:lang w:eastAsia="ru-RU"/>
        </w:rPr>
      </w:pPr>
      <w:r w:rsidRPr="000F522D">
        <w:rPr>
          <w:rFonts w:ascii="Times New Roman" w:eastAsia="Times New Roman" w:hAnsi="Times New Roman" w:cs="Times New Roman"/>
          <w:b/>
          <w:bCs/>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34F7BEC7"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5.4. Порядок досудебного (внесудебного) обжалования решений и действий (бездействия) уполномоченного органа местного самоуправления, а также его должностных лиц регулируется:</w:t>
      </w:r>
    </w:p>
    <w:p w14:paraId="1F5EA326"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t xml:space="preserve">Федеральным </w:t>
      </w:r>
      <w:hyperlink r:id="rId47" w:history="1">
        <w:r w:rsidRPr="000F522D">
          <w:rPr>
            <w:rFonts w:ascii="Times New Roman" w:eastAsia="Times New Roman" w:hAnsi="Times New Roman" w:cs="Times New Roman"/>
            <w:lang w:eastAsia="ru-RU"/>
          </w:rPr>
          <w:t>законом</w:t>
        </w:r>
      </w:hyperlink>
      <w:r w:rsidRPr="000F522D">
        <w:rPr>
          <w:rFonts w:ascii="Times New Roman" w:eastAsia="Times New Roman" w:hAnsi="Times New Roman" w:cs="Times New Roman"/>
          <w:lang w:eastAsia="ru-RU"/>
        </w:rPr>
        <w:t xml:space="preserve"> № 210-ФЗ;</w:t>
      </w:r>
    </w:p>
    <w:bookmarkStart w:id="21" w:name="_Hlk123126393"/>
    <w:p w14:paraId="0CA5ADE4" w14:textId="77777777" w:rsidR="000F522D" w:rsidRPr="000F522D" w:rsidRDefault="000F522D" w:rsidP="000F522D">
      <w:pPr>
        <w:spacing w:after="0" w:line="240" w:lineRule="auto"/>
        <w:ind w:firstLine="851"/>
        <w:jc w:val="both"/>
        <w:rPr>
          <w:rFonts w:ascii="Times New Roman" w:eastAsia="Times New Roman" w:hAnsi="Times New Roman" w:cs="Times New Roman"/>
          <w:lang w:eastAsia="ru-RU"/>
        </w:rPr>
      </w:pPr>
      <w:r w:rsidRPr="000F522D">
        <w:rPr>
          <w:rFonts w:ascii="Times New Roman" w:eastAsia="Times New Roman" w:hAnsi="Times New Roman" w:cs="Times New Roman"/>
          <w:lang w:eastAsia="ru-RU"/>
        </w:rPr>
        <w:fldChar w:fldCharType="begin"/>
      </w:r>
      <w:r w:rsidRPr="000F522D">
        <w:rPr>
          <w:rFonts w:ascii="Times New Roman" w:eastAsia="Times New Roman" w:hAnsi="Times New Roman" w:cs="Times New Roman"/>
          <w:lang w:eastAsia="ru-RU"/>
        </w:rPr>
        <w:instrText>HYPERLINK "consultantplus://offline/ref=A397FE100A04CF436DCCCECBCB31C68B42BF210599BFB806F655A1EE54601F0A8CDCC862B6B13B1233FA6C374EFDx9G"</w:instrText>
      </w:r>
      <w:r w:rsidRPr="000F522D">
        <w:rPr>
          <w:rFonts w:ascii="Times New Roman" w:eastAsia="Times New Roman" w:hAnsi="Times New Roman" w:cs="Times New Roman"/>
          <w:lang w:eastAsia="ru-RU"/>
        </w:rPr>
      </w:r>
      <w:r w:rsidRPr="000F522D">
        <w:rPr>
          <w:rFonts w:ascii="Times New Roman" w:eastAsia="Times New Roman" w:hAnsi="Times New Roman" w:cs="Times New Roman"/>
          <w:lang w:eastAsia="ru-RU"/>
        </w:rPr>
        <w:fldChar w:fldCharType="separate"/>
      </w:r>
      <w:r w:rsidRPr="000F522D">
        <w:rPr>
          <w:rFonts w:ascii="Times New Roman" w:eastAsia="Times New Roman" w:hAnsi="Times New Roman" w:cs="Times New Roman"/>
          <w:lang w:eastAsia="ru-RU"/>
        </w:rPr>
        <w:t>постановлением</w:t>
      </w:r>
      <w:r w:rsidRPr="000F522D">
        <w:rPr>
          <w:rFonts w:ascii="Times New Roman" w:eastAsia="Times New Roman" w:hAnsi="Times New Roman" w:cs="Times New Roman"/>
          <w:lang w:eastAsia="ru-RU"/>
        </w:rPr>
        <w:fldChar w:fldCharType="end"/>
      </w:r>
      <w:r w:rsidRPr="000F522D">
        <w:rPr>
          <w:rFonts w:ascii="Times New Roman" w:eastAsia="Times New Roman" w:hAnsi="Times New Roman" w:cs="Times New Roman"/>
          <w:lang w:eastAsia="ru-RU"/>
        </w:rPr>
        <w:t xml:space="preserve"> Администрации городского поселения Безенчук муниципального района </w:t>
      </w:r>
      <w:proofErr w:type="gramStart"/>
      <w:r w:rsidRPr="000F522D">
        <w:rPr>
          <w:rFonts w:ascii="Times New Roman" w:eastAsia="Times New Roman" w:hAnsi="Times New Roman" w:cs="Times New Roman"/>
          <w:lang w:eastAsia="ru-RU"/>
        </w:rPr>
        <w:t>Безенчукский  от</w:t>
      </w:r>
      <w:proofErr w:type="gramEnd"/>
      <w:r w:rsidRPr="000F522D">
        <w:rPr>
          <w:rFonts w:ascii="Times New Roman" w:eastAsia="Times New Roman" w:hAnsi="Times New Roman" w:cs="Times New Roman"/>
          <w:lang w:eastAsia="ru-RU"/>
        </w:rPr>
        <w:t xml:space="preserve"> </w:t>
      </w:r>
      <w:r w:rsidRPr="000F522D">
        <w:rPr>
          <w:rFonts w:ascii="Times New Roman" w:eastAsia="Times New Roman" w:hAnsi="Times New Roman" w:cs="Times New Roman"/>
          <w:color w:val="000000"/>
          <w:lang w:eastAsia="zh-CN"/>
        </w:rPr>
        <w:t xml:space="preserve">19.12.2022 </w:t>
      </w:r>
      <w:r w:rsidRPr="000F522D">
        <w:rPr>
          <w:rFonts w:ascii="Times New Roman" w:eastAsia="Times New Roman" w:hAnsi="Times New Roman" w:cs="Times New Roman"/>
          <w:lang w:eastAsia="ru-RU"/>
        </w:rPr>
        <w:t>года № 554 «</w:t>
      </w:r>
      <w:r w:rsidRPr="000F522D">
        <w:rPr>
          <w:rFonts w:ascii="Times New Roman" w:eastAsia="Times New Roman" w:hAnsi="Times New Roman" w:cs="Times New Roman"/>
          <w:color w:val="000000"/>
          <w:lang w:eastAsia="zh-CN"/>
        </w:rPr>
        <w:t xml:space="preserve">Об утверждении Порядка подачи  и рассмотрения жалоб на решения  и действия (бездействие) Администрации городского поселения Безенчук муниципального района Безенчукский Самарской области, ее должностных лиц и муниципальных служащих при предоставлении  </w:t>
      </w:r>
      <w:r w:rsidRPr="000F522D">
        <w:rPr>
          <w:rFonts w:ascii="Times New Roman" w:eastAsia="Times New Roman" w:hAnsi="Times New Roman" w:cs="Times New Roman"/>
          <w:lang w:eastAsia="zh-CN"/>
        </w:rPr>
        <w:t>муниципальных услуг»</w:t>
      </w:r>
      <w:r w:rsidRPr="000F522D">
        <w:rPr>
          <w:rFonts w:ascii="Times New Roman" w:eastAsia="Times New Roman" w:hAnsi="Times New Roman" w:cs="Times New Roman"/>
          <w:lang w:eastAsia="ru-RU"/>
        </w:rPr>
        <w:t>;</w:t>
      </w:r>
    </w:p>
    <w:bookmarkEnd w:id="21"/>
    <w:p w14:paraId="4B0CC970" w14:textId="77777777" w:rsidR="000F522D" w:rsidRPr="000F522D" w:rsidRDefault="000F522D" w:rsidP="000F522D">
      <w:pPr>
        <w:spacing w:after="0" w:line="240" w:lineRule="auto"/>
        <w:ind w:firstLine="851"/>
        <w:jc w:val="both"/>
        <w:rPr>
          <w:rFonts w:ascii="Times New Roman" w:eastAsia="Times New Roman" w:hAnsi="Times New Roman" w:cs="Times New Roman"/>
          <w:i/>
          <w:lang w:eastAsia="ru-RU"/>
        </w:rPr>
      </w:pPr>
      <w:r w:rsidRPr="000F522D">
        <w:rPr>
          <w:rFonts w:ascii="Times New Roman" w:eastAsia="Times New Roman" w:hAnsi="Times New Roman" w:cs="Times New Roman"/>
          <w:lang w:eastAsia="ru-RU"/>
        </w:rPr>
        <w:fldChar w:fldCharType="begin"/>
      </w:r>
      <w:r w:rsidRPr="000F522D">
        <w:rPr>
          <w:rFonts w:ascii="Times New Roman" w:eastAsia="Times New Roman" w:hAnsi="Times New Roman" w:cs="Times New Roman"/>
          <w:lang w:eastAsia="ru-RU"/>
        </w:rPr>
        <w:instrText>HYPERLINK "consultantplus://offline/ref=A397FE100A04CF436DCCCECBCB31C68B42BE200191B8B806F655A1EE54601F0A8CDCC862B6B13B1233FA6C374EFDx9G"</w:instrText>
      </w:r>
      <w:r w:rsidRPr="000F522D">
        <w:rPr>
          <w:rFonts w:ascii="Times New Roman" w:eastAsia="Times New Roman" w:hAnsi="Times New Roman" w:cs="Times New Roman"/>
          <w:lang w:eastAsia="ru-RU"/>
        </w:rPr>
      </w:r>
      <w:r w:rsidRPr="000F522D">
        <w:rPr>
          <w:rFonts w:ascii="Times New Roman" w:eastAsia="Times New Roman" w:hAnsi="Times New Roman" w:cs="Times New Roman"/>
          <w:lang w:eastAsia="ru-RU"/>
        </w:rPr>
        <w:fldChar w:fldCharType="separate"/>
      </w:r>
      <w:r w:rsidRPr="000F522D">
        <w:rPr>
          <w:rFonts w:ascii="Times New Roman" w:eastAsia="Times New Roman" w:hAnsi="Times New Roman" w:cs="Times New Roman"/>
          <w:lang w:eastAsia="ru-RU"/>
        </w:rPr>
        <w:t>постановлением</w:t>
      </w:r>
      <w:r w:rsidRPr="000F522D">
        <w:rPr>
          <w:rFonts w:ascii="Times New Roman" w:eastAsia="Times New Roman" w:hAnsi="Times New Roman" w:cs="Times New Roman"/>
          <w:lang w:eastAsia="ru-RU"/>
        </w:rPr>
        <w:fldChar w:fldCharType="end"/>
      </w:r>
      <w:r w:rsidRPr="000F522D">
        <w:rPr>
          <w:rFonts w:ascii="Times New Roman" w:eastAsia="Times New Roman" w:hAnsi="Times New Roman" w:cs="Times New Roman"/>
          <w:lang w:eastAsia="ru-RU"/>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7A3D7D4A" w14:textId="4A71E310" w:rsidR="00285274" w:rsidRPr="00285274" w:rsidRDefault="00285274" w:rsidP="00285274">
      <w:pPr>
        <w:pStyle w:val="2f3"/>
        <w:shd w:val="clear" w:color="auto" w:fill="auto"/>
        <w:tabs>
          <w:tab w:val="left" w:pos="6615"/>
          <w:tab w:val="left" w:leader="underscore" w:pos="9955"/>
        </w:tabs>
        <w:spacing w:before="0" w:line="240" w:lineRule="auto"/>
        <w:ind w:left="5103"/>
        <w:jc w:val="left"/>
        <w:rPr>
          <w:rFonts w:ascii="Times New Roman" w:hAnsi="Times New Roman" w:cs="Times New Roman"/>
          <w:sz w:val="20"/>
          <w:szCs w:val="20"/>
        </w:rPr>
      </w:pPr>
      <w:r>
        <w:rPr>
          <w:rFonts w:ascii="Times New Roman" w:eastAsia="Times New Roman" w:hAnsi="Times New Roman" w:cs="Times New Roman"/>
          <w:i/>
          <w:sz w:val="22"/>
          <w:szCs w:val="22"/>
          <w:lang w:eastAsia="ru-RU"/>
        </w:rPr>
        <w:tab/>
      </w:r>
      <w:r w:rsidRPr="00285274">
        <w:rPr>
          <w:rFonts w:ascii="Times New Roman" w:hAnsi="Times New Roman" w:cs="Times New Roman"/>
          <w:color w:val="000000"/>
          <w:sz w:val="20"/>
          <w:szCs w:val="20"/>
          <w:lang w:bidi="ru-RU"/>
        </w:rPr>
        <w:t>Приложение № 1</w:t>
      </w:r>
    </w:p>
    <w:p w14:paraId="23FC7A8B" w14:textId="77777777" w:rsidR="00285274" w:rsidRPr="00285274" w:rsidRDefault="00285274" w:rsidP="00285274">
      <w:pPr>
        <w:widowControl w:val="0"/>
        <w:spacing w:after="0" w:line="240" w:lineRule="auto"/>
        <w:ind w:left="5103"/>
        <w:jc w:val="center"/>
        <w:rPr>
          <w:rFonts w:ascii="Times New Roman" w:eastAsia="Times New Roman" w:hAnsi="Times New Roman" w:cs="Times New Roman"/>
          <w:sz w:val="20"/>
          <w:szCs w:val="20"/>
          <w:lang w:eastAsia="ru-RU"/>
        </w:rPr>
      </w:pPr>
      <w:r w:rsidRPr="00285274">
        <w:rPr>
          <w:rFonts w:ascii="Times New Roman" w:eastAsia="Times New Roman" w:hAnsi="Times New Roman" w:cs="Times New Roman"/>
          <w:color w:val="000000"/>
          <w:sz w:val="20"/>
          <w:szCs w:val="20"/>
          <w:lang w:eastAsia="ru-RU" w:bidi="ru-RU"/>
        </w:rPr>
        <w:t xml:space="preserve">к Административному регламенту </w:t>
      </w:r>
      <w:r w:rsidRPr="00285274">
        <w:rPr>
          <w:rFonts w:ascii="Times New Roman" w:eastAsia="Times New Roman" w:hAnsi="Times New Roman" w:cs="Times New Roman"/>
          <w:sz w:val="20"/>
          <w:szCs w:val="20"/>
          <w:lang w:eastAsia="ru-RU"/>
        </w:rPr>
        <w:t xml:space="preserve">предоставления Администрацией городского поселения </w:t>
      </w:r>
      <w:proofErr w:type="gramStart"/>
      <w:r w:rsidRPr="00285274">
        <w:rPr>
          <w:rFonts w:ascii="Times New Roman" w:eastAsia="Times New Roman" w:hAnsi="Times New Roman" w:cs="Times New Roman"/>
          <w:sz w:val="20"/>
          <w:szCs w:val="20"/>
          <w:lang w:eastAsia="ru-RU"/>
        </w:rPr>
        <w:t>Безенчук  муниципального</w:t>
      </w:r>
      <w:proofErr w:type="gramEnd"/>
      <w:r w:rsidRPr="00285274">
        <w:rPr>
          <w:rFonts w:ascii="Times New Roman" w:eastAsia="Times New Roman" w:hAnsi="Times New Roman" w:cs="Times New Roman"/>
          <w:sz w:val="20"/>
          <w:szCs w:val="20"/>
          <w:lang w:eastAsia="ru-RU"/>
        </w:rPr>
        <w:t xml:space="preserve"> района Безенчукский Самарской области муниципальной услуги </w:t>
      </w:r>
      <w:r w:rsidRPr="00285274">
        <w:rPr>
          <w:rFonts w:ascii="Times New Roman" w:eastAsia="Times New Roman" w:hAnsi="Times New Roman" w:cs="Times New Roman"/>
          <w:bCs/>
          <w:color w:val="000000"/>
          <w:sz w:val="20"/>
          <w:szCs w:val="20"/>
          <w:lang w:eastAsia="ru-RU"/>
        </w:rPr>
        <w:t>«П</w:t>
      </w:r>
      <w:r w:rsidRPr="00285274">
        <w:rPr>
          <w:rFonts w:ascii="Times New Roman" w:eastAsia="Times New Roman" w:hAnsi="Times New Roman" w:cs="Times New Roman"/>
          <w:sz w:val="20"/>
          <w:szCs w:val="20"/>
          <w:lang w:eastAsia="ru-RU"/>
        </w:rPr>
        <w:t>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285274">
        <w:rPr>
          <w:rFonts w:ascii="Times New Roman" w:eastAsia="Times New Roman" w:hAnsi="Times New Roman" w:cs="Times New Roman"/>
          <w:bCs/>
          <w:color w:val="000000"/>
          <w:sz w:val="20"/>
          <w:szCs w:val="20"/>
          <w:lang w:eastAsia="ru-RU"/>
        </w:rPr>
        <w:t>»</w:t>
      </w:r>
    </w:p>
    <w:p w14:paraId="1FB7A01C" w14:textId="77777777" w:rsidR="00285274" w:rsidRPr="00285274" w:rsidRDefault="00285274" w:rsidP="00285274">
      <w:pPr>
        <w:spacing w:after="0" w:line="240" w:lineRule="auto"/>
        <w:ind w:left="5103"/>
        <w:jc w:val="both"/>
        <w:rPr>
          <w:rFonts w:ascii="Times New Roman" w:eastAsia="Times New Roman" w:hAnsi="Times New Roman" w:cs="Times New Roman"/>
          <w:sz w:val="20"/>
          <w:szCs w:val="20"/>
          <w:lang w:eastAsia="ru-RU"/>
        </w:rPr>
      </w:pPr>
      <w:r w:rsidRPr="00285274">
        <w:rPr>
          <w:rFonts w:ascii="Times New Roman" w:eastAsia="Times New Roman" w:hAnsi="Times New Roman" w:cs="Times New Roman"/>
          <w:sz w:val="20"/>
          <w:szCs w:val="20"/>
          <w:lang w:eastAsia="ru-RU"/>
        </w:rPr>
        <w:t xml:space="preserve">В  </w:t>
      </w:r>
    </w:p>
    <w:p w14:paraId="628626EA" w14:textId="77777777" w:rsidR="00285274" w:rsidRPr="00285274" w:rsidRDefault="00285274" w:rsidP="00285274">
      <w:pPr>
        <w:pBdr>
          <w:top w:val="single" w:sz="4" w:space="1" w:color="auto"/>
        </w:pBdr>
        <w:spacing w:after="0" w:line="240" w:lineRule="auto"/>
        <w:ind w:left="5103"/>
        <w:jc w:val="center"/>
        <w:rPr>
          <w:rFonts w:ascii="Times New Roman" w:eastAsia="Times New Roman" w:hAnsi="Times New Roman" w:cs="Times New Roman"/>
          <w:i/>
          <w:sz w:val="20"/>
          <w:szCs w:val="20"/>
          <w:lang w:eastAsia="ru-RU"/>
        </w:rPr>
      </w:pPr>
      <w:r w:rsidRPr="00285274">
        <w:rPr>
          <w:rFonts w:ascii="Times New Roman" w:eastAsia="Times New Roman" w:hAnsi="Times New Roman" w:cs="Times New Roman"/>
          <w:i/>
          <w:sz w:val="20"/>
          <w:szCs w:val="20"/>
          <w:lang w:eastAsia="ru-RU"/>
        </w:rPr>
        <w:t>(наименование органа местного самоуправления</w:t>
      </w:r>
    </w:p>
    <w:p w14:paraId="4F8FC98E" w14:textId="77777777" w:rsidR="00285274" w:rsidRPr="00285274" w:rsidRDefault="00285274" w:rsidP="00285274">
      <w:pPr>
        <w:spacing w:after="0" w:line="240" w:lineRule="auto"/>
        <w:ind w:left="5103"/>
        <w:jc w:val="center"/>
        <w:rPr>
          <w:rFonts w:ascii="Times New Roman" w:eastAsia="Times New Roman" w:hAnsi="Times New Roman" w:cs="Times New Roman"/>
          <w:i/>
          <w:sz w:val="20"/>
          <w:szCs w:val="20"/>
          <w:lang w:eastAsia="ru-RU"/>
        </w:rPr>
      </w:pPr>
    </w:p>
    <w:p w14:paraId="5A3431AA" w14:textId="77777777" w:rsidR="00285274" w:rsidRPr="00285274" w:rsidRDefault="00285274" w:rsidP="00285274">
      <w:pPr>
        <w:pBdr>
          <w:top w:val="single" w:sz="4" w:space="3" w:color="auto"/>
        </w:pBdr>
        <w:spacing w:after="0" w:line="240" w:lineRule="auto"/>
        <w:ind w:left="5103"/>
        <w:jc w:val="center"/>
        <w:rPr>
          <w:rFonts w:ascii="Times New Roman" w:eastAsia="Times New Roman" w:hAnsi="Times New Roman" w:cs="Times New Roman"/>
          <w:i/>
          <w:sz w:val="20"/>
          <w:szCs w:val="20"/>
          <w:lang w:eastAsia="ru-RU"/>
        </w:rPr>
      </w:pPr>
      <w:r w:rsidRPr="00285274">
        <w:rPr>
          <w:rFonts w:ascii="Times New Roman" w:eastAsia="Times New Roman" w:hAnsi="Times New Roman" w:cs="Times New Roman"/>
          <w:i/>
          <w:sz w:val="20"/>
          <w:szCs w:val="20"/>
          <w:lang w:eastAsia="ru-RU"/>
        </w:rPr>
        <w:t>муниципального образования)</w:t>
      </w:r>
    </w:p>
    <w:p w14:paraId="1F6221DF" w14:textId="77777777" w:rsidR="00285274" w:rsidRPr="00285274" w:rsidRDefault="00285274" w:rsidP="00285274">
      <w:pPr>
        <w:shd w:val="clear" w:color="auto" w:fill="FFFFFF"/>
        <w:tabs>
          <w:tab w:val="left" w:leader="underscore" w:pos="10334"/>
        </w:tabs>
        <w:spacing w:after="0" w:line="240" w:lineRule="auto"/>
        <w:ind w:left="5103"/>
        <w:jc w:val="both"/>
        <w:rPr>
          <w:rFonts w:ascii="Times New Roman" w:eastAsia="Times New Roman" w:hAnsi="Times New Roman" w:cs="Times New Roman"/>
          <w:sz w:val="20"/>
          <w:szCs w:val="20"/>
          <w:lang w:eastAsia="ru-RU"/>
        </w:rPr>
      </w:pPr>
      <w:r w:rsidRPr="00285274">
        <w:rPr>
          <w:rFonts w:ascii="Times New Roman" w:eastAsia="Times New Roman" w:hAnsi="Times New Roman" w:cs="Times New Roman"/>
          <w:spacing w:val="-7"/>
          <w:sz w:val="20"/>
          <w:szCs w:val="20"/>
          <w:lang w:eastAsia="ru-RU"/>
        </w:rPr>
        <w:t>от</w:t>
      </w:r>
      <w:r w:rsidRPr="00285274">
        <w:rPr>
          <w:rFonts w:ascii="Times New Roman" w:eastAsia="Times New Roman" w:hAnsi="Times New Roman" w:cs="Times New Roman"/>
          <w:sz w:val="20"/>
          <w:szCs w:val="20"/>
          <w:lang w:eastAsia="ru-RU"/>
        </w:rPr>
        <w:t xml:space="preserve">_______________________________________ </w:t>
      </w:r>
    </w:p>
    <w:p w14:paraId="12BA3D0F" w14:textId="77777777" w:rsidR="00285274" w:rsidRPr="00285274" w:rsidRDefault="00285274" w:rsidP="00285274">
      <w:pPr>
        <w:shd w:val="clear" w:color="auto" w:fill="FFFFFF"/>
        <w:spacing w:after="0" w:line="240" w:lineRule="auto"/>
        <w:ind w:left="5103"/>
        <w:jc w:val="both"/>
        <w:rPr>
          <w:rFonts w:ascii="Times New Roman" w:eastAsia="Times New Roman" w:hAnsi="Times New Roman" w:cs="Times New Roman"/>
          <w:i/>
          <w:spacing w:val="-3"/>
          <w:sz w:val="20"/>
          <w:szCs w:val="20"/>
          <w:lang w:eastAsia="ru-RU"/>
        </w:rPr>
      </w:pPr>
      <w:r w:rsidRPr="00285274">
        <w:rPr>
          <w:rFonts w:ascii="Times New Roman" w:eastAsia="Times New Roman" w:hAnsi="Times New Roman" w:cs="Times New Roman"/>
          <w:i/>
          <w:spacing w:val="-3"/>
          <w:sz w:val="20"/>
          <w:szCs w:val="20"/>
          <w:lang w:eastAsia="ru-RU"/>
        </w:rPr>
        <w:t xml:space="preserve">(для заявителя юридического лица </w:t>
      </w:r>
      <w:proofErr w:type="gramStart"/>
      <w:r w:rsidRPr="00285274">
        <w:rPr>
          <w:rFonts w:ascii="Times New Roman" w:eastAsia="Times New Roman" w:hAnsi="Times New Roman" w:cs="Times New Roman"/>
          <w:i/>
          <w:spacing w:val="-3"/>
          <w:sz w:val="20"/>
          <w:szCs w:val="20"/>
          <w:lang w:eastAsia="ru-RU"/>
        </w:rPr>
        <w:t>-  полное</w:t>
      </w:r>
      <w:proofErr w:type="gramEnd"/>
      <w:r w:rsidRPr="00285274">
        <w:rPr>
          <w:rFonts w:ascii="Times New Roman" w:eastAsia="Times New Roman" w:hAnsi="Times New Roman" w:cs="Times New Roman"/>
          <w:i/>
          <w:spacing w:val="-3"/>
          <w:sz w:val="20"/>
          <w:szCs w:val="20"/>
          <w:lang w:eastAsia="ru-RU"/>
        </w:rPr>
        <w:t xml:space="preserve"> наименование, организационно-правовая форма, сведения о государственной регистрации, место нахождения, контактная информация: телефон,</w:t>
      </w:r>
      <w:r w:rsidRPr="00285274">
        <w:rPr>
          <w:rFonts w:ascii="Times New Roman" w:eastAsia="Times New Roman" w:hAnsi="Times New Roman" w:cs="Times New Roman"/>
          <w:i/>
          <w:sz w:val="20"/>
          <w:szCs w:val="20"/>
          <w:lang w:eastAsia="ru-RU"/>
        </w:rPr>
        <w:t xml:space="preserve"> </w:t>
      </w:r>
      <w:r w:rsidRPr="00285274">
        <w:rPr>
          <w:rFonts w:ascii="Times New Roman" w:eastAsia="Times New Roman" w:hAnsi="Times New Roman" w:cs="Times New Roman"/>
          <w:i/>
          <w:spacing w:val="-3"/>
          <w:sz w:val="20"/>
          <w:szCs w:val="20"/>
          <w:lang w:eastAsia="ru-RU"/>
        </w:rPr>
        <w:t>эл. почта;</w:t>
      </w:r>
    </w:p>
    <w:p w14:paraId="0DC52226" w14:textId="77777777" w:rsidR="00285274" w:rsidRPr="00285274" w:rsidRDefault="00285274" w:rsidP="00285274">
      <w:pPr>
        <w:shd w:val="clear" w:color="auto" w:fill="FFFFFF"/>
        <w:spacing w:after="0" w:line="240" w:lineRule="auto"/>
        <w:ind w:left="5103"/>
        <w:jc w:val="both"/>
        <w:rPr>
          <w:rFonts w:ascii="Times New Roman" w:eastAsia="Times New Roman" w:hAnsi="Times New Roman" w:cs="Times New Roman"/>
          <w:i/>
          <w:spacing w:val="-3"/>
          <w:sz w:val="20"/>
          <w:szCs w:val="20"/>
          <w:lang w:eastAsia="ru-RU"/>
        </w:rPr>
      </w:pPr>
      <w:r w:rsidRPr="00285274">
        <w:rPr>
          <w:rFonts w:ascii="Times New Roman" w:eastAsia="Times New Roman" w:hAnsi="Times New Roman" w:cs="Times New Roman"/>
          <w:i/>
          <w:spacing w:val="-3"/>
          <w:sz w:val="20"/>
          <w:szCs w:val="20"/>
          <w:lang w:eastAsia="ru-RU"/>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285274">
        <w:rPr>
          <w:rFonts w:ascii="Times New Roman" w:eastAsia="Times New Roman" w:hAnsi="Times New Roman" w:cs="Times New Roman"/>
          <w:i/>
          <w:spacing w:val="-7"/>
          <w:sz w:val="20"/>
          <w:szCs w:val="20"/>
          <w:lang w:eastAsia="ru-RU"/>
        </w:rPr>
        <w:t>)</w:t>
      </w:r>
    </w:p>
    <w:p w14:paraId="5EBBBA09" w14:textId="77777777" w:rsidR="00285274" w:rsidRPr="00285274" w:rsidRDefault="00285274" w:rsidP="00285274">
      <w:pPr>
        <w:spacing w:after="0" w:line="240" w:lineRule="auto"/>
        <w:rPr>
          <w:rFonts w:ascii="Times New Roman" w:eastAsia="Times New Roman" w:hAnsi="Times New Roman" w:cs="Times New Roman"/>
          <w:lang w:eastAsia="ru-RU"/>
        </w:rPr>
      </w:pPr>
    </w:p>
    <w:p w14:paraId="62DCC7E1" w14:textId="77777777" w:rsidR="00285274" w:rsidRPr="00285274" w:rsidRDefault="00285274" w:rsidP="00285274">
      <w:pPr>
        <w:spacing w:after="0" w:line="240" w:lineRule="auto"/>
        <w:jc w:val="center"/>
        <w:rPr>
          <w:rFonts w:ascii="Times New Roman" w:eastAsia="Times New Roman" w:hAnsi="Times New Roman" w:cs="Times New Roman"/>
          <w:b/>
          <w:lang w:eastAsia="ru-RU"/>
        </w:rPr>
      </w:pPr>
      <w:r w:rsidRPr="00285274">
        <w:rPr>
          <w:rFonts w:ascii="Times New Roman" w:eastAsia="Times New Roman" w:hAnsi="Times New Roman" w:cs="Times New Roman"/>
          <w:b/>
          <w:lang w:eastAsia="ru-RU"/>
        </w:rPr>
        <w:t>Заявление</w:t>
      </w:r>
    </w:p>
    <w:p w14:paraId="4AECF00F" w14:textId="77777777" w:rsidR="00285274" w:rsidRPr="00285274" w:rsidRDefault="00285274" w:rsidP="00285274">
      <w:pPr>
        <w:spacing w:after="0" w:line="240" w:lineRule="auto"/>
        <w:jc w:val="center"/>
        <w:rPr>
          <w:rFonts w:ascii="Times New Roman" w:eastAsia="Times New Roman" w:hAnsi="Times New Roman" w:cs="Times New Roman"/>
          <w:b/>
          <w:lang w:eastAsia="ru-RU"/>
        </w:rPr>
      </w:pPr>
      <w:r w:rsidRPr="00285274">
        <w:rPr>
          <w:rFonts w:ascii="Times New Roman" w:eastAsia="Times New Roman" w:hAnsi="Times New Roman" w:cs="Times New Roman"/>
          <w:b/>
          <w:lang w:eastAsia="ru-RU"/>
        </w:rPr>
        <w:lastRenderedPageBreak/>
        <w:t>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14:paraId="7E968CA5" w14:textId="77777777" w:rsidR="00285274" w:rsidRPr="00285274" w:rsidRDefault="00285274" w:rsidP="00285274">
      <w:pPr>
        <w:spacing w:after="0" w:line="240" w:lineRule="auto"/>
        <w:ind w:firstLine="709"/>
        <w:jc w:val="both"/>
        <w:rPr>
          <w:rFonts w:ascii="Times New Roman" w:eastAsia="Times New Roman" w:hAnsi="Times New Roman" w:cs="Times New Roman"/>
          <w:lang w:eastAsia="ru-RU"/>
        </w:rPr>
      </w:pPr>
      <w:r w:rsidRPr="00285274">
        <w:rPr>
          <w:rFonts w:ascii="Times New Roman" w:eastAsia="Times New Roman" w:hAnsi="Times New Roman" w:cs="Times New Roman"/>
          <w:lang w:eastAsia="ru-RU"/>
        </w:rPr>
        <w:t xml:space="preserve">Прошу предоставить разрешение на отклонение от предельных параметров разрешенного строительства, реконструкции объекта капитального строительства </w:t>
      </w:r>
    </w:p>
    <w:p w14:paraId="709E9F48" w14:textId="77777777" w:rsidR="00285274" w:rsidRPr="00285274" w:rsidRDefault="00285274" w:rsidP="00285274">
      <w:pPr>
        <w:spacing w:after="0" w:line="240" w:lineRule="auto"/>
        <w:ind w:firstLine="709"/>
        <w:jc w:val="both"/>
        <w:rPr>
          <w:rFonts w:ascii="Times New Roman" w:eastAsia="Times New Roman" w:hAnsi="Times New Roman" w:cs="Times New Roman"/>
          <w:lang w:eastAsia="ru-RU"/>
        </w:rPr>
      </w:pPr>
    </w:p>
    <w:p w14:paraId="10518B6A" w14:textId="77777777" w:rsidR="00285274" w:rsidRPr="00285274" w:rsidRDefault="00285274" w:rsidP="00285274">
      <w:pPr>
        <w:pBdr>
          <w:top w:val="single" w:sz="4" w:space="1" w:color="auto"/>
          <w:bottom w:val="single" w:sz="4" w:space="1" w:color="auto"/>
        </w:pBdr>
        <w:spacing w:after="0" w:line="240" w:lineRule="auto"/>
        <w:jc w:val="both"/>
        <w:rPr>
          <w:rFonts w:ascii="Times New Roman" w:eastAsia="Times New Roman" w:hAnsi="Times New Roman" w:cs="Times New Roman"/>
          <w:lang w:eastAsia="ru-RU"/>
        </w:rPr>
      </w:pPr>
    </w:p>
    <w:p w14:paraId="235E1788" w14:textId="77777777" w:rsidR="00285274" w:rsidRPr="00285274" w:rsidRDefault="00285274" w:rsidP="00285274">
      <w:pPr>
        <w:autoSpaceDE w:val="0"/>
        <w:autoSpaceDN w:val="0"/>
        <w:adjustRightInd w:val="0"/>
        <w:spacing w:after="0" w:line="240" w:lineRule="auto"/>
        <w:jc w:val="both"/>
        <w:rPr>
          <w:rFonts w:ascii="Times New Roman" w:eastAsia="Times New Roman" w:hAnsi="Times New Roman" w:cs="Times New Roman"/>
          <w:i/>
          <w:lang w:eastAsia="ru-RU"/>
        </w:rPr>
      </w:pPr>
      <w:r w:rsidRPr="00285274">
        <w:rPr>
          <w:rFonts w:ascii="Times New Roman" w:eastAsia="Times New Roman" w:hAnsi="Times New Roman" w:cs="Times New Roman"/>
          <w:i/>
          <w:lang w:eastAsia="ru-RU"/>
        </w:rPr>
        <w:t>Сведения о земельном участке: адрес, кадастровый номер, площадь, вид разрешенного использования, реквизиты градостроительного плана земельного участка (при наличии). Сведения об объекте капитального строительства: кадастровый номер, площадь, этажность, назначение.</w:t>
      </w:r>
    </w:p>
    <w:p w14:paraId="498F2304" w14:textId="77777777" w:rsidR="00285274" w:rsidRPr="00285274" w:rsidRDefault="00285274" w:rsidP="00285274">
      <w:pPr>
        <w:spacing w:after="0" w:line="240" w:lineRule="auto"/>
        <w:ind w:firstLine="709"/>
        <w:jc w:val="both"/>
        <w:rPr>
          <w:rFonts w:ascii="Times New Roman" w:eastAsia="Times New Roman" w:hAnsi="Times New Roman" w:cs="Times New Roman"/>
          <w:lang w:eastAsia="ru-RU"/>
        </w:rPr>
      </w:pPr>
      <w:r w:rsidRPr="00285274">
        <w:rPr>
          <w:rFonts w:ascii="Times New Roman" w:eastAsia="Times New Roman" w:hAnsi="Times New Roman" w:cs="Times New Roman"/>
          <w:lang w:eastAsia="ru-RU"/>
        </w:rPr>
        <w:t>Параметры планируемых к размещению объектов капитального строительства</w:t>
      </w:r>
    </w:p>
    <w:p w14:paraId="133F2B7E" w14:textId="77777777" w:rsidR="00285274" w:rsidRPr="00285274" w:rsidRDefault="00285274" w:rsidP="00285274">
      <w:pPr>
        <w:spacing w:after="0" w:line="240" w:lineRule="auto"/>
        <w:jc w:val="both"/>
        <w:rPr>
          <w:rFonts w:ascii="Times New Roman" w:eastAsia="Times New Roman" w:hAnsi="Times New Roman" w:cs="Times New Roman"/>
          <w:lang w:eastAsia="ru-RU"/>
        </w:rPr>
      </w:pPr>
      <w:r w:rsidRPr="00285274">
        <w:rPr>
          <w:rFonts w:ascii="Times New Roman" w:eastAsia="Times New Roman" w:hAnsi="Times New Roman" w:cs="Times New Roman"/>
          <w:lang w:eastAsia="ru-RU"/>
        </w:rPr>
        <w:t>______________________________________________________________________</w:t>
      </w:r>
    </w:p>
    <w:p w14:paraId="2409AA63" w14:textId="77777777" w:rsidR="00285274" w:rsidRPr="00285274" w:rsidRDefault="00285274" w:rsidP="00285274">
      <w:pPr>
        <w:spacing w:after="0" w:line="240" w:lineRule="auto"/>
        <w:ind w:firstLine="709"/>
        <w:jc w:val="both"/>
        <w:rPr>
          <w:rFonts w:ascii="Times New Roman" w:eastAsia="Times New Roman" w:hAnsi="Times New Roman" w:cs="Times New Roman"/>
          <w:lang w:eastAsia="ru-RU"/>
        </w:rPr>
      </w:pPr>
      <w:r w:rsidRPr="00285274">
        <w:rPr>
          <w:rFonts w:ascii="Times New Roman" w:eastAsia="Times New Roman" w:hAnsi="Times New Roman" w:cs="Times New Roman"/>
          <w:lang w:eastAsia="ru-RU"/>
        </w:rPr>
        <w:t xml:space="preserve">Обоснование запрашиваемого отклонения от предельных параметров разрешенного строительства, реконструкции объекта капитального строительства, </w:t>
      </w:r>
      <w:r w:rsidRPr="00285274">
        <w:rPr>
          <w:rFonts w:ascii="Times New Roman" w:eastAsia="Times New Roman" w:hAnsi="Times New Roman" w:cs="Times New Roman"/>
          <w:u w:color="FFFFFF"/>
          <w:lang w:eastAsia="ru-RU"/>
        </w:rPr>
        <w:t xml:space="preserve">в том числе сведения о планируемой деятельности и (или) объектах капитального строительства, которые планируется </w:t>
      </w:r>
      <w:proofErr w:type="gramStart"/>
      <w:r w:rsidRPr="00285274">
        <w:rPr>
          <w:rFonts w:ascii="Times New Roman" w:eastAsia="Times New Roman" w:hAnsi="Times New Roman" w:cs="Times New Roman"/>
          <w:u w:color="FFFFFF"/>
          <w:lang w:eastAsia="ru-RU"/>
        </w:rPr>
        <w:t>построить  или</w:t>
      </w:r>
      <w:proofErr w:type="gramEnd"/>
      <w:r w:rsidRPr="00285274">
        <w:rPr>
          <w:rFonts w:ascii="Times New Roman" w:eastAsia="Times New Roman" w:hAnsi="Times New Roman" w:cs="Times New Roman"/>
          <w:u w:color="FFFFFF"/>
          <w:lang w:eastAsia="ru-RU"/>
        </w:rPr>
        <w:t xml:space="preserve"> реконструировать, а также сведения о воздействии указанной деятельности и объектов на окружающую среду, о соответствии санитарно-эпидемиологическим требованиям, требованиям технических регламентов</w:t>
      </w:r>
    </w:p>
    <w:p w14:paraId="21DA58C8" w14:textId="77777777" w:rsidR="00285274" w:rsidRPr="00285274" w:rsidRDefault="00285274" w:rsidP="00285274">
      <w:pPr>
        <w:spacing w:after="0" w:line="240" w:lineRule="auto"/>
        <w:jc w:val="both"/>
        <w:rPr>
          <w:rFonts w:ascii="Times New Roman" w:eastAsia="Times New Roman" w:hAnsi="Times New Roman" w:cs="Times New Roman"/>
          <w:lang w:eastAsia="ru-RU"/>
        </w:rPr>
      </w:pPr>
      <w:r w:rsidRPr="00285274">
        <w:rPr>
          <w:rFonts w:ascii="Times New Roman" w:eastAsia="Times New Roman" w:hAnsi="Times New Roman" w:cs="Times New Roman"/>
          <w:lang w:eastAsia="ru-RU"/>
        </w:rPr>
        <w:t>______________________________________________________________________</w:t>
      </w:r>
    </w:p>
    <w:p w14:paraId="3F30D623" w14:textId="77777777" w:rsidR="00285274" w:rsidRPr="00285274" w:rsidRDefault="00285274" w:rsidP="00285274">
      <w:pPr>
        <w:spacing w:after="0" w:line="240" w:lineRule="auto"/>
        <w:jc w:val="both"/>
        <w:rPr>
          <w:rFonts w:ascii="Times New Roman" w:eastAsia="Times New Roman" w:hAnsi="Times New Roman" w:cs="Times New Roman"/>
          <w:color w:val="FF0000"/>
          <w:lang w:eastAsia="ru-RU"/>
        </w:rPr>
      </w:pPr>
      <w:r w:rsidRPr="00285274">
        <w:rPr>
          <w:rFonts w:ascii="Times New Roman" w:eastAsia="Times New Roman" w:hAnsi="Times New Roman" w:cs="Times New Roman"/>
          <w:u w:color="FFFFFF"/>
          <w:lang w:eastAsia="ru-RU"/>
        </w:rPr>
        <w:t xml:space="preserve">Сведения о соседних земельных участках и объектах капитального строительства, на них расположенных, с указанием их адресов и правообладателей </w:t>
      </w:r>
    </w:p>
    <w:p w14:paraId="4F93C0E6" w14:textId="77777777" w:rsidR="00285274" w:rsidRPr="00285274" w:rsidRDefault="00285274" w:rsidP="00285274">
      <w:pPr>
        <w:spacing w:after="0" w:line="240" w:lineRule="auto"/>
        <w:jc w:val="both"/>
        <w:rPr>
          <w:rFonts w:ascii="Times New Roman" w:eastAsia="Times New Roman" w:hAnsi="Times New Roman" w:cs="Times New Roman"/>
          <w:lang w:eastAsia="ru-RU"/>
        </w:rPr>
      </w:pPr>
      <w:r w:rsidRPr="00285274">
        <w:rPr>
          <w:rFonts w:ascii="Times New Roman" w:eastAsia="Times New Roman" w:hAnsi="Times New Roman" w:cs="Times New Roman"/>
          <w:lang w:eastAsia="ru-RU"/>
        </w:rPr>
        <w:t>______________________________________________________________________</w:t>
      </w:r>
    </w:p>
    <w:p w14:paraId="2992D1C7" w14:textId="77777777" w:rsidR="00285274" w:rsidRPr="00285274" w:rsidRDefault="00285274" w:rsidP="00285274">
      <w:pPr>
        <w:spacing w:after="0" w:line="240" w:lineRule="auto"/>
        <w:jc w:val="both"/>
        <w:rPr>
          <w:rFonts w:ascii="Times New Roman" w:eastAsia="Times New Roman" w:hAnsi="Times New Roman" w:cs="Times New Roman"/>
          <w:color w:val="FF0000"/>
          <w:lang w:eastAsia="ru-RU"/>
        </w:rPr>
      </w:pPr>
      <w:r w:rsidRPr="00285274">
        <w:rPr>
          <w:rFonts w:ascii="Times New Roman" w:eastAsia="Times New Roman" w:hAnsi="Times New Roman" w:cs="Times New Roman"/>
          <w:u w:color="FFFFFF"/>
          <w:lang w:eastAsia="ru-RU"/>
        </w:rPr>
        <w:t>Подтверждение готовности нести расходы, связанные с организацией и проведением общественных обсуждений или публичных слушаний</w:t>
      </w:r>
      <w:r w:rsidRPr="00285274">
        <w:rPr>
          <w:rFonts w:ascii="Times New Roman" w:eastAsia="Times New Roman" w:hAnsi="Times New Roman" w:cs="Times New Roman"/>
          <w:lang w:eastAsia="ru-RU"/>
        </w:rPr>
        <w:t xml:space="preserve"> </w:t>
      </w:r>
    </w:p>
    <w:p w14:paraId="008678FE" w14:textId="77777777" w:rsidR="00285274" w:rsidRPr="00285274" w:rsidRDefault="00285274" w:rsidP="00285274">
      <w:pPr>
        <w:spacing w:after="0" w:line="240" w:lineRule="auto"/>
        <w:jc w:val="both"/>
        <w:rPr>
          <w:rFonts w:ascii="Times New Roman" w:eastAsia="Times New Roman" w:hAnsi="Times New Roman" w:cs="Times New Roman"/>
          <w:lang w:eastAsia="ru-RU"/>
        </w:rPr>
      </w:pPr>
      <w:r w:rsidRPr="00285274">
        <w:rPr>
          <w:rFonts w:ascii="Times New Roman" w:eastAsia="Times New Roman" w:hAnsi="Times New Roman" w:cs="Times New Roman"/>
          <w:lang w:eastAsia="ru-RU"/>
        </w:rPr>
        <w:t>______________________________________________________________________</w:t>
      </w:r>
    </w:p>
    <w:p w14:paraId="48946DBE" w14:textId="77777777" w:rsidR="00285274" w:rsidRPr="00285274" w:rsidRDefault="00285274" w:rsidP="00285274">
      <w:pPr>
        <w:spacing w:after="0" w:line="240" w:lineRule="auto"/>
        <w:jc w:val="both"/>
        <w:rPr>
          <w:rFonts w:ascii="Times New Roman" w:eastAsia="Times New Roman" w:hAnsi="Times New Roman" w:cs="Times New Roman"/>
          <w:color w:val="FF0000"/>
          <w:lang w:eastAsia="ru-RU"/>
        </w:rPr>
      </w:pPr>
      <w:r w:rsidRPr="00285274">
        <w:rPr>
          <w:rFonts w:ascii="Times New Roman" w:eastAsia="Times New Roman" w:hAnsi="Times New Roman" w:cs="Times New Roman"/>
          <w:lang w:eastAsia="ru-RU"/>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p>
    <w:p w14:paraId="7E3FDBE3" w14:textId="77777777" w:rsidR="00285274" w:rsidRPr="00285274" w:rsidRDefault="00285274" w:rsidP="00285274">
      <w:pPr>
        <w:spacing w:after="0" w:line="240" w:lineRule="auto"/>
        <w:jc w:val="both"/>
        <w:rPr>
          <w:rFonts w:ascii="Times New Roman" w:eastAsia="Times New Roman" w:hAnsi="Times New Roman" w:cs="Times New Roman"/>
          <w:lang w:eastAsia="ru-RU"/>
        </w:rPr>
      </w:pPr>
      <w:r w:rsidRPr="00285274">
        <w:rPr>
          <w:rFonts w:ascii="Times New Roman" w:eastAsia="Times New Roman" w:hAnsi="Times New Roman" w:cs="Times New Roman"/>
          <w:lang w:eastAsia="ru-RU"/>
        </w:rPr>
        <w:t>К заявлению прилагаются следующие документы:</w:t>
      </w:r>
    </w:p>
    <w:p w14:paraId="72E38953" w14:textId="2453FD70" w:rsidR="00285274" w:rsidRPr="00285274" w:rsidRDefault="00285274" w:rsidP="00285274">
      <w:pPr>
        <w:spacing w:after="0" w:line="240" w:lineRule="auto"/>
        <w:rPr>
          <w:rFonts w:ascii="Times New Roman" w:eastAsia="Times New Roman" w:hAnsi="Times New Roman" w:cs="Times New Roman"/>
          <w:lang w:eastAsia="ru-RU"/>
        </w:rPr>
      </w:pPr>
      <w:r w:rsidRPr="00285274">
        <w:rPr>
          <w:rFonts w:ascii="Times New Roman" w:eastAsia="Times New Roman" w:hAnsi="Times New Roman" w:cs="Times New Roman"/>
          <w:lang w:eastAsia="ru-RU"/>
        </w:rPr>
        <w:t>____________________________________________________________________________________________________</w:t>
      </w:r>
    </w:p>
    <w:p w14:paraId="1E183642" w14:textId="77777777" w:rsidR="00285274" w:rsidRPr="00285274" w:rsidRDefault="00285274" w:rsidP="00285274">
      <w:pPr>
        <w:widowControl w:val="0"/>
        <w:autoSpaceDE w:val="0"/>
        <w:autoSpaceDN w:val="0"/>
        <w:adjustRightInd w:val="0"/>
        <w:spacing w:after="0" w:line="240" w:lineRule="auto"/>
        <w:ind w:firstLine="851"/>
        <w:jc w:val="center"/>
        <w:rPr>
          <w:rFonts w:ascii="Times New Roman" w:eastAsia="Times New Roman" w:hAnsi="Times New Roman" w:cs="Times New Roman"/>
          <w:i/>
          <w:lang w:eastAsia="ru-RU"/>
        </w:rPr>
      </w:pPr>
      <w:r w:rsidRPr="00285274">
        <w:rPr>
          <w:rFonts w:ascii="Times New Roman" w:eastAsia="Times New Roman" w:hAnsi="Times New Roman" w:cs="Times New Roman"/>
          <w:i/>
          <w:lang w:eastAsia="ru-RU"/>
        </w:rPr>
        <w:t>(указывается перечень прилагаемых документов)</w:t>
      </w:r>
    </w:p>
    <w:p w14:paraId="176F76E2" w14:textId="77777777" w:rsidR="00285274" w:rsidRPr="00285274" w:rsidRDefault="00285274" w:rsidP="00285274">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285274">
        <w:rPr>
          <w:rFonts w:ascii="Times New Roman" w:eastAsia="Times New Roman" w:hAnsi="Times New Roman" w:cs="Times New Roman"/>
          <w:color w:val="000000"/>
          <w:lang w:eastAsia="ru-RU"/>
        </w:rPr>
        <w:t>Результат предоставления муниципальной услуги, прошу предоставить:</w:t>
      </w:r>
    </w:p>
    <w:p w14:paraId="2A308AB4" w14:textId="452E82C3" w:rsidR="00285274" w:rsidRPr="00285274" w:rsidRDefault="00285274" w:rsidP="00285274">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285274">
        <w:rPr>
          <w:rFonts w:ascii="Times New Roman" w:eastAsia="Times New Roman" w:hAnsi="Times New Roman" w:cs="Times New Roman"/>
          <w:color w:val="000000"/>
          <w:lang w:eastAsia="ru-RU"/>
        </w:rPr>
        <w:t>____________________________________________________________________________________________________</w:t>
      </w:r>
    </w:p>
    <w:p w14:paraId="2345E3A0" w14:textId="77777777" w:rsidR="00285274" w:rsidRPr="00285274" w:rsidRDefault="00285274" w:rsidP="00285274">
      <w:pPr>
        <w:widowControl w:val="0"/>
        <w:autoSpaceDE w:val="0"/>
        <w:autoSpaceDN w:val="0"/>
        <w:adjustRightInd w:val="0"/>
        <w:spacing w:after="0" w:line="240" w:lineRule="auto"/>
        <w:ind w:firstLine="851"/>
        <w:jc w:val="center"/>
        <w:rPr>
          <w:rFonts w:ascii="Times New Roman" w:eastAsia="Times New Roman" w:hAnsi="Times New Roman" w:cs="Times New Roman"/>
          <w:i/>
          <w:color w:val="000000"/>
          <w:lang w:eastAsia="ru-RU"/>
        </w:rPr>
      </w:pPr>
      <w:r w:rsidRPr="00285274">
        <w:rPr>
          <w:rFonts w:ascii="Times New Roman" w:eastAsia="Times New Roman" w:hAnsi="Times New Roman" w:cs="Times New Roman"/>
          <w:i/>
          <w:color w:val="000000"/>
          <w:lang w:eastAsia="ru-RU"/>
        </w:rPr>
        <w:t>(указать способ получения результата предоставления муниципальной услуги).</w:t>
      </w:r>
    </w:p>
    <w:tbl>
      <w:tblPr>
        <w:tblW w:w="9977" w:type="dxa"/>
        <w:tblInd w:w="28" w:type="dxa"/>
        <w:tblLayout w:type="fixed"/>
        <w:tblCellMar>
          <w:left w:w="28" w:type="dxa"/>
          <w:right w:w="28" w:type="dxa"/>
        </w:tblCellMar>
        <w:tblLook w:val="0000" w:firstRow="0" w:lastRow="0" w:firstColumn="0" w:lastColumn="0" w:noHBand="0" w:noVBand="0"/>
      </w:tblPr>
      <w:tblGrid>
        <w:gridCol w:w="1790"/>
        <w:gridCol w:w="483"/>
        <w:gridCol w:w="1369"/>
        <w:gridCol w:w="686"/>
        <w:gridCol w:w="606"/>
        <w:gridCol w:w="606"/>
        <w:gridCol w:w="2756"/>
        <w:gridCol w:w="1681"/>
      </w:tblGrid>
      <w:tr w:rsidR="00285274" w:rsidRPr="00285274" w14:paraId="1EE666C4" w14:textId="77777777" w:rsidTr="00285274">
        <w:trPr>
          <w:trHeight w:val="80"/>
        </w:trPr>
        <w:tc>
          <w:tcPr>
            <w:tcW w:w="1790" w:type="dxa"/>
            <w:tcBorders>
              <w:top w:val="nil"/>
              <w:left w:val="nil"/>
              <w:bottom w:val="single" w:sz="4" w:space="0" w:color="auto"/>
              <w:right w:val="nil"/>
            </w:tcBorders>
            <w:vAlign w:val="bottom"/>
          </w:tcPr>
          <w:p w14:paraId="4B3A287F" w14:textId="77777777" w:rsidR="00285274" w:rsidRPr="00285274" w:rsidRDefault="00285274" w:rsidP="00285274">
            <w:pPr>
              <w:spacing w:after="0" w:line="240" w:lineRule="auto"/>
              <w:jc w:val="center"/>
              <w:rPr>
                <w:rFonts w:ascii="Times New Roman" w:eastAsia="Times New Roman" w:hAnsi="Times New Roman" w:cs="Times New Roman"/>
                <w:lang w:eastAsia="ru-RU"/>
              </w:rPr>
            </w:pPr>
          </w:p>
        </w:tc>
        <w:tc>
          <w:tcPr>
            <w:tcW w:w="483" w:type="dxa"/>
            <w:tcBorders>
              <w:top w:val="nil"/>
              <w:left w:val="nil"/>
              <w:bottom w:val="nil"/>
              <w:right w:val="nil"/>
            </w:tcBorders>
            <w:vAlign w:val="bottom"/>
          </w:tcPr>
          <w:p w14:paraId="113072E5" w14:textId="77777777" w:rsidR="00285274" w:rsidRPr="00285274" w:rsidRDefault="00285274" w:rsidP="00285274">
            <w:pPr>
              <w:spacing w:after="0" w:line="240" w:lineRule="auto"/>
              <w:jc w:val="center"/>
              <w:rPr>
                <w:rFonts w:ascii="Times New Roman" w:eastAsia="Times New Roman" w:hAnsi="Times New Roman" w:cs="Times New Roman"/>
                <w:lang w:eastAsia="ru-RU"/>
              </w:rPr>
            </w:pPr>
          </w:p>
        </w:tc>
        <w:tc>
          <w:tcPr>
            <w:tcW w:w="1369" w:type="dxa"/>
            <w:tcBorders>
              <w:top w:val="nil"/>
              <w:left w:val="nil"/>
              <w:bottom w:val="single" w:sz="4" w:space="0" w:color="auto"/>
              <w:right w:val="nil"/>
            </w:tcBorders>
            <w:vAlign w:val="bottom"/>
          </w:tcPr>
          <w:p w14:paraId="0AB47E1B" w14:textId="77777777" w:rsidR="00285274" w:rsidRPr="00285274" w:rsidRDefault="00285274" w:rsidP="00285274">
            <w:pPr>
              <w:spacing w:after="0" w:line="240" w:lineRule="auto"/>
              <w:jc w:val="center"/>
              <w:rPr>
                <w:rFonts w:ascii="Times New Roman" w:eastAsia="Times New Roman" w:hAnsi="Times New Roman" w:cs="Times New Roman"/>
                <w:lang w:eastAsia="ru-RU"/>
              </w:rPr>
            </w:pPr>
          </w:p>
        </w:tc>
        <w:tc>
          <w:tcPr>
            <w:tcW w:w="686" w:type="dxa"/>
            <w:tcBorders>
              <w:top w:val="nil"/>
              <w:left w:val="nil"/>
              <w:bottom w:val="nil"/>
              <w:right w:val="nil"/>
            </w:tcBorders>
            <w:vAlign w:val="bottom"/>
          </w:tcPr>
          <w:p w14:paraId="49568D27" w14:textId="77777777" w:rsidR="00285274" w:rsidRPr="00285274" w:rsidRDefault="00285274" w:rsidP="00285274">
            <w:pPr>
              <w:spacing w:after="0" w:line="240" w:lineRule="auto"/>
              <w:jc w:val="center"/>
              <w:rPr>
                <w:rFonts w:ascii="Times New Roman" w:eastAsia="Times New Roman" w:hAnsi="Times New Roman" w:cs="Times New Roman"/>
                <w:lang w:eastAsia="ru-RU"/>
              </w:rPr>
            </w:pPr>
          </w:p>
        </w:tc>
        <w:tc>
          <w:tcPr>
            <w:tcW w:w="606" w:type="dxa"/>
            <w:tcBorders>
              <w:top w:val="nil"/>
              <w:left w:val="nil"/>
              <w:bottom w:val="single" w:sz="4" w:space="0" w:color="auto"/>
              <w:right w:val="nil"/>
            </w:tcBorders>
          </w:tcPr>
          <w:p w14:paraId="1871E59D" w14:textId="77777777" w:rsidR="00285274" w:rsidRPr="00285274" w:rsidRDefault="00285274" w:rsidP="00285274">
            <w:pPr>
              <w:spacing w:after="0" w:line="240" w:lineRule="auto"/>
              <w:jc w:val="center"/>
              <w:rPr>
                <w:rFonts w:ascii="Times New Roman" w:eastAsia="Times New Roman" w:hAnsi="Times New Roman" w:cs="Times New Roman"/>
                <w:lang w:eastAsia="ru-RU"/>
              </w:rPr>
            </w:pPr>
          </w:p>
        </w:tc>
        <w:tc>
          <w:tcPr>
            <w:tcW w:w="606" w:type="dxa"/>
            <w:tcBorders>
              <w:top w:val="nil"/>
              <w:left w:val="nil"/>
              <w:bottom w:val="single" w:sz="4" w:space="0" w:color="auto"/>
              <w:right w:val="nil"/>
            </w:tcBorders>
          </w:tcPr>
          <w:p w14:paraId="648286B5" w14:textId="77777777" w:rsidR="00285274" w:rsidRPr="00285274" w:rsidRDefault="00285274" w:rsidP="00285274">
            <w:pPr>
              <w:spacing w:after="0" w:line="240" w:lineRule="auto"/>
              <w:jc w:val="center"/>
              <w:rPr>
                <w:rFonts w:ascii="Times New Roman" w:eastAsia="Times New Roman" w:hAnsi="Times New Roman" w:cs="Times New Roman"/>
                <w:lang w:eastAsia="ru-RU"/>
              </w:rPr>
            </w:pPr>
          </w:p>
        </w:tc>
        <w:tc>
          <w:tcPr>
            <w:tcW w:w="2756" w:type="dxa"/>
            <w:tcBorders>
              <w:top w:val="nil"/>
              <w:left w:val="nil"/>
              <w:bottom w:val="single" w:sz="4" w:space="0" w:color="auto"/>
              <w:right w:val="nil"/>
            </w:tcBorders>
            <w:vAlign w:val="bottom"/>
          </w:tcPr>
          <w:p w14:paraId="7E76C350" w14:textId="77777777" w:rsidR="00285274" w:rsidRPr="00285274" w:rsidRDefault="00285274" w:rsidP="00285274">
            <w:pPr>
              <w:spacing w:after="0" w:line="240" w:lineRule="auto"/>
              <w:jc w:val="center"/>
              <w:rPr>
                <w:rFonts w:ascii="Times New Roman" w:eastAsia="Times New Roman" w:hAnsi="Times New Roman" w:cs="Times New Roman"/>
                <w:lang w:eastAsia="ru-RU"/>
              </w:rPr>
            </w:pPr>
          </w:p>
        </w:tc>
        <w:tc>
          <w:tcPr>
            <w:tcW w:w="1681" w:type="dxa"/>
            <w:tcBorders>
              <w:top w:val="nil"/>
              <w:left w:val="nil"/>
              <w:bottom w:val="single" w:sz="4" w:space="0" w:color="auto"/>
              <w:right w:val="nil"/>
            </w:tcBorders>
          </w:tcPr>
          <w:p w14:paraId="2D2FD40B" w14:textId="77777777" w:rsidR="00285274" w:rsidRPr="00285274" w:rsidRDefault="00285274" w:rsidP="00285274">
            <w:pPr>
              <w:spacing w:after="0" w:line="240" w:lineRule="auto"/>
              <w:jc w:val="center"/>
              <w:rPr>
                <w:rFonts w:ascii="Times New Roman" w:eastAsia="Times New Roman" w:hAnsi="Times New Roman" w:cs="Times New Roman"/>
                <w:lang w:eastAsia="ru-RU"/>
              </w:rPr>
            </w:pPr>
          </w:p>
        </w:tc>
      </w:tr>
      <w:tr w:rsidR="00285274" w:rsidRPr="00285274" w14:paraId="68CD258B" w14:textId="77777777" w:rsidTr="002A0C51">
        <w:trPr>
          <w:trHeight w:val="298"/>
        </w:trPr>
        <w:tc>
          <w:tcPr>
            <w:tcW w:w="1790" w:type="dxa"/>
            <w:tcBorders>
              <w:top w:val="nil"/>
              <w:left w:val="nil"/>
              <w:bottom w:val="nil"/>
              <w:right w:val="nil"/>
            </w:tcBorders>
          </w:tcPr>
          <w:p w14:paraId="08012C99" w14:textId="77777777" w:rsidR="00285274" w:rsidRPr="00285274" w:rsidRDefault="00285274" w:rsidP="00285274">
            <w:pPr>
              <w:spacing w:after="0" w:line="240" w:lineRule="auto"/>
              <w:jc w:val="center"/>
              <w:rPr>
                <w:rFonts w:ascii="Times New Roman" w:eastAsia="Times New Roman" w:hAnsi="Times New Roman" w:cs="Times New Roman"/>
                <w:lang w:eastAsia="ru-RU"/>
              </w:rPr>
            </w:pPr>
            <w:r w:rsidRPr="00285274">
              <w:rPr>
                <w:rFonts w:ascii="Times New Roman" w:eastAsia="Times New Roman" w:hAnsi="Times New Roman" w:cs="Times New Roman"/>
                <w:lang w:eastAsia="ru-RU"/>
              </w:rPr>
              <w:t>(дата)</w:t>
            </w:r>
          </w:p>
        </w:tc>
        <w:tc>
          <w:tcPr>
            <w:tcW w:w="483" w:type="dxa"/>
            <w:tcBorders>
              <w:top w:val="nil"/>
              <w:left w:val="nil"/>
              <w:bottom w:val="nil"/>
              <w:right w:val="nil"/>
            </w:tcBorders>
          </w:tcPr>
          <w:p w14:paraId="30189052" w14:textId="77777777" w:rsidR="00285274" w:rsidRPr="00285274" w:rsidRDefault="00285274" w:rsidP="00285274">
            <w:pPr>
              <w:spacing w:after="0" w:line="240" w:lineRule="auto"/>
              <w:jc w:val="center"/>
              <w:rPr>
                <w:rFonts w:ascii="Times New Roman" w:eastAsia="Times New Roman" w:hAnsi="Times New Roman" w:cs="Times New Roman"/>
                <w:lang w:eastAsia="ru-RU"/>
              </w:rPr>
            </w:pPr>
          </w:p>
        </w:tc>
        <w:tc>
          <w:tcPr>
            <w:tcW w:w="1369" w:type="dxa"/>
            <w:tcBorders>
              <w:top w:val="nil"/>
              <w:left w:val="nil"/>
              <w:bottom w:val="nil"/>
              <w:right w:val="nil"/>
            </w:tcBorders>
          </w:tcPr>
          <w:p w14:paraId="3965701B" w14:textId="77777777" w:rsidR="00285274" w:rsidRPr="00285274" w:rsidRDefault="00285274" w:rsidP="00285274">
            <w:pPr>
              <w:spacing w:after="0" w:line="240" w:lineRule="auto"/>
              <w:jc w:val="center"/>
              <w:rPr>
                <w:rFonts w:ascii="Times New Roman" w:eastAsia="Times New Roman" w:hAnsi="Times New Roman" w:cs="Times New Roman"/>
                <w:lang w:eastAsia="ru-RU"/>
              </w:rPr>
            </w:pPr>
            <w:r w:rsidRPr="00285274">
              <w:rPr>
                <w:rFonts w:ascii="Times New Roman" w:eastAsia="Times New Roman" w:hAnsi="Times New Roman" w:cs="Times New Roman"/>
                <w:lang w:eastAsia="ru-RU"/>
              </w:rPr>
              <w:t>(подпись)</w:t>
            </w:r>
          </w:p>
        </w:tc>
        <w:tc>
          <w:tcPr>
            <w:tcW w:w="686" w:type="dxa"/>
            <w:tcBorders>
              <w:top w:val="nil"/>
              <w:left w:val="nil"/>
              <w:bottom w:val="nil"/>
              <w:right w:val="nil"/>
            </w:tcBorders>
          </w:tcPr>
          <w:p w14:paraId="038A9F3E" w14:textId="77777777" w:rsidR="00285274" w:rsidRPr="00285274" w:rsidRDefault="00285274" w:rsidP="00285274">
            <w:pPr>
              <w:spacing w:after="0" w:line="240" w:lineRule="auto"/>
              <w:jc w:val="center"/>
              <w:rPr>
                <w:rFonts w:ascii="Times New Roman" w:eastAsia="Times New Roman" w:hAnsi="Times New Roman" w:cs="Times New Roman"/>
                <w:lang w:eastAsia="ru-RU"/>
              </w:rPr>
            </w:pPr>
          </w:p>
        </w:tc>
        <w:tc>
          <w:tcPr>
            <w:tcW w:w="606" w:type="dxa"/>
            <w:tcBorders>
              <w:top w:val="nil"/>
              <w:left w:val="nil"/>
              <w:bottom w:val="nil"/>
              <w:right w:val="nil"/>
            </w:tcBorders>
          </w:tcPr>
          <w:p w14:paraId="780BC26B" w14:textId="77777777" w:rsidR="00285274" w:rsidRPr="00285274" w:rsidRDefault="00285274" w:rsidP="00285274">
            <w:pPr>
              <w:tabs>
                <w:tab w:val="left" w:pos="1800"/>
              </w:tabs>
              <w:spacing w:after="0" w:line="240" w:lineRule="auto"/>
              <w:jc w:val="center"/>
              <w:rPr>
                <w:rFonts w:ascii="Times New Roman" w:eastAsia="Times New Roman" w:hAnsi="Times New Roman" w:cs="Times New Roman"/>
                <w:lang w:eastAsia="ru-RU"/>
              </w:rPr>
            </w:pPr>
          </w:p>
        </w:tc>
        <w:tc>
          <w:tcPr>
            <w:tcW w:w="606" w:type="dxa"/>
            <w:tcBorders>
              <w:top w:val="nil"/>
              <w:left w:val="nil"/>
              <w:bottom w:val="nil"/>
              <w:right w:val="nil"/>
            </w:tcBorders>
          </w:tcPr>
          <w:p w14:paraId="762E8C36" w14:textId="77777777" w:rsidR="00285274" w:rsidRPr="00285274" w:rsidRDefault="00285274" w:rsidP="00285274">
            <w:pPr>
              <w:tabs>
                <w:tab w:val="left" w:pos="1800"/>
              </w:tabs>
              <w:spacing w:after="0" w:line="240" w:lineRule="auto"/>
              <w:jc w:val="center"/>
              <w:rPr>
                <w:rFonts w:ascii="Times New Roman" w:eastAsia="Times New Roman" w:hAnsi="Times New Roman" w:cs="Times New Roman"/>
                <w:lang w:eastAsia="ru-RU"/>
              </w:rPr>
            </w:pPr>
          </w:p>
        </w:tc>
        <w:tc>
          <w:tcPr>
            <w:tcW w:w="2756" w:type="dxa"/>
            <w:tcBorders>
              <w:top w:val="nil"/>
              <w:left w:val="nil"/>
              <w:bottom w:val="nil"/>
              <w:right w:val="nil"/>
            </w:tcBorders>
          </w:tcPr>
          <w:p w14:paraId="72C5F1DE" w14:textId="77777777" w:rsidR="00285274" w:rsidRPr="00285274" w:rsidRDefault="00285274" w:rsidP="00285274">
            <w:pPr>
              <w:spacing w:after="0" w:line="240" w:lineRule="auto"/>
              <w:jc w:val="center"/>
              <w:rPr>
                <w:rFonts w:ascii="Times New Roman" w:eastAsia="Times New Roman" w:hAnsi="Times New Roman" w:cs="Times New Roman"/>
                <w:lang w:eastAsia="ru-RU"/>
              </w:rPr>
            </w:pPr>
            <w:r w:rsidRPr="00285274">
              <w:rPr>
                <w:rFonts w:ascii="Times New Roman" w:eastAsia="Times New Roman" w:hAnsi="Times New Roman" w:cs="Times New Roman"/>
                <w:lang w:eastAsia="ru-RU"/>
              </w:rPr>
              <w:t>(ФИО)</w:t>
            </w:r>
          </w:p>
        </w:tc>
        <w:tc>
          <w:tcPr>
            <w:tcW w:w="1681" w:type="dxa"/>
            <w:tcBorders>
              <w:top w:val="nil"/>
              <w:left w:val="nil"/>
              <w:bottom w:val="nil"/>
              <w:right w:val="nil"/>
            </w:tcBorders>
          </w:tcPr>
          <w:p w14:paraId="2EDCD466" w14:textId="77777777" w:rsidR="00285274" w:rsidRPr="00285274" w:rsidRDefault="00285274" w:rsidP="00285274">
            <w:pPr>
              <w:spacing w:after="0" w:line="240" w:lineRule="auto"/>
              <w:rPr>
                <w:rFonts w:ascii="Times New Roman" w:eastAsia="Times New Roman" w:hAnsi="Times New Roman" w:cs="Times New Roman"/>
                <w:lang w:eastAsia="ru-RU"/>
              </w:rPr>
            </w:pPr>
          </w:p>
        </w:tc>
      </w:tr>
    </w:tbl>
    <w:p w14:paraId="21263331" w14:textId="77777777" w:rsidR="00285274" w:rsidRPr="00285274" w:rsidRDefault="00285274" w:rsidP="00285274">
      <w:pPr>
        <w:autoSpaceDE w:val="0"/>
        <w:autoSpaceDN w:val="0"/>
        <w:adjustRightInd w:val="0"/>
        <w:spacing w:after="0" w:line="240" w:lineRule="auto"/>
        <w:ind w:firstLine="720"/>
        <w:jc w:val="both"/>
        <w:rPr>
          <w:rFonts w:ascii="Times New Roman" w:eastAsia="Times New Roman" w:hAnsi="Times New Roman" w:cs="Times New Roman"/>
          <w:lang w:eastAsia="ru-RU"/>
        </w:rPr>
      </w:pPr>
    </w:p>
    <w:p w14:paraId="37F3426C" w14:textId="4A57BCB0" w:rsidR="00285274" w:rsidRPr="00285274" w:rsidRDefault="00285274" w:rsidP="00CE169D">
      <w:pPr>
        <w:spacing w:after="0" w:line="240" w:lineRule="auto"/>
        <w:ind w:left="4962"/>
        <w:jc w:val="center"/>
        <w:rPr>
          <w:rFonts w:ascii="Times New Roman" w:eastAsia="Times New Roman" w:hAnsi="Times New Roman" w:cs="Times New Roman"/>
          <w:lang w:eastAsia="ru-RU"/>
        </w:rPr>
      </w:pPr>
      <w:r w:rsidRPr="00285274">
        <w:rPr>
          <w:rFonts w:ascii="Times New Roman" w:eastAsia="Times New Roman" w:hAnsi="Times New Roman" w:cs="Times New Roman"/>
          <w:color w:val="000000"/>
          <w:lang w:eastAsia="ru-RU" w:bidi="ru-RU"/>
        </w:rPr>
        <w:t>Приложение № 2</w:t>
      </w:r>
    </w:p>
    <w:p w14:paraId="0A480E04" w14:textId="77777777" w:rsidR="00285274" w:rsidRPr="00285274" w:rsidRDefault="00285274" w:rsidP="00CE169D">
      <w:pPr>
        <w:widowControl w:val="0"/>
        <w:spacing w:after="0" w:line="240" w:lineRule="auto"/>
        <w:ind w:left="4962"/>
        <w:jc w:val="center"/>
        <w:rPr>
          <w:rFonts w:ascii="Times New Roman" w:eastAsia="Times New Roman" w:hAnsi="Times New Roman" w:cs="Times New Roman"/>
          <w:lang w:eastAsia="ru-RU"/>
        </w:rPr>
      </w:pPr>
      <w:r w:rsidRPr="00285274">
        <w:rPr>
          <w:rFonts w:ascii="Times New Roman" w:eastAsia="Times New Roman" w:hAnsi="Times New Roman" w:cs="Times New Roman"/>
          <w:color w:val="000000"/>
          <w:lang w:eastAsia="ru-RU" w:bidi="ru-RU"/>
        </w:rPr>
        <w:t xml:space="preserve">к Административному регламенту </w:t>
      </w:r>
      <w:r w:rsidRPr="00285274">
        <w:rPr>
          <w:rFonts w:ascii="Times New Roman" w:eastAsia="Times New Roman" w:hAnsi="Times New Roman" w:cs="Times New Roman"/>
          <w:lang w:eastAsia="ru-RU"/>
        </w:rPr>
        <w:t xml:space="preserve">предоставления Администрацией городского поселения </w:t>
      </w:r>
      <w:proofErr w:type="gramStart"/>
      <w:r w:rsidRPr="00285274">
        <w:rPr>
          <w:rFonts w:ascii="Times New Roman" w:eastAsia="Times New Roman" w:hAnsi="Times New Roman" w:cs="Times New Roman"/>
          <w:lang w:eastAsia="ru-RU"/>
        </w:rPr>
        <w:t>Безенчук  муниципального</w:t>
      </w:r>
      <w:proofErr w:type="gramEnd"/>
      <w:r w:rsidRPr="00285274">
        <w:rPr>
          <w:rFonts w:ascii="Times New Roman" w:eastAsia="Times New Roman" w:hAnsi="Times New Roman" w:cs="Times New Roman"/>
          <w:lang w:eastAsia="ru-RU"/>
        </w:rPr>
        <w:t xml:space="preserve"> района Безенчукский Самарской области муниципальной услуги </w:t>
      </w:r>
      <w:r w:rsidRPr="00285274">
        <w:rPr>
          <w:rFonts w:ascii="Times New Roman" w:eastAsia="Times New Roman" w:hAnsi="Times New Roman" w:cs="Times New Roman"/>
          <w:bCs/>
          <w:color w:val="000000"/>
          <w:lang w:eastAsia="ru-RU"/>
        </w:rPr>
        <w:t>«П</w:t>
      </w:r>
      <w:r w:rsidRPr="00285274">
        <w:rPr>
          <w:rFonts w:ascii="Times New Roman" w:eastAsia="Times New Roman" w:hAnsi="Times New Roman" w:cs="Times New Roman"/>
          <w:lang w:eastAsia="ru-RU"/>
        </w:rPr>
        <w:t>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285274">
        <w:rPr>
          <w:rFonts w:ascii="Times New Roman" w:eastAsia="Times New Roman" w:hAnsi="Times New Roman" w:cs="Times New Roman"/>
          <w:bCs/>
          <w:color w:val="000000"/>
          <w:lang w:eastAsia="ru-RU"/>
        </w:rPr>
        <w:t>»</w:t>
      </w:r>
    </w:p>
    <w:p w14:paraId="094E6EB2" w14:textId="35FA3B53" w:rsidR="00285274" w:rsidRPr="00285274" w:rsidRDefault="00285274" w:rsidP="00CE169D">
      <w:pPr>
        <w:spacing w:after="0" w:line="240" w:lineRule="auto"/>
        <w:ind w:left="4962"/>
        <w:jc w:val="center"/>
        <w:rPr>
          <w:rFonts w:ascii="Times New Roman" w:eastAsia="Times New Roman" w:hAnsi="Times New Roman" w:cs="Times New Roman"/>
          <w:lang w:eastAsia="ru-RU"/>
        </w:rPr>
      </w:pPr>
      <w:r w:rsidRPr="00285274">
        <w:rPr>
          <w:rFonts w:ascii="Times New Roman" w:eastAsia="Times New Roman" w:hAnsi="Times New Roman" w:cs="Times New Roman"/>
          <w:lang w:eastAsia="ru-RU"/>
        </w:rPr>
        <w:t>(Бланк органа, осуществляющего</w:t>
      </w:r>
      <w:r w:rsidRPr="00285274">
        <w:rPr>
          <w:rFonts w:ascii="Times New Roman" w:eastAsia="Times New Roman" w:hAnsi="Times New Roman" w:cs="Times New Roman"/>
          <w:lang w:eastAsia="ru-RU"/>
        </w:rPr>
        <w:br/>
        <w:t xml:space="preserve">предоставление </w:t>
      </w:r>
      <w:r w:rsidRPr="00285274">
        <w:rPr>
          <w:rFonts w:ascii="Times New Roman" w:eastAsia="Times New Roman" w:hAnsi="Times New Roman" w:cs="Times New Roman"/>
          <w:lang w:eastAsia="ru-RU" w:bidi="ru-RU"/>
        </w:rPr>
        <w:t>муниципальной услуги)</w:t>
      </w:r>
    </w:p>
    <w:p w14:paraId="79F64A14" w14:textId="77777777" w:rsidR="00285274" w:rsidRPr="00285274" w:rsidRDefault="00285274" w:rsidP="00285274">
      <w:pPr>
        <w:tabs>
          <w:tab w:val="left" w:pos="567"/>
          <w:tab w:val="left" w:pos="4536"/>
        </w:tabs>
        <w:spacing w:after="0" w:line="240" w:lineRule="auto"/>
        <w:jc w:val="center"/>
        <w:rPr>
          <w:rFonts w:ascii="Times New Roman" w:eastAsia="Times New Roman" w:hAnsi="Times New Roman" w:cs="Times New Roman"/>
          <w:b/>
          <w:spacing w:val="-4"/>
          <w:lang w:eastAsia="ru-RU"/>
        </w:rPr>
      </w:pPr>
      <w:r w:rsidRPr="00285274">
        <w:rPr>
          <w:rFonts w:ascii="Times New Roman" w:eastAsia="Times New Roman" w:hAnsi="Times New Roman" w:cs="Times New Roman"/>
          <w:b/>
          <w:spacing w:val="-4"/>
          <w:lang w:eastAsia="ru-RU"/>
        </w:rPr>
        <w:t>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14:paraId="1E0F5BA7" w14:textId="77777777" w:rsidR="00285274" w:rsidRPr="00285274" w:rsidRDefault="00285274" w:rsidP="00285274">
      <w:pPr>
        <w:widowControl w:val="0"/>
        <w:tabs>
          <w:tab w:val="left" w:pos="4819"/>
        </w:tabs>
        <w:spacing w:after="0" w:line="240" w:lineRule="auto"/>
        <w:jc w:val="center"/>
        <w:rPr>
          <w:rFonts w:ascii="Times New Roman" w:eastAsia="Times New Roman" w:hAnsi="Times New Roman" w:cs="Times New Roman"/>
          <w:color w:val="000000"/>
          <w:lang w:eastAsia="ru-RU" w:bidi="ru-RU"/>
        </w:rPr>
      </w:pPr>
      <w:r w:rsidRPr="00285274">
        <w:rPr>
          <w:rFonts w:ascii="Times New Roman" w:eastAsia="Times New Roman" w:hAnsi="Times New Roman" w:cs="Times New Roman"/>
          <w:color w:val="000000"/>
          <w:lang w:eastAsia="ru-RU" w:bidi="ru-RU"/>
        </w:rPr>
        <w:t>от________________ №_______________</w:t>
      </w:r>
    </w:p>
    <w:p w14:paraId="4E3BE9D0" w14:textId="77777777" w:rsidR="00285274" w:rsidRPr="00285274" w:rsidRDefault="00285274" w:rsidP="00285274">
      <w:pPr>
        <w:spacing w:after="0" w:line="240" w:lineRule="auto"/>
        <w:ind w:firstLine="720"/>
        <w:jc w:val="both"/>
        <w:rPr>
          <w:rFonts w:ascii="Times New Roman" w:eastAsia="Times New Roman" w:hAnsi="Times New Roman" w:cs="Times New Roman"/>
          <w:spacing w:val="-4"/>
          <w:lang w:eastAsia="ru-RU"/>
        </w:rPr>
      </w:pPr>
      <w:r w:rsidRPr="00285274">
        <w:rPr>
          <w:rFonts w:ascii="Times New Roman" w:eastAsia="Times New Roman" w:hAnsi="Times New Roman" w:cs="Times New Roman"/>
          <w:spacing w:val="-4"/>
          <w:lang w:eastAsia="ru-RU"/>
        </w:rPr>
        <w:t xml:space="preserve">В соответствии с Градостроительным кодексом Российской Федерации, Федеральным законом от 6 октября 2003 г. №131-ФЗ «Об общих принципах организации местного самоуправления в Российской Федерации», </w:t>
      </w:r>
      <w:bookmarkStart w:id="22" w:name="_Hlk121824264"/>
      <w:r w:rsidRPr="00285274">
        <w:rPr>
          <w:rFonts w:ascii="Times New Roman" w:eastAsia="Times New Roman" w:hAnsi="Times New Roman" w:cs="Times New Roman"/>
          <w:spacing w:val="-4"/>
          <w:lang w:eastAsia="ru-RU"/>
        </w:rPr>
        <w:t xml:space="preserve">Правилами землепользования и застройки </w:t>
      </w:r>
      <w:r w:rsidRPr="00285274">
        <w:rPr>
          <w:rFonts w:ascii="Times New Roman" w:eastAsia="Times New Roman" w:hAnsi="Times New Roman" w:cs="Times New Roman"/>
          <w:lang w:eastAsia="ru-RU"/>
        </w:rPr>
        <w:t>городского поселения Безенчук муниципального района Безенчукский Самарской области</w:t>
      </w:r>
      <w:r w:rsidRPr="00285274">
        <w:rPr>
          <w:rFonts w:ascii="Times New Roman" w:eastAsia="Times New Roman" w:hAnsi="Times New Roman" w:cs="Times New Roman"/>
          <w:spacing w:val="-4"/>
          <w:lang w:eastAsia="ru-RU"/>
        </w:rPr>
        <w:t xml:space="preserve">, утвержденными решением Собрания представителей городского поселения Безенчук муниципального района Безенчукский Самарской области от </w:t>
      </w:r>
      <w:r w:rsidRPr="00285274">
        <w:rPr>
          <w:rFonts w:ascii="Times New Roman" w:eastAsia="Arial Unicode MS" w:hAnsi="Times New Roman" w:cs="Times New Roman"/>
          <w:bCs/>
          <w:kern w:val="1"/>
          <w:lang w:eastAsia="ar-SA"/>
        </w:rPr>
        <w:t>12.12.2013 г. № 4/52</w:t>
      </w:r>
      <w:bookmarkEnd w:id="22"/>
      <w:r w:rsidRPr="00285274">
        <w:rPr>
          <w:rFonts w:ascii="Times New Roman" w:eastAsia="Arial Unicode MS" w:hAnsi="Times New Roman" w:cs="Times New Roman"/>
          <w:bCs/>
          <w:kern w:val="1"/>
          <w:lang w:eastAsia="ar-SA"/>
        </w:rPr>
        <w:t xml:space="preserve">, </w:t>
      </w:r>
      <w:r w:rsidRPr="00285274">
        <w:rPr>
          <w:rFonts w:ascii="Times New Roman" w:eastAsia="Times New Roman" w:hAnsi="Times New Roman" w:cs="Times New Roman"/>
          <w:spacing w:val="-4"/>
          <w:lang w:eastAsia="ru-RU"/>
        </w:rPr>
        <w:t>на основании заключения по результатам публичных слушаний/общественных обсуждений от ____________ г. № __________, рекомендации Комиссии по подготовке проектов правил землепользования и застройки (протокол от ____________ г. № __________).</w:t>
      </w:r>
    </w:p>
    <w:p w14:paraId="6B85A9BA" w14:textId="77777777" w:rsidR="00285274" w:rsidRPr="00285274" w:rsidRDefault="00285274" w:rsidP="00285274">
      <w:pPr>
        <w:tabs>
          <w:tab w:val="left" w:pos="709"/>
        </w:tabs>
        <w:spacing w:after="0" w:line="240" w:lineRule="auto"/>
        <w:jc w:val="both"/>
        <w:rPr>
          <w:rFonts w:ascii="Times New Roman" w:eastAsia="Times New Roman" w:hAnsi="Times New Roman" w:cs="Times New Roman"/>
          <w:iCs/>
          <w:color w:val="000000"/>
          <w:spacing w:val="-4"/>
          <w:lang w:eastAsia="ru-RU"/>
        </w:rPr>
      </w:pPr>
      <w:r w:rsidRPr="00285274">
        <w:rPr>
          <w:rFonts w:ascii="Times New Roman" w:eastAsia="Times New Roman" w:hAnsi="Times New Roman" w:cs="Times New Roman"/>
          <w:color w:val="000000"/>
          <w:spacing w:val="-4"/>
          <w:lang w:eastAsia="ru-RU"/>
        </w:rPr>
        <w:tab/>
        <w:t xml:space="preserve">1. Предоставить разрешение на отклонение от предельных параметров разрешенного строительства, реконструкции объекта капитального строительства - </w:t>
      </w:r>
      <w:r w:rsidRPr="00285274">
        <w:rPr>
          <w:rFonts w:ascii="Times New Roman" w:eastAsia="Times New Roman" w:hAnsi="Times New Roman" w:cs="Times New Roman"/>
          <w:i/>
          <w:iCs/>
          <w:color w:val="000000"/>
          <w:spacing w:val="-4"/>
          <w:lang w:eastAsia="ru-RU"/>
        </w:rPr>
        <w:t>«_______________________________»</w:t>
      </w:r>
      <w:r w:rsidRPr="00285274">
        <w:rPr>
          <w:rFonts w:ascii="Times New Roman" w:eastAsia="Times New Roman" w:hAnsi="Times New Roman" w:cs="Times New Roman"/>
          <w:color w:val="000000"/>
          <w:spacing w:val="-4"/>
          <w:lang w:eastAsia="ru-RU"/>
        </w:rPr>
        <w:t xml:space="preserve"> в отношении земельного участка с кадастровым номером </w:t>
      </w:r>
      <w:r w:rsidRPr="00285274">
        <w:rPr>
          <w:rFonts w:ascii="Times New Roman" w:eastAsia="Times New Roman" w:hAnsi="Times New Roman" w:cs="Times New Roman"/>
          <w:i/>
          <w:iCs/>
          <w:color w:val="000000"/>
          <w:spacing w:val="-4"/>
          <w:lang w:eastAsia="ru-RU"/>
        </w:rPr>
        <w:t>___________________</w:t>
      </w:r>
      <w:r w:rsidRPr="00285274">
        <w:rPr>
          <w:rFonts w:ascii="Times New Roman" w:eastAsia="Times New Roman" w:hAnsi="Times New Roman" w:cs="Times New Roman"/>
          <w:color w:val="000000"/>
          <w:spacing w:val="-4"/>
          <w:lang w:eastAsia="ru-RU"/>
        </w:rPr>
        <w:t xml:space="preserve">, расположенного по адресу: </w:t>
      </w:r>
      <w:r w:rsidRPr="00285274">
        <w:rPr>
          <w:rFonts w:ascii="Times New Roman" w:eastAsia="Times New Roman" w:hAnsi="Times New Roman" w:cs="Times New Roman"/>
          <w:iCs/>
          <w:color w:val="000000"/>
          <w:spacing w:val="-4"/>
          <w:lang w:eastAsia="ru-RU"/>
        </w:rPr>
        <w:t xml:space="preserve">_______________________________________________________________________ </w:t>
      </w:r>
    </w:p>
    <w:p w14:paraId="01CD2442" w14:textId="77777777" w:rsidR="00285274" w:rsidRPr="00285274" w:rsidRDefault="00285274" w:rsidP="00285274">
      <w:pPr>
        <w:tabs>
          <w:tab w:val="left" w:pos="709"/>
        </w:tabs>
        <w:spacing w:after="0" w:line="240" w:lineRule="auto"/>
        <w:jc w:val="center"/>
        <w:rPr>
          <w:rFonts w:ascii="Times New Roman" w:eastAsia="Times New Roman" w:hAnsi="Times New Roman" w:cs="Times New Roman"/>
          <w:iCs/>
          <w:color w:val="000000"/>
          <w:spacing w:val="-4"/>
          <w:lang w:eastAsia="ru-RU"/>
        </w:rPr>
      </w:pPr>
      <w:r w:rsidRPr="00285274">
        <w:rPr>
          <w:rFonts w:ascii="Times New Roman" w:eastAsia="Times New Roman" w:hAnsi="Times New Roman" w:cs="Times New Roman"/>
          <w:iCs/>
          <w:color w:val="000000"/>
          <w:spacing w:val="-4"/>
          <w:lang w:eastAsia="ru-RU"/>
        </w:rPr>
        <w:t>(указывается адрес, территориальная зона)</w:t>
      </w:r>
    </w:p>
    <w:p w14:paraId="35F4A9CE" w14:textId="77777777" w:rsidR="00285274" w:rsidRPr="00285274" w:rsidRDefault="00285274" w:rsidP="00285274">
      <w:pPr>
        <w:tabs>
          <w:tab w:val="left" w:pos="709"/>
        </w:tabs>
        <w:spacing w:after="0" w:line="240" w:lineRule="auto"/>
        <w:jc w:val="center"/>
        <w:rPr>
          <w:rFonts w:ascii="Times New Roman" w:eastAsia="Times New Roman" w:hAnsi="Times New Roman" w:cs="Times New Roman"/>
          <w:iCs/>
          <w:color w:val="000000"/>
          <w:spacing w:val="-4"/>
          <w:lang w:eastAsia="ru-RU"/>
        </w:rPr>
      </w:pPr>
      <w:r w:rsidRPr="00285274">
        <w:rPr>
          <w:rFonts w:ascii="Times New Roman" w:eastAsia="Times New Roman" w:hAnsi="Times New Roman" w:cs="Times New Roman"/>
          <w:iCs/>
          <w:color w:val="000000"/>
          <w:spacing w:val="-4"/>
          <w:lang w:eastAsia="ru-RU"/>
        </w:rPr>
        <w:t>______________________________________________________________________ .</w:t>
      </w:r>
    </w:p>
    <w:p w14:paraId="062315AA" w14:textId="77777777" w:rsidR="00285274" w:rsidRPr="00285274" w:rsidRDefault="00285274" w:rsidP="00285274">
      <w:pPr>
        <w:tabs>
          <w:tab w:val="left" w:pos="709"/>
        </w:tabs>
        <w:spacing w:after="0" w:line="240" w:lineRule="auto"/>
        <w:jc w:val="center"/>
        <w:rPr>
          <w:rFonts w:ascii="Times New Roman" w:eastAsia="Times New Roman" w:hAnsi="Times New Roman" w:cs="Times New Roman"/>
          <w:iCs/>
          <w:color w:val="000000"/>
          <w:spacing w:val="-4"/>
          <w:lang w:eastAsia="ru-RU"/>
        </w:rPr>
      </w:pPr>
      <w:r w:rsidRPr="00285274">
        <w:rPr>
          <w:rFonts w:ascii="Times New Roman" w:eastAsia="Times New Roman" w:hAnsi="Times New Roman" w:cs="Times New Roman"/>
          <w:iCs/>
          <w:color w:val="000000"/>
          <w:spacing w:val="-4"/>
          <w:lang w:eastAsia="ru-RU"/>
        </w:rPr>
        <w:t>(указывается наименование предельного параметра и показатель предоставляемого отклонения)</w:t>
      </w:r>
    </w:p>
    <w:p w14:paraId="0566C8B5" w14:textId="77777777" w:rsidR="00285274" w:rsidRPr="00285274" w:rsidRDefault="00285274" w:rsidP="00285274">
      <w:pPr>
        <w:tabs>
          <w:tab w:val="left" w:pos="709"/>
        </w:tabs>
        <w:spacing w:after="0" w:line="240" w:lineRule="auto"/>
        <w:ind w:firstLine="709"/>
        <w:jc w:val="both"/>
        <w:rPr>
          <w:rFonts w:ascii="Times New Roman" w:eastAsia="Times New Roman" w:hAnsi="Times New Roman" w:cs="Times New Roman"/>
          <w:spacing w:val="-4"/>
          <w:lang w:eastAsia="ru-RU"/>
        </w:rPr>
      </w:pPr>
      <w:r w:rsidRPr="00285274">
        <w:rPr>
          <w:rFonts w:ascii="Times New Roman" w:eastAsia="Times New Roman" w:hAnsi="Times New Roman" w:cs="Times New Roman"/>
          <w:spacing w:val="-4"/>
          <w:lang w:eastAsia="ru-RU"/>
        </w:rPr>
        <w:t>2. Опубликовать настоящее постановление в «__________________________».</w:t>
      </w:r>
    </w:p>
    <w:p w14:paraId="532E6EB7" w14:textId="77777777" w:rsidR="00285274" w:rsidRPr="00285274" w:rsidRDefault="00285274" w:rsidP="00285274">
      <w:pPr>
        <w:spacing w:after="0" w:line="240" w:lineRule="auto"/>
        <w:ind w:firstLine="720"/>
        <w:jc w:val="both"/>
        <w:rPr>
          <w:rFonts w:ascii="Times New Roman" w:eastAsia="Times New Roman" w:hAnsi="Times New Roman" w:cs="Times New Roman"/>
          <w:spacing w:val="-4"/>
          <w:lang w:eastAsia="ru-RU"/>
        </w:rPr>
      </w:pPr>
      <w:r w:rsidRPr="00285274">
        <w:rPr>
          <w:rFonts w:ascii="Times New Roman" w:eastAsia="Times New Roman" w:hAnsi="Times New Roman" w:cs="Times New Roman"/>
          <w:spacing w:val="-4"/>
          <w:lang w:eastAsia="ru-RU"/>
        </w:rPr>
        <w:t>3. Настоящее решение (</w:t>
      </w:r>
      <w:r w:rsidRPr="00285274">
        <w:rPr>
          <w:rFonts w:ascii="Times New Roman" w:eastAsia="Times New Roman" w:hAnsi="Times New Roman" w:cs="Times New Roman"/>
          <w:i/>
          <w:spacing w:val="-4"/>
          <w:lang w:eastAsia="ru-RU"/>
        </w:rPr>
        <w:t>постановление/распоряжение)</w:t>
      </w:r>
      <w:r w:rsidRPr="00285274">
        <w:rPr>
          <w:rFonts w:ascii="Times New Roman" w:eastAsia="Times New Roman" w:hAnsi="Times New Roman" w:cs="Times New Roman"/>
          <w:spacing w:val="-4"/>
          <w:lang w:eastAsia="ru-RU"/>
        </w:rPr>
        <w:t xml:space="preserve"> вступает в силу после его официального опубликования.</w:t>
      </w:r>
    </w:p>
    <w:p w14:paraId="375A4DB4" w14:textId="77777777" w:rsidR="00285274" w:rsidRPr="00285274" w:rsidRDefault="00285274" w:rsidP="00285274">
      <w:pPr>
        <w:spacing w:after="0" w:line="240" w:lineRule="auto"/>
        <w:ind w:firstLine="720"/>
        <w:jc w:val="both"/>
        <w:rPr>
          <w:rFonts w:ascii="Times New Roman" w:eastAsia="Times New Roman" w:hAnsi="Times New Roman" w:cs="Times New Roman"/>
          <w:spacing w:val="-4"/>
          <w:lang w:eastAsia="ru-RU"/>
        </w:rPr>
      </w:pPr>
      <w:r w:rsidRPr="00285274">
        <w:rPr>
          <w:rFonts w:ascii="Times New Roman" w:eastAsia="Times New Roman" w:hAnsi="Times New Roman" w:cs="Times New Roman"/>
          <w:spacing w:val="-4"/>
          <w:lang w:eastAsia="ru-RU"/>
        </w:rPr>
        <w:lastRenderedPageBreak/>
        <w:t>4. Контроль за исполнением настоящего постановления возложить на ________________________________________________________________________.</w:t>
      </w:r>
    </w:p>
    <w:p w14:paraId="1E63C976" w14:textId="77777777" w:rsidR="00285274" w:rsidRPr="00285274" w:rsidRDefault="00285274" w:rsidP="00285274">
      <w:pPr>
        <w:spacing w:after="0" w:line="240" w:lineRule="auto"/>
        <w:rPr>
          <w:rFonts w:ascii="Times New Roman" w:eastAsia="Times New Roman" w:hAnsi="Times New Roman" w:cs="Times New Roman"/>
          <w:lang w:eastAsia="ru-RU"/>
        </w:rPr>
      </w:pPr>
      <w:r w:rsidRPr="00285274">
        <w:rPr>
          <w:rFonts w:ascii="Times New Roman" w:eastAsia="Times New Roman" w:hAnsi="Times New Roman" w:cs="Times New Roman"/>
          <w:lang w:eastAsia="ru-RU"/>
        </w:rPr>
        <w:t>Должностное лицо (ФИО)</w:t>
      </w:r>
    </w:p>
    <w:p w14:paraId="76CF283E" w14:textId="77777777" w:rsidR="00285274" w:rsidRPr="00285274" w:rsidRDefault="00285274" w:rsidP="00285274">
      <w:pPr>
        <w:pBdr>
          <w:top w:val="single" w:sz="4" w:space="9" w:color="000000"/>
        </w:pBdr>
        <w:spacing w:after="0" w:line="240" w:lineRule="auto"/>
        <w:jc w:val="center"/>
        <w:rPr>
          <w:rFonts w:ascii="Times New Roman" w:eastAsia="Times New Roman" w:hAnsi="Times New Roman" w:cs="Times New Roman"/>
          <w:lang w:eastAsia="ru-RU"/>
        </w:rPr>
      </w:pPr>
      <w:r w:rsidRPr="00285274">
        <w:rPr>
          <w:rFonts w:ascii="Times New Roman" w:eastAsia="Times New Roman" w:hAnsi="Times New Roman" w:cs="Times New Roman"/>
          <w:lang w:eastAsia="ru-RU"/>
        </w:rPr>
        <w:t>(подпись должностного лица органа, осуществляющего предоставление муниципальной услуги)</w:t>
      </w:r>
    </w:p>
    <w:p w14:paraId="4E9AA74A" w14:textId="2D8C287D" w:rsidR="00285274" w:rsidRPr="00285274" w:rsidRDefault="00285274" w:rsidP="00CE169D">
      <w:pPr>
        <w:spacing w:after="0" w:line="240" w:lineRule="auto"/>
        <w:ind w:left="4678"/>
        <w:jc w:val="center"/>
        <w:rPr>
          <w:rFonts w:ascii="Times New Roman" w:eastAsia="Times New Roman" w:hAnsi="Times New Roman" w:cs="Times New Roman"/>
          <w:lang w:eastAsia="ru-RU"/>
        </w:rPr>
      </w:pPr>
      <w:r w:rsidRPr="00285274">
        <w:rPr>
          <w:rFonts w:ascii="Times New Roman" w:eastAsia="Times New Roman" w:hAnsi="Times New Roman" w:cs="Times New Roman"/>
          <w:color w:val="000000"/>
          <w:lang w:eastAsia="ru-RU" w:bidi="ru-RU"/>
        </w:rPr>
        <w:t>Приложение № 3</w:t>
      </w:r>
    </w:p>
    <w:p w14:paraId="1E108FF6" w14:textId="77777777" w:rsidR="00285274" w:rsidRPr="00285274" w:rsidRDefault="00285274" w:rsidP="00CE169D">
      <w:pPr>
        <w:widowControl w:val="0"/>
        <w:spacing w:after="0" w:line="240" w:lineRule="auto"/>
        <w:ind w:left="4678"/>
        <w:jc w:val="center"/>
        <w:rPr>
          <w:rFonts w:ascii="Times New Roman" w:eastAsia="Times New Roman" w:hAnsi="Times New Roman" w:cs="Times New Roman"/>
          <w:lang w:eastAsia="ru-RU"/>
        </w:rPr>
      </w:pPr>
      <w:r w:rsidRPr="00285274">
        <w:rPr>
          <w:rFonts w:ascii="Times New Roman" w:eastAsia="Times New Roman" w:hAnsi="Times New Roman" w:cs="Times New Roman"/>
          <w:color w:val="000000"/>
          <w:lang w:eastAsia="ru-RU" w:bidi="ru-RU"/>
        </w:rPr>
        <w:t xml:space="preserve">к Административному регламенту </w:t>
      </w:r>
      <w:r w:rsidRPr="00285274">
        <w:rPr>
          <w:rFonts w:ascii="Times New Roman" w:eastAsia="Times New Roman" w:hAnsi="Times New Roman" w:cs="Times New Roman"/>
          <w:lang w:eastAsia="ru-RU"/>
        </w:rPr>
        <w:t xml:space="preserve">предоставления Администрацией городского поселения </w:t>
      </w:r>
      <w:proofErr w:type="gramStart"/>
      <w:r w:rsidRPr="00285274">
        <w:rPr>
          <w:rFonts w:ascii="Times New Roman" w:eastAsia="Times New Roman" w:hAnsi="Times New Roman" w:cs="Times New Roman"/>
          <w:lang w:eastAsia="ru-RU"/>
        </w:rPr>
        <w:t>Безенчук  муниципального</w:t>
      </w:r>
      <w:proofErr w:type="gramEnd"/>
      <w:r w:rsidRPr="00285274">
        <w:rPr>
          <w:rFonts w:ascii="Times New Roman" w:eastAsia="Times New Roman" w:hAnsi="Times New Roman" w:cs="Times New Roman"/>
          <w:lang w:eastAsia="ru-RU"/>
        </w:rPr>
        <w:t xml:space="preserve"> района Безенчукский Самарской области муниципальной услуги </w:t>
      </w:r>
      <w:r w:rsidRPr="00285274">
        <w:rPr>
          <w:rFonts w:ascii="Times New Roman" w:eastAsia="Times New Roman" w:hAnsi="Times New Roman" w:cs="Times New Roman"/>
          <w:bCs/>
          <w:color w:val="000000"/>
          <w:lang w:eastAsia="ru-RU"/>
        </w:rPr>
        <w:t>«П</w:t>
      </w:r>
      <w:r w:rsidRPr="00285274">
        <w:rPr>
          <w:rFonts w:ascii="Times New Roman" w:eastAsia="Times New Roman" w:hAnsi="Times New Roman" w:cs="Times New Roman"/>
          <w:lang w:eastAsia="ru-RU"/>
        </w:rPr>
        <w:t>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285274">
        <w:rPr>
          <w:rFonts w:ascii="Times New Roman" w:eastAsia="Times New Roman" w:hAnsi="Times New Roman" w:cs="Times New Roman"/>
          <w:bCs/>
          <w:color w:val="000000"/>
          <w:lang w:eastAsia="ru-RU"/>
        </w:rPr>
        <w:t>»</w:t>
      </w:r>
    </w:p>
    <w:p w14:paraId="7C6F8E2E" w14:textId="77777777" w:rsidR="00285274" w:rsidRPr="00285274" w:rsidRDefault="00285274" w:rsidP="00CE169D">
      <w:pPr>
        <w:spacing w:after="0" w:line="240" w:lineRule="auto"/>
        <w:ind w:left="4678"/>
        <w:rPr>
          <w:rFonts w:ascii="Times New Roman" w:eastAsia="Times New Roman" w:hAnsi="Times New Roman" w:cs="Times New Roman"/>
          <w:lang w:eastAsia="ru-RU" w:bidi="ru-RU"/>
        </w:rPr>
      </w:pPr>
      <w:r w:rsidRPr="00285274">
        <w:rPr>
          <w:rFonts w:ascii="Times New Roman" w:eastAsia="Times New Roman" w:hAnsi="Times New Roman" w:cs="Times New Roman"/>
          <w:lang w:eastAsia="ru-RU"/>
        </w:rPr>
        <w:t>(Бланк органа, осуществляющего предоставление</w:t>
      </w:r>
    </w:p>
    <w:p w14:paraId="5EAE754B" w14:textId="77777777" w:rsidR="00285274" w:rsidRPr="00285274" w:rsidRDefault="00285274" w:rsidP="00CE169D">
      <w:pPr>
        <w:spacing w:after="0" w:line="240" w:lineRule="auto"/>
        <w:ind w:left="4678"/>
        <w:rPr>
          <w:rFonts w:ascii="Times New Roman" w:eastAsia="Times New Roman" w:hAnsi="Times New Roman" w:cs="Times New Roman"/>
          <w:lang w:eastAsia="ru-RU"/>
        </w:rPr>
      </w:pPr>
      <w:r w:rsidRPr="00285274">
        <w:rPr>
          <w:rFonts w:ascii="Times New Roman" w:eastAsia="Times New Roman" w:hAnsi="Times New Roman" w:cs="Times New Roman"/>
          <w:lang w:eastAsia="ru-RU" w:bidi="ru-RU"/>
        </w:rPr>
        <w:t>муниципальной услуги)</w:t>
      </w:r>
      <w:r w:rsidRPr="00285274">
        <w:rPr>
          <w:rFonts w:ascii="Times New Roman" w:eastAsia="Times New Roman" w:hAnsi="Times New Roman" w:cs="Times New Roman"/>
          <w:lang w:eastAsia="ru-RU"/>
        </w:rPr>
        <w:t xml:space="preserve"> </w:t>
      </w:r>
    </w:p>
    <w:p w14:paraId="7586CACC" w14:textId="77777777" w:rsidR="00285274" w:rsidRPr="00285274" w:rsidRDefault="00285274" w:rsidP="00285274">
      <w:pPr>
        <w:tabs>
          <w:tab w:val="left" w:pos="567"/>
          <w:tab w:val="left" w:pos="4536"/>
        </w:tabs>
        <w:spacing w:after="0" w:line="240" w:lineRule="auto"/>
        <w:jc w:val="center"/>
        <w:rPr>
          <w:rFonts w:ascii="Times New Roman" w:eastAsia="Times New Roman" w:hAnsi="Times New Roman" w:cs="Times New Roman"/>
          <w:b/>
          <w:spacing w:val="-4"/>
          <w:lang w:eastAsia="ru-RU"/>
        </w:rPr>
      </w:pPr>
      <w:r w:rsidRPr="00285274">
        <w:rPr>
          <w:rFonts w:ascii="Times New Roman" w:eastAsia="Times New Roman" w:hAnsi="Times New Roman" w:cs="Times New Roman"/>
          <w:b/>
          <w:spacing w:val="-4"/>
          <w:lang w:eastAsia="ru-RU"/>
        </w:rPr>
        <w:t>Об отказе в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14:paraId="715BB522" w14:textId="77777777" w:rsidR="00285274" w:rsidRPr="00285274" w:rsidRDefault="00285274" w:rsidP="00285274">
      <w:pPr>
        <w:tabs>
          <w:tab w:val="left" w:pos="567"/>
          <w:tab w:val="left" w:pos="4536"/>
        </w:tabs>
        <w:spacing w:after="0" w:line="240" w:lineRule="auto"/>
        <w:jc w:val="center"/>
        <w:rPr>
          <w:rFonts w:ascii="Times New Roman" w:eastAsia="Times New Roman" w:hAnsi="Times New Roman" w:cs="Times New Roman"/>
          <w:color w:val="000000"/>
          <w:lang w:eastAsia="ru-RU"/>
        </w:rPr>
      </w:pPr>
      <w:r w:rsidRPr="00285274">
        <w:rPr>
          <w:rFonts w:ascii="Times New Roman" w:eastAsia="Times New Roman" w:hAnsi="Times New Roman" w:cs="Times New Roman"/>
          <w:color w:val="000000"/>
          <w:lang w:eastAsia="ru-RU"/>
        </w:rPr>
        <w:t>от________________ №_______________</w:t>
      </w:r>
    </w:p>
    <w:p w14:paraId="617F4767" w14:textId="77777777" w:rsidR="00285274" w:rsidRPr="00285274" w:rsidRDefault="00285274" w:rsidP="00285274">
      <w:pPr>
        <w:spacing w:after="0" w:line="240" w:lineRule="auto"/>
        <w:ind w:firstLine="709"/>
        <w:jc w:val="both"/>
        <w:rPr>
          <w:rFonts w:ascii="Times New Roman" w:eastAsia="Times New Roman" w:hAnsi="Times New Roman" w:cs="Times New Roman"/>
          <w:color w:val="000000"/>
          <w:lang w:eastAsia="ru-RU" w:bidi="ru-RU"/>
        </w:rPr>
      </w:pPr>
      <w:r w:rsidRPr="00285274">
        <w:rPr>
          <w:rFonts w:ascii="Times New Roman" w:eastAsia="Times New Roman" w:hAnsi="Times New Roman" w:cs="Times New Roman"/>
          <w:color w:val="000000"/>
          <w:lang w:eastAsia="ru-RU" w:bidi="ru-RU"/>
        </w:rPr>
        <w:t>По результатам рассмотрения заявления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 представленных документов____________________________________________________________</w:t>
      </w:r>
    </w:p>
    <w:p w14:paraId="6AE31F92" w14:textId="77777777" w:rsidR="00285274" w:rsidRPr="00285274" w:rsidRDefault="00285274" w:rsidP="00285274">
      <w:pPr>
        <w:spacing w:after="0" w:line="240" w:lineRule="auto"/>
        <w:ind w:firstLine="709"/>
        <w:jc w:val="center"/>
        <w:rPr>
          <w:rFonts w:ascii="Times New Roman" w:eastAsia="Times New Roman" w:hAnsi="Times New Roman" w:cs="Times New Roman"/>
          <w:i/>
          <w:lang w:eastAsia="ru-RU"/>
        </w:rPr>
      </w:pPr>
      <w:r w:rsidRPr="00285274">
        <w:rPr>
          <w:rFonts w:ascii="Times New Roman" w:eastAsia="Times New Roman" w:hAnsi="Times New Roman" w:cs="Times New Roman"/>
          <w:i/>
          <w:lang w:eastAsia="ru-RU"/>
        </w:rPr>
        <w:t>(Ф.И.О. физического лица, наименование юридического лица– заявителя,</w:t>
      </w:r>
    </w:p>
    <w:p w14:paraId="263F061F" w14:textId="77777777" w:rsidR="00285274" w:rsidRPr="00285274" w:rsidRDefault="00285274" w:rsidP="00285274">
      <w:pPr>
        <w:spacing w:after="0" w:line="240" w:lineRule="auto"/>
        <w:jc w:val="both"/>
        <w:rPr>
          <w:rFonts w:ascii="Times New Roman" w:eastAsia="Times New Roman" w:hAnsi="Times New Roman" w:cs="Times New Roman"/>
          <w:lang w:eastAsia="ru-RU"/>
        </w:rPr>
      </w:pPr>
      <w:r w:rsidRPr="00285274">
        <w:rPr>
          <w:rFonts w:ascii="Times New Roman" w:eastAsia="Times New Roman" w:hAnsi="Times New Roman" w:cs="Times New Roman"/>
          <w:lang w:eastAsia="ru-RU"/>
        </w:rPr>
        <w:t>__________________________________________________________________________________________</w:t>
      </w:r>
    </w:p>
    <w:p w14:paraId="5ADAA442" w14:textId="77777777" w:rsidR="00285274" w:rsidRPr="00285274" w:rsidRDefault="00285274" w:rsidP="00285274">
      <w:pPr>
        <w:spacing w:after="0" w:line="240" w:lineRule="auto"/>
        <w:jc w:val="center"/>
        <w:rPr>
          <w:rFonts w:ascii="Times New Roman" w:eastAsia="Times New Roman" w:hAnsi="Times New Roman" w:cs="Times New Roman"/>
          <w:i/>
          <w:lang w:eastAsia="ru-RU"/>
        </w:rPr>
      </w:pPr>
      <w:r w:rsidRPr="00285274">
        <w:rPr>
          <w:rFonts w:ascii="Times New Roman" w:eastAsia="Times New Roman" w:hAnsi="Times New Roman" w:cs="Times New Roman"/>
          <w:i/>
          <w:lang w:eastAsia="ru-RU"/>
        </w:rPr>
        <w:t>дата направления заявления)</w:t>
      </w:r>
    </w:p>
    <w:p w14:paraId="10DC5F61" w14:textId="77777777" w:rsidR="00285274" w:rsidRPr="00285274" w:rsidRDefault="00285274" w:rsidP="00285274">
      <w:pPr>
        <w:widowControl w:val="0"/>
        <w:spacing w:after="0" w:line="240" w:lineRule="auto"/>
        <w:jc w:val="both"/>
        <w:rPr>
          <w:rFonts w:ascii="Times New Roman" w:eastAsia="Times New Roman" w:hAnsi="Times New Roman" w:cs="Times New Roman"/>
          <w:color w:val="000000"/>
          <w:lang w:eastAsia="ru-RU" w:bidi="ru-RU"/>
        </w:rPr>
      </w:pPr>
      <w:r w:rsidRPr="00285274">
        <w:rPr>
          <w:rFonts w:ascii="Times New Roman" w:eastAsia="Times New Roman" w:hAnsi="Times New Roman" w:cs="Times New Roman"/>
          <w:lang w:eastAsia="ru-RU"/>
        </w:rPr>
        <w:t>на основании___________________________________________________________</w:t>
      </w:r>
    </w:p>
    <w:p w14:paraId="7143D930" w14:textId="77777777" w:rsidR="00285274" w:rsidRPr="00285274" w:rsidRDefault="00285274" w:rsidP="00285274">
      <w:pPr>
        <w:spacing w:after="0" w:line="240" w:lineRule="auto"/>
        <w:rPr>
          <w:rFonts w:ascii="Times New Roman" w:eastAsia="Times New Roman" w:hAnsi="Times New Roman" w:cs="Times New Roman"/>
          <w:lang w:eastAsia="ru-RU"/>
        </w:rPr>
      </w:pPr>
      <w:r w:rsidRPr="00285274">
        <w:rPr>
          <w:rFonts w:ascii="Times New Roman" w:eastAsia="Times New Roman" w:hAnsi="Times New Roman" w:cs="Times New Roman"/>
          <w:lang w:eastAsia="ru-RU"/>
        </w:rPr>
        <w:t>______________________________________________________________________</w:t>
      </w:r>
    </w:p>
    <w:p w14:paraId="5A9DD188" w14:textId="77777777" w:rsidR="00285274" w:rsidRPr="00285274" w:rsidRDefault="00285274" w:rsidP="00285274">
      <w:pPr>
        <w:spacing w:after="0" w:line="240" w:lineRule="auto"/>
        <w:jc w:val="both"/>
        <w:rPr>
          <w:rFonts w:ascii="Times New Roman" w:eastAsia="Times New Roman" w:hAnsi="Times New Roman" w:cs="Times New Roman"/>
          <w:lang w:eastAsia="ru-RU"/>
        </w:rPr>
      </w:pPr>
      <w:r w:rsidRPr="00285274">
        <w:rPr>
          <w:rFonts w:ascii="Times New Roman" w:eastAsia="Times New Roman" w:hAnsi="Times New Roman" w:cs="Times New Roman"/>
          <w:lang w:eastAsia="ru-RU"/>
        </w:rPr>
        <w:t>принято решение 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 в связи с:</w:t>
      </w:r>
    </w:p>
    <w:p w14:paraId="737C36DA" w14:textId="77777777" w:rsidR="00285274" w:rsidRPr="00285274" w:rsidRDefault="00285274" w:rsidP="00285274">
      <w:pPr>
        <w:spacing w:after="0" w:line="240" w:lineRule="auto"/>
        <w:jc w:val="both"/>
        <w:rPr>
          <w:rFonts w:ascii="Times New Roman" w:eastAsia="Times New Roman" w:hAnsi="Times New Roman" w:cs="Times New Roman"/>
          <w:lang w:eastAsia="ru-RU"/>
        </w:rPr>
      </w:pPr>
      <w:r w:rsidRPr="00285274">
        <w:rPr>
          <w:rFonts w:ascii="Times New Roman" w:eastAsia="Times New Roman" w:hAnsi="Times New Roman" w:cs="Times New Roman"/>
          <w:lang w:eastAsia="ru-RU"/>
        </w:rPr>
        <w:t>______________________________________________________________________</w:t>
      </w:r>
    </w:p>
    <w:p w14:paraId="7F515156" w14:textId="77777777" w:rsidR="00285274" w:rsidRPr="00285274" w:rsidRDefault="00285274" w:rsidP="00285274">
      <w:pPr>
        <w:spacing w:after="0" w:line="240" w:lineRule="auto"/>
        <w:jc w:val="center"/>
        <w:rPr>
          <w:rFonts w:ascii="Times New Roman" w:eastAsia="Times New Roman" w:hAnsi="Times New Roman" w:cs="Times New Roman"/>
          <w:lang w:eastAsia="ru-RU"/>
        </w:rPr>
      </w:pPr>
      <w:r w:rsidRPr="00285274">
        <w:rPr>
          <w:rFonts w:ascii="Times New Roman" w:eastAsia="Times New Roman" w:hAnsi="Times New Roman" w:cs="Times New Roman"/>
          <w:lang w:eastAsia="ru-RU"/>
        </w:rPr>
        <w:t>(указывается основание отказа в предоставлении разрешения)</w:t>
      </w:r>
    </w:p>
    <w:p w14:paraId="3A1C3451" w14:textId="77777777" w:rsidR="00285274" w:rsidRPr="00285274" w:rsidRDefault="00285274" w:rsidP="00285274">
      <w:pPr>
        <w:spacing w:after="0" w:line="240" w:lineRule="auto"/>
        <w:ind w:firstLine="709"/>
        <w:jc w:val="both"/>
        <w:rPr>
          <w:rFonts w:ascii="Times New Roman" w:eastAsia="Times New Roman" w:hAnsi="Times New Roman" w:cs="Times New Roman"/>
          <w:lang w:eastAsia="ru-RU"/>
        </w:rPr>
      </w:pPr>
      <w:r w:rsidRPr="00285274">
        <w:rPr>
          <w:rFonts w:ascii="Times New Roman" w:eastAsia="Times New Roman" w:hAnsi="Times New Roman" w:cs="Times New Roman"/>
          <w:lang w:eastAsia="ru-RU"/>
        </w:rPr>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sidRPr="00285274">
        <w:rPr>
          <w:rFonts w:ascii="Times New Roman" w:eastAsia="Times New Roman" w:hAnsi="Times New Roman" w:cs="Times New Roman"/>
          <w:i/>
          <w:lang w:eastAsia="ru-RU"/>
        </w:rPr>
        <w:t>(указать уполномоченный орган)</w:t>
      </w:r>
      <w:r w:rsidRPr="00285274">
        <w:rPr>
          <w:rFonts w:ascii="Times New Roman" w:eastAsia="Times New Roman" w:hAnsi="Times New Roman" w:cs="Times New Roman"/>
          <w:lang w:eastAsia="ru-RU"/>
        </w:rPr>
        <w:t>, а также в судебном порядке.</w:t>
      </w:r>
    </w:p>
    <w:p w14:paraId="66280C0C" w14:textId="77777777" w:rsidR="00285274" w:rsidRPr="00285274" w:rsidRDefault="00285274" w:rsidP="00285274">
      <w:pPr>
        <w:spacing w:after="0" w:line="240" w:lineRule="auto"/>
        <w:rPr>
          <w:rFonts w:ascii="Times New Roman" w:eastAsia="Times New Roman" w:hAnsi="Times New Roman" w:cs="Times New Roman"/>
          <w:lang w:eastAsia="ru-RU"/>
        </w:rPr>
      </w:pPr>
      <w:r w:rsidRPr="00285274">
        <w:rPr>
          <w:rFonts w:ascii="Times New Roman" w:eastAsia="Times New Roman" w:hAnsi="Times New Roman" w:cs="Times New Roman"/>
          <w:lang w:eastAsia="ru-RU"/>
        </w:rPr>
        <w:t>Должностное лицо (ФИО)</w:t>
      </w:r>
    </w:p>
    <w:p w14:paraId="296315FB" w14:textId="77777777" w:rsidR="00285274" w:rsidRPr="00285274" w:rsidRDefault="00285274" w:rsidP="00285274">
      <w:pPr>
        <w:pBdr>
          <w:top w:val="single" w:sz="4" w:space="9" w:color="000000"/>
        </w:pBdr>
        <w:spacing w:after="0" w:line="240" w:lineRule="auto"/>
        <w:jc w:val="center"/>
        <w:rPr>
          <w:rFonts w:ascii="Times New Roman" w:eastAsia="Times New Roman" w:hAnsi="Times New Roman" w:cs="Times New Roman"/>
          <w:lang w:eastAsia="ru-RU"/>
        </w:rPr>
      </w:pPr>
      <w:r w:rsidRPr="00285274">
        <w:rPr>
          <w:rFonts w:ascii="Times New Roman" w:eastAsia="Times New Roman" w:hAnsi="Times New Roman" w:cs="Times New Roman"/>
          <w:lang w:eastAsia="ru-RU"/>
        </w:rPr>
        <w:t>(подпись должностного лица органа, осуществляющего предоставление муниципальной услуги)</w:t>
      </w:r>
    </w:p>
    <w:p w14:paraId="198FD421" w14:textId="77777777" w:rsidR="00285274" w:rsidRPr="00285274" w:rsidRDefault="00285274" w:rsidP="00CE169D">
      <w:pPr>
        <w:widowControl w:val="0"/>
        <w:spacing w:after="0" w:line="240" w:lineRule="auto"/>
        <w:ind w:left="5387"/>
        <w:jc w:val="center"/>
        <w:rPr>
          <w:rFonts w:ascii="Times New Roman" w:eastAsia="Times New Roman" w:hAnsi="Times New Roman" w:cs="Times New Roman"/>
          <w:lang w:eastAsia="ru-RU"/>
        </w:rPr>
      </w:pPr>
      <w:r w:rsidRPr="00285274">
        <w:rPr>
          <w:rFonts w:ascii="Times New Roman" w:eastAsia="Times New Roman" w:hAnsi="Times New Roman" w:cs="Times New Roman"/>
          <w:color w:val="000000"/>
          <w:lang w:eastAsia="ru-RU" w:bidi="ru-RU"/>
        </w:rPr>
        <w:t>Приложение № 4</w:t>
      </w:r>
    </w:p>
    <w:p w14:paraId="3DC9B8C0" w14:textId="77777777" w:rsidR="00285274" w:rsidRPr="00285274" w:rsidRDefault="00285274" w:rsidP="00CE169D">
      <w:pPr>
        <w:widowControl w:val="0"/>
        <w:spacing w:after="0" w:line="240" w:lineRule="auto"/>
        <w:ind w:left="5387"/>
        <w:jc w:val="center"/>
        <w:rPr>
          <w:rFonts w:ascii="Times New Roman" w:eastAsia="Times New Roman" w:hAnsi="Times New Roman" w:cs="Times New Roman"/>
          <w:lang w:eastAsia="ru-RU"/>
        </w:rPr>
      </w:pPr>
      <w:r w:rsidRPr="00285274">
        <w:rPr>
          <w:rFonts w:ascii="Times New Roman" w:eastAsia="Times New Roman" w:hAnsi="Times New Roman" w:cs="Times New Roman"/>
          <w:color w:val="000000"/>
          <w:lang w:eastAsia="ru-RU" w:bidi="ru-RU"/>
        </w:rPr>
        <w:t xml:space="preserve">к Административному регламенту </w:t>
      </w:r>
      <w:r w:rsidRPr="00285274">
        <w:rPr>
          <w:rFonts w:ascii="Times New Roman" w:eastAsia="Times New Roman" w:hAnsi="Times New Roman" w:cs="Times New Roman"/>
          <w:lang w:eastAsia="ru-RU"/>
        </w:rPr>
        <w:t xml:space="preserve">предоставления Администрацией городского поселения </w:t>
      </w:r>
      <w:proofErr w:type="gramStart"/>
      <w:r w:rsidRPr="00285274">
        <w:rPr>
          <w:rFonts w:ascii="Times New Roman" w:eastAsia="Times New Roman" w:hAnsi="Times New Roman" w:cs="Times New Roman"/>
          <w:lang w:eastAsia="ru-RU"/>
        </w:rPr>
        <w:t>Безенчук  муниципального</w:t>
      </w:r>
      <w:proofErr w:type="gramEnd"/>
      <w:r w:rsidRPr="00285274">
        <w:rPr>
          <w:rFonts w:ascii="Times New Roman" w:eastAsia="Times New Roman" w:hAnsi="Times New Roman" w:cs="Times New Roman"/>
          <w:lang w:eastAsia="ru-RU"/>
        </w:rPr>
        <w:t xml:space="preserve"> района Безенчукский Самарской области муниципальной услуги </w:t>
      </w:r>
      <w:r w:rsidRPr="00285274">
        <w:rPr>
          <w:rFonts w:ascii="Times New Roman" w:eastAsia="Times New Roman" w:hAnsi="Times New Roman" w:cs="Times New Roman"/>
          <w:bCs/>
          <w:color w:val="000000"/>
          <w:lang w:eastAsia="ru-RU"/>
        </w:rPr>
        <w:t>«П</w:t>
      </w:r>
      <w:r w:rsidRPr="00285274">
        <w:rPr>
          <w:rFonts w:ascii="Times New Roman" w:eastAsia="Times New Roman" w:hAnsi="Times New Roman" w:cs="Times New Roman"/>
          <w:lang w:eastAsia="ru-RU"/>
        </w:rPr>
        <w:t>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285274">
        <w:rPr>
          <w:rFonts w:ascii="Times New Roman" w:eastAsia="Times New Roman" w:hAnsi="Times New Roman" w:cs="Times New Roman"/>
          <w:bCs/>
          <w:color w:val="000000"/>
          <w:lang w:eastAsia="ru-RU"/>
        </w:rPr>
        <w:t>»</w:t>
      </w:r>
    </w:p>
    <w:p w14:paraId="7EC17184" w14:textId="77777777" w:rsidR="00285274" w:rsidRPr="00285274" w:rsidRDefault="00285274" w:rsidP="00CE169D">
      <w:pPr>
        <w:spacing w:after="0" w:line="240" w:lineRule="auto"/>
        <w:ind w:left="5387"/>
        <w:rPr>
          <w:rFonts w:ascii="Times New Roman" w:eastAsia="Times New Roman" w:hAnsi="Times New Roman" w:cs="Times New Roman"/>
          <w:lang w:eastAsia="ru-RU"/>
        </w:rPr>
      </w:pPr>
      <w:r w:rsidRPr="00285274">
        <w:rPr>
          <w:rFonts w:ascii="Times New Roman" w:eastAsia="Times New Roman" w:hAnsi="Times New Roman" w:cs="Times New Roman"/>
          <w:lang w:eastAsia="ru-RU"/>
        </w:rPr>
        <w:t>(Бланк органа, осуществляющего</w:t>
      </w:r>
      <w:r w:rsidRPr="00285274">
        <w:rPr>
          <w:rFonts w:ascii="Times New Roman" w:eastAsia="Times New Roman" w:hAnsi="Times New Roman" w:cs="Times New Roman"/>
          <w:lang w:eastAsia="ru-RU"/>
        </w:rPr>
        <w:br/>
        <w:t>предоставление м</w:t>
      </w:r>
      <w:r w:rsidRPr="00285274">
        <w:rPr>
          <w:rFonts w:ascii="Times New Roman" w:eastAsia="Times New Roman" w:hAnsi="Times New Roman" w:cs="Times New Roman"/>
          <w:lang w:eastAsia="ru-RU" w:bidi="ru-RU"/>
        </w:rPr>
        <w:t>униципальной услуги</w:t>
      </w:r>
      <w:r w:rsidRPr="00285274">
        <w:rPr>
          <w:rFonts w:ascii="Times New Roman" w:eastAsia="Times New Roman" w:hAnsi="Times New Roman" w:cs="Times New Roman"/>
          <w:lang w:eastAsia="ru-RU"/>
        </w:rPr>
        <w:t xml:space="preserve"> </w:t>
      </w:r>
    </w:p>
    <w:p w14:paraId="5E2CD800" w14:textId="77777777" w:rsidR="00285274" w:rsidRPr="00285274" w:rsidRDefault="00285274" w:rsidP="00CE169D">
      <w:pPr>
        <w:widowControl w:val="0"/>
        <w:spacing w:after="0" w:line="240" w:lineRule="auto"/>
        <w:ind w:left="5387"/>
        <w:rPr>
          <w:rFonts w:ascii="Times New Roman" w:eastAsia="Times New Roman" w:hAnsi="Times New Roman" w:cs="Times New Roman"/>
          <w:i/>
          <w:iCs/>
          <w:lang w:eastAsia="ru-RU" w:bidi="ru-RU"/>
        </w:rPr>
      </w:pPr>
    </w:p>
    <w:p w14:paraId="79676C5C" w14:textId="77777777" w:rsidR="00285274" w:rsidRPr="00285274" w:rsidRDefault="00285274" w:rsidP="00CE169D">
      <w:pPr>
        <w:widowControl w:val="0"/>
        <w:spacing w:after="0" w:line="240" w:lineRule="auto"/>
        <w:ind w:left="5387"/>
        <w:rPr>
          <w:rFonts w:ascii="Times New Roman" w:eastAsia="Times New Roman" w:hAnsi="Times New Roman" w:cs="Times New Roman"/>
          <w:i/>
          <w:iCs/>
          <w:lang w:eastAsia="ru-RU" w:bidi="ru-RU"/>
        </w:rPr>
      </w:pPr>
      <w:r w:rsidRPr="00285274">
        <w:rPr>
          <w:rFonts w:ascii="Times New Roman" w:eastAsia="Times New Roman" w:hAnsi="Times New Roman" w:cs="Times New Roman"/>
          <w:i/>
          <w:iCs/>
          <w:lang w:eastAsia="ru-RU" w:bidi="ru-RU"/>
        </w:rPr>
        <w:t xml:space="preserve">(фамилия, имя, отчество, место жительства - для физических лиц; полное наименование, место нахождения, ИНН –для юридических </w:t>
      </w:r>
      <w:proofErr w:type="gramStart"/>
      <w:r w:rsidRPr="00285274">
        <w:rPr>
          <w:rFonts w:ascii="Times New Roman" w:eastAsia="Times New Roman" w:hAnsi="Times New Roman" w:cs="Times New Roman"/>
          <w:i/>
          <w:iCs/>
          <w:lang w:eastAsia="ru-RU" w:bidi="ru-RU"/>
        </w:rPr>
        <w:t>лиц )</w:t>
      </w:r>
      <w:proofErr w:type="gramEnd"/>
    </w:p>
    <w:p w14:paraId="2F26F6FB" w14:textId="77777777" w:rsidR="00285274" w:rsidRPr="00285274" w:rsidRDefault="00285274" w:rsidP="00285274">
      <w:pPr>
        <w:widowControl w:val="0"/>
        <w:spacing w:after="0" w:line="240" w:lineRule="auto"/>
        <w:jc w:val="center"/>
        <w:rPr>
          <w:rFonts w:ascii="Times New Roman" w:eastAsia="Times New Roman" w:hAnsi="Times New Roman" w:cs="Times New Roman"/>
          <w:b/>
          <w:bCs/>
          <w:lang w:eastAsia="ru-RU" w:bidi="ru-RU"/>
        </w:rPr>
      </w:pPr>
      <w:r w:rsidRPr="00285274">
        <w:rPr>
          <w:rFonts w:ascii="Times New Roman" w:eastAsia="Times New Roman" w:hAnsi="Times New Roman" w:cs="Times New Roman"/>
          <w:b/>
          <w:bCs/>
          <w:lang w:eastAsia="ru-RU" w:bidi="ru-RU"/>
        </w:rPr>
        <w:t>УВЕДОМЛЕНИЕ</w:t>
      </w:r>
    </w:p>
    <w:p w14:paraId="04DDB495" w14:textId="77777777" w:rsidR="00285274" w:rsidRPr="00285274" w:rsidRDefault="00285274" w:rsidP="00285274">
      <w:pPr>
        <w:widowControl w:val="0"/>
        <w:spacing w:after="0" w:line="240" w:lineRule="auto"/>
        <w:jc w:val="center"/>
        <w:rPr>
          <w:rFonts w:ascii="Times New Roman" w:eastAsia="Times New Roman" w:hAnsi="Times New Roman" w:cs="Times New Roman"/>
          <w:b/>
          <w:bCs/>
          <w:lang w:eastAsia="ru-RU" w:bidi="ru-RU"/>
        </w:rPr>
      </w:pPr>
      <w:r w:rsidRPr="00285274">
        <w:rPr>
          <w:rFonts w:ascii="Times New Roman" w:eastAsia="Times New Roman" w:hAnsi="Times New Roman" w:cs="Times New Roman"/>
          <w:b/>
          <w:bCs/>
          <w:lang w:eastAsia="ru-RU" w:bidi="ru-RU"/>
        </w:rPr>
        <w:t>об отказе в приеме документов, необходимых для предоставления муниципальной услуги</w:t>
      </w:r>
    </w:p>
    <w:p w14:paraId="76A721ED" w14:textId="77777777" w:rsidR="00285274" w:rsidRPr="00285274" w:rsidRDefault="00285274" w:rsidP="00285274">
      <w:pPr>
        <w:tabs>
          <w:tab w:val="left" w:pos="567"/>
          <w:tab w:val="left" w:pos="4536"/>
        </w:tabs>
        <w:spacing w:after="0" w:line="240" w:lineRule="auto"/>
        <w:jc w:val="center"/>
        <w:rPr>
          <w:rFonts w:ascii="Times New Roman" w:eastAsia="Times New Roman" w:hAnsi="Times New Roman" w:cs="Times New Roman"/>
          <w:color w:val="000000"/>
          <w:lang w:eastAsia="ru-RU"/>
        </w:rPr>
      </w:pPr>
      <w:r w:rsidRPr="00285274">
        <w:rPr>
          <w:rFonts w:ascii="Times New Roman" w:eastAsia="Times New Roman" w:hAnsi="Times New Roman" w:cs="Times New Roman"/>
          <w:color w:val="000000"/>
          <w:lang w:eastAsia="ru-RU"/>
        </w:rPr>
        <w:t>от________________ №_______________</w:t>
      </w:r>
    </w:p>
    <w:p w14:paraId="57D85BE5" w14:textId="77777777" w:rsidR="00285274" w:rsidRPr="00285274" w:rsidRDefault="00285274" w:rsidP="00285274">
      <w:pPr>
        <w:spacing w:after="0" w:line="240" w:lineRule="auto"/>
        <w:ind w:firstLine="709"/>
        <w:jc w:val="both"/>
        <w:rPr>
          <w:rFonts w:ascii="Times New Roman" w:eastAsia="Times New Roman" w:hAnsi="Times New Roman" w:cs="Times New Roman"/>
          <w:color w:val="000000"/>
          <w:lang w:eastAsia="ru-RU" w:bidi="ru-RU"/>
        </w:rPr>
      </w:pPr>
      <w:r w:rsidRPr="00285274">
        <w:rPr>
          <w:rFonts w:ascii="Times New Roman" w:eastAsia="Times New Roman" w:hAnsi="Times New Roman" w:cs="Times New Roman"/>
          <w:color w:val="000000"/>
          <w:lang w:eastAsia="ru-RU" w:bidi="ru-RU"/>
        </w:rPr>
        <w:t>По результатам рассмотрения заявления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 представленных документов____________________________________________________________</w:t>
      </w:r>
    </w:p>
    <w:p w14:paraId="224A48F1" w14:textId="77777777" w:rsidR="00285274" w:rsidRPr="00285274" w:rsidRDefault="00285274" w:rsidP="00285274">
      <w:pPr>
        <w:spacing w:after="0" w:line="240" w:lineRule="auto"/>
        <w:ind w:firstLine="709"/>
        <w:jc w:val="center"/>
        <w:rPr>
          <w:rFonts w:ascii="Times New Roman" w:eastAsia="Times New Roman" w:hAnsi="Times New Roman" w:cs="Times New Roman"/>
          <w:i/>
          <w:lang w:eastAsia="ru-RU"/>
        </w:rPr>
      </w:pPr>
      <w:r w:rsidRPr="00285274">
        <w:rPr>
          <w:rFonts w:ascii="Times New Roman" w:eastAsia="Times New Roman" w:hAnsi="Times New Roman" w:cs="Times New Roman"/>
          <w:i/>
          <w:lang w:eastAsia="ru-RU"/>
        </w:rPr>
        <w:t>(Ф.И.О. физического лица, наименование юридического лица– заявителя,</w:t>
      </w:r>
    </w:p>
    <w:p w14:paraId="16DD1CD8" w14:textId="77777777" w:rsidR="00285274" w:rsidRPr="00285274" w:rsidRDefault="00285274" w:rsidP="00285274">
      <w:pPr>
        <w:spacing w:after="0" w:line="240" w:lineRule="auto"/>
        <w:jc w:val="both"/>
        <w:rPr>
          <w:rFonts w:ascii="Times New Roman" w:eastAsia="Times New Roman" w:hAnsi="Times New Roman" w:cs="Times New Roman"/>
          <w:lang w:eastAsia="ru-RU"/>
        </w:rPr>
      </w:pPr>
      <w:r w:rsidRPr="00285274">
        <w:rPr>
          <w:rFonts w:ascii="Times New Roman" w:eastAsia="Times New Roman" w:hAnsi="Times New Roman" w:cs="Times New Roman"/>
          <w:lang w:eastAsia="ru-RU"/>
        </w:rPr>
        <w:t>__________________________________________________________________________________</w:t>
      </w:r>
    </w:p>
    <w:p w14:paraId="3BA85566" w14:textId="77777777" w:rsidR="00285274" w:rsidRPr="00285274" w:rsidRDefault="00285274" w:rsidP="00285274">
      <w:pPr>
        <w:spacing w:after="0" w:line="240" w:lineRule="auto"/>
        <w:jc w:val="center"/>
        <w:rPr>
          <w:rFonts w:ascii="Times New Roman" w:eastAsia="Times New Roman" w:hAnsi="Times New Roman" w:cs="Times New Roman"/>
          <w:i/>
          <w:lang w:eastAsia="ru-RU"/>
        </w:rPr>
      </w:pPr>
      <w:r w:rsidRPr="00285274">
        <w:rPr>
          <w:rFonts w:ascii="Times New Roman" w:eastAsia="Times New Roman" w:hAnsi="Times New Roman" w:cs="Times New Roman"/>
          <w:i/>
          <w:lang w:eastAsia="ru-RU"/>
        </w:rPr>
        <w:t>дата направления заявления)</w:t>
      </w:r>
    </w:p>
    <w:p w14:paraId="284E51A9" w14:textId="77777777" w:rsidR="00285274" w:rsidRPr="00285274" w:rsidRDefault="00285274" w:rsidP="00285274">
      <w:pPr>
        <w:spacing w:after="0" w:line="240" w:lineRule="auto"/>
        <w:jc w:val="both"/>
        <w:rPr>
          <w:rFonts w:ascii="Times New Roman" w:eastAsia="Times New Roman" w:hAnsi="Times New Roman" w:cs="Times New Roman"/>
          <w:lang w:eastAsia="ru-RU"/>
        </w:rPr>
      </w:pPr>
      <w:r w:rsidRPr="00285274">
        <w:rPr>
          <w:rFonts w:ascii="Times New Roman" w:eastAsia="Times New Roman" w:hAnsi="Times New Roman" w:cs="Times New Roman"/>
          <w:lang w:eastAsia="ru-RU"/>
        </w:rPr>
        <w:t>принято решение об отказе в приеме документов, необходимых для предоставления муниципальной услуги «Предоставлении разрешения на отклонение от предельных параметров разрешенного строительства, реконструкции объектов капитального строительства» в связи с:_____________________________________________________________________</w:t>
      </w:r>
    </w:p>
    <w:p w14:paraId="5F9F90CA" w14:textId="77777777" w:rsidR="00285274" w:rsidRPr="00285274" w:rsidRDefault="00285274" w:rsidP="00285274">
      <w:pPr>
        <w:spacing w:after="0" w:line="240" w:lineRule="auto"/>
        <w:jc w:val="center"/>
        <w:rPr>
          <w:rFonts w:ascii="Times New Roman" w:eastAsia="Times New Roman" w:hAnsi="Times New Roman" w:cs="Times New Roman"/>
          <w:i/>
          <w:lang w:eastAsia="ru-RU"/>
        </w:rPr>
      </w:pPr>
      <w:r w:rsidRPr="00285274">
        <w:rPr>
          <w:rFonts w:ascii="Times New Roman" w:eastAsia="Times New Roman" w:hAnsi="Times New Roman" w:cs="Times New Roman"/>
          <w:i/>
          <w:lang w:eastAsia="ru-RU"/>
        </w:rPr>
        <w:t xml:space="preserve">(указываются основания отказа в приеме документов, необходимых для предоставления </w:t>
      </w:r>
    </w:p>
    <w:p w14:paraId="078291C4" w14:textId="77777777" w:rsidR="00285274" w:rsidRPr="00285274" w:rsidRDefault="00285274" w:rsidP="00285274">
      <w:pPr>
        <w:spacing w:after="0" w:line="240" w:lineRule="auto"/>
        <w:jc w:val="center"/>
        <w:rPr>
          <w:rFonts w:ascii="Times New Roman" w:eastAsia="Times New Roman" w:hAnsi="Times New Roman" w:cs="Times New Roman"/>
          <w:i/>
          <w:lang w:eastAsia="ru-RU"/>
        </w:rPr>
      </w:pPr>
      <w:r w:rsidRPr="00285274">
        <w:rPr>
          <w:rFonts w:ascii="Times New Roman" w:eastAsia="Times New Roman" w:hAnsi="Times New Roman" w:cs="Times New Roman"/>
          <w:i/>
          <w:lang w:eastAsia="ru-RU"/>
        </w:rPr>
        <w:t>__________________________________________________________________________________</w:t>
      </w:r>
    </w:p>
    <w:p w14:paraId="371ED3C3" w14:textId="77777777" w:rsidR="00285274" w:rsidRPr="00285274" w:rsidRDefault="00285274" w:rsidP="00285274">
      <w:pPr>
        <w:spacing w:after="0" w:line="240" w:lineRule="auto"/>
        <w:jc w:val="center"/>
        <w:rPr>
          <w:rFonts w:ascii="Times New Roman" w:eastAsia="Times New Roman" w:hAnsi="Times New Roman" w:cs="Times New Roman"/>
          <w:i/>
          <w:lang w:eastAsia="ru-RU"/>
        </w:rPr>
      </w:pPr>
      <w:r w:rsidRPr="00285274">
        <w:rPr>
          <w:rFonts w:ascii="Times New Roman" w:eastAsia="Times New Roman" w:hAnsi="Times New Roman" w:cs="Times New Roman"/>
          <w:i/>
          <w:lang w:eastAsia="ru-RU"/>
        </w:rPr>
        <w:lastRenderedPageBreak/>
        <w:t>муниципальной услуги)</w:t>
      </w:r>
    </w:p>
    <w:p w14:paraId="2B055D31" w14:textId="77777777" w:rsidR="00285274" w:rsidRPr="00285274" w:rsidRDefault="00285274" w:rsidP="00285274">
      <w:pPr>
        <w:widowControl w:val="0"/>
        <w:spacing w:after="0" w:line="240" w:lineRule="auto"/>
        <w:ind w:firstLine="460"/>
        <w:jc w:val="both"/>
        <w:rPr>
          <w:rFonts w:ascii="Times New Roman" w:eastAsia="Times New Roman" w:hAnsi="Times New Roman" w:cs="Times New Roman"/>
          <w:lang w:eastAsia="ru-RU"/>
        </w:rPr>
      </w:pPr>
      <w:r w:rsidRPr="00285274">
        <w:rPr>
          <w:rFonts w:ascii="Times New Roman" w:eastAsia="Times New Roman" w:hAnsi="Times New Roman" w:cs="Times New Roman"/>
          <w:lang w:eastAsia="ru-RU"/>
        </w:rPr>
        <w:t>Дополнительно информируем о возможности повторного обращения в орган, уполномоченный на предоставление муниципальной услуги с заявлением о предоставлении услуги после устранения указанных нарушений.</w:t>
      </w:r>
    </w:p>
    <w:p w14:paraId="07D4E058" w14:textId="77777777" w:rsidR="00285274" w:rsidRPr="00285274" w:rsidRDefault="00285274" w:rsidP="00285274">
      <w:pPr>
        <w:spacing w:after="0" w:line="240" w:lineRule="auto"/>
        <w:ind w:firstLine="460"/>
        <w:jc w:val="both"/>
        <w:rPr>
          <w:rFonts w:ascii="Times New Roman" w:eastAsia="Times New Roman" w:hAnsi="Times New Roman" w:cs="Times New Roman"/>
          <w:lang w:eastAsia="ru-RU"/>
        </w:rPr>
      </w:pPr>
      <w:r w:rsidRPr="00285274">
        <w:rPr>
          <w:rFonts w:ascii="Times New Roman" w:eastAsia="Times New Roman" w:hAnsi="Times New Roman" w:cs="Times New Roman"/>
          <w:lang w:eastAsia="ru-RU"/>
        </w:rPr>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sidRPr="00285274">
        <w:rPr>
          <w:rFonts w:ascii="Times New Roman" w:eastAsia="Times New Roman" w:hAnsi="Times New Roman" w:cs="Times New Roman"/>
          <w:i/>
          <w:lang w:eastAsia="ru-RU"/>
        </w:rPr>
        <w:t>(указать уполномоченный орган)</w:t>
      </w:r>
      <w:r w:rsidRPr="00285274">
        <w:rPr>
          <w:rFonts w:ascii="Times New Roman" w:eastAsia="Times New Roman" w:hAnsi="Times New Roman" w:cs="Times New Roman"/>
          <w:lang w:eastAsia="ru-RU"/>
        </w:rPr>
        <w:t>, а также в судебном порядке.</w:t>
      </w:r>
    </w:p>
    <w:p w14:paraId="3AE93C04" w14:textId="77777777" w:rsidR="00285274" w:rsidRPr="00285274" w:rsidRDefault="00285274" w:rsidP="00285274">
      <w:pPr>
        <w:spacing w:after="0" w:line="240" w:lineRule="auto"/>
        <w:rPr>
          <w:rFonts w:ascii="Times New Roman" w:eastAsia="Times New Roman" w:hAnsi="Times New Roman" w:cs="Times New Roman"/>
          <w:lang w:eastAsia="ru-RU"/>
        </w:rPr>
      </w:pPr>
      <w:r w:rsidRPr="00285274">
        <w:rPr>
          <w:rFonts w:ascii="Times New Roman" w:eastAsia="Times New Roman" w:hAnsi="Times New Roman" w:cs="Times New Roman"/>
          <w:lang w:eastAsia="ru-RU"/>
        </w:rPr>
        <w:t>Должностное лицо (ФИО)</w:t>
      </w:r>
    </w:p>
    <w:p w14:paraId="20B049A2" w14:textId="77777777" w:rsidR="00285274" w:rsidRPr="00285274" w:rsidRDefault="00285274" w:rsidP="00285274">
      <w:pPr>
        <w:pBdr>
          <w:top w:val="single" w:sz="4" w:space="9" w:color="000000"/>
        </w:pBdr>
        <w:spacing w:after="0" w:line="240" w:lineRule="auto"/>
        <w:jc w:val="center"/>
        <w:rPr>
          <w:rFonts w:ascii="Times New Roman" w:eastAsia="Times New Roman" w:hAnsi="Times New Roman" w:cs="Times New Roman"/>
          <w:lang w:eastAsia="ru-RU"/>
        </w:rPr>
      </w:pPr>
      <w:r w:rsidRPr="00285274">
        <w:rPr>
          <w:rFonts w:ascii="Times New Roman" w:eastAsia="Times New Roman" w:hAnsi="Times New Roman" w:cs="Times New Roman"/>
          <w:lang w:eastAsia="ru-RU"/>
        </w:rPr>
        <w:t>(подпись должностного лица органа, осуществляющего предоставление муниципальной услуги)</w:t>
      </w:r>
    </w:p>
    <w:p w14:paraId="2605A013" w14:textId="77777777" w:rsidR="00285274" w:rsidRPr="00285274" w:rsidRDefault="00285274" w:rsidP="00CE169D">
      <w:pPr>
        <w:widowControl w:val="0"/>
        <w:spacing w:after="0" w:line="240" w:lineRule="auto"/>
        <w:ind w:left="4111"/>
        <w:jc w:val="center"/>
        <w:rPr>
          <w:rFonts w:ascii="Times New Roman" w:eastAsia="Times New Roman" w:hAnsi="Times New Roman" w:cs="Times New Roman"/>
          <w:lang w:eastAsia="ru-RU"/>
        </w:rPr>
      </w:pPr>
      <w:r w:rsidRPr="00285274">
        <w:rPr>
          <w:rFonts w:ascii="Times New Roman" w:eastAsia="Times New Roman" w:hAnsi="Times New Roman" w:cs="Times New Roman"/>
          <w:color w:val="000000"/>
          <w:lang w:eastAsia="ru-RU" w:bidi="ru-RU"/>
        </w:rPr>
        <w:t>Приложение №5</w:t>
      </w:r>
    </w:p>
    <w:p w14:paraId="40DAB2AC" w14:textId="77777777" w:rsidR="00285274" w:rsidRPr="00285274" w:rsidRDefault="00285274" w:rsidP="00CE169D">
      <w:pPr>
        <w:widowControl w:val="0"/>
        <w:tabs>
          <w:tab w:val="left" w:pos="0"/>
        </w:tabs>
        <w:spacing w:after="0" w:line="240" w:lineRule="auto"/>
        <w:ind w:left="4111"/>
        <w:contextualSpacing/>
        <w:jc w:val="center"/>
        <w:rPr>
          <w:rFonts w:ascii="Times New Roman" w:eastAsia="Times New Roman" w:hAnsi="Times New Roman" w:cs="Times New Roman"/>
          <w:color w:val="000000"/>
          <w:lang w:eastAsia="ru-RU"/>
        </w:rPr>
      </w:pPr>
      <w:r w:rsidRPr="00285274">
        <w:rPr>
          <w:rFonts w:ascii="Times New Roman" w:eastAsia="Times New Roman" w:hAnsi="Times New Roman" w:cs="Times New Roman"/>
          <w:color w:val="000000"/>
          <w:lang w:eastAsia="ru-RU" w:bidi="ru-RU"/>
        </w:rPr>
        <w:t xml:space="preserve">к Административному регламенту </w:t>
      </w:r>
      <w:r w:rsidRPr="00285274">
        <w:rPr>
          <w:rFonts w:ascii="Times New Roman" w:eastAsia="Times New Roman" w:hAnsi="Times New Roman" w:cs="Times New Roman"/>
          <w:lang w:eastAsia="ru-RU"/>
        </w:rPr>
        <w:t xml:space="preserve">предоставления Администрацией городского поселения </w:t>
      </w:r>
      <w:proofErr w:type="gramStart"/>
      <w:r w:rsidRPr="00285274">
        <w:rPr>
          <w:rFonts w:ascii="Times New Roman" w:eastAsia="Times New Roman" w:hAnsi="Times New Roman" w:cs="Times New Roman"/>
          <w:lang w:eastAsia="ru-RU"/>
        </w:rPr>
        <w:t>Безенчук  муниципального</w:t>
      </w:r>
      <w:proofErr w:type="gramEnd"/>
      <w:r w:rsidRPr="00285274">
        <w:rPr>
          <w:rFonts w:ascii="Times New Roman" w:eastAsia="Times New Roman" w:hAnsi="Times New Roman" w:cs="Times New Roman"/>
          <w:lang w:eastAsia="ru-RU"/>
        </w:rPr>
        <w:t xml:space="preserve"> района Безенчукский Самарской области муниципальной услуги </w:t>
      </w:r>
      <w:r w:rsidRPr="00285274">
        <w:rPr>
          <w:rFonts w:ascii="Times New Roman" w:eastAsia="Times New Roman" w:hAnsi="Times New Roman" w:cs="Times New Roman"/>
          <w:bCs/>
          <w:color w:val="000000"/>
          <w:lang w:eastAsia="ru-RU"/>
        </w:rPr>
        <w:t>«П</w:t>
      </w:r>
      <w:r w:rsidRPr="00285274">
        <w:rPr>
          <w:rFonts w:ascii="Times New Roman" w:eastAsia="Times New Roman" w:hAnsi="Times New Roman" w:cs="Times New Roman"/>
          <w:lang w:eastAsia="ru-RU"/>
        </w:rPr>
        <w:t>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285274">
        <w:rPr>
          <w:rFonts w:ascii="Times New Roman" w:eastAsia="Times New Roman" w:hAnsi="Times New Roman" w:cs="Times New Roman"/>
          <w:bCs/>
          <w:color w:val="000000"/>
          <w:lang w:eastAsia="ru-RU"/>
        </w:rPr>
        <w:t>»</w:t>
      </w:r>
    </w:p>
    <w:p w14:paraId="634340D9" w14:textId="77777777" w:rsidR="00285274" w:rsidRPr="00285274" w:rsidRDefault="00285274" w:rsidP="00285274">
      <w:pPr>
        <w:spacing w:after="0" w:line="240" w:lineRule="auto"/>
        <w:jc w:val="right"/>
        <w:rPr>
          <w:rFonts w:ascii="Times New Roman" w:eastAsia="Calibri" w:hAnsi="Times New Roman" w:cs="Times New Roman"/>
          <w:color w:val="000000"/>
        </w:rPr>
      </w:pPr>
      <w:r w:rsidRPr="00285274">
        <w:rPr>
          <w:rFonts w:ascii="Times New Roman" w:eastAsia="Calibri" w:hAnsi="Times New Roman" w:cs="Times New Roman"/>
          <w:color w:val="000000"/>
        </w:rPr>
        <w:t>ФОРМА</w:t>
      </w:r>
    </w:p>
    <w:p w14:paraId="0F9CBBE3" w14:textId="77777777" w:rsidR="00285274" w:rsidRPr="00285274" w:rsidRDefault="00285274" w:rsidP="00285274">
      <w:pPr>
        <w:spacing w:after="0" w:line="240" w:lineRule="auto"/>
        <w:jc w:val="center"/>
        <w:rPr>
          <w:rFonts w:ascii="Times New Roman" w:eastAsia="Calibri" w:hAnsi="Times New Roman" w:cs="Times New Roman"/>
          <w:b/>
        </w:rPr>
      </w:pPr>
      <w:r w:rsidRPr="00285274">
        <w:rPr>
          <w:rFonts w:ascii="Times New Roman" w:eastAsia="Calibri" w:hAnsi="Times New Roman" w:cs="Times New Roman"/>
          <w:b/>
        </w:rPr>
        <w:t>З А Я В Л Е Н И Е</w:t>
      </w:r>
    </w:p>
    <w:p w14:paraId="0AE0BAF3" w14:textId="77777777" w:rsidR="00285274" w:rsidRPr="00285274" w:rsidRDefault="00285274" w:rsidP="00285274">
      <w:pPr>
        <w:spacing w:after="0" w:line="240" w:lineRule="auto"/>
        <w:jc w:val="center"/>
        <w:rPr>
          <w:rFonts w:ascii="Times New Roman" w:eastAsia="Calibri" w:hAnsi="Times New Roman" w:cs="Times New Roman"/>
          <w:b/>
        </w:rPr>
      </w:pPr>
      <w:r w:rsidRPr="00285274">
        <w:rPr>
          <w:rFonts w:ascii="Times New Roman" w:eastAsia="Calibri" w:hAnsi="Times New Roman" w:cs="Times New Roman"/>
          <w:b/>
        </w:rPr>
        <w:t>об исправлении допущенных опечаток и ошибок</w:t>
      </w:r>
    </w:p>
    <w:p w14:paraId="6A70BAB1" w14:textId="77777777" w:rsidR="00285274" w:rsidRPr="00285274" w:rsidRDefault="00285274" w:rsidP="00285274">
      <w:pPr>
        <w:spacing w:after="0" w:line="240" w:lineRule="auto"/>
        <w:jc w:val="center"/>
        <w:rPr>
          <w:rFonts w:ascii="Times New Roman" w:eastAsia="Calibri" w:hAnsi="Times New Roman" w:cs="Times New Roman"/>
        </w:rPr>
      </w:pPr>
      <w:r w:rsidRPr="00285274">
        <w:rPr>
          <w:rFonts w:ascii="Times New Roman" w:eastAsia="Calibri" w:hAnsi="Times New Roman" w:cs="Times New Roman"/>
          <w:b/>
        </w:rPr>
        <w:t>в решении о предоставлении муниципальной услуги</w:t>
      </w:r>
    </w:p>
    <w:p w14:paraId="64376C72" w14:textId="77777777" w:rsidR="00285274" w:rsidRPr="00285274" w:rsidRDefault="00285274" w:rsidP="00285274">
      <w:pPr>
        <w:spacing w:after="0" w:line="240" w:lineRule="auto"/>
        <w:jc w:val="right"/>
        <w:rPr>
          <w:rFonts w:ascii="Times New Roman" w:eastAsia="Times New Roman" w:hAnsi="Times New Roman" w:cs="Times New Roman"/>
          <w:lang w:eastAsia="ru-RU" w:bidi="ru-RU"/>
        </w:rPr>
      </w:pPr>
      <w:r w:rsidRPr="00285274">
        <w:rPr>
          <w:rFonts w:ascii="Times New Roman" w:eastAsia="Times New Roman" w:hAnsi="Times New Roman" w:cs="Times New Roman"/>
          <w:lang w:eastAsia="ru-RU" w:bidi="ru-RU"/>
        </w:rPr>
        <w:t>"__" __________ 20___ г.</w:t>
      </w:r>
    </w:p>
    <w:tbl>
      <w:tblPr>
        <w:tblW w:w="996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1"/>
      </w:tblGrid>
      <w:tr w:rsidR="00285274" w:rsidRPr="00285274" w14:paraId="6CB30751" w14:textId="77777777" w:rsidTr="00CE169D">
        <w:trPr>
          <w:trHeight w:val="165"/>
        </w:trPr>
        <w:tc>
          <w:tcPr>
            <w:tcW w:w="9961" w:type="dxa"/>
            <w:tcBorders>
              <w:top w:val="nil"/>
              <w:left w:val="nil"/>
              <w:right w:val="nil"/>
            </w:tcBorders>
          </w:tcPr>
          <w:p w14:paraId="15655D25" w14:textId="77777777" w:rsidR="00285274" w:rsidRPr="00285274" w:rsidRDefault="00285274" w:rsidP="00285274">
            <w:pPr>
              <w:spacing w:after="0" w:line="240" w:lineRule="auto"/>
              <w:rPr>
                <w:rFonts w:ascii="Times New Roman" w:eastAsia="Times New Roman" w:hAnsi="Times New Roman" w:cs="Times New Roman"/>
                <w:lang w:eastAsia="ru-RU" w:bidi="ru-RU"/>
              </w:rPr>
            </w:pPr>
          </w:p>
        </w:tc>
      </w:tr>
      <w:tr w:rsidR="00285274" w:rsidRPr="00285274" w14:paraId="685FF468" w14:textId="77777777" w:rsidTr="00CE169D">
        <w:trPr>
          <w:trHeight w:val="126"/>
        </w:trPr>
        <w:tc>
          <w:tcPr>
            <w:tcW w:w="9961" w:type="dxa"/>
            <w:tcBorders>
              <w:left w:val="nil"/>
              <w:bottom w:val="single" w:sz="4" w:space="0" w:color="auto"/>
              <w:right w:val="nil"/>
            </w:tcBorders>
          </w:tcPr>
          <w:p w14:paraId="2B2C9514" w14:textId="224D1FBA" w:rsidR="00285274" w:rsidRPr="00285274" w:rsidRDefault="00CE169D" w:rsidP="00285274">
            <w:pPr>
              <w:spacing w:after="0" w:line="240" w:lineRule="auto"/>
              <w:rPr>
                <w:rFonts w:ascii="Times New Roman" w:eastAsia="Times New Roman" w:hAnsi="Times New Roman" w:cs="Times New Roman"/>
                <w:lang w:eastAsia="ru-RU" w:bidi="ru-RU"/>
              </w:rPr>
            </w:pPr>
            <w:r w:rsidRPr="00285274">
              <w:rPr>
                <w:rFonts w:ascii="Times New Roman" w:eastAsia="Times New Roman" w:hAnsi="Times New Roman" w:cs="Times New Roman"/>
                <w:lang w:eastAsia="ru-RU" w:bidi="ru-RU"/>
              </w:rPr>
              <w:t>(наименование уполномоченного органа местного самоуправления)</w:t>
            </w:r>
          </w:p>
        </w:tc>
      </w:tr>
    </w:tbl>
    <w:tbl>
      <w:tblPr>
        <w:tblpPr w:leftFromText="180" w:rightFromText="180" w:vertAnchor="text" w:horzAnchor="margin" w:tblpX="108" w:tblpY="314"/>
        <w:tblW w:w="1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1"/>
        <w:gridCol w:w="5061"/>
        <w:gridCol w:w="2977"/>
        <w:gridCol w:w="1984"/>
        <w:gridCol w:w="46"/>
      </w:tblGrid>
      <w:tr w:rsidR="00285274" w:rsidRPr="00285274" w14:paraId="54E0771C" w14:textId="77777777" w:rsidTr="00CE169D">
        <w:trPr>
          <w:trHeight w:val="80"/>
        </w:trPr>
        <w:tc>
          <w:tcPr>
            <w:tcW w:w="11069" w:type="dxa"/>
            <w:gridSpan w:val="5"/>
            <w:tcBorders>
              <w:top w:val="nil"/>
              <w:left w:val="nil"/>
              <w:right w:val="nil"/>
            </w:tcBorders>
            <w:vAlign w:val="bottom"/>
          </w:tcPr>
          <w:p w14:paraId="55706BB2" w14:textId="77777777" w:rsidR="00285274" w:rsidRPr="00285274" w:rsidRDefault="00285274" w:rsidP="00CE169D">
            <w:pPr>
              <w:spacing w:after="0" w:line="240" w:lineRule="auto"/>
              <w:rPr>
                <w:rFonts w:ascii="Times New Roman" w:eastAsia="Tahoma" w:hAnsi="Times New Roman" w:cs="Times New Roman"/>
                <w:sz w:val="16"/>
                <w:szCs w:val="16"/>
                <w:lang w:eastAsia="ru-RU" w:bidi="ru-RU"/>
              </w:rPr>
            </w:pPr>
            <w:r w:rsidRPr="00285274">
              <w:rPr>
                <w:rFonts w:ascii="Times New Roman" w:eastAsia="Tahoma" w:hAnsi="Times New Roman" w:cs="Times New Roman"/>
                <w:sz w:val="16"/>
                <w:szCs w:val="16"/>
                <w:lang w:eastAsia="ru-RU" w:bidi="ru-RU"/>
              </w:rPr>
              <w:t>1. Сведения о заявителе</w:t>
            </w:r>
          </w:p>
        </w:tc>
      </w:tr>
      <w:tr w:rsidR="00285274" w:rsidRPr="00285274" w14:paraId="52A3C7BA" w14:textId="77777777" w:rsidTr="00CE169D">
        <w:trPr>
          <w:gridAfter w:val="1"/>
          <w:wAfter w:w="46" w:type="dxa"/>
          <w:trHeight w:val="70"/>
        </w:trPr>
        <w:tc>
          <w:tcPr>
            <w:tcW w:w="1001" w:type="dxa"/>
          </w:tcPr>
          <w:p w14:paraId="42465925" w14:textId="77777777" w:rsidR="00285274" w:rsidRPr="00285274" w:rsidRDefault="00285274" w:rsidP="00CE169D">
            <w:pPr>
              <w:widowControl w:val="0"/>
              <w:spacing w:after="0" w:line="240" w:lineRule="auto"/>
              <w:jc w:val="center"/>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1.1</w:t>
            </w:r>
          </w:p>
        </w:tc>
        <w:tc>
          <w:tcPr>
            <w:tcW w:w="5061" w:type="dxa"/>
          </w:tcPr>
          <w:p w14:paraId="1FD6B078" w14:textId="77777777" w:rsidR="00285274" w:rsidRPr="00285274" w:rsidRDefault="00285274" w:rsidP="00CE169D">
            <w:pPr>
              <w:widowControl w:val="0"/>
              <w:spacing w:after="0" w:line="240" w:lineRule="auto"/>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Сведения о физическом лице, в случае если заявителем является физическое лицо:</w:t>
            </w:r>
          </w:p>
        </w:tc>
        <w:tc>
          <w:tcPr>
            <w:tcW w:w="4961" w:type="dxa"/>
            <w:gridSpan w:val="2"/>
          </w:tcPr>
          <w:p w14:paraId="0A3C9EC6" w14:textId="77777777" w:rsidR="00285274" w:rsidRPr="00285274" w:rsidRDefault="00285274" w:rsidP="00CE169D">
            <w:pPr>
              <w:widowControl w:val="0"/>
              <w:spacing w:after="0" w:line="240" w:lineRule="auto"/>
              <w:rPr>
                <w:rFonts w:ascii="Times New Roman" w:eastAsia="Tahoma" w:hAnsi="Times New Roman" w:cs="Times New Roman"/>
                <w:color w:val="000000"/>
                <w:sz w:val="16"/>
                <w:szCs w:val="16"/>
                <w:lang w:eastAsia="ru-RU" w:bidi="ru-RU"/>
              </w:rPr>
            </w:pPr>
          </w:p>
        </w:tc>
      </w:tr>
      <w:tr w:rsidR="00285274" w:rsidRPr="00285274" w14:paraId="6AEF650A" w14:textId="77777777" w:rsidTr="00CE169D">
        <w:trPr>
          <w:gridAfter w:val="1"/>
          <w:wAfter w:w="46" w:type="dxa"/>
          <w:trHeight w:val="70"/>
        </w:trPr>
        <w:tc>
          <w:tcPr>
            <w:tcW w:w="1001" w:type="dxa"/>
          </w:tcPr>
          <w:p w14:paraId="70321471" w14:textId="77777777" w:rsidR="00285274" w:rsidRPr="00285274" w:rsidRDefault="00285274" w:rsidP="00CE169D">
            <w:pPr>
              <w:widowControl w:val="0"/>
              <w:spacing w:after="0" w:line="240" w:lineRule="auto"/>
              <w:jc w:val="center"/>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1.1.1</w:t>
            </w:r>
          </w:p>
        </w:tc>
        <w:tc>
          <w:tcPr>
            <w:tcW w:w="5061" w:type="dxa"/>
          </w:tcPr>
          <w:p w14:paraId="4C472624" w14:textId="77777777" w:rsidR="00285274" w:rsidRPr="00285274" w:rsidRDefault="00285274" w:rsidP="00CE169D">
            <w:pPr>
              <w:widowControl w:val="0"/>
              <w:spacing w:after="0" w:line="240" w:lineRule="auto"/>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Фамилия, имя, отчество (при наличии)</w:t>
            </w:r>
          </w:p>
        </w:tc>
        <w:tc>
          <w:tcPr>
            <w:tcW w:w="4961" w:type="dxa"/>
            <w:gridSpan w:val="2"/>
          </w:tcPr>
          <w:p w14:paraId="608F0CEA" w14:textId="77777777" w:rsidR="00285274" w:rsidRPr="00285274" w:rsidRDefault="00285274" w:rsidP="00CE169D">
            <w:pPr>
              <w:widowControl w:val="0"/>
              <w:spacing w:after="0" w:line="240" w:lineRule="auto"/>
              <w:rPr>
                <w:rFonts w:ascii="Times New Roman" w:eastAsia="Tahoma" w:hAnsi="Times New Roman" w:cs="Times New Roman"/>
                <w:color w:val="000000"/>
                <w:sz w:val="16"/>
                <w:szCs w:val="16"/>
                <w:lang w:eastAsia="ru-RU" w:bidi="ru-RU"/>
              </w:rPr>
            </w:pPr>
          </w:p>
        </w:tc>
      </w:tr>
      <w:tr w:rsidR="00285274" w:rsidRPr="00285274" w14:paraId="304AC853" w14:textId="77777777" w:rsidTr="00CE169D">
        <w:trPr>
          <w:gridAfter w:val="1"/>
          <w:wAfter w:w="46" w:type="dxa"/>
          <w:trHeight w:val="70"/>
        </w:trPr>
        <w:tc>
          <w:tcPr>
            <w:tcW w:w="1001" w:type="dxa"/>
          </w:tcPr>
          <w:p w14:paraId="7D043062" w14:textId="77777777" w:rsidR="00285274" w:rsidRPr="00285274" w:rsidRDefault="00285274" w:rsidP="00CE169D">
            <w:pPr>
              <w:widowControl w:val="0"/>
              <w:spacing w:after="0" w:line="240" w:lineRule="auto"/>
              <w:jc w:val="center"/>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1.1.2</w:t>
            </w:r>
          </w:p>
        </w:tc>
        <w:tc>
          <w:tcPr>
            <w:tcW w:w="5061" w:type="dxa"/>
          </w:tcPr>
          <w:p w14:paraId="24C11444" w14:textId="77777777" w:rsidR="00285274" w:rsidRPr="00285274" w:rsidRDefault="00285274" w:rsidP="00CE169D">
            <w:pPr>
              <w:widowControl w:val="0"/>
              <w:spacing w:after="0" w:line="240" w:lineRule="auto"/>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Реквизиты документа, удостоверяющего личность (</w:t>
            </w:r>
            <w:r w:rsidRPr="00285274">
              <w:rPr>
                <w:rFonts w:ascii="Times New Roman" w:eastAsia="Times New Roman" w:hAnsi="Times New Roman" w:cs="Times New Roman"/>
                <w:color w:val="000000"/>
                <w:sz w:val="16"/>
                <w:szCs w:val="16"/>
                <w:lang w:eastAsia="ru-RU" w:bidi="ru-RU"/>
              </w:rPr>
              <w:t>не указываются в </w:t>
            </w:r>
            <w:r w:rsidRPr="00285274">
              <w:rPr>
                <w:rFonts w:ascii="Times New Roman" w:eastAsia="Tahoma" w:hAnsi="Times New Roman" w:cs="Times New Roman"/>
                <w:color w:val="000000"/>
                <w:sz w:val="16"/>
                <w:szCs w:val="16"/>
                <w:lang w:eastAsia="ru-RU" w:bidi="ru-RU"/>
              </w:rPr>
              <w:t>случае, если заявитель является индивидуальным предпринимателем)</w:t>
            </w:r>
          </w:p>
        </w:tc>
        <w:tc>
          <w:tcPr>
            <w:tcW w:w="4961" w:type="dxa"/>
            <w:gridSpan w:val="2"/>
          </w:tcPr>
          <w:p w14:paraId="1E334780" w14:textId="77777777" w:rsidR="00285274" w:rsidRPr="00285274" w:rsidRDefault="00285274" w:rsidP="00CE169D">
            <w:pPr>
              <w:widowControl w:val="0"/>
              <w:spacing w:after="0" w:line="240" w:lineRule="auto"/>
              <w:rPr>
                <w:rFonts w:ascii="Times New Roman" w:eastAsia="Tahoma" w:hAnsi="Times New Roman" w:cs="Times New Roman"/>
                <w:color w:val="000000"/>
                <w:sz w:val="16"/>
                <w:szCs w:val="16"/>
                <w:lang w:eastAsia="ru-RU" w:bidi="ru-RU"/>
              </w:rPr>
            </w:pPr>
          </w:p>
        </w:tc>
      </w:tr>
      <w:tr w:rsidR="00285274" w:rsidRPr="00285274" w14:paraId="18772E7C" w14:textId="77777777" w:rsidTr="00CE169D">
        <w:trPr>
          <w:gridAfter w:val="1"/>
          <w:wAfter w:w="46" w:type="dxa"/>
          <w:trHeight w:val="70"/>
        </w:trPr>
        <w:tc>
          <w:tcPr>
            <w:tcW w:w="1001" w:type="dxa"/>
          </w:tcPr>
          <w:p w14:paraId="3FF3F54A" w14:textId="77777777" w:rsidR="00285274" w:rsidRPr="00285274" w:rsidRDefault="00285274" w:rsidP="00CE169D">
            <w:pPr>
              <w:widowControl w:val="0"/>
              <w:spacing w:after="0" w:line="240" w:lineRule="auto"/>
              <w:jc w:val="center"/>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1.1.3</w:t>
            </w:r>
          </w:p>
        </w:tc>
        <w:tc>
          <w:tcPr>
            <w:tcW w:w="5061" w:type="dxa"/>
          </w:tcPr>
          <w:p w14:paraId="0D15E942" w14:textId="77777777" w:rsidR="00285274" w:rsidRPr="00285274" w:rsidRDefault="00285274" w:rsidP="00CE169D">
            <w:pPr>
              <w:widowControl w:val="0"/>
              <w:spacing w:after="0" w:line="240" w:lineRule="auto"/>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Основной государственный регистрационный номер индивидуального предпринимателя</w:t>
            </w:r>
            <w:r w:rsidRPr="00285274">
              <w:rPr>
                <w:rFonts w:ascii="Times New Roman" w:eastAsia="Times New Roman" w:hAnsi="Times New Roman" w:cs="Times New Roman"/>
                <w:color w:val="000000"/>
                <w:sz w:val="16"/>
                <w:szCs w:val="16"/>
                <w:lang w:eastAsia="ru-RU" w:bidi="ru-RU"/>
              </w:rPr>
              <w:t xml:space="preserve">, </w:t>
            </w:r>
            <w:r w:rsidRPr="00285274">
              <w:rPr>
                <w:rFonts w:ascii="Times New Roman" w:eastAsia="Tahoma" w:hAnsi="Times New Roman" w:cs="Times New Roman"/>
                <w:color w:val="000000"/>
                <w:sz w:val="16"/>
                <w:szCs w:val="16"/>
                <w:lang w:eastAsia="ru-RU" w:bidi="ru-RU"/>
              </w:rPr>
              <w:t>в случае если заявитель является индивидуальным предпринимателем</w:t>
            </w:r>
          </w:p>
        </w:tc>
        <w:tc>
          <w:tcPr>
            <w:tcW w:w="4961" w:type="dxa"/>
            <w:gridSpan w:val="2"/>
          </w:tcPr>
          <w:p w14:paraId="1CA2467F" w14:textId="77777777" w:rsidR="00285274" w:rsidRPr="00285274" w:rsidRDefault="00285274" w:rsidP="00CE169D">
            <w:pPr>
              <w:widowControl w:val="0"/>
              <w:spacing w:after="0" w:line="240" w:lineRule="auto"/>
              <w:rPr>
                <w:rFonts w:ascii="Times New Roman" w:eastAsia="Tahoma" w:hAnsi="Times New Roman" w:cs="Times New Roman"/>
                <w:color w:val="000000"/>
                <w:sz w:val="16"/>
                <w:szCs w:val="16"/>
                <w:lang w:eastAsia="ru-RU" w:bidi="ru-RU"/>
              </w:rPr>
            </w:pPr>
          </w:p>
        </w:tc>
      </w:tr>
      <w:tr w:rsidR="00285274" w:rsidRPr="00285274" w14:paraId="745221DB" w14:textId="77777777" w:rsidTr="00CE169D">
        <w:trPr>
          <w:gridAfter w:val="1"/>
          <w:wAfter w:w="46" w:type="dxa"/>
          <w:trHeight w:val="70"/>
        </w:trPr>
        <w:tc>
          <w:tcPr>
            <w:tcW w:w="1001" w:type="dxa"/>
          </w:tcPr>
          <w:p w14:paraId="2F3F154D" w14:textId="77777777" w:rsidR="00285274" w:rsidRPr="00285274" w:rsidRDefault="00285274" w:rsidP="00CE169D">
            <w:pPr>
              <w:widowControl w:val="0"/>
              <w:spacing w:after="0" w:line="240" w:lineRule="auto"/>
              <w:jc w:val="center"/>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1.2</w:t>
            </w:r>
          </w:p>
        </w:tc>
        <w:tc>
          <w:tcPr>
            <w:tcW w:w="5061" w:type="dxa"/>
          </w:tcPr>
          <w:p w14:paraId="2221050A" w14:textId="77777777" w:rsidR="00285274" w:rsidRPr="00285274" w:rsidRDefault="00285274" w:rsidP="00CE169D">
            <w:pPr>
              <w:widowControl w:val="0"/>
              <w:spacing w:after="0" w:line="240" w:lineRule="auto"/>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Сведения о юридическом лице, в случае если заявителем является юридическое лицо:</w:t>
            </w:r>
          </w:p>
        </w:tc>
        <w:tc>
          <w:tcPr>
            <w:tcW w:w="4961" w:type="dxa"/>
            <w:gridSpan w:val="2"/>
          </w:tcPr>
          <w:p w14:paraId="67CB10D8" w14:textId="77777777" w:rsidR="00285274" w:rsidRPr="00285274" w:rsidRDefault="00285274" w:rsidP="00CE169D">
            <w:pPr>
              <w:widowControl w:val="0"/>
              <w:spacing w:after="0" w:line="240" w:lineRule="auto"/>
              <w:rPr>
                <w:rFonts w:ascii="Times New Roman" w:eastAsia="Tahoma" w:hAnsi="Times New Roman" w:cs="Times New Roman"/>
                <w:color w:val="000000"/>
                <w:sz w:val="16"/>
                <w:szCs w:val="16"/>
                <w:lang w:eastAsia="ru-RU" w:bidi="ru-RU"/>
              </w:rPr>
            </w:pPr>
          </w:p>
        </w:tc>
      </w:tr>
      <w:tr w:rsidR="00285274" w:rsidRPr="00285274" w14:paraId="748A2AE9" w14:textId="77777777" w:rsidTr="00CE169D">
        <w:trPr>
          <w:gridAfter w:val="1"/>
          <w:wAfter w:w="46" w:type="dxa"/>
          <w:trHeight w:val="70"/>
        </w:trPr>
        <w:tc>
          <w:tcPr>
            <w:tcW w:w="1001" w:type="dxa"/>
          </w:tcPr>
          <w:p w14:paraId="0DE9C446" w14:textId="77777777" w:rsidR="00285274" w:rsidRPr="00285274" w:rsidRDefault="00285274" w:rsidP="00CE169D">
            <w:pPr>
              <w:widowControl w:val="0"/>
              <w:spacing w:after="0" w:line="240" w:lineRule="auto"/>
              <w:jc w:val="center"/>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1.2.1</w:t>
            </w:r>
          </w:p>
        </w:tc>
        <w:tc>
          <w:tcPr>
            <w:tcW w:w="5061" w:type="dxa"/>
          </w:tcPr>
          <w:p w14:paraId="5C1B72B1" w14:textId="77777777" w:rsidR="00285274" w:rsidRPr="00285274" w:rsidRDefault="00285274" w:rsidP="00CE169D">
            <w:pPr>
              <w:widowControl w:val="0"/>
              <w:spacing w:after="0" w:line="240" w:lineRule="auto"/>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Полное наименование</w:t>
            </w:r>
          </w:p>
        </w:tc>
        <w:tc>
          <w:tcPr>
            <w:tcW w:w="4961" w:type="dxa"/>
            <w:gridSpan w:val="2"/>
          </w:tcPr>
          <w:p w14:paraId="240BD229" w14:textId="77777777" w:rsidR="00285274" w:rsidRPr="00285274" w:rsidRDefault="00285274" w:rsidP="00CE169D">
            <w:pPr>
              <w:widowControl w:val="0"/>
              <w:spacing w:after="0" w:line="240" w:lineRule="auto"/>
              <w:rPr>
                <w:rFonts w:ascii="Times New Roman" w:eastAsia="Tahoma" w:hAnsi="Times New Roman" w:cs="Times New Roman"/>
                <w:color w:val="000000"/>
                <w:sz w:val="16"/>
                <w:szCs w:val="16"/>
                <w:lang w:eastAsia="ru-RU" w:bidi="ru-RU"/>
              </w:rPr>
            </w:pPr>
          </w:p>
        </w:tc>
      </w:tr>
      <w:tr w:rsidR="00285274" w:rsidRPr="00285274" w14:paraId="2FF15F45" w14:textId="77777777" w:rsidTr="00CE169D">
        <w:trPr>
          <w:gridAfter w:val="1"/>
          <w:wAfter w:w="46" w:type="dxa"/>
          <w:trHeight w:val="70"/>
        </w:trPr>
        <w:tc>
          <w:tcPr>
            <w:tcW w:w="1001" w:type="dxa"/>
          </w:tcPr>
          <w:p w14:paraId="739D1970" w14:textId="77777777" w:rsidR="00285274" w:rsidRPr="00285274" w:rsidRDefault="00285274" w:rsidP="00CE169D">
            <w:pPr>
              <w:widowControl w:val="0"/>
              <w:spacing w:after="0" w:line="240" w:lineRule="auto"/>
              <w:jc w:val="center"/>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1.2.2</w:t>
            </w:r>
          </w:p>
        </w:tc>
        <w:tc>
          <w:tcPr>
            <w:tcW w:w="5061" w:type="dxa"/>
          </w:tcPr>
          <w:p w14:paraId="6CE5D3FF" w14:textId="77777777" w:rsidR="00285274" w:rsidRPr="00285274" w:rsidRDefault="00285274" w:rsidP="00CE169D">
            <w:pPr>
              <w:widowControl w:val="0"/>
              <w:spacing w:after="0" w:line="240" w:lineRule="auto"/>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Основной государственный регистрационный номер</w:t>
            </w:r>
          </w:p>
        </w:tc>
        <w:tc>
          <w:tcPr>
            <w:tcW w:w="4961" w:type="dxa"/>
            <w:gridSpan w:val="2"/>
          </w:tcPr>
          <w:p w14:paraId="4802D6A5" w14:textId="77777777" w:rsidR="00285274" w:rsidRPr="00285274" w:rsidRDefault="00285274" w:rsidP="00CE169D">
            <w:pPr>
              <w:widowControl w:val="0"/>
              <w:spacing w:after="0" w:line="240" w:lineRule="auto"/>
              <w:rPr>
                <w:rFonts w:ascii="Times New Roman" w:eastAsia="Tahoma" w:hAnsi="Times New Roman" w:cs="Times New Roman"/>
                <w:color w:val="000000"/>
                <w:sz w:val="16"/>
                <w:szCs w:val="16"/>
                <w:lang w:eastAsia="ru-RU" w:bidi="ru-RU"/>
              </w:rPr>
            </w:pPr>
          </w:p>
        </w:tc>
      </w:tr>
      <w:tr w:rsidR="00285274" w:rsidRPr="00285274" w14:paraId="6256F966" w14:textId="77777777" w:rsidTr="00CE169D">
        <w:trPr>
          <w:gridAfter w:val="1"/>
          <w:wAfter w:w="46" w:type="dxa"/>
          <w:trHeight w:val="70"/>
        </w:trPr>
        <w:tc>
          <w:tcPr>
            <w:tcW w:w="1001" w:type="dxa"/>
            <w:tcBorders>
              <w:bottom w:val="single" w:sz="4" w:space="0" w:color="auto"/>
            </w:tcBorders>
          </w:tcPr>
          <w:p w14:paraId="59E0A00C" w14:textId="77777777" w:rsidR="00285274" w:rsidRPr="00285274" w:rsidRDefault="00285274" w:rsidP="00CE169D">
            <w:pPr>
              <w:widowControl w:val="0"/>
              <w:spacing w:after="0" w:line="240" w:lineRule="auto"/>
              <w:jc w:val="center"/>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1.2.3</w:t>
            </w:r>
          </w:p>
        </w:tc>
        <w:tc>
          <w:tcPr>
            <w:tcW w:w="5061" w:type="dxa"/>
            <w:tcBorders>
              <w:bottom w:val="single" w:sz="4" w:space="0" w:color="auto"/>
            </w:tcBorders>
          </w:tcPr>
          <w:p w14:paraId="1968DF3A" w14:textId="77777777" w:rsidR="00285274" w:rsidRPr="00285274" w:rsidRDefault="00285274" w:rsidP="00CE169D">
            <w:pPr>
              <w:widowControl w:val="0"/>
              <w:spacing w:after="0" w:line="240" w:lineRule="auto"/>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Идентификационный номер налогоплательщика - юридического лица</w:t>
            </w:r>
          </w:p>
        </w:tc>
        <w:tc>
          <w:tcPr>
            <w:tcW w:w="4961" w:type="dxa"/>
            <w:gridSpan w:val="2"/>
            <w:tcBorders>
              <w:bottom w:val="single" w:sz="4" w:space="0" w:color="auto"/>
            </w:tcBorders>
          </w:tcPr>
          <w:p w14:paraId="67487901" w14:textId="77777777" w:rsidR="00285274" w:rsidRPr="00285274" w:rsidRDefault="00285274" w:rsidP="00CE169D">
            <w:pPr>
              <w:widowControl w:val="0"/>
              <w:spacing w:after="0" w:line="240" w:lineRule="auto"/>
              <w:rPr>
                <w:rFonts w:ascii="Times New Roman" w:eastAsia="Tahoma" w:hAnsi="Times New Roman" w:cs="Times New Roman"/>
                <w:color w:val="000000"/>
                <w:sz w:val="16"/>
                <w:szCs w:val="16"/>
                <w:lang w:eastAsia="ru-RU" w:bidi="ru-RU"/>
              </w:rPr>
            </w:pPr>
          </w:p>
        </w:tc>
      </w:tr>
      <w:tr w:rsidR="00285274" w:rsidRPr="00285274" w14:paraId="73FE30F8" w14:textId="77777777" w:rsidTr="00CE169D">
        <w:trPr>
          <w:trHeight w:val="70"/>
        </w:trPr>
        <w:tc>
          <w:tcPr>
            <w:tcW w:w="11069" w:type="dxa"/>
            <w:gridSpan w:val="5"/>
            <w:tcBorders>
              <w:left w:val="nil"/>
              <w:right w:val="nil"/>
            </w:tcBorders>
          </w:tcPr>
          <w:p w14:paraId="5455A094" w14:textId="77777777" w:rsidR="00285274" w:rsidRPr="00285274" w:rsidRDefault="00285274" w:rsidP="00CE169D">
            <w:pPr>
              <w:widowControl w:val="0"/>
              <w:spacing w:after="0" w:line="240" w:lineRule="auto"/>
              <w:jc w:val="center"/>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2. Сведения о выданном решении о предоставлении муниципальной услуги, содержащем опечатку/ ошибку</w:t>
            </w:r>
          </w:p>
        </w:tc>
      </w:tr>
      <w:tr w:rsidR="00285274" w:rsidRPr="00285274" w14:paraId="769AB8C4" w14:textId="77777777" w:rsidTr="00CE169D">
        <w:trPr>
          <w:gridAfter w:val="1"/>
          <w:wAfter w:w="46" w:type="dxa"/>
          <w:trHeight w:val="70"/>
        </w:trPr>
        <w:tc>
          <w:tcPr>
            <w:tcW w:w="1001" w:type="dxa"/>
            <w:tcBorders>
              <w:top w:val="single" w:sz="4" w:space="0" w:color="auto"/>
              <w:bottom w:val="single" w:sz="4" w:space="0" w:color="auto"/>
            </w:tcBorders>
          </w:tcPr>
          <w:p w14:paraId="79A986D0" w14:textId="77777777" w:rsidR="00285274" w:rsidRPr="00285274" w:rsidRDefault="00285274" w:rsidP="00CE169D">
            <w:pPr>
              <w:widowControl w:val="0"/>
              <w:spacing w:after="0" w:line="240" w:lineRule="auto"/>
              <w:jc w:val="center"/>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w:t>
            </w:r>
          </w:p>
        </w:tc>
        <w:tc>
          <w:tcPr>
            <w:tcW w:w="5061" w:type="dxa"/>
            <w:tcBorders>
              <w:top w:val="single" w:sz="4" w:space="0" w:color="auto"/>
              <w:bottom w:val="single" w:sz="4" w:space="0" w:color="auto"/>
            </w:tcBorders>
          </w:tcPr>
          <w:p w14:paraId="77A5C8FA" w14:textId="77777777" w:rsidR="00285274" w:rsidRPr="00285274" w:rsidRDefault="00285274" w:rsidP="00CE169D">
            <w:pPr>
              <w:widowControl w:val="0"/>
              <w:spacing w:after="0" w:line="240" w:lineRule="auto"/>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 xml:space="preserve">Орган, </w:t>
            </w:r>
            <w:proofErr w:type="gramStart"/>
            <w:r w:rsidRPr="00285274">
              <w:rPr>
                <w:rFonts w:ascii="Times New Roman" w:eastAsia="Tahoma" w:hAnsi="Times New Roman" w:cs="Times New Roman"/>
                <w:color w:val="000000"/>
                <w:sz w:val="16"/>
                <w:szCs w:val="16"/>
                <w:lang w:eastAsia="ru-RU" w:bidi="ru-RU"/>
              </w:rPr>
              <w:t>выдавший  решение</w:t>
            </w:r>
            <w:proofErr w:type="gramEnd"/>
            <w:r w:rsidRPr="00285274">
              <w:rPr>
                <w:rFonts w:ascii="Times New Roman" w:eastAsia="Tahoma" w:hAnsi="Times New Roman" w:cs="Times New Roman"/>
                <w:color w:val="000000"/>
                <w:sz w:val="16"/>
                <w:szCs w:val="16"/>
                <w:lang w:eastAsia="ru-RU" w:bidi="ru-RU"/>
              </w:rPr>
              <w:t xml:space="preserve"> о предоставлении муниципальной услуги</w:t>
            </w:r>
          </w:p>
        </w:tc>
        <w:tc>
          <w:tcPr>
            <w:tcW w:w="2977" w:type="dxa"/>
            <w:tcBorders>
              <w:top w:val="single" w:sz="4" w:space="0" w:color="auto"/>
              <w:bottom w:val="single" w:sz="4" w:space="0" w:color="auto"/>
            </w:tcBorders>
          </w:tcPr>
          <w:p w14:paraId="2E1C22EC" w14:textId="77777777" w:rsidR="00285274" w:rsidRPr="00285274" w:rsidRDefault="00285274" w:rsidP="00CE169D">
            <w:pPr>
              <w:widowControl w:val="0"/>
              <w:spacing w:after="0" w:line="240" w:lineRule="auto"/>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Номер документа</w:t>
            </w:r>
          </w:p>
        </w:tc>
        <w:tc>
          <w:tcPr>
            <w:tcW w:w="1984" w:type="dxa"/>
            <w:tcBorders>
              <w:top w:val="single" w:sz="4" w:space="0" w:color="auto"/>
              <w:bottom w:val="single" w:sz="4" w:space="0" w:color="auto"/>
            </w:tcBorders>
          </w:tcPr>
          <w:p w14:paraId="08747435" w14:textId="77777777" w:rsidR="00285274" w:rsidRPr="00285274" w:rsidRDefault="00285274" w:rsidP="00CE169D">
            <w:pPr>
              <w:widowControl w:val="0"/>
              <w:spacing w:after="0" w:line="240" w:lineRule="auto"/>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Дата документа</w:t>
            </w:r>
          </w:p>
        </w:tc>
      </w:tr>
      <w:tr w:rsidR="00285274" w:rsidRPr="00285274" w14:paraId="0661C343" w14:textId="77777777" w:rsidTr="00CE169D">
        <w:trPr>
          <w:gridAfter w:val="1"/>
          <w:wAfter w:w="46" w:type="dxa"/>
          <w:trHeight w:val="70"/>
        </w:trPr>
        <w:tc>
          <w:tcPr>
            <w:tcW w:w="1001" w:type="dxa"/>
            <w:tcBorders>
              <w:bottom w:val="single" w:sz="4" w:space="0" w:color="auto"/>
            </w:tcBorders>
          </w:tcPr>
          <w:p w14:paraId="28AF3B27" w14:textId="77777777" w:rsidR="00285274" w:rsidRPr="00285274" w:rsidRDefault="00285274" w:rsidP="00CE169D">
            <w:pPr>
              <w:widowControl w:val="0"/>
              <w:spacing w:after="0" w:line="240" w:lineRule="auto"/>
              <w:jc w:val="center"/>
              <w:rPr>
                <w:rFonts w:ascii="Times New Roman" w:eastAsia="Tahoma" w:hAnsi="Times New Roman" w:cs="Times New Roman"/>
                <w:color w:val="000000"/>
                <w:sz w:val="16"/>
                <w:szCs w:val="16"/>
                <w:lang w:eastAsia="ru-RU" w:bidi="ru-RU"/>
              </w:rPr>
            </w:pPr>
          </w:p>
        </w:tc>
        <w:tc>
          <w:tcPr>
            <w:tcW w:w="5061" w:type="dxa"/>
            <w:tcBorders>
              <w:bottom w:val="single" w:sz="4" w:space="0" w:color="auto"/>
            </w:tcBorders>
          </w:tcPr>
          <w:p w14:paraId="657D1C0F" w14:textId="77777777" w:rsidR="00285274" w:rsidRPr="00285274" w:rsidRDefault="00285274" w:rsidP="00CE169D">
            <w:pPr>
              <w:widowControl w:val="0"/>
              <w:spacing w:after="0" w:line="240" w:lineRule="auto"/>
              <w:rPr>
                <w:rFonts w:ascii="Times New Roman" w:eastAsia="Tahoma" w:hAnsi="Times New Roman" w:cs="Times New Roman"/>
                <w:color w:val="000000"/>
                <w:sz w:val="16"/>
                <w:szCs w:val="16"/>
                <w:lang w:eastAsia="ru-RU" w:bidi="ru-RU"/>
              </w:rPr>
            </w:pPr>
          </w:p>
        </w:tc>
        <w:tc>
          <w:tcPr>
            <w:tcW w:w="2977" w:type="dxa"/>
            <w:tcBorders>
              <w:bottom w:val="single" w:sz="4" w:space="0" w:color="auto"/>
            </w:tcBorders>
          </w:tcPr>
          <w:p w14:paraId="0BAA63F0" w14:textId="77777777" w:rsidR="00285274" w:rsidRPr="00285274" w:rsidRDefault="00285274" w:rsidP="00CE169D">
            <w:pPr>
              <w:widowControl w:val="0"/>
              <w:spacing w:after="0" w:line="240" w:lineRule="auto"/>
              <w:rPr>
                <w:rFonts w:ascii="Times New Roman" w:eastAsia="Tahoma" w:hAnsi="Times New Roman" w:cs="Times New Roman"/>
                <w:color w:val="000000"/>
                <w:sz w:val="16"/>
                <w:szCs w:val="16"/>
                <w:lang w:eastAsia="ru-RU" w:bidi="ru-RU"/>
              </w:rPr>
            </w:pPr>
          </w:p>
        </w:tc>
        <w:tc>
          <w:tcPr>
            <w:tcW w:w="1984" w:type="dxa"/>
            <w:tcBorders>
              <w:bottom w:val="single" w:sz="4" w:space="0" w:color="auto"/>
            </w:tcBorders>
          </w:tcPr>
          <w:p w14:paraId="22C8A4AA" w14:textId="77777777" w:rsidR="00285274" w:rsidRPr="00285274" w:rsidRDefault="00285274" w:rsidP="00CE169D">
            <w:pPr>
              <w:widowControl w:val="0"/>
              <w:spacing w:after="0" w:line="240" w:lineRule="auto"/>
              <w:rPr>
                <w:rFonts w:ascii="Times New Roman" w:eastAsia="Tahoma" w:hAnsi="Times New Roman" w:cs="Times New Roman"/>
                <w:color w:val="000000"/>
                <w:sz w:val="16"/>
                <w:szCs w:val="16"/>
                <w:lang w:eastAsia="ru-RU" w:bidi="ru-RU"/>
              </w:rPr>
            </w:pPr>
          </w:p>
        </w:tc>
      </w:tr>
      <w:tr w:rsidR="00285274" w:rsidRPr="00285274" w14:paraId="7D6FBC07" w14:textId="77777777" w:rsidTr="00CE169D">
        <w:trPr>
          <w:trHeight w:val="70"/>
        </w:trPr>
        <w:tc>
          <w:tcPr>
            <w:tcW w:w="11069" w:type="dxa"/>
            <w:gridSpan w:val="5"/>
            <w:tcBorders>
              <w:top w:val="nil"/>
              <w:left w:val="nil"/>
              <w:right w:val="nil"/>
            </w:tcBorders>
          </w:tcPr>
          <w:p w14:paraId="6F8C88F9" w14:textId="77777777" w:rsidR="00285274" w:rsidRPr="00285274" w:rsidRDefault="00285274" w:rsidP="00CE169D">
            <w:pPr>
              <w:widowControl w:val="0"/>
              <w:spacing w:after="0" w:line="240" w:lineRule="auto"/>
              <w:jc w:val="center"/>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3. Обоснование для внесения исправлений в решение о предоставлении муниципальной услуги</w:t>
            </w:r>
          </w:p>
        </w:tc>
      </w:tr>
      <w:tr w:rsidR="00285274" w:rsidRPr="00285274" w14:paraId="328A1875" w14:textId="77777777" w:rsidTr="00CE169D">
        <w:trPr>
          <w:gridAfter w:val="1"/>
          <w:wAfter w:w="46" w:type="dxa"/>
          <w:trHeight w:val="1093"/>
        </w:trPr>
        <w:tc>
          <w:tcPr>
            <w:tcW w:w="1001" w:type="dxa"/>
          </w:tcPr>
          <w:p w14:paraId="428D573F" w14:textId="77777777" w:rsidR="00285274" w:rsidRPr="00285274" w:rsidRDefault="00285274" w:rsidP="00CE169D">
            <w:pPr>
              <w:widowControl w:val="0"/>
              <w:spacing w:after="0" w:line="240" w:lineRule="auto"/>
              <w:jc w:val="center"/>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w:t>
            </w:r>
          </w:p>
        </w:tc>
        <w:tc>
          <w:tcPr>
            <w:tcW w:w="5061" w:type="dxa"/>
          </w:tcPr>
          <w:p w14:paraId="4358EBB8" w14:textId="77777777" w:rsidR="00285274" w:rsidRPr="00285274" w:rsidRDefault="00285274" w:rsidP="00CE169D">
            <w:pPr>
              <w:widowControl w:val="0"/>
              <w:spacing w:after="0" w:line="240" w:lineRule="auto"/>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 xml:space="preserve">Данные (сведения), указанные </w:t>
            </w:r>
            <w:proofErr w:type="gramStart"/>
            <w:r w:rsidRPr="00285274">
              <w:rPr>
                <w:rFonts w:ascii="Times New Roman" w:eastAsia="Tahoma" w:hAnsi="Times New Roman" w:cs="Times New Roman"/>
                <w:color w:val="000000"/>
                <w:sz w:val="16"/>
                <w:szCs w:val="16"/>
                <w:lang w:eastAsia="ru-RU" w:bidi="ru-RU"/>
              </w:rPr>
              <w:t>в  решении</w:t>
            </w:r>
            <w:proofErr w:type="gramEnd"/>
            <w:r w:rsidRPr="00285274">
              <w:rPr>
                <w:rFonts w:ascii="Times New Roman" w:eastAsia="Tahoma" w:hAnsi="Times New Roman" w:cs="Times New Roman"/>
                <w:color w:val="000000"/>
                <w:sz w:val="16"/>
                <w:szCs w:val="16"/>
                <w:lang w:eastAsia="ru-RU" w:bidi="ru-RU"/>
              </w:rPr>
              <w:t xml:space="preserve"> о предоставлении муниципальной услуги</w:t>
            </w:r>
          </w:p>
        </w:tc>
        <w:tc>
          <w:tcPr>
            <w:tcW w:w="2977" w:type="dxa"/>
          </w:tcPr>
          <w:p w14:paraId="4557D7E5" w14:textId="77777777" w:rsidR="00285274" w:rsidRPr="00285274" w:rsidRDefault="00285274" w:rsidP="00CE169D">
            <w:pPr>
              <w:widowControl w:val="0"/>
              <w:spacing w:after="0" w:line="240" w:lineRule="auto"/>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Данные (сведения), которые необходимо указать в   решении о предоставлении муниципальной услуги</w:t>
            </w:r>
          </w:p>
        </w:tc>
        <w:tc>
          <w:tcPr>
            <w:tcW w:w="1984" w:type="dxa"/>
          </w:tcPr>
          <w:p w14:paraId="5602552A" w14:textId="77777777" w:rsidR="00285274" w:rsidRPr="00285274" w:rsidRDefault="00285274" w:rsidP="00CE169D">
            <w:pPr>
              <w:widowControl w:val="0"/>
              <w:spacing w:after="0" w:line="240" w:lineRule="auto"/>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 xml:space="preserve">Обоснование с указанием реквизита </w:t>
            </w:r>
            <w:r w:rsidRPr="00285274">
              <w:rPr>
                <w:rFonts w:ascii="Times New Roman" w:eastAsia="Tahoma" w:hAnsi="Times New Roman" w:cs="Times New Roman"/>
                <w:color w:val="000000"/>
                <w:sz w:val="16"/>
                <w:szCs w:val="16"/>
                <w:lang w:eastAsia="ru-RU" w:bidi="ru-RU"/>
              </w:rPr>
              <w:br/>
              <w:t>(-</w:t>
            </w:r>
            <w:proofErr w:type="spellStart"/>
            <w:r w:rsidRPr="00285274">
              <w:rPr>
                <w:rFonts w:ascii="Times New Roman" w:eastAsia="Tahoma" w:hAnsi="Times New Roman" w:cs="Times New Roman"/>
                <w:color w:val="000000"/>
                <w:sz w:val="16"/>
                <w:szCs w:val="16"/>
                <w:lang w:eastAsia="ru-RU" w:bidi="ru-RU"/>
              </w:rPr>
              <w:t>ов</w:t>
            </w:r>
            <w:proofErr w:type="spellEnd"/>
            <w:r w:rsidRPr="00285274">
              <w:rPr>
                <w:rFonts w:ascii="Times New Roman" w:eastAsia="Tahoma" w:hAnsi="Times New Roman" w:cs="Times New Roman"/>
                <w:color w:val="000000"/>
                <w:sz w:val="16"/>
                <w:szCs w:val="16"/>
                <w:lang w:eastAsia="ru-RU" w:bidi="ru-RU"/>
              </w:rPr>
              <w:t>) документа (-</w:t>
            </w:r>
            <w:proofErr w:type="spellStart"/>
            <w:r w:rsidRPr="00285274">
              <w:rPr>
                <w:rFonts w:ascii="Times New Roman" w:eastAsia="Tahoma" w:hAnsi="Times New Roman" w:cs="Times New Roman"/>
                <w:color w:val="000000"/>
                <w:sz w:val="16"/>
                <w:szCs w:val="16"/>
                <w:lang w:eastAsia="ru-RU" w:bidi="ru-RU"/>
              </w:rPr>
              <w:t>ов</w:t>
            </w:r>
            <w:proofErr w:type="spellEnd"/>
            <w:r w:rsidRPr="00285274">
              <w:rPr>
                <w:rFonts w:ascii="Times New Roman" w:eastAsia="Tahoma" w:hAnsi="Times New Roman" w:cs="Times New Roman"/>
                <w:color w:val="000000"/>
                <w:sz w:val="16"/>
                <w:szCs w:val="16"/>
                <w:lang w:eastAsia="ru-RU" w:bidi="ru-RU"/>
              </w:rPr>
              <w:t>), документации, на основании которых принималось решение о предоставлении муниципальной услуги</w:t>
            </w:r>
          </w:p>
        </w:tc>
      </w:tr>
      <w:tr w:rsidR="00285274" w:rsidRPr="00285274" w14:paraId="2809B1E2" w14:textId="77777777" w:rsidTr="00CE169D">
        <w:trPr>
          <w:gridAfter w:val="1"/>
          <w:wAfter w:w="46" w:type="dxa"/>
          <w:trHeight w:val="70"/>
        </w:trPr>
        <w:tc>
          <w:tcPr>
            <w:tcW w:w="1001" w:type="dxa"/>
            <w:tcBorders>
              <w:bottom w:val="single" w:sz="4" w:space="0" w:color="auto"/>
            </w:tcBorders>
          </w:tcPr>
          <w:p w14:paraId="76D8FF11" w14:textId="77777777" w:rsidR="00285274" w:rsidRPr="00285274" w:rsidRDefault="00285274" w:rsidP="00CE169D">
            <w:pPr>
              <w:widowControl w:val="0"/>
              <w:spacing w:after="0" w:line="240" w:lineRule="auto"/>
              <w:jc w:val="both"/>
              <w:rPr>
                <w:rFonts w:ascii="Times New Roman" w:eastAsia="Tahoma" w:hAnsi="Times New Roman" w:cs="Times New Roman"/>
                <w:color w:val="000000"/>
                <w:sz w:val="16"/>
                <w:szCs w:val="16"/>
                <w:lang w:eastAsia="ru-RU" w:bidi="ru-RU"/>
              </w:rPr>
            </w:pPr>
          </w:p>
        </w:tc>
        <w:tc>
          <w:tcPr>
            <w:tcW w:w="5061" w:type="dxa"/>
            <w:tcBorders>
              <w:bottom w:val="single" w:sz="4" w:space="0" w:color="auto"/>
            </w:tcBorders>
          </w:tcPr>
          <w:p w14:paraId="7DBE22B6" w14:textId="77777777" w:rsidR="00285274" w:rsidRPr="00285274" w:rsidRDefault="00285274" w:rsidP="00CE169D">
            <w:pPr>
              <w:widowControl w:val="0"/>
              <w:spacing w:after="0" w:line="240" w:lineRule="auto"/>
              <w:rPr>
                <w:rFonts w:ascii="Times New Roman" w:eastAsia="Tahoma" w:hAnsi="Times New Roman" w:cs="Times New Roman"/>
                <w:color w:val="000000"/>
                <w:sz w:val="16"/>
                <w:szCs w:val="16"/>
                <w:lang w:eastAsia="ru-RU" w:bidi="ru-RU"/>
              </w:rPr>
            </w:pPr>
          </w:p>
        </w:tc>
        <w:tc>
          <w:tcPr>
            <w:tcW w:w="2977" w:type="dxa"/>
            <w:tcBorders>
              <w:bottom w:val="single" w:sz="4" w:space="0" w:color="auto"/>
            </w:tcBorders>
          </w:tcPr>
          <w:p w14:paraId="0246A3EC" w14:textId="77777777" w:rsidR="00285274" w:rsidRPr="00285274" w:rsidRDefault="00285274" w:rsidP="00CE169D">
            <w:pPr>
              <w:widowControl w:val="0"/>
              <w:spacing w:after="0" w:line="240" w:lineRule="auto"/>
              <w:rPr>
                <w:rFonts w:ascii="Times New Roman" w:eastAsia="Tahoma" w:hAnsi="Times New Roman" w:cs="Times New Roman"/>
                <w:color w:val="000000"/>
                <w:sz w:val="16"/>
                <w:szCs w:val="16"/>
                <w:lang w:eastAsia="ru-RU" w:bidi="ru-RU"/>
              </w:rPr>
            </w:pPr>
          </w:p>
        </w:tc>
        <w:tc>
          <w:tcPr>
            <w:tcW w:w="1984" w:type="dxa"/>
            <w:tcBorders>
              <w:bottom w:val="single" w:sz="4" w:space="0" w:color="auto"/>
            </w:tcBorders>
          </w:tcPr>
          <w:p w14:paraId="6B0B3553" w14:textId="77777777" w:rsidR="00285274" w:rsidRPr="00285274" w:rsidRDefault="00285274" w:rsidP="00CE169D">
            <w:pPr>
              <w:widowControl w:val="0"/>
              <w:spacing w:after="0" w:line="240" w:lineRule="auto"/>
              <w:rPr>
                <w:rFonts w:ascii="Times New Roman" w:eastAsia="Tahoma" w:hAnsi="Times New Roman" w:cs="Times New Roman"/>
                <w:color w:val="000000"/>
                <w:sz w:val="16"/>
                <w:szCs w:val="16"/>
                <w:lang w:eastAsia="ru-RU" w:bidi="ru-RU"/>
              </w:rPr>
            </w:pPr>
          </w:p>
        </w:tc>
      </w:tr>
    </w:tbl>
    <w:p w14:paraId="16F9F7E8" w14:textId="77777777" w:rsidR="00285274" w:rsidRPr="00285274" w:rsidRDefault="00285274" w:rsidP="00285274">
      <w:pPr>
        <w:widowControl w:val="0"/>
        <w:spacing w:after="0" w:line="240" w:lineRule="auto"/>
        <w:ind w:firstLine="567"/>
        <w:rPr>
          <w:rFonts w:ascii="Times New Roman" w:eastAsia="Tahoma" w:hAnsi="Times New Roman" w:cs="Times New Roman"/>
          <w:color w:val="000000"/>
          <w:lang w:eastAsia="ru-RU" w:bidi="ru-RU"/>
        </w:rPr>
      </w:pPr>
    </w:p>
    <w:p w14:paraId="0EA839BB" w14:textId="77777777" w:rsidR="00285274" w:rsidRPr="00285274" w:rsidRDefault="00285274" w:rsidP="00285274">
      <w:pPr>
        <w:widowControl w:val="0"/>
        <w:spacing w:after="0" w:line="240" w:lineRule="auto"/>
        <w:ind w:firstLine="567"/>
        <w:jc w:val="both"/>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Прошу внести исправления в решение о предоставлении муниципальной услуги, содержащее опечатку/ошибку.</w:t>
      </w:r>
    </w:p>
    <w:p w14:paraId="66BB621E" w14:textId="77777777" w:rsidR="00285274" w:rsidRPr="00285274" w:rsidRDefault="00285274" w:rsidP="00285274">
      <w:pPr>
        <w:widowControl w:val="0"/>
        <w:spacing w:after="0" w:line="240" w:lineRule="auto"/>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Приложение: _________________________________________________________</w:t>
      </w:r>
    </w:p>
    <w:p w14:paraId="3DB01907" w14:textId="77777777" w:rsidR="00285274" w:rsidRPr="00285274" w:rsidRDefault="00285274" w:rsidP="00285274">
      <w:pPr>
        <w:widowControl w:val="0"/>
        <w:spacing w:after="0" w:line="240" w:lineRule="auto"/>
        <w:rPr>
          <w:rFonts w:ascii="Times New Roman" w:eastAsia="Times New Roman" w:hAnsi="Times New Roman" w:cs="Times New Roman"/>
          <w:color w:val="000000"/>
          <w:lang w:eastAsia="ru-RU" w:bidi="ru-RU"/>
        </w:rPr>
      </w:pPr>
      <w:r w:rsidRPr="00285274">
        <w:rPr>
          <w:rFonts w:ascii="Times New Roman" w:eastAsia="Times New Roman" w:hAnsi="Times New Roman" w:cs="Times New Roman"/>
          <w:color w:val="000000"/>
          <w:lang w:eastAsia="ru-RU" w:bidi="ru-RU"/>
        </w:rPr>
        <w:t>Номер телефона и адрес электронной почты для связи: _____________________</w:t>
      </w:r>
    </w:p>
    <w:p w14:paraId="27BCEC40" w14:textId="77777777" w:rsidR="00285274" w:rsidRPr="00285274" w:rsidRDefault="00285274" w:rsidP="00285274">
      <w:pPr>
        <w:widowControl w:val="0"/>
        <w:tabs>
          <w:tab w:val="left" w:pos="1968"/>
        </w:tabs>
        <w:spacing w:after="0" w:line="240" w:lineRule="auto"/>
        <w:rPr>
          <w:rFonts w:ascii="Times New Roman" w:eastAsia="Times New Roman" w:hAnsi="Times New Roman" w:cs="Times New Roman"/>
          <w:color w:val="000000"/>
          <w:lang w:eastAsia="ru-RU" w:bidi="ru-RU"/>
        </w:rPr>
      </w:pPr>
      <w:r w:rsidRPr="00285274">
        <w:rPr>
          <w:rFonts w:ascii="Times New Roman" w:eastAsia="Times New Roman" w:hAnsi="Times New Roman" w:cs="Times New Roman"/>
          <w:color w:val="000000"/>
          <w:lang w:eastAsia="ru-RU" w:bidi="ru-RU"/>
        </w:rPr>
        <w:t>Результат рассмотрения настоящего заявления прошу:</w:t>
      </w:r>
    </w:p>
    <w:tbl>
      <w:tblPr>
        <w:tblpPr w:leftFromText="180" w:rightFromText="180" w:vertAnchor="text" w:tblpX="108"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7"/>
        <w:gridCol w:w="283"/>
        <w:gridCol w:w="2268"/>
        <w:gridCol w:w="283"/>
        <w:gridCol w:w="2971"/>
        <w:gridCol w:w="1251"/>
      </w:tblGrid>
      <w:tr w:rsidR="00285274" w:rsidRPr="00285274" w14:paraId="70D16B8D" w14:textId="77777777" w:rsidTr="00CE169D">
        <w:tc>
          <w:tcPr>
            <w:tcW w:w="8922" w:type="dxa"/>
            <w:gridSpan w:val="5"/>
            <w:shd w:val="clear" w:color="auto" w:fill="auto"/>
          </w:tcPr>
          <w:p w14:paraId="15C00A66" w14:textId="77777777" w:rsidR="00285274" w:rsidRPr="00285274" w:rsidRDefault="00285274" w:rsidP="00CE169D">
            <w:pPr>
              <w:widowControl w:val="0"/>
              <w:autoSpaceDE w:val="0"/>
              <w:autoSpaceDN w:val="0"/>
              <w:spacing w:after="0" w:line="240" w:lineRule="auto"/>
              <w:rPr>
                <w:rFonts w:ascii="Times New Roman" w:eastAsia="Times New Roman" w:hAnsi="Times New Roman" w:cs="Times New Roman"/>
                <w:i/>
                <w:color w:val="000000"/>
                <w:sz w:val="16"/>
                <w:szCs w:val="16"/>
                <w:lang w:eastAsia="ru-RU" w:bidi="ru-RU"/>
              </w:rPr>
            </w:pPr>
            <w:r w:rsidRPr="00285274">
              <w:rPr>
                <w:rFonts w:ascii="Times New Roman" w:eastAsia="Tahoma" w:hAnsi="Times New Roman" w:cs="Times New Roman"/>
                <w:color w:val="000000"/>
                <w:sz w:val="16"/>
                <w:szCs w:val="16"/>
                <w:lang w:eastAsia="ru-RU" w:bidi="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251" w:type="dxa"/>
            <w:shd w:val="clear" w:color="auto" w:fill="auto"/>
          </w:tcPr>
          <w:p w14:paraId="035BB8E9" w14:textId="77777777" w:rsidR="00285274" w:rsidRPr="00285274" w:rsidRDefault="00285274" w:rsidP="00CE169D">
            <w:pPr>
              <w:widowControl w:val="0"/>
              <w:autoSpaceDE w:val="0"/>
              <w:autoSpaceDN w:val="0"/>
              <w:spacing w:after="0" w:line="240" w:lineRule="auto"/>
              <w:rPr>
                <w:rFonts w:ascii="Times New Roman" w:eastAsia="Times New Roman" w:hAnsi="Times New Roman" w:cs="Times New Roman"/>
                <w:color w:val="000000"/>
                <w:lang w:eastAsia="ru-RU" w:bidi="ru-RU"/>
              </w:rPr>
            </w:pPr>
          </w:p>
        </w:tc>
      </w:tr>
      <w:tr w:rsidR="00285274" w:rsidRPr="00285274" w14:paraId="2D14757D" w14:textId="77777777" w:rsidTr="00CE169D">
        <w:tc>
          <w:tcPr>
            <w:tcW w:w="8922" w:type="dxa"/>
            <w:gridSpan w:val="5"/>
            <w:shd w:val="clear" w:color="auto" w:fill="auto"/>
          </w:tcPr>
          <w:p w14:paraId="2D18072C" w14:textId="77777777" w:rsidR="00285274" w:rsidRPr="00285274" w:rsidRDefault="00285274" w:rsidP="00CE169D">
            <w:pPr>
              <w:widowControl w:val="0"/>
              <w:autoSpaceDE w:val="0"/>
              <w:autoSpaceDN w:val="0"/>
              <w:spacing w:after="0" w:line="240" w:lineRule="auto"/>
              <w:rPr>
                <w:rFonts w:ascii="Times New Roman" w:eastAsia="Times New Roman"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выдать</w:t>
            </w:r>
            <w:r w:rsidRPr="00285274">
              <w:rPr>
                <w:rFonts w:ascii="Times New Roman" w:eastAsia="Tahoma" w:hAnsi="Times New Roman" w:cs="Times New Roman"/>
                <w:bCs/>
                <w:color w:val="000000"/>
                <w:sz w:val="16"/>
                <w:szCs w:val="16"/>
                <w:lang w:eastAsia="ru-RU" w:bidi="ru-RU"/>
              </w:rPr>
              <w:t xml:space="preserve"> на бумажном носителе</w:t>
            </w:r>
            <w:r w:rsidRPr="00285274">
              <w:rPr>
                <w:rFonts w:ascii="Times New Roman" w:eastAsia="Tahoma" w:hAnsi="Times New Roman" w:cs="Times New Roman"/>
                <w:color w:val="000000"/>
                <w:sz w:val="16"/>
                <w:szCs w:val="16"/>
                <w:lang w:eastAsia="ru-RU" w:bidi="ru-RU"/>
              </w:rPr>
              <w:t xml:space="preserve"> при личном обращении </w:t>
            </w:r>
            <w:r w:rsidRPr="00285274">
              <w:rPr>
                <w:rFonts w:ascii="Times New Roman" w:eastAsia="Tahoma" w:hAnsi="Times New Roman" w:cs="Times New Roman"/>
                <w:bCs/>
                <w:color w:val="000000"/>
                <w:sz w:val="16"/>
                <w:szCs w:val="16"/>
                <w:lang w:eastAsia="ru-RU" w:bidi="ru-RU"/>
              </w:rPr>
              <w:t>в уполномоченный орган местного самоуправления либо в многофункциональный центр предоставления государственных и муниципальных услуг,</w:t>
            </w:r>
            <w:r w:rsidRPr="00285274">
              <w:rPr>
                <w:rFonts w:ascii="Times New Roman" w:eastAsia="Tahoma" w:hAnsi="Times New Roman" w:cs="Times New Roman"/>
                <w:color w:val="000000"/>
                <w:sz w:val="16"/>
                <w:szCs w:val="16"/>
                <w:lang w:eastAsia="ru-RU" w:bidi="ru-RU"/>
              </w:rPr>
              <w:t xml:space="preserve"> расположенный по </w:t>
            </w:r>
            <w:proofErr w:type="gramStart"/>
            <w:r w:rsidRPr="00285274">
              <w:rPr>
                <w:rFonts w:ascii="Times New Roman" w:eastAsia="Tahoma" w:hAnsi="Times New Roman" w:cs="Times New Roman"/>
                <w:color w:val="000000"/>
                <w:sz w:val="16"/>
                <w:szCs w:val="16"/>
                <w:lang w:eastAsia="ru-RU" w:bidi="ru-RU"/>
              </w:rPr>
              <w:t>адресу:_</w:t>
            </w:r>
            <w:proofErr w:type="gramEnd"/>
            <w:r w:rsidRPr="00285274">
              <w:rPr>
                <w:rFonts w:ascii="Times New Roman" w:eastAsia="Tahoma" w:hAnsi="Times New Roman" w:cs="Times New Roman"/>
                <w:color w:val="000000"/>
                <w:sz w:val="16"/>
                <w:szCs w:val="16"/>
                <w:lang w:eastAsia="ru-RU" w:bidi="ru-RU"/>
              </w:rPr>
              <w:t>__________________________________</w:t>
            </w:r>
          </w:p>
        </w:tc>
        <w:tc>
          <w:tcPr>
            <w:tcW w:w="1251" w:type="dxa"/>
            <w:shd w:val="clear" w:color="auto" w:fill="auto"/>
          </w:tcPr>
          <w:p w14:paraId="0DD7DBB5" w14:textId="77777777" w:rsidR="00285274" w:rsidRPr="00285274" w:rsidRDefault="00285274" w:rsidP="00CE169D">
            <w:pPr>
              <w:widowControl w:val="0"/>
              <w:autoSpaceDE w:val="0"/>
              <w:autoSpaceDN w:val="0"/>
              <w:spacing w:after="0" w:line="240" w:lineRule="auto"/>
              <w:rPr>
                <w:rFonts w:ascii="Times New Roman" w:eastAsia="Times New Roman" w:hAnsi="Times New Roman" w:cs="Times New Roman"/>
                <w:color w:val="000000"/>
                <w:lang w:eastAsia="ru-RU" w:bidi="ru-RU"/>
              </w:rPr>
            </w:pPr>
          </w:p>
        </w:tc>
      </w:tr>
      <w:tr w:rsidR="00285274" w:rsidRPr="00285274" w14:paraId="2E8EC2DD" w14:textId="77777777" w:rsidTr="00CE169D">
        <w:tc>
          <w:tcPr>
            <w:tcW w:w="8922" w:type="dxa"/>
            <w:gridSpan w:val="5"/>
            <w:shd w:val="clear" w:color="auto" w:fill="auto"/>
          </w:tcPr>
          <w:p w14:paraId="04EC01DF" w14:textId="77777777" w:rsidR="00285274" w:rsidRPr="00285274" w:rsidRDefault="00285274" w:rsidP="00CE169D">
            <w:pPr>
              <w:widowControl w:val="0"/>
              <w:autoSpaceDE w:val="0"/>
              <w:autoSpaceDN w:val="0"/>
              <w:spacing w:after="0" w:line="240" w:lineRule="auto"/>
              <w:rPr>
                <w:rFonts w:ascii="Times New Roman" w:eastAsia="Times New Roman"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 xml:space="preserve">направить </w:t>
            </w:r>
            <w:r w:rsidRPr="00285274">
              <w:rPr>
                <w:rFonts w:ascii="Times New Roman" w:eastAsia="Tahoma" w:hAnsi="Times New Roman" w:cs="Times New Roman"/>
                <w:bCs/>
                <w:color w:val="000000"/>
                <w:sz w:val="16"/>
                <w:szCs w:val="16"/>
                <w:lang w:eastAsia="ru-RU" w:bidi="ru-RU"/>
              </w:rPr>
              <w:t>на бумажном носителе</w:t>
            </w:r>
            <w:r w:rsidRPr="00285274">
              <w:rPr>
                <w:rFonts w:ascii="Times New Roman" w:eastAsia="Tahoma" w:hAnsi="Times New Roman" w:cs="Times New Roman"/>
                <w:color w:val="000000"/>
                <w:sz w:val="16"/>
                <w:szCs w:val="16"/>
                <w:lang w:eastAsia="ru-RU" w:bidi="ru-RU"/>
              </w:rPr>
              <w:t xml:space="preserve"> на почтовый адрес: _______________________________</w:t>
            </w:r>
          </w:p>
        </w:tc>
        <w:tc>
          <w:tcPr>
            <w:tcW w:w="1251" w:type="dxa"/>
            <w:shd w:val="clear" w:color="auto" w:fill="auto"/>
          </w:tcPr>
          <w:p w14:paraId="6D108A19" w14:textId="77777777" w:rsidR="00285274" w:rsidRPr="00285274" w:rsidRDefault="00285274" w:rsidP="00CE169D">
            <w:pPr>
              <w:widowControl w:val="0"/>
              <w:autoSpaceDE w:val="0"/>
              <w:autoSpaceDN w:val="0"/>
              <w:spacing w:after="0" w:line="240" w:lineRule="auto"/>
              <w:rPr>
                <w:rFonts w:ascii="Times New Roman" w:eastAsia="Times New Roman" w:hAnsi="Times New Roman" w:cs="Times New Roman"/>
                <w:color w:val="000000"/>
                <w:lang w:eastAsia="ru-RU" w:bidi="ru-RU"/>
              </w:rPr>
            </w:pPr>
          </w:p>
        </w:tc>
      </w:tr>
      <w:tr w:rsidR="00285274" w:rsidRPr="00285274" w14:paraId="2D62E198" w14:textId="77777777" w:rsidTr="00CE169D">
        <w:tc>
          <w:tcPr>
            <w:tcW w:w="8922" w:type="dxa"/>
            <w:gridSpan w:val="5"/>
            <w:shd w:val="clear" w:color="auto" w:fill="auto"/>
          </w:tcPr>
          <w:p w14:paraId="35D673C6" w14:textId="77777777" w:rsidR="00285274" w:rsidRPr="00285274" w:rsidRDefault="00285274" w:rsidP="00CE169D">
            <w:pPr>
              <w:widowControl w:val="0"/>
              <w:autoSpaceDE w:val="0"/>
              <w:autoSpaceDN w:val="0"/>
              <w:spacing w:after="0" w:line="240" w:lineRule="auto"/>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направить в электронном виде на электронный адрес</w:t>
            </w:r>
          </w:p>
        </w:tc>
        <w:tc>
          <w:tcPr>
            <w:tcW w:w="1251" w:type="dxa"/>
            <w:shd w:val="clear" w:color="auto" w:fill="auto"/>
          </w:tcPr>
          <w:p w14:paraId="7F244473" w14:textId="77777777" w:rsidR="00285274" w:rsidRPr="00285274" w:rsidRDefault="00285274" w:rsidP="00CE169D">
            <w:pPr>
              <w:widowControl w:val="0"/>
              <w:autoSpaceDE w:val="0"/>
              <w:autoSpaceDN w:val="0"/>
              <w:spacing w:after="0" w:line="240" w:lineRule="auto"/>
              <w:rPr>
                <w:rFonts w:ascii="Times New Roman" w:eastAsia="Times New Roman" w:hAnsi="Times New Roman" w:cs="Times New Roman"/>
                <w:color w:val="000000"/>
                <w:lang w:eastAsia="ru-RU" w:bidi="ru-RU"/>
              </w:rPr>
            </w:pPr>
          </w:p>
        </w:tc>
      </w:tr>
      <w:tr w:rsidR="00285274" w:rsidRPr="00285274" w14:paraId="4227BCD0" w14:textId="77777777" w:rsidTr="00CE169D">
        <w:tc>
          <w:tcPr>
            <w:tcW w:w="10173" w:type="dxa"/>
            <w:gridSpan w:val="6"/>
            <w:shd w:val="clear" w:color="auto" w:fill="auto"/>
          </w:tcPr>
          <w:p w14:paraId="45755AC3" w14:textId="77777777" w:rsidR="00285274" w:rsidRPr="00285274" w:rsidRDefault="00285274" w:rsidP="00CE169D">
            <w:pPr>
              <w:widowControl w:val="0"/>
              <w:autoSpaceDE w:val="0"/>
              <w:autoSpaceDN w:val="0"/>
              <w:spacing w:after="0" w:line="240" w:lineRule="auto"/>
              <w:jc w:val="center"/>
              <w:rPr>
                <w:rFonts w:ascii="Times New Roman" w:eastAsia="Times New Roman" w:hAnsi="Times New Roman" w:cs="Times New Roman"/>
                <w:i/>
                <w:color w:val="000000"/>
                <w:sz w:val="16"/>
                <w:szCs w:val="16"/>
                <w:lang w:eastAsia="ru-RU" w:bidi="ru-RU"/>
              </w:rPr>
            </w:pPr>
            <w:r w:rsidRPr="00285274">
              <w:rPr>
                <w:rFonts w:ascii="Times New Roman" w:eastAsia="Times New Roman" w:hAnsi="Times New Roman" w:cs="Times New Roman"/>
                <w:i/>
                <w:color w:val="000000"/>
                <w:sz w:val="16"/>
                <w:szCs w:val="16"/>
                <w:lang w:eastAsia="ru-RU" w:bidi="ru-RU"/>
              </w:rPr>
              <w:t>Указывается один из перечисленных способов</w:t>
            </w:r>
          </w:p>
        </w:tc>
      </w:tr>
      <w:tr w:rsidR="00285274" w:rsidRPr="00285274" w14:paraId="4C65CD05" w14:textId="77777777" w:rsidTr="00CE16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val="70"/>
        </w:trPr>
        <w:tc>
          <w:tcPr>
            <w:tcW w:w="3117" w:type="dxa"/>
            <w:tcBorders>
              <w:top w:val="nil"/>
              <w:left w:val="nil"/>
              <w:right w:val="nil"/>
            </w:tcBorders>
            <w:vAlign w:val="bottom"/>
          </w:tcPr>
          <w:p w14:paraId="09834677" w14:textId="77777777" w:rsidR="00285274" w:rsidRPr="00285274" w:rsidRDefault="00285274" w:rsidP="00CE169D">
            <w:pPr>
              <w:widowControl w:val="0"/>
              <w:spacing w:after="0" w:line="240" w:lineRule="auto"/>
              <w:jc w:val="center"/>
              <w:rPr>
                <w:rFonts w:ascii="Times New Roman" w:eastAsia="Times New Roman" w:hAnsi="Times New Roman" w:cs="Times New Roman"/>
                <w:color w:val="000000"/>
                <w:sz w:val="16"/>
                <w:szCs w:val="16"/>
                <w:lang w:eastAsia="ru-RU" w:bidi="ru-RU"/>
              </w:rPr>
            </w:pPr>
          </w:p>
        </w:tc>
        <w:tc>
          <w:tcPr>
            <w:tcW w:w="283" w:type="dxa"/>
            <w:tcBorders>
              <w:top w:val="nil"/>
              <w:left w:val="nil"/>
              <w:bottom w:val="nil"/>
              <w:right w:val="nil"/>
            </w:tcBorders>
            <w:vAlign w:val="bottom"/>
          </w:tcPr>
          <w:p w14:paraId="0C3300FA" w14:textId="77777777" w:rsidR="00285274" w:rsidRPr="00285274" w:rsidRDefault="00285274" w:rsidP="00CE169D">
            <w:pPr>
              <w:widowControl w:val="0"/>
              <w:spacing w:after="0" w:line="240" w:lineRule="auto"/>
              <w:rPr>
                <w:rFonts w:ascii="Times New Roman" w:eastAsia="Times New Roman" w:hAnsi="Times New Roman" w:cs="Times New Roman"/>
                <w:color w:val="000000"/>
                <w:sz w:val="16"/>
                <w:szCs w:val="16"/>
                <w:lang w:eastAsia="ru-RU" w:bidi="ru-RU"/>
              </w:rPr>
            </w:pPr>
          </w:p>
        </w:tc>
        <w:tc>
          <w:tcPr>
            <w:tcW w:w="2268" w:type="dxa"/>
            <w:tcBorders>
              <w:top w:val="nil"/>
              <w:left w:val="nil"/>
              <w:bottom w:val="single" w:sz="4" w:space="0" w:color="auto"/>
              <w:right w:val="nil"/>
            </w:tcBorders>
            <w:vAlign w:val="bottom"/>
          </w:tcPr>
          <w:p w14:paraId="1BB91DB6" w14:textId="77777777" w:rsidR="00285274" w:rsidRPr="00285274" w:rsidRDefault="00285274" w:rsidP="00CE169D">
            <w:pPr>
              <w:widowControl w:val="0"/>
              <w:spacing w:after="0" w:line="240" w:lineRule="auto"/>
              <w:jc w:val="center"/>
              <w:rPr>
                <w:rFonts w:ascii="Times New Roman" w:eastAsia="Times New Roman" w:hAnsi="Times New Roman" w:cs="Times New Roman"/>
                <w:color w:val="000000"/>
                <w:sz w:val="16"/>
                <w:szCs w:val="16"/>
                <w:lang w:eastAsia="ru-RU" w:bidi="ru-RU"/>
              </w:rPr>
            </w:pPr>
          </w:p>
        </w:tc>
        <w:tc>
          <w:tcPr>
            <w:tcW w:w="283" w:type="dxa"/>
            <w:tcBorders>
              <w:top w:val="nil"/>
              <w:left w:val="nil"/>
              <w:bottom w:val="nil"/>
              <w:right w:val="nil"/>
            </w:tcBorders>
            <w:vAlign w:val="bottom"/>
          </w:tcPr>
          <w:p w14:paraId="27B58D03" w14:textId="77777777" w:rsidR="00285274" w:rsidRPr="00285274" w:rsidRDefault="00285274" w:rsidP="00CE169D">
            <w:pPr>
              <w:widowControl w:val="0"/>
              <w:spacing w:after="0" w:line="240" w:lineRule="auto"/>
              <w:rPr>
                <w:rFonts w:ascii="Times New Roman" w:eastAsia="Times New Roman" w:hAnsi="Times New Roman" w:cs="Times New Roman"/>
                <w:color w:val="000000"/>
                <w:sz w:val="16"/>
                <w:szCs w:val="16"/>
                <w:lang w:eastAsia="ru-RU" w:bidi="ru-RU"/>
              </w:rPr>
            </w:pPr>
          </w:p>
        </w:tc>
        <w:tc>
          <w:tcPr>
            <w:tcW w:w="4222" w:type="dxa"/>
            <w:gridSpan w:val="2"/>
            <w:tcBorders>
              <w:top w:val="nil"/>
              <w:left w:val="nil"/>
              <w:bottom w:val="single" w:sz="4" w:space="0" w:color="auto"/>
              <w:right w:val="nil"/>
            </w:tcBorders>
            <w:vAlign w:val="bottom"/>
          </w:tcPr>
          <w:p w14:paraId="7AEF60E9" w14:textId="77777777" w:rsidR="00285274" w:rsidRPr="00285274" w:rsidRDefault="00285274" w:rsidP="00CE169D">
            <w:pPr>
              <w:widowControl w:val="0"/>
              <w:spacing w:after="0" w:line="240" w:lineRule="auto"/>
              <w:jc w:val="center"/>
              <w:rPr>
                <w:rFonts w:ascii="Times New Roman" w:eastAsia="Times New Roman" w:hAnsi="Times New Roman" w:cs="Times New Roman"/>
                <w:color w:val="000000"/>
                <w:sz w:val="16"/>
                <w:szCs w:val="16"/>
                <w:lang w:eastAsia="ru-RU" w:bidi="ru-RU"/>
              </w:rPr>
            </w:pPr>
          </w:p>
        </w:tc>
      </w:tr>
      <w:tr w:rsidR="00285274" w:rsidRPr="00285274" w14:paraId="1D438C53" w14:textId="77777777" w:rsidTr="00CE16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val="70"/>
        </w:trPr>
        <w:tc>
          <w:tcPr>
            <w:tcW w:w="3117" w:type="dxa"/>
            <w:tcBorders>
              <w:left w:val="nil"/>
              <w:bottom w:val="nil"/>
              <w:right w:val="nil"/>
            </w:tcBorders>
          </w:tcPr>
          <w:p w14:paraId="787714C0" w14:textId="77777777" w:rsidR="00285274" w:rsidRPr="00285274" w:rsidRDefault="00285274" w:rsidP="00CE169D">
            <w:pPr>
              <w:widowControl w:val="0"/>
              <w:spacing w:after="0" w:line="240" w:lineRule="auto"/>
              <w:jc w:val="center"/>
              <w:rPr>
                <w:rFonts w:ascii="Times New Roman" w:eastAsia="Times New Roman" w:hAnsi="Times New Roman" w:cs="Times New Roman"/>
                <w:color w:val="000000"/>
                <w:sz w:val="16"/>
                <w:szCs w:val="16"/>
                <w:lang w:eastAsia="ru-RU" w:bidi="ru-RU"/>
              </w:rPr>
            </w:pPr>
          </w:p>
        </w:tc>
        <w:tc>
          <w:tcPr>
            <w:tcW w:w="283" w:type="dxa"/>
            <w:tcBorders>
              <w:top w:val="nil"/>
              <w:left w:val="nil"/>
              <w:bottom w:val="nil"/>
              <w:right w:val="nil"/>
            </w:tcBorders>
          </w:tcPr>
          <w:p w14:paraId="0B640516" w14:textId="77777777" w:rsidR="00285274" w:rsidRPr="00285274" w:rsidRDefault="00285274" w:rsidP="00CE169D">
            <w:pPr>
              <w:widowControl w:val="0"/>
              <w:spacing w:after="0" w:line="240" w:lineRule="auto"/>
              <w:rPr>
                <w:rFonts w:ascii="Times New Roman" w:eastAsia="Times New Roman" w:hAnsi="Times New Roman" w:cs="Times New Roman"/>
                <w:color w:val="000000"/>
                <w:sz w:val="16"/>
                <w:szCs w:val="16"/>
                <w:lang w:eastAsia="ru-RU" w:bidi="ru-RU"/>
              </w:rPr>
            </w:pPr>
          </w:p>
        </w:tc>
        <w:tc>
          <w:tcPr>
            <w:tcW w:w="2268" w:type="dxa"/>
            <w:tcBorders>
              <w:top w:val="nil"/>
              <w:left w:val="nil"/>
              <w:bottom w:val="nil"/>
              <w:right w:val="nil"/>
            </w:tcBorders>
          </w:tcPr>
          <w:p w14:paraId="1723CFDF" w14:textId="77777777" w:rsidR="00285274" w:rsidRPr="00285274" w:rsidRDefault="00285274" w:rsidP="00CE169D">
            <w:pPr>
              <w:widowControl w:val="0"/>
              <w:spacing w:after="0" w:line="240" w:lineRule="auto"/>
              <w:jc w:val="center"/>
              <w:rPr>
                <w:rFonts w:ascii="Times New Roman" w:eastAsia="Times New Roman" w:hAnsi="Times New Roman" w:cs="Times New Roman"/>
                <w:color w:val="000000"/>
                <w:sz w:val="16"/>
                <w:szCs w:val="16"/>
                <w:lang w:eastAsia="ru-RU" w:bidi="ru-RU"/>
              </w:rPr>
            </w:pPr>
            <w:r w:rsidRPr="00285274">
              <w:rPr>
                <w:rFonts w:ascii="Times New Roman" w:eastAsia="Times New Roman" w:hAnsi="Times New Roman" w:cs="Times New Roman"/>
                <w:color w:val="000000"/>
                <w:sz w:val="16"/>
                <w:szCs w:val="16"/>
                <w:lang w:eastAsia="ru-RU" w:bidi="ru-RU"/>
              </w:rPr>
              <w:t>(подпись)</w:t>
            </w:r>
          </w:p>
        </w:tc>
        <w:tc>
          <w:tcPr>
            <w:tcW w:w="283" w:type="dxa"/>
            <w:tcBorders>
              <w:top w:val="nil"/>
              <w:left w:val="nil"/>
              <w:bottom w:val="nil"/>
              <w:right w:val="nil"/>
            </w:tcBorders>
          </w:tcPr>
          <w:p w14:paraId="53EA5E4D" w14:textId="77777777" w:rsidR="00285274" w:rsidRPr="00285274" w:rsidRDefault="00285274" w:rsidP="00CE169D">
            <w:pPr>
              <w:widowControl w:val="0"/>
              <w:spacing w:after="0" w:line="240" w:lineRule="auto"/>
              <w:rPr>
                <w:rFonts w:ascii="Times New Roman" w:eastAsia="Times New Roman" w:hAnsi="Times New Roman" w:cs="Times New Roman"/>
                <w:color w:val="000000"/>
                <w:sz w:val="16"/>
                <w:szCs w:val="16"/>
                <w:lang w:eastAsia="ru-RU" w:bidi="ru-RU"/>
              </w:rPr>
            </w:pPr>
          </w:p>
        </w:tc>
        <w:tc>
          <w:tcPr>
            <w:tcW w:w="4222" w:type="dxa"/>
            <w:gridSpan w:val="2"/>
            <w:tcBorders>
              <w:top w:val="nil"/>
              <w:left w:val="nil"/>
              <w:bottom w:val="nil"/>
              <w:right w:val="nil"/>
            </w:tcBorders>
          </w:tcPr>
          <w:p w14:paraId="613083F7" w14:textId="77777777" w:rsidR="00285274" w:rsidRPr="00285274" w:rsidRDefault="00285274" w:rsidP="00CE169D">
            <w:pPr>
              <w:widowControl w:val="0"/>
              <w:spacing w:after="0" w:line="240" w:lineRule="auto"/>
              <w:jc w:val="center"/>
              <w:rPr>
                <w:rFonts w:ascii="Times New Roman" w:eastAsia="Times New Roman" w:hAnsi="Times New Roman" w:cs="Times New Roman"/>
                <w:color w:val="000000"/>
                <w:sz w:val="16"/>
                <w:szCs w:val="16"/>
                <w:lang w:eastAsia="ru-RU" w:bidi="ru-RU"/>
              </w:rPr>
            </w:pPr>
            <w:r w:rsidRPr="00285274">
              <w:rPr>
                <w:rFonts w:ascii="Times New Roman" w:eastAsia="Times New Roman" w:hAnsi="Times New Roman" w:cs="Times New Roman"/>
                <w:color w:val="000000"/>
                <w:sz w:val="16"/>
                <w:szCs w:val="16"/>
                <w:lang w:eastAsia="ru-RU" w:bidi="ru-RU"/>
              </w:rPr>
              <w:t>(фамилия, имя, отчество (при наличии)</w:t>
            </w:r>
          </w:p>
        </w:tc>
      </w:tr>
    </w:tbl>
    <w:p w14:paraId="436B0DB7" w14:textId="77777777" w:rsidR="00285274" w:rsidRPr="00285274" w:rsidRDefault="00285274" w:rsidP="00285274">
      <w:pPr>
        <w:tabs>
          <w:tab w:val="left" w:pos="6600"/>
        </w:tabs>
        <w:spacing w:after="0" w:line="240" w:lineRule="auto"/>
        <w:rPr>
          <w:rFonts w:ascii="Times New Roman" w:eastAsia="Calibri" w:hAnsi="Times New Roman" w:cs="Times New Roman"/>
          <w:color w:val="000000"/>
        </w:rPr>
      </w:pPr>
    </w:p>
    <w:p w14:paraId="7CF9FCD8" w14:textId="77777777" w:rsidR="00285274" w:rsidRPr="00285274" w:rsidRDefault="00285274" w:rsidP="00285274">
      <w:pPr>
        <w:widowControl w:val="0"/>
        <w:spacing w:after="0" w:line="240" w:lineRule="auto"/>
        <w:rPr>
          <w:rFonts w:ascii="Times New Roman" w:eastAsia="Tahoma" w:hAnsi="Times New Roman" w:cs="Times New Roman"/>
          <w:color w:val="000000"/>
          <w:lang w:eastAsia="ru-RU" w:bidi="ru-RU"/>
        </w:rPr>
      </w:pPr>
    </w:p>
    <w:p w14:paraId="79334B40" w14:textId="77777777" w:rsidR="00B9407F" w:rsidRDefault="00B9407F" w:rsidP="00B9407F">
      <w:pPr>
        <w:widowControl w:val="0"/>
        <w:spacing w:after="0" w:line="240" w:lineRule="auto"/>
        <w:ind w:left="3969"/>
        <w:jc w:val="center"/>
        <w:rPr>
          <w:rFonts w:ascii="Times New Roman" w:eastAsia="Times New Roman" w:hAnsi="Times New Roman" w:cs="Times New Roman"/>
          <w:color w:val="000000"/>
          <w:lang w:eastAsia="ru-RU" w:bidi="ru-RU"/>
        </w:rPr>
      </w:pPr>
    </w:p>
    <w:p w14:paraId="46F7ED9E" w14:textId="77777777" w:rsidR="00B9407F" w:rsidRDefault="00B9407F" w:rsidP="00B9407F">
      <w:pPr>
        <w:widowControl w:val="0"/>
        <w:spacing w:after="0" w:line="240" w:lineRule="auto"/>
        <w:ind w:left="3969"/>
        <w:jc w:val="center"/>
        <w:rPr>
          <w:rFonts w:ascii="Times New Roman" w:eastAsia="Times New Roman" w:hAnsi="Times New Roman" w:cs="Times New Roman"/>
          <w:color w:val="000000"/>
          <w:lang w:eastAsia="ru-RU" w:bidi="ru-RU"/>
        </w:rPr>
      </w:pPr>
    </w:p>
    <w:p w14:paraId="7982B045" w14:textId="77777777" w:rsidR="00B9407F" w:rsidRDefault="00B9407F" w:rsidP="00B9407F">
      <w:pPr>
        <w:widowControl w:val="0"/>
        <w:spacing w:after="0" w:line="240" w:lineRule="auto"/>
        <w:ind w:left="3969"/>
        <w:jc w:val="center"/>
        <w:rPr>
          <w:rFonts w:ascii="Times New Roman" w:eastAsia="Times New Roman" w:hAnsi="Times New Roman" w:cs="Times New Roman"/>
          <w:color w:val="000000"/>
          <w:lang w:eastAsia="ru-RU" w:bidi="ru-RU"/>
        </w:rPr>
      </w:pPr>
    </w:p>
    <w:p w14:paraId="19677D83" w14:textId="77777777" w:rsidR="00B9407F" w:rsidRDefault="00B9407F" w:rsidP="00B9407F">
      <w:pPr>
        <w:widowControl w:val="0"/>
        <w:spacing w:after="0" w:line="240" w:lineRule="auto"/>
        <w:ind w:left="3969"/>
        <w:jc w:val="center"/>
        <w:rPr>
          <w:rFonts w:ascii="Times New Roman" w:eastAsia="Times New Roman" w:hAnsi="Times New Roman" w:cs="Times New Roman"/>
          <w:color w:val="000000"/>
          <w:lang w:eastAsia="ru-RU" w:bidi="ru-RU"/>
        </w:rPr>
      </w:pPr>
    </w:p>
    <w:p w14:paraId="62E75674" w14:textId="77777777" w:rsidR="00B9407F" w:rsidRDefault="00B9407F" w:rsidP="00B9407F">
      <w:pPr>
        <w:widowControl w:val="0"/>
        <w:spacing w:after="0" w:line="240" w:lineRule="auto"/>
        <w:ind w:left="3969"/>
        <w:jc w:val="center"/>
        <w:rPr>
          <w:rFonts w:ascii="Times New Roman" w:eastAsia="Times New Roman" w:hAnsi="Times New Roman" w:cs="Times New Roman"/>
          <w:color w:val="000000"/>
          <w:lang w:eastAsia="ru-RU" w:bidi="ru-RU"/>
        </w:rPr>
      </w:pPr>
    </w:p>
    <w:p w14:paraId="0FB1311B" w14:textId="77777777" w:rsidR="00B9407F" w:rsidRDefault="00B9407F" w:rsidP="00B9407F">
      <w:pPr>
        <w:widowControl w:val="0"/>
        <w:spacing w:after="0" w:line="240" w:lineRule="auto"/>
        <w:ind w:left="3969"/>
        <w:jc w:val="center"/>
        <w:rPr>
          <w:rFonts w:ascii="Times New Roman" w:eastAsia="Times New Roman" w:hAnsi="Times New Roman" w:cs="Times New Roman"/>
          <w:color w:val="000000"/>
          <w:lang w:eastAsia="ru-RU" w:bidi="ru-RU"/>
        </w:rPr>
      </w:pPr>
    </w:p>
    <w:p w14:paraId="213222E8" w14:textId="77777777" w:rsidR="00B9407F" w:rsidRDefault="00B9407F" w:rsidP="00B9407F">
      <w:pPr>
        <w:widowControl w:val="0"/>
        <w:spacing w:after="0" w:line="240" w:lineRule="auto"/>
        <w:ind w:left="3969"/>
        <w:jc w:val="center"/>
        <w:rPr>
          <w:rFonts w:ascii="Times New Roman" w:eastAsia="Times New Roman" w:hAnsi="Times New Roman" w:cs="Times New Roman"/>
          <w:color w:val="000000"/>
          <w:lang w:eastAsia="ru-RU" w:bidi="ru-RU"/>
        </w:rPr>
      </w:pPr>
    </w:p>
    <w:p w14:paraId="68B7E7F0" w14:textId="1BB59C19" w:rsidR="00285274" w:rsidRPr="00285274" w:rsidRDefault="00285274" w:rsidP="00B9407F">
      <w:pPr>
        <w:widowControl w:val="0"/>
        <w:spacing w:after="0" w:line="240" w:lineRule="auto"/>
        <w:ind w:left="3969"/>
        <w:jc w:val="center"/>
        <w:rPr>
          <w:rFonts w:ascii="Times New Roman" w:eastAsia="Times New Roman" w:hAnsi="Times New Roman" w:cs="Times New Roman"/>
          <w:lang w:eastAsia="ru-RU"/>
        </w:rPr>
      </w:pPr>
      <w:r w:rsidRPr="00285274">
        <w:rPr>
          <w:rFonts w:ascii="Times New Roman" w:eastAsia="Times New Roman" w:hAnsi="Times New Roman" w:cs="Times New Roman"/>
          <w:color w:val="000000"/>
          <w:lang w:eastAsia="ru-RU" w:bidi="ru-RU"/>
        </w:rPr>
        <w:t>Приложение №6</w:t>
      </w:r>
    </w:p>
    <w:p w14:paraId="7249D161" w14:textId="77777777" w:rsidR="00285274" w:rsidRPr="00285274" w:rsidRDefault="00285274" w:rsidP="00B9407F">
      <w:pPr>
        <w:widowControl w:val="0"/>
        <w:tabs>
          <w:tab w:val="left" w:pos="0"/>
        </w:tabs>
        <w:spacing w:after="0" w:line="240" w:lineRule="auto"/>
        <w:ind w:left="3969" w:firstLine="567"/>
        <w:contextualSpacing/>
        <w:jc w:val="center"/>
        <w:rPr>
          <w:rFonts w:ascii="Times New Roman" w:eastAsia="Times New Roman" w:hAnsi="Times New Roman" w:cs="Times New Roman"/>
          <w:color w:val="000000"/>
          <w:lang w:eastAsia="ru-RU"/>
        </w:rPr>
      </w:pPr>
      <w:r w:rsidRPr="00285274">
        <w:rPr>
          <w:rFonts w:ascii="Times New Roman" w:eastAsia="Times New Roman" w:hAnsi="Times New Roman" w:cs="Times New Roman"/>
          <w:color w:val="000000"/>
          <w:lang w:eastAsia="ru-RU" w:bidi="ru-RU"/>
        </w:rPr>
        <w:t xml:space="preserve">к Административному регламенту </w:t>
      </w:r>
      <w:r w:rsidRPr="00285274">
        <w:rPr>
          <w:rFonts w:ascii="Times New Roman" w:eastAsia="Times New Roman" w:hAnsi="Times New Roman" w:cs="Times New Roman"/>
          <w:lang w:eastAsia="ru-RU"/>
        </w:rPr>
        <w:t xml:space="preserve">предоставления Администрацией городского поселения </w:t>
      </w:r>
      <w:proofErr w:type="gramStart"/>
      <w:r w:rsidRPr="00285274">
        <w:rPr>
          <w:rFonts w:ascii="Times New Roman" w:eastAsia="Times New Roman" w:hAnsi="Times New Roman" w:cs="Times New Roman"/>
          <w:lang w:eastAsia="ru-RU"/>
        </w:rPr>
        <w:t>Безенчук  муниципального</w:t>
      </w:r>
      <w:proofErr w:type="gramEnd"/>
      <w:r w:rsidRPr="00285274">
        <w:rPr>
          <w:rFonts w:ascii="Times New Roman" w:eastAsia="Times New Roman" w:hAnsi="Times New Roman" w:cs="Times New Roman"/>
          <w:lang w:eastAsia="ru-RU"/>
        </w:rPr>
        <w:t xml:space="preserve"> района Безенчукский Самарской области муниципальной услуги </w:t>
      </w:r>
      <w:r w:rsidRPr="00285274">
        <w:rPr>
          <w:rFonts w:ascii="Times New Roman" w:eastAsia="Times New Roman" w:hAnsi="Times New Roman" w:cs="Times New Roman"/>
          <w:bCs/>
          <w:color w:val="000000"/>
          <w:lang w:eastAsia="ru-RU"/>
        </w:rPr>
        <w:t>«П</w:t>
      </w:r>
      <w:r w:rsidRPr="00285274">
        <w:rPr>
          <w:rFonts w:ascii="Times New Roman" w:eastAsia="Times New Roman" w:hAnsi="Times New Roman" w:cs="Times New Roman"/>
          <w:lang w:eastAsia="ru-RU"/>
        </w:rPr>
        <w:t xml:space="preserve">редоставление разрешения </w:t>
      </w:r>
      <w:r w:rsidRPr="00285274">
        <w:rPr>
          <w:rFonts w:ascii="Times New Roman" w:eastAsia="Times New Roman" w:hAnsi="Times New Roman" w:cs="Times New Roman"/>
          <w:lang w:eastAsia="ru-RU"/>
        </w:rPr>
        <w:lastRenderedPageBreak/>
        <w:t>на отклонение от предельных параметров разрешенного строительства, реконструкции объекта капитального строительства</w:t>
      </w:r>
      <w:r w:rsidRPr="00285274">
        <w:rPr>
          <w:rFonts w:ascii="Times New Roman" w:eastAsia="Times New Roman" w:hAnsi="Times New Roman" w:cs="Times New Roman"/>
          <w:bCs/>
          <w:color w:val="000000"/>
          <w:lang w:eastAsia="ru-RU"/>
        </w:rPr>
        <w:t>»</w:t>
      </w:r>
    </w:p>
    <w:p w14:paraId="32273C49" w14:textId="77777777" w:rsidR="00285274" w:rsidRPr="00285274" w:rsidRDefault="00285274" w:rsidP="00285274">
      <w:pPr>
        <w:spacing w:after="0" w:line="240" w:lineRule="auto"/>
        <w:jc w:val="right"/>
        <w:rPr>
          <w:rFonts w:ascii="Times New Roman" w:eastAsia="Calibri" w:hAnsi="Times New Roman" w:cs="Times New Roman"/>
          <w:color w:val="000000"/>
        </w:rPr>
      </w:pPr>
      <w:r w:rsidRPr="00285274">
        <w:rPr>
          <w:rFonts w:ascii="Times New Roman" w:eastAsia="Calibri" w:hAnsi="Times New Roman" w:cs="Times New Roman"/>
          <w:color w:val="000000"/>
        </w:rPr>
        <w:t>ФОРМА</w:t>
      </w:r>
    </w:p>
    <w:p w14:paraId="14E3CF78" w14:textId="77777777" w:rsidR="00285274" w:rsidRPr="00285274" w:rsidRDefault="00285274" w:rsidP="003A2186">
      <w:pPr>
        <w:spacing w:after="0" w:line="240" w:lineRule="auto"/>
        <w:ind w:left="4111"/>
        <w:jc w:val="right"/>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Кому ____________________________________</w:t>
      </w:r>
    </w:p>
    <w:p w14:paraId="029AF807" w14:textId="77777777" w:rsidR="00285274" w:rsidRPr="00285274" w:rsidRDefault="00285274" w:rsidP="003A2186">
      <w:pPr>
        <w:widowControl w:val="0"/>
        <w:autoSpaceDE w:val="0"/>
        <w:autoSpaceDN w:val="0"/>
        <w:adjustRightInd w:val="0"/>
        <w:spacing w:after="0" w:line="240" w:lineRule="auto"/>
        <w:ind w:left="4111"/>
        <w:jc w:val="center"/>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 xml:space="preserve">(фамилия, имя, отчество (при наличии) заявителя, ОГРНИП (для физического лица, зарегистрированного в качестве индивидуального предпринимателя) </w:t>
      </w:r>
      <w:proofErr w:type="gramStart"/>
      <w:r w:rsidRPr="00285274">
        <w:rPr>
          <w:rFonts w:ascii="Times New Roman" w:eastAsia="Tahoma" w:hAnsi="Times New Roman" w:cs="Times New Roman"/>
          <w:color w:val="000000"/>
          <w:lang w:eastAsia="ru-RU" w:bidi="ru-RU"/>
        </w:rPr>
        <w:t>–  для</w:t>
      </w:r>
      <w:proofErr w:type="gramEnd"/>
      <w:r w:rsidRPr="00285274">
        <w:rPr>
          <w:rFonts w:ascii="Times New Roman" w:eastAsia="Tahoma" w:hAnsi="Times New Roman" w:cs="Times New Roman"/>
          <w:color w:val="000000"/>
          <w:lang w:eastAsia="ru-RU" w:bidi="ru-RU"/>
        </w:rPr>
        <w:t xml:space="preserve"> физического лица, полное наименование заявителя, ИНН, ОГРН – для юридического лица,</w:t>
      </w:r>
    </w:p>
    <w:p w14:paraId="0E29D852" w14:textId="77777777" w:rsidR="00285274" w:rsidRPr="00285274" w:rsidRDefault="00285274" w:rsidP="003A2186">
      <w:pPr>
        <w:widowControl w:val="0"/>
        <w:autoSpaceDE w:val="0"/>
        <w:autoSpaceDN w:val="0"/>
        <w:adjustRightInd w:val="0"/>
        <w:spacing w:after="0" w:line="240" w:lineRule="auto"/>
        <w:ind w:left="4111"/>
        <w:jc w:val="right"/>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_________________________________________</w:t>
      </w:r>
    </w:p>
    <w:p w14:paraId="765C88F8" w14:textId="77777777" w:rsidR="00285274" w:rsidRPr="00285274" w:rsidRDefault="00285274" w:rsidP="003A2186">
      <w:pPr>
        <w:widowControl w:val="0"/>
        <w:autoSpaceDE w:val="0"/>
        <w:autoSpaceDN w:val="0"/>
        <w:adjustRightInd w:val="0"/>
        <w:spacing w:after="0" w:line="240" w:lineRule="auto"/>
        <w:ind w:left="4111"/>
        <w:jc w:val="center"/>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почтовый индекс и адрес, телефон, адрес электронной почты)</w:t>
      </w:r>
    </w:p>
    <w:p w14:paraId="268514CF" w14:textId="77777777" w:rsidR="00285274" w:rsidRPr="00285274" w:rsidRDefault="00285274" w:rsidP="00285274">
      <w:pPr>
        <w:widowControl w:val="0"/>
        <w:spacing w:after="0" w:line="240" w:lineRule="auto"/>
        <w:jc w:val="center"/>
        <w:rPr>
          <w:rFonts w:ascii="Times New Roman" w:eastAsia="Tahoma" w:hAnsi="Times New Roman" w:cs="Times New Roman"/>
          <w:b/>
          <w:color w:val="000000"/>
          <w:lang w:eastAsia="ru-RU" w:bidi="ru-RU"/>
        </w:rPr>
      </w:pPr>
      <w:r w:rsidRPr="00285274">
        <w:rPr>
          <w:rFonts w:ascii="Times New Roman" w:eastAsia="Tahoma" w:hAnsi="Times New Roman" w:cs="Times New Roman"/>
          <w:b/>
          <w:color w:val="000000"/>
          <w:lang w:eastAsia="ru-RU" w:bidi="ru-RU"/>
        </w:rPr>
        <w:t>Р Е Ш Е Н И Е</w:t>
      </w:r>
      <w:r w:rsidRPr="00285274">
        <w:rPr>
          <w:rFonts w:ascii="Times New Roman" w:eastAsia="Tahoma" w:hAnsi="Times New Roman" w:cs="Times New Roman"/>
          <w:b/>
          <w:color w:val="000000"/>
          <w:lang w:eastAsia="ru-RU" w:bidi="ru-RU"/>
        </w:rPr>
        <w:br/>
        <w:t>об отказе во внесении исправлений</w:t>
      </w:r>
      <w:r w:rsidRPr="00285274">
        <w:rPr>
          <w:rFonts w:ascii="Times New Roman" w:eastAsia="Tahoma" w:hAnsi="Times New Roman" w:cs="Times New Roman"/>
          <w:b/>
          <w:color w:val="000000"/>
          <w:lang w:eastAsia="ru-RU" w:bidi="ru-RU"/>
        </w:rPr>
        <w:br/>
        <w:t xml:space="preserve"> в решение о предоставлении муниципальной услуги</w:t>
      </w:r>
    </w:p>
    <w:p w14:paraId="5A7C07B0" w14:textId="77777777" w:rsidR="00285274" w:rsidRPr="00285274" w:rsidRDefault="00285274" w:rsidP="00285274">
      <w:pPr>
        <w:widowControl w:val="0"/>
        <w:spacing w:after="0" w:line="240" w:lineRule="auto"/>
        <w:jc w:val="both"/>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 xml:space="preserve">__________________________________________________________________________________________ </w:t>
      </w:r>
    </w:p>
    <w:p w14:paraId="633FD782" w14:textId="77777777" w:rsidR="00285274" w:rsidRPr="00285274" w:rsidRDefault="00285274" w:rsidP="00285274">
      <w:pPr>
        <w:widowControl w:val="0"/>
        <w:spacing w:after="0" w:line="240" w:lineRule="auto"/>
        <w:jc w:val="center"/>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(наименование уполномоченного органа местного самоуправления)</w:t>
      </w:r>
    </w:p>
    <w:p w14:paraId="233B77A3" w14:textId="77777777" w:rsidR="00285274" w:rsidRPr="00285274" w:rsidRDefault="00285274" w:rsidP="00285274">
      <w:pPr>
        <w:widowControl w:val="0"/>
        <w:spacing w:after="0" w:line="240" w:lineRule="auto"/>
        <w:jc w:val="both"/>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 xml:space="preserve">по результатам рассмотрения заявления об исправлении допущенных опечаток     и     ошибок в решении о предоставлении муниципальной услуги от ________________ № _______________ принято решение об отказе во </w:t>
      </w:r>
    </w:p>
    <w:p w14:paraId="3B6960C9" w14:textId="77777777" w:rsidR="00285274" w:rsidRPr="00285274" w:rsidRDefault="00285274" w:rsidP="00285274">
      <w:pPr>
        <w:widowControl w:val="0"/>
        <w:spacing w:after="0" w:line="240" w:lineRule="auto"/>
        <w:ind w:firstLine="708"/>
        <w:jc w:val="both"/>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(дата и номер регистрации)</w:t>
      </w:r>
    </w:p>
    <w:p w14:paraId="54B2DE2D" w14:textId="77777777" w:rsidR="00285274" w:rsidRPr="00285274" w:rsidRDefault="00285274" w:rsidP="00285274">
      <w:pPr>
        <w:widowControl w:val="0"/>
        <w:spacing w:after="0" w:line="240" w:lineRule="auto"/>
        <w:jc w:val="both"/>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 xml:space="preserve">внесении исправлений в решение о предоставлении муниципальной услуги. </w:t>
      </w:r>
    </w:p>
    <w:tbl>
      <w:tblPr>
        <w:tblW w:w="11058"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27"/>
        <w:gridCol w:w="4678"/>
        <w:gridCol w:w="4253"/>
      </w:tblGrid>
      <w:tr w:rsidR="00285274" w:rsidRPr="00285274" w14:paraId="3BB39982" w14:textId="77777777" w:rsidTr="003A2186">
        <w:trPr>
          <w:trHeight w:val="13"/>
        </w:trPr>
        <w:tc>
          <w:tcPr>
            <w:tcW w:w="2127" w:type="dxa"/>
          </w:tcPr>
          <w:p w14:paraId="6D025869" w14:textId="77777777" w:rsidR="00285274" w:rsidRPr="00285274" w:rsidRDefault="00285274" w:rsidP="00285274">
            <w:pPr>
              <w:widowControl w:val="0"/>
              <w:spacing w:after="0" w:line="240" w:lineRule="auto"/>
              <w:jc w:val="both"/>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 xml:space="preserve">№ пункта </w:t>
            </w:r>
            <w:proofErr w:type="spellStart"/>
            <w:proofErr w:type="gramStart"/>
            <w:r w:rsidRPr="00285274">
              <w:rPr>
                <w:rFonts w:ascii="Times New Roman" w:eastAsia="Tahoma" w:hAnsi="Times New Roman" w:cs="Times New Roman"/>
                <w:color w:val="000000"/>
                <w:sz w:val="16"/>
                <w:szCs w:val="16"/>
                <w:lang w:eastAsia="ru-RU" w:bidi="ru-RU"/>
              </w:rPr>
              <w:t>Админи-стратив-ного</w:t>
            </w:r>
            <w:proofErr w:type="spellEnd"/>
            <w:proofErr w:type="gramEnd"/>
            <w:r w:rsidRPr="00285274">
              <w:rPr>
                <w:rFonts w:ascii="Times New Roman" w:eastAsia="Tahoma" w:hAnsi="Times New Roman" w:cs="Times New Roman"/>
                <w:color w:val="000000"/>
                <w:sz w:val="16"/>
                <w:szCs w:val="16"/>
                <w:lang w:eastAsia="ru-RU" w:bidi="ru-RU"/>
              </w:rPr>
              <w:t xml:space="preserve"> </w:t>
            </w:r>
            <w:proofErr w:type="spellStart"/>
            <w:r w:rsidRPr="00285274">
              <w:rPr>
                <w:rFonts w:ascii="Times New Roman" w:eastAsia="Tahoma" w:hAnsi="Times New Roman" w:cs="Times New Roman"/>
                <w:color w:val="000000"/>
                <w:sz w:val="16"/>
                <w:szCs w:val="16"/>
                <w:lang w:eastAsia="ru-RU" w:bidi="ru-RU"/>
              </w:rPr>
              <w:t>регламен</w:t>
            </w:r>
            <w:proofErr w:type="spellEnd"/>
            <w:r w:rsidRPr="00285274">
              <w:rPr>
                <w:rFonts w:ascii="Times New Roman" w:eastAsia="Tahoma" w:hAnsi="Times New Roman" w:cs="Times New Roman"/>
                <w:color w:val="000000"/>
                <w:sz w:val="16"/>
                <w:szCs w:val="16"/>
                <w:lang w:eastAsia="ru-RU" w:bidi="ru-RU"/>
              </w:rPr>
              <w:t>-та</w:t>
            </w:r>
          </w:p>
        </w:tc>
        <w:tc>
          <w:tcPr>
            <w:tcW w:w="4678" w:type="dxa"/>
          </w:tcPr>
          <w:p w14:paraId="0E069BD9" w14:textId="77777777" w:rsidR="00285274" w:rsidRPr="00285274" w:rsidRDefault="00285274" w:rsidP="00285274">
            <w:pPr>
              <w:widowControl w:val="0"/>
              <w:spacing w:after="0" w:line="240" w:lineRule="auto"/>
              <w:jc w:val="center"/>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 xml:space="preserve">Наименование основания для отказа во внесении исправлений </w:t>
            </w:r>
            <w:proofErr w:type="gramStart"/>
            <w:r w:rsidRPr="00285274">
              <w:rPr>
                <w:rFonts w:ascii="Times New Roman" w:eastAsia="Tahoma" w:hAnsi="Times New Roman" w:cs="Times New Roman"/>
                <w:color w:val="000000"/>
                <w:sz w:val="16"/>
                <w:szCs w:val="16"/>
                <w:lang w:eastAsia="ru-RU" w:bidi="ru-RU"/>
              </w:rPr>
              <w:t>в  решение</w:t>
            </w:r>
            <w:proofErr w:type="gramEnd"/>
            <w:r w:rsidRPr="00285274">
              <w:rPr>
                <w:rFonts w:ascii="Times New Roman" w:eastAsia="Tahoma" w:hAnsi="Times New Roman" w:cs="Times New Roman"/>
                <w:color w:val="000000"/>
                <w:sz w:val="16"/>
                <w:szCs w:val="16"/>
                <w:lang w:eastAsia="ru-RU" w:bidi="ru-RU"/>
              </w:rPr>
              <w:t xml:space="preserve"> о предоставлении муниципальной услуги в соответствии с Административным регламентом</w:t>
            </w:r>
          </w:p>
        </w:tc>
        <w:tc>
          <w:tcPr>
            <w:tcW w:w="4253" w:type="dxa"/>
          </w:tcPr>
          <w:p w14:paraId="2E95964B" w14:textId="77777777" w:rsidR="00285274" w:rsidRPr="00285274" w:rsidRDefault="00285274" w:rsidP="00285274">
            <w:pPr>
              <w:widowControl w:val="0"/>
              <w:spacing w:after="0" w:line="240" w:lineRule="auto"/>
              <w:jc w:val="center"/>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Разъяснение причин отказа во внесении исправлений в решение о предоставлении муниципальной услуги</w:t>
            </w:r>
          </w:p>
        </w:tc>
      </w:tr>
      <w:tr w:rsidR="00285274" w:rsidRPr="00285274" w14:paraId="63BE826D" w14:textId="77777777" w:rsidTr="003A2186">
        <w:trPr>
          <w:trHeight w:val="13"/>
        </w:trPr>
        <w:tc>
          <w:tcPr>
            <w:tcW w:w="2127" w:type="dxa"/>
          </w:tcPr>
          <w:p w14:paraId="7414D708" w14:textId="77777777" w:rsidR="00285274" w:rsidRPr="00285274" w:rsidRDefault="00285274" w:rsidP="00285274">
            <w:pPr>
              <w:widowControl w:val="0"/>
              <w:spacing w:after="0" w:line="240" w:lineRule="auto"/>
              <w:jc w:val="both"/>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 xml:space="preserve">подпункт "а" пункта 3.15 </w:t>
            </w:r>
          </w:p>
        </w:tc>
        <w:tc>
          <w:tcPr>
            <w:tcW w:w="4678" w:type="dxa"/>
          </w:tcPr>
          <w:p w14:paraId="5E8A40B2" w14:textId="77777777" w:rsidR="00285274" w:rsidRPr="00285274" w:rsidRDefault="00285274" w:rsidP="00285274">
            <w:pPr>
              <w:widowControl w:val="0"/>
              <w:spacing w:after="0" w:line="240" w:lineRule="auto"/>
              <w:jc w:val="both"/>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несоответствие заявителя кругу лиц, указанных в пунктах 1.2 Административного регламента</w:t>
            </w:r>
          </w:p>
        </w:tc>
        <w:tc>
          <w:tcPr>
            <w:tcW w:w="4253" w:type="dxa"/>
          </w:tcPr>
          <w:p w14:paraId="78E0D0FD" w14:textId="77777777" w:rsidR="00285274" w:rsidRPr="00285274" w:rsidRDefault="00285274" w:rsidP="00285274">
            <w:pPr>
              <w:widowControl w:val="0"/>
              <w:spacing w:after="0" w:line="240" w:lineRule="auto"/>
              <w:rPr>
                <w:rFonts w:ascii="Times New Roman" w:eastAsia="Tahoma" w:hAnsi="Times New Roman" w:cs="Times New Roman"/>
                <w:i/>
                <w:color w:val="000000"/>
                <w:sz w:val="16"/>
                <w:szCs w:val="16"/>
                <w:lang w:eastAsia="ru-RU" w:bidi="ru-RU"/>
              </w:rPr>
            </w:pPr>
            <w:r w:rsidRPr="00285274">
              <w:rPr>
                <w:rFonts w:ascii="Times New Roman" w:eastAsia="Tahoma" w:hAnsi="Times New Roman" w:cs="Times New Roman"/>
                <w:i/>
                <w:color w:val="000000"/>
                <w:sz w:val="16"/>
                <w:szCs w:val="16"/>
                <w:lang w:eastAsia="ru-RU" w:bidi="ru-RU"/>
              </w:rPr>
              <w:t>Указываются основания такого вывода</w:t>
            </w:r>
          </w:p>
        </w:tc>
      </w:tr>
      <w:tr w:rsidR="00285274" w:rsidRPr="00285274" w14:paraId="226DADBD" w14:textId="77777777" w:rsidTr="003A2186">
        <w:trPr>
          <w:trHeight w:val="13"/>
        </w:trPr>
        <w:tc>
          <w:tcPr>
            <w:tcW w:w="2127" w:type="dxa"/>
          </w:tcPr>
          <w:p w14:paraId="1E9E8E01" w14:textId="77777777" w:rsidR="00285274" w:rsidRPr="00285274" w:rsidRDefault="00285274" w:rsidP="00285274">
            <w:pPr>
              <w:widowControl w:val="0"/>
              <w:spacing w:after="0" w:line="240" w:lineRule="auto"/>
              <w:jc w:val="both"/>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 xml:space="preserve">подпункт "б" пункта 3.15 </w:t>
            </w:r>
          </w:p>
        </w:tc>
        <w:tc>
          <w:tcPr>
            <w:tcW w:w="4678" w:type="dxa"/>
          </w:tcPr>
          <w:p w14:paraId="43BA8040" w14:textId="77777777" w:rsidR="00285274" w:rsidRPr="00285274" w:rsidRDefault="00285274" w:rsidP="00285274">
            <w:pPr>
              <w:widowControl w:val="0"/>
              <w:spacing w:after="0" w:line="240" w:lineRule="auto"/>
              <w:jc w:val="both"/>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отсутствие факта допущения опечаток и ошибок в решение о предоставлении муниципальной услуги</w:t>
            </w:r>
          </w:p>
        </w:tc>
        <w:tc>
          <w:tcPr>
            <w:tcW w:w="4253" w:type="dxa"/>
          </w:tcPr>
          <w:p w14:paraId="64D6E074" w14:textId="77777777" w:rsidR="00285274" w:rsidRPr="00285274" w:rsidRDefault="00285274" w:rsidP="00285274">
            <w:pPr>
              <w:widowControl w:val="0"/>
              <w:spacing w:after="0" w:line="240" w:lineRule="auto"/>
              <w:rPr>
                <w:rFonts w:ascii="Times New Roman" w:eastAsia="Tahoma" w:hAnsi="Times New Roman" w:cs="Times New Roman"/>
                <w:i/>
                <w:color w:val="000000"/>
                <w:sz w:val="16"/>
                <w:szCs w:val="16"/>
                <w:lang w:eastAsia="ru-RU" w:bidi="ru-RU"/>
              </w:rPr>
            </w:pPr>
            <w:r w:rsidRPr="00285274">
              <w:rPr>
                <w:rFonts w:ascii="Times New Roman" w:eastAsia="Tahoma" w:hAnsi="Times New Roman" w:cs="Times New Roman"/>
                <w:i/>
                <w:color w:val="000000"/>
                <w:sz w:val="16"/>
                <w:szCs w:val="16"/>
                <w:lang w:eastAsia="ru-RU" w:bidi="ru-RU"/>
              </w:rPr>
              <w:t>Указываются основания такого вывода</w:t>
            </w:r>
          </w:p>
        </w:tc>
      </w:tr>
    </w:tbl>
    <w:p w14:paraId="64AEFF34" w14:textId="77777777" w:rsidR="00285274" w:rsidRPr="00285274" w:rsidRDefault="00285274" w:rsidP="00285274">
      <w:pPr>
        <w:widowControl w:val="0"/>
        <w:spacing w:after="0" w:line="240" w:lineRule="auto"/>
        <w:ind w:firstLine="708"/>
        <w:jc w:val="both"/>
        <w:rPr>
          <w:rFonts w:ascii="Times New Roman" w:eastAsia="Times New Roman" w:hAnsi="Times New Roman" w:cs="Times New Roman"/>
          <w:color w:val="000000"/>
          <w:lang w:eastAsia="ru-RU"/>
        </w:rPr>
      </w:pPr>
      <w:r w:rsidRPr="00285274">
        <w:rPr>
          <w:rFonts w:ascii="Times New Roman" w:eastAsia="Times New Roman" w:hAnsi="Times New Roman" w:cs="Times New Roman"/>
          <w:color w:val="000000"/>
          <w:lang w:eastAsia="ru-RU"/>
        </w:rPr>
        <w:t xml:space="preserve">Вы вправе повторно обратиться с заявлением об исправлении допущенных опечаток и ошибок в </w:t>
      </w:r>
      <w:r w:rsidRPr="00285274">
        <w:rPr>
          <w:rFonts w:ascii="Times New Roman" w:eastAsia="Tahoma" w:hAnsi="Times New Roman" w:cs="Times New Roman"/>
          <w:color w:val="000000"/>
          <w:lang w:eastAsia="ru-RU" w:bidi="ru-RU"/>
        </w:rPr>
        <w:t>решении о предоставлении муниципальной услуги</w:t>
      </w:r>
      <w:r w:rsidRPr="00285274">
        <w:rPr>
          <w:rFonts w:ascii="Times New Roman" w:eastAsia="Times New Roman" w:hAnsi="Times New Roman" w:cs="Times New Roman"/>
          <w:color w:val="000000"/>
          <w:lang w:eastAsia="ru-RU"/>
        </w:rPr>
        <w:t xml:space="preserve"> после устранения указанных нарушений.</w:t>
      </w:r>
    </w:p>
    <w:p w14:paraId="28815C09" w14:textId="77777777" w:rsidR="00285274" w:rsidRPr="00285274" w:rsidRDefault="00285274" w:rsidP="00285274">
      <w:pPr>
        <w:widowControl w:val="0"/>
        <w:spacing w:after="0" w:line="240" w:lineRule="auto"/>
        <w:ind w:firstLine="708"/>
        <w:jc w:val="both"/>
        <w:rPr>
          <w:rFonts w:ascii="Times New Roman" w:eastAsia="Times New Roman" w:hAnsi="Times New Roman" w:cs="Times New Roman"/>
          <w:color w:val="000000"/>
          <w:lang w:eastAsia="ru-RU"/>
        </w:rPr>
      </w:pPr>
      <w:r w:rsidRPr="00285274">
        <w:rPr>
          <w:rFonts w:ascii="Times New Roman" w:eastAsia="Times New Roman" w:hAnsi="Times New Roman" w:cs="Times New Roman"/>
          <w:color w:val="000000"/>
          <w:lang w:eastAsia="ru-RU"/>
        </w:rPr>
        <w:t>Данный отказ может быть обжалован в досудебном порядке путем направления жалобы в __________________________________________________, а также в судебном порядке.</w:t>
      </w:r>
    </w:p>
    <w:p w14:paraId="05B49F90" w14:textId="77777777" w:rsidR="00285274" w:rsidRPr="00285274" w:rsidRDefault="00285274" w:rsidP="00285274">
      <w:pPr>
        <w:widowControl w:val="0"/>
        <w:spacing w:after="0" w:line="240" w:lineRule="auto"/>
        <w:ind w:firstLine="708"/>
        <w:jc w:val="both"/>
        <w:rPr>
          <w:rFonts w:ascii="Times New Roman" w:eastAsia="Times New Roman" w:hAnsi="Times New Roman" w:cs="Times New Roman"/>
          <w:color w:val="000000"/>
          <w:lang w:eastAsia="ru-RU"/>
        </w:rPr>
      </w:pPr>
      <w:r w:rsidRPr="00285274">
        <w:rPr>
          <w:rFonts w:ascii="Times New Roman" w:eastAsia="Times New Roman" w:hAnsi="Times New Roman" w:cs="Times New Roman"/>
          <w:color w:val="000000"/>
          <w:lang w:eastAsia="ru-RU"/>
        </w:rPr>
        <w:t>Дополнительно информируем:_______________________________________</w:t>
      </w:r>
      <w:r w:rsidRPr="00285274">
        <w:rPr>
          <w:rFonts w:ascii="Times New Roman" w:eastAsia="Times New Roman" w:hAnsi="Times New Roman" w:cs="Times New Roman"/>
          <w:color w:val="000000"/>
          <w:lang w:eastAsia="ru-RU"/>
        </w:rPr>
        <w:br/>
        <w:t xml:space="preserve">______________________________________________________________________.    </w:t>
      </w:r>
    </w:p>
    <w:p w14:paraId="7D5A0610" w14:textId="77777777" w:rsidR="00285274" w:rsidRPr="00285274" w:rsidRDefault="00285274" w:rsidP="00285274">
      <w:pPr>
        <w:widowControl w:val="0"/>
        <w:spacing w:after="0" w:line="240" w:lineRule="auto"/>
        <w:jc w:val="center"/>
        <w:rPr>
          <w:rFonts w:ascii="Times New Roman" w:eastAsia="Times New Roman" w:hAnsi="Times New Roman" w:cs="Times New Roman"/>
          <w:color w:val="000000"/>
          <w:lang w:eastAsia="ru-RU"/>
        </w:rPr>
      </w:pPr>
      <w:r w:rsidRPr="00285274">
        <w:rPr>
          <w:rFonts w:ascii="Times New Roman" w:eastAsia="Times New Roman" w:hAnsi="Times New Roman" w:cs="Times New Roman"/>
          <w:color w:val="000000"/>
          <w:lang w:eastAsia="ru-RU"/>
        </w:rPr>
        <w:t xml:space="preserve">(указывается информация, необходимая для устранения причин отказа во внесении исправлений в </w:t>
      </w:r>
      <w:r w:rsidRPr="00285274">
        <w:rPr>
          <w:rFonts w:ascii="Times New Roman" w:eastAsia="Tahoma" w:hAnsi="Times New Roman" w:cs="Times New Roman"/>
          <w:color w:val="000000"/>
          <w:lang w:eastAsia="ru-RU" w:bidi="ru-RU"/>
        </w:rPr>
        <w:t>решение о предоставлении муниципальной услуги</w:t>
      </w:r>
      <w:r w:rsidRPr="00285274">
        <w:rPr>
          <w:rFonts w:ascii="Times New Roman" w:eastAsia="Times New Roman" w:hAnsi="Times New Roman" w:cs="Times New Roman"/>
          <w:color w:val="000000"/>
          <w:lang w:eastAsia="ru-RU"/>
        </w:rPr>
        <w:t>, а также иная дополнительная информация при наличии)</w:t>
      </w: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969"/>
      </w:tblGrid>
      <w:tr w:rsidR="00285274" w:rsidRPr="00285274" w14:paraId="347431E4" w14:textId="77777777" w:rsidTr="002A0C51">
        <w:tc>
          <w:tcPr>
            <w:tcW w:w="3119" w:type="dxa"/>
            <w:tcBorders>
              <w:top w:val="nil"/>
              <w:left w:val="nil"/>
              <w:bottom w:val="single" w:sz="4" w:space="0" w:color="auto"/>
              <w:right w:val="nil"/>
            </w:tcBorders>
            <w:vAlign w:val="bottom"/>
          </w:tcPr>
          <w:p w14:paraId="16E01871" w14:textId="77777777" w:rsidR="00285274" w:rsidRPr="00285274" w:rsidRDefault="00285274" w:rsidP="00285274">
            <w:pPr>
              <w:widowControl w:val="0"/>
              <w:spacing w:after="0" w:line="240" w:lineRule="auto"/>
              <w:jc w:val="center"/>
              <w:rPr>
                <w:rFonts w:ascii="Times New Roman" w:eastAsia="Tahoma" w:hAnsi="Times New Roman" w:cs="Times New Roman"/>
                <w:color w:val="000000"/>
                <w:lang w:eastAsia="ru-RU" w:bidi="ru-RU"/>
              </w:rPr>
            </w:pPr>
          </w:p>
        </w:tc>
        <w:tc>
          <w:tcPr>
            <w:tcW w:w="283" w:type="dxa"/>
            <w:tcBorders>
              <w:top w:val="nil"/>
              <w:left w:val="nil"/>
              <w:bottom w:val="nil"/>
              <w:right w:val="nil"/>
            </w:tcBorders>
            <w:vAlign w:val="bottom"/>
          </w:tcPr>
          <w:p w14:paraId="2E1664A5" w14:textId="77777777" w:rsidR="00285274" w:rsidRPr="00285274" w:rsidRDefault="00285274" w:rsidP="00285274">
            <w:pPr>
              <w:widowControl w:val="0"/>
              <w:spacing w:after="0" w:line="240" w:lineRule="auto"/>
              <w:rPr>
                <w:rFonts w:ascii="Times New Roman" w:eastAsia="Tahoma" w:hAnsi="Times New Roman" w:cs="Times New Roman"/>
                <w:color w:val="000000"/>
                <w:lang w:eastAsia="ru-RU" w:bidi="ru-RU"/>
              </w:rPr>
            </w:pPr>
          </w:p>
        </w:tc>
        <w:tc>
          <w:tcPr>
            <w:tcW w:w="2269" w:type="dxa"/>
            <w:tcBorders>
              <w:top w:val="nil"/>
              <w:left w:val="nil"/>
              <w:bottom w:val="single" w:sz="4" w:space="0" w:color="auto"/>
              <w:right w:val="nil"/>
            </w:tcBorders>
            <w:vAlign w:val="bottom"/>
          </w:tcPr>
          <w:p w14:paraId="2C1FD8C2" w14:textId="77777777" w:rsidR="00285274" w:rsidRPr="00285274" w:rsidRDefault="00285274" w:rsidP="00285274">
            <w:pPr>
              <w:widowControl w:val="0"/>
              <w:spacing w:after="0" w:line="240" w:lineRule="auto"/>
              <w:jc w:val="center"/>
              <w:rPr>
                <w:rFonts w:ascii="Times New Roman" w:eastAsia="Tahoma" w:hAnsi="Times New Roman" w:cs="Times New Roman"/>
                <w:color w:val="000000"/>
                <w:lang w:eastAsia="ru-RU" w:bidi="ru-RU"/>
              </w:rPr>
            </w:pPr>
          </w:p>
        </w:tc>
        <w:tc>
          <w:tcPr>
            <w:tcW w:w="283" w:type="dxa"/>
            <w:tcBorders>
              <w:top w:val="nil"/>
              <w:left w:val="nil"/>
              <w:bottom w:val="nil"/>
              <w:right w:val="nil"/>
            </w:tcBorders>
            <w:vAlign w:val="bottom"/>
          </w:tcPr>
          <w:p w14:paraId="5CCB5F42" w14:textId="77777777" w:rsidR="00285274" w:rsidRPr="00285274" w:rsidRDefault="00285274" w:rsidP="00285274">
            <w:pPr>
              <w:widowControl w:val="0"/>
              <w:spacing w:after="0" w:line="240" w:lineRule="auto"/>
              <w:rPr>
                <w:rFonts w:ascii="Times New Roman" w:eastAsia="Tahoma" w:hAnsi="Times New Roman" w:cs="Times New Roman"/>
                <w:color w:val="000000"/>
                <w:lang w:eastAsia="ru-RU" w:bidi="ru-RU"/>
              </w:rPr>
            </w:pPr>
          </w:p>
        </w:tc>
        <w:tc>
          <w:tcPr>
            <w:tcW w:w="3969" w:type="dxa"/>
            <w:tcBorders>
              <w:top w:val="nil"/>
              <w:left w:val="nil"/>
              <w:bottom w:val="single" w:sz="4" w:space="0" w:color="auto"/>
              <w:right w:val="nil"/>
            </w:tcBorders>
            <w:vAlign w:val="bottom"/>
          </w:tcPr>
          <w:p w14:paraId="011241D5" w14:textId="77777777" w:rsidR="00285274" w:rsidRPr="00285274" w:rsidRDefault="00285274" w:rsidP="00285274">
            <w:pPr>
              <w:widowControl w:val="0"/>
              <w:spacing w:after="0" w:line="240" w:lineRule="auto"/>
              <w:jc w:val="center"/>
              <w:rPr>
                <w:rFonts w:ascii="Times New Roman" w:eastAsia="Tahoma" w:hAnsi="Times New Roman" w:cs="Times New Roman"/>
                <w:color w:val="000000"/>
                <w:lang w:eastAsia="ru-RU" w:bidi="ru-RU"/>
              </w:rPr>
            </w:pPr>
          </w:p>
        </w:tc>
      </w:tr>
      <w:tr w:rsidR="00285274" w:rsidRPr="00285274" w14:paraId="7B25CAE8" w14:textId="77777777" w:rsidTr="002A0C51">
        <w:tc>
          <w:tcPr>
            <w:tcW w:w="3119" w:type="dxa"/>
            <w:tcBorders>
              <w:top w:val="nil"/>
              <w:left w:val="nil"/>
              <w:bottom w:val="nil"/>
              <w:right w:val="nil"/>
            </w:tcBorders>
          </w:tcPr>
          <w:p w14:paraId="68AAC36E" w14:textId="77777777" w:rsidR="00285274" w:rsidRPr="00285274" w:rsidRDefault="00285274" w:rsidP="00285274">
            <w:pPr>
              <w:widowControl w:val="0"/>
              <w:spacing w:after="0" w:line="240" w:lineRule="auto"/>
              <w:jc w:val="center"/>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(должность)</w:t>
            </w:r>
          </w:p>
        </w:tc>
        <w:tc>
          <w:tcPr>
            <w:tcW w:w="283" w:type="dxa"/>
            <w:tcBorders>
              <w:top w:val="nil"/>
              <w:left w:val="nil"/>
              <w:bottom w:val="nil"/>
              <w:right w:val="nil"/>
            </w:tcBorders>
          </w:tcPr>
          <w:p w14:paraId="7A1842DD" w14:textId="77777777" w:rsidR="00285274" w:rsidRPr="00285274" w:rsidRDefault="00285274" w:rsidP="00285274">
            <w:pPr>
              <w:widowControl w:val="0"/>
              <w:spacing w:after="0" w:line="240" w:lineRule="auto"/>
              <w:rPr>
                <w:rFonts w:ascii="Times New Roman" w:eastAsia="Tahoma" w:hAnsi="Times New Roman" w:cs="Times New Roman"/>
                <w:color w:val="000000"/>
                <w:lang w:eastAsia="ru-RU" w:bidi="ru-RU"/>
              </w:rPr>
            </w:pPr>
          </w:p>
        </w:tc>
        <w:tc>
          <w:tcPr>
            <w:tcW w:w="2269" w:type="dxa"/>
            <w:tcBorders>
              <w:top w:val="nil"/>
              <w:left w:val="nil"/>
              <w:bottom w:val="nil"/>
              <w:right w:val="nil"/>
            </w:tcBorders>
          </w:tcPr>
          <w:p w14:paraId="0FCA1006" w14:textId="77777777" w:rsidR="00285274" w:rsidRPr="00285274" w:rsidRDefault="00285274" w:rsidP="00285274">
            <w:pPr>
              <w:widowControl w:val="0"/>
              <w:spacing w:after="0" w:line="240" w:lineRule="auto"/>
              <w:jc w:val="center"/>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(подпись)</w:t>
            </w:r>
          </w:p>
        </w:tc>
        <w:tc>
          <w:tcPr>
            <w:tcW w:w="283" w:type="dxa"/>
            <w:tcBorders>
              <w:top w:val="nil"/>
              <w:left w:val="nil"/>
              <w:bottom w:val="nil"/>
              <w:right w:val="nil"/>
            </w:tcBorders>
          </w:tcPr>
          <w:p w14:paraId="55D573D8" w14:textId="77777777" w:rsidR="00285274" w:rsidRPr="00285274" w:rsidRDefault="00285274" w:rsidP="00285274">
            <w:pPr>
              <w:widowControl w:val="0"/>
              <w:spacing w:after="0" w:line="240" w:lineRule="auto"/>
              <w:rPr>
                <w:rFonts w:ascii="Times New Roman" w:eastAsia="Tahoma" w:hAnsi="Times New Roman" w:cs="Times New Roman"/>
                <w:color w:val="000000"/>
                <w:lang w:eastAsia="ru-RU" w:bidi="ru-RU"/>
              </w:rPr>
            </w:pPr>
          </w:p>
        </w:tc>
        <w:tc>
          <w:tcPr>
            <w:tcW w:w="3969" w:type="dxa"/>
            <w:tcBorders>
              <w:top w:val="nil"/>
              <w:left w:val="nil"/>
              <w:bottom w:val="nil"/>
              <w:right w:val="nil"/>
            </w:tcBorders>
          </w:tcPr>
          <w:p w14:paraId="78CA121D" w14:textId="77777777" w:rsidR="00285274" w:rsidRPr="00285274" w:rsidRDefault="00285274" w:rsidP="00285274">
            <w:pPr>
              <w:widowControl w:val="0"/>
              <w:spacing w:after="0" w:line="240" w:lineRule="auto"/>
              <w:jc w:val="center"/>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(фамилия, имя, отчество (при наличии)</w:t>
            </w:r>
          </w:p>
        </w:tc>
      </w:tr>
    </w:tbl>
    <w:p w14:paraId="73E62788" w14:textId="77777777" w:rsidR="00285274" w:rsidRPr="00285274" w:rsidRDefault="00285274" w:rsidP="00285274">
      <w:pPr>
        <w:widowControl w:val="0"/>
        <w:spacing w:after="0" w:line="240" w:lineRule="auto"/>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Дата</w:t>
      </w:r>
    </w:p>
    <w:p w14:paraId="6A52FAA5" w14:textId="77777777" w:rsidR="00285274" w:rsidRPr="00285274" w:rsidRDefault="00285274" w:rsidP="00465C14">
      <w:pPr>
        <w:widowControl w:val="0"/>
        <w:spacing w:after="0" w:line="240" w:lineRule="auto"/>
        <w:ind w:left="3828"/>
        <w:jc w:val="center"/>
        <w:rPr>
          <w:rFonts w:ascii="Times New Roman" w:eastAsia="Times New Roman" w:hAnsi="Times New Roman" w:cs="Times New Roman"/>
          <w:lang w:eastAsia="ru-RU"/>
        </w:rPr>
      </w:pPr>
      <w:r w:rsidRPr="00285274">
        <w:rPr>
          <w:rFonts w:ascii="Times New Roman" w:eastAsia="Times New Roman" w:hAnsi="Times New Roman" w:cs="Times New Roman"/>
          <w:color w:val="000000"/>
          <w:lang w:eastAsia="ru-RU" w:bidi="ru-RU"/>
        </w:rPr>
        <w:t>Приложение №7</w:t>
      </w:r>
    </w:p>
    <w:p w14:paraId="0C6688A0" w14:textId="77777777" w:rsidR="00285274" w:rsidRPr="00285274" w:rsidRDefault="00285274" w:rsidP="00465C14">
      <w:pPr>
        <w:widowControl w:val="0"/>
        <w:tabs>
          <w:tab w:val="left" w:pos="0"/>
        </w:tabs>
        <w:spacing w:after="0" w:line="240" w:lineRule="auto"/>
        <w:ind w:left="3828"/>
        <w:contextualSpacing/>
        <w:jc w:val="center"/>
        <w:rPr>
          <w:rFonts w:ascii="Times New Roman" w:eastAsia="Times New Roman" w:hAnsi="Times New Roman" w:cs="Times New Roman"/>
          <w:color w:val="000000"/>
          <w:lang w:eastAsia="ru-RU"/>
        </w:rPr>
      </w:pPr>
      <w:r w:rsidRPr="00285274">
        <w:rPr>
          <w:rFonts w:ascii="Times New Roman" w:eastAsia="Times New Roman" w:hAnsi="Times New Roman" w:cs="Times New Roman"/>
          <w:color w:val="000000"/>
          <w:lang w:eastAsia="ru-RU" w:bidi="ru-RU"/>
        </w:rPr>
        <w:t xml:space="preserve">к Административному регламенту </w:t>
      </w:r>
      <w:r w:rsidRPr="00285274">
        <w:rPr>
          <w:rFonts w:ascii="Times New Roman" w:eastAsia="Times New Roman" w:hAnsi="Times New Roman" w:cs="Times New Roman"/>
          <w:lang w:eastAsia="ru-RU"/>
        </w:rPr>
        <w:t xml:space="preserve">предоставления Администрацией городского поселения </w:t>
      </w:r>
      <w:proofErr w:type="gramStart"/>
      <w:r w:rsidRPr="00285274">
        <w:rPr>
          <w:rFonts w:ascii="Times New Roman" w:eastAsia="Times New Roman" w:hAnsi="Times New Roman" w:cs="Times New Roman"/>
          <w:lang w:eastAsia="ru-RU"/>
        </w:rPr>
        <w:t>Безенчук  муниципального</w:t>
      </w:r>
      <w:proofErr w:type="gramEnd"/>
      <w:r w:rsidRPr="00285274">
        <w:rPr>
          <w:rFonts w:ascii="Times New Roman" w:eastAsia="Times New Roman" w:hAnsi="Times New Roman" w:cs="Times New Roman"/>
          <w:lang w:eastAsia="ru-RU"/>
        </w:rPr>
        <w:t xml:space="preserve"> района Безенчукский Самарской области муниципальной услуги </w:t>
      </w:r>
      <w:r w:rsidRPr="00285274">
        <w:rPr>
          <w:rFonts w:ascii="Times New Roman" w:eastAsia="Times New Roman" w:hAnsi="Times New Roman" w:cs="Times New Roman"/>
          <w:bCs/>
          <w:color w:val="000000"/>
          <w:lang w:eastAsia="ru-RU"/>
        </w:rPr>
        <w:t>«П</w:t>
      </w:r>
      <w:r w:rsidRPr="00285274">
        <w:rPr>
          <w:rFonts w:ascii="Times New Roman" w:eastAsia="Times New Roman" w:hAnsi="Times New Roman" w:cs="Times New Roman"/>
          <w:lang w:eastAsia="ru-RU"/>
        </w:rPr>
        <w:t>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285274">
        <w:rPr>
          <w:rFonts w:ascii="Times New Roman" w:eastAsia="Times New Roman" w:hAnsi="Times New Roman" w:cs="Times New Roman"/>
          <w:bCs/>
          <w:color w:val="000000"/>
          <w:lang w:eastAsia="ru-RU"/>
        </w:rPr>
        <w:t>»</w:t>
      </w:r>
    </w:p>
    <w:p w14:paraId="54941F31" w14:textId="77777777" w:rsidR="00285274" w:rsidRPr="00285274" w:rsidRDefault="00285274" w:rsidP="00285274">
      <w:pPr>
        <w:autoSpaceDE w:val="0"/>
        <w:autoSpaceDN w:val="0"/>
        <w:adjustRightInd w:val="0"/>
        <w:spacing w:after="0" w:line="240" w:lineRule="auto"/>
        <w:jc w:val="right"/>
        <w:rPr>
          <w:rFonts w:ascii="Times New Roman" w:eastAsia="Calibri" w:hAnsi="Times New Roman" w:cs="Times New Roman"/>
          <w:bCs/>
          <w:color w:val="000000"/>
        </w:rPr>
      </w:pPr>
    </w:p>
    <w:p w14:paraId="517D7610" w14:textId="77777777" w:rsidR="00285274" w:rsidRPr="00285274" w:rsidRDefault="00285274" w:rsidP="00285274">
      <w:pPr>
        <w:autoSpaceDE w:val="0"/>
        <w:autoSpaceDN w:val="0"/>
        <w:adjustRightInd w:val="0"/>
        <w:spacing w:after="0" w:line="240" w:lineRule="auto"/>
        <w:jc w:val="right"/>
        <w:rPr>
          <w:rFonts w:ascii="Times New Roman" w:eastAsia="Calibri" w:hAnsi="Times New Roman" w:cs="Times New Roman"/>
          <w:bCs/>
          <w:color w:val="000000"/>
        </w:rPr>
      </w:pPr>
      <w:r w:rsidRPr="00285274">
        <w:rPr>
          <w:rFonts w:ascii="Times New Roman" w:eastAsia="Calibri" w:hAnsi="Times New Roman" w:cs="Times New Roman"/>
          <w:bCs/>
          <w:color w:val="000000"/>
        </w:rPr>
        <w:t>ФОРМА</w:t>
      </w:r>
    </w:p>
    <w:p w14:paraId="552726CB" w14:textId="77777777" w:rsidR="00285274" w:rsidRPr="00285274" w:rsidRDefault="00285274" w:rsidP="00285274">
      <w:pPr>
        <w:autoSpaceDE w:val="0"/>
        <w:autoSpaceDN w:val="0"/>
        <w:adjustRightInd w:val="0"/>
        <w:spacing w:after="0" w:line="240" w:lineRule="auto"/>
        <w:jc w:val="center"/>
        <w:rPr>
          <w:rFonts w:ascii="Times New Roman" w:eastAsia="Calibri" w:hAnsi="Times New Roman" w:cs="Times New Roman"/>
          <w:b/>
          <w:bCs/>
          <w:color w:val="000000"/>
        </w:rPr>
      </w:pPr>
      <w:r w:rsidRPr="00285274">
        <w:rPr>
          <w:rFonts w:ascii="Times New Roman" w:eastAsia="Calibri" w:hAnsi="Times New Roman" w:cs="Times New Roman"/>
          <w:b/>
          <w:bCs/>
          <w:color w:val="000000"/>
        </w:rPr>
        <w:t>З А Я В Л Е Н И Е</w:t>
      </w:r>
    </w:p>
    <w:p w14:paraId="5A081190" w14:textId="77777777" w:rsidR="00285274" w:rsidRPr="00285274" w:rsidRDefault="00285274" w:rsidP="00285274">
      <w:pPr>
        <w:autoSpaceDE w:val="0"/>
        <w:autoSpaceDN w:val="0"/>
        <w:adjustRightInd w:val="0"/>
        <w:spacing w:after="0" w:line="240" w:lineRule="auto"/>
        <w:jc w:val="center"/>
        <w:rPr>
          <w:rFonts w:ascii="Times New Roman" w:eastAsia="Calibri" w:hAnsi="Times New Roman" w:cs="Times New Roman"/>
          <w:b/>
          <w:bCs/>
          <w:color w:val="000000"/>
        </w:rPr>
      </w:pPr>
      <w:r w:rsidRPr="00285274">
        <w:rPr>
          <w:rFonts w:ascii="Times New Roman" w:eastAsia="Calibri" w:hAnsi="Times New Roman" w:cs="Times New Roman"/>
          <w:b/>
          <w:bCs/>
          <w:color w:val="000000"/>
        </w:rPr>
        <w:t xml:space="preserve"> о выдаче дубликата решения о предоставлении муниципальной услуги</w:t>
      </w:r>
    </w:p>
    <w:p w14:paraId="029696A9" w14:textId="77777777" w:rsidR="00285274" w:rsidRPr="00285274" w:rsidRDefault="00285274" w:rsidP="00285274">
      <w:pPr>
        <w:widowControl w:val="0"/>
        <w:autoSpaceDE w:val="0"/>
        <w:autoSpaceDN w:val="0"/>
        <w:spacing w:after="0" w:line="240" w:lineRule="auto"/>
        <w:jc w:val="right"/>
        <w:rPr>
          <w:rFonts w:ascii="Times New Roman" w:eastAsia="Times New Roman" w:hAnsi="Times New Roman" w:cs="Times New Roman"/>
          <w:color w:val="000000"/>
          <w:lang w:eastAsia="ru-RU" w:bidi="ru-RU"/>
        </w:rPr>
      </w:pPr>
      <w:r w:rsidRPr="00285274">
        <w:rPr>
          <w:rFonts w:ascii="Times New Roman" w:eastAsia="Times New Roman" w:hAnsi="Times New Roman" w:cs="Times New Roman"/>
          <w:color w:val="000000"/>
          <w:lang w:eastAsia="ru-RU" w:bidi="ru-RU"/>
        </w:rPr>
        <w:t>"__" __________ 20___ г.</w:t>
      </w:r>
    </w:p>
    <w:tbl>
      <w:tblPr>
        <w:tblW w:w="996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1"/>
      </w:tblGrid>
      <w:tr w:rsidR="00285274" w:rsidRPr="00285274" w14:paraId="3B38580F" w14:textId="77777777" w:rsidTr="00465C14">
        <w:trPr>
          <w:trHeight w:val="165"/>
        </w:trPr>
        <w:tc>
          <w:tcPr>
            <w:tcW w:w="9961" w:type="dxa"/>
            <w:tcBorders>
              <w:top w:val="nil"/>
              <w:left w:val="nil"/>
              <w:right w:val="nil"/>
            </w:tcBorders>
          </w:tcPr>
          <w:p w14:paraId="661E8099" w14:textId="77777777" w:rsidR="00285274" w:rsidRPr="00285274" w:rsidRDefault="00285274" w:rsidP="00285274">
            <w:pPr>
              <w:widowControl w:val="0"/>
              <w:autoSpaceDE w:val="0"/>
              <w:autoSpaceDN w:val="0"/>
              <w:spacing w:after="0" w:line="240" w:lineRule="auto"/>
              <w:jc w:val="right"/>
              <w:rPr>
                <w:rFonts w:ascii="Times New Roman" w:eastAsia="Times New Roman" w:hAnsi="Times New Roman" w:cs="Times New Roman"/>
                <w:color w:val="000000"/>
                <w:sz w:val="16"/>
                <w:szCs w:val="16"/>
                <w:lang w:eastAsia="ru-RU" w:bidi="ru-RU"/>
              </w:rPr>
            </w:pPr>
          </w:p>
        </w:tc>
      </w:tr>
      <w:tr w:rsidR="00285274" w:rsidRPr="00285274" w14:paraId="6BD5A8B1" w14:textId="77777777" w:rsidTr="00465C14">
        <w:trPr>
          <w:trHeight w:val="126"/>
        </w:trPr>
        <w:tc>
          <w:tcPr>
            <w:tcW w:w="9961" w:type="dxa"/>
            <w:tcBorders>
              <w:left w:val="nil"/>
              <w:bottom w:val="single" w:sz="4" w:space="0" w:color="auto"/>
              <w:right w:val="nil"/>
            </w:tcBorders>
          </w:tcPr>
          <w:p w14:paraId="7B970632" w14:textId="77777777" w:rsidR="00285274" w:rsidRPr="00285274" w:rsidRDefault="00285274" w:rsidP="00285274">
            <w:pPr>
              <w:widowControl w:val="0"/>
              <w:autoSpaceDE w:val="0"/>
              <w:autoSpaceDN w:val="0"/>
              <w:spacing w:after="0" w:line="240" w:lineRule="auto"/>
              <w:jc w:val="right"/>
              <w:rPr>
                <w:rFonts w:ascii="Times New Roman" w:eastAsia="Times New Roman" w:hAnsi="Times New Roman" w:cs="Times New Roman"/>
                <w:color w:val="000000"/>
                <w:sz w:val="16"/>
                <w:szCs w:val="16"/>
                <w:lang w:eastAsia="ru-RU" w:bidi="ru-RU"/>
              </w:rPr>
            </w:pPr>
          </w:p>
        </w:tc>
      </w:tr>
      <w:tr w:rsidR="00285274" w:rsidRPr="00285274" w14:paraId="1587C3DB" w14:textId="77777777" w:rsidTr="00465C14">
        <w:trPr>
          <w:trHeight w:val="135"/>
        </w:trPr>
        <w:tc>
          <w:tcPr>
            <w:tcW w:w="9961" w:type="dxa"/>
            <w:tcBorders>
              <w:left w:val="nil"/>
              <w:bottom w:val="nil"/>
              <w:right w:val="nil"/>
            </w:tcBorders>
          </w:tcPr>
          <w:p w14:paraId="7EB58A4E" w14:textId="77777777" w:rsidR="00285274" w:rsidRPr="00285274" w:rsidRDefault="00285274" w:rsidP="00285274">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bidi="ru-RU"/>
              </w:rPr>
            </w:pPr>
            <w:r w:rsidRPr="00285274">
              <w:rPr>
                <w:rFonts w:ascii="Times New Roman" w:eastAsia="Times New Roman" w:hAnsi="Times New Roman" w:cs="Times New Roman"/>
                <w:color w:val="000000"/>
                <w:sz w:val="16"/>
                <w:szCs w:val="16"/>
                <w:lang w:eastAsia="ru-RU" w:bidi="ru-RU"/>
              </w:rPr>
              <w:t>(наименование уполномоченного органа местного самоуправления)</w:t>
            </w:r>
          </w:p>
        </w:tc>
      </w:tr>
    </w:tbl>
    <w:tbl>
      <w:tblPr>
        <w:tblpPr w:leftFromText="180" w:rightFromText="180" w:vertAnchor="text" w:horzAnchor="margin" w:tblpX="250" w:tblpY="314"/>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9"/>
        <w:gridCol w:w="3828"/>
        <w:gridCol w:w="2414"/>
        <w:gridCol w:w="2660"/>
      </w:tblGrid>
      <w:tr w:rsidR="00285274" w:rsidRPr="00285274" w14:paraId="5CF88A86" w14:textId="77777777" w:rsidTr="00465C14">
        <w:trPr>
          <w:trHeight w:val="80"/>
        </w:trPr>
        <w:tc>
          <w:tcPr>
            <w:tcW w:w="10031" w:type="dxa"/>
            <w:gridSpan w:val="4"/>
            <w:tcBorders>
              <w:top w:val="nil"/>
              <w:left w:val="nil"/>
              <w:right w:val="nil"/>
            </w:tcBorders>
          </w:tcPr>
          <w:p w14:paraId="1471633B" w14:textId="77777777" w:rsidR="00285274" w:rsidRPr="00285274" w:rsidRDefault="00285274" w:rsidP="00465C14">
            <w:pPr>
              <w:widowControl w:val="0"/>
              <w:spacing w:after="0" w:line="240" w:lineRule="auto"/>
              <w:contextualSpacing/>
              <w:jc w:val="center"/>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1. Сведения о заявителе</w:t>
            </w:r>
          </w:p>
        </w:tc>
      </w:tr>
      <w:tr w:rsidR="00285274" w:rsidRPr="00285274" w14:paraId="075BDC5C" w14:textId="77777777" w:rsidTr="00465C14">
        <w:trPr>
          <w:trHeight w:val="70"/>
        </w:trPr>
        <w:tc>
          <w:tcPr>
            <w:tcW w:w="1129" w:type="dxa"/>
          </w:tcPr>
          <w:p w14:paraId="45E72A72" w14:textId="77777777" w:rsidR="00285274" w:rsidRPr="00285274" w:rsidRDefault="00285274" w:rsidP="00465C14">
            <w:pPr>
              <w:widowControl w:val="0"/>
              <w:spacing w:after="0" w:line="240" w:lineRule="auto"/>
              <w:jc w:val="center"/>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1.1</w:t>
            </w:r>
          </w:p>
        </w:tc>
        <w:tc>
          <w:tcPr>
            <w:tcW w:w="3828" w:type="dxa"/>
          </w:tcPr>
          <w:p w14:paraId="5054233E" w14:textId="77777777" w:rsidR="00285274" w:rsidRPr="00285274" w:rsidRDefault="00285274" w:rsidP="00465C14">
            <w:pPr>
              <w:widowControl w:val="0"/>
              <w:spacing w:after="0" w:line="240" w:lineRule="auto"/>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Сведения о физическом лице, в случае если заявителем является физическое лицо:</w:t>
            </w:r>
          </w:p>
        </w:tc>
        <w:tc>
          <w:tcPr>
            <w:tcW w:w="5074" w:type="dxa"/>
            <w:gridSpan w:val="2"/>
          </w:tcPr>
          <w:p w14:paraId="46D8D478" w14:textId="77777777" w:rsidR="00285274" w:rsidRPr="00285274" w:rsidRDefault="00285274" w:rsidP="00465C14">
            <w:pPr>
              <w:widowControl w:val="0"/>
              <w:spacing w:after="0" w:line="240" w:lineRule="auto"/>
              <w:rPr>
                <w:rFonts w:ascii="Times New Roman" w:eastAsia="Tahoma" w:hAnsi="Times New Roman" w:cs="Times New Roman"/>
                <w:color w:val="000000"/>
                <w:sz w:val="16"/>
                <w:szCs w:val="16"/>
                <w:lang w:eastAsia="ru-RU" w:bidi="ru-RU"/>
              </w:rPr>
            </w:pPr>
          </w:p>
        </w:tc>
      </w:tr>
      <w:tr w:rsidR="00285274" w:rsidRPr="00285274" w14:paraId="66AD4AB5" w14:textId="77777777" w:rsidTr="00465C14">
        <w:trPr>
          <w:trHeight w:val="70"/>
        </w:trPr>
        <w:tc>
          <w:tcPr>
            <w:tcW w:w="1129" w:type="dxa"/>
          </w:tcPr>
          <w:p w14:paraId="6A2163F3" w14:textId="77777777" w:rsidR="00285274" w:rsidRPr="00285274" w:rsidRDefault="00285274" w:rsidP="00465C14">
            <w:pPr>
              <w:widowControl w:val="0"/>
              <w:spacing w:after="0" w:line="240" w:lineRule="auto"/>
              <w:jc w:val="center"/>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1.1.1</w:t>
            </w:r>
          </w:p>
        </w:tc>
        <w:tc>
          <w:tcPr>
            <w:tcW w:w="3828" w:type="dxa"/>
          </w:tcPr>
          <w:p w14:paraId="1E0459C4" w14:textId="77777777" w:rsidR="00285274" w:rsidRPr="00285274" w:rsidRDefault="00285274" w:rsidP="00465C14">
            <w:pPr>
              <w:widowControl w:val="0"/>
              <w:spacing w:after="0" w:line="240" w:lineRule="auto"/>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Фамилия, имя, отчество (при наличии)</w:t>
            </w:r>
          </w:p>
        </w:tc>
        <w:tc>
          <w:tcPr>
            <w:tcW w:w="5074" w:type="dxa"/>
            <w:gridSpan w:val="2"/>
          </w:tcPr>
          <w:p w14:paraId="27F46AAE" w14:textId="77777777" w:rsidR="00285274" w:rsidRPr="00285274" w:rsidRDefault="00285274" w:rsidP="00465C14">
            <w:pPr>
              <w:widowControl w:val="0"/>
              <w:spacing w:after="0" w:line="240" w:lineRule="auto"/>
              <w:rPr>
                <w:rFonts w:ascii="Times New Roman" w:eastAsia="Tahoma" w:hAnsi="Times New Roman" w:cs="Times New Roman"/>
                <w:color w:val="000000"/>
                <w:sz w:val="16"/>
                <w:szCs w:val="16"/>
                <w:lang w:eastAsia="ru-RU" w:bidi="ru-RU"/>
              </w:rPr>
            </w:pPr>
          </w:p>
        </w:tc>
      </w:tr>
      <w:tr w:rsidR="00285274" w:rsidRPr="00285274" w14:paraId="4D022D59" w14:textId="77777777" w:rsidTr="00465C14">
        <w:trPr>
          <w:trHeight w:val="70"/>
        </w:trPr>
        <w:tc>
          <w:tcPr>
            <w:tcW w:w="1129" w:type="dxa"/>
          </w:tcPr>
          <w:p w14:paraId="2117F61F" w14:textId="77777777" w:rsidR="00285274" w:rsidRPr="00285274" w:rsidRDefault="00285274" w:rsidP="00465C14">
            <w:pPr>
              <w:widowControl w:val="0"/>
              <w:spacing w:after="0" w:line="240" w:lineRule="auto"/>
              <w:jc w:val="center"/>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1.1.2</w:t>
            </w:r>
          </w:p>
        </w:tc>
        <w:tc>
          <w:tcPr>
            <w:tcW w:w="3828" w:type="dxa"/>
          </w:tcPr>
          <w:p w14:paraId="2F49BA1C" w14:textId="77777777" w:rsidR="00285274" w:rsidRPr="00285274" w:rsidRDefault="00285274" w:rsidP="00465C14">
            <w:pPr>
              <w:widowControl w:val="0"/>
              <w:spacing w:after="0" w:line="240" w:lineRule="auto"/>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Реквизиты документа, удостоверяющего личность (</w:t>
            </w:r>
            <w:r w:rsidRPr="00285274">
              <w:rPr>
                <w:rFonts w:ascii="Times New Roman" w:eastAsia="Times New Roman" w:hAnsi="Times New Roman" w:cs="Times New Roman"/>
                <w:color w:val="000000"/>
                <w:sz w:val="16"/>
                <w:szCs w:val="16"/>
                <w:lang w:eastAsia="ru-RU" w:bidi="ru-RU"/>
              </w:rPr>
              <w:t>не указываются в </w:t>
            </w:r>
            <w:r w:rsidRPr="00285274">
              <w:rPr>
                <w:rFonts w:ascii="Times New Roman" w:eastAsia="Tahoma" w:hAnsi="Times New Roman" w:cs="Times New Roman"/>
                <w:color w:val="000000"/>
                <w:sz w:val="16"/>
                <w:szCs w:val="16"/>
                <w:lang w:eastAsia="ru-RU" w:bidi="ru-RU"/>
              </w:rPr>
              <w:t>случае, если заявитель является индивидуальным предпринимателем)</w:t>
            </w:r>
          </w:p>
        </w:tc>
        <w:tc>
          <w:tcPr>
            <w:tcW w:w="5074" w:type="dxa"/>
            <w:gridSpan w:val="2"/>
          </w:tcPr>
          <w:p w14:paraId="3A759C83" w14:textId="77777777" w:rsidR="00285274" w:rsidRPr="00285274" w:rsidRDefault="00285274" w:rsidP="00465C14">
            <w:pPr>
              <w:widowControl w:val="0"/>
              <w:spacing w:after="0" w:line="240" w:lineRule="auto"/>
              <w:rPr>
                <w:rFonts w:ascii="Times New Roman" w:eastAsia="Tahoma" w:hAnsi="Times New Roman" w:cs="Times New Roman"/>
                <w:color w:val="000000"/>
                <w:sz w:val="16"/>
                <w:szCs w:val="16"/>
                <w:lang w:eastAsia="ru-RU" w:bidi="ru-RU"/>
              </w:rPr>
            </w:pPr>
          </w:p>
        </w:tc>
      </w:tr>
      <w:tr w:rsidR="00285274" w:rsidRPr="00285274" w14:paraId="5D5637BA" w14:textId="77777777" w:rsidTr="00514790">
        <w:trPr>
          <w:trHeight w:val="237"/>
        </w:trPr>
        <w:tc>
          <w:tcPr>
            <w:tcW w:w="1129" w:type="dxa"/>
          </w:tcPr>
          <w:p w14:paraId="67928E6A" w14:textId="77777777" w:rsidR="00285274" w:rsidRPr="00285274" w:rsidRDefault="00285274" w:rsidP="00465C14">
            <w:pPr>
              <w:widowControl w:val="0"/>
              <w:spacing w:after="0" w:line="240" w:lineRule="auto"/>
              <w:jc w:val="center"/>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1.1.3</w:t>
            </w:r>
          </w:p>
        </w:tc>
        <w:tc>
          <w:tcPr>
            <w:tcW w:w="3828" w:type="dxa"/>
          </w:tcPr>
          <w:p w14:paraId="7C6E659A" w14:textId="36231DBC" w:rsidR="00514790" w:rsidRPr="00285274" w:rsidRDefault="00285274" w:rsidP="00514790">
            <w:pPr>
              <w:widowControl w:val="0"/>
              <w:spacing w:after="0" w:line="240" w:lineRule="auto"/>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Основной государственный регистрационный номер индивидуального предпринимателя</w:t>
            </w:r>
            <w:r w:rsidRPr="00285274">
              <w:rPr>
                <w:rFonts w:ascii="Times New Roman" w:eastAsia="Times New Roman" w:hAnsi="Times New Roman" w:cs="Times New Roman"/>
                <w:color w:val="000000"/>
                <w:sz w:val="16"/>
                <w:szCs w:val="16"/>
                <w:lang w:eastAsia="ru-RU" w:bidi="ru-RU"/>
              </w:rPr>
              <w:t xml:space="preserve">, </w:t>
            </w:r>
            <w:r w:rsidRPr="00285274">
              <w:rPr>
                <w:rFonts w:ascii="Times New Roman" w:eastAsia="Tahoma" w:hAnsi="Times New Roman" w:cs="Times New Roman"/>
                <w:color w:val="000000"/>
                <w:sz w:val="16"/>
                <w:szCs w:val="16"/>
                <w:lang w:eastAsia="ru-RU" w:bidi="ru-RU"/>
              </w:rPr>
              <w:t>в случае если заявитель является индивидуальным предпринимателем</w:t>
            </w:r>
          </w:p>
        </w:tc>
        <w:tc>
          <w:tcPr>
            <w:tcW w:w="5074" w:type="dxa"/>
            <w:gridSpan w:val="2"/>
          </w:tcPr>
          <w:p w14:paraId="323CB0C5" w14:textId="77777777" w:rsidR="00285274" w:rsidRPr="00285274" w:rsidRDefault="00285274" w:rsidP="00465C14">
            <w:pPr>
              <w:widowControl w:val="0"/>
              <w:spacing w:after="0" w:line="240" w:lineRule="auto"/>
              <w:rPr>
                <w:rFonts w:ascii="Times New Roman" w:eastAsia="Tahoma" w:hAnsi="Times New Roman" w:cs="Times New Roman"/>
                <w:color w:val="000000"/>
                <w:sz w:val="16"/>
                <w:szCs w:val="16"/>
                <w:lang w:eastAsia="ru-RU" w:bidi="ru-RU"/>
              </w:rPr>
            </w:pPr>
          </w:p>
        </w:tc>
      </w:tr>
      <w:tr w:rsidR="00285274" w:rsidRPr="00285274" w14:paraId="40342200" w14:textId="77777777" w:rsidTr="00514790">
        <w:trPr>
          <w:trHeight w:val="70"/>
        </w:trPr>
        <w:tc>
          <w:tcPr>
            <w:tcW w:w="1129" w:type="dxa"/>
          </w:tcPr>
          <w:p w14:paraId="4FA4C352" w14:textId="77777777" w:rsidR="00285274" w:rsidRPr="00285274" w:rsidRDefault="00285274" w:rsidP="00465C14">
            <w:pPr>
              <w:widowControl w:val="0"/>
              <w:spacing w:after="0" w:line="240" w:lineRule="auto"/>
              <w:jc w:val="center"/>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1.2</w:t>
            </w:r>
          </w:p>
        </w:tc>
        <w:tc>
          <w:tcPr>
            <w:tcW w:w="3828" w:type="dxa"/>
          </w:tcPr>
          <w:p w14:paraId="7EE5F814" w14:textId="77777777" w:rsidR="00285274" w:rsidRPr="00285274" w:rsidRDefault="00285274" w:rsidP="00465C14">
            <w:pPr>
              <w:widowControl w:val="0"/>
              <w:spacing w:after="0" w:line="240" w:lineRule="auto"/>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Сведения о юридическом лице, в случае если заявителем является юридическое лицо:</w:t>
            </w:r>
          </w:p>
        </w:tc>
        <w:tc>
          <w:tcPr>
            <w:tcW w:w="5074" w:type="dxa"/>
            <w:gridSpan w:val="2"/>
          </w:tcPr>
          <w:p w14:paraId="576B088E" w14:textId="77777777" w:rsidR="00285274" w:rsidRPr="00285274" w:rsidRDefault="00285274" w:rsidP="00465C14">
            <w:pPr>
              <w:widowControl w:val="0"/>
              <w:spacing w:after="0" w:line="240" w:lineRule="auto"/>
              <w:rPr>
                <w:rFonts w:ascii="Times New Roman" w:eastAsia="Tahoma" w:hAnsi="Times New Roman" w:cs="Times New Roman"/>
                <w:color w:val="000000"/>
                <w:sz w:val="16"/>
                <w:szCs w:val="16"/>
                <w:lang w:eastAsia="ru-RU" w:bidi="ru-RU"/>
              </w:rPr>
            </w:pPr>
          </w:p>
        </w:tc>
      </w:tr>
      <w:tr w:rsidR="00285274" w:rsidRPr="00285274" w14:paraId="14CECCB8" w14:textId="77777777" w:rsidTr="00465C14">
        <w:trPr>
          <w:trHeight w:val="70"/>
        </w:trPr>
        <w:tc>
          <w:tcPr>
            <w:tcW w:w="1129" w:type="dxa"/>
          </w:tcPr>
          <w:p w14:paraId="2B0941DA" w14:textId="77777777" w:rsidR="00285274" w:rsidRPr="00285274" w:rsidRDefault="00285274" w:rsidP="00465C14">
            <w:pPr>
              <w:widowControl w:val="0"/>
              <w:spacing w:after="0" w:line="240" w:lineRule="auto"/>
              <w:jc w:val="center"/>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1.2.1</w:t>
            </w:r>
          </w:p>
        </w:tc>
        <w:tc>
          <w:tcPr>
            <w:tcW w:w="3828" w:type="dxa"/>
          </w:tcPr>
          <w:p w14:paraId="1D301899" w14:textId="77777777" w:rsidR="00285274" w:rsidRPr="00285274" w:rsidRDefault="00285274" w:rsidP="00465C14">
            <w:pPr>
              <w:widowControl w:val="0"/>
              <w:spacing w:after="0" w:line="240" w:lineRule="auto"/>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Полное наименование</w:t>
            </w:r>
          </w:p>
        </w:tc>
        <w:tc>
          <w:tcPr>
            <w:tcW w:w="5074" w:type="dxa"/>
            <w:gridSpan w:val="2"/>
          </w:tcPr>
          <w:p w14:paraId="592C553C" w14:textId="77777777" w:rsidR="00285274" w:rsidRPr="00285274" w:rsidRDefault="00285274" w:rsidP="00465C14">
            <w:pPr>
              <w:widowControl w:val="0"/>
              <w:spacing w:after="0" w:line="240" w:lineRule="auto"/>
              <w:rPr>
                <w:rFonts w:ascii="Times New Roman" w:eastAsia="Tahoma" w:hAnsi="Times New Roman" w:cs="Times New Roman"/>
                <w:color w:val="000000"/>
                <w:sz w:val="16"/>
                <w:szCs w:val="16"/>
                <w:lang w:eastAsia="ru-RU" w:bidi="ru-RU"/>
              </w:rPr>
            </w:pPr>
          </w:p>
        </w:tc>
      </w:tr>
      <w:tr w:rsidR="00285274" w:rsidRPr="00285274" w14:paraId="67A417A9" w14:textId="77777777" w:rsidTr="00465C14">
        <w:trPr>
          <w:trHeight w:val="70"/>
        </w:trPr>
        <w:tc>
          <w:tcPr>
            <w:tcW w:w="1129" w:type="dxa"/>
          </w:tcPr>
          <w:p w14:paraId="5C90743A" w14:textId="77777777" w:rsidR="00285274" w:rsidRPr="00285274" w:rsidRDefault="00285274" w:rsidP="00465C14">
            <w:pPr>
              <w:widowControl w:val="0"/>
              <w:spacing w:after="0" w:line="240" w:lineRule="auto"/>
              <w:jc w:val="center"/>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1.2.2</w:t>
            </w:r>
          </w:p>
        </w:tc>
        <w:tc>
          <w:tcPr>
            <w:tcW w:w="3828" w:type="dxa"/>
          </w:tcPr>
          <w:p w14:paraId="2CC7B68E" w14:textId="77777777" w:rsidR="00285274" w:rsidRPr="00285274" w:rsidRDefault="00285274" w:rsidP="00465C14">
            <w:pPr>
              <w:widowControl w:val="0"/>
              <w:spacing w:after="0" w:line="240" w:lineRule="auto"/>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Основной государственный регистрационный номер</w:t>
            </w:r>
          </w:p>
        </w:tc>
        <w:tc>
          <w:tcPr>
            <w:tcW w:w="5074" w:type="dxa"/>
            <w:gridSpan w:val="2"/>
          </w:tcPr>
          <w:p w14:paraId="04B32521" w14:textId="77777777" w:rsidR="00285274" w:rsidRPr="00285274" w:rsidRDefault="00285274" w:rsidP="00465C14">
            <w:pPr>
              <w:widowControl w:val="0"/>
              <w:spacing w:after="0" w:line="240" w:lineRule="auto"/>
              <w:rPr>
                <w:rFonts w:ascii="Times New Roman" w:eastAsia="Tahoma" w:hAnsi="Times New Roman" w:cs="Times New Roman"/>
                <w:color w:val="000000"/>
                <w:sz w:val="16"/>
                <w:szCs w:val="16"/>
                <w:lang w:eastAsia="ru-RU" w:bidi="ru-RU"/>
              </w:rPr>
            </w:pPr>
          </w:p>
        </w:tc>
      </w:tr>
      <w:tr w:rsidR="00285274" w:rsidRPr="00285274" w14:paraId="5EC1FCC1" w14:textId="77777777" w:rsidTr="00465C14">
        <w:trPr>
          <w:trHeight w:val="70"/>
        </w:trPr>
        <w:tc>
          <w:tcPr>
            <w:tcW w:w="1129" w:type="dxa"/>
            <w:tcBorders>
              <w:bottom w:val="single" w:sz="4" w:space="0" w:color="auto"/>
            </w:tcBorders>
          </w:tcPr>
          <w:p w14:paraId="1D2CA2D6" w14:textId="77777777" w:rsidR="00285274" w:rsidRPr="00285274" w:rsidRDefault="00285274" w:rsidP="00465C14">
            <w:pPr>
              <w:widowControl w:val="0"/>
              <w:spacing w:after="0" w:line="240" w:lineRule="auto"/>
              <w:jc w:val="center"/>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lastRenderedPageBreak/>
              <w:t>1.2.3</w:t>
            </w:r>
          </w:p>
        </w:tc>
        <w:tc>
          <w:tcPr>
            <w:tcW w:w="3828" w:type="dxa"/>
            <w:tcBorders>
              <w:bottom w:val="single" w:sz="4" w:space="0" w:color="auto"/>
            </w:tcBorders>
          </w:tcPr>
          <w:p w14:paraId="546FA98F" w14:textId="77777777" w:rsidR="00285274" w:rsidRPr="00285274" w:rsidRDefault="00285274" w:rsidP="00465C14">
            <w:pPr>
              <w:widowControl w:val="0"/>
              <w:spacing w:after="0" w:line="240" w:lineRule="auto"/>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Идентификационный номер налогоплательщика – юридического лица</w:t>
            </w:r>
          </w:p>
        </w:tc>
        <w:tc>
          <w:tcPr>
            <w:tcW w:w="5074" w:type="dxa"/>
            <w:gridSpan w:val="2"/>
            <w:tcBorders>
              <w:bottom w:val="single" w:sz="4" w:space="0" w:color="auto"/>
            </w:tcBorders>
          </w:tcPr>
          <w:p w14:paraId="5AC8A72B" w14:textId="77777777" w:rsidR="00285274" w:rsidRPr="00285274" w:rsidRDefault="00285274" w:rsidP="00465C14">
            <w:pPr>
              <w:widowControl w:val="0"/>
              <w:spacing w:after="0" w:line="240" w:lineRule="auto"/>
              <w:rPr>
                <w:rFonts w:ascii="Times New Roman" w:eastAsia="Tahoma" w:hAnsi="Times New Roman" w:cs="Times New Roman"/>
                <w:color w:val="000000"/>
                <w:sz w:val="16"/>
                <w:szCs w:val="16"/>
                <w:lang w:eastAsia="ru-RU" w:bidi="ru-RU"/>
              </w:rPr>
            </w:pPr>
          </w:p>
        </w:tc>
      </w:tr>
      <w:tr w:rsidR="00285274" w:rsidRPr="00285274" w14:paraId="4E38EC56" w14:textId="77777777" w:rsidTr="00465C14">
        <w:trPr>
          <w:trHeight w:val="70"/>
        </w:trPr>
        <w:tc>
          <w:tcPr>
            <w:tcW w:w="10031" w:type="dxa"/>
            <w:gridSpan w:val="4"/>
            <w:tcBorders>
              <w:left w:val="nil"/>
              <w:right w:val="nil"/>
            </w:tcBorders>
            <w:vAlign w:val="center"/>
          </w:tcPr>
          <w:p w14:paraId="530A53AD" w14:textId="77777777" w:rsidR="00285274" w:rsidRPr="00285274" w:rsidRDefault="00285274" w:rsidP="00465C14">
            <w:pPr>
              <w:widowControl w:val="0"/>
              <w:spacing w:after="0" w:line="240" w:lineRule="auto"/>
              <w:contextualSpacing/>
              <w:jc w:val="center"/>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 xml:space="preserve">2. Сведения о выданном </w:t>
            </w:r>
            <w:r w:rsidRPr="00285274">
              <w:rPr>
                <w:rFonts w:ascii="Times New Roman" w:eastAsia="Tahoma" w:hAnsi="Times New Roman" w:cs="Times New Roman"/>
                <w:bCs/>
                <w:color w:val="000000"/>
                <w:sz w:val="16"/>
                <w:szCs w:val="16"/>
                <w:lang w:eastAsia="ru-RU" w:bidi="ru-RU"/>
              </w:rPr>
              <w:t>решении о предоставлении муниципальной услуги</w:t>
            </w:r>
          </w:p>
        </w:tc>
      </w:tr>
      <w:tr w:rsidR="00285274" w:rsidRPr="00285274" w14:paraId="2B52F685" w14:textId="77777777" w:rsidTr="00465C14">
        <w:trPr>
          <w:trHeight w:val="70"/>
        </w:trPr>
        <w:tc>
          <w:tcPr>
            <w:tcW w:w="1129" w:type="dxa"/>
            <w:tcBorders>
              <w:top w:val="single" w:sz="4" w:space="0" w:color="auto"/>
              <w:bottom w:val="single" w:sz="4" w:space="0" w:color="auto"/>
            </w:tcBorders>
          </w:tcPr>
          <w:p w14:paraId="78CF8CEF" w14:textId="77777777" w:rsidR="00285274" w:rsidRPr="00285274" w:rsidRDefault="00285274" w:rsidP="00465C14">
            <w:pPr>
              <w:widowControl w:val="0"/>
              <w:spacing w:after="0" w:line="240" w:lineRule="auto"/>
              <w:jc w:val="center"/>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w:t>
            </w:r>
          </w:p>
        </w:tc>
        <w:tc>
          <w:tcPr>
            <w:tcW w:w="3828" w:type="dxa"/>
            <w:tcBorders>
              <w:top w:val="single" w:sz="4" w:space="0" w:color="auto"/>
              <w:bottom w:val="single" w:sz="4" w:space="0" w:color="auto"/>
            </w:tcBorders>
          </w:tcPr>
          <w:p w14:paraId="4D5EAA07" w14:textId="77777777" w:rsidR="00285274" w:rsidRPr="00285274" w:rsidRDefault="00285274" w:rsidP="00465C14">
            <w:pPr>
              <w:widowControl w:val="0"/>
              <w:spacing w:after="0" w:line="240" w:lineRule="auto"/>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 xml:space="preserve">Орган, выдавший  </w:t>
            </w:r>
            <w:r w:rsidRPr="00285274">
              <w:rPr>
                <w:rFonts w:ascii="Times New Roman" w:eastAsia="Tahoma" w:hAnsi="Times New Roman" w:cs="Times New Roman"/>
                <w:bCs/>
                <w:color w:val="000000"/>
                <w:sz w:val="16"/>
                <w:szCs w:val="16"/>
                <w:lang w:eastAsia="ru-RU" w:bidi="ru-RU"/>
              </w:rPr>
              <w:t xml:space="preserve"> решение о предоставлении муниципальной услуги</w:t>
            </w:r>
          </w:p>
        </w:tc>
        <w:tc>
          <w:tcPr>
            <w:tcW w:w="2414" w:type="dxa"/>
            <w:tcBorders>
              <w:top w:val="single" w:sz="4" w:space="0" w:color="auto"/>
              <w:bottom w:val="single" w:sz="4" w:space="0" w:color="auto"/>
            </w:tcBorders>
          </w:tcPr>
          <w:p w14:paraId="43ADBC76" w14:textId="77777777" w:rsidR="00285274" w:rsidRPr="00285274" w:rsidRDefault="00285274" w:rsidP="00465C14">
            <w:pPr>
              <w:widowControl w:val="0"/>
              <w:spacing w:after="0" w:line="240" w:lineRule="auto"/>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Номер документа</w:t>
            </w:r>
          </w:p>
        </w:tc>
        <w:tc>
          <w:tcPr>
            <w:tcW w:w="2660" w:type="dxa"/>
            <w:tcBorders>
              <w:top w:val="single" w:sz="4" w:space="0" w:color="auto"/>
              <w:bottom w:val="single" w:sz="4" w:space="0" w:color="auto"/>
            </w:tcBorders>
          </w:tcPr>
          <w:p w14:paraId="7B23E69C" w14:textId="77777777" w:rsidR="00285274" w:rsidRPr="00285274" w:rsidRDefault="00285274" w:rsidP="00465C14">
            <w:pPr>
              <w:widowControl w:val="0"/>
              <w:spacing w:after="0" w:line="240" w:lineRule="auto"/>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Дата документа</w:t>
            </w:r>
          </w:p>
        </w:tc>
      </w:tr>
      <w:tr w:rsidR="00285274" w:rsidRPr="00285274" w14:paraId="7C2F1A34" w14:textId="77777777" w:rsidTr="00465C14">
        <w:trPr>
          <w:trHeight w:val="70"/>
        </w:trPr>
        <w:tc>
          <w:tcPr>
            <w:tcW w:w="1129" w:type="dxa"/>
            <w:tcBorders>
              <w:bottom w:val="single" w:sz="4" w:space="0" w:color="auto"/>
            </w:tcBorders>
          </w:tcPr>
          <w:p w14:paraId="28C80BEF" w14:textId="77777777" w:rsidR="00285274" w:rsidRPr="00285274" w:rsidRDefault="00285274" w:rsidP="00465C14">
            <w:pPr>
              <w:widowControl w:val="0"/>
              <w:spacing w:after="0" w:line="240" w:lineRule="auto"/>
              <w:jc w:val="both"/>
              <w:rPr>
                <w:rFonts w:ascii="Times New Roman" w:eastAsia="Tahoma" w:hAnsi="Times New Roman" w:cs="Times New Roman"/>
                <w:color w:val="000000"/>
                <w:sz w:val="16"/>
                <w:szCs w:val="16"/>
                <w:lang w:eastAsia="ru-RU" w:bidi="ru-RU"/>
              </w:rPr>
            </w:pPr>
          </w:p>
        </w:tc>
        <w:tc>
          <w:tcPr>
            <w:tcW w:w="3828" w:type="dxa"/>
            <w:tcBorders>
              <w:bottom w:val="single" w:sz="4" w:space="0" w:color="auto"/>
            </w:tcBorders>
          </w:tcPr>
          <w:p w14:paraId="1D7E8B78" w14:textId="77777777" w:rsidR="00285274" w:rsidRPr="00285274" w:rsidRDefault="00285274" w:rsidP="00465C14">
            <w:pPr>
              <w:widowControl w:val="0"/>
              <w:spacing w:after="0" w:line="240" w:lineRule="auto"/>
              <w:rPr>
                <w:rFonts w:ascii="Times New Roman" w:eastAsia="Tahoma" w:hAnsi="Times New Roman" w:cs="Times New Roman"/>
                <w:color w:val="000000"/>
                <w:sz w:val="16"/>
                <w:szCs w:val="16"/>
                <w:lang w:eastAsia="ru-RU" w:bidi="ru-RU"/>
              </w:rPr>
            </w:pPr>
          </w:p>
        </w:tc>
        <w:tc>
          <w:tcPr>
            <w:tcW w:w="2414" w:type="dxa"/>
            <w:tcBorders>
              <w:bottom w:val="single" w:sz="4" w:space="0" w:color="auto"/>
            </w:tcBorders>
          </w:tcPr>
          <w:p w14:paraId="1AB9448D" w14:textId="77777777" w:rsidR="00285274" w:rsidRPr="00285274" w:rsidRDefault="00285274" w:rsidP="00465C14">
            <w:pPr>
              <w:widowControl w:val="0"/>
              <w:spacing w:after="0" w:line="240" w:lineRule="auto"/>
              <w:rPr>
                <w:rFonts w:ascii="Times New Roman" w:eastAsia="Tahoma" w:hAnsi="Times New Roman" w:cs="Times New Roman"/>
                <w:color w:val="000000"/>
                <w:sz w:val="16"/>
                <w:szCs w:val="16"/>
                <w:lang w:eastAsia="ru-RU" w:bidi="ru-RU"/>
              </w:rPr>
            </w:pPr>
          </w:p>
        </w:tc>
        <w:tc>
          <w:tcPr>
            <w:tcW w:w="2660" w:type="dxa"/>
            <w:tcBorders>
              <w:bottom w:val="single" w:sz="4" w:space="0" w:color="auto"/>
            </w:tcBorders>
          </w:tcPr>
          <w:p w14:paraId="5087936A" w14:textId="77777777" w:rsidR="00285274" w:rsidRPr="00285274" w:rsidRDefault="00285274" w:rsidP="00465C14">
            <w:pPr>
              <w:widowControl w:val="0"/>
              <w:spacing w:after="0" w:line="240" w:lineRule="auto"/>
              <w:rPr>
                <w:rFonts w:ascii="Times New Roman" w:eastAsia="Tahoma" w:hAnsi="Times New Roman" w:cs="Times New Roman"/>
                <w:color w:val="000000"/>
                <w:sz w:val="16"/>
                <w:szCs w:val="16"/>
                <w:lang w:eastAsia="ru-RU" w:bidi="ru-RU"/>
              </w:rPr>
            </w:pPr>
          </w:p>
        </w:tc>
      </w:tr>
    </w:tbl>
    <w:p w14:paraId="6FDE5003" w14:textId="77777777" w:rsidR="00465C14" w:rsidRDefault="00465C14" w:rsidP="00465C14">
      <w:pPr>
        <w:widowControl w:val="0"/>
        <w:spacing w:after="0" w:line="240" w:lineRule="auto"/>
        <w:rPr>
          <w:rFonts w:ascii="Times New Roman" w:eastAsia="Tahoma" w:hAnsi="Times New Roman" w:cs="Times New Roman"/>
          <w:color w:val="000000"/>
          <w:lang w:eastAsia="ru-RU" w:bidi="ru-RU"/>
        </w:rPr>
      </w:pPr>
    </w:p>
    <w:p w14:paraId="1361F4BD" w14:textId="77777777" w:rsidR="00465C14" w:rsidRDefault="00465C14" w:rsidP="00465C14">
      <w:pPr>
        <w:widowControl w:val="0"/>
        <w:spacing w:after="0" w:line="240" w:lineRule="auto"/>
        <w:rPr>
          <w:rFonts w:ascii="Times New Roman" w:eastAsia="Tahoma" w:hAnsi="Times New Roman" w:cs="Times New Roman"/>
          <w:color w:val="000000"/>
          <w:lang w:eastAsia="ru-RU" w:bidi="ru-RU"/>
        </w:rPr>
      </w:pPr>
    </w:p>
    <w:p w14:paraId="274E16D8" w14:textId="77777777" w:rsidR="00465C14" w:rsidRDefault="00465C14" w:rsidP="00465C14">
      <w:pPr>
        <w:widowControl w:val="0"/>
        <w:spacing w:after="0" w:line="240" w:lineRule="auto"/>
        <w:rPr>
          <w:rFonts w:ascii="Times New Roman" w:eastAsia="Tahoma" w:hAnsi="Times New Roman" w:cs="Times New Roman"/>
          <w:color w:val="000000"/>
          <w:lang w:eastAsia="ru-RU" w:bidi="ru-RU"/>
        </w:rPr>
      </w:pPr>
    </w:p>
    <w:p w14:paraId="1841A17A" w14:textId="77777777" w:rsidR="00465C14" w:rsidRDefault="00465C14" w:rsidP="00465C14">
      <w:pPr>
        <w:widowControl w:val="0"/>
        <w:spacing w:after="0" w:line="240" w:lineRule="auto"/>
        <w:rPr>
          <w:rFonts w:ascii="Times New Roman" w:eastAsia="Tahoma" w:hAnsi="Times New Roman" w:cs="Times New Roman"/>
          <w:color w:val="000000"/>
          <w:lang w:eastAsia="ru-RU" w:bidi="ru-RU"/>
        </w:rPr>
      </w:pPr>
    </w:p>
    <w:p w14:paraId="0B84201B" w14:textId="77777777" w:rsidR="00465C14" w:rsidRDefault="00465C14" w:rsidP="00465C14">
      <w:pPr>
        <w:widowControl w:val="0"/>
        <w:spacing w:after="0" w:line="240" w:lineRule="auto"/>
        <w:rPr>
          <w:rFonts w:ascii="Times New Roman" w:eastAsia="Tahoma" w:hAnsi="Times New Roman" w:cs="Times New Roman"/>
          <w:color w:val="000000"/>
          <w:lang w:eastAsia="ru-RU" w:bidi="ru-RU"/>
        </w:rPr>
      </w:pPr>
    </w:p>
    <w:p w14:paraId="360D2EC8" w14:textId="4EE41AA7" w:rsidR="00285274" w:rsidRPr="00285274" w:rsidRDefault="00285274" w:rsidP="00465C14">
      <w:pPr>
        <w:widowControl w:val="0"/>
        <w:spacing w:after="0" w:line="240" w:lineRule="auto"/>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 xml:space="preserve">Прошу выдать дубликат </w:t>
      </w:r>
      <w:r w:rsidRPr="00285274">
        <w:rPr>
          <w:rFonts w:ascii="Times New Roman" w:eastAsia="Tahoma" w:hAnsi="Times New Roman" w:cs="Times New Roman"/>
          <w:bCs/>
          <w:color w:val="000000"/>
          <w:lang w:eastAsia="ru-RU" w:bidi="ru-RU"/>
        </w:rPr>
        <w:t>решения о предоставлении муниципальной услуги</w:t>
      </w:r>
      <w:r w:rsidRPr="00285274">
        <w:rPr>
          <w:rFonts w:ascii="Times New Roman" w:eastAsia="Tahoma" w:hAnsi="Times New Roman" w:cs="Times New Roman"/>
          <w:color w:val="000000"/>
          <w:lang w:eastAsia="ru-RU" w:bidi="ru-RU"/>
        </w:rPr>
        <w:t xml:space="preserve">. </w:t>
      </w:r>
    </w:p>
    <w:p w14:paraId="32C88C18" w14:textId="77777777" w:rsidR="00285274" w:rsidRPr="00285274" w:rsidRDefault="00285274" w:rsidP="00285274">
      <w:pPr>
        <w:widowControl w:val="0"/>
        <w:spacing w:after="0" w:line="240" w:lineRule="auto"/>
        <w:rPr>
          <w:rFonts w:ascii="Times New Roman" w:eastAsia="Times New Roman" w:hAnsi="Times New Roman" w:cs="Times New Roman"/>
          <w:color w:val="000000"/>
          <w:lang w:eastAsia="ru-RU" w:bidi="ru-RU"/>
        </w:rPr>
      </w:pPr>
      <w:r w:rsidRPr="00285274">
        <w:rPr>
          <w:rFonts w:ascii="Times New Roman" w:eastAsia="Times New Roman" w:hAnsi="Times New Roman" w:cs="Times New Roman"/>
          <w:color w:val="000000"/>
          <w:lang w:eastAsia="ru-RU" w:bidi="ru-RU"/>
        </w:rPr>
        <w:t>Приложение: __________________________________________________________</w:t>
      </w:r>
    </w:p>
    <w:p w14:paraId="52B33B9A" w14:textId="77777777" w:rsidR="00285274" w:rsidRPr="00285274" w:rsidRDefault="00285274" w:rsidP="00285274">
      <w:pPr>
        <w:widowControl w:val="0"/>
        <w:spacing w:after="0" w:line="240" w:lineRule="auto"/>
        <w:rPr>
          <w:rFonts w:ascii="Times New Roman" w:eastAsia="Times New Roman" w:hAnsi="Times New Roman" w:cs="Times New Roman"/>
          <w:color w:val="000000"/>
          <w:lang w:eastAsia="ru-RU" w:bidi="ru-RU"/>
        </w:rPr>
      </w:pPr>
      <w:r w:rsidRPr="00285274">
        <w:rPr>
          <w:rFonts w:ascii="Times New Roman" w:eastAsia="Times New Roman" w:hAnsi="Times New Roman" w:cs="Times New Roman"/>
          <w:color w:val="000000"/>
          <w:lang w:eastAsia="ru-RU" w:bidi="ru-RU"/>
        </w:rPr>
        <w:t>Номер телефона и адрес электронной почты для связи: ______________________</w:t>
      </w:r>
    </w:p>
    <w:p w14:paraId="41025657" w14:textId="77777777" w:rsidR="00285274" w:rsidRPr="00285274" w:rsidRDefault="00285274" w:rsidP="00285274">
      <w:pPr>
        <w:widowControl w:val="0"/>
        <w:tabs>
          <w:tab w:val="left" w:pos="1968"/>
        </w:tabs>
        <w:spacing w:after="0" w:line="240" w:lineRule="auto"/>
        <w:rPr>
          <w:rFonts w:ascii="Times New Roman" w:eastAsia="Times New Roman" w:hAnsi="Times New Roman" w:cs="Times New Roman"/>
          <w:color w:val="000000"/>
          <w:lang w:eastAsia="ru-RU" w:bidi="ru-RU"/>
        </w:rPr>
      </w:pPr>
      <w:r w:rsidRPr="00285274">
        <w:rPr>
          <w:rFonts w:ascii="Times New Roman" w:eastAsia="Times New Roman" w:hAnsi="Times New Roman" w:cs="Times New Roman"/>
          <w:color w:val="000000"/>
          <w:lang w:eastAsia="ru-RU" w:bidi="ru-RU"/>
        </w:rPr>
        <w:t>Результат рассмотрения настоящего заявления прошу:</w:t>
      </w:r>
    </w:p>
    <w:tbl>
      <w:tblPr>
        <w:tblpPr w:leftFromText="180" w:rightFromText="180" w:vertAnchor="text" w:tblpX="108" w:tblpY="1"/>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7"/>
        <w:gridCol w:w="283"/>
        <w:gridCol w:w="2268"/>
        <w:gridCol w:w="283"/>
        <w:gridCol w:w="2971"/>
        <w:gridCol w:w="1109"/>
      </w:tblGrid>
      <w:tr w:rsidR="00285274" w:rsidRPr="00285274" w14:paraId="3DBE2217" w14:textId="77777777" w:rsidTr="00FF2CE1">
        <w:tc>
          <w:tcPr>
            <w:tcW w:w="8922" w:type="dxa"/>
            <w:gridSpan w:val="5"/>
            <w:shd w:val="clear" w:color="auto" w:fill="auto"/>
          </w:tcPr>
          <w:p w14:paraId="11B727D1" w14:textId="77777777" w:rsidR="00285274" w:rsidRPr="00285274" w:rsidRDefault="00285274" w:rsidP="00FF2CE1">
            <w:pPr>
              <w:widowControl w:val="0"/>
              <w:autoSpaceDE w:val="0"/>
              <w:autoSpaceDN w:val="0"/>
              <w:spacing w:after="0" w:line="240" w:lineRule="auto"/>
              <w:rPr>
                <w:rFonts w:ascii="Times New Roman" w:eastAsia="Times New Roman" w:hAnsi="Times New Roman" w:cs="Times New Roman"/>
                <w:i/>
                <w:color w:val="000000"/>
                <w:sz w:val="16"/>
                <w:szCs w:val="16"/>
                <w:lang w:eastAsia="ru-RU" w:bidi="ru-RU"/>
              </w:rPr>
            </w:pPr>
            <w:r w:rsidRPr="00285274">
              <w:rPr>
                <w:rFonts w:ascii="Times New Roman" w:eastAsia="Tahoma" w:hAnsi="Times New Roman" w:cs="Times New Roman"/>
                <w:color w:val="000000"/>
                <w:sz w:val="16"/>
                <w:szCs w:val="16"/>
                <w:lang w:eastAsia="ru-RU" w:bidi="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109" w:type="dxa"/>
            <w:shd w:val="clear" w:color="auto" w:fill="auto"/>
          </w:tcPr>
          <w:p w14:paraId="3A7F3918" w14:textId="77777777" w:rsidR="00285274" w:rsidRPr="00285274" w:rsidRDefault="00285274" w:rsidP="00FF2CE1">
            <w:pPr>
              <w:widowControl w:val="0"/>
              <w:autoSpaceDE w:val="0"/>
              <w:autoSpaceDN w:val="0"/>
              <w:spacing w:after="0" w:line="240" w:lineRule="auto"/>
              <w:rPr>
                <w:rFonts w:ascii="Times New Roman" w:eastAsia="Times New Roman" w:hAnsi="Times New Roman" w:cs="Times New Roman"/>
                <w:color w:val="000000"/>
                <w:sz w:val="16"/>
                <w:szCs w:val="16"/>
                <w:lang w:eastAsia="ru-RU" w:bidi="ru-RU"/>
              </w:rPr>
            </w:pPr>
          </w:p>
        </w:tc>
      </w:tr>
      <w:tr w:rsidR="00285274" w:rsidRPr="00285274" w14:paraId="77E5DA97" w14:textId="77777777" w:rsidTr="00FF2CE1">
        <w:tc>
          <w:tcPr>
            <w:tcW w:w="8922" w:type="dxa"/>
            <w:gridSpan w:val="5"/>
            <w:shd w:val="clear" w:color="auto" w:fill="auto"/>
          </w:tcPr>
          <w:p w14:paraId="422E9410" w14:textId="77777777" w:rsidR="00285274" w:rsidRPr="00285274" w:rsidRDefault="00285274" w:rsidP="00FF2CE1">
            <w:pPr>
              <w:widowControl w:val="0"/>
              <w:autoSpaceDE w:val="0"/>
              <w:autoSpaceDN w:val="0"/>
              <w:spacing w:after="0" w:line="240" w:lineRule="auto"/>
              <w:rPr>
                <w:rFonts w:ascii="Times New Roman" w:eastAsia="Times New Roman"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выдать</w:t>
            </w:r>
            <w:r w:rsidRPr="00285274">
              <w:rPr>
                <w:rFonts w:ascii="Times New Roman" w:eastAsia="Tahoma" w:hAnsi="Times New Roman" w:cs="Times New Roman"/>
                <w:bCs/>
                <w:color w:val="000000"/>
                <w:sz w:val="16"/>
                <w:szCs w:val="16"/>
                <w:lang w:eastAsia="ru-RU" w:bidi="ru-RU"/>
              </w:rPr>
              <w:t xml:space="preserve"> на бумажном носителе</w:t>
            </w:r>
            <w:r w:rsidRPr="00285274">
              <w:rPr>
                <w:rFonts w:ascii="Times New Roman" w:eastAsia="Tahoma" w:hAnsi="Times New Roman" w:cs="Times New Roman"/>
                <w:color w:val="000000"/>
                <w:sz w:val="16"/>
                <w:szCs w:val="16"/>
                <w:lang w:eastAsia="ru-RU" w:bidi="ru-RU"/>
              </w:rPr>
              <w:t xml:space="preserve"> при личном обращении </w:t>
            </w:r>
            <w:r w:rsidRPr="00285274">
              <w:rPr>
                <w:rFonts w:ascii="Times New Roman" w:eastAsia="Tahoma" w:hAnsi="Times New Roman" w:cs="Times New Roman"/>
                <w:bCs/>
                <w:color w:val="000000"/>
                <w:sz w:val="16"/>
                <w:szCs w:val="16"/>
                <w:lang w:eastAsia="ru-RU" w:bidi="ru-RU"/>
              </w:rPr>
              <w:t>в уполномоченный орган местного самоуправления либо в многофункциональный центр предоставления государственных и муниципальных услуг,</w:t>
            </w:r>
            <w:r w:rsidRPr="00285274">
              <w:rPr>
                <w:rFonts w:ascii="Times New Roman" w:eastAsia="Tahoma" w:hAnsi="Times New Roman" w:cs="Times New Roman"/>
                <w:color w:val="000000"/>
                <w:sz w:val="16"/>
                <w:szCs w:val="16"/>
                <w:lang w:eastAsia="ru-RU" w:bidi="ru-RU"/>
              </w:rPr>
              <w:t xml:space="preserve"> расположенный по </w:t>
            </w:r>
            <w:proofErr w:type="gramStart"/>
            <w:r w:rsidRPr="00285274">
              <w:rPr>
                <w:rFonts w:ascii="Times New Roman" w:eastAsia="Tahoma" w:hAnsi="Times New Roman" w:cs="Times New Roman"/>
                <w:color w:val="000000"/>
                <w:sz w:val="16"/>
                <w:szCs w:val="16"/>
                <w:lang w:eastAsia="ru-RU" w:bidi="ru-RU"/>
              </w:rPr>
              <w:t>адресу:_</w:t>
            </w:r>
            <w:proofErr w:type="gramEnd"/>
            <w:r w:rsidRPr="00285274">
              <w:rPr>
                <w:rFonts w:ascii="Times New Roman" w:eastAsia="Tahoma" w:hAnsi="Times New Roman" w:cs="Times New Roman"/>
                <w:color w:val="000000"/>
                <w:sz w:val="16"/>
                <w:szCs w:val="16"/>
                <w:lang w:eastAsia="ru-RU" w:bidi="ru-RU"/>
              </w:rPr>
              <w:t>__________________________________</w:t>
            </w:r>
          </w:p>
        </w:tc>
        <w:tc>
          <w:tcPr>
            <w:tcW w:w="1109" w:type="dxa"/>
            <w:shd w:val="clear" w:color="auto" w:fill="auto"/>
          </w:tcPr>
          <w:p w14:paraId="0FF2FD23" w14:textId="77777777" w:rsidR="00285274" w:rsidRPr="00285274" w:rsidRDefault="00285274" w:rsidP="00FF2CE1">
            <w:pPr>
              <w:widowControl w:val="0"/>
              <w:autoSpaceDE w:val="0"/>
              <w:autoSpaceDN w:val="0"/>
              <w:spacing w:after="0" w:line="240" w:lineRule="auto"/>
              <w:rPr>
                <w:rFonts w:ascii="Times New Roman" w:eastAsia="Times New Roman" w:hAnsi="Times New Roman" w:cs="Times New Roman"/>
                <w:color w:val="000000"/>
                <w:sz w:val="16"/>
                <w:szCs w:val="16"/>
                <w:lang w:eastAsia="ru-RU" w:bidi="ru-RU"/>
              </w:rPr>
            </w:pPr>
          </w:p>
        </w:tc>
      </w:tr>
      <w:tr w:rsidR="00285274" w:rsidRPr="00285274" w14:paraId="1BEF09AE" w14:textId="77777777" w:rsidTr="00FF2CE1">
        <w:tc>
          <w:tcPr>
            <w:tcW w:w="8922" w:type="dxa"/>
            <w:gridSpan w:val="5"/>
            <w:shd w:val="clear" w:color="auto" w:fill="auto"/>
          </w:tcPr>
          <w:p w14:paraId="47FFB982" w14:textId="77777777" w:rsidR="00285274" w:rsidRPr="00285274" w:rsidRDefault="00285274" w:rsidP="00FF2CE1">
            <w:pPr>
              <w:widowControl w:val="0"/>
              <w:autoSpaceDE w:val="0"/>
              <w:autoSpaceDN w:val="0"/>
              <w:spacing w:after="0" w:line="240" w:lineRule="auto"/>
              <w:rPr>
                <w:rFonts w:ascii="Times New Roman" w:eastAsia="Times New Roman"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 xml:space="preserve">направить </w:t>
            </w:r>
            <w:r w:rsidRPr="00285274">
              <w:rPr>
                <w:rFonts w:ascii="Times New Roman" w:eastAsia="Tahoma" w:hAnsi="Times New Roman" w:cs="Times New Roman"/>
                <w:bCs/>
                <w:color w:val="000000"/>
                <w:sz w:val="16"/>
                <w:szCs w:val="16"/>
                <w:lang w:eastAsia="ru-RU" w:bidi="ru-RU"/>
              </w:rPr>
              <w:t>на бумажном носителе</w:t>
            </w:r>
            <w:r w:rsidRPr="00285274">
              <w:rPr>
                <w:rFonts w:ascii="Times New Roman" w:eastAsia="Tahoma" w:hAnsi="Times New Roman" w:cs="Times New Roman"/>
                <w:color w:val="000000"/>
                <w:sz w:val="16"/>
                <w:szCs w:val="16"/>
                <w:lang w:eastAsia="ru-RU" w:bidi="ru-RU"/>
              </w:rPr>
              <w:t xml:space="preserve"> на почтовый адрес: _______________________________</w:t>
            </w:r>
          </w:p>
        </w:tc>
        <w:tc>
          <w:tcPr>
            <w:tcW w:w="1109" w:type="dxa"/>
            <w:shd w:val="clear" w:color="auto" w:fill="auto"/>
          </w:tcPr>
          <w:p w14:paraId="387C845F" w14:textId="77777777" w:rsidR="00285274" w:rsidRPr="00285274" w:rsidRDefault="00285274" w:rsidP="00FF2CE1">
            <w:pPr>
              <w:widowControl w:val="0"/>
              <w:autoSpaceDE w:val="0"/>
              <w:autoSpaceDN w:val="0"/>
              <w:spacing w:after="0" w:line="240" w:lineRule="auto"/>
              <w:rPr>
                <w:rFonts w:ascii="Times New Roman" w:eastAsia="Times New Roman" w:hAnsi="Times New Roman" w:cs="Times New Roman"/>
                <w:color w:val="000000"/>
                <w:sz w:val="16"/>
                <w:szCs w:val="16"/>
                <w:lang w:eastAsia="ru-RU" w:bidi="ru-RU"/>
              </w:rPr>
            </w:pPr>
          </w:p>
        </w:tc>
      </w:tr>
      <w:tr w:rsidR="00285274" w:rsidRPr="00285274" w14:paraId="446DED88" w14:textId="77777777" w:rsidTr="00FF2CE1">
        <w:tc>
          <w:tcPr>
            <w:tcW w:w="8922" w:type="dxa"/>
            <w:gridSpan w:val="5"/>
            <w:shd w:val="clear" w:color="auto" w:fill="auto"/>
          </w:tcPr>
          <w:p w14:paraId="3C531188" w14:textId="77777777" w:rsidR="00285274" w:rsidRPr="00285274" w:rsidRDefault="00285274" w:rsidP="00FF2CE1">
            <w:pPr>
              <w:widowControl w:val="0"/>
              <w:autoSpaceDE w:val="0"/>
              <w:autoSpaceDN w:val="0"/>
              <w:spacing w:after="0" w:line="240" w:lineRule="auto"/>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направить в электронном виде на электронный адрес</w:t>
            </w:r>
          </w:p>
        </w:tc>
        <w:tc>
          <w:tcPr>
            <w:tcW w:w="1109" w:type="dxa"/>
            <w:shd w:val="clear" w:color="auto" w:fill="auto"/>
          </w:tcPr>
          <w:p w14:paraId="59D46685" w14:textId="77777777" w:rsidR="00285274" w:rsidRPr="00285274" w:rsidRDefault="00285274" w:rsidP="00FF2CE1">
            <w:pPr>
              <w:widowControl w:val="0"/>
              <w:autoSpaceDE w:val="0"/>
              <w:autoSpaceDN w:val="0"/>
              <w:spacing w:after="0" w:line="240" w:lineRule="auto"/>
              <w:rPr>
                <w:rFonts w:ascii="Times New Roman" w:eastAsia="Times New Roman" w:hAnsi="Times New Roman" w:cs="Times New Roman"/>
                <w:color w:val="000000"/>
                <w:sz w:val="16"/>
                <w:szCs w:val="16"/>
                <w:lang w:eastAsia="ru-RU" w:bidi="ru-RU"/>
              </w:rPr>
            </w:pPr>
          </w:p>
        </w:tc>
      </w:tr>
      <w:tr w:rsidR="00285274" w:rsidRPr="00285274" w14:paraId="1CD6482B" w14:textId="77777777" w:rsidTr="00FF2CE1">
        <w:tc>
          <w:tcPr>
            <w:tcW w:w="10031" w:type="dxa"/>
            <w:gridSpan w:val="6"/>
            <w:shd w:val="clear" w:color="auto" w:fill="auto"/>
          </w:tcPr>
          <w:p w14:paraId="483E65DA" w14:textId="77777777" w:rsidR="00285274" w:rsidRPr="00285274" w:rsidRDefault="00285274" w:rsidP="00FF2CE1">
            <w:pPr>
              <w:widowControl w:val="0"/>
              <w:autoSpaceDE w:val="0"/>
              <w:autoSpaceDN w:val="0"/>
              <w:spacing w:after="0" w:line="240" w:lineRule="auto"/>
              <w:jc w:val="center"/>
              <w:rPr>
                <w:rFonts w:ascii="Times New Roman" w:eastAsia="Times New Roman" w:hAnsi="Times New Roman" w:cs="Times New Roman"/>
                <w:i/>
                <w:color w:val="000000"/>
                <w:sz w:val="16"/>
                <w:szCs w:val="16"/>
                <w:lang w:eastAsia="ru-RU" w:bidi="ru-RU"/>
              </w:rPr>
            </w:pPr>
            <w:r w:rsidRPr="00285274">
              <w:rPr>
                <w:rFonts w:ascii="Times New Roman" w:eastAsia="Times New Roman" w:hAnsi="Times New Roman" w:cs="Times New Roman"/>
                <w:i/>
                <w:color w:val="000000"/>
                <w:sz w:val="16"/>
                <w:szCs w:val="16"/>
                <w:lang w:eastAsia="ru-RU" w:bidi="ru-RU"/>
              </w:rPr>
              <w:t>Указывается один из перечисленных способов</w:t>
            </w:r>
          </w:p>
        </w:tc>
      </w:tr>
      <w:tr w:rsidR="00285274" w:rsidRPr="00285274" w14:paraId="20F04481" w14:textId="77777777" w:rsidTr="00FF2C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val="70"/>
        </w:trPr>
        <w:tc>
          <w:tcPr>
            <w:tcW w:w="3117" w:type="dxa"/>
            <w:tcBorders>
              <w:top w:val="nil"/>
              <w:left w:val="nil"/>
              <w:right w:val="nil"/>
            </w:tcBorders>
            <w:vAlign w:val="bottom"/>
          </w:tcPr>
          <w:p w14:paraId="639B69A5" w14:textId="77777777" w:rsidR="00285274" w:rsidRPr="00285274" w:rsidRDefault="00285274" w:rsidP="00FF2CE1">
            <w:pPr>
              <w:widowControl w:val="0"/>
              <w:spacing w:after="0" w:line="240" w:lineRule="auto"/>
              <w:jc w:val="center"/>
              <w:rPr>
                <w:rFonts w:ascii="Times New Roman" w:eastAsia="Times New Roman" w:hAnsi="Times New Roman" w:cs="Times New Roman"/>
                <w:color w:val="000000"/>
                <w:sz w:val="16"/>
                <w:szCs w:val="16"/>
                <w:lang w:eastAsia="ru-RU" w:bidi="ru-RU"/>
              </w:rPr>
            </w:pPr>
          </w:p>
        </w:tc>
        <w:tc>
          <w:tcPr>
            <w:tcW w:w="283" w:type="dxa"/>
            <w:tcBorders>
              <w:top w:val="nil"/>
              <w:left w:val="nil"/>
              <w:bottom w:val="nil"/>
              <w:right w:val="nil"/>
            </w:tcBorders>
            <w:vAlign w:val="bottom"/>
          </w:tcPr>
          <w:p w14:paraId="5C30B87B" w14:textId="77777777" w:rsidR="00285274" w:rsidRPr="00285274" w:rsidRDefault="00285274" w:rsidP="00FF2CE1">
            <w:pPr>
              <w:widowControl w:val="0"/>
              <w:spacing w:after="0" w:line="240" w:lineRule="auto"/>
              <w:rPr>
                <w:rFonts w:ascii="Times New Roman" w:eastAsia="Times New Roman" w:hAnsi="Times New Roman" w:cs="Times New Roman"/>
                <w:color w:val="000000"/>
                <w:sz w:val="16"/>
                <w:szCs w:val="16"/>
                <w:lang w:eastAsia="ru-RU" w:bidi="ru-RU"/>
              </w:rPr>
            </w:pPr>
          </w:p>
        </w:tc>
        <w:tc>
          <w:tcPr>
            <w:tcW w:w="2268" w:type="dxa"/>
            <w:tcBorders>
              <w:top w:val="nil"/>
              <w:left w:val="nil"/>
              <w:bottom w:val="single" w:sz="4" w:space="0" w:color="auto"/>
              <w:right w:val="nil"/>
            </w:tcBorders>
            <w:vAlign w:val="bottom"/>
          </w:tcPr>
          <w:p w14:paraId="542222D8" w14:textId="77777777" w:rsidR="00285274" w:rsidRPr="00285274" w:rsidRDefault="00285274" w:rsidP="00FF2CE1">
            <w:pPr>
              <w:widowControl w:val="0"/>
              <w:spacing w:after="0" w:line="240" w:lineRule="auto"/>
              <w:jc w:val="center"/>
              <w:rPr>
                <w:rFonts w:ascii="Times New Roman" w:eastAsia="Times New Roman" w:hAnsi="Times New Roman" w:cs="Times New Roman"/>
                <w:color w:val="000000"/>
                <w:sz w:val="16"/>
                <w:szCs w:val="16"/>
                <w:lang w:eastAsia="ru-RU" w:bidi="ru-RU"/>
              </w:rPr>
            </w:pPr>
          </w:p>
        </w:tc>
        <w:tc>
          <w:tcPr>
            <w:tcW w:w="283" w:type="dxa"/>
            <w:tcBorders>
              <w:top w:val="nil"/>
              <w:left w:val="nil"/>
              <w:bottom w:val="nil"/>
              <w:right w:val="nil"/>
            </w:tcBorders>
            <w:vAlign w:val="bottom"/>
          </w:tcPr>
          <w:p w14:paraId="3C9FA258" w14:textId="77777777" w:rsidR="00285274" w:rsidRPr="00285274" w:rsidRDefault="00285274" w:rsidP="00FF2CE1">
            <w:pPr>
              <w:widowControl w:val="0"/>
              <w:spacing w:after="0" w:line="240" w:lineRule="auto"/>
              <w:rPr>
                <w:rFonts w:ascii="Times New Roman" w:eastAsia="Times New Roman" w:hAnsi="Times New Roman" w:cs="Times New Roman"/>
                <w:color w:val="000000"/>
                <w:sz w:val="16"/>
                <w:szCs w:val="16"/>
                <w:lang w:eastAsia="ru-RU" w:bidi="ru-RU"/>
              </w:rPr>
            </w:pPr>
          </w:p>
        </w:tc>
        <w:tc>
          <w:tcPr>
            <w:tcW w:w="4080" w:type="dxa"/>
            <w:gridSpan w:val="2"/>
            <w:tcBorders>
              <w:top w:val="nil"/>
              <w:left w:val="nil"/>
              <w:bottom w:val="single" w:sz="4" w:space="0" w:color="auto"/>
              <w:right w:val="nil"/>
            </w:tcBorders>
            <w:vAlign w:val="bottom"/>
          </w:tcPr>
          <w:p w14:paraId="5323D6B2" w14:textId="77777777" w:rsidR="00285274" w:rsidRPr="00285274" w:rsidRDefault="00285274" w:rsidP="00FF2CE1">
            <w:pPr>
              <w:widowControl w:val="0"/>
              <w:spacing w:after="0" w:line="240" w:lineRule="auto"/>
              <w:jc w:val="center"/>
              <w:rPr>
                <w:rFonts w:ascii="Times New Roman" w:eastAsia="Times New Roman" w:hAnsi="Times New Roman" w:cs="Times New Roman"/>
                <w:color w:val="000000"/>
                <w:sz w:val="16"/>
                <w:szCs w:val="16"/>
                <w:lang w:eastAsia="ru-RU" w:bidi="ru-RU"/>
              </w:rPr>
            </w:pPr>
          </w:p>
        </w:tc>
      </w:tr>
      <w:tr w:rsidR="00285274" w:rsidRPr="00285274" w14:paraId="7DF788D7" w14:textId="77777777" w:rsidTr="00FF2C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c>
          <w:tcPr>
            <w:tcW w:w="3117" w:type="dxa"/>
            <w:tcBorders>
              <w:left w:val="nil"/>
              <w:bottom w:val="nil"/>
              <w:right w:val="nil"/>
            </w:tcBorders>
          </w:tcPr>
          <w:p w14:paraId="3C80DA89" w14:textId="77777777" w:rsidR="00285274" w:rsidRPr="00285274" w:rsidRDefault="00285274" w:rsidP="00FF2CE1">
            <w:pPr>
              <w:widowControl w:val="0"/>
              <w:spacing w:after="0" w:line="240" w:lineRule="auto"/>
              <w:jc w:val="center"/>
              <w:rPr>
                <w:rFonts w:ascii="Times New Roman" w:eastAsia="Times New Roman" w:hAnsi="Times New Roman" w:cs="Times New Roman"/>
                <w:color w:val="000000"/>
                <w:sz w:val="16"/>
                <w:szCs w:val="16"/>
                <w:lang w:eastAsia="ru-RU" w:bidi="ru-RU"/>
              </w:rPr>
            </w:pPr>
          </w:p>
        </w:tc>
        <w:tc>
          <w:tcPr>
            <w:tcW w:w="283" w:type="dxa"/>
            <w:tcBorders>
              <w:top w:val="nil"/>
              <w:left w:val="nil"/>
              <w:bottom w:val="nil"/>
              <w:right w:val="nil"/>
            </w:tcBorders>
          </w:tcPr>
          <w:p w14:paraId="364C9329" w14:textId="77777777" w:rsidR="00285274" w:rsidRPr="00285274" w:rsidRDefault="00285274" w:rsidP="00FF2CE1">
            <w:pPr>
              <w:widowControl w:val="0"/>
              <w:spacing w:after="0" w:line="240" w:lineRule="auto"/>
              <w:rPr>
                <w:rFonts w:ascii="Times New Roman" w:eastAsia="Times New Roman" w:hAnsi="Times New Roman" w:cs="Times New Roman"/>
                <w:color w:val="000000"/>
                <w:sz w:val="16"/>
                <w:szCs w:val="16"/>
                <w:lang w:eastAsia="ru-RU" w:bidi="ru-RU"/>
              </w:rPr>
            </w:pPr>
          </w:p>
        </w:tc>
        <w:tc>
          <w:tcPr>
            <w:tcW w:w="2268" w:type="dxa"/>
            <w:tcBorders>
              <w:top w:val="nil"/>
              <w:left w:val="nil"/>
              <w:bottom w:val="nil"/>
              <w:right w:val="nil"/>
            </w:tcBorders>
          </w:tcPr>
          <w:p w14:paraId="32B65A1F" w14:textId="77777777" w:rsidR="00285274" w:rsidRPr="00285274" w:rsidRDefault="00285274" w:rsidP="00FF2CE1">
            <w:pPr>
              <w:widowControl w:val="0"/>
              <w:spacing w:after="0" w:line="240" w:lineRule="auto"/>
              <w:jc w:val="center"/>
              <w:rPr>
                <w:rFonts w:ascii="Times New Roman" w:eastAsia="Times New Roman" w:hAnsi="Times New Roman" w:cs="Times New Roman"/>
                <w:color w:val="000000"/>
                <w:sz w:val="16"/>
                <w:szCs w:val="16"/>
                <w:lang w:eastAsia="ru-RU" w:bidi="ru-RU"/>
              </w:rPr>
            </w:pPr>
            <w:r w:rsidRPr="00285274">
              <w:rPr>
                <w:rFonts w:ascii="Times New Roman" w:eastAsia="Times New Roman" w:hAnsi="Times New Roman" w:cs="Times New Roman"/>
                <w:color w:val="000000"/>
                <w:sz w:val="16"/>
                <w:szCs w:val="16"/>
                <w:lang w:eastAsia="ru-RU" w:bidi="ru-RU"/>
              </w:rPr>
              <w:t>(подпись)</w:t>
            </w:r>
          </w:p>
        </w:tc>
        <w:tc>
          <w:tcPr>
            <w:tcW w:w="283" w:type="dxa"/>
            <w:tcBorders>
              <w:top w:val="nil"/>
              <w:left w:val="nil"/>
              <w:bottom w:val="nil"/>
              <w:right w:val="nil"/>
            </w:tcBorders>
          </w:tcPr>
          <w:p w14:paraId="18AC2304" w14:textId="77777777" w:rsidR="00285274" w:rsidRPr="00285274" w:rsidRDefault="00285274" w:rsidP="00FF2CE1">
            <w:pPr>
              <w:widowControl w:val="0"/>
              <w:spacing w:after="0" w:line="240" w:lineRule="auto"/>
              <w:rPr>
                <w:rFonts w:ascii="Times New Roman" w:eastAsia="Times New Roman" w:hAnsi="Times New Roman" w:cs="Times New Roman"/>
                <w:color w:val="000000"/>
                <w:sz w:val="16"/>
                <w:szCs w:val="16"/>
                <w:lang w:eastAsia="ru-RU" w:bidi="ru-RU"/>
              </w:rPr>
            </w:pPr>
          </w:p>
        </w:tc>
        <w:tc>
          <w:tcPr>
            <w:tcW w:w="4080" w:type="dxa"/>
            <w:gridSpan w:val="2"/>
            <w:tcBorders>
              <w:top w:val="nil"/>
              <w:left w:val="nil"/>
              <w:bottom w:val="nil"/>
              <w:right w:val="nil"/>
            </w:tcBorders>
          </w:tcPr>
          <w:p w14:paraId="1EC81C6F" w14:textId="77777777" w:rsidR="00285274" w:rsidRPr="00285274" w:rsidRDefault="00285274" w:rsidP="00FF2CE1">
            <w:pPr>
              <w:widowControl w:val="0"/>
              <w:spacing w:after="0" w:line="240" w:lineRule="auto"/>
              <w:jc w:val="center"/>
              <w:rPr>
                <w:rFonts w:ascii="Times New Roman" w:eastAsia="Times New Roman" w:hAnsi="Times New Roman" w:cs="Times New Roman"/>
                <w:color w:val="000000"/>
                <w:sz w:val="16"/>
                <w:szCs w:val="16"/>
                <w:lang w:eastAsia="ru-RU" w:bidi="ru-RU"/>
              </w:rPr>
            </w:pPr>
            <w:r w:rsidRPr="00285274">
              <w:rPr>
                <w:rFonts w:ascii="Times New Roman" w:eastAsia="Times New Roman" w:hAnsi="Times New Roman" w:cs="Times New Roman"/>
                <w:color w:val="000000"/>
                <w:sz w:val="16"/>
                <w:szCs w:val="16"/>
                <w:lang w:eastAsia="ru-RU" w:bidi="ru-RU"/>
              </w:rPr>
              <w:t>(фамилия, имя, отчество (при наличии)</w:t>
            </w:r>
          </w:p>
        </w:tc>
      </w:tr>
    </w:tbl>
    <w:p w14:paraId="28ECA940" w14:textId="77777777" w:rsidR="008B504E" w:rsidRDefault="008B504E" w:rsidP="00285274">
      <w:pPr>
        <w:widowControl w:val="0"/>
        <w:spacing w:after="0" w:line="240" w:lineRule="auto"/>
        <w:jc w:val="center"/>
        <w:rPr>
          <w:rFonts w:ascii="Times New Roman" w:eastAsia="Times New Roman" w:hAnsi="Times New Roman" w:cs="Times New Roman"/>
          <w:color w:val="000000"/>
          <w:lang w:eastAsia="ru-RU" w:bidi="ru-RU"/>
        </w:rPr>
      </w:pPr>
    </w:p>
    <w:p w14:paraId="35ECA08D" w14:textId="77777777" w:rsidR="008B504E" w:rsidRDefault="008B504E" w:rsidP="00285274">
      <w:pPr>
        <w:widowControl w:val="0"/>
        <w:spacing w:after="0" w:line="240" w:lineRule="auto"/>
        <w:jc w:val="center"/>
        <w:rPr>
          <w:rFonts w:ascii="Times New Roman" w:eastAsia="Times New Roman" w:hAnsi="Times New Roman" w:cs="Times New Roman"/>
          <w:color w:val="000000"/>
          <w:lang w:eastAsia="ru-RU" w:bidi="ru-RU"/>
        </w:rPr>
      </w:pPr>
    </w:p>
    <w:p w14:paraId="66C77232" w14:textId="77777777" w:rsidR="008B504E" w:rsidRDefault="008B504E" w:rsidP="00285274">
      <w:pPr>
        <w:widowControl w:val="0"/>
        <w:spacing w:after="0" w:line="240" w:lineRule="auto"/>
        <w:jc w:val="center"/>
        <w:rPr>
          <w:rFonts w:ascii="Times New Roman" w:eastAsia="Times New Roman" w:hAnsi="Times New Roman" w:cs="Times New Roman"/>
          <w:color w:val="000000"/>
          <w:lang w:eastAsia="ru-RU" w:bidi="ru-RU"/>
        </w:rPr>
      </w:pPr>
    </w:p>
    <w:p w14:paraId="77F85E60" w14:textId="77777777" w:rsidR="008B504E" w:rsidRDefault="008B504E" w:rsidP="00285274">
      <w:pPr>
        <w:widowControl w:val="0"/>
        <w:spacing w:after="0" w:line="240" w:lineRule="auto"/>
        <w:jc w:val="center"/>
        <w:rPr>
          <w:rFonts w:ascii="Times New Roman" w:eastAsia="Times New Roman" w:hAnsi="Times New Roman" w:cs="Times New Roman"/>
          <w:color w:val="000000"/>
          <w:lang w:eastAsia="ru-RU" w:bidi="ru-RU"/>
        </w:rPr>
      </w:pPr>
    </w:p>
    <w:p w14:paraId="34286C84" w14:textId="77777777" w:rsidR="008B504E" w:rsidRDefault="008B504E" w:rsidP="00285274">
      <w:pPr>
        <w:widowControl w:val="0"/>
        <w:spacing w:after="0" w:line="240" w:lineRule="auto"/>
        <w:jc w:val="center"/>
        <w:rPr>
          <w:rFonts w:ascii="Times New Roman" w:eastAsia="Times New Roman" w:hAnsi="Times New Roman" w:cs="Times New Roman"/>
          <w:color w:val="000000"/>
          <w:lang w:eastAsia="ru-RU" w:bidi="ru-RU"/>
        </w:rPr>
      </w:pPr>
    </w:p>
    <w:p w14:paraId="2C986F9A" w14:textId="77777777" w:rsidR="008B504E" w:rsidRDefault="008B504E" w:rsidP="00285274">
      <w:pPr>
        <w:widowControl w:val="0"/>
        <w:spacing w:after="0" w:line="240" w:lineRule="auto"/>
        <w:jc w:val="center"/>
        <w:rPr>
          <w:rFonts w:ascii="Times New Roman" w:eastAsia="Times New Roman" w:hAnsi="Times New Roman" w:cs="Times New Roman"/>
          <w:color w:val="000000"/>
          <w:lang w:eastAsia="ru-RU" w:bidi="ru-RU"/>
        </w:rPr>
      </w:pPr>
    </w:p>
    <w:p w14:paraId="28D1EA2C" w14:textId="77777777" w:rsidR="008B504E" w:rsidRDefault="008B504E" w:rsidP="00285274">
      <w:pPr>
        <w:widowControl w:val="0"/>
        <w:spacing w:after="0" w:line="240" w:lineRule="auto"/>
        <w:jc w:val="center"/>
        <w:rPr>
          <w:rFonts w:ascii="Times New Roman" w:eastAsia="Times New Roman" w:hAnsi="Times New Roman" w:cs="Times New Roman"/>
          <w:color w:val="000000"/>
          <w:lang w:eastAsia="ru-RU" w:bidi="ru-RU"/>
        </w:rPr>
      </w:pPr>
    </w:p>
    <w:p w14:paraId="6BB5AF73" w14:textId="77777777" w:rsidR="008B504E" w:rsidRDefault="008B504E" w:rsidP="00285274">
      <w:pPr>
        <w:widowControl w:val="0"/>
        <w:spacing w:after="0" w:line="240" w:lineRule="auto"/>
        <w:jc w:val="center"/>
        <w:rPr>
          <w:rFonts w:ascii="Times New Roman" w:eastAsia="Times New Roman" w:hAnsi="Times New Roman" w:cs="Times New Roman"/>
          <w:color w:val="000000"/>
          <w:lang w:eastAsia="ru-RU" w:bidi="ru-RU"/>
        </w:rPr>
      </w:pPr>
    </w:p>
    <w:p w14:paraId="348A5ECC" w14:textId="77777777" w:rsidR="008B504E" w:rsidRDefault="008B504E" w:rsidP="00285274">
      <w:pPr>
        <w:widowControl w:val="0"/>
        <w:spacing w:after="0" w:line="240" w:lineRule="auto"/>
        <w:jc w:val="center"/>
        <w:rPr>
          <w:rFonts w:ascii="Times New Roman" w:eastAsia="Times New Roman" w:hAnsi="Times New Roman" w:cs="Times New Roman"/>
          <w:color w:val="000000"/>
          <w:lang w:eastAsia="ru-RU" w:bidi="ru-RU"/>
        </w:rPr>
      </w:pPr>
    </w:p>
    <w:p w14:paraId="1C499AFE" w14:textId="3418BFFF" w:rsidR="00285274" w:rsidRPr="00285274" w:rsidRDefault="00285274" w:rsidP="008B504E">
      <w:pPr>
        <w:widowControl w:val="0"/>
        <w:spacing w:after="0" w:line="240" w:lineRule="auto"/>
        <w:ind w:left="3969"/>
        <w:jc w:val="center"/>
        <w:rPr>
          <w:rFonts w:ascii="Times New Roman" w:eastAsia="Times New Roman" w:hAnsi="Times New Roman" w:cs="Times New Roman"/>
          <w:lang w:eastAsia="ru-RU"/>
        </w:rPr>
      </w:pPr>
      <w:r w:rsidRPr="00285274">
        <w:rPr>
          <w:rFonts w:ascii="Times New Roman" w:eastAsia="Times New Roman" w:hAnsi="Times New Roman" w:cs="Times New Roman"/>
          <w:color w:val="000000"/>
          <w:lang w:eastAsia="ru-RU" w:bidi="ru-RU"/>
        </w:rPr>
        <w:t>Приложение №8</w:t>
      </w:r>
    </w:p>
    <w:p w14:paraId="4ECBB18D" w14:textId="77777777" w:rsidR="00285274" w:rsidRPr="00285274" w:rsidRDefault="00285274" w:rsidP="008B504E">
      <w:pPr>
        <w:widowControl w:val="0"/>
        <w:spacing w:after="0" w:line="240" w:lineRule="auto"/>
        <w:ind w:left="3969"/>
        <w:jc w:val="center"/>
        <w:rPr>
          <w:rFonts w:ascii="Times New Roman" w:eastAsia="Times New Roman" w:hAnsi="Times New Roman" w:cs="Times New Roman"/>
          <w:color w:val="000000"/>
          <w:lang w:eastAsia="ru-RU"/>
        </w:rPr>
      </w:pPr>
      <w:r w:rsidRPr="00285274">
        <w:rPr>
          <w:rFonts w:ascii="Times New Roman" w:eastAsia="Times New Roman" w:hAnsi="Times New Roman" w:cs="Times New Roman"/>
          <w:color w:val="000000"/>
          <w:lang w:eastAsia="ru-RU" w:bidi="ru-RU"/>
        </w:rPr>
        <w:t xml:space="preserve">к Административному регламенту </w:t>
      </w:r>
      <w:r w:rsidRPr="00285274">
        <w:rPr>
          <w:rFonts w:ascii="Times New Roman" w:eastAsia="Times New Roman" w:hAnsi="Times New Roman" w:cs="Times New Roman"/>
          <w:lang w:eastAsia="ru-RU"/>
        </w:rPr>
        <w:t xml:space="preserve">предоставления Администрацией городского поселения </w:t>
      </w:r>
      <w:proofErr w:type="gramStart"/>
      <w:r w:rsidRPr="00285274">
        <w:rPr>
          <w:rFonts w:ascii="Times New Roman" w:eastAsia="Times New Roman" w:hAnsi="Times New Roman" w:cs="Times New Roman"/>
          <w:lang w:eastAsia="ru-RU"/>
        </w:rPr>
        <w:t>Безенчук  муниципального</w:t>
      </w:r>
      <w:proofErr w:type="gramEnd"/>
      <w:r w:rsidRPr="00285274">
        <w:rPr>
          <w:rFonts w:ascii="Times New Roman" w:eastAsia="Times New Roman" w:hAnsi="Times New Roman" w:cs="Times New Roman"/>
          <w:lang w:eastAsia="ru-RU"/>
        </w:rPr>
        <w:t xml:space="preserve"> района Безенчукский Самарской области муниципальной услуги </w:t>
      </w:r>
      <w:r w:rsidRPr="00285274">
        <w:rPr>
          <w:rFonts w:ascii="Times New Roman" w:eastAsia="Times New Roman" w:hAnsi="Times New Roman" w:cs="Times New Roman"/>
          <w:bCs/>
          <w:color w:val="000000"/>
          <w:lang w:eastAsia="ru-RU"/>
        </w:rPr>
        <w:t>«П</w:t>
      </w:r>
      <w:r w:rsidRPr="00285274">
        <w:rPr>
          <w:rFonts w:ascii="Times New Roman" w:eastAsia="Times New Roman" w:hAnsi="Times New Roman" w:cs="Times New Roman"/>
          <w:lang w:eastAsia="ru-RU"/>
        </w:rPr>
        <w:t>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285274">
        <w:rPr>
          <w:rFonts w:ascii="Times New Roman" w:eastAsia="Times New Roman" w:hAnsi="Times New Roman" w:cs="Times New Roman"/>
          <w:bCs/>
          <w:color w:val="000000"/>
          <w:lang w:eastAsia="ru-RU"/>
        </w:rPr>
        <w:t>»</w:t>
      </w:r>
    </w:p>
    <w:p w14:paraId="77675FA9" w14:textId="77777777" w:rsidR="00285274" w:rsidRPr="00285274" w:rsidRDefault="00285274" w:rsidP="008B504E">
      <w:pPr>
        <w:spacing w:after="0" w:line="240" w:lineRule="auto"/>
        <w:ind w:left="3969"/>
        <w:jc w:val="right"/>
        <w:rPr>
          <w:rFonts w:ascii="Times New Roman" w:eastAsia="Calibri" w:hAnsi="Times New Roman" w:cs="Times New Roman"/>
          <w:color w:val="000000"/>
        </w:rPr>
      </w:pPr>
      <w:r w:rsidRPr="00285274">
        <w:rPr>
          <w:rFonts w:ascii="Times New Roman" w:eastAsia="Calibri" w:hAnsi="Times New Roman" w:cs="Times New Roman"/>
          <w:color w:val="000000"/>
        </w:rPr>
        <w:t>ФОРМА</w:t>
      </w:r>
    </w:p>
    <w:p w14:paraId="53CDD6BF" w14:textId="77777777" w:rsidR="00285274" w:rsidRPr="00285274" w:rsidRDefault="00285274" w:rsidP="008B504E">
      <w:pPr>
        <w:widowControl w:val="0"/>
        <w:spacing w:after="0" w:line="240" w:lineRule="auto"/>
        <w:ind w:left="3969"/>
        <w:rPr>
          <w:rFonts w:ascii="Times New Roman" w:eastAsia="Tahoma" w:hAnsi="Times New Roman" w:cs="Times New Roman"/>
          <w:bCs/>
          <w:color w:val="000000"/>
          <w:lang w:eastAsia="ru-RU" w:bidi="ru-RU"/>
        </w:rPr>
      </w:pPr>
    </w:p>
    <w:p w14:paraId="1AB43D13" w14:textId="77777777" w:rsidR="00285274" w:rsidRPr="00285274" w:rsidRDefault="00285274" w:rsidP="008B504E">
      <w:pPr>
        <w:spacing w:after="0" w:line="240" w:lineRule="auto"/>
        <w:ind w:left="3969"/>
        <w:jc w:val="right"/>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Кому ____________________________________</w:t>
      </w:r>
    </w:p>
    <w:p w14:paraId="0F97B3A8" w14:textId="77777777" w:rsidR="00285274" w:rsidRPr="00285274" w:rsidRDefault="00285274" w:rsidP="008B504E">
      <w:pPr>
        <w:widowControl w:val="0"/>
        <w:autoSpaceDE w:val="0"/>
        <w:autoSpaceDN w:val="0"/>
        <w:adjustRightInd w:val="0"/>
        <w:spacing w:after="0" w:line="240" w:lineRule="auto"/>
        <w:ind w:left="3969"/>
        <w:jc w:val="center"/>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 xml:space="preserve">(фамилия, имя, отчество (при наличии) заявителя, ОГРНИП (для физического лица, зарегистрированного в качестве индивидуального предпринимателя) </w:t>
      </w:r>
      <w:proofErr w:type="gramStart"/>
      <w:r w:rsidRPr="00285274">
        <w:rPr>
          <w:rFonts w:ascii="Times New Roman" w:eastAsia="Tahoma" w:hAnsi="Times New Roman" w:cs="Times New Roman"/>
          <w:color w:val="000000"/>
          <w:lang w:eastAsia="ru-RU" w:bidi="ru-RU"/>
        </w:rPr>
        <w:t>–  для</w:t>
      </w:r>
      <w:proofErr w:type="gramEnd"/>
      <w:r w:rsidRPr="00285274">
        <w:rPr>
          <w:rFonts w:ascii="Times New Roman" w:eastAsia="Tahoma" w:hAnsi="Times New Roman" w:cs="Times New Roman"/>
          <w:color w:val="000000"/>
          <w:lang w:eastAsia="ru-RU" w:bidi="ru-RU"/>
        </w:rPr>
        <w:t xml:space="preserve"> физического лица, полное наименование заявителя, ИНН, ОГРН – для юридического лица,</w:t>
      </w:r>
    </w:p>
    <w:p w14:paraId="49D3FEE2" w14:textId="77777777" w:rsidR="00285274" w:rsidRPr="00285274" w:rsidRDefault="00285274" w:rsidP="008B504E">
      <w:pPr>
        <w:widowControl w:val="0"/>
        <w:autoSpaceDE w:val="0"/>
        <w:autoSpaceDN w:val="0"/>
        <w:adjustRightInd w:val="0"/>
        <w:spacing w:after="0" w:line="240" w:lineRule="auto"/>
        <w:ind w:left="3969"/>
        <w:jc w:val="right"/>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_________________________________________</w:t>
      </w:r>
    </w:p>
    <w:p w14:paraId="64E60F8C" w14:textId="77777777" w:rsidR="00285274" w:rsidRPr="00285274" w:rsidRDefault="00285274" w:rsidP="008B504E">
      <w:pPr>
        <w:widowControl w:val="0"/>
        <w:spacing w:after="0" w:line="240" w:lineRule="auto"/>
        <w:ind w:left="3969"/>
        <w:jc w:val="right"/>
        <w:rPr>
          <w:rFonts w:ascii="Times New Roman" w:eastAsia="Tahoma" w:hAnsi="Times New Roman" w:cs="Times New Roman"/>
          <w:b/>
          <w:color w:val="000000"/>
          <w:lang w:eastAsia="ru-RU" w:bidi="ru-RU"/>
        </w:rPr>
      </w:pPr>
      <w:r w:rsidRPr="00285274">
        <w:rPr>
          <w:rFonts w:ascii="Times New Roman" w:eastAsia="Tahoma" w:hAnsi="Times New Roman" w:cs="Times New Roman"/>
          <w:color w:val="000000"/>
          <w:lang w:eastAsia="ru-RU" w:bidi="ru-RU"/>
        </w:rPr>
        <w:t>почтовый индекс и адрес, телефон, адрес электронной почты)</w:t>
      </w:r>
    </w:p>
    <w:p w14:paraId="68EF59D4" w14:textId="77777777" w:rsidR="00285274" w:rsidRPr="00285274" w:rsidRDefault="00285274" w:rsidP="00285274">
      <w:pPr>
        <w:widowControl w:val="0"/>
        <w:spacing w:after="0" w:line="240" w:lineRule="auto"/>
        <w:jc w:val="right"/>
        <w:rPr>
          <w:rFonts w:ascii="Times New Roman" w:eastAsia="Tahoma" w:hAnsi="Times New Roman" w:cs="Times New Roman"/>
          <w:b/>
          <w:color w:val="000000"/>
          <w:lang w:eastAsia="ru-RU" w:bidi="ru-RU"/>
        </w:rPr>
      </w:pPr>
    </w:p>
    <w:p w14:paraId="1DC018F6" w14:textId="77777777" w:rsidR="00285274" w:rsidRPr="00285274" w:rsidRDefault="00285274" w:rsidP="00285274">
      <w:pPr>
        <w:widowControl w:val="0"/>
        <w:spacing w:after="0" w:line="240" w:lineRule="auto"/>
        <w:jc w:val="center"/>
        <w:rPr>
          <w:rFonts w:ascii="Times New Roman" w:eastAsia="Tahoma" w:hAnsi="Times New Roman" w:cs="Times New Roman"/>
          <w:b/>
          <w:color w:val="000000"/>
          <w:lang w:eastAsia="ru-RU" w:bidi="ru-RU"/>
        </w:rPr>
      </w:pPr>
      <w:r w:rsidRPr="00285274">
        <w:rPr>
          <w:rFonts w:ascii="Times New Roman" w:eastAsia="Tahoma" w:hAnsi="Times New Roman" w:cs="Times New Roman"/>
          <w:b/>
          <w:color w:val="000000"/>
          <w:lang w:eastAsia="ru-RU" w:bidi="ru-RU"/>
        </w:rPr>
        <w:t>Р Е Ш Е Н И Е</w:t>
      </w:r>
      <w:r w:rsidRPr="00285274">
        <w:rPr>
          <w:rFonts w:ascii="Times New Roman" w:eastAsia="Tahoma" w:hAnsi="Times New Roman" w:cs="Times New Roman"/>
          <w:b/>
          <w:color w:val="000000"/>
          <w:lang w:eastAsia="ru-RU" w:bidi="ru-RU"/>
        </w:rPr>
        <w:br/>
      </w:r>
      <w:r w:rsidRPr="00285274">
        <w:rPr>
          <w:rFonts w:ascii="Times New Roman" w:eastAsia="Tahoma" w:hAnsi="Times New Roman" w:cs="Times New Roman"/>
          <w:b/>
          <w:bCs/>
          <w:color w:val="000000"/>
          <w:lang w:eastAsia="ru-RU" w:bidi="ru-RU"/>
        </w:rPr>
        <w:t>об отказе в выдаче дубликата решения о предоставлении муниципальной услуги</w:t>
      </w:r>
    </w:p>
    <w:p w14:paraId="6D8A4B2A" w14:textId="77777777" w:rsidR="00285274" w:rsidRPr="00285274" w:rsidRDefault="00285274" w:rsidP="00285274">
      <w:pPr>
        <w:widowControl w:val="0"/>
        <w:spacing w:after="0" w:line="240" w:lineRule="auto"/>
        <w:jc w:val="both"/>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 xml:space="preserve">__________________________________________________________________________________________ </w:t>
      </w:r>
    </w:p>
    <w:p w14:paraId="6D727421" w14:textId="77777777" w:rsidR="00285274" w:rsidRPr="00285274" w:rsidRDefault="00285274" w:rsidP="00285274">
      <w:pPr>
        <w:widowControl w:val="0"/>
        <w:spacing w:after="0" w:line="240" w:lineRule="auto"/>
        <w:jc w:val="center"/>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(наименование уполномоченного органа местного самоуправления)</w:t>
      </w:r>
    </w:p>
    <w:p w14:paraId="5ADE0927" w14:textId="77777777" w:rsidR="00285274" w:rsidRPr="00285274" w:rsidRDefault="00285274" w:rsidP="00285274">
      <w:pPr>
        <w:widowControl w:val="0"/>
        <w:spacing w:after="0" w:line="240" w:lineRule="auto"/>
        <w:jc w:val="both"/>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 xml:space="preserve">по результатам рассмотрения заявления </w:t>
      </w:r>
      <w:r w:rsidRPr="00285274">
        <w:rPr>
          <w:rFonts w:ascii="Times New Roman" w:eastAsia="Tahoma" w:hAnsi="Times New Roman" w:cs="Times New Roman"/>
          <w:bCs/>
          <w:color w:val="000000"/>
          <w:lang w:eastAsia="ru-RU" w:bidi="ru-RU"/>
        </w:rPr>
        <w:t xml:space="preserve">о выдаче дубликата решения о предоставлении муниципальной услуги </w:t>
      </w:r>
      <w:r w:rsidRPr="00285274">
        <w:rPr>
          <w:rFonts w:ascii="Times New Roman" w:eastAsia="Tahoma" w:hAnsi="Times New Roman" w:cs="Times New Roman"/>
          <w:color w:val="000000"/>
          <w:lang w:eastAsia="ru-RU" w:bidi="ru-RU"/>
        </w:rPr>
        <w:t xml:space="preserve">от _______________ № ______________ </w:t>
      </w:r>
    </w:p>
    <w:p w14:paraId="1311FE0E" w14:textId="77777777" w:rsidR="00285274" w:rsidRPr="00285274" w:rsidRDefault="00285274" w:rsidP="00285274">
      <w:pPr>
        <w:widowControl w:val="0"/>
        <w:spacing w:after="0" w:line="240" w:lineRule="auto"/>
        <w:ind w:firstLine="708"/>
        <w:jc w:val="both"/>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 xml:space="preserve">                          (дата и номер регистрации)</w:t>
      </w:r>
    </w:p>
    <w:p w14:paraId="344C0D3E" w14:textId="77777777" w:rsidR="00285274" w:rsidRPr="00285274" w:rsidRDefault="00285274" w:rsidP="00285274">
      <w:pPr>
        <w:widowControl w:val="0"/>
        <w:spacing w:after="0" w:line="240" w:lineRule="auto"/>
        <w:jc w:val="both"/>
        <w:rPr>
          <w:rFonts w:ascii="Times New Roman" w:eastAsia="Tahoma" w:hAnsi="Times New Roman" w:cs="Times New Roman"/>
          <w:i/>
          <w:color w:val="000000"/>
          <w:lang w:eastAsia="ru-RU" w:bidi="ru-RU"/>
        </w:rPr>
      </w:pPr>
      <w:r w:rsidRPr="00285274">
        <w:rPr>
          <w:rFonts w:ascii="Times New Roman" w:eastAsia="Tahoma" w:hAnsi="Times New Roman" w:cs="Times New Roman"/>
          <w:color w:val="000000"/>
          <w:lang w:eastAsia="ru-RU" w:bidi="ru-RU"/>
        </w:rPr>
        <w:t>принято решение об отказе в выдаче дубликата решения о предоставлении муниципальной услуги.</w:t>
      </w:r>
    </w:p>
    <w:tbl>
      <w:tblPr>
        <w:tblW w:w="10774"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43"/>
        <w:gridCol w:w="4678"/>
        <w:gridCol w:w="4253"/>
      </w:tblGrid>
      <w:tr w:rsidR="00285274" w:rsidRPr="00285274" w14:paraId="314BAB10" w14:textId="77777777" w:rsidTr="008B504E">
        <w:trPr>
          <w:trHeight w:val="39"/>
        </w:trPr>
        <w:tc>
          <w:tcPr>
            <w:tcW w:w="1843" w:type="dxa"/>
          </w:tcPr>
          <w:p w14:paraId="64A4D92A" w14:textId="77777777" w:rsidR="00285274" w:rsidRPr="00285274" w:rsidRDefault="00285274" w:rsidP="00285274">
            <w:pPr>
              <w:widowControl w:val="0"/>
              <w:spacing w:after="0" w:line="240" w:lineRule="auto"/>
              <w:jc w:val="both"/>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 xml:space="preserve">№ пункта </w:t>
            </w:r>
            <w:proofErr w:type="spellStart"/>
            <w:proofErr w:type="gramStart"/>
            <w:r w:rsidRPr="00285274">
              <w:rPr>
                <w:rFonts w:ascii="Times New Roman" w:eastAsia="Tahoma" w:hAnsi="Times New Roman" w:cs="Times New Roman"/>
                <w:color w:val="000000"/>
                <w:sz w:val="16"/>
                <w:szCs w:val="16"/>
                <w:lang w:eastAsia="ru-RU" w:bidi="ru-RU"/>
              </w:rPr>
              <w:t>Админи-стратив-ного</w:t>
            </w:r>
            <w:proofErr w:type="spellEnd"/>
            <w:proofErr w:type="gramEnd"/>
            <w:r w:rsidRPr="00285274">
              <w:rPr>
                <w:rFonts w:ascii="Times New Roman" w:eastAsia="Tahoma" w:hAnsi="Times New Roman" w:cs="Times New Roman"/>
                <w:color w:val="000000"/>
                <w:sz w:val="16"/>
                <w:szCs w:val="16"/>
                <w:lang w:eastAsia="ru-RU" w:bidi="ru-RU"/>
              </w:rPr>
              <w:t xml:space="preserve"> </w:t>
            </w:r>
            <w:proofErr w:type="spellStart"/>
            <w:r w:rsidRPr="00285274">
              <w:rPr>
                <w:rFonts w:ascii="Times New Roman" w:eastAsia="Tahoma" w:hAnsi="Times New Roman" w:cs="Times New Roman"/>
                <w:color w:val="000000"/>
                <w:sz w:val="16"/>
                <w:szCs w:val="16"/>
                <w:lang w:eastAsia="ru-RU" w:bidi="ru-RU"/>
              </w:rPr>
              <w:t>регламен</w:t>
            </w:r>
            <w:proofErr w:type="spellEnd"/>
            <w:r w:rsidRPr="00285274">
              <w:rPr>
                <w:rFonts w:ascii="Times New Roman" w:eastAsia="Tahoma" w:hAnsi="Times New Roman" w:cs="Times New Roman"/>
                <w:color w:val="000000"/>
                <w:sz w:val="16"/>
                <w:szCs w:val="16"/>
                <w:lang w:eastAsia="ru-RU" w:bidi="ru-RU"/>
              </w:rPr>
              <w:t>-та</w:t>
            </w:r>
          </w:p>
        </w:tc>
        <w:tc>
          <w:tcPr>
            <w:tcW w:w="4678" w:type="dxa"/>
          </w:tcPr>
          <w:p w14:paraId="232C11B4" w14:textId="77777777" w:rsidR="00285274" w:rsidRPr="00285274" w:rsidRDefault="00285274" w:rsidP="00285274">
            <w:pPr>
              <w:widowControl w:val="0"/>
              <w:spacing w:after="0" w:line="240" w:lineRule="auto"/>
              <w:jc w:val="center"/>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Наименование основания для отказа в выдаче дубликата решения о предоставлении муниципальной услуги в соответствии с Административным регламентом</w:t>
            </w:r>
          </w:p>
        </w:tc>
        <w:tc>
          <w:tcPr>
            <w:tcW w:w="4253" w:type="dxa"/>
          </w:tcPr>
          <w:p w14:paraId="6CAFDA04" w14:textId="77777777" w:rsidR="00285274" w:rsidRPr="00285274" w:rsidRDefault="00285274" w:rsidP="00285274">
            <w:pPr>
              <w:widowControl w:val="0"/>
              <w:spacing w:after="0" w:line="240" w:lineRule="auto"/>
              <w:jc w:val="center"/>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Разъяснение причин отказа в выдаче дубликата решения о предоставлении муниципальной услуги</w:t>
            </w:r>
          </w:p>
        </w:tc>
      </w:tr>
      <w:tr w:rsidR="00285274" w:rsidRPr="00285274" w14:paraId="23D83558" w14:textId="77777777" w:rsidTr="008B504E">
        <w:trPr>
          <w:trHeight w:val="13"/>
        </w:trPr>
        <w:tc>
          <w:tcPr>
            <w:tcW w:w="1843" w:type="dxa"/>
          </w:tcPr>
          <w:p w14:paraId="3EEE55F6" w14:textId="77777777" w:rsidR="00285274" w:rsidRPr="00285274" w:rsidRDefault="00285274" w:rsidP="00285274">
            <w:pPr>
              <w:widowControl w:val="0"/>
              <w:spacing w:after="0" w:line="240" w:lineRule="auto"/>
              <w:jc w:val="both"/>
              <w:rPr>
                <w:rFonts w:ascii="Times New Roman" w:eastAsia="Tahoma" w:hAnsi="Times New Roman" w:cs="Times New Roman"/>
                <w:color w:val="000000"/>
                <w:sz w:val="16"/>
                <w:szCs w:val="16"/>
                <w:lang w:eastAsia="ru-RU" w:bidi="ru-RU"/>
              </w:rPr>
            </w:pPr>
            <w:proofErr w:type="gramStart"/>
            <w:r w:rsidRPr="00285274">
              <w:rPr>
                <w:rFonts w:ascii="Times New Roman" w:eastAsia="Tahoma" w:hAnsi="Times New Roman" w:cs="Times New Roman"/>
                <w:color w:val="000000"/>
                <w:sz w:val="16"/>
                <w:szCs w:val="16"/>
                <w:lang w:eastAsia="ru-RU" w:bidi="ru-RU"/>
              </w:rPr>
              <w:t>пункт  3.17</w:t>
            </w:r>
            <w:proofErr w:type="gramEnd"/>
            <w:r w:rsidRPr="00285274">
              <w:rPr>
                <w:rFonts w:ascii="Times New Roman" w:eastAsia="Tahoma" w:hAnsi="Times New Roman" w:cs="Times New Roman"/>
                <w:color w:val="000000"/>
                <w:sz w:val="16"/>
                <w:szCs w:val="16"/>
                <w:lang w:eastAsia="ru-RU" w:bidi="ru-RU"/>
              </w:rPr>
              <w:t xml:space="preserve"> </w:t>
            </w:r>
          </w:p>
        </w:tc>
        <w:tc>
          <w:tcPr>
            <w:tcW w:w="4678" w:type="dxa"/>
          </w:tcPr>
          <w:p w14:paraId="58648D57" w14:textId="77777777" w:rsidR="00285274" w:rsidRPr="00285274" w:rsidRDefault="00285274" w:rsidP="00285274">
            <w:pPr>
              <w:widowControl w:val="0"/>
              <w:spacing w:after="0" w:line="240" w:lineRule="auto"/>
              <w:jc w:val="both"/>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несоответствие заявителя кругу лиц, указанных в пунктах 1.2 Административного регламента.</w:t>
            </w:r>
          </w:p>
        </w:tc>
        <w:tc>
          <w:tcPr>
            <w:tcW w:w="4253" w:type="dxa"/>
          </w:tcPr>
          <w:p w14:paraId="248F2DAE" w14:textId="77777777" w:rsidR="00285274" w:rsidRPr="00285274" w:rsidRDefault="00285274" w:rsidP="00285274">
            <w:pPr>
              <w:widowControl w:val="0"/>
              <w:spacing w:after="0" w:line="240" w:lineRule="auto"/>
              <w:rPr>
                <w:rFonts w:ascii="Times New Roman" w:eastAsia="Tahoma" w:hAnsi="Times New Roman" w:cs="Times New Roman"/>
                <w:i/>
                <w:color w:val="000000"/>
                <w:sz w:val="16"/>
                <w:szCs w:val="16"/>
                <w:lang w:eastAsia="ru-RU" w:bidi="ru-RU"/>
              </w:rPr>
            </w:pPr>
            <w:r w:rsidRPr="00285274">
              <w:rPr>
                <w:rFonts w:ascii="Times New Roman" w:eastAsia="Tahoma" w:hAnsi="Times New Roman" w:cs="Times New Roman"/>
                <w:i/>
                <w:color w:val="000000"/>
                <w:sz w:val="16"/>
                <w:szCs w:val="16"/>
                <w:lang w:eastAsia="ru-RU" w:bidi="ru-RU"/>
              </w:rPr>
              <w:t>Указываются основания такого вывода</w:t>
            </w:r>
          </w:p>
        </w:tc>
      </w:tr>
    </w:tbl>
    <w:p w14:paraId="38832F3C" w14:textId="77777777" w:rsidR="00285274" w:rsidRPr="00285274" w:rsidRDefault="00285274" w:rsidP="00285274">
      <w:pPr>
        <w:widowControl w:val="0"/>
        <w:spacing w:after="0" w:line="240" w:lineRule="auto"/>
        <w:ind w:firstLine="708"/>
        <w:jc w:val="both"/>
        <w:rPr>
          <w:rFonts w:ascii="Times New Roman" w:eastAsia="Times New Roman" w:hAnsi="Times New Roman" w:cs="Times New Roman"/>
          <w:color w:val="000000"/>
          <w:lang w:eastAsia="ru-RU"/>
        </w:rPr>
      </w:pPr>
      <w:r w:rsidRPr="00285274">
        <w:rPr>
          <w:rFonts w:ascii="Times New Roman" w:eastAsia="Times New Roman" w:hAnsi="Times New Roman" w:cs="Times New Roman"/>
          <w:color w:val="000000"/>
          <w:lang w:eastAsia="ru-RU"/>
        </w:rPr>
        <w:t xml:space="preserve">Вы вправе повторно обратиться с заявлением </w:t>
      </w:r>
      <w:r w:rsidRPr="00285274">
        <w:rPr>
          <w:rFonts w:ascii="Times New Roman" w:eastAsia="Times New Roman" w:hAnsi="Times New Roman" w:cs="Times New Roman"/>
          <w:bCs/>
          <w:color w:val="000000"/>
          <w:lang w:eastAsia="ru-RU"/>
        </w:rPr>
        <w:t xml:space="preserve">о выдаче дубликата </w:t>
      </w:r>
      <w:r w:rsidRPr="00285274">
        <w:rPr>
          <w:rFonts w:ascii="Times New Roman" w:eastAsia="Tahoma" w:hAnsi="Times New Roman" w:cs="Times New Roman"/>
          <w:color w:val="000000"/>
          <w:lang w:eastAsia="ru-RU" w:bidi="ru-RU"/>
        </w:rPr>
        <w:t>решения о предоставлении муниципальной услуги</w:t>
      </w:r>
      <w:r w:rsidRPr="00285274">
        <w:rPr>
          <w:rFonts w:ascii="Times New Roman" w:eastAsia="Times New Roman" w:hAnsi="Times New Roman" w:cs="Times New Roman"/>
          <w:color w:val="000000"/>
          <w:lang w:eastAsia="ru-RU"/>
        </w:rPr>
        <w:t xml:space="preserve"> после устранения указанного нарушения.</w:t>
      </w:r>
    </w:p>
    <w:p w14:paraId="1BB7E877" w14:textId="77777777" w:rsidR="00285274" w:rsidRPr="00285274" w:rsidRDefault="00285274" w:rsidP="00285274">
      <w:pPr>
        <w:widowControl w:val="0"/>
        <w:spacing w:after="0" w:line="240" w:lineRule="auto"/>
        <w:ind w:firstLine="708"/>
        <w:jc w:val="both"/>
        <w:rPr>
          <w:rFonts w:ascii="Times New Roman" w:eastAsia="Times New Roman" w:hAnsi="Times New Roman" w:cs="Times New Roman"/>
          <w:color w:val="000000"/>
          <w:lang w:eastAsia="ru-RU"/>
        </w:rPr>
      </w:pPr>
      <w:r w:rsidRPr="00285274">
        <w:rPr>
          <w:rFonts w:ascii="Times New Roman" w:eastAsia="Times New Roman" w:hAnsi="Times New Roman" w:cs="Times New Roman"/>
          <w:color w:val="000000"/>
          <w:lang w:eastAsia="ru-RU"/>
        </w:rPr>
        <w:t>Данный отказ может быть обжалован в досудебном порядке путем направления жалобы в __________________________________________________, а также в судебном порядке.</w:t>
      </w:r>
    </w:p>
    <w:p w14:paraId="795DE4A2" w14:textId="77777777" w:rsidR="00285274" w:rsidRPr="00285274" w:rsidRDefault="00285274" w:rsidP="00285274">
      <w:pPr>
        <w:widowControl w:val="0"/>
        <w:spacing w:after="0" w:line="240" w:lineRule="auto"/>
        <w:ind w:firstLine="708"/>
        <w:jc w:val="both"/>
        <w:rPr>
          <w:rFonts w:ascii="Times New Roman" w:eastAsia="Times New Roman" w:hAnsi="Times New Roman" w:cs="Times New Roman"/>
          <w:color w:val="000000"/>
          <w:lang w:eastAsia="ru-RU"/>
        </w:rPr>
      </w:pPr>
      <w:r w:rsidRPr="00285274">
        <w:rPr>
          <w:rFonts w:ascii="Times New Roman" w:eastAsia="Times New Roman" w:hAnsi="Times New Roman" w:cs="Times New Roman"/>
          <w:color w:val="000000"/>
          <w:lang w:eastAsia="ru-RU"/>
        </w:rPr>
        <w:t>Дополнительно информируем:_______________________________________</w:t>
      </w:r>
      <w:r w:rsidRPr="00285274">
        <w:rPr>
          <w:rFonts w:ascii="Times New Roman" w:eastAsia="Times New Roman" w:hAnsi="Times New Roman" w:cs="Times New Roman"/>
          <w:color w:val="000000"/>
          <w:lang w:eastAsia="ru-RU"/>
        </w:rPr>
        <w:br/>
        <w:t xml:space="preserve">______________________________________________________________________.    </w:t>
      </w:r>
    </w:p>
    <w:p w14:paraId="22191F07" w14:textId="77777777" w:rsidR="00285274" w:rsidRPr="00285274" w:rsidRDefault="00285274" w:rsidP="00285274">
      <w:pPr>
        <w:widowControl w:val="0"/>
        <w:spacing w:after="0" w:line="240" w:lineRule="auto"/>
        <w:ind w:firstLine="708"/>
        <w:jc w:val="center"/>
        <w:rPr>
          <w:rFonts w:ascii="Times New Roman" w:eastAsia="Times New Roman" w:hAnsi="Times New Roman" w:cs="Times New Roman"/>
          <w:color w:val="000000"/>
          <w:lang w:eastAsia="ru-RU"/>
        </w:rPr>
      </w:pPr>
      <w:r w:rsidRPr="00285274">
        <w:rPr>
          <w:rFonts w:ascii="Times New Roman" w:eastAsia="Times New Roman" w:hAnsi="Times New Roman" w:cs="Times New Roman"/>
          <w:color w:val="000000"/>
          <w:lang w:eastAsia="ru-RU"/>
        </w:rPr>
        <w:t>(указывается информация, необходимая для устранения причин отказа в выдаче дубликата градостроительного плана земельного участка, а также иная дополнительная информация при наличии)</w:t>
      </w: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969"/>
      </w:tblGrid>
      <w:tr w:rsidR="00285274" w:rsidRPr="00285274" w14:paraId="37E3D4AF" w14:textId="77777777" w:rsidTr="002A0C51">
        <w:tc>
          <w:tcPr>
            <w:tcW w:w="3119" w:type="dxa"/>
            <w:tcBorders>
              <w:top w:val="nil"/>
              <w:left w:val="nil"/>
              <w:bottom w:val="single" w:sz="4" w:space="0" w:color="auto"/>
              <w:right w:val="nil"/>
            </w:tcBorders>
            <w:vAlign w:val="bottom"/>
          </w:tcPr>
          <w:p w14:paraId="6E8A0D12" w14:textId="77777777" w:rsidR="00285274" w:rsidRPr="00285274" w:rsidRDefault="00285274" w:rsidP="00285274">
            <w:pPr>
              <w:widowControl w:val="0"/>
              <w:spacing w:after="0" w:line="240" w:lineRule="auto"/>
              <w:jc w:val="center"/>
              <w:rPr>
                <w:rFonts w:ascii="Times New Roman" w:eastAsia="Tahoma" w:hAnsi="Times New Roman" w:cs="Times New Roman"/>
                <w:color w:val="000000"/>
                <w:lang w:eastAsia="ru-RU" w:bidi="ru-RU"/>
              </w:rPr>
            </w:pPr>
          </w:p>
        </w:tc>
        <w:tc>
          <w:tcPr>
            <w:tcW w:w="283" w:type="dxa"/>
            <w:tcBorders>
              <w:top w:val="nil"/>
              <w:left w:val="nil"/>
              <w:bottom w:val="nil"/>
              <w:right w:val="nil"/>
            </w:tcBorders>
            <w:vAlign w:val="bottom"/>
          </w:tcPr>
          <w:p w14:paraId="41244D9F" w14:textId="77777777" w:rsidR="00285274" w:rsidRPr="00285274" w:rsidRDefault="00285274" w:rsidP="00285274">
            <w:pPr>
              <w:widowControl w:val="0"/>
              <w:spacing w:after="0" w:line="240" w:lineRule="auto"/>
              <w:rPr>
                <w:rFonts w:ascii="Times New Roman" w:eastAsia="Tahoma" w:hAnsi="Times New Roman" w:cs="Times New Roman"/>
                <w:color w:val="000000"/>
                <w:lang w:eastAsia="ru-RU" w:bidi="ru-RU"/>
              </w:rPr>
            </w:pPr>
          </w:p>
        </w:tc>
        <w:tc>
          <w:tcPr>
            <w:tcW w:w="2269" w:type="dxa"/>
            <w:tcBorders>
              <w:top w:val="nil"/>
              <w:left w:val="nil"/>
              <w:bottom w:val="single" w:sz="4" w:space="0" w:color="auto"/>
              <w:right w:val="nil"/>
            </w:tcBorders>
            <w:vAlign w:val="bottom"/>
          </w:tcPr>
          <w:p w14:paraId="28C29DC3" w14:textId="77777777" w:rsidR="00285274" w:rsidRPr="00285274" w:rsidRDefault="00285274" w:rsidP="00285274">
            <w:pPr>
              <w:widowControl w:val="0"/>
              <w:spacing w:after="0" w:line="240" w:lineRule="auto"/>
              <w:jc w:val="center"/>
              <w:rPr>
                <w:rFonts w:ascii="Times New Roman" w:eastAsia="Tahoma" w:hAnsi="Times New Roman" w:cs="Times New Roman"/>
                <w:color w:val="000000"/>
                <w:lang w:eastAsia="ru-RU" w:bidi="ru-RU"/>
              </w:rPr>
            </w:pPr>
          </w:p>
        </w:tc>
        <w:tc>
          <w:tcPr>
            <w:tcW w:w="283" w:type="dxa"/>
            <w:tcBorders>
              <w:top w:val="nil"/>
              <w:left w:val="nil"/>
              <w:bottom w:val="nil"/>
              <w:right w:val="nil"/>
            </w:tcBorders>
            <w:vAlign w:val="bottom"/>
          </w:tcPr>
          <w:p w14:paraId="4D2B02E1" w14:textId="77777777" w:rsidR="00285274" w:rsidRPr="00285274" w:rsidRDefault="00285274" w:rsidP="00285274">
            <w:pPr>
              <w:widowControl w:val="0"/>
              <w:spacing w:after="0" w:line="240" w:lineRule="auto"/>
              <w:rPr>
                <w:rFonts w:ascii="Times New Roman" w:eastAsia="Tahoma" w:hAnsi="Times New Roman" w:cs="Times New Roman"/>
                <w:color w:val="000000"/>
                <w:lang w:eastAsia="ru-RU" w:bidi="ru-RU"/>
              </w:rPr>
            </w:pPr>
          </w:p>
        </w:tc>
        <w:tc>
          <w:tcPr>
            <w:tcW w:w="3969" w:type="dxa"/>
            <w:tcBorders>
              <w:top w:val="nil"/>
              <w:left w:val="nil"/>
              <w:bottom w:val="single" w:sz="4" w:space="0" w:color="auto"/>
              <w:right w:val="nil"/>
            </w:tcBorders>
            <w:vAlign w:val="bottom"/>
          </w:tcPr>
          <w:p w14:paraId="061A3EB2" w14:textId="77777777" w:rsidR="00285274" w:rsidRPr="00285274" w:rsidRDefault="00285274" w:rsidP="00285274">
            <w:pPr>
              <w:widowControl w:val="0"/>
              <w:spacing w:after="0" w:line="240" w:lineRule="auto"/>
              <w:jc w:val="center"/>
              <w:rPr>
                <w:rFonts w:ascii="Times New Roman" w:eastAsia="Tahoma" w:hAnsi="Times New Roman" w:cs="Times New Roman"/>
                <w:color w:val="000000"/>
                <w:lang w:eastAsia="ru-RU" w:bidi="ru-RU"/>
              </w:rPr>
            </w:pPr>
          </w:p>
        </w:tc>
      </w:tr>
      <w:tr w:rsidR="00285274" w:rsidRPr="00285274" w14:paraId="06E2DDC7" w14:textId="77777777" w:rsidTr="002A0C51">
        <w:tc>
          <w:tcPr>
            <w:tcW w:w="3119" w:type="dxa"/>
            <w:tcBorders>
              <w:top w:val="nil"/>
              <w:left w:val="nil"/>
              <w:bottom w:val="nil"/>
              <w:right w:val="nil"/>
            </w:tcBorders>
          </w:tcPr>
          <w:p w14:paraId="3A6302E2" w14:textId="77777777" w:rsidR="00285274" w:rsidRPr="00285274" w:rsidRDefault="00285274" w:rsidP="00285274">
            <w:pPr>
              <w:widowControl w:val="0"/>
              <w:spacing w:after="0" w:line="240" w:lineRule="auto"/>
              <w:jc w:val="center"/>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(должность)</w:t>
            </w:r>
          </w:p>
        </w:tc>
        <w:tc>
          <w:tcPr>
            <w:tcW w:w="283" w:type="dxa"/>
            <w:tcBorders>
              <w:top w:val="nil"/>
              <w:left w:val="nil"/>
              <w:bottom w:val="nil"/>
              <w:right w:val="nil"/>
            </w:tcBorders>
          </w:tcPr>
          <w:p w14:paraId="0372729E" w14:textId="77777777" w:rsidR="00285274" w:rsidRPr="00285274" w:rsidRDefault="00285274" w:rsidP="00285274">
            <w:pPr>
              <w:widowControl w:val="0"/>
              <w:spacing w:after="0" w:line="240" w:lineRule="auto"/>
              <w:rPr>
                <w:rFonts w:ascii="Times New Roman" w:eastAsia="Tahoma" w:hAnsi="Times New Roman" w:cs="Times New Roman"/>
                <w:color w:val="000000"/>
                <w:lang w:eastAsia="ru-RU" w:bidi="ru-RU"/>
              </w:rPr>
            </w:pPr>
          </w:p>
        </w:tc>
        <w:tc>
          <w:tcPr>
            <w:tcW w:w="2269" w:type="dxa"/>
            <w:tcBorders>
              <w:top w:val="nil"/>
              <w:left w:val="nil"/>
              <w:bottom w:val="nil"/>
              <w:right w:val="nil"/>
            </w:tcBorders>
          </w:tcPr>
          <w:p w14:paraId="58A3DB0F" w14:textId="77777777" w:rsidR="00285274" w:rsidRPr="00285274" w:rsidRDefault="00285274" w:rsidP="00285274">
            <w:pPr>
              <w:widowControl w:val="0"/>
              <w:spacing w:after="0" w:line="240" w:lineRule="auto"/>
              <w:jc w:val="center"/>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(подпись)</w:t>
            </w:r>
          </w:p>
        </w:tc>
        <w:tc>
          <w:tcPr>
            <w:tcW w:w="283" w:type="dxa"/>
            <w:tcBorders>
              <w:top w:val="nil"/>
              <w:left w:val="nil"/>
              <w:bottom w:val="nil"/>
              <w:right w:val="nil"/>
            </w:tcBorders>
          </w:tcPr>
          <w:p w14:paraId="2117A91D" w14:textId="77777777" w:rsidR="00285274" w:rsidRPr="00285274" w:rsidRDefault="00285274" w:rsidP="00285274">
            <w:pPr>
              <w:widowControl w:val="0"/>
              <w:spacing w:after="0" w:line="240" w:lineRule="auto"/>
              <w:rPr>
                <w:rFonts w:ascii="Times New Roman" w:eastAsia="Tahoma" w:hAnsi="Times New Roman" w:cs="Times New Roman"/>
                <w:color w:val="000000"/>
                <w:lang w:eastAsia="ru-RU" w:bidi="ru-RU"/>
              </w:rPr>
            </w:pPr>
          </w:p>
        </w:tc>
        <w:tc>
          <w:tcPr>
            <w:tcW w:w="3969" w:type="dxa"/>
            <w:tcBorders>
              <w:top w:val="nil"/>
              <w:left w:val="nil"/>
              <w:bottom w:val="nil"/>
              <w:right w:val="nil"/>
            </w:tcBorders>
          </w:tcPr>
          <w:p w14:paraId="23BF8F22" w14:textId="77777777" w:rsidR="00285274" w:rsidRPr="00285274" w:rsidRDefault="00285274" w:rsidP="00285274">
            <w:pPr>
              <w:widowControl w:val="0"/>
              <w:spacing w:after="0" w:line="240" w:lineRule="auto"/>
              <w:jc w:val="center"/>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(фамилия, имя, отчество (при наличии)</w:t>
            </w:r>
          </w:p>
        </w:tc>
      </w:tr>
    </w:tbl>
    <w:p w14:paraId="4862C747" w14:textId="77777777" w:rsidR="00285274" w:rsidRPr="00285274" w:rsidRDefault="00285274" w:rsidP="00285274">
      <w:pPr>
        <w:widowControl w:val="0"/>
        <w:spacing w:after="0" w:line="240" w:lineRule="auto"/>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Дата</w:t>
      </w:r>
    </w:p>
    <w:p w14:paraId="1083BA2D" w14:textId="77777777" w:rsidR="00285274" w:rsidRPr="00285274" w:rsidRDefault="00285274" w:rsidP="00285274">
      <w:pPr>
        <w:widowControl w:val="0"/>
        <w:spacing w:after="0" w:line="240" w:lineRule="auto"/>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br w:type="page"/>
      </w:r>
    </w:p>
    <w:p w14:paraId="2889F97C" w14:textId="77777777" w:rsidR="00285274" w:rsidRPr="00285274" w:rsidRDefault="00285274" w:rsidP="006E27B4">
      <w:pPr>
        <w:widowControl w:val="0"/>
        <w:spacing w:after="0" w:line="240" w:lineRule="auto"/>
        <w:ind w:left="3544"/>
        <w:jc w:val="center"/>
        <w:rPr>
          <w:rFonts w:ascii="Times New Roman" w:eastAsia="Times New Roman" w:hAnsi="Times New Roman" w:cs="Times New Roman"/>
          <w:lang w:eastAsia="ru-RU"/>
        </w:rPr>
      </w:pPr>
      <w:r w:rsidRPr="00285274">
        <w:rPr>
          <w:rFonts w:ascii="Times New Roman" w:eastAsia="Times New Roman" w:hAnsi="Times New Roman" w:cs="Times New Roman"/>
          <w:color w:val="000000"/>
          <w:lang w:eastAsia="ru-RU" w:bidi="ru-RU"/>
        </w:rPr>
        <w:lastRenderedPageBreak/>
        <w:t>Приложение №9</w:t>
      </w:r>
    </w:p>
    <w:p w14:paraId="5034D92C" w14:textId="77777777" w:rsidR="00285274" w:rsidRPr="00285274" w:rsidRDefault="00285274" w:rsidP="006E27B4">
      <w:pPr>
        <w:widowControl w:val="0"/>
        <w:tabs>
          <w:tab w:val="left" w:pos="0"/>
        </w:tabs>
        <w:spacing w:after="0" w:line="240" w:lineRule="auto"/>
        <w:ind w:left="3544"/>
        <w:contextualSpacing/>
        <w:jc w:val="center"/>
        <w:rPr>
          <w:rFonts w:ascii="Times New Roman" w:eastAsia="Times New Roman" w:hAnsi="Times New Roman" w:cs="Times New Roman"/>
          <w:color w:val="000000"/>
          <w:lang w:eastAsia="ru-RU"/>
        </w:rPr>
      </w:pPr>
      <w:r w:rsidRPr="00285274">
        <w:rPr>
          <w:rFonts w:ascii="Times New Roman" w:eastAsia="Times New Roman" w:hAnsi="Times New Roman" w:cs="Times New Roman"/>
          <w:color w:val="000000"/>
          <w:lang w:eastAsia="ru-RU" w:bidi="ru-RU"/>
        </w:rPr>
        <w:t xml:space="preserve">к Административному регламенту </w:t>
      </w:r>
      <w:r w:rsidRPr="00285274">
        <w:rPr>
          <w:rFonts w:ascii="Times New Roman" w:eastAsia="Times New Roman" w:hAnsi="Times New Roman" w:cs="Times New Roman"/>
          <w:lang w:eastAsia="ru-RU"/>
        </w:rPr>
        <w:t xml:space="preserve">предоставления Администрацией городского поселения </w:t>
      </w:r>
      <w:proofErr w:type="gramStart"/>
      <w:r w:rsidRPr="00285274">
        <w:rPr>
          <w:rFonts w:ascii="Times New Roman" w:eastAsia="Times New Roman" w:hAnsi="Times New Roman" w:cs="Times New Roman"/>
          <w:lang w:eastAsia="ru-RU"/>
        </w:rPr>
        <w:t>Безенчук  муниципального</w:t>
      </w:r>
      <w:proofErr w:type="gramEnd"/>
      <w:r w:rsidRPr="00285274">
        <w:rPr>
          <w:rFonts w:ascii="Times New Roman" w:eastAsia="Times New Roman" w:hAnsi="Times New Roman" w:cs="Times New Roman"/>
          <w:lang w:eastAsia="ru-RU"/>
        </w:rPr>
        <w:t xml:space="preserve"> района Безенчукский Самарской области муниципальной услуги </w:t>
      </w:r>
      <w:r w:rsidRPr="00285274">
        <w:rPr>
          <w:rFonts w:ascii="Times New Roman" w:eastAsia="Times New Roman" w:hAnsi="Times New Roman" w:cs="Times New Roman"/>
          <w:bCs/>
          <w:color w:val="000000"/>
          <w:lang w:eastAsia="ru-RU"/>
        </w:rPr>
        <w:t>«П</w:t>
      </w:r>
      <w:r w:rsidRPr="00285274">
        <w:rPr>
          <w:rFonts w:ascii="Times New Roman" w:eastAsia="Times New Roman" w:hAnsi="Times New Roman" w:cs="Times New Roman"/>
          <w:lang w:eastAsia="ru-RU"/>
        </w:rPr>
        <w:t>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285274">
        <w:rPr>
          <w:rFonts w:ascii="Times New Roman" w:eastAsia="Times New Roman" w:hAnsi="Times New Roman" w:cs="Times New Roman"/>
          <w:bCs/>
          <w:color w:val="000000"/>
          <w:lang w:eastAsia="ru-RU"/>
        </w:rPr>
        <w:t>»</w:t>
      </w:r>
    </w:p>
    <w:p w14:paraId="37A1EABE" w14:textId="77777777" w:rsidR="00285274" w:rsidRPr="00285274" w:rsidRDefault="00285274" w:rsidP="00285274">
      <w:pPr>
        <w:widowControl w:val="0"/>
        <w:autoSpaceDE w:val="0"/>
        <w:autoSpaceDN w:val="0"/>
        <w:spacing w:after="0" w:line="240" w:lineRule="auto"/>
        <w:jc w:val="right"/>
        <w:rPr>
          <w:rFonts w:ascii="Times New Roman" w:eastAsia="Tahoma" w:hAnsi="Times New Roman" w:cs="Times New Roman"/>
          <w:bCs/>
          <w:color w:val="000000"/>
          <w:lang w:eastAsia="ru-RU" w:bidi="ru-RU"/>
        </w:rPr>
      </w:pPr>
      <w:r w:rsidRPr="00285274">
        <w:rPr>
          <w:rFonts w:ascii="Times New Roman" w:eastAsia="Tahoma" w:hAnsi="Times New Roman" w:cs="Times New Roman"/>
          <w:bCs/>
          <w:color w:val="000000"/>
          <w:lang w:eastAsia="ru-RU" w:bidi="ru-RU"/>
        </w:rPr>
        <w:t>ФОРМА</w:t>
      </w:r>
    </w:p>
    <w:p w14:paraId="59B73A09" w14:textId="77777777" w:rsidR="00285274" w:rsidRPr="00285274" w:rsidRDefault="00285274" w:rsidP="00285274">
      <w:pPr>
        <w:widowControl w:val="0"/>
        <w:autoSpaceDE w:val="0"/>
        <w:autoSpaceDN w:val="0"/>
        <w:spacing w:after="0" w:line="240" w:lineRule="auto"/>
        <w:jc w:val="center"/>
        <w:rPr>
          <w:rFonts w:ascii="Times New Roman" w:eastAsia="Tahoma" w:hAnsi="Times New Roman" w:cs="Times New Roman"/>
          <w:b/>
          <w:bCs/>
          <w:color w:val="000000"/>
          <w:lang w:eastAsia="ru-RU" w:bidi="ru-RU"/>
        </w:rPr>
      </w:pPr>
      <w:r w:rsidRPr="00285274">
        <w:rPr>
          <w:rFonts w:ascii="Times New Roman" w:eastAsia="Tahoma" w:hAnsi="Times New Roman" w:cs="Times New Roman"/>
          <w:b/>
          <w:bCs/>
          <w:color w:val="000000"/>
          <w:lang w:eastAsia="ru-RU" w:bidi="ru-RU"/>
        </w:rPr>
        <w:t>З А Я В Л Е Н И Е</w:t>
      </w:r>
    </w:p>
    <w:p w14:paraId="653A6241" w14:textId="77777777" w:rsidR="00285274" w:rsidRPr="00285274" w:rsidRDefault="00285274" w:rsidP="00285274">
      <w:pPr>
        <w:widowControl w:val="0"/>
        <w:autoSpaceDE w:val="0"/>
        <w:autoSpaceDN w:val="0"/>
        <w:spacing w:after="0" w:line="240" w:lineRule="auto"/>
        <w:jc w:val="center"/>
        <w:rPr>
          <w:rFonts w:ascii="Times New Roman" w:eastAsia="Tahoma" w:hAnsi="Times New Roman" w:cs="Times New Roman"/>
          <w:b/>
          <w:bCs/>
          <w:color w:val="000000"/>
          <w:lang w:eastAsia="ru-RU" w:bidi="ru-RU"/>
        </w:rPr>
      </w:pPr>
      <w:r w:rsidRPr="00285274">
        <w:rPr>
          <w:rFonts w:ascii="Times New Roman" w:eastAsia="Tahoma" w:hAnsi="Times New Roman" w:cs="Times New Roman"/>
          <w:b/>
          <w:bCs/>
          <w:color w:val="000000"/>
          <w:lang w:eastAsia="ru-RU" w:bidi="ru-RU"/>
        </w:rPr>
        <w:t>об оставлении заявления о предоставлении муниципальной услуги без рассмотрения</w:t>
      </w:r>
    </w:p>
    <w:p w14:paraId="027D6355" w14:textId="77777777" w:rsidR="00285274" w:rsidRPr="00285274" w:rsidRDefault="00285274" w:rsidP="00285274">
      <w:pPr>
        <w:widowControl w:val="0"/>
        <w:autoSpaceDE w:val="0"/>
        <w:autoSpaceDN w:val="0"/>
        <w:spacing w:after="0" w:line="240" w:lineRule="auto"/>
        <w:jc w:val="right"/>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"__" __________ 20___ г.</w:t>
      </w: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1"/>
      </w:tblGrid>
      <w:tr w:rsidR="00285274" w:rsidRPr="00285274" w14:paraId="1A9C411A" w14:textId="77777777" w:rsidTr="002A0C51">
        <w:trPr>
          <w:trHeight w:val="165"/>
        </w:trPr>
        <w:tc>
          <w:tcPr>
            <w:tcW w:w="9961" w:type="dxa"/>
            <w:tcBorders>
              <w:top w:val="nil"/>
              <w:left w:val="nil"/>
              <w:right w:val="nil"/>
            </w:tcBorders>
          </w:tcPr>
          <w:p w14:paraId="1F585407" w14:textId="77777777" w:rsidR="00285274" w:rsidRPr="00285274" w:rsidRDefault="00285274" w:rsidP="00285274">
            <w:pPr>
              <w:widowControl w:val="0"/>
              <w:autoSpaceDE w:val="0"/>
              <w:autoSpaceDN w:val="0"/>
              <w:spacing w:after="0" w:line="240" w:lineRule="auto"/>
              <w:jc w:val="right"/>
              <w:rPr>
                <w:rFonts w:ascii="Times New Roman" w:eastAsia="Tahoma" w:hAnsi="Times New Roman" w:cs="Times New Roman"/>
                <w:color w:val="000000"/>
                <w:lang w:eastAsia="ru-RU" w:bidi="ru-RU"/>
              </w:rPr>
            </w:pPr>
          </w:p>
        </w:tc>
      </w:tr>
      <w:tr w:rsidR="00285274" w:rsidRPr="00285274" w14:paraId="2830FC5D" w14:textId="77777777" w:rsidTr="002A0C51">
        <w:trPr>
          <w:trHeight w:val="126"/>
        </w:trPr>
        <w:tc>
          <w:tcPr>
            <w:tcW w:w="9961" w:type="dxa"/>
            <w:tcBorders>
              <w:left w:val="nil"/>
              <w:bottom w:val="single" w:sz="4" w:space="0" w:color="auto"/>
              <w:right w:val="nil"/>
            </w:tcBorders>
          </w:tcPr>
          <w:p w14:paraId="777A4188" w14:textId="77777777" w:rsidR="00285274" w:rsidRPr="00285274" w:rsidRDefault="00285274" w:rsidP="00285274">
            <w:pPr>
              <w:widowControl w:val="0"/>
              <w:autoSpaceDE w:val="0"/>
              <w:autoSpaceDN w:val="0"/>
              <w:spacing w:after="0" w:line="240" w:lineRule="auto"/>
              <w:jc w:val="right"/>
              <w:rPr>
                <w:rFonts w:ascii="Times New Roman" w:eastAsia="Tahoma" w:hAnsi="Times New Roman" w:cs="Times New Roman"/>
                <w:color w:val="000000"/>
                <w:lang w:eastAsia="ru-RU" w:bidi="ru-RU"/>
              </w:rPr>
            </w:pPr>
          </w:p>
        </w:tc>
      </w:tr>
      <w:tr w:rsidR="00285274" w:rsidRPr="00285274" w14:paraId="266C1883" w14:textId="77777777" w:rsidTr="002A0C51">
        <w:trPr>
          <w:trHeight w:val="135"/>
        </w:trPr>
        <w:tc>
          <w:tcPr>
            <w:tcW w:w="9961" w:type="dxa"/>
            <w:tcBorders>
              <w:left w:val="nil"/>
              <w:bottom w:val="nil"/>
              <w:right w:val="nil"/>
            </w:tcBorders>
          </w:tcPr>
          <w:p w14:paraId="7A4E3C4C" w14:textId="77777777" w:rsidR="00285274" w:rsidRPr="00285274" w:rsidRDefault="00285274" w:rsidP="00285274">
            <w:pPr>
              <w:widowControl w:val="0"/>
              <w:autoSpaceDE w:val="0"/>
              <w:autoSpaceDN w:val="0"/>
              <w:spacing w:after="0" w:line="240" w:lineRule="auto"/>
              <w:jc w:val="center"/>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w:t>
            </w:r>
            <w:r w:rsidRPr="00285274">
              <w:rPr>
                <w:rFonts w:ascii="Times New Roman" w:eastAsia="Times New Roman" w:hAnsi="Times New Roman" w:cs="Times New Roman"/>
                <w:color w:val="000000"/>
                <w:lang w:eastAsia="ru-RU" w:bidi="ru-RU"/>
              </w:rPr>
              <w:t>наименование уполномоченного органа местного самоуправления</w:t>
            </w:r>
            <w:r w:rsidRPr="00285274">
              <w:rPr>
                <w:rFonts w:ascii="Times New Roman" w:eastAsia="Tahoma" w:hAnsi="Times New Roman" w:cs="Times New Roman"/>
                <w:color w:val="000000"/>
                <w:lang w:eastAsia="ru-RU" w:bidi="ru-RU"/>
              </w:rPr>
              <w:t>)</w:t>
            </w:r>
          </w:p>
        </w:tc>
      </w:tr>
    </w:tbl>
    <w:p w14:paraId="24B80331" w14:textId="77777777" w:rsidR="00285274" w:rsidRPr="00285274" w:rsidRDefault="00285274" w:rsidP="00285274">
      <w:pPr>
        <w:widowControl w:val="0"/>
        <w:spacing w:after="0" w:line="240" w:lineRule="auto"/>
        <w:ind w:firstLine="708"/>
        <w:jc w:val="both"/>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Прошу оставить заявление о предоставлении муниципальной услуги от ___________ № ____________ без рассмотрения.</w:t>
      </w:r>
    </w:p>
    <w:tbl>
      <w:tblPr>
        <w:tblpPr w:leftFromText="180" w:rightFromText="180" w:vertAnchor="text" w:horzAnchor="margin" w:tblpX="108" w:tblpY="314"/>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4627"/>
        <w:gridCol w:w="4503"/>
      </w:tblGrid>
      <w:tr w:rsidR="00285274" w:rsidRPr="00285274" w14:paraId="5A7E63C0" w14:textId="77777777" w:rsidTr="007822C8">
        <w:trPr>
          <w:trHeight w:val="80"/>
        </w:trPr>
        <w:tc>
          <w:tcPr>
            <w:tcW w:w="10173" w:type="dxa"/>
            <w:gridSpan w:val="3"/>
            <w:tcBorders>
              <w:top w:val="nil"/>
              <w:left w:val="nil"/>
              <w:right w:val="nil"/>
            </w:tcBorders>
          </w:tcPr>
          <w:p w14:paraId="425F3B9A" w14:textId="77777777" w:rsidR="00285274" w:rsidRPr="00285274" w:rsidRDefault="00285274" w:rsidP="007822C8">
            <w:pPr>
              <w:widowControl w:val="0"/>
              <w:spacing w:after="0" w:line="240" w:lineRule="auto"/>
              <w:contextualSpacing/>
              <w:jc w:val="center"/>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1. Сведения о заявителе</w:t>
            </w:r>
          </w:p>
        </w:tc>
      </w:tr>
      <w:tr w:rsidR="00285274" w:rsidRPr="00285274" w14:paraId="16E12B1D" w14:textId="77777777" w:rsidTr="007822C8">
        <w:trPr>
          <w:trHeight w:val="98"/>
        </w:trPr>
        <w:tc>
          <w:tcPr>
            <w:tcW w:w="1043" w:type="dxa"/>
          </w:tcPr>
          <w:p w14:paraId="3DC5B0AA" w14:textId="77777777" w:rsidR="00285274" w:rsidRPr="00285274" w:rsidRDefault="00285274" w:rsidP="007822C8">
            <w:pPr>
              <w:widowControl w:val="0"/>
              <w:spacing w:after="0" w:line="240" w:lineRule="auto"/>
              <w:jc w:val="center"/>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1.1</w:t>
            </w:r>
          </w:p>
        </w:tc>
        <w:tc>
          <w:tcPr>
            <w:tcW w:w="4627" w:type="dxa"/>
          </w:tcPr>
          <w:p w14:paraId="64174385" w14:textId="77777777" w:rsidR="00285274" w:rsidRPr="00285274" w:rsidRDefault="00285274" w:rsidP="007822C8">
            <w:pPr>
              <w:widowControl w:val="0"/>
              <w:spacing w:after="0" w:line="240" w:lineRule="auto"/>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Сведения о физическом лице, в случае если заявителем является физическое лицо:</w:t>
            </w:r>
          </w:p>
        </w:tc>
        <w:tc>
          <w:tcPr>
            <w:tcW w:w="4503" w:type="dxa"/>
          </w:tcPr>
          <w:p w14:paraId="6B863662" w14:textId="77777777" w:rsidR="00285274" w:rsidRPr="00285274" w:rsidRDefault="00285274" w:rsidP="007822C8">
            <w:pPr>
              <w:widowControl w:val="0"/>
              <w:spacing w:after="0" w:line="240" w:lineRule="auto"/>
              <w:rPr>
                <w:rFonts w:ascii="Times New Roman" w:eastAsia="Tahoma" w:hAnsi="Times New Roman" w:cs="Times New Roman"/>
                <w:color w:val="000000"/>
                <w:sz w:val="16"/>
                <w:szCs w:val="16"/>
                <w:lang w:eastAsia="ru-RU" w:bidi="ru-RU"/>
              </w:rPr>
            </w:pPr>
          </w:p>
        </w:tc>
      </w:tr>
      <w:tr w:rsidR="00285274" w:rsidRPr="00285274" w14:paraId="686D3208" w14:textId="77777777" w:rsidTr="007822C8">
        <w:trPr>
          <w:trHeight w:val="70"/>
        </w:trPr>
        <w:tc>
          <w:tcPr>
            <w:tcW w:w="1043" w:type="dxa"/>
          </w:tcPr>
          <w:p w14:paraId="573FC562" w14:textId="77777777" w:rsidR="00285274" w:rsidRPr="00285274" w:rsidRDefault="00285274" w:rsidP="007822C8">
            <w:pPr>
              <w:widowControl w:val="0"/>
              <w:spacing w:after="0" w:line="240" w:lineRule="auto"/>
              <w:jc w:val="center"/>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1.1.1</w:t>
            </w:r>
          </w:p>
        </w:tc>
        <w:tc>
          <w:tcPr>
            <w:tcW w:w="4627" w:type="dxa"/>
          </w:tcPr>
          <w:p w14:paraId="4484363D" w14:textId="77777777" w:rsidR="00285274" w:rsidRPr="00285274" w:rsidRDefault="00285274" w:rsidP="007822C8">
            <w:pPr>
              <w:widowControl w:val="0"/>
              <w:spacing w:after="0" w:line="240" w:lineRule="auto"/>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Фамилия, имя, отчество (при наличии)</w:t>
            </w:r>
          </w:p>
        </w:tc>
        <w:tc>
          <w:tcPr>
            <w:tcW w:w="4503" w:type="dxa"/>
          </w:tcPr>
          <w:p w14:paraId="1F21A2BF" w14:textId="77777777" w:rsidR="00285274" w:rsidRPr="00285274" w:rsidRDefault="00285274" w:rsidP="007822C8">
            <w:pPr>
              <w:widowControl w:val="0"/>
              <w:spacing w:after="0" w:line="240" w:lineRule="auto"/>
              <w:rPr>
                <w:rFonts w:ascii="Times New Roman" w:eastAsia="Tahoma" w:hAnsi="Times New Roman" w:cs="Times New Roman"/>
                <w:color w:val="000000"/>
                <w:sz w:val="16"/>
                <w:szCs w:val="16"/>
                <w:lang w:eastAsia="ru-RU" w:bidi="ru-RU"/>
              </w:rPr>
            </w:pPr>
          </w:p>
        </w:tc>
      </w:tr>
      <w:tr w:rsidR="00285274" w:rsidRPr="00285274" w14:paraId="59FCE6A8" w14:textId="77777777" w:rsidTr="007822C8">
        <w:trPr>
          <w:trHeight w:val="92"/>
        </w:trPr>
        <w:tc>
          <w:tcPr>
            <w:tcW w:w="1043" w:type="dxa"/>
          </w:tcPr>
          <w:p w14:paraId="40254309" w14:textId="77777777" w:rsidR="00285274" w:rsidRPr="00285274" w:rsidRDefault="00285274" w:rsidP="007822C8">
            <w:pPr>
              <w:widowControl w:val="0"/>
              <w:spacing w:after="0" w:line="240" w:lineRule="auto"/>
              <w:jc w:val="center"/>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1.1.2</w:t>
            </w:r>
          </w:p>
        </w:tc>
        <w:tc>
          <w:tcPr>
            <w:tcW w:w="4627" w:type="dxa"/>
          </w:tcPr>
          <w:p w14:paraId="708979D9" w14:textId="77777777" w:rsidR="00285274" w:rsidRPr="00285274" w:rsidRDefault="00285274" w:rsidP="007822C8">
            <w:pPr>
              <w:widowControl w:val="0"/>
              <w:spacing w:after="0" w:line="240" w:lineRule="auto"/>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Реквизиты документа, удостоверяющего личность (</w:t>
            </w:r>
            <w:r w:rsidRPr="00285274">
              <w:rPr>
                <w:rFonts w:ascii="Times New Roman" w:eastAsia="Times New Roman" w:hAnsi="Times New Roman" w:cs="Times New Roman"/>
                <w:color w:val="000000"/>
                <w:sz w:val="16"/>
                <w:szCs w:val="16"/>
                <w:lang w:eastAsia="ru-RU" w:bidi="ru-RU"/>
              </w:rPr>
              <w:t>не указываются в </w:t>
            </w:r>
            <w:r w:rsidRPr="00285274">
              <w:rPr>
                <w:rFonts w:ascii="Times New Roman" w:eastAsia="Tahoma" w:hAnsi="Times New Roman" w:cs="Times New Roman"/>
                <w:color w:val="000000"/>
                <w:sz w:val="16"/>
                <w:szCs w:val="16"/>
                <w:lang w:eastAsia="ru-RU" w:bidi="ru-RU"/>
              </w:rPr>
              <w:t>случае, если заявитель является индивидуальным предпринимателем)</w:t>
            </w:r>
          </w:p>
        </w:tc>
        <w:tc>
          <w:tcPr>
            <w:tcW w:w="4503" w:type="dxa"/>
          </w:tcPr>
          <w:p w14:paraId="651461E8" w14:textId="77777777" w:rsidR="00285274" w:rsidRPr="00285274" w:rsidRDefault="00285274" w:rsidP="007822C8">
            <w:pPr>
              <w:widowControl w:val="0"/>
              <w:spacing w:after="0" w:line="240" w:lineRule="auto"/>
              <w:rPr>
                <w:rFonts w:ascii="Times New Roman" w:eastAsia="Tahoma" w:hAnsi="Times New Roman" w:cs="Times New Roman"/>
                <w:color w:val="000000"/>
                <w:sz w:val="16"/>
                <w:szCs w:val="16"/>
                <w:lang w:eastAsia="ru-RU" w:bidi="ru-RU"/>
              </w:rPr>
            </w:pPr>
          </w:p>
        </w:tc>
      </w:tr>
      <w:tr w:rsidR="00285274" w:rsidRPr="00285274" w14:paraId="2C0E3AD5" w14:textId="77777777" w:rsidTr="007822C8">
        <w:trPr>
          <w:trHeight w:val="86"/>
        </w:trPr>
        <w:tc>
          <w:tcPr>
            <w:tcW w:w="1043" w:type="dxa"/>
          </w:tcPr>
          <w:p w14:paraId="5629B204" w14:textId="77777777" w:rsidR="00285274" w:rsidRPr="00285274" w:rsidRDefault="00285274" w:rsidP="007822C8">
            <w:pPr>
              <w:widowControl w:val="0"/>
              <w:spacing w:after="0" w:line="240" w:lineRule="auto"/>
              <w:jc w:val="center"/>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1.1.3</w:t>
            </w:r>
          </w:p>
        </w:tc>
        <w:tc>
          <w:tcPr>
            <w:tcW w:w="4627" w:type="dxa"/>
          </w:tcPr>
          <w:p w14:paraId="189F2E61" w14:textId="77777777" w:rsidR="00285274" w:rsidRPr="00285274" w:rsidRDefault="00285274" w:rsidP="007822C8">
            <w:pPr>
              <w:widowControl w:val="0"/>
              <w:spacing w:after="0" w:line="240" w:lineRule="auto"/>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Основной государственный регистрационный номер индивидуального предпринимателя</w:t>
            </w:r>
            <w:r w:rsidRPr="00285274">
              <w:rPr>
                <w:rFonts w:ascii="Times New Roman" w:eastAsia="Times New Roman" w:hAnsi="Times New Roman" w:cs="Times New Roman"/>
                <w:color w:val="000000"/>
                <w:sz w:val="16"/>
                <w:szCs w:val="16"/>
                <w:lang w:eastAsia="ru-RU" w:bidi="ru-RU"/>
              </w:rPr>
              <w:t xml:space="preserve">, </w:t>
            </w:r>
            <w:r w:rsidRPr="00285274">
              <w:rPr>
                <w:rFonts w:ascii="Times New Roman" w:eastAsia="Tahoma" w:hAnsi="Times New Roman" w:cs="Times New Roman"/>
                <w:color w:val="000000"/>
                <w:sz w:val="16"/>
                <w:szCs w:val="16"/>
                <w:lang w:eastAsia="ru-RU" w:bidi="ru-RU"/>
              </w:rPr>
              <w:t>в случае если заявитель является индивидуальным предпринимателем</w:t>
            </w:r>
          </w:p>
        </w:tc>
        <w:tc>
          <w:tcPr>
            <w:tcW w:w="4503" w:type="dxa"/>
          </w:tcPr>
          <w:p w14:paraId="2DC2FA6F" w14:textId="77777777" w:rsidR="00285274" w:rsidRPr="00285274" w:rsidRDefault="00285274" w:rsidP="007822C8">
            <w:pPr>
              <w:widowControl w:val="0"/>
              <w:spacing w:after="0" w:line="240" w:lineRule="auto"/>
              <w:rPr>
                <w:rFonts w:ascii="Times New Roman" w:eastAsia="Tahoma" w:hAnsi="Times New Roman" w:cs="Times New Roman"/>
                <w:color w:val="000000"/>
                <w:sz w:val="16"/>
                <w:szCs w:val="16"/>
                <w:lang w:eastAsia="ru-RU" w:bidi="ru-RU"/>
              </w:rPr>
            </w:pPr>
          </w:p>
        </w:tc>
      </w:tr>
      <w:tr w:rsidR="00285274" w:rsidRPr="00285274" w14:paraId="759BF7EF" w14:textId="77777777" w:rsidTr="007822C8">
        <w:trPr>
          <w:trHeight w:val="279"/>
        </w:trPr>
        <w:tc>
          <w:tcPr>
            <w:tcW w:w="1043" w:type="dxa"/>
          </w:tcPr>
          <w:p w14:paraId="38F3D44C" w14:textId="77777777" w:rsidR="00285274" w:rsidRPr="00285274" w:rsidRDefault="00285274" w:rsidP="007822C8">
            <w:pPr>
              <w:widowControl w:val="0"/>
              <w:spacing w:after="0" w:line="240" w:lineRule="auto"/>
              <w:jc w:val="center"/>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1.2</w:t>
            </w:r>
          </w:p>
        </w:tc>
        <w:tc>
          <w:tcPr>
            <w:tcW w:w="4627" w:type="dxa"/>
          </w:tcPr>
          <w:p w14:paraId="7D24360E" w14:textId="77777777" w:rsidR="00285274" w:rsidRPr="00285274" w:rsidRDefault="00285274" w:rsidP="007822C8">
            <w:pPr>
              <w:widowControl w:val="0"/>
              <w:spacing w:after="0" w:line="240" w:lineRule="auto"/>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Сведения о юридическом лице, в случае если заявителем является юридическое лицо:</w:t>
            </w:r>
          </w:p>
        </w:tc>
        <w:tc>
          <w:tcPr>
            <w:tcW w:w="4503" w:type="dxa"/>
          </w:tcPr>
          <w:p w14:paraId="713ABE1B" w14:textId="77777777" w:rsidR="00285274" w:rsidRPr="00285274" w:rsidRDefault="00285274" w:rsidP="007822C8">
            <w:pPr>
              <w:widowControl w:val="0"/>
              <w:spacing w:after="0" w:line="240" w:lineRule="auto"/>
              <w:rPr>
                <w:rFonts w:ascii="Times New Roman" w:eastAsia="Tahoma" w:hAnsi="Times New Roman" w:cs="Times New Roman"/>
                <w:color w:val="000000"/>
                <w:sz w:val="16"/>
                <w:szCs w:val="16"/>
                <w:lang w:eastAsia="ru-RU" w:bidi="ru-RU"/>
              </w:rPr>
            </w:pPr>
          </w:p>
        </w:tc>
      </w:tr>
      <w:tr w:rsidR="00285274" w:rsidRPr="00285274" w14:paraId="68CF0DC6" w14:textId="77777777" w:rsidTr="007822C8">
        <w:trPr>
          <w:trHeight w:val="175"/>
        </w:trPr>
        <w:tc>
          <w:tcPr>
            <w:tcW w:w="1043" w:type="dxa"/>
          </w:tcPr>
          <w:p w14:paraId="7B837BD7" w14:textId="77777777" w:rsidR="00285274" w:rsidRPr="00285274" w:rsidRDefault="00285274" w:rsidP="007822C8">
            <w:pPr>
              <w:widowControl w:val="0"/>
              <w:spacing w:after="0" w:line="240" w:lineRule="auto"/>
              <w:jc w:val="center"/>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1.2.1</w:t>
            </w:r>
          </w:p>
        </w:tc>
        <w:tc>
          <w:tcPr>
            <w:tcW w:w="4627" w:type="dxa"/>
          </w:tcPr>
          <w:p w14:paraId="7E32D638" w14:textId="77777777" w:rsidR="00285274" w:rsidRPr="00285274" w:rsidRDefault="00285274" w:rsidP="007822C8">
            <w:pPr>
              <w:widowControl w:val="0"/>
              <w:spacing w:after="0" w:line="240" w:lineRule="auto"/>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Полное наименование</w:t>
            </w:r>
          </w:p>
        </w:tc>
        <w:tc>
          <w:tcPr>
            <w:tcW w:w="4503" w:type="dxa"/>
          </w:tcPr>
          <w:p w14:paraId="7F5130EE" w14:textId="77777777" w:rsidR="00285274" w:rsidRPr="00285274" w:rsidRDefault="00285274" w:rsidP="007822C8">
            <w:pPr>
              <w:widowControl w:val="0"/>
              <w:spacing w:after="0" w:line="240" w:lineRule="auto"/>
              <w:rPr>
                <w:rFonts w:ascii="Times New Roman" w:eastAsia="Tahoma" w:hAnsi="Times New Roman" w:cs="Times New Roman"/>
                <w:color w:val="000000"/>
                <w:sz w:val="16"/>
                <w:szCs w:val="16"/>
                <w:lang w:eastAsia="ru-RU" w:bidi="ru-RU"/>
              </w:rPr>
            </w:pPr>
          </w:p>
        </w:tc>
      </w:tr>
      <w:tr w:rsidR="00285274" w:rsidRPr="00285274" w14:paraId="2E9F1639" w14:textId="77777777" w:rsidTr="007822C8">
        <w:trPr>
          <w:trHeight w:val="70"/>
        </w:trPr>
        <w:tc>
          <w:tcPr>
            <w:tcW w:w="1043" w:type="dxa"/>
          </w:tcPr>
          <w:p w14:paraId="6A5053BF" w14:textId="77777777" w:rsidR="00285274" w:rsidRPr="00285274" w:rsidRDefault="00285274" w:rsidP="007822C8">
            <w:pPr>
              <w:widowControl w:val="0"/>
              <w:spacing w:after="0" w:line="240" w:lineRule="auto"/>
              <w:jc w:val="center"/>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1.2.2</w:t>
            </w:r>
          </w:p>
        </w:tc>
        <w:tc>
          <w:tcPr>
            <w:tcW w:w="4627" w:type="dxa"/>
          </w:tcPr>
          <w:p w14:paraId="26A9B907" w14:textId="77777777" w:rsidR="00285274" w:rsidRPr="00285274" w:rsidRDefault="00285274" w:rsidP="007822C8">
            <w:pPr>
              <w:widowControl w:val="0"/>
              <w:spacing w:after="0" w:line="240" w:lineRule="auto"/>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Основной государственный регистрационный номер</w:t>
            </w:r>
          </w:p>
        </w:tc>
        <w:tc>
          <w:tcPr>
            <w:tcW w:w="4503" w:type="dxa"/>
          </w:tcPr>
          <w:p w14:paraId="582C17EF" w14:textId="77777777" w:rsidR="00285274" w:rsidRPr="00285274" w:rsidRDefault="00285274" w:rsidP="007822C8">
            <w:pPr>
              <w:widowControl w:val="0"/>
              <w:spacing w:after="0" w:line="240" w:lineRule="auto"/>
              <w:rPr>
                <w:rFonts w:ascii="Times New Roman" w:eastAsia="Tahoma" w:hAnsi="Times New Roman" w:cs="Times New Roman"/>
                <w:color w:val="000000"/>
                <w:sz w:val="16"/>
                <w:szCs w:val="16"/>
                <w:lang w:eastAsia="ru-RU" w:bidi="ru-RU"/>
              </w:rPr>
            </w:pPr>
          </w:p>
        </w:tc>
      </w:tr>
      <w:tr w:rsidR="00285274" w:rsidRPr="00285274" w14:paraId="5E894109" w14:textId="77777777" w:rsidTr="007822C8">
        <w:trPr>
          <w:trHeight w:val="70"/>
        </w:trPr>
        <w:tc>
          <w:tcPr>
            <w:tcW w:w="1043" w:type="dxa"/>
          </w:tcPr>
          <w:p w14:paraId="28245FDA" w14:textId="77777777" w:rsidR="00285274" w:rsidRPr="00285274" w:rsidRDefault="00285274" w:rsidP="007822C8">
            <w:pPr>
              <w:widowControl w:val="0"/>
              <w:spacing w:after="0" w:line="240" w:lineRule="auto"/>
              <w:jc w:val="center"/>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1.2.3</w:t>
            </w:r>
          </w:p>
        </w:tc>
        <w:tc>
          <w:tcPr>
            <w:tcW w:w="4627" w:type="dxa"/>
          </w:tcPr>
          <w:p w14:paraId="167DEB31" w14:textId="77777777" w:rsidR="00285274" w:rsidRPr="00285274" w:rsidRDefault="00285274" w:rsidP="007822C8">
            <w:pPr>
              <w:widowControl w:val="0"/>
              <w:spacing w:after="0" w:line="240" w:lineRule="auto"/>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Идентификационный номер налогоплательщика – юридического лица</w:t>
            </w:r>
          </w:p>
        </w:tc>
        <w:tc>
          <w:tcPr>
            <w:tcW w:w="4503" w:type="dxa"/>
          </w:tcPr>
          <w:p w14:paraId="77B464BB" w14:textId="77777777" w:rsidR="00285274" w:rsidRPr="00285274" w:rsidRDefault="00285274" w:rsidP="007822C8">
            <w:pPr>
              <w:widowControl w:val="0"/>
              <w:spacing w:after="0" w:line="240" w:lineRule="auto"/>
              <w:rPr>
                <w:rFonts w:ascii="Times New Roman" w:eastAsia="Tahoma" w:hAnsi="Times New Roman" w:cs="Times New Roman"/>
                <w:color w:val="000000"/>
                <w:sz w:val="16"/>
                <w:szCs w:val="16"/>
                <w:lang w:eastAsia="ru-RU" w:bidi="ru-RU"/>
              </w:rPr>
            </w:pPr>
          </w:p>
        </w:tc>
      </w:tr>
    </w:tbl>
    <w:p w14:paraId="5290CDB6" w14:textId="77777777" w:rsidR="00285274" w:rsidRPr="00285274" w:rsidRDefault="00285274" w:rsidP="00285274">
      <w:pPr>
        <w:widowControl w:val="0"/>
        <w:spacing w:after="0" w:line="240" w:lineRule="auto"/>
        <w:jc w:val="both"/>
        <w:rPr>
          <w:rFonts w:ascii="Times New Roman" w:eastAsia="Tahoma" w:hAnsi="Times New Roman" w:cs="Times New Roman"/>
          <w:color w:val="000000"/>
          <w:lang w:eastAsia="ru-RU" w:bidi="ru-RU"/>
        </w:rPr>
      </w:pPr>
    </w:p>
    <w:p w14:paraId="51AC24A6" w14:textId="77777777" w:rsidR="006E27B4" w:rsidRDefault="006E27B4" w:rsidP="00285274">
      <w:pPr>
        <w:widowControl w:val="0"/>
        <w:spacing w:after="0" w:line="240" w:lineRule="auto"/>
        <w:rPr>
          <w:rFonts w:ascii="Times New Roman" w:eastAsia="Tahoma" w:hAnsi="Times New Roman" w:cs="Times New Roman"/>
          <w:color w:val="000000"/>
          <w:lang w:eastAsia="ru-RU" w:bidi="ru-RU"/>
        </w:rPr>
      </w:pPr>
    </w:p>
    <w:p w14:paraId="2566E45F" w14:textId="77777777" w:rsidR="006E27B4" w:rsidRDefault="006E27B4" w:rsidP="00285274">
      <w:pPr>
        <w:widowControl w:val="0"/>
        <w:spacing w:after="0" w:line="240" w:lineRule="auto"/>
        <w:rPr>
          <w:rFonts w:ascii="Times New Roman" w:eastAsia="Tahoma" w:hAnsi="Times New Roman" w:cs="Times New Roman"/>
          <w:color w:val="000000"/>
          <w:lang w:eastAsia="ru-RU" w:bidi="ru-RU"/>
        </w:rPr>
      </w:pPr>
    </w:p>
    <w:p w14:paraId="67D6E170" w14:textId="77777777" w:rsidR="006E27B4" w:rsidRDefault="006E27B4" w:rsidP="00285274">
      <w:pPr>
        <w:widowControl w:val="0"/>
        <w:spacing w:after="0" w:line="240" w:lineRule="auto"/>
        <w:rPr>
          <w:rFonts w:ascii="Times New Roman" w:eastAsia="Tahoma" w:hAnsi="Times New Roman" w:cs="Times New Roman"/>
          <w:color w:val="000000"/>
          <w:lang w:eastAsia="ru-RU" w:bidi="ru-RU"/>
        </w:rPr>
      </w:pPr>
    </w:p>
    <w:p w14:paraId="66C18455" w14:textId="77777777" w:rsidR="006E27B4" w:rsidRDefault="006E27B4" w:rsidP="00285274">
      <w:pPr>
        <w:widowControl w:val="0"/>
        <w:spacing w:after="0" w:line="240" w:lineRule="auto"/>
        <w:rPr>
          <w:rFonts w:ascii="Times New Roman" w:eastAsia="Tahoma" w:hAnsi="Times New Roman" w:cs="Times New Roman"/>
          <w:color w:val="000000"/>
          <w:lang w:eastAsia="ru-RU" w:bidi="ru-RU"/>
        </w:rPr>
      </w:pPr>
    </w:p>
    <w:p w14:paraId="4B302314" w14:textId="77777777" w:rsidR="006E27B4" w:rsidRDefault="006E27B4" w:rsidP="00285274">
      <w:pPr>
        <w:widowControl w:val="0"/>
        <w:spacing w:after="0" w:line="240" w:lineRule="auto"/>
        <w:rPr>
          <w:rFonts w:ascii="Times New Roman" w:eastAsia="Tahoma" w:hAnsi="Times New Roman" w:cs="Times New Roman"/>
          <w:color w:val="000000"/>
          <w:lang w:eastAsia="ru-RU" w:bidi="ru-RU"/>
        </w:rPr>
      </w:pPr>
    </w:p>
    <w:p w14:paraId="7CDB88C0" w14:textId="77777777" w:rsidR="006E27B4" w:rsidRDefault="006E27B4" w:rsidP="00285274">
      <w:pPr>
        <w:widowControl w:val="0"/>
        <w:spacing w:after="0" w:line="240" w:lineRule="auto"/>
        <w:rPr>
          <w:rFonts w:ascii="Times New Roman" w:eastAsia="Tahoma" w:hAnsi="Times New Roman" w:cs="Times New Roman"/>
          <w:color w:val="000000"/>
          <w:lang w:eastAsia="ru-RU" w:bidi="ru-RU"/>
        </w:rPr>
      </w:pPr>
    </w:p>
    <w:p w14:paraId="3D651DCA" w14:textId="77777777" w:rsidR="006E27B4" w:rsidRDefault="006E27B4" w:rsidP="00285274">
      <w:pPr>
        <w:widowControl w:val="0"/>
        <w:spacing w:after="0" w:line="240" w:lineRule="auto"/>
        <w:rPr>
          <w:rFonts w:ascii="Times New Roman" w:eastAsia="Tahoma" w:hAnsi="Times New Roman" w:cs="Times New Roman"/>
          <w:color w:val="000000"/>
          <w:lang w:eastAsia="ru-RU" w:bidi="ru-RU"/>
        </w:rPr>
      </w:pPr>
    </w:p>
    <w:p w14:paraId="5CADD552" w14:textId="77777777" w:rsidR="006E27B4" w:rsidRDefault="006E27B4" w:rsidP="00285274">
      <w:pPr>
        <w:widowControl w:val="0"/>
        <w:spacing w:after="0" w:line="240" w:lineRule="auto"/>
        <w:rPr>
          <w:rFonts w:ascii="Times New Roman" w:eastAsia="Tahoma" w:hAnsi="Times New Roman" w:cs="Times New Roman"/>
          <w:color w:val="000000"/>
          <w:lang w:eastAsia="ru-RU" w:bidi="ru-RU"/>
        </w:rPr>
      </w:pPr>
    </w:p>
    <w:p w14:paraId="3491E206" w14:textId="77777777" w:rsidR="006E27B4" w:rsidRDefault="006E27B4" w:rsidP="00285274">
      <w:pPr>
        <w:widowControl w:val="0"/>
        <w:spacing w:after="0" w:line="240" w:lineRule="auto"/>
        <w:rPr>
          <w:rFonts w:ascii="Times New Roman" w:eastAsia="Tahoma" w:hAnsi="Times New Roman" w:cs="Times New Roman"/>
          <w:color w:val="000000"/>
          <w:lang w:eastAsia="ru-RU" w:bidi="ru-RU"/>
        </w:rPr>
      </w:pPr>
    </w:p>
    <w:p w14:paraId="0F5BA13D" w14:textId="77777777" w:rsidR="006E27B4" w:rsidRDefault="006E27B4" w:rsidP="00285274">
      <w:pPr>
        <w:widowControl w:val="0"/>
        <w:spacing w:after="0" w:line="240" w:lineRule="auto"/>
        <w:rPr>
          <w:rFonts w:ascii="Times New Roman" w:eastAsia="Tahoma" w:hAnsi="Times New Roman" w:cs="Times New Roman"/>
          <w:color w:val="000000"/>
          <w:lang w:eastAsia="ru-RU" w:bidi="ru-RU"/>
        </w:rPr>
      </w:pPr>
    </w:p>
    <w:p w14:paraId="020C5711" w14:textId="77777777" w:rsidR="006E27B4" w:rsidRDefault="006E27B4" w:rsidP="00285274">
      <w:pPr>
        <w:widowControl w:val="0"/>
        <w:spacing w:after="0" w:line="240" w:lineRule="auto"/>
        <w:rPr>
          <w:rFonts w:ascii="Times New Roman" w:eastAsia="Tahoma" w:hAnsi="Times New Roman" w:cs="Times New Roman"/>
          <w:color w:val="000000"/>
          <w:lang w:eastAsia="ru-RU" w:bidi="ru-RU"/>
        </w:rPr>
      </w:pPr>
    </w:p>
    <w:p w14:paraId="527F5B27" w14:textId="77777777" w:rsidR="006E27B4" w:rsidRDefault="006E27B4" w:rsidP="00285274">
      <w:pPr>
        <w:widowControl w:val="0"/>
        <w:spacing w:after="0" w:line="240" w:lineRule="auto"/>
        <w:rPr>
          <w:rFonts w:ascii="Times New Roman" w:eastAsia="Tahoma" w:hAnsi="Times New Roman" w:cs="Times New Roman"/>
          <w:color w:val="000000"/>
          <w:lang w:eastAsia="ru-RU" w:bidi="ru-RU"/>
        </w:rPr>
      </w:pPr>
    </w:p>
    <w:p w14:paraId="6B9EB6CC" w14:textId="77777777" w:rsidR="006E27B4" w:rsidRDefault="006E27B4" w:rsidP="00285274">
      <w:pPr>
        <w:widowControl w:val="0"/>
        <w:spacing w:after="0" w:line="240" w:lineRule="auto"/>
        <w:rPr>
          <w:rFonts w:ascii="Times New Roman" w:eastAsia="Tahoma" w:hAnsi="Times New Roman" w:cs="Times New Roman"/>
          <w:color w:val="000000"/>
          <w:lang w:eastAsia="ru-RU" w:bidi="ru-RU"/>
        </w:rPr>
      </w:pPr>
    </w:p>
    <w:p w14:paraId="183097FC" w14:textId="3FB714B9" w:rsidR="00285274" w:rsidRPr="00285274" w:rsidRDefault="00285274" w:rsidP="00285274">
      <w:pPr>
        <w:widowControl w:val="0"/>
        <w:spacing w:after="0" w:line="240" w:lineRule="auto"/>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Приложение: ____________________________________________________________</w:t>
      </w:r>
    </w:p>
    <w:p w14:paraId="1B43625C" w14:textId="77777777" w:rsidR="00285274" w:rsidRPr="00285274" w:rsidRDefault="00285274" w:rsidP="00285274">
      <w:pPr>
        <w:widowControl w:val="0"/>
        <w:spacing w:after="0" w:line="240" w:lineRule="auto"/>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Номер телефона и адрес электронной почты для связи: ________________________</w:t>
      </w:r>
    </w:p>
    <w:p w14:paraId="032125AA" w14:textId="77777777" w:rsidR="00285274" w:rsidRPr="00285274" w:rsidRDefault="00285274" w:rsidP="00285274">
      <w:pPr>
        <w:widowControl w:val="0"/>
        <w:tabs>
          <w:tab w:val="left" w:pos="1968"/>
        </w:tabs>
        <w:spacing w:after="0" w:line="240" w:lineRule="auto"/>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Результат рассмотрения настоящего заявления прошу:</w:t>
      </w:r>
    </w:p>
    <w:tbl>
      <w:tblPr>
        <w:tblpPr w:leftFromText="180" w:rightFromText="180" w:vertAnchor="text" w:tblpX="108"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gridCol w:w="1247"/>
      </w:tblGrid>
      <w:tr w:rsidR="00285274" w:rsidRPr="00285274" w14:paraId="71022D0A" w14:textId="77777777" w:rsidTr="007822C8">
        <w:tc>
          <w:tcPr>
            <w:tcW w:w="8926" w:type="dxa"/>
            <w:shd w:val="clear" w:color="auto" w:fill="auto"/>
          </w:tcPr>
          <w:p w14:paraId="29AE8DC0" w14:textId="77777777" w:rsidR="00285274" w:rsidRPr="00285274" w:rsidRDefault="00285274" w:rsidP="007822C8">
            <w:pPr>
              <w:widowControl w:val="0"/>
              <w:autoSpaceDE w:val="0"/>
              <w:autoSpaceDN w:val="0"/>
              <w:spacing w:after="0" w:line="240" w:lineRule="auto"/>
              <w:rPr>
                <w:rFonts w:ascii="Times New Roman" w:eastAsia="Tahoma" w:hAnsi="Times New Roman" w:cs="Times New Roman"/>
                <w:i/>
                <w:color w:val="000000"/>
                <w:sz w:val="16"/>
                <w:szCs w:val="16"/>
                <w:lang w:eastAsia="ru-RU" w:bidi="ru-RU"/>
              </w:rPr>
            </w:pPr>
            <w:r w:rsidRPr="00285274">
              <w:rPr>
                <w:rFonts w:ascii="Times New Roman" w:eastAsia="Tahoma" w:hAnsi="Times New Roman" w:cs="Times New Roman"/>
                <w:color w:val="000000"/>
                <w:sz w:val="16"/>
                <w:szCs w:val="16"/>
                <w:lang w:eastAsia="ru-RU" w:bidi="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(функций)"/на региональном портале государственных и муниципальных услуг</w:t>
            </w:r>
          </w:p>
        </w:tc>
        <w:tc>
          <w:tcPr>
            <w:tcW w:w="1247" w:type="dxa"/>
            <w:shd w:val="clear" w:color="auto" w:fill="auto"/>
          </w:tcPr>
          <w:p w14:paraId="2880D1ED" w14:textId="77777777" w:rsidR="00285274" w:rsidRPr="00285274" w:rsidRDefault="00285274" w:rsidP="007822C8">
            <w:pPr>
              <w:widowControl w:val="0"/>
              <w:autoSpaceDE w:val="0"/>
              <w:autoSpaceDN w:val="0"/>
              <w:spacing w:after="0" w:line="240" w:lineRule="auto"/>
              <w:rPr>
                <w:rFonts w:ascii="Times New Roman" w:eastAsia="Tahoma" w:hAnsi="Times New Roman" w:cs="Times New Roman"/>
                <w:color w:val="000000"/>
                <w:lang w:eastAsia="ru-RU" w:bidi="ru-RU"/>
              </w:rPr>
            </w:pPr>
          </w:p>
        </w:tc>
      </w:tr>
      <w:tr w:rsidR="00285274" w:rsidRPr="00285274" w14:paraId="35A61155" w14:textId="77777777" w:rsidTr="007822C8">
        <w:tc>
          <w:tcPr>
            <w:tcW w:w="8926" w:type="dxa"/>
            <w:shd w:val="clear" w:color="auto" w:fill="auto"/>
          </w:tcPr>
          <w:p w14:paraId="7B86BE75" w14:textId="77777777" w:rsidR="00285274" w:rsidRPr="00285274" w:rsidRDefault="00285274" w:rsidP="007822C8">
            <w:pPr>
              <w:widowControl w:val="0"/>
              <w:autoSpaceDE w:val="0"/>
              <w:autoSpaceDN w:val="0"/>
              <w:spacing w:after="0" w:line="240" w:lineRule="auto"/>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 расположенный по адресу:</w:t>
            </w:r>
            <w:r w:rsidRPr="00285274">
              <w:rPr>
                <w:rFonts w:ascii="Times New Roman" w:eastAsia="Tahoma" w:hAnsi="Times New Roman" w:cs="Times New Roman"/>
                <w:color w:val="000000"/>
                <w:sz w:val="16"/>
                <w:szCs w:val="16"/>
                <w:lang w:eastAsia="ru-RU" w:bidi="ru-RU"/>
              </w:rPr>
              <w:br/>
              <w:t>_______________________________________________________</w:t>
            </w:r>
          </w:p>
        </w:tc>
        <w:tc>
          <w:tcPr>
            <w:tcW w:w="1247" w:type="dxa"/>
            <w:shd w:val="clear" w:color="auto" w:fill="auto"/>
          </w:tcPr>
          <w:p w14:paraId="7B458902" w14:textId="77777777" w:rsidR="00285274" w:rsidRPr="00285274" w:rsidRDefault="00285274" w:rsidP="007822C8">
            <w:pPr>
              <w:widowControl w:val="0"/>
              <w:autoSpaceDE w:val="0"/>
              <w:autoSpaceDN w:val="0"/>
              <w:spacing w:after="0" w:line="240" w:lineRule="auto"/>
              <w:rPr>
                <w:rFonts w:ascii="Times New Roman" w:eastAsia="Tahoma" w:hAnsi="Times New Roman" w:cs="Times New Roman"/>
                <w:color w:val="000000"/>
                <w:lang w:eastAsia="ru-RU" w:bidi="ru-RU"/>
              </w:rPr>
            </w:pPr>
          </w:p>
        </w:tc>
      </w:tr>
      <w:tr w:rsidR="00285274" w:rsidRPr="00285274" w14:paraId="637B6D84" w14:textId="77777777" w:rsidTr="007822C8">
        <w:tc>
          <w:tcPr>
            <w:tcW w:w="8926" w:type="dxa"/>
            <w:shd w:val="clear" w:color="auto" w:fill="auto"/>
          </w:tcPr>
          <w:p w14:paraId="3EF3AA3E" w14:textId="77777777" w:rsidR="00285274" w:rsidRPr="00285274" w:rsidRDefault="00285274" w:rsidP="007822C8">
            <w:pPr>
              <w:widowControl w:val="0"/>
              <w:autoSpaceDE w:val="0"/>
              <w:autoSpaceDN w:val="0"/>
              <w:spacing w:after="0" w:line="240" w:lineRule="auto"/>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направить на бумажном носителе на почтовый адрес: _______________________________________________________</w:t>
            </w:r>
          </w:p>
        </w:tc>
        <w:tc>
          <w:tcPr>
            <w:tcW w:w="1247" w:type="dxa"/>
            <w:shd w:val="clear" w:color="auto" w:fill="auto"/>
          </w:tcPr>
          <w:p w14:paraId="24D6E77D" w14:textId="77777777" w:rsidR="00285274" w:rsidRPr="00285274" w:rsidRDefault="00285274" w:rsidP="007822C8">
            <w:pPr>
              <w:widowControl w:val="0"/>
              <w:autoSpaceDE w:val="0"/>
              <w:autoSpaceDN w:val="0"/>
              <w:spacing w:after="0" w:line="240" w:lineRule="auto"/>
              <w:rPr>
                <w:rFonts w:ascii="Times New Roman" w:eastAsia="Tahoma" w:hAnsi="Times New Roman" w:cs="Times New Roman"/>
                <w:color w:val="000000"/>
                <w:lang w:eastAsia="ru-RU" w:bidi="ru-RU"/>
              </w:rPr>
            </w:pPr>
          </w:p>
        </w:tc>
      </w:tr>
      <w:tr w:rsidR="00285274" w:rsidRPr="00285274" w14:paraId="40026A29" w14:textId="77777777" w:rsidTr="007822C8">
        <w:tc>
          <w:tcPr>
            <w:tcW w:w="8926" w:type="dxa"/>
            <w:shd w:val="clear" w:color="auto" w:fill="auto"/>
          </w:tcPr>
          <w:p w14:paraId="11254942" w14:textId="77777777" w:rsidR="00285274" w:rsidRPr="00285274" w:rsidRDefault="00285274" w:rsidP="007822C8">
            <w:pPr>
              <w:widowControl w:val="0"/>
              <w:autoSpaceDE w:val="0"/>
              <w:autoSpaceDN w:val="0"/>
              <w:spacing w:after="0" w:line="240" w:lineRule="auto"/>
              <w:rPr>
                <w:rFonts w:ascii="Times New Roman" w:eastAsia="Tahoma" w:hAnsi="Times New Roman" w:cs="Times New Roman"/>
                <w:color w:val="000000"/>
                <w:sz w:val="16"/>
                <w:szCs w:val="16"/>
                <w:lang w:eastAsia="ru-RU" w:bidi="ru-RU"/>
              </w:rPr>
            </w:pPr>
            <w:r w:rsidRPr="00285274">
              <w:rPr>
                <w:rFonts w:ascii="Times New Roman" w:eastAsia="Tahoma" w:hAnsi="Times New Roman" w:cs="Times New Roman"/>
                <w:color w:val="000000"/>
                <w:sz w:val="16"/>
                <w:szCs w:val="16"/>
                <w:lang w:eastAsia="ru-RU" w:bidi="ru-RU"/>
              </w:rPr>
              <w:t>направить в электронном виде на электронный адрес</w:t>
            </w:r>
          </w:p>
        </w:tc>
        <w:tc>
          <w:tcPr>
            <w:tcW w:w="1247" w:type="dxa"/>
            <w:shd w:val="clear" w:color="auto" w:fill="auto"/>
          </w:tcPr>
          <w:p w14:paraId="5E781675" w14:textId="77777777" w:rsidR="00285274" w:rsidRPr="00285274" w:rsidRDefault="00285274" w:rsidP="007822C8">
            <w:pPr>
              <w:widowControl w:val="0"/>
              <w:autoSpaceDE w:val="0"/>
              <w:autoSpaceDN w:val="0"/>
              <w:spacing w:after="0" w:line="240" w:lineRule="auto"/>
              <w:rPr>
                <w:rFonts w:ascii="Times New Roman" w:eastAsia="Tahoma" w:hAnsi="Times New Roman" w:cs="Times New Roman"/>
                <w:color w:val="000000"/>
                <w:lang w:eastAsia="ru-RU" w:bidi="ru-RU"/>
              </w:rPr>
            </w:pPr>
          </w:p>
        </w:tc>
      </w:tr>
      <w:tr w:rsidR="00285274" w:rsidRPr="00285274" w14:paraId="608359A5" w14:textId="77777777" w:rsidTr="007822C8">
        <w:tc>
          <w:tcPr>
            <w:tcW w:w="10173" w:type="dxa"/>
            <w:gridSpan w:val="2"/>
            <w:shd w:val="clear" w:color="auto" w:fill="auto"/>
          </w:tcPr>
          <w:p w14:paraId="37AF70B3" w14:textId="77777777" w:rsidR="00285274" w:rsidRPr="00285274" w:rsidRDefault="00285274" w:rsidP="007822C8">
            <w:pPr>
              <w:widowControl w:val="0"/>
              <w:autoSpaceDE w:val="0"/>
              <w:autoSpaceDN w:val="0"/>
              <w:spacing w:after="0" w:line="240" w:lineRule="auto"/>
              <w:jc w:val="center"/>
              <w:rPr>
                <w:rFonts w:ascii="Times New Roman" w:eastAsia="Tahoma" w:hAnsi="Times New Roman" w:cs="Times New Roman"/>
                <w:i/>
                <w:color w:val="000000"/>
                <w:sz w:val="16"/>
                <w:szCs w:val="16"/>
                <w:lang w:eastAsia="ru-RU" w:bidi="ru-RU"/>
              </w:rPr>
            </w:pPr>
            <w:r w:rsidRPr="00285274">
              <w:rPr>
                <w:rFonts w:ascii="Times New Roman" w:eastAsia="Tahoma" w:hAnsi="Times New Roman" w:cs="Times New Roman"/>
                <w:i/>
                <w:color w:val="000000"/>
                <w:sz w:val="16"/>
                <w:szCs w:val="16"/>
                <w:lang w:eastAsia="ru-RU" w:bidi="ru-RU"/>
              </w:rPr>
              <w:t>Указывается один из перечисленных способов</w:t>
            </w:r>
          </w:p>
        </w:tc>
      </w:tr>
    </w:tbl>
    <w:p w14:paraId="2A12E7E2" w14:textId="77777777" w:rsidR="00285274" w:rsidRPr="00285274" w:rsidRDefault="00285274" w:rsidP="00285274">
      <w:pPr>
        <w:widowControl w:val="0"/>
        <w:autoSpaceDE w:val="0"/>
        <w:autoSpaceDN w:val="0"/>
        <w:adjustRightInd w:val="0"/>
        <w:spacing w:after="0" w:line="240" w:lineRule="auto"/>
        <w:rPr>
          <w:rFonts w:ascii="Times New Roman" w:eastAsia="Tahoma" w:hAnsi="Times New Roman" w:cs="Times New Roman"/>
          <w:bCs/>
          <w:strike/>
          <w:color w:val="000000"/>
          <w:lang w:eastAsia="ru-RU" w:bidi="ru-RU"/>
        </w:rPr>
      </w:pPr>
    </w:p>
    <w:tbl>
      <w:tblPr>
        <w:tblW w:w="9923" w:type="dxa"/>
        <w:tblCellMar>
          <w:left w:w="28" w:type="dxa"/>
          <w:right w:w="28" w:type="dxa"/>
        </w:tblCellMar>
        <w:tblLook w:val="0000" w:firstRow="0" w:lastRow="0" w:firstColumn="0" w:lastColumn="0" w:noHBand="0" w:noVBand="0"/>
      </w:tblPr>
      <w:tblGrid>
        <w:gridCol w:w="3119"/>
        <w:gridCol w:w="283"/>
        <w:gridCol w:w="2269"/>
        <w:gridCol w:w="283"/>
        <w:gridCol w:w="3969"/>
      </w:tblGrid>
      <w:tr w:rsidR="00285274" w:rsidRPr="00285274" w14:paraId="2FBD41ED" w14:textId="77777777" w:rsidTr="007822C8">
        <w:trPr>
          <w:trHeight w:val="80"/>
        </w:trPr>
        <w:tc>
          <w:tcPr>
            <w:tcW w:w="3119" w:type="dxa"/>
            <w:tcBorders>
              <w:top w:val="nil"/>
              <w:left w:val="nil"/>
              <w:right w:val="nil"/>
            </w:tcBorders>
            <w:vAlign w:val="bottom"/>
          </w:tcPr>
          <w:p w14:paraId="325693E2" w14:textId="77777777" w:rsidR="00285274" w:rsidRPr="00285274" w:rsidRDefault="00285274" w:rsidP="00285274">
            <w:pPr>
              <w:widowControl w:val="0"/>
              <w:spacing w:after="0" w:line="240" w:lineRule="auto"/>
              <w:jc w:val="center"/>
              <w:rPr>
                <w:rFonts w:ascii="Times New Roman" w:eastAsia="Tahoma" w:hAnsi="Times New Roman" w:cs="Times New Roman"/>
                <w:color w:val="000000"/>
                <w:lang w:eastAsia="ru-RU" w:bidi="ru-RU"/>
              </w:rPr>
            </w:pPr>
          </w:p>
        </w:tc>
        <w:tc>
          <w:tcPr>
            <w:tcW w:w="283" w:type="dxa"/>
            <w:tcBorders>
              <w:top w:val="nil"/>
              <w:left w:val="nil"/>
              <w:bottom w:val="nil"/>
              <w:right w:val="nil"/>
            </w:tcBorders>
            <w:vAlign w:val="bottom"/>
          </w:tcPr>
          <w:p w14:paraId="3E740338" w14:textId="77777777" w:rsidR="00285274" w:rsidRPr="00285274" w:rsidRDefault="00285274" w:rsidP="00285274">
            <w:pPr>
              <w:widowControl w:val="0"/>
              <w:spacing w:after="0" w:line="240" w:lineRule="auto"/>
              <w:rPr>
                <w:rFonts w:ascii="Times New Roman" w:eastAsia="Tahoma" w:hAnsi="Times New Roman" w:cs="Times New Roman"/>
                <w:color w:val="000000"/>
                <w:lang w:eastAsia="ru-RU" w:bidi="ru-RU"/>
              </w:rPr>
            </w:pPr>
          </w:p>
        </w:tc>
        <w:tc>
          <w:tcPr>
            <w:tcW w:w="2269" w:type="dxa"/>
            <w:tcBorders>
              <w:top w:val="nil"/>
              <w:left w:val="nil"/>
              <w:bottom w:val="single" w:sz="4" w:space="0" w:color="auto"/>
              <w:right w:val="nil"/>
            </w:tcBorders>
            <w:vAlign w:val="bottom"/>
          </w:tcPr>
          <w:p w14:paraId="03AC4514" w14:textId="77777777" w:rsidR="00285274" w:rsidRPr="00285274" w:rsidRDefault="00285274" w:rsidP="00285274">
            <w:pPr>
              <w:widowControl w:val="0"/>
              <w:spacing w:after="0" w:line="240" w:lineRule="auto"/>
              <w:jc w:val="center"/>
              <w:rPr>
                <w:rFonts w:ascii="Times New Roman" w:eastAsia="Tahoma" w:hAnsi="Times New Roman" w:cs="Times New Roman"/>
                <w:color w:val="000000"/>
                <w:lang w:eastAsia="ru-RU" w:bidi="ru-RU"/>
              </w:rPr>
            </w:pPr>
          </w:p>
        </w:tc>
        <w:tc>
          <w:tcPr>
            <w:tcW w:w="283" w:type="dxa"/>
            <w:tcBorders>
              <w:top w:val="nil"/>
              <w:left w:val="nil"/>
              <w:bottom w:val="nil"/>
              <w:right w:val="nil"/>
            </w:tcBorders>
            <w:vAlign w:val="bottom"/>
          </w:tcPr>
          <w:p w14:paraId="02E2B98E" w14:textId="77777777" w:rsidR="00285274" w:rsidRPr="00285274" w:rsidRDefault="00285274" w:rsidP="00285274">
            <w:pPr>
              <w:widowControl w:val="0"/>
              <w:spacing w:after="0" w:line="240" w:lineRule="auto"/>
              <w:rPr>
                <w:rFonts w:ascii="Times New Roman" w:eastAsia="Tahoma" w:hAnsi="Times New Roman" w:cs="Times New Roman"/>
                <w:color w:val="000000"/>
                <w:lang w:eastAsia="ru-RU" w:bidi="ru-RU"/>
              </w:rPr>
            </w:pPr>
          </w:p>
        </w:tc>
        <w:tc>
          <w:tcPr>
            <w:tcW w:w="3969" w:type="dxa"/>
            <w:tcBorders>
              <w:top w:val="nil"/>
              <w:left w:val="nil"/>
              <w:bottom w:val="single" w:sz="4" w:space="0" w:color="auto"/>
              <w:right w:val="nil"/>
            </w:tcBorders>
            <w:vAlign w:val="bottom"/>
          </w:tcPr>
          <w:p w14:paraId="4EF53348" w14:textId="77777777" w:rsidR="00285274" w:rsidRPr="00285274" w:rsidRDefault="00285274" w:rsidP="00285274">
            <w:pPr>
              <w:widowControl w:val="0"/>
              <w:spacing w:after="0" w:line="240" w:lineRule="auto"/>
              <w:jc w:val="center"/>
              <w:rPr>
                <w:rFonts w:ascii="Times New Roman" w:eastAsia="Tahoma" w:hAnsi="Times New Roman" w:cs="Times New Roman"/>
                <w:color w:val="000000"/>
                <w:lang w:eastAsia="ru-RU" w:bidi="ru-RU"/>
              </w:rPr>
            </w:pPr>
          </w:p>
        </w:tc>
      </w:tr>
      <w:tr w:rsidR="00285274" w:rsidRPr="00285274" w14:paraId="042656B1" w14:textId="77777777" w:rsidTr="002A0C51">
        <w:tc>
          <w:tcPr>
            <w:tcW w:w="3119" w:type="dxa"/>
            <w:tcBorders>
              <w:left w:val="nil"/>
              <w:bottom w:val="nil"/>
              <w:right w:val="nil"/>
            </w:tcBorders>
          </w:tcPr>
          <w:p w14:paraId="0A96F9BE" w14:textId="77777777" w:rsidR="00285274" w:rsidRPr="00285274" w:rsidRDefault="00285274" w:rsidP="00285274">
            <w:pPr>
              <w:widowControl w:val="0"/>
              <w:spacing w:after="0" w:line="240" w:lineRule="auto"/>
              <w:jc w:val="center"/>
              <w:rPr>
                <w:rFonts w:ascii="Times New Roman" w:eastAsia="Tahoma" w:hAnsi="Times New Roman" w:cs="Times New Roman"/>
                <w:color w:val="000000"/>
                <w:lang w:eastAsia="ru-RU" w:bidi="ru-RU"/>
              </w:rPr>
            </w:pPr>
          </w:p>
        </w:tc>
        <w:tc>
          <w:tcPr>
            <w:tcW w:w="283" w:type="dxa"/>
            <w:tcBorders>
              <w:top w:val="nil"/>
              <w:left w:val="nil"/>
              <w:bottom w:val="nil"/>
              <w:right w:val="nil"/>
            </w:tcBorders>
          </w:tcPr>
          <w:p w14:paraId="5CF79CED" w14:textId="77777777" w:rsidR="00285274" w:rsidRPr="00285274" w:rsidRDefault="00285274" w:rsidP="00285274">
            <w:pPr>
              <w:widowControl w:val="0"/>
              <w:spacing w:after="0" w:line="240" w:lineRule="auto"/>
              <w:rPr>
                <w:rFonts w:ascii="Times New Roman" w:eastAsia="Tahoma" w:hAnsi="Times New Roman" w:cs="Times New Roman"/>
                <w:color w:val="000000"/>
                <w:lang w:eastAsia="ru-RU" w:bidi="ru-RU"/>
              </w:rPr>
            </w:pPr>
          </w:p>
        </w:tc>
        <w:tc>
          <w:tcPr>
            <w:tcW w:w="2269" w:type="dxa"/>
            <w:tcBorders>
              <w:top w:val="nil"/>
              <w:left w:val="nil"/>
              <w:bottom w:val="nil"/>
              <w:right w:val="nil"/>
            </w:tcBorders>
          </w:tcPr>
          <w:p w14:paraId="224C2510" w14:textId="77777777" w:rsidR="00285274" w:rsidRPr="00285274" w:rsidRDefault="00285274" w:rsidP="00285274">
            <w:pPr>
              <w:widowControl w:val="0"/>
              <w:spacing w:after="0" w:line="240" w:lineRule="auto"/>
              <w:jc w:val="center"/>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(подпись)</w:t>
            </w:r>
          </w:p>
        </w:tc>
        <w:tc>
          <w:tcPr>
            <w:tcW w:w="283" w:type="dxa"/>
            <w:tcBorders>
              <w:top w:val="nil"/>
              <w:left w:val="nil"/>
              <w:bottom w:val="nil"/>
              <w:right w:val="nil"/>
            </w:tcBorders>
          </w:tcPr>
          <w:p w14:paraId="5E369F0B" w14:textId="77777777" w:rsidR="00285274" w:rsidRPr="00285274" w:rsidRDefault="00285274" w:rsidP="00285274">
            <w:pPr>
              <w:widowControl w:val="0"/>
              <w:spacing w:after="0" w:line="240" w:lineRule="auto"/>
              <w:rPr>
                <w:rFonts w:ascii="Times New Roman" w:eastAsia="Tahoma" w:hAnsi="Times New Roman" w:cs="Times New Roman"/>
                <w:color w:val="000000"/>
                <w:lang w:eastAsia="ru-RU" w:bidi="ru-RU"/>
              </w:rPr>
            </w:pPr>
          </w:p>
        </w:tc>
        <w:tc>
          <w:tcPr>
            <w:tcW w:w="3969" w:type="dxa"/>
            <w:tcBorders>
              <w:top w:val="nil"/>
              <w:left w:val="nil"/>
              <w:bottom w:val="nil"/>
              <w:right w:val="nil"/>
            </w:tcBorders>
          </w:tcPr>
          <w:p w14:paraId="708046BB" w14:textId="77777777" w:rsidR="00285274" w:rsidRPr="00285274" w:rsidRDefault="00285274" w:rsidP="00285274">
            <w:pPr>
              <w:widowControl w:val="0"/>
              <w:spacing w:after="0" w:line="240" w:lineRule="auto"/>
              <w:jc w:val="center"/>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(фамилия, имя, отчество (при наличии)</w:t>
            </w:r>
          </w:p>
        </w:tc>
      </w:tr>
    </w:tbl>
    <w:p w14:paraId="06CDC412" w14:textId="77777777" w:rsidR="00285274" w:rsidRPr="00285274" w:rsidRDefault="00285274" w:rsidP="00314AD6">
      <w:pPr>
        <w:widowControl w:val="0"/>
        <w:spacing w:after="0" w:line="240" w:lineRule="auto"/>
        <w:ind w:left="4111"/>
        <w:jc w:val="center"/>
        <w:rPr>
          <w:rFonts w:ascii="Times New Roman" w:eastAsia="Times New Roman" w:hAnsi="Times New Roman" w:cs="Times New Roman"/>
          <w:lang w:eastAsia="ru-RU"/>
        </w:rPr>
      </w:pPr>
      <w:r w:rsidRPr="00285274">
        <w:rPr>
          <w:rFonts w:ascii="Times New Roman" w:eastAsia="Times New Roman" w:hAnsi="Times New Roman" w:cs="Times New Roman"/>
          <w:color w:val="000000"/>
          <w:lang w:eastAsia="ru-RU" w:bidi="ru-RU"/>
        </w:rPr>
        <w:t>Приложение №10</w:t>
      </w:r>
    </w:p>
    <w:p w14:paraId="1EE78C61" w14:textId="77777777" w:rsidR="00285274" w:rsidRPr="00285274" w:rsidRDefault="00285274" w:rsidP="00314AD6">
      <w:pPr>
        <w:widowControl w:val="0"/>
        <w:tabs>
          <w:tab w:val="left" w:pos="0"/>
        </w:tabs>
        <w:spacing w:after="0" w:line="240" w:lineRule="auto"/>
        <w:ind w:left="4111"/>
        <w:contextualSpacing/>
        <w:jc w:val="center"/>
        <w:rPr>
          <w:rFonts w:ascii="Times New Roman" w:eastAsia="Times New Roman" w:hAnsi="Times New Roman" w:cs="Times New Roman"/>
          <w:color w:val="000000"/>
          <w:lang w:eastAsia="ru-RU"/>
        </w:rPr>
      </w:pPr>
      <w:r w:rsidRPr="00285274">
        <w:rPr>
          <w:rFonts w:ascii="Times New Roman" w:eastAsia="Times New Roman" w:hAnsi="Times New Roman" w:cs="Times New Roman"/>
          <w:color w:val="000000"/>
          <w:lang w:eastAsia="ru-RU" w:bidi="ru-RU"/>
        </w:rPr>
        <w:t xml:space="preserve">к Административному регламенту </w:t>
      </w:r>
      <w:r w:rsidRPr="00285274">
        <w:rPr>
          <w:rFonts w:ascii="Times New Roman" w:eastAsia="Times New Roman" w:hAnsi="Times New Roman" w:cs="Times New Roman"/>
          <w:lang w:eastAsia="ru-RU"/>
        </w:rPr>
        <w:t xml:space="preserve">предоставления Администрацией городского поселения </w:t>
      </w:r>
      <w:proofErr w:type="gramStart"/>
      <w:r w:rsidRPr="00285274">
        <w:rPr>
          <w:rFonts w:ascii="Times New Roman" w:eastAsia="Times New Roman" w:hAnsi="Times New Roman" w:cs="Times New Roman"/>
          <w:lang w:eastAsia="ru-RU"/>
        </w:rPr>
        <w:t xml:space="preserve">Безенчук </w:t>
      </w:r>
      <w:r w:rsidRPr="00285274">
        <w:rPr>
          <w:rFonts w:ascii="Times New Roman" w:eastAsia="Times New Roman" w:hAnsi="Times New Roman" w:cs="Times New Roman"/>
          <w:highlight w:val="yellow"/>
          <w:lang w:eastAsia="ru-RU"/>
        </w:rPr>
        <w:t xml:space="preserve"> </w:t>
      </w:r>
      <w:r w:rsidRPr="00285274">
        <w:rPr>
          <w:rFonts w:ascii="Times New Roman" w:eastAsia="Times New Roman" w:hAnsi="Times New Roman" w:cs="Times New Roman"/>
          <w:lang w:eastAsia="ru-RU"/>
        </w:rPr>
        <w:t>муниципального</w:t>
      </w:r>
      <w:proofErr w:type="gramEnd"/>
      <w:r w:rsidRPr="00285274">
        <w:rPr>
          <w:rFonts w:ascii="Times New Roman" w:eastAsia="Times New Roman" w:hAnsi="Times New Roman" w:cs="Times New Roman"/>
          <w:lang w:eastAsia="ru-RU"/>
        </w:rPr>
        <w:t xml:space="preserve"> района Безенчукский Самарской области муниципальной услуги </w:t>
      </w:r>
      <w:r w:rsidRPr="00285274">
        <w:rPr>
          <w:rFonts w:ascii="Times New Roman" w:eastAsia="Times New Roman" w:hAnsi="Times New Roman" w:cs="Times New Roman"/>
          <w:bCs/>
          <w:color w:val="000000"/>
          <w:lang w:eastAsia="ru-RU"/>
        </w:rPr>
        <w:t>«П</w:t>
      </w:r>
      <w:r w:rsidRPr="00285274">
        <w:rPr>
          <w:rFonts w:ascii="Times New Roman" w:eastAsia="Times New Roman" w:hAnsi="Times New Roman" w:cs="Times New Roman"/>
          <w:lang w:eastAsia="ru-RU"/>
        </w:rPr>
        <w:t>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285274">
        <w:rPr>
          <w:rFonts w:ascii="Times New Roman" w:eastAsia="Times New Roman" w:hAnsi="Times New Roman" w:cs="Times New Roman"/>
          <w:bCs/>
          <w:color w:val="000000"/>
          <w:lang w:eastAsia="ru-RU"/>
        </w:rPr>
        <w:t>»</w:t>
      </w:r>
    </w:p>
    <w:p w14:paraId="2D4E25EA" w14:textId="77777777" w:rsidR="00285274" w:rsidRPr="00285274" w:rsidRDefault="00285274" w:rsidP="00314AD6">
      <w:pPr>
        <w:spacing w:after="0" w:line="240" w:lineRule="auto"/>
        <w:ind w:left="4111"/>
        <w:jc w:val="right"/>
        <w:rPr>
          <w:rFonts w:ascii="Times New Roman" w:eastAsia="Calibri" w:hAnsi="Times New Roman" w:cs="Times New Roman"/>
          <w:color w:val="000000"/>
        </w:rPr>
      </w:pPr>
      <w:r w:rsidRPr="00285274">
        <w:rPr>
          <w:rFonts w:ascii="Times New Roman" w:eastAsia="Calibri" w:hAnsi="Times New Roman" w:cs="Times New Roman"/>
          <w:color w:val="000000"/>
        </w:rPr>
        <w:t>ФОРМА</w:t>
      </w:r>
    </w:p>
    <w:p w14:paraId="2A1158C7" w14:textId="77777777" w:rsidR="00285274" w:rsidRPr="00285274" w:rsidRDefault="00285274" w:rsidP="00314AD6">
      <w:pPr>
        <w:widowControl w:val="0"/>
        <w:autoSpaceDE w:val="0"/>
        <w:autoSpaceDN w:val="0"/>
        <w:adjustRightInd w:val="0"/>
        <w:spacing w:after="0" w:line="240" w:lineRule="auto"/>
        <w:ind w:left="4111"/>
        <w:jc w:val="right"/>
        <w:outlineLvl w:val="0"/>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Кому ____________________________________</w:t>
      </w:r>
    </w:p>
    <w:p w14:paraId="76878ACE" w14:textId="77777777" w:rsidR="00285274" w:rsidRPr="00285274" w:rsidRDefault="00285274" w:rsidP="00314AD6">
      <w:pPr>
        <w:widowControl w:val="0"/>
        <w:autoSpaceDE w:val="0"/>
        <w:autoSpaceDN w:val="0"/>
        <w:adjustRightInd w:val="0"/>
        <w:spacing w:after="0" w:line="240" w:lineRule="auto"/>
        <w:ind w:left="4111"/>
        <w:jc w:val="center"/>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 xml:space="preserve">(фамилия, имя, отчество (при наличии) заявителя, ОГРНИП (для физического лица, зарегистрированного в качестве индивидуального предпринимателя) </w:t>
      </w:r>
      <w:proofErr w:type="gramStart"/>
      <w:r w:rsidRPr="00285274">
        <w:rPr>
          <w:rFonts w:ascii="Times New Roman" w:eastAsia="Tahoma" w:hAnsi="Times New Roman" w:cs="Times New Roman"/>
          <w:color w:val="000000"/>
          <w:lang w:eastAsia="ru-RU" w:bidi="ru-RU"/>
        </w:rPr>
        <w:t>–  для</w:t>
      </w:r>
      <w:proofErr w:type="gramEnd"/>
      <w:r w:rsidRPr="00285274">
        <w:rPr>
          <w:rFonts w:ascii="Times New Roman" w:eastAsia="Tahoma" w:hAnsi="Times New Roman" w:cs="Times New Roman"/>
          <w:color w:val="000000"/>
          <w:lang w:eastAsia="ru-RU" w:bidi="ru-RU"/>
        </w:rPr>
        <w:t xml:space="preserve"> физического лица, полное наименование заявителя, ИНН, ОГРН – для юридического лица,</w:t>
      </w:r>
    </w:p>
    <w:p w14:paraId="48E4E9BC" w14:textId="77777777" w:rsidR="00285274" w:rsidRPr="00285274" w:rsidRDefault="00285274" w:rsidP="00314AD6">
      <w:pPr>
        <w:widowControl w:val="0"/>
        <w:autoSpaceDE w:val="0"/>
        <w:autoSpaceDN w:val="0"/>
        <w:adjustRightInd w:val="0"/>
        <w:spacing w:after="0" w:line="240" w:lineRule="auto"/>
        <w:ind w:left="4111"/>
        <w:jc w:val="right"/>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_________________________________________</w:t>
      </w:r>
    </w:p>
    <w:p w14:paraId="10E7B687" w14:textId="77777777" w:rsidR="00285274" w:rsidRPr="00285274" w:rsidRDefault="00285274" w:rsidP="00314AD6">
      <w:pPr>
        <w:widowControl w:val="0"/>
        <w:autoSpaceDE w:val="0"/>
        <w:autoSpaceDN w:val="0"/>
        <w:adjustRightInd w:val="0"/>
        <w:spacing w:after="0" w:line="240" w:lineRule="auto"/>
        <w:ind w:left="4111"/>
        <w:jc w:val="center"/>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почтовый индекс и адрес, телефон, адрес электронной почты)</w:t>
      </w:r>
    </w:p>
    <w:p w14:paraId="7CFEA1BB" w14:textId="77777777" w:rsidR="00285274" w:rsidRPr="00285274" w:rsidRDefault="00285274" w:rsidP="00285274">
      <w:pPr>
        <w:widowControl w:val="0"/>
        <w:spacing w:after="0" w:line="240" w:lineRule="auto"/>
        <w:jc w:val="center"/>
        <w:outlineLvl w:val="0"/>
        <w:rPr>
          <w:rFonts w:ascii="Times New Roman" w:eastAsia="Tahoma" w:hAnsi="Times New Roman" w:cs="Times New Roman"/>
          <w:b/>
          <w:color w:val="000000"/>
          <w:lang w:eastAsia="ru-RU" w:bidi="ru-RU"/>
        </w:rPr>
      </w:pPr>
      <w:r w:rsidRPr="00285274">
        <w:rPr>
          <w:rFonts w:ascii="Times New Roman" w:eastAsia="Tahoma" w:hAnsi="Times New Roman" w:cs="Times New Roman"/>
          <w:b/>
          <w:color w:val="000000"/>
          <w:lang w:eastAsia="ru-RU" w:bidi="ru-RU"/>
        </w:rPr>
        <w:t>Р Е Ш Е Н И Е</w:t>
      </w:r>
      <w:r w:rsidRPr="00285274">
        <w:rPr>
          <w:rFonts w:ascii="Times New Roman" w:eastAsia="Tahoma" w:hAnsi="Times New Roman" w:cs="Times New Roman"/>
          <w:b/>
          <w:color w:val="000000"/>
          <w:lang w:eastAsia="ru-RU" w:bidi="ru-RU"/>
        </w:rPr>
        <w:br/>
        <w:t xml:space="preserve"> об оставлении заявления о предоставлении муниципальной услуги без рассмотрения</w:t>
      </w:r>
    </w:p>
    <w:p w14:paraId="50B1FB5C" w14:textId="77777777" w:rsidR="00285274" w:rsidRPr="00285274" w:rsidRDefault="00285274" w:rsidP="00285274">
      <w:pPr>
        <w:widowControl w:val="0"/>
        <w:autoSpaceDE w:val="0"/>
        <w:autoSpaceDN w:val="0"/>
        <w:adjustRightInd w:val="0"/>
        <w:spacing w:after="0" w:line="240" w:lineRule="auto"/>
        <w:ind w:firstLine="708"/>
        <w:jc w:val="both"/>
        <w:rPr>
          <w:rFonts w:ascii="Times New Roman" w:eastAsia="Tahoma" w:hAnsi="Times New Roman" w:cs="Times New Roman"/>
          <w:i/>
          <w:color w:val="000000"/>
          <w:lang w:eastAsia="ru-RU" w:bidi="ru-RU"/>
        </w:rPr>
      </w:pPr>
      <w:r w:rsidRPr="00285274">
        <w:rPr>
          <w:rFonts w:ascii="Times New Roman" w:eastAsia="Tahoma" w:hAnsi="Times New Roman" w:cs="Times New Roman"/>
          <w:bCs/>
          <w:color w:val="000000"/>
          <w:lang w:eastAsia="ru-RU" w:bidi="ru-RU"/>
        </w:rPr>
        <w:t>На основании Вашего заявления от _________ № _________ об оставлении</w:t>
      </w:r>
      <w:r w:rsidRPr="00285274">
        <w:rPr>
          <w:rFonts w:ascii="Times New Roman" w:eastAsia="Tahoma" w:hAnsi="Times New Roman" w:cs="Times New Roman"/>
          <w:bCs/>
          <w:color w:val="000000"/>
          <w:lang w:eastAsia="ru-RU" w:bidi="ru-RU"/>
        </w:rPr>
        <w:br/>
        <w:t xml:space="preserve">                           </w:t>
      </w:r>
      <w:r w:rsidRPr="00285274">
        <w:rPr>
          <w:rFonts w:ascii="Times New Roman" w:eastAsia="Tahoma" w:hAnsi="Times New Roman" w:cs="Times New Roman"/>
          <w:bCs/>
          <w:color w:val="000000"/>
          <w:lang w:eastAsia="ru-RU" w:bidi="ru-RU"/>
        </w:rPr>
        <w:tab/>
      </w:r>
      <w:r w:rsidRPr="00285274">
        <w:rPr>
          <w:rFonts w:ascii="Times New Roman" w:eastAsia="Tahoma" w:hAnsi="Times New Roman" w:cs="Times New Roman"/>
          <w:bCs/>
          <w:color w:val="000000"/>
          <w:lang w:eastAsia="ru-RU" w:bidi="ru-RU"/>
        </w:rPr>
        <w:tab/>
      </w:r>
      <w:r w:rsidRPr="00285274">
        <w:rPr>
          <w:rFonts w:ascii="Times New Roman" w:eastAsia="Tahoma" w:hAnsi="Times New Roman" w:cs="Times New Roman"/>
          <w:bCs/>
          <w:color w:val="000000"/>
          <w:lang w:eastAsia="ru-RU" w:bidi="ru-RU"/>
        </w:rPr>
        <w:tab/>
      </w:r>
      <w:r w:rsidRPr="00285274">
        <w:rPr>
          <w:rFonts w:ascii="Times New Roman" w:eastAsia="Tahoma" w:hAnsi="Times New Roman" w:cs="Times New Roman"/>
          <w:bCs/>
          <w:color w:val="000000"/>
          <w:lang w:eastAsia="ru-RU" w:bidi="ru-RU"/>
        </w:rPr>
        <w:tab/>
        <w:t xml:space="preserve">                      </w:t>
      </w:r>
      <w:proofErr w:type="gramStart"/>
      <w:r w:rsidRPr="00285274">
        <w:rPr>
          <w:rFonts w:ascii="Times New Roman" w:eastAsia="Tahoma" w:hAnsi="Times New Roman" w:cs="Times New Roman"/>
          <w:bCs/>
          <w:color w:val="000000"/>
          <w:lang w:eastAsia="ru-RU" w:bidi="ru-RU"/>
        </w:rPr>
        <w:t xml:space="preserve">   </w:t>
      </w:r>
      <w:r w:rsidRPr="00285274">
        <w:rPr>
          <w:rFonts w:ascii="Times New Roman" w:eastAsia="Tahoma" w:hAnsi="Times New Roman" w:cs="Times New Roman"/>
          <w:color w:val="000000"/>
          <w:lang w:eastAsia="ru-RU" w:bidi="ru-RU"/>
        </w:rPr>
        <w:t>(</w:t>
      </w:r>
      <w:proofErr w:type="gramEnd"/>
      <w:r w:rsidRPr="00285274">
        <w:rPr>
          <w:rFonts w:ascii="Times New Roman" w:eastAsia="Tahoma" w:hAnsi="Times New Roman" w:cs="Times New Roman"/>
          <w:color w:val="000000"/>
          <w:lang w:eastAsia="ru-RU" w:bidi="ru-RU"/>
        </w:rPr>
        <w:t>дата и номер регистрации)</w:t>
      </w:r>
    </w:p>
    <w:p w14:paraId="5704D22F" w14:textId="77777777" w:rsidR="00285274" w:rsidRPr="00285274" w:rsidRDefault="00285274" w:rsidP="00285274">
      <w:pPr>
        <w:widowControl w:val="0"/>
        <w:autoSpaceDE w:val="0"/>
        <w:autoSpaceDN w:val="0"/>
        <w:adjustRightInd w:val="0"/>
        <w:spacing w:after="0" w:line="240" w:lineRule="auto"/>
        <w:jc w:val="both"/>
        <w:rPr>
          <w:rFonts w:ascii="Times New Roman" w:eastAsia="Tahoma" w:hAnsi="Times New Roman" w:cs="Times New Roman"/>
          <w:bCs/>
          <w:color w:val="000000"/>
          <w:lang w:eastAsia="ru-RU" w:bidi="ru-RU"/>
        </w:rPr>
      </w:pPr>
      <w:r w:rsidRPr="00285274">
        <w:rPr>
          <w:rFonts w:ascii="Times New Roman" w:eastAsia="Tahoma" w:hAnsi="Times New Roman" w:cs="Times New Roman"/>
          <w:bCs/>
          <w:color w:val="000000"/>
          <w:lang w:eastAsia="ru-RU" w:bidi="ru-RU"/>
        </w:rPr>
        <w:t>заявления о предоставлении муниципальной услуг и</w:t>
      </w:r>
      <w:r w:rsidRPr="00285274" w:rsidDel="003B08D5">
        <w:rPr>
          <w:rFonts w:ascii="Times New Roman" w:eastAsia="Tahoma" w:hAnsi="Times New Roman" w:cs="Times New Roman"/>
          <w:bCs/>
          <w:color w:val="000000"/>
          <w:lang w:eastAsia="ru-RU" w:bidi="ru-RU"/>
        </w:rPr>
        <w:t xml:space="preserve"> </w:t>
      </w:r>
      <w:r w:rsidRPr="00285274">
        <w:rPr>
          <w:rFonts w:ascii="Times New Roman" w:eastAsia="Tahoma" w:hAnsi="Times New Roman" w:cs="Times New Roman"/>
          <w:bCs/>
          <w:color w:val="000000"/>
          <w:lang w:eastAsia="ru-RU" w:bidi="ru-RU"/>
        </w:rPr>
        <w:t>без рассмотрения ______________________________________________________________________ ______________________________________________________________________</w:t>
      </w:r>
    </w:p>
    <w:p w14:paraId="6F004623" w14:textId="77777777" w:rsidR="00285274" w:rsidRPr="00285274" w:rsidRDefault="00285274" w:rsidP="00285274">
      <w:pPr>
        <w:widowControl w:val="0"/>
        <w:spacing w:after="0" w:line="240" w:lineRule="auto"/>
        <w:jc w:val="center"/>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(наименование уполномоченного органа местного самоуправления)</w:t>
      </w:r>
    </w:p>
    <w:p w14:paraId="788FB096" w14:textId="77777777" w:rsidR="00285274" w:rsidRPr="00285274" w:rsidRDefault="00285274" w:rsidP="00285274">
      <w:pPr>
        <w:widowControl w:val="0"/>
        <w:spacing w:after="0" w:line="240" w:lineRule="auto"/>
        <w:jc w:val="both"/>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lastRenderedPageBreak/>
        <w:t xml:space="preserve">принято </w:t>
      </w:r>
      <w:r w:rsidRPr="00285274">
        <w:rPr>
          <w:rFonts w:ascii="Times New Roman" w:eastAsia="Tahoma" w:hAnsi="Times New Roman" w:cs="Times New Roman"/>
          <w:bCs/>
          <w:color w:val="000000"/>
          <w:lang w:eastAsia="ru-RU" w:bidi="ru-RU"/>
        </w:rPr>
        <w:t>решение</w:t>
      </w:r>
      <w:r w:rsidRPr="00285274">
        <w:rPr>
          <w:rFonts w:ascii="Times New Roman" w:eastAsia="Tahoma" w:hAnsi="Times New Roman" w:cs="Times New Roman"/>
          <w:color w:val="000000"/>
          <w:lang w:eastAsia="ru-RU" w:bidi="ru-RU"/>
        </w:rPr>
        <w:t xml:space="preserve"> об оставлении заявления </w:t>
      </w:r>
      <w:r w:rsidRPr="00285274">
        <w:rPr>
          <w:rFonts w:ascii="Times New Roman" w:eastAsia="Tahoma" w:hAnsi="Times New Roman" w:cs="Times New Roman"/>
          <w:bCs/>
          <w:color w:val="000000"/>
          <w:lang w:eastAsia="ru-RU" w:bidi="ru-RU"/>
        </w:rPr>
        <w:t>о предоставлении муниципальной услуги</w:t>
      </w:r>
      <w:r w:rsidRPr="00285274" w:rsidDel="003B08D5">
        <w:rPr>
          <w:rFonts w:ascii="Times New Roman" w:eastAsia="Tahoma" w:hAnsi="Times New Roman" w:cs="Times New Roman"/>
          <w:bCs/>
          <w:color w:val="000000"/>
          <w:lang w:eastAsia="ru-RU" w:bidi="ru-RU"/>
        </w:rPr>
        <w:t xml:space="preserve"> </w:t>
      </w:r>
      <w:r w:rsidRPr="00285274">
        <w:rPr>
          <w:rFonts w:ascii="Times New Roman" w:eastAsia="Tahoma" w:hAnsi="Times New Roman" w:cs="Times New Roman"/>
          <w:color w:val="000000"/>
          <w:lang w:eastAsia="ru-RU" w:bidi="ru-RU"/>
        </w:rPr>
        <w:t xml:space="preserve">от </w:t>
      </w:r>
      <w:r w:rsidRPr="00285274">
        <w:rPr>
          <w:rFonts w:ascii="Times New Roman" w:eastAsia="Tahoma" w:hAnsi="Times New Roman" w:cs="Times New Roman"/>
          <w:bCs/>
          <w:color w:val="000000"/>
          <w:lang w:eastAsia="ru-RU" w:bidi="ru-RU"/>
        </w:rPr>
        <w:t>__________ № __________</w:t>
      </w:r>
      <w:r w:rsidRPr="00285274">
        <w:rPr>
          <w:rFonts w:ascii="Times New Roman" w:eastAsia="Tahoma" w:hAnsi="Times New Roman" w:cs="Times New Roman"/>
          <w:color w:val="000000"/>
          <w:lang w:eastAsia="ru-RU" w:bidi="ru-RU"/>
        </w:rPr>
        <w:t xml:space="preserve"> без рассмотрения.</w:t>
      </w:r>
    </w:p>
    <w:p w14:paraId="3B765EB5" w14:textId="77777777" w:rsidR="00285274" w:rsidRPr="00285274" w:rsidRDefault="00285274" w:rsidP="00285274">
      <w:pPr>
        <w:widowControl w:val="0"/>
        <w:spacing w:after="0" w:line="240" w:lineRule="auto"/>
        <w:jc w:val="both"/>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 xml:space="preserve">                                                               (дата и номер регистрации)</w:t>
      </w: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969"/>
      </w:tblGrid>
      <w:tr w:rsidR="00285274" w:rsidRPr="00285274" w14:paraId="31DC8877" w14:textId="77777777" w:rsidTr="002A0C51">
        <w:tc>
          <w:tcPr>
            <w:tcW w:w="3119" w:type="dxa"/>
            <w:tcBorders>
              <w:top w:val="nil"/>
              <w:left w:val="nil"/>
              <w:bottom w:val="single" w:sz="4" w:space="0" w:color="auto"/>
              <w:right w:val="nil"/>
            </w:tcBorders>
            <w:vAlign w:val="bottom"/>
          </w:tcPr>
          <w:p w14:paraId="1B626E00" w14:textId="77777777" w:rsidR="00285274" w:rsidRPr="00285274" w:rsidRDefault="00285274" w:rsidP="00285274">
            <w:pPr>
              <w:widowControl w:val="0"/>
              <w:spacing w:after="0" w:line="240" w:lineRule="auto"/>
              <w:jc w:val="center"/>
              <w:rPr>
                <w:rFonts w:ascii="Times New Roman" w:eastAsia="Tahoma" w:hAnsi="Times New Roman" w:cs="Times New Roman"/>
                <w:color w:val="000000"/>
                <w:lang w:eastAsia="ru-RU" w:bidi="ru-RU"/>
              </w:rPr>
            </w:pPr>
          </w:p>
        </w:tc>
        <w:tc>
          <w:tcPr>
            <w:tcW w:w="283" w:type="dxa"/>
            <w:tcBorders>
              <w:top w:val="nil"/>
              <w:left w:val="nil"/>
              <w:bottom w:val="nil"/>
              <w:right w:val="nil"/>
            </w:tcBorders>
            <w:vAlign w:val="bottom"/>
          </w:tcPr>
          <w:p w14:paraId="2A22AA87" w14:textId="77777777" w:rsidR="00285274" w:rsidRPr="00285274" w:rsidRDefault="00285274" w:rsidP="00285274">
            <w:pPr>
              <w:widowControl w:val="0"/>
              <w:spacing w:after="0" w:line="240" w:lineRule="auto"/>
              <w:rPr>
                <w:rFonts w:ascii="Times New Roman" w:eastAsia="Tahoma" w:hAnsi="Times New Roman" w:cs="Times New Roman"/>
                <w:color w:val="000000"/>
                <w:lang w:eastAsia="ru-RU" w:bidi="ru-RU"/>
              </w:rPr>
            </w:pPr>
          </w:p>
        </w:tc>
        <w:tc>
          <w:tcPr>
            <w:tcW w:w="2269" w:type="dxa"/>
            <w:tcBorders>
              <w:top w:val="nil"/>
              <w:left w:val="nil"/>
              <w:bottom w:val="single" w:sz="4" w:space="0" w:color="auto"/>
              <w:right w:val="nil"/>
            </w:tcBorders>
            <w:vAlign w:val="bottom"/>
          </w:tcPr>
          <w:p w14:paraId="0EF4BD2F" w14:textId="77777777" w:rsidR="00285274" w:rsidRPr="00285274" w:rsidRDefault="00285274" w:rsidP="00285274">
            <w:pPr>
              <w:widowControl w:val="0"/>
              <w:spacing w:after="0" w:line="240" w:lineRule="auto"/>
              <w:jc w:val="center"/>
              <w:rPr>
                <w:rFonts w:ascii="Times New Roman" w:eastAsia="Tahoma" w:hAnsi="Times New Roman" w:cs="Times New Roman"/>
                <w:color w:val="000000"/>
                <w:lang w:eastAsia="ru-RU" w:bidi="ru-RU"/>
              </w:rPr>
            </w:pPr>
          </w:p>
        </w:tc>
        <w:tc>
          <w:tcPr>
            <w:tcW w:w="283" w:type="dxa"/>
            <w:tcBorders>
              <w:top w:val="nil"/>
              <w:left w:val="nil"/>
              <w:bottom w:val="nil"/>
              <w:right w:val="nil"/>
            </w:tcBorders>
            <w:vAlign w:val="bottom"/>
          </w:tcPr>
          <w:p w14:paraId="5E0A7A21" w14:textId="77777777" w:rsidR="00285274" w:rsidRPr="00285274" w:rsidRDefault="00285274" w:rsidP="00285274">
            <w:pPr>
              <w:widowControl w:val="0"/>
              <w:spacing w:after="0" w:line="240" w:lineRule="auto"/>
              <w:rPr>
                <w:rFonts w:ascii="Times New Roman" w:eastAsia="Tahoma" w:hAnsi="Times New Roman" w:cs="Times New Roman"/>
                <w:color w:val="000000"/>
                <w:lang w:eastAsia="ru-RU" w:bidi="ru-RU"/>
              </w:rPr>
            </w:pPr>
          </w:p>
        </w:tc>
        <w:tc>
          <w:tcPr>
            <w:tcW w:w="3969" w:type="dxa"/>
            <w:tcBorders>
              <w:top w:val="nil"/>
              <w:left w:val="nil"/>
              <w:bottom w:val="single" w:sz="4" w:space="0" w:color="auto"/>
              <w:right w:val="nil"/>
            </w:tcBorders>
            <w:vAlign w:val="bottom"/>
          </w:tcPr>
          <w:p w14:paraId="52FC3DD2" w14:textId="77777777" w:rsidR="00285274" w:rsidRPr="00285274" w:rsidRDefault="00285274" w:rsidP="00285274">
            <w:pPr>
              <w:widowControl w:val="0"/>
              <w:spacing w:after="0" w:line="240" w:lineRule="auto"/>
              <w:jc w:val="center"/>
              <w:rPr>
                <w:rFonts w:ascii="Times New Roman" w:eastAsia="Tahoma" w:hAnsi="Times New Roman" w:cs="Times New Roman"/>
                <w:color w:val="000000"/>
                <w:lang w:eastAsia="ru-RU" w:bidi="ru-RU"/>
              </w:rPr>
            </w:pPr>
          </w:p>
        </w:tc>
      </w:tr>
      <w:tr w:rsidR="00285274" w:rsidRPr="00285274" w14:paraId="788B340D" w14:textId="77777777" w:rsidTr="002A0C51">
        <w:tc>
          <w:tcPr>
            <w:tcW w:w="3119" w:type="dxa"/>
            <w:tcBorders>
              <w:top w:val="nil"/>
              <w:left w:val="nil"/>
              <w:bottom w:val="nil"/>
              <w:right w:val="nil"/>
            </w:tcBorders>
          </w:tcPr>
          <w:p w14:paraId="746C1BA3" w14:textId="77777777" w:rsidR="00285274" w:rsidRPr="00285274" w:rsidRDefault="00285274" w:rsidP="00285274">
            <w:pPr>
              <w:widowControl w:val="0"/>
              <w:spacing w:after="0" w:line="240" w:lineRule="auto"/>
              <w:jc w:val="center"/>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(должность)</w:t>
            </w:r>
          </w:p>
        </w:tc>
        <w:tc>
          <w:tcPr>
            <w:tcW w:w="283" w:type="dxa"/>
            <w:tcBorders>
              <w:top w:val="nil"/>
              <w:left w:val="nil"/>
              <w:bottom w:val="nil"/>
              <w:right w:val="nil"/>
            </w:tcBorders>
          </w:tcPr>
          <w:p w14:paraId="726D3752" w14:textId="77777777" w:rsidR="00285274" w:rsidRPr="00285274" w:rsidRDefault="00285274" w:rsidP="00285274">
            <w:pPr>
              <w:widowControl w:val="0"/>
              <w:spacing w:after="0" w:line="240" w:lineRule="auto"/>
              <w:rPr>
                <w:rFonts w:ascii="Times New Roman" w:eastAsia="Tahoma" w:hAnsi="Times New Roman" w:cs="Times New Roman"/>
                <w:color w:val="000000"/>
                <w:lang w:eastAsia="ru-RU" w:bidi="ru-RU"/>
              </w:rPr>
            </w:pPr>
          </w:p>
        </w:tc>
        <w:tc>
          <w:tcPr>
            <w:tcW w:w="2269" w:type="dxa"/>
            <w:tcBorders>
              <w:top w:val="nil"/>
              <w:left w:val="nil"/>
              <w:bottom w:val="nil"/>
              <w:right w:val="nil"/>
            </w:tcBorders>
          </w:tcPr>
          <w:p w14:paraId="62F02F69" w14:textId="77777777" w:rsidR="00285274" w:rsidRPr="00285274" w:rsidRDefault="00285274" w:rsidP="00285274">
            <w:pPr>
              <w:widowControl w:val="0"/>
              <w:spacing w:after="0" w:line="240" w:lineRule="auto"/>
              <w:jc w:val="center"/>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(подпись)</w:t>
            </w:r>
          </w:p>
        </w:tc>
        <w:tc>
          <w:tcPr>
            <w:tcW w:w="283" w:type="dxa"/>
            <w:tcBorders>
              <w:top w:val="nil"/>
              <w:left w:val="nil"/>
              <w:bottom w:val="nil"/>
              <w:right w:val="nil"/>
            </w:tcBorders>
          </w:tcPr>
          <w:p w14:paraId="3357BB44" w14:textId="77777777" w:rsidR="00285274" w:rsidRPr="00285274" w:rsidRDefault="00285274" w:rsidP="00285274">
            <w:pPr>
              <w:widowControl w:val="0"/>
              <w:spacing w:after="0" w:line="240" w:lineRule="auto"/>
              <w:rPr>
                <w:rFonts w:ascii="Times New Roman" w:eastAsia="Tahoma" w:hAnsi="Times New Roman" w:cs="Times New Roman"/>
                <w:color w:val="000000"/>
                <w:lang w:eastAsia="ru-RU" w:bidi="ru-RU"/>
              </w:rPr>
            </w:pPr>
          </w:p>
        </w:tc>
        <w:tc>
          <w:tcPr>
            <w:tcW w:w="3969" w:type="dxa"/>
            <w:tcBorders>
              <w:top w:val="nil"/>
              <w:left w:val="nil"/>
              <w:bottom w:val="nil"/>
              <w:right w:val="nil"/>
            </w:tcBorders>
          </w:tcPr>
          <w:p w14:paraId="47B7FDAA" w14:textId="77777777" w:rsidR="00285274" w:rsidRPr="00285274" w:rsidRDefault="00285274" w:rsidP="00285274">
            <w:pPr>
              <w:widowControl w:val="0"/>
              <w:spacing w:after="0" w:line="240" w:lineRule="auto"/>
              <w:jc w:val="center"/>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(фамилия, имя, отчество (при наличии)</w:t>
            </w:r>
          </w:p>
        </w:tc>
      </w:tr>
    </w:tbl>
    <w:p w14:paraId="5EAFEE77" w14:textId="77777777" w:rsidR="00285274" w:rsidRPr="00285274" w:rsidRDefault="00285274" w:rsidP="00285274">
      <w:pPr>
        <w:widowControl w:val="0"/>
        <w:spacing w:after="0" w:line="240" w:lineRule="auto"/>
        <w:outlineLvl w:val="0"/>
        <w:rPr>
          <w:rFonts w:ascii="Times New Roman" w:eastAsia="Tahoma" w:hAnsi="Times New Roman" w:cs="Times New Roman"/>
          <w:color w:val="000000"/>
          <w:lang w:eastAsia="ru-RU" w:bidi="ru-RU"/>
        </w:rPr>
      </w:pPr>
      <w:r w:rsidRPr="00285274">
        <w:rPr>
          <w:rFonts w:ascii="Times New Roman" w:eastAsia="Tahoma" w:hAnsi="Times New Roman" w:cs="Times New Roman"/>
          <w:color w:val="000000"/>
          <w:lang w:eastAsia="ru-RU" w:bidi="ru-RU"/>
        </w:rPr>
        <w:t>Дата</w:t>
      </w:r>
    </w:p>
    <w:p w14:paraId="56C6E928" w14:textId="69A1A8B1" w:rsidR="002C5944" w:rsidRDefault="002C5944" w:rsidP="00DD5730">
      <w:pPr>
        <w:autoSpaceDE w:val="0"/>
        <w:autoSpaceDN w:val="0"/>
        <w:adjustRightInd w:val="0"/>
        <w:spacing w:after="0" w:line="240" w:lineRule="auto"/>
        <w:ind w:firstLine="720"/>
        <w:contextualSpacing/>
        <w:jc w:val="both"/>
        <w:rPr>
          <w:rFonts w:ascii="Times New Roman" w:eastAsia="Times New Roman" w:hAnsi="Times New Roman" w:cs="Times New Roman"/>
          <w:sz w:val="8"/>
          <w:szCs w:val="8"/>
          <w:lang w:eastAsia="ru-RU"/>
        </w:rPr>
      </w:pPr>
    </w:p>
    <w:p w14:paraId="6C6CFF86" w14:textId="77777777" w:rsidR="00432CDF" w:rsidRPr="00432CDF" w:rsidRDefault="00432CDF" w:rsidP="00432CDF">
      <w:pPr>
        <w:widowControl w:val="0"/>
        <w:tabs>
          <w:tab w:val="left" w:leader="underscore" w:pos="9955"/>
        </w:tabs>
        <w:spacing w:after="0" w:line="322" w:lineRule="exact"/>
        <w:ind w:left="6096"/>
        <w:jc w:val="center"/>
        <w:rPr>
          <w:rFonts w:ascii="Times New Roman" w:eastAsia="Times New Roman" w:hAnsi="Times New Roman" w:cs="Times New Roman"/>
          <w:lang w:eastAsia="ru-RU"/>
        </w:rPr>
      </w:pPr>
      <w:bookmarkStart w:id="23" w:name="_Hlk123283871"/>
      <w:r w:rsidRPr="00432CDF">
        <w:rPr>
          <w:rFonts w:ascii="Times New Roman" w:eastAsia="Times New Roman" w:hAnsi="Times New Roman" w:cs="Times New Roman"/>
          <w:color w:val="000000"/>
          <w:lang w:eastAsia="ru-RU" w:bidi="ru-RU"/>
        </w:rPr>
        <w:t>Приложение № 11</w:t>
      </w:r>
    </w:p>
    <w:p w14:paraId="2C93A90C" w14:textId="77777777" w:rsidR="00432CDF" w:rsidRPr="00432CDF" w:rsidRDefault="00432CDF" w:rsidP="00432CDF">
      <w:pPr>
        <w:widowControl w:val="0"/>
        <w:tabs>
          <w:tab w:val="left" w:pos="0"/>
        </w:tabs>
        <w:spacing w:after="0" w:line="240" w:lineRule="auto"/>
        <w:ind w:left="5812" w:right="-1"/>
        <w:contextualSpacing/>
        <w:jc w:val="center"/>
        <w:rPr>
          <w:rFonts w:ascii="Times New Roman" w:eastAsia="Times New Roman" w:hAnsi="Times New Roman" w:cs="Times New Roman"/>
          <w:color w:val="000000"/>
          <w:lang w:eastAsia="ru-RU"/>
        </w:rPr>
      </w:pPr>
      <w:r w:rsidRPr="00432CDF">
        <w:rPr>
          <w:rFonts w:ascii="Times New Roman" w:eastAsia="Times New Roman" w:hAnsi="Times New Roman" w:cs="Times New Roman"/>
          <w:color w:val="000000"/>
          <w:lang w:eastAsia="ru-RU" w:bidi="ru-RU"/>
        </w:rPr>
        <w:t xml:space="preserve">к Административному регламенту </w:t>
      </w:r>
      <w:r w:rsidRPr="00432CDF">
        <w:rPr>
          <w:rFonts w:ascii="Times New Roman" w:eastAsia="Times New Roman" w:hAnsi="Times New Roman" w:cs="Times New Roman"/>
          <w:lang w:eastAsia="ru-RU"/>
        </w:rPr>
        <w:t xml:space="preserve">предоставления Администрацией городского поселения </w:t>
      </w:r>
      <w:proofErr w:type="gramStart"/>
      <w:r w:rsidRPr="00432CDF">
        <w:rPr>
          <w:rFonts w:ascii="Times New Roman" w:eastAsia="Times New Roman" w:hAnsi="Times New Roman" w:cs="Times New Roman"/>
          <w:lang w:eastAsia="ru-RU"/>
        </w:rPr>
        <w:t>Безенчук  муниципального</w:t>
      </w:r>
      <w:proofErr w:type="gramEnd"/>
      <w:r w:rsidRPr="00432CDF">
        <w:rPr>
          <w:rFonts w:ascii="Times New Roman" w:eastAsia="Times New Roman" w:hAnsi="Times New Roman" w:cs="Times New Roman"/>
          <w:lang w:eastAsia="ru-RU"/>
        </w:rPr>
        <w:t xml:space="preserve"> района Безенчукский Самарской области муниципальной услуги </w:t>
      </w:r>
      <w:r w:rsidRPr="00432CDF">
        <w:rPr>
          <w:rFonts w:ascii="Times New Roman" w:eastAsia="Times New Roman" w:hAnsi="Times New Roman" w:cs="Times New Roman"/>
          <w:bCs/>
          <w:color w:val="000000"/>
          <w:lang w:eastAsia="ru-RU"/>
        </w:rPr>
        <w:t>«П</w:t>
      </w:r>
      <w:r w:rsidRPr="00432CDF">
        <w:rPr>
          <w:rFonts w:ascii="Times New Roman" w:eastAsia="Times New Roman" w:hAnsi="Times New Roman" w:cs="Times New Roman"/>
          <w:lang w:eastAsia="ru-RU"/>
        </w:rPr>
        <w:t>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432CDF">
        <w:rPr>
          <w:rFonts w:ascii="Times New Roman" w:eastAsia="Times New Roman" w:hAnsi="Times New Roman" w:cs="Times New Roman"/>
          <w:bCs/>
          <w:color w:val="000000"/>
          <w:lang w:eastAsia="ru-RU"/>
        </w:rPr>
        <w:t>»</w:t>
      </w:r>
    </w:p>
    <w:p w14:paraId="35BCC0D7" w14:textId="77777777" w:rsidR="00432CDF" w:rsidRPr="00432CDF" w:rsidRDefault="00432CDF" w:rsidP="00432CDF">
      <w:pPr>
        <w:widowControl w:val="0"/>
        <w:tabs>
          <w:tab w:val="left" w:pos="567"/>
        </w:tabs>
        <w:spacing w:after="0" w:line="240" w:lineRule="auto"/>
        <w:ind w:firstLine="426"/>
        <w:jc w:val="center"/>
        <w:rPr>
          <w:rFonts w:ascii="Times New Roman" w:eastAsia="Times New Roman" w:hAnsi="Times New Roman" w:cs="Times New Roman"/>
          <w:b/>
          <w:color w:val="000000"/>
          <w:lang w:eastAsia="ru-RU"/>
        </w:rPr>
      </w:pPr>
      <w:r w:rsidRPr="00432CDF">
        <w:rPr>
          <w:rFonts w:ascii="Times New Roman" w:eastAsia="Times New Roman" w:hAnsi="Times New Roman" w:cs="Times New Roman"/>
          <w:b/>
          <w:color w:val="000000"/>
          <w:lang w:eastAsia="ru-RU"/>
        </w:rPr>
        <w:t>Состав, последовательность и сроки выполнения административных процедур (действий) при предоставлении муниципальной услуги</w:t>
      </w:r>
    </w:p>
    <w:tbl>
      <w:tblPr>
        <w:tblStyle w:val="500"/>
        <w:tblW w:w="11162" w:type="dxa"/>
        <w:jc w:val="center"/>
        <w:tblLayout w:type="fixed"/>
        <w:tblLook w:val="04A0" w:firstRow="1" w:lastRow="0" w:firstColumn="1" w:lastColumn="0" w:noHBand="0" w:noVBand="1"/>
      </w:tblPr>
      <w:tblGrid>
        <w:gridCol w:w="1701"/>
        <w:gridCol w:w="2268"/>
        <w:gridCol w:w="1275"/>
        <w:gridCol w:w="1559"/>
        <w:gridCol w:w="1418"/>
        <w:gridCol w:w="992"/>
        <w:gridCol w:w="1949"/>
      </w:tblGrid>
      <w:tr w:rsidR="00432CDF" w:rsidRPr="00432CDF" w14:paraId="23DF725C" w14:textId="77777777" w:rsidTr="00432CDF">
        <w:trPr>
          <w:jc w:val="center"/>
        </w:trPr>
        <w:tc>
          <w:tcPr>
            <w:tcW w:w="1701" w:type="dxa"/>
          </w:tcPr>
          <w:p w14:paraId="740F1958" w14:textId="77777777" w:rsidR="00432CDF" w:rsidRPr="00432CDF" w:rsidRDefault="00432CDF" w:rsidP="00432CDF">
            <w:pPr>
              <w:jc w:val="center"/>
              <w:rPr>
                <w:rFonts w:ascii="Times New Roman" w:hAnsi="Times New Roman"/>
                <w:b/>
                <w:sz w:val="16"/>
                <w:szCs w:val="16"/>
              </w:rPr>
            </w:pPr>
            <w:r w:rsidRPr="00432CDF">
              <w:rPr>
                <w:rFonts w:ascii="Times New Roman" w:hAnsi="Times New Roman"/>
                <w:b/>
                <w:sz w:val="16"/>
                <w:szCs w:val="16"/>
              </w:rPr>
              <w:t>Основание для начала административной процедуры</w:t>
            </w:r>
          </w:p>
        </w:tc>
        <w:tc>
          <w:tcPr>
            <w:tcW w:w="2268" w:type="dxa"/>
          </w:tcPr>
          <w:p w14:paraId="024C4121" w14:textId="77777777" w:rsidR="00432CDF" w:rsidRPr="00432CDF" w:rsidRDefault="00432CDF" w:rsidP="00432CDF">
            <w:pPr>
              <w:jc w:val="center"/>
              <w:rPr>
                <w:rFonts w:ascii="Times New Roman" w:hAnsi="Times New Roman"/>
                <w:b/>
                <w:sz w:val="16"/>
                <w:szCs w:val="16"/>
              </w:rPr>
            </w:pPr>
            <w:r w:rsidRPr="00432CDF">
              <w:rPr>
                <w:rFonts w:ascii="Times New Roman" w:hAnsi="Times New Roman"/>
                <w:b/>
                <w:sz w:val="16"/>
                <w:szCs w:val="16"/>
              </w:rPr>
              <w:t>Содержание административных действий</w:t>
            </w:r>
          </w:p>
        </w:tc>
        <w:tc>
          <w:tcPr>
            <w:tcW w:w="1275" w:type="dxa"/>
          </w:tcPr>
          <w:p w14:paraId="426B41B7" w14:textId="77777777" w:rsidR="00432CDF" w:rsidRPr="00432CDF" w:rsidRDefault="00432CDF" w:rsidP="00432CDF">
            <w:pPr>
              <w:jc w:val="center"/>
              <w:rPr>
                <w:rFonts w:ascii="Times New Roman" w:hAnsi="Times New Roman"/>
                <w:b/>
                <w:sz w:val="16"/>
                <w:szCs w:val="16"/>
              </w:rPr>
            </w:pPr>
            <w:r w:rsidRPr="00432CDF">
              <w:rPr>
                <w:rFonts w:ascii="Times New Roman" w:hAnsi="Times New Roman"/>
                <w:b/>
                <w:sz w:val="16"/>
                <w:szCs w:val="16"/>
              </w:rPr>
              <w:t>Срок выполнения административных действий</w:t>
            </w:r>
          </w:p>
        </w:tc>
        <w:tc>
          <w:tcPr>
            <w:tcW w:w="1559" w:type="dxa"/>
          </w:tcPr>
          <w:p w14:paraId="27C4E233" w14:textId="77777777" w:rsidR="00432CDF" w:rsidRPr="00432CDF" w:rsidRDefault="00432CDF" w:rsidP="00432CDF">
            <w:pPr>
              <w:jc w:val="center"/>
              <w:rPr>
                <w:rFonts w:ascii="Times New Roman" w:hAnsi="Times New Roman"/>
                <w:b/>
                <w:sz w:val="16"/>
                <w:szCs w:val="16"/>
              </w:rPr>
            </w:pPr>
            <w:r w:rsidRPr="00432CDF">
              <w:rPr>
                <w:rFonts w:ascii="Times New Roman" w:hAnsi="Times New Roman"/>
                <w:b/>
                <w:sz w:val="16"/>
                <w:szCs w:val="16"/>
              </w:rPr>
              <w:t>Должностное лицо, ответственное за выполнение административного действия</w:t>
            </w:r>
          </w:p>
        </w:tc>
        <w:tc>
          <w:tcPr>
            <w:tcW w:w="1418" w:type="dxa"/>
          </w:tcPr>
          <w:p w14:paraId="47268B67" w14:textId="77777777" w:rsidR="00432CDF" w:rsidRPr="00432CDF" w:rsidRDefault="00432CDF" w:rsidP="00432CDF">
            <w:pPr>
              <w:jc w:val="center"/>
              <w:rPr>
                <w:rFonts w:ascii="Times New Roman" w:hAnsi="Times New Roman"/>
                <w:b/>
                <w:sz w:val="16"/>
                <w:szCs w:val="16"/>
              </w:rPr>
            </w:pPr>
            <w:r w:rsidRPr="00432CDF">
              <w:rPr>
                <w:rFonts w:ascii="Times New Roman" w:hAnsi="Times New Roman"/>
                <w:b/>
                <w:sz w:val="16"/>
                <w:szCs w:val="16"/>
              </w:rPr>
              <w:t>Место выполнения административного действия/ используемая информационная система</w:t>
            </w:r>
          </w:p>
        </w:tc>
        <w:tc>
          <w:tcPr>
            <w:tcW w:w="992" w:type="dxa"/>
          </w:tcPr>
          <w:p w14:paraId="2CBED632" w14:textId="77777777" w:rsidR="00432CDF" w:rsidRPr="00432CDF" w:rsidRDefault="00432CDF" w:rsidP="00432CDF">
            <w:pPr>
              <w:jc w:val="center"/>
              <w:rPr>
                <w:rFonts w:ascii="Times New Roman" w:hAnsi="Times New Roman"/>
                <w:b/>
                <w:sz w:val="16"/>
                <w:szCs w:val="16"/>
              </w:rPr>
            </w:pPr>
            <w:r w:rsidRPr="00432CDF">
              <w:rPr>
                <w:rFonts w:ascii="Times New Roman" w:eastAsia="Calibri" w:hAnsi="Times New Roman"/>
                <w:b/>
                <w:sz w:val="16"/>
                <w:szCs w:val="16"/>
              </w:rPr>
              <w:t>Критерии принятия решения</w:t>
            </w:r>
          </w:p>
        </w:tc>
        <w:tc>
          <w:tcPr>
            <w:tcW w:w="1949" w:type="dxa"/>
          </w:tcPr>
          <w:p w14:paraId="302C0598" w14:textId="77777777" w:rsidR="00432CDF" w:rsidRPr="00432CDF" w:rsidRDefault="00432CDF" w:rsidP="00432CDF">
            <w:pPr>
              <w:jc w:val="center"/>
              <w:rPr>
                <w:rFonts w:ascii="Times New Roman" w:hAnsi="Times New Roman"/>
                <w:b/>
                <w:sz w:val="16"/>
                <w:szCs w:val="16"/>
              </w:rPr>
            </w:pPr>
            <w:r w:rsidRPr="00432CDF">
              <w:rPr>
                <w:rFonts w:ascii="Times New Roman" w:hAnsi="Times New Roman"/>
                <w:b/>
                <w:sz w:val="16"/>
                <w:szCs w:val="16"/>
              </w:rPr>
              <w:t>Результат административного действия, способ фиксации</w:t>
            </w:r>
          </w:p>
        </w:tc>
      </w:tr>
      <w:tr w:rsidR="00432CDF" w:rsidRPr="00432CDF" w14:paraId="5F78BF0C" w14:textId="77777777" w:rsidTr="00432CDF">
        <w:trPr>
          <w:jc w:val="center"/>
        </w:trPr>
        <w:tc>
          <w:tcPr>
            <w:tcW w:w="1701" w:type="dxa"/>
          </w:tcPr>
          <w:p w14:paraId="4E32FA9A" w14:textId="77777777" w:rsidR="00432CDF" w:rsidRPr="00432CDF" w:rsidRDefault="00432CDF" w:rsidP="00432CDF">
            <w:pPr>
              <w:jc w:val="center"/>
              <w:rPr>
                <w:rFonts w:ascii="Times New Roman" w:hAnsi="Times New Roman"/>
                <w:sz w:val="16"/>
                <w:szCs w:val="16"/>
              </w:rPr>
            </w:pPr>
            <w:r w:rsidRPr="00432CDF">
              <w:rPr>
                <w:rFonts w:ascii="Times New Roman" w:hAnsi="Times New Roman"/>
                <w:sz w:val="16"/>
                <w:szCs w:val="16"/>
              </w:rPr>
              <w:t>1</w:t>
            </w:r>
          </w:p>
        </w:tc>
        <w:tc>
          <w:tcPr>
            <w:tcW w:w="2268" w:type="dxa"/>
          </w:tcPr>
          <w:p w14:paraId="14C4D537" w14:textId="77777777" w:rsidR="00432CDF" w:rsidRPr="00432CDF" w:rsidRDefault="00432CDF" w:rsidP="00432CDF">
            <w:pPr>
              <w:jc w:val="center"/>
              <w:rPr>
                <w:rFonts w:ascii="Times New Roman" w:hAnsi="Times New Roman"/>
                <w:sz w:val="16"/>
                <w:szCs w:val="16"/>
              </w:rPr>
            </w:pPr>
            <w:r w:rsidRPr="00432CDF">
              <w:rPr>
                <w:rFonts w:ascii="Times New Roman" w:hAnsi="Times New Roman"/>
                <w:sz w:val="16"/>
                <w:szCs w:val="16"/>
              </w:rPr>
              <w:t>2</w:t>
            </w:r>
          </w:p>
        </w:tc>
        <w:tc>
          <w:tcPr>
            <w:tcW w:w="1275" w:type="dxa"/>
          </w:tcPr>
          <w:p w14:paraId="5E346EB4" w14:textId="77777777" w:rsidR="00432CDF" w:rsidRPr="00432CDF" w:rsidRDefault="00432CDF" w:rsidP="00432CDF">
            <w:pPr>
              <w:jc w:val="center"/>
              <w:rPr>
                <w:rFonts w:ascii="Times New Roman" w:hAnsi="Times New Roman"/>
                <w:sz w:val="16"/>
                <w:szCs w:val="16"/>
              </w:rPr>
            </w:pPr>
            <w:r w:rsidRPr="00432CDF">
              <w:rPr>
                <w:rFonts w:ascii="Times New Roman" w:hAnsi="Times New Roman"/>
                <w:sz w:val="16"/>
                <w:szCs w:val="16"/>
              </w:rPr>
              <w:t>3</w:t>
            </w:r>
          </w:p>
        </w:tc>
        <w:tc>
          <w:tcPr>
            <w:tcW w:w="1559" w:type="dxa"/>
          </w:tcPr>
          <w:p w14:paraId="1C87D36C" w14:textId="77777777" w:rsidR="00432CDF" w:rsidRPr="00432CDF" w:rsidRDefault="00432CDF" w:rsidP="00432CDF">
            <w:pPr>
              <w:jc w:val="center"/>
              <w:rPr>
                <w:rFonts w:ascii="Times New Roman" w:hAnsi="Times New Roman"/>
                <w:sz w:val="16"/>
                <w:szCs w:val="16"/>
              </w:rPr>
            </w:pPr>
            <w:r w:rsidRPr="00432CDF">
              <w:rPr>
                <w:rFonts w:ascii="Times New Roman" w:hAnsi="Times New Roman"/>
                <w:sz w:val="16"/>
                <w:szCs w:val="16"/>
              </w:rPr>
              <w:t>4</w:t>
            </w:r>
          </w:p>
        </w:tc>
        <w:tc>
          <w:tcPr>
            <w:tcW w:w="1418" w:type="dxa"/>
          </w:tcPr>
          <w:p w14:paraId="21C69C85" w14:textId="77777777" w:rsidR="00432CDF" w:rsidRPr="00432CDF" w:rsidRDefault="00432CDF" w:rsidP="00432CDF">
            <w:pPr>
              <w:jc w:val="center"/>
              <w:rPr>
                <w:rFonts w:ascii="Times New Roman" w:hAnsi="Times New Roman"/>
                <w:sz w:val="16"/>
                <w:szCs w:val="16"/>
              </w:rPr>
            </w:pPr>
            <w:r w:rsidRPr="00432CDF">
              <w:rPr>
                <w:rFonts w:ascii="Times New Roman" w:hAnsi="Times New Roman"/>
                <w:sz w:val="16"/>
                <w:szCs w:val="16"/>
              </w:rPr>
              <w:t>5</w:t>
            </w:r>
          </w:p>
        </w:tc>
        <w:tc>
          <w:tcPr>
            <w:tcW w:w="992" w:type="dxa"/>
          </w:tcPr>
          <w:p w14:paraId="5B6F5C54" w14:textId="77777777" w:rsidR="00432CDF" w:rsidRPr="00432CDF" w:rsidRDefault="00432CDF" w:rsidP="00432CDF">
            <w:pPr>
              <w:jc w:val="center"/>
              <w:rPr>
                <w:rFonts w:ascii="Times New Roman" w:hAnsi="Times New Roman"/>
                <w:sz w:val="16"/>
                <w:szCs w:val="16"/>
              </w:rPr>
            </w:pPr>
            <w:r w:rsidRPr="00432CDF">
              <w:rPr>
                <w:rFonts w:ascii="Times New Roman" w:hAnsi="Times New Roman"/>
                <w:sz w:val="16"/>
                <w:szCs w:val="16"/>
              </w:rPr>
              <w:t>6</w:t>
            </w:r>
          </w:p>
        </w:tc>
        <w:tc>
          <w:tcPr>
            <w:tcW w:w="1949" w:type="dxa"/>
          </w:tcPr>
          <w:p w14:paraId="5A35DD54" w14:textId="77777777" w:rsidR="00432CDF" w:rsidRPr="00432CDF" w:rsidRDefault="00432CDF" w:rsidP="00432CDF">
            <w:pPr>
              <w:jc w:val="center"/>
              <w:rPr>
                <w:rFonts w:ascii="Times New Roman" w:hAnsi="Times New Roman"/>
                <w:sz w:val="16"/>
                <w:szCs w:val="16"/>
              </w:rPr>
            </w:pPr>
            <w:r w:rsidRPr="00432CDF">
              <w:rPr>
                <w:rFonts w:ascii="Times New Roman" w:hAnsi="Times New Roman"/>
                <w:sz w:val="16"/>
                <w:szCs w:val="16"/>
              </w:rPr>
              <w:t>7</w:t>
            </w:r>
          </w:p>
        </w:tc>
      </w:tr>
      <w:tr w:rsidR="00432CDF" w:rsidRPr="00432CDF" w14:paraId="3B42B404" w14:textId="77777777" w:rsidTr="00432CDF">
        <w:trPr>
          <w:jc w:val="center"/>
        </w:trPr>
        <w:tc>
          <w:tcPr>
            <w:tcW w:w="11162" w:type="dxa"/>
            <w:gridSpan w:val="7"/>
          </w:tcPr>
          <w:p w14:paraId="36461FE7" w14:textId="77777777" w:rsidR="00432CDF" w:rsidRPr="00432CDF" w:rsidRDefault="00432CDF" w:rsidP="00432CDF">
            <w:pPr>
              <w:numPr>
                <w:ilvl w:val="0"/>
                <w:numId w:val="30"/>
              </w:numPr>
              <w:contextualSpacing/>
              <w:jc w:val="center"/>
              <w:rPr>
                <w:rFonts w:ascii="Times New Roman" w:hAnsi="Times New Roman"/>
                <w:sz w:val="16"/>
                <w:szCs w:val="16"/>
              </w:rPr>
            </w:pPr>
            <w:r w:rsidRPr="00432CDF">
              <w:rPr>
                <w:rFonts w:ascii="Times New Roman" w:hAnsi="Times New Roman"/>
                <w:sz w:val="16"/>
                <w:szCs w:val="16"/>
              </w:rPr>
              <w:t>Проверка документов и регистрация заявления</w:t>
            </w:r>
          </w:p>
        </w:tc>
      </w:tr>
      <w:tr w:rsidR="00432CDF" w:rsidRPr="00432CDF" w14:paraId="7426E9E3" w14:textId="77777777" w:rsidTr="00432CDF">
        <w:trPr>
          <w:jc w:val="center"/>
        </w:trPr>
        <w:tc>
          <w:tcPr>
            <w:tcW w:w="1701" w:type="dxa"/>
            <w:vMerge w:val="restart"/>
          </w:tcPr>
          <w:p w14:paraId="0900C1CB"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Поступление заявления и документов для предоставления муниципальной услуги в Уполномоченный орган МС</w:t>
            </w:r>
          </w:p>
        </w:tc>
        <w:tc>
          <w:tcPr>
            <w:tcW w:w="2268" w:type="dxa"/>
          </w:tcPr>
          <w:p w14:paraId="7D172F08"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Прием и проверка комплектности документов на наличие/отсутствие оснований для отказа в приеме документов, предусмотренных пунктом 2.8 Административного регламента</w:t>
            </w:r>
          </w:p>
        </w:tc>
        <w:tc>
          <w:tcPr>
            <w:tcW w:w="1275" w:type="dxa"/>
          </w:tcPr>
          <w:p w14:paraId="7D743F23"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До 1 рабочего дня</w:t>
            </w:r>
          </w:p>
        </w:tc>
        <w:tc>
          <w:tcPr>
            <w:tcW w:w="1559" w:type="dxa"/>
          </w:tcPr>
          <w:p w14:paraId="6FA71E05"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Уполномоченного органа МС, ответственное за предоставление муниципальной услуги</w:t>
            </w:r>
          </w:p>
        </w:tc>
        <w:tc>
          <w:tcPr>
            <w:tcW w:w="1418" w:type="dxa"/>
          </w:tcPr>
          <w:p w14:paraId="79378CD7"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Уполномоченный орган МС / ГИС / ПГС</w:t>
            </w:r>
          </w:p>
        </w:tc>
        <w:tc>
          <w:tcPr>
            <w:tcW w:w="992" w:type="dxa"/>
          </w:tcPr>
          <w:p w14:paraId="63230B04" w14:textId="77777777" w:rsidR="00432CDF" w:rsidRPr="00432CDF" w:rsidRDefault="00432CDF" w:rsidP="00432CDF">
            <w:pPr>
              <w:rPr>
                <w:rFonts w:ascii="Times New Roman" w:hAnsi="Times New Roman"/>
                <w:sz w:val="16"/>
                <w:szCs w:val="16"/>
              </w:rPr>
            </w:pPr>
          </w:p>
        </w:tc>
        <w:tc>
          <w:tcPr>
            <w:tcW w:w="1949" w:type="dxa"/>
          </w:tcPr>
          <w:p w14:paraId="526A7C7B"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 xml:space="preserve">регистрация заявления и документов в ГИС (присвоение номера и датирование); </w:t>
            </w:r>
          </w:p>
          <w:p w14:paraId="5A366754"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назначение должностного лица, ответственного за предоставление муниципальной услуги, и передача ему документов</w:t>
            </w:r>
          </w:p>
        </w:tc>
      </w:tr>
      <w:tr w:rsidR="00432CDF" w:rsidRPr="00432CDF" w14:paraId="019B854F" w14:textId="77777777" w:rsidTr="00432CDF">
        <w:trPr>
          <w:jc w:val="center"/>
        </w:trPr>
        <w:tc>
          <w:tcPr>
            <w:tcW w:w="1701" w:type="dxa"/>
            <w:vMerge/>
          </w:tcPr>
          <w:p w14:paraId="13E7AAA5" w14:textId="77777777" w:rsidR="00432CDF" w:rsidRPr="00432CDF" w:rsidRDefault="00432CDF" w:rsidP="00432CDF">
            <w:pPr>
              <w:rPr>
                <w:rFonts w:ascii="Times New Roman" w:hAnsi="Times New Roman"/>
                <w:sz w:val="16"/>
                <w:szCs w:val="16"/>
              </w:rPr>
            </w:pPr>
          </w:p>
        </w:tc>
        <w:tc>
          <w:tcPr>
            <w:tcW w:w="2268" w:type="dxa"/>
          </w:tcPr>
          <w:p w14:paraId="398A351D"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Принятие решения об отказе в приеме документов, в случае выявления оснований для отказа в приеме документов</w:t>
            </w:r>
          </w:p>
        </w:tc>
        <w:tc>
          <w:tcPr>
            <w:tcW w:w="1275" w:type="dxa"/>
          </w:tcPr>
          <w:p w14:paraId="062463B8" w14:textId="77777777" w:rsidR="00432CDF" w:rsidRPr="00432CDF" w:rsidRDefault="00432CDF" w:rsidP="00432CDF">
            <w:pPr>
              <w:rPr>
                <w:rFonts w:ascii="Times New Roman" w:hAnsi="Times New Roman"/>
                <w:sz w:val="16"/>
                <w:szCs w:val="16"/>
              </w:rPr>
            </w:pPr>
          </w:p>
        </w:tc>
        <w:tc>
          <w:tcPr>
            <w:tcW w:w="1559" w:type="dxa"/>
          </w:tcPr>
          <w:p w14:paraId="3D123694" w14:textId="77777777" w:rsidR="00432CDF" w:rsidRPr="00432CDF" w:rsidRDefault="00432CDF" w:rsidP="00432CDF">
            <w:pPr>
              <w:rPr>
                <w:rFonts w:ascii="Times New Roman" w:hAnsi="Times New Roman"/>
                <w:sz w:val="16"/>
                <w:szCs w:val="16"/>
              </w:rPr>
            </w:pPr>
          </w:p>
        </w:tc>
        <w:tc>
          <w:tcPr>
            <w:tcW w:w="1418" w:type="dxa"/>
          </w:tcPr>
          <w:p w14:paraId="7EC49019" w14:textId="77777777" w:rsidR="00432CDF" w:rsidRPr="00432CDF" w:rsidRDefault="00432CDF" w:rsidP="00432CDF">
            <w:pPr>
              <w:rPr>
                <w:rFonts w:ascii="Times New Roman" w:hAnsi="Times New Roman"/>
                <w:sz w:val="16"/>
                <w:szCs w:val="16"/>
              </w:rPr>
            </w:pPr>
          </w:p>
        </w:tc>
        <w:tc>
          <w:tcPr>
            <w:tcW w:w="992" w:type="dxa"/>
          </w:tcPr>
          <w:p w14:paraId="55D90219" w14:textId="77777777" w:rsidR="00432CDF" w:rsidRPr="00432CDF" w:rsidRDefault="00432CDF" w:rsidP="00432CDF">
            <w:pPr>
              <w:rPr>
                <w:rFonts w:ascii="Times New Roman" w:hAnsi="Times New Roman"/>
                <w:sz w:val="16"/>
                <w:szCs w:val="16"/>
              </w:rPr>
            </w:pPr>
          </w:p>
        </w:tc>
        <w:tc>
          <w:tcPr>
            <w:tcW w:w="1949" w:type="dxa"/>
          </w:tcPr>
          <w:p w14:paraId="01324C08" w14:textId="77777777" w:rsidR="00432CDF" w:rsidRPr="00432CDF" w:rsidRDefault="00432CDF" w:rsidP="00432CDF">
            <w:pPr>
              <w:rPr>
                <w:rFonts w:ascii="Times New Roman" w:hAnsi="Times New Roman"/>
                <w:sz w:val="16"/>
                <w:szCs w:val="16"/>
              </w:rPr>
            </w:pPr>
          </w:p>
        </w:tc>
      </w:tr>
      <w:tr w:rsidR="00432CDF" w:rsidRPr="00432CDF" w14:paraId="30E1E343" w14:textId="77777777" w:rsidTr="00432CDF">
        <w:trPr>
          <w:jc w:val="center"/>
        </w:trPr>
        <w:tc>
          <w:tcPr>
            <w:tcW w:w="1701" w:type="dxa"/>
            <w:vMerge/>
          </w:tcPr>
          <w:p w14:paraId="4655D63B" w14:textId="77777777" w:rsidR="00432CDF" w:rsidRPr="00432CDF" w:rsidRDefault="00432CDF" w:rsidP="00432CDF">
            <w:pPr>
              <w:rPr>
                <w:rFonts w:ascii="Times New Roman" w:hAnsi="Times New Roman"/>
                <w:sz w:val="16"/>
                <w:szCs w:val="16"/>
              </w:rPr>
            </w:pPr>
          </w:p>
        </w:tc>
        <w:tc>
          <w:tcPr>
            <w:tcW w:w="2268" w:type="dxa"/>
          </w:tcPr>
          <w:p w14:paraId="6608730D"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Регистрация заявления, в случае отсутствия оснований для отказа в приеме документов</w:t>
            </w:r>
          </w:p>
        </w:tc>
        <w:tc>
          <w:tcPr>
            <w:tcW w:w="1275" w:type="dxa"/>
          </w:tcPr>
          <w:p w14:paraId="6D32B49A" w14:textId="77777777" w:rsidR="00432CDF" w:rsidRPr="00432CDF" w:rsidRDefault="00432CDF" w:rsidP="00432CDF">
            <w:pPr>
              <w:rPr>
                <w:rFonts w:ascii="Times New Roman" w:hAnsi="Times New Roman"/>
                <w:sz w:val="16"/>
                <w:szCs w:val="16"/>
              </w:rPr>
            </w:pPr>
          </w:p>
        </w:tc>
        <w:tc>
          <w:tcPr>
            <w:tcW w:w="1559" w:type="dxa"/>
          </w:tcPr>
          <w:p w14:paraId="4D4773F3"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Должностное лицо Уполномоченного органа МС, ответственное за регистрацию корреспонденции</w:t>
            </w:r>
          </w:p>
        </w:tc>
        <w:tc>
          <w:tcPr>
            <w:tcW w:w="1418" w:type="dxa"/>
          </w:tcPr>
          <w:p w14:paraId="493822CB"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Уполномоченный орган МС/ГИС</w:t>
            </w:r>
          </w:p>
        </w:tc>
        <w:tc>
          <w:tcPr>
            <w:tcW w:w="992" w:type="dxa"/>
          </w:tcPr>
          <w:p w14:paraId="099BA6B5" w14:textId="77777777" w:rsidR="00432CDF" w:rsidRPr="00432CDF" w:rsidRDefault="00432CDF" w:rsidP="00432CDF">
            <w:pPr>
              <w:rPr>
                <w:rFonts w:ascii="Times New Roman" w:hAnsi="Times New Roman"/>
                <w:sz w:val="16"/>
                <w:szCs w:val="16"/>
              </w:rPr>
            </w:pPr>
          </w:p>
        </w:tc>
        <w:tc>
          <w:tcPr>
            <w:tcW w:w="1949" w:type="dxa"/>
          </w:tcPr>
          <w:p w14:paraId="335722E1" w14:textId="77777777" w:rsidR="00432CDF" w:rsidRPr="00432CDF" w:rsidRDefault="00432CDF" w:rsidP="00432CDF">
            <w:pPr>
              <w:rPr>
                <w:rFonts w:ascii="Times New Roman" w:hAnsi="Times New Roman"/>
                <w:sz w:val="16"/>
                <w:szCs w:val="16"/>
              </w:rPr>
            </w:pPr>
          </w:p>
        </w:tc>
      </w:tr>
      <w:tr w:rsidR="00432CDF" w:rsidRPr="00432CDF" w14:paraId="5906DE36" w14:textId="77777777" w:rsidTr="00432CDF">
        <w:trPr>
          <w:jc w:val="center"/>
        </w:trPr>
        <w:tc>
          <w:tcPr>
            <w:tcW w:w="11162" w:type="dxa"/>
            <w:gridSpan w:val="7"/>
          </w:tcPr>
          <w:p w14:paraId="64D84CCA" w14:textId="77777777" w:rsidR="00432CDF" w:rsidRPr="00432CDF" w:rsidRDefault="00432CDF" w:rsidP="00432CDF">
            <w:pPr>
              <w:jc w:val="center"/>
              <w:rPr>
                <w:rFonts w:ascii="Times New Roman" w:hAnsi="Times New Roman"/>
                <w:sz w:val="16"/>
                <w:szCs w:val="16"/>
              </w:rPr>
            </w:pPr>
            <w:r w:rsidRPr="00432CDF">
              <w:rPr>
                <w:rFonts w:ascii="Times New Roman" w:hAnsi="Times New Roman"/>
                <w:sz w:val="16"/>
                <w:szCs w:val="16"/>
              </w:rPr>
              <w:t>2.</w:t>
            </w:r>
            <w:r w:rsidRPr="00432CDF">
              <w:rPr>
                <w:rFonts w:ascii="Times New Roman" w:hAnsi="Times New Roman"/>
                <w:sz w:val="16"/>
                <w:szCs w:val="16"/>
              </w:rPr>
              <w:tab/>
              <w:t>Получение сведений посредством СМЭВ</w:t>
            </w:r>
          </w:p>
        </w:tc>
      </w:tr>
      <w:tr w:rsidR="00432CDF" w:rsidRPr="00432CDF" w14:paraId="3A06E9BA" w14:textId="77777777" w:rsidTr="00432CDF">
        <w:trPr>
          <w:jc w:val="center"/>
        </w:trPr>
        <w:tc>
          <w:tcPr>
            <w:tcW w:w="1701" w:type="dxa"/>
          </w:tcPr>
          <w:p w14:paraId="7787AEFB"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пакет зарегистрированных документов, поступивших должностному лицу,</w:t>
            </w:r>
          </w:p>
          <w:p w14:paraId="2B50CC92"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 xml:space="preserve">ответственному за </w:t>
            </w:r>
            <w:proofErr w:type="gramStart"/>
            <w:r w:rsidRPr="00432CDF">
              <w:rPr>
                <w:rFonts w:ascii="Times New Roman" w:hAnsi="Times New Roman"/>
                <w:sz w:val="16"/>
                <w:szCs w:val="16"/>
              </w:rPr>
              <w:t>предоставление  муниципальной</w:t>
            </w:r>
            <w:proofErr w:type="gramEnd"/>
            <w:r w:rsidRPr="00432CDF">
              <w:rPr>
                <w:rFonts w:ascii="Times New Roman" w:hAnsi="Times New Roman"/>
                <w:sz w:val="16"/>
                <w:szCs w:val="16"/>
              </w:rPr>
              <w:t xml:space="preserve">  услуги</w:t>
            </w:r>
          </w:p>
        </w:tc>
        <w:tc>
          <w:tcPr>
            <w:tcW w:w="2268" w:type="dxa"/>
          </w:tcPr>
          <w:p w14:paraId="55C4BA68"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направление межведомственных запросов в органы и организации</w:t>
            </w:r>
          </w:p>
        </w:tc>
        <w:tc>
          <w:tcPr>
            <w:tcW w:w="1275" w:type="dxa"/>
          </w:tcPr>
          <w:p w14:paraId="772FF88D"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в день регистрации заявления и документов</w:t>
            </w:r>
          </w:p>
        </w:tc>
        <w:tc>
          <w:tcPr>
            <w:tcW w:w="1559" w:type="dxa"/>
          </w:tcPr>
          <w:p w14:paraId="065F3216"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должностное лицо Уполномоченного органа МС, ответственное за предоставление муниципальной услуги</w:t>
            </w:r>
          </w:p>
        </w:tc>
        <w:tc>
          <w:tcPr>
            <w:tcW w:w="1418" w:type="dxa"/>
          </w:tcPr>
          <w:p w14:paraId="0D112906"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Уполномоченный орган МС/ГИС/ ПГС / СМЭВ</w:t>
            </w:r>
          </w:p>
        </w:tc>
        <w:tc>
          <w:tcPr>
            <w:tcW w:w="992" w:type="dxa"/>
          </w:tcPr>
          <w:p w14:paraId="665F730A"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1949" w:type="dxa"/>
          </w:tcPr>
          <w:p w14:paraId="76CD38BF"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направление межведомственного запроса в органы (организации), предоставляющие документы (сведения), предусмотренные пунктом 2.7 Административного регламента, в том числе с использованием СМЭВ</w:t>
            </w:r>
          </w:p>
        </w:tc>
      </w:tr>
      <w:tr w:rsidR="00432CDF" w:rsidRPr="00432CDF" w14:paraId="13169588" w14:textId="77777777" w:rsidTr="00432CDF">
        <w:trPr>
          <w:jc w:val="center"/>
        </w:trPr>
        <w:tc>
          <w:tcPr>
            <w:tcW w:w="1701" w:type="dxa"/>
          </w:tcPr>
          <w:p w14:paraId="3641659A" w14:textId="77777777" w:rsidR="00432CDF" w:rsidRPr="00432CDF" w:rsidRDefault="00432CDF" w:rsidP="00432CDF">
            <w:pPr>
              <w:rPr>
                <w:rFonts w:ascii="Times New Roman" w:hAnsi="Times New Roman"/>
                <w:sz w:val="16"/>
                <w:szCs w:val="16"/>
              </w:rPr>
            </w:pPr>
          </w:p>
        </w:tc>
        <w:tc>
          <w:tcPr>
            <w:tcW w:w="2268" w:type="dxa"/>
          </w:tcPr>
          <w:p w14:paraId="05E3A768"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получение ответов на межведомственные запросы, формирование полного комплекта документов</w:t>
            </w:r>
          </w:p>
        </w:tc>
        <w:tc>
          <w:tcPr>
            <w:tcW w:w="1275" w:type="dxa"/>
          </w:tcPr>
          <w:p w14:paraId="0999E7D3"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 xml:space="preserve">3 рабочих дня со дня направления межведомственного запроса в орган или организацию, предоставляющие документ и информацию, если иные </w:t>
            </w:r>
            <w:r w:rsidRPr="00432CDF">
              <w:rPr>
                <w:rFonts w:ascii="Times New Roman" w:hAnsi="Times New Roman"/>
                <w:sz w:val="16"/>
                <w:szCs w:val="16"/>
              </w:rPr>
              <w:lastRenderedPageBreak/>
              <w:t>сроки не предусмотрены законодательством РФ и субъекта РФ</w:t>
            </w:r>
          </w:p>
        </w:tc>
        <w:tc>
          <w:tcPr>
            <w:tcW w:w="1559" w:type="dxa"/>
          </w:tcPr>
          <w:p w14:paraId="705F2F1D"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lastRenderedPageBreak/>
              <w:t>должностное лицо Уполномоченного органа МС, ответственное за предоставление муниципальной услуги</w:t>
            </w:r>
          </w:p>
        </w:tc>
        <w:tc>
          <w:tcPr>
            <w:tcW w:w="1418" w:type="dxa"/>
          </w:tcPr>
          <w:p w14:paraId="0E9F64D9"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Уполномоченный орган МС /ГИС/ ПГС / СМЭВ</w:t>
            </w:r>
          </w:p>
        </w:tc>
        <w:tc>
          <w:tcPr>
            <w:tcW w:w="992" w:type="dxa"/>
          </w:tcPr>
          <w:p w14:paraId="13EC8F4F" w14:textId="77777777" w:rsidR="00432CDF" w:rsidRPr="00432CDF" w:rsidRDefault="00432CDF" w:rsidP="00432CDF">
            <w:pPr>
              <w:rPr>
                <w:rFonts w:ascii="Times New Roman" w:hAnsi="Times New Roman"/>
                <w:sz w:val="16"/>
                <w:szCs w:val="16"/>
              </w:rPr>
            </w:pPr>
          </w:p>
        </w:tc>
        <w:tc>
          <w:tcPr>
            <w:tcW w:w="1949" w:type="dxa"/>
          </w:tcPr>
          <w:p w14:paraId="75427F32"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 xml:space="preserve">получение документов (сведений), необходимых для предоставления </w:t>
            </w:r>
            <w:proofErr w:type="gramStart"/>
            <w:r w:rsidRPr="00432CDF">
              <w:rPr>
                <w:rFonts w:ascii="Times New Roman" w:hAnsi="Times New Roman"/>
                <w:sz w:val="16"/>
                <w:szCs w:val="16"/>
              </w:rPr>
              <w:t>муниципальной  услуги</w:t>
            </w:r>
            <w:proofErr w:type="gramEnd"/>
          </w:p>
        </w:tc>
      </w:tr>
      <w:tr w:rsidR="00432CDF" w:rsidRPr="00432CDF" w14:paraId="336B2AD3" w14:textId="77777777" w:rsidTr="00432CDF">
        <w:trPr>
          <w:jc w:val="center"/>
        </w:trPr>
        <w:tc>
          <w:tcPr>
            <w:tcW w:w="11162" w:type="dxa"/>
            <w:gridSpan w:val="7"/>
          </w:tcPr>
          <w:p w14:paraId="64733954" w14:textId="77777777" w:rsidR="00432CDF" w:rsidRPr="00432CDF" w:rsidRDefault="00432CDF" w:rsidP="00432CDF">
            <w:pPr>
              <w:numPr>
                <w:ilvl w:val="0"/>
                <w:numId w:val="31"/>
              </w:numPr>
              <w:contextualSpacing/>
              <w:jc w:val="center"/>
              <w:rPr>
                <w:rFonts w:ascii="Times New Roman" w:hAnsi="Times New Roman"/>
                <w:sz w:val="16"/>
                <w:szCs w:val="16"/>
              </w:rPr>
            </w:pPr>
            <w:r w:rsidRPr="00432CDF">
              <w:rPr>
                <w:rFonts w:ascii="Times New Roman" w:hAnsi="Times New Roman"/>
                <w:sz w:val="16"/>
                <w:szCs w:val="16"/>
              </w:rPr>
              <w:t>Рассмотрение документов и сведений, проведение публичных слушаний</w:t>
            </w:r>
          </w:p>
        </w:tc>
      </w:tr>
      <w:tr w:rsidR="00432CDF" w:rsidRPr="00432CDF" w14:paraId="175836FB" w14:textId="77777777" w:rsidTr="00432CDF">
        <w:trPr>
          <w:jc w:val="center"/>
        </w:trPr>
        <w:tc>
          <w:tcPr>
            <w:tcW w:w="1701" w:type="dxa"/>
          </w:tcPr>
          <w:p w14:paraId="3156BC4A"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пакет зарегистрированных документов, поступивших должностному лицу,</w:t>
            </w:r>
          </w:p>
          <w:p w14:paraId="67824257"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 xml:space="preserve">ответственному за </w:t>
            </w:r>
            <w:proofErr w:type="gramStart"/>
            <w:r w:rsidRPr="00432CDF">
              <w:rPr>
                <w:rFonts w:ascii="Times New Roman" w:hAnsi="Times New Roman"/>
                <w:sz w:val="16"/>
                <w:szCs w:val="16"/>
              </w:rPr>
              <w:t>предоставление  муниципальной</w:t>
            </w:r>
            <w:proofErr w:type="gramEnd"/>
            <w:r w:rsidRPr="00432CDF">
              <w:rPr>
                <w:rFonts w:ascii="Times New Roman" w:hAnsi="Times New Roman"/>
                <w:sz w:val="16"/>
                <w:szCs w:val="16"/>
              </w:rPr>
              <w:t xml:space="preserve">  услуги</w:t>
            </w:r>
          </w:p>
        </w:tc>
        <w:tc>
          <w:tcPr>
            <w:tcW w:w="2268" w:type="dxa"/>
          </w:tcPr>
          <w:p w14:paraId="0B37ED2F"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Проверка соответствия документов и сведений требованиям нормативных правовых актов предоставления муниципальной услуги</w:t>
            </w:r>
          </w:p>
        </w:tc>
        <w:tc>
          <w:tcPr>
            <w:tcW w:w="1275" w:type="dxa"/>
          </w:tcPr>
          <w:p w14:paraId="7B92D4ED"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До 5 рабочих дней</w:t>
            </w:r>
          </w:p>
        </w:tc>
        <w:tc>
          <w:tcPr>
            <w:tcW w:w="1559" w:type="dxa"/>
          </w:tcPr>
          <w:p w14:paraId="4AFF726C"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должностное лицо Уполномоченного органа МС, ответственное за предоставление муниципальной услуги</w:t>
            </w:r>
          </w:p>
        </w:tc>
        <w:tc>
          <w:tcPr>
            <w:tcW w:w="1418" w:type="dxa"/>
          </w:tcPr>
          <w:p w14:paraId="44D5697C"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 xml:space="preserve">Уполномоченный орган МС/ГИС / </w:t>
            </w:r>
          </w:p>
          <w:p w14:paraId="4A3C8221"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ПГС</w:t>
            </w:r>
          </w:p>
        </w:tc>
        <w:tc>
          <w:tcPr>
            <w:tcW w:w="992" w:type="dxa"/>
          </w:tcPr>
          <w:p w14:paraId="0E58FBCA"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 xml:space="preserve">основания отказа в </w:t>
            </w:r>
            <w:proofErr w:type="gramStart"/>
            <w:r w:rsidRPr="00432CDF">
              <w:rPr>
                <w:rFonts w:ascii="Times New Roman" w:hAnsi="Times New Roman"/>
                <w:sz w:val="16"/>
                <w:szCs w:val="16"/>
              </w:rPr>
              <w:t>предоставлении  муниципальной</w:t>
            </w:r>
            <w:proofErr w:type="gramEnd"/>
            <w:r w:rsidRPr="00432CDF">
              <w:rPr>
                <w:rFonts w:ascii="Times New Roman" w:hAnsi="Times New Roman"/>
                <w:sz w:val="16"/>
                <w:szCs w:val="16"/>
              </w:rPr>
              <w:t xml:space="preserve"> услуги, предусмотренные пунктом 2.9 Административного регламента</w:t>
            </w:r>
          </w:p>
        </w:tc>
        <w:tc>
          <w:tcPr>
            <w:tcW w:w="1949" w:type="dxa"/>
          </w:tcPr>
          <w:p w14:paraId="06C03905"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Принятие решения о проведении проведение публичных слушаний</w:t>
            </w:r>
          </w:p>
        </w:tc>
      </w:tr>
      <w:tr w:rsidR="00432CDF" w:rsidRPr="00432CDF" w14:paraId="193B27C1" w14:textId="77777777" w:rsidTr="00432CDF">
        <w:trPr>
          <w:jc w:val="center"/>
        </w:trPr>
        <w:tc>
          <w:tcPr>
            <w:tcW w:w="1701" w:type="dxa"/>
          </w:tcPr>
          <w:p w14:paraId="2E41FD92"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 xml:space="preserve">соответствие документов и сведений требованиям нормативных правовых актов предоставления </w:t>
            </w:r>
            <w:proofErr w:type="gramStart"/>
            <w:r w:rsidRPr="00432CDF">
              <w:rPr>
                <w:rFonts w:ascii="Times New Roman" w:hAnsi="Times New Roman"/>
                <w:sz w:val="16"/>
                <w:szCs w:val="16"/>
              </w:rPr>
              <w:t>муниципальной  услуги</w:t>
            </w:r>
            <w:proofErr w:type="gramEnd"/>
          </w:p>
        </w:tc>
        <w:tc>
          <w:tcPr>
            <w:tcW w:w="2268" w:type="dxa"/>
          </w:tcPr>
          <w:p w14:paraId="34A9A155"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 xml:space="preserve">проведение публичных слушаний </w:t>
            </w:r>
          </w:p>
        </w:tc>
        <w:tc>
          <w:tcPr>
            <w:tcW w:w="1275" w:type="dxa"/>
          </w:tcPr>
          <w:p w14:paraId="6A9F04CE"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 xml:space="preserve">не более 22 дней со дня оповещения жителей муниципального образования о проведении публичных слушаний </w:t>
            </w:r>
          </w:p>
        </w:tc>
        <w:tc>
          <w:tcPr>
            <w:tcW w:w="1559" w:type="dxa"/>
          </w:tcPr>
          <w:p w14:paraId="71884540"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должностное лицо Уполномоченного органа МС, ответственное за предоставление муниципальной услуги</w:t>
            </w:r>
          </w:p>
        </w:tc>
        <w:tc>
          <w:tcPr>
            <w:tcW w:w="1418" w:type="dxa"/>
          </w:tcPr>
          <w:p w14:paraId="13D5901B" w14:textId="77777777" w:rsidR="00432CDF" w:rsidRPr="00432CDF" w:rsidRDefault="00432CDF" w:rsidP="00432CDF">
            <w:pPr>
              <w:rPr>
                <w:rFonts w:ascii="Times New Roman" w:hAnsi="Times New Roman"/>
                <w:sz w:val="16"/>
                <w:szCs w:val="16"/>
              </w:rPr>
            </w:pPr>
          </w:p>
        </w:tc>
        <w:tc>
          <w:tcPr>
            <w:tcW w:w="992" w:type="dxa"/>
          </w:tcPr>
          <w:p w14:paraId="030605FF" w14:textId="77777777" w:rsidR="00432CDF" w:rsidRPr="00432CDF" w:rsidRDefault="00432CDF" w:rsidP="00432CDF">
            <w:pPr>
              <w:rPr>
                <w:rFonts w:ascii="Times New Roman" w:hAnsi="Times New Roman"/>
                <w:sz w:val="16"/>
                <w:szCs w:val="16"/>
              </w:rPr>
            </w:pPr>
          </w:p>
        </w:tc>
        <w:tc>
          <w:tcPr>
            <w:tcW w:w="1949" w:type="dxa"/>
          </w:tcPr>
          <w:p w14:paraId="1920C53B"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подготовка рекомендаций Комиссии</w:t>
            </w:r>
          </w:p>
        </w:tc>
      </w:tr>
      <w:tr w:rsidR="00432CDF" w:rsidRPr="00432CDF" w14:paraId="3B974ED6" w14:textId="77777777" w:rsidTr="00432CDF">
        <w:trPr>
          <w:jc w:val="center"/>
        </w:trPr>
        <w:tc>
          <w:tcPr>
            <w:tcW w:w="11162" w:type="dxa"/>
            <w:gridSpan w:val="7"/>
          </w:tcPr>
          <w:p w14:paraId="0D70CDE4" w14:textId="77777777" w:rsidR="00432CDF" w:rsidRPr="00432CDF" w:rsidRDefault="00432CDF" w:rsidP="00432CDF">
            <w:pPr>
              <w:numPr>
                <w:ilvl w:val="0"/>
                <w:numId w:val="31"/>
              </w:numPr>
              <w:contextualSpacing/>
              <w:jc w:val="center"/>
              <w:rPr>
                <w:rFonts w:ascii="Times New Roman" w:hAnsi="Times New Roman"/>
                <w:sz w:val="16"/>
                <w:szCs w:val="16"/>
              </w:rPr>
            </w:pPr>
            <w:r w:rsidRPr="00432CDF">
              <w:rPr>
                <w:rFonts w:ascii="Times New Roman" w:hAnsi="Times New Roman"/>
                <w:sz w:val="16"/>
                <w:szCs w:val="16"/>
              </w:rPr>
              <w:t>Принятие решения</w:t>
            </w:r>
          </w:p>
        </w:tc>
      </w:tr>
      <w:tr w:rsidR="00432CDF" w:rsidRPr="00432CDF" w14:paraId="404099E0" w14:textId="77777777" w:rsidTr="00432CDF">
        <w:trPr>
          <w:jc w:val="center"/>
        </w:trPr>
        <w:tc>
          <w:tcPr>
            <w:tcW w:w="1701" w:type="dxa"/>
          </w:tcPr>
          <w:p w14:paraId="36B84B9F"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 xml:space="preserve">проект результата предоставления </w:t>
            </w:r>
            <w:proofErr w:type="gramStart"/>
            <w:r w:rsidRPr="00432CDF">
              <w:rPr>
                <w:rFonts w:ascii="Times New Roman" w:hAnsi="Times New Roman"/>
                <w:sz w:val="16"/>
                <w:szCs w:val="16"/>
              </w:rPr>
              <w:t>муниципальной  услуги</w:t>
            </w:r>
            <w:proofErr w:type="gramEnd"/>
          </w:p>
        </w:tc>
        <w:tc>
          <w:tcPr>
            <w:tcW w:w="2268" w:type="dxa"/>
          </w:tcPr>
          <w:p w14:paraId="5739F178"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Принятие решения о предоставления муниципальной услуги</w:t>
            </w:r>
          </w:p>
        </w:tc>
        <w:tc>
          <w:tcPr>
            <w:tcW w:w="1275" w:type="dxa"/>
          </w:tcPr>
          <w:p w14:paraId="64F17936"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Не более 7 дней со дня поступления рекомендаций Комиссии</w:t>
            </w:r>
          </w:p>
        </w:tc>
        <w:tc>
          <w:tcPr>
            <w:tcW w:w="1559" w:type="dxa"/>
          </w:tcPr>
          <w:p w14:paraId="1EC3E6AF"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должностное лицо Уполномоченного органа МС, ответственное за предоставление муниципальной услуги;</w:t>
            </w:r>
          </w:p>
          <w:p w14:paraId="5C7587C9"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Руководитель Уполномоченного органа МС или иное уполномоченное им лицо</w:t>
            </w:r>
          </w:p>
        </w:tc>
        <w:tc>
          <w:tcPr>
            <w:tcW w:w="1418" w:type="dxa"/>
          </w:tcPr>
          <w:p w14:paraId="23E71D69"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Уполномоченный орган МС / ГИС / ПГС</w:t>
            </w:r>
          </w:p>
        </w:tc>
        <w:tc>
          <w:tcPr>
            <w:tcW w:w="992" w:type="dxa"/>
          </w:tcPr>
          <w:p w14:paraId="7460147E" w14:textId="77777777" w:rsidR="00432CDF" w:rsidRPr="00432CDF" w:rsidRDefault="00432CDF" w:rsidP="00432CDF">
            <w:pPr>
              <w:rPr>
                <w:rFonts w:ascii="Times New Roman" w:hAnsi="Times New Roman"/>
                <w:sz w:val="16"/>
                <w:szCs w:val="16"/>
              </w:rPr>
            </w:pPr>
            <w:r w:rsidRPr="00432CDF">
              <w:rPr>
                <w:rFonts w:ascii="Times New Roman" w:hAnsi="Times New Roman"/>
                <w:sz w:val="16"/>
                <w:szCs w:val="16"/>
              </w:rPr>
              <w:t>-</w:t>
            </w:r>
          </w:p>
        </w:tc>
        <w:tc>
          <w:tcPr>
            <w:tcW w:w="1949" w:type="dxa"/>
          </w:tcPr>
          <w:p w14:paraId="24FF0D54" w14:textId="77777777" w:rsidR="00432CDF" w:rsidRPr="00432CDF" w:rsidRDefault="00432CDF" w:rsidP="00432CDF">
            <w:pPr>
              <w:rPr>
                <w:rFonts w:ascii="Times New Roman" w:eastAsia="Calibri" w:hAnsi="Times New Roman"/>
                <w:color w:val="000000"/>
                <w:sz w:val="16"/>
                <w:szCs w:val="16"/>
              </w:rPr>
            </w:pPr>
            <w:r w:rsidRPr="00432CDF">
              <w:rPr>
                <w:rFonts w:ascii="Times New Roman" w:eastAsia="Calibri" w:hAnsi="Times New Roman"/>
                <w:color w:val="000000"/>
                <w:sz w:val="16"/>
                <w:szCs w:val="16"/>
              </w:rPr>
              <w:t>Результат предоставления муниципальной услуги, подписанный уполномоченным должностным лицом (усиленной квалифицированной подписью руководителем Уполномоченного органа МС или иного уполномоченного им лица)</w:t>
            </w:r>
          </w:p>
          <w:p w14:paraId="67AF0430" w14:textId="77777777" w:rsidR="00432CDF" w:rsidRPr="00432CDF" w:rsidRDefault="00432CDF" w:rsidP="00432CDF">
            <w:pPr>
              <w:rPr>
                <w:rFonts w:ascii="Times New Roman" w:hAnsi="Times New Roman"/>
                <w:sz w:val="16"/>
                <w:szCs w:val="16"/>
              </w:rPr>
            </w:pPr>
          </w:p>
        </w:tc>
      </w:tr>
    </w:tbl>
    <w:p w14:paraId="612EAE6B" w14:textId="77777777" w:rsidR="00432CDF" w:rsidRPr="00432CDF" w:rsidRDefault="00432CDF" w:rsidP="00FC36FE">
      <w:pPr>
        <w:spacing w:after="0" w:line="240" w:lineRule="auto"/>
        <w:jc w:val="both"/>
        <w:outlineLvl w:val="0"/>
        <w:rPr>
          <w:rFonts w:ascii="Times New Roman" w:eastAsia="Calibri" w:hAnsi="Times New Roman" w:cs="Times New Roman"/>
          <w:b/>
          <w:sz w:val="8"/>
          <w:szCs w:val="8"/>
        </w:rPr>
      </w:pPr>
    </w:p>
    <w:p w14:paraId="05757A1E" w14:textId="18CF7A74" w:rsidR="0039535F" w:rsidRPr="00887C4A" w:rsidRDefault="0039535F" w:rsidP="0039535F">
      <w:pPr>
        <w:spacing w:after="0" w:line="240" w:lineRule="auto"/>
        <w:jc w:val="both"/>
        <w:outlineLvl w:val="0"/>
        <w:rPr>
          <w:rFonts w:ascii="Times New Roman" w:eastAsia="Calibri" w:hAnsi="Times New Roman" w:cs="Times New Roman"/>
          <w:b/>
        </w:rPr>
      </w:pPr>
      <w:bookmarkStart w:id="24" w:name="_Hlk125464784"/>
      <w:r w:rsidRPr="00887C4A">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30</w:t>
      </w:r>
      <w:r w:rsidRPr="00887C4A">
        <w:rPr>
          <w:rFonts w:ascii="Times New Roman" w:eastAsia="Calibri" w:hAnsi="Times New Roman" w:cs="Times New Roman"/>
          <w:b/>
        </w:rPr>
        <w:t>.12.2022г № 5</w:t>
      </w:r>
      <w:r>
        <w:rPr>
          <w:rFonts w:ascii="Times New Roman" w:eastAsia="Calibri" w:hAnsi="Times New Roman" w:cs="Times New Roman"/>
          <w:b/>
        </w:rPr>
        <w:t>9</w:t>
      </w:r>
      <w:r>
        <w:rPr>
          <w:rFonts w:ascii="Times New Roman" w:eastAsia="Calibri" w:hAnsi="Times New Roman" w:cs="Times New Roman"/>
          <w:b/>
        </w:rPr>
        <w:t>5</w:t>
      </w:r>
    </w:p>
    <w:p w14:paraId="4775973A" w14:textId="5867C12E" w:rsidR="0039535F" w:rsidRPr="0039535F" w:rsidRDefault="0039535F" w:rsidP="0039535F">
      <w:pPr>
        <w:tabs>
          <w:tab w:val="left" w:pos="9600"/>
        </w:tabs>
        <w:spacing w:after="0" w:line="240" w:lineRule="auto"/>
        <w:jc w:val="both"/>
        <w:rPr>
          <w:rFonts w:ascii="Times New Roman" w:eastAsia="Times New Roman" w:hAnsi="Times New Roman" w:cs="Times New Roman"/>
          <w:highlight w:val="yellow"/>
          <w:lang w:eastAsia="ru-RU"/>
        </w:rPr>
      </w:pPr>
      <w:r w:rsidRPr="0039535F">
        <w:rPr>
          <w:rFonts w:ascii="Times New Roman" w:hAnsi="Times New Roman"/>
          <w:bCs/>
        </w:rPr>
        <w:t>«</w:t>
      </w:r>
      <w:bookmarkStart w:id="25" w:name="_Hlk519605259"/>
      <w:bookmarkStart w:id="26" w:name="_Hlk31726297"/>
      <w:r w:rsidRPr="0039535F">
        <w:rPr>
          <w:rFonts w:ascii="Times New Roman" w:eastAsia="Times New Roman" w:hAnsi="Times New Roman" w:cs="Times New Roman"/>
          <w:lang w:eastAsia="ru-RU"/>
        </w:rPr>
        <w:t>О подготовке проекта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w:t>
      </w:r>
      <w:r>
        <w:rPr>
          <w:rFonts w:ascii="Times New Roman" w:eastAsia="Times New Roman" w:hAnsi="Times New Roman" w:cs="Times New Roman"/>
          <w:lang w:eastAsia="ru-RU"/>
        </w:rPr>
        <w:t>»</w:t>
      </w:r>
      <w:r w:rsidRPr="0039535F">
        <w:rPr>
          <w:rFonts w:ascii="Times New Roman" w:eastAsia="Times New Roman" w:hAnsi="Times New Roman" w:cs="Times New Roman"/>
          <w:lang w:eastAsia="ru-RU"/>
        </w:rPr>
        <w:t xml:space="preserve"> </w:t>
      </w:r>
    </w:p>
    <w:bookmarkEnd w:id="25"/>
    <w:bookmarkEnd w:id="26"/>
    <w:p w14:paraId="39560CEE" w14:textId="77777777" w:rsidR="0039535F" w:rsidRPr="0039535F" w:rsidRDefault="0039535F" w:rsidP="0039535F">
      <w:pPr>
        <w:widowControl w:val="0"/>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39535F">
        <w:rPr>
          <w:rFonts w:ascii="Times New Roman" w:eastAsia="Times New Roman" w:hAnsi="Times New Roman" w:cs="Times New Roman"/>
          <w:bCs/>
          <w:lang w:eastAsia="ru-RU"/>
        </w:rPr>
        <w:t>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Безенчукский,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проекты от 27.12.2022г. №5,</w:t>
      </w:r>
    </w:p>
    <w:p w14:paraId="2CD031C3" w14:textId="77777777" w:rsidR="0039535F" w:rsidRPr="0039535F" w:rsidRDefault="0039535F" w:rsidP="0039535F">
      <w:pPr>
        <w:spacing w:after="0" w:line="240" w:lineRule="auto"/>
        <w:jc w:val="center"/>
        <w:rPr>
          <w:rFonts w:ascii="Times New Roman" w:eastAsia="Times New Roman" w:hAnsi="Times New Roman" w:cs="Times New Roman"/>
          <w:bCs/>
          <w:lang w:eastAsia="ru-RU"/>
        </w:rPr>
      </w:pPr>
      <w:r w:rsidRPr="0039535F">
        <w:rPr>
          <w:rFonts w:ascii="Times New Roman" w:eastAsia="Times New Roman" w:hAnsi="Times New Roman" w:cs="Times New Roman"/>
          <w:bCs/>
          <w:lang w:eastAsia="ru-RU"/>
        </w:rPr>
        <w:t>ПОСТАНОВЛЯЮ:</w:t>
      </w:r>
    </w:p>
    <w:p w14:paraId="270D326F" w14:textId="77777777" w:rsidR="0039535F" w:rsidRPr="0039535F" w:rsidRDefault="0039535F" w:rsidP="0039535F">
      <w:pPr>
        <w:tabs>
          <w:tab w:val="left" w:pos="9600"/>
        </w:tabs>
        <w:spacing w:after="0" w:line="240" w:lineRule="auto"/>
        <w:jc w:val="both"/>
        <w:rPr>
          <w:rFonts w:ascii="Times New Roman" w:eastAsia="Times New Roman" w:hAnsi="Times New Roman" w:cs="Times New Roman"/>
          <w:bCs/>
          <w:lang w:eastAsia="ru-RU"/>
        </w:rPr>
      </w:pPr>
      <w:r w:rsidRPr="0039535F">
        <w:rPr>
          <w:rFonts w:ascii="Times New Roman" w:eastAsia="Times New Roman" w:hAnsi="Times New Roman" w:cs="Times New Roman"/>
          <w:bCs/>
          <w:lang w:eastAsia="ru-RU"/>
        </w:rPr>
        <w:t>1. 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w:t>
      </w:r>
    </w:p>
    <w:p w14:paraId="40548C77" w14:textId="77777777" w:rsidR="0039535F" w:rsidRPr="0039535F" w:rsidRDefault="0039535F" w:rsidP="0039535F">
      <w:pPr>
        <w:tabs>
          <w:tab w:val="left" w:pos="709"/>
          <w:tab w:val="left" w:pos="6946"/>
          <w:tab w:val="left" w:pos="9072"/>
        </w:tabs>
        <w:spacing w:after="0" w:line="240" w:lineRule="auto"/>
        <w:jc w:val="both"/>
        <w:rPr>
          <w:rFonts w:ascii="Times New Roman" w:eastAsia="Arial Unicode MS" w:hAnsi="Times New Roman" w:cs="Times New Roman"/>
          <w:bCs/>
          <w:kern w:val="1"/>
          <w:lang/>
        </w:rPr>
      </w:pPr>
      <w:r w:rsidRPr="0039535F">
        <w:rPr>
          <w:rFonts w:ascii="Times New Roman" w:eastAsia="Times New Roman" w:hAnsi="Times New Roman" w:cs="Times New Roman"/>
          <w:lang w:eastAsia="ru-RU"/>
        </w:rPr>
        <w:t>1.1. в части внесения изменений в</w:t>
      </w:r>
      <w:r w:rsidRPr="0039535F">
        <w:rPr>
          <w:rFonts w:ascii="Times New Roman" w:eastAsia="Arial Unicode MS" w:hAnsi="Times New Roman" w:cs="Times New Roman"/>
          <w:bCs/>
          <w:kern w:val="1"/>
          <w:lang/>
        </w:rPr>
        <w:t xml:space="preserve"> ст. 53 </w:t>
      </w:r>
      <w:r w:rsidRPr="0039535F">
        <w:rPr>
          <w:rFonts w:ascii="Times New Roman" w:eastAsia="Times New Roman" w:hAnsi="Times New Roman" w:cs="Times New Roman"/>
          <w:bCs/>
          <w:lang w:eastAsia="ru-RU"/>
        </w:rPr>
        <w:t xml:space="preserve">градостроительного регламента </w:t>
      </w:r>
      <w:r w:rsidRPr="0039535F">
        <w:rPr>
          <w:rFonts w:ascii="Times New Roman" w:eastAsia="Times New Roman" w:hAnsi="Times New Roman" w:cs="Times New Roman"/>
          <w:lang w:eastAsia="ru-RU"/>
        </w:rPr>
        <w:t xml:space="preserve">в </w:t>
      </w:r>
      <w:proofErr w:type="gramStart"/>
      <w:r w:rsidRPr="0039535F">
        <w:rPr>
          <w:rFonts w:ascii="Times New Roman" w:eastAsia="Times New Roman" w:hAnsi="Times New Roman" w:cs="Times New Roman"/>
          <w:lang w:eastAsia="ru-RU"/>
        </w:rPr>
        <w:t>зоне  застройки</w:t>
      </w:r>
      <w:proofErr w:type="gramEnd"/>
      <w:r w:rsidRPr="0039535F">
        <w:rPr>
          <w:rFonts w:ascii="Times New Roman" w:eastAsia="Times New Roman" w:hAnsi="Times New Roman" w:cs="Times New Roman"/>
          <w:lang w:eastAsia="ru-RU"/>
        </w:rPr>
        <w:t xml:space="preserve"> индивидуальными жилыми домами с индексом Ж1</w:t>
      </w:r>
      <w:r w:rsidRPr="0039535F">
        <w:rPr>
          <w:rFonts w:ascii="Times New Roman" w:eastAsia="Times New Roman" w:hAnsi="Times New Roman" w:cs="Times New Roman"/>
          <w:bCs/>
          <w:lang w:eastAsia="ru-RU"/>
        </w:rPr>
        <w:t xml:space="preserve"> из основных видов разрешенного использования земельных участков и объектов капитального строительства</w:t>
      </w:r>
      <w:r w:rsidRPr="0039535F">
        <w:rPr>
          <w:rFonts w:ascii="Times New Roman" w:eastAsia="Times New Roman" w:hAnsi="Times New Roman" w:cs="Times New Roman"/>
          <w:lang w:eastAsia="ru-RU"/>
        </w:rPr>
        <w:t xml:space="preserve"> исключить вид разрешенного использования: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2"/>
        <w:gridCol w:w="6612"/>
        <w:gridCol w:w="1795"/>
      </w:tblGrid>
      <w:tr w:rsidR="0039535F" w:rsidRPr="0039535F" w14:paraId="1D0A4D6C" w14:textId="77777777" w:rsidTr="001D4E39">
        <w:tc>
          <w:tcPr>
            <w:tcW w:w="2602" w:type="dxa"/>
            <w:vAlign w:val="center"/>
          </w:tcPr>
          <w:p w14:paraId="069D774B" w14:textId="77777777" w:rsidR="0039535F" w:rsidRPr="0039535F" w:rsidRDefault="0039535F" w:rsidP="0039535F">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lang/>
              </w:rPr>
            </w:pPr>
            <w:bookmarkStart w:id="27" w:name="_Hlk117070914"/>
            <w:r w:rsidRPr="0039535F">
              <w:rPr>
                <w:rFonts w:ascii="Times New Roman" w:eastAsia="Times New Roman" w:hAnsi="Times New Roman" w:cs="Times New Roman"/>
                <w:sz w:val="16"/>
                <w:szCs w:val="16"/>
                <w:lang w:eastAsia="zh-CN"/>
              </w:rPr>
              <w:t>Наименование</w:t>
            </w:r>
          </w:p>
        </w:tc>
        <w:tc>
          <w:tcPr>
            <w:tcW w:w="6612" w:type="dxa"/>
            <w:vAlign w:val="center"/>
          </w:tcPr>
          <w:p w14:paraId="61F6255A" w14:textId="77777777" w:rsidR="0039535F" w:rsidRPr="0039535F" w:rsidRDefault="0039535F" w:rsidP="0039535F">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lang/>
              </w:rPr>
            </w:pPr>
            <w:r w:rsidRPr="0039535F">
              <w:rPr>
                <w:rFonts w:ascii="Times New Roman" w:eastAsia="Times New Roman" w:hAnsi="Times New Roman" w:cs="Times New Roman"/>
                <w:sz w:val="16"/>
                <w:szCs w:val="16"/>
                <w:lang w:eastAsia="zh-CN"/>
              </w:rPr>
              <w:t>Описание</w:t>
            </w:r>
          </w:p>
        </w:tc>
        <w:tc>
          <w:tcPr>
            <w:tcW w:w="1795" w:type="dxa"/>
            <w:vAlign w:val="center"/>
          </w:tcPr>
          <w:p w14:paraId="3B03D4DF" w14:textId="77777777" w:rsidR="0039535F" w:rsidRPr="0039535F" w:rsidRDefault="0039535F" w:rsidP="001D4E39">
            <w:pPr>
              <w:tabs>
                <w:tab w:val="left" w:pos="709"/>
                <w:tab w:val="left" w:pos="6946"/>
                <w:tab w:val="left" w:pos="9072"/>
              </w:tabs>
              <w:spacing w:after="0" w:line="240" w:lineRule="auto"/>
              <w:jc w:val="center"/>
              <w:rPr>
                <w:rFonts w:ascii="Times New Roman" w:eastAsia="Arial Unicode MS" w:hAnsi="Times New Roman" w:cs="Times New Roman"/>
                <w:bCs/>
                <w:kern w:val="1"/>
                <w:sz w:val="16"/>
                <w:szCs w:val="16"/>
                <w:lang/>
              </w:rPr>
            </w:pPr>
            <w:r w:rsidRPr="0039535F">
              <w:rPr>
                <w:rFonts w:ascii="Times New Roman" w:eastAsia="Times New Roman" w:hAnsi="Times New Roman" w:cs="Times New Roman"/>
                <w:sz w:val="16"/>
                <w:szCs w:val="16"/>
                <w:lang w:eastAsia="zh-CN"/>
              </w:rPr>
              <w:t>Код (числовое обозначение)</w:t>
            </w:r>
          </w:p>
        </w:tc>
      </w:tr>
      <w:tr w:rsidR="0039535F" w:rsidRPr="0039535F" w14:paraId="21FFA1C0" w14:textId="77777777" w:rsidTr="001D4E39">
        <w:tc>
          <w:tcPr>
            <w:tcW w:w="2602" w:type="dxa"/>
            <w:vAlign w:val="center"/>
          </w:tcPr>
          <w:p w14:paraId="2F48FCFB" w14:textId="77777777" w:rsidR="0039535F" w:rsidRPr="0039535F" w:rsidRDefault="0039535F" w:rsidP="0039535F">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lang/>
              </w:rPr>
            </w:pPr>
            <w:r w:rsidRPr="0039535F">
              <w:rPr>
                <w:rFonts w:ascii="Times New Roman" w:eastAsia="Times New Roman" w:hAnsi="Times New Roman" w:cs="Times New Roman"/>
                <w:sz w:val="16"/>
                <w:szCs w:val="16"/>
                <w:lang w:eastAsia="ru-RU"/>
              </w:rPr>
              <w:t>Для ведения личного подсобного хозяйства (приусадебный земельный участок)</w:t>
            </w:r>
          </w:p>
        </w:tc>
        <w:tc>
          <w:tcPr>
            <w:tcW w:w="6612" w:type="dxa"/>
          </w:tcPr>
          <w:p w14:paraId="1E1DED5F" w14:textId="77777777" w:rsidR="0039535F" w:rsidRPr="0039535F" w:rsidRDefault="0039535F" w:rsidP="0039535F">
            <w:pPr>
              <w:spacing w:after="0" w:line="240" w:lineRule="auto"/>
              <w:jc w:val="both"/>
              <w:rPr>
                <w:rFonts w:ascii="Times New Roman" w:eastAsia="Times New Roman" w:hAnsi="Times New Roman" w:cs="Times New Roman"/>
                <w:sz w:val="16"/>
                <w:szCs w:val="16"/>
                <w:lang w:eastAsia="ru-RU"/>
              </w:rPr>
            </w:pPr>
            <w:r w:rsidRPr="0039535F">
              <w:rPr>
                <w:rFonts w:ascii="Times New Roman" w:eastAsia="Times New Roman" w:hAnsi="Times New Roman" w:cs="Times New Roman"/>
                <w:sz w:val="16"/>
                <w:szCs w:val="16"/>
                <w:lang w:eastAsia="ru-RU"/>
              </w:rPr>
              <w:t>Размещение жилого дома, указанного в описании вида разрешенного использования с кодом 2.1;</w:t>
            </w:r>
          </w:p>
          <w:p w14:paraId="7D281439" w14:textId="77777777" w:rsidR="0039535F" w:rsidRPr="0039535F" w:rsidRDefault="0039535F" w:rsidP="0039535F">
            <w:pPr>
              <w:spacing w:after="0" w:line="240" w:lineRule="auto"/>
              <w:jc w:val="both"/>
              <w:rPr>
                <w:rFonts w:ascii="Times New Roman" w:eastAsia="Times New Roman" w:hAnsi="Times New Roman" w:cs="Times New Roman"/>
                <w:sz w:val="16"/>
                <w:szCs w:val="16"/>
                <w:lang w:eastAsia="ru-RU"/>
              </w:rPr>
            </w:pPr>
            <w:r w:rsidRPr="0039535F">
              <w:rPr>
                <w:rFonts w:ascii="Times New Roman" w:eastAsia="Times New Roman" w:hAnsi="Times New Roman" w:cs="Times New Roman"/>
                <w:sz w:val="16"/>
                <w:szCs w:val="16"/>
                <w:lang w:eastAsia="ru-RU"/>
              </w:rPr>
              <w:t>производство сельскохозяйственной продукции;</w:t>
            </w:r>
          </w:p>
          <w:p w14:paraId="059CD030" w14:textId="77777777" w:rsidR="0039535F" w:rsidRPr="0039535F" w:rsidRDefault="0039535F" w:rsidP="0039535F">
            <w:pPr>
              <w:spacing w:after="0" w:line="240" w:lineRule="auto"/>
              <w:jc w:val="both"/>
              <w:rPr>
                <w:rFonts w:ascii="Times New Roman" w:eastAsia="Times New Roman" w:hAnsi="Times New Roman" w:cs="Times New Roman"/>
                <w:sz w:val="16"/>
                <w:szCs w:val="16"/>
                <w:lang w:eastAsia="ru-RU"/>
              </w:rPr>
            </w:pPr>
            <w:r w:rsidRPr="0039535F">
              <w:rPr>
                <w:rFonts w:ascii="Times New Roman" w:eastAsia="Times New Roman" w:hAnsi="Times New Roman" w:cs="Times New Roman"/>
                <w:sz w:val="16"/>
                <w:szCs w:val="16"/>
                <w:lang w:eastAsia="ru-RU"/>
              </w:rPr>
              <w:t>размещение гаража и иных вспомогательных сооружений;</w:t>
            </w:r>
          </w:p>
          <w:p w14:paraId="6BEB701E" w14:textId="77777777" w:rsidR="0039535F" w:rsidRPr="0039535F" w:rsidRDefault="0039535F" w:rsidP="0039535F">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lang/>
              </w:rPr>
            </w:pPr>
            <w:r w:rsidRPr="0039535F">
              <w:rPr>
                <w:rFonts w:ascii="Times New Roman" w:eastAsia="Times New Roman" w:hAnsi="Times New Roman" w:cs="Times New Roman"/>
                <w:sz w:val="16"/>
                <w:szCs w:val="16"/>
                <w:lang w:eastAsia="ru-RU"/>
              </w:rPr>
              <w:t>содержание сельскохозяйственных животных</w:t>
            </w:r>
          </w:p>
        </w:tc>
        <w:tc>
          <w:tcPr>
            <w:tcW w:w="1795" w:type="dxa"/>
            <w:vAlign w:val="center"/>
          </w:tcPr>
          <w:p w14:paraId="42390EF5" w14:textId="77777777" w:rsidR="0039535F" w:rsidRPr="0039535F" w:rsidRDefault="0039535F" w:rsidP="001D4E39">
            <w:pPr>
              <w:tabs>
                <w:tab w:val="left" w:pos="709"/>
                <w:tab w:val="left" w:pos="6946"/>
                <w:tab w:val="left" w:pos="9072"/>
              </w:tabs>
              <w:spacing w:after="0" w:line="240" w:lineRule="auto"/>
              <w:jc w:val="center"/>
              <w:rPr>
                <w:rFonts w:ascii="Times New Roman" w:eastAsia="Arial Unicode MS" w:hAnsi="Times New Roman" w:cs="Times New Roman"/>
                <w:bCs/>
                <w:kern w:val="1"/>
                <w:sz w:val="16"/>
                <w:szCs w:val="16"/>
                <w:lang/>
              </w:rPr>
            </w:pPr>
            <w:r w:rsidRPr="0039535F">
              <w:rPr>
                <w:rFonts w:ascii="Times New Roman" w:eastAsia="Times New Roman" w:hAnsi="Times New Roman" w:cs="Times New Roman"/>
                <w:sz w:val="16"/>
                <w:szCs w:val="16"/>
                <w:lang w:eastAsia="ru-RU"/>
              </w:rPr>
              <w:t>2.2</w:t>
            </w:r>
          </w:p>
        </w:tc>
      </w:tr>
    </w:tbl>
    <w:bookmarkEnd w:id="27"/>
    <w:p w14:paraId="66ED06EF" w14:textId="77777777" w:rsidR="0039535F" w:rsidRPr="0039535F" w:rsidRDefault="0039535F" w:rsidP="0039535F">
      <w:pPr>
        <w:tabs>
          <w:tab w:val="left" w:pos="709"/>
          <w:tab w:val="left" w:pos="6946"/>
          <w:tab w:val="left" w:pos="9072"/>
        </w:tabs>
        <w:spacing w:after="0" w:line="240" w:lineRule="auto"/>
        <w:jc w:val="both"/>
        <w:rPr>
          <w:rFonts w:ascii="Times New Roman" w:eastAsia="Arial Unicode MS" w:hAnsi="Times New Roman" w:cs="Times New Roman"/>
          <w:bCs/>
          <w:kern w:val="1"/>
          <w:lang/>
        </w:rPr>
      </w:pPr>
      <w:proofErr w:type="gramStart"/>
      <w:r w:rsidRPr="0039535F">
        <w:rPr>
          <w:rFonts w:ascii="Times New Roman" w:eastAsia="Times New Roman" w:hAnsi="Times New Roman" w:cs="Times New Roman"/>
          <w:lang w:eastAsia="ru-RU"/>
        </w:rPr>
        <w:lastRenderedPageBreak/>
        <w:t>1.2  в</w:t>
      </w:r>
      <w:proofErr w:type="gramEnd"/>
      <w:r w:rsidRPr="0039535F">
        <w:rPr>
          <w:rFonts w:ascii="Times New Roman" w:eastAsia="Times New Roman" w:hAnsi="Times New Roman" w:cs="Times New Roman"/>
          <w:lang w:eastAsia="ru-RU"/>
        </w:rPr>
        <w:t xml:space="preserve"> части внесения изменений в</w:t>
      </w:r>
      <w:r w:rsidRPr="0039535F">
        <w:rPr>
          <w:rFonts w:ascii="Times New Roman" w:eastAsia="Arial Unicode MS" w:hAnsi="Times New Roman" w:cs="Times New Roman"/>
          <w:bCs/>
          <w:kern w:val="1"/>
          <w:lang/>
        </w:rPr>
        <w:t xml:space="preserve"> ст. 53 </w:t>
      </w:r>
      <w:r w:rsidRPr="0039535F">
        <w:rPr>
          <w:rFonts w:ascii="Times New Roman" w:eastAsia="Times New Roman" w:hAnsi="Times New Roman" w:cs="Times New Roman"/>
          <w:bCs/>
          <w:lang w:eastAsia="ru-RU"/>
        </w:rPr>
        <w:t xml:space="preserve">градостроительного регламента в зону </w:t>
      </w:r>
      <w:r w:rsidRPr="0039535F">
        <w:rPr>
          <w:rFonts w:ascii="Times New Roman" w:eastAsia="Times New Roman" w:hAnsi="Times New Roman" w:cs="Times New Roman"/>
          <w:lang w:eastAsia="ru-RU"/>
        </w:rPr>
        <w:t xml:space="preserve">размещения отходов производства и потребления с индексом Сп4 </w:t>
      </w:r>
      <w:r w:rsidRPr="0039535F">
        <w:rPr>
          <w:rFonts w:ascii="Times New Roman" w:eastAsia="Times New Roman" w:hAnsi="Times New Roman" w:cs="Times New Roman"/>
          <w:bCs/>
          <w:lang w:eastAsia="ru-RU"/>
        </w:rPr>
        <w:t>в основные виды разрешенного использования земельных участков и объектов капитального строительства</w:t>
      </w:r>
      <w:r w:rsidRPr="0039535F">
        <w:rPr>
          <w:rFonts w:ascii="Times New Roman" w:eastAsia="Times New Roman" w:hAnsi="Times New Roman" w:cs="Times New Roman"/>
          <w:lang w:eastAsia="ru-RU"/>
        </w:rPr>
        <w:t xml:space="preserve"> добавить вид разрешенного использования: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2"/>
        <w:gridCol w:w="6612"/>
        <w:gridCol w:w="1806"/>
      </w:tblGrid>
      <w:tr w:rsidR="0039535F" w:rsidRPr="0039535F" w14:paraId="1936456A" w14:textId="77777777" w:rsidTr="001D4E39">
        <w:tc>
          <w:tcPr>
            <w:tcW w:w="2602" w:type="dxa"/>
            <w:vAlign w:val="center"/>
          </w:tcPr>
          <w:p w14:paraId="2E2FE3E7" w14:textId="77777777" w:rsidR="0039535F" w:rsidRPr="0039535F" w:rsidRDefault="0039535F" w:rsidP="0039535F">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lang/>
              </w:rPr>
            </w:pPr>
            <w:r w:rsidRPr="0039535F">
              <w:rPr>
                <w:rFonts w:ascii="Times New Roman" w:eastAsia="Times New Roman" w:hAnsi="Times New Roman" w:cs="Times New Roman"/>
                <w:sz w:val="16"/>
                <w:szCs w:val="16"/>
                <w:lang w:eastAsia="zh-CN"/>
              </w:rPr>
              <w:t>Наименование</w:t>
            </w:r>
          </w:p>
        </w:tc>
        <w:tc>
          <w:tcPr>
            <w:tcW w:w="6612" w:type="dxa"/>
            <w:vAlign w:val="center"/>
          </w:tcPr>
          <w:p w14:paraId="7E46F007" w14:textId="77777777" w:rsidR="0039535F" w:rsidRPr="0039535F" w:rsidRDefault="0039535F" w:rsidP="0039535F">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lang/>
              </w:rPr>
            </w:pPr>
            <w:r w:rsidRPr="0039535F">
              <w:rPr>
                <w:rFonts w:ascii="Times New Roman" w:eastAsia="Times New Roman" w:hAnsi="Times New Roman" w:cs="Times New Roman"/>
                <w:sz w:val="16"/>
                <w:szCs w:val="16"/>
                <w:lang w:eastAsia="zh-CN"/>
              </w:rPr>
              <w:t>Описание</w:t>
            </w:r>
          </w:p>
        </w:tc>
        <w:tc>
          <w:tcPr>
            <w:tcW w:w="1806" w:type="dxa"/>
            <w:vAlign w:val="center"/>
          </w:tcPr>
          <w:p w14:paraId="027337F4" w14:textId="77777777" w:rsidR="0039535F" w:rsidRPr="0039535F" w:rsidRDefault="0039535F" w:rsidP="001D4E39">
            <w:pPr>
              <w:tabs>
                <w:tab w:val="left" w:pos="709"/>
                <w:tab w:val="left" w:pos="6946"/>
                <w:tab w:val="left" w:pos="9072"/>
              </w:tabs>
              <w:spacing w:after="0" w:line="240" w:lineRule="auto"/>
              <w:jc w:val="center"/>
              <w:rPr>
                <w:rFonts w:ascii="Times New Roman" w:eastAsia="Arial Unicode MS" w:hAnsi="Times New Roman" w:cs="Times New Roman"/>
                <w:bCs/>
                <w:kern w:val="1"/>
                <w:sz w:val="16"/>
                <w:szCs w:val="16"/>
                <w:lang/>
              </w:rPr>
            </w:pPr>
            <w:r w:rsidRPr="0039535F">
              <w:rPr>
                <w:rFonts w:ascii="Times New Roman" w:eastAsia="Times New Roman" w:hAnsi="Times New Roman" w:cs="Times New Roman"/>
                <w:sz w:val="16"/>
                <w:szCs w:val="16"/>
                <w:lang w:eastAsia="zh-CN"/>
              </w:rPr>
              <w:t>Код (числовое обозначение)</w:t>
            </w:r>
          </w:p>
        </w:tc>
      </w:tr>
      <w:tr w:rsidR="0039535F" w:rsidRPr="0039535F" w14:paraId="36FA8F9F" w14:textId="77777777" w:rsidTr="001D4E39">
        <w:tc>
          <w:tcPr>
            <w:tcW w:w="2602" w:type="dxa"/>
            <w:vAlign w:val="center"/>
          </w:tcPr>
          <w:p w14:paraId="5211A8B5" w14:textId="77777777" w:rsidR="0039535F" w:rsidRPr="0039535F" w:rsidRDefault="0039535F" w:rsidP="0039535F">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lang/>
              </w:rPr>
            </w:pPr>
            <w:r w:rsidRPr="0039535F">
              <w:rPr>
                <w:rFonts w:ascii="Times New Roman" w:eastAsia="Times New Roman" w:hAnsi="Times New Roman" w:cs="Times New Roman"/>
                <w:sz w:val="16"/>
                <w:szCs w:val="16"/>
                <w:lang w:eastAsia="ru-RU"/>
              </w:rPr>
              <w:t>Предоставление коммунальных услуг</w:t>
            </w:r>
          </w:p>
        </w:tc>
        <w:tc>
          <w:tcPr>
            <w:tcW w:w="6612" w:type="dxa"/>
            <w:vAlign w:val="center"/>
          </w:tcPr>
          <w:p w14:paraId="0A821740" w14:textId="77777777" w:rsidR="0039535F" w:rsidRPr="0039535F" w:rsidRDefault="0039535F" w:rsidP="0039535F">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lang/>
              </w:rPr>
            </w:pPr>
            <w:r w:rsidRPr="0039535F">
              <w:rPr>
                <w:rFonts w:ascii="Times New Roman" w:eastAsia="Times New Roman" w:hAnsi="Times New Roman" w:cs="Times New Roman"/>
                <w:sz w:val="16"/>
                <w:szCs w:val="16"/>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806" w:type="dxa"/>
            <w:vAlign w:val="center"/>
          </w:tcPr>
          <w:p w14:paraId="3BC2B084" w14:textId="77777777" w:rsidR="0039535F" w:rsidRPr="0039535F" w:rsidRDefault="0039535F" w:rsidP="001D4E39">
            <w:pPr>
              <w:tabs>
                <w:tab w:val="left" w:pos="709"/>
                <w:tab w:val="left" w:pos="6946"/>
                <w:tab w:val="left" w:pos="9072"/>
              </w:tabs>
              <w:spacing w:after="0" w:line="240" w:lineRule="auto"/>
              <w:jc w:val="center"/>
              <w:rPr>
                <w:rFonts w:ascii="Times New Roman" w:eastAsia="Arial Unicode MS" w:hAnsi="Times New Roman" w:cs="Times New Roman"/>
                <w:bCs/>
                <w:kern w:val="1"/>
                <w:sz w:val="16"/>
                <w:szCs w:val="16"/>
                <w:lang/>
              </w:rPr>
            </w:pPr>
            <w:r w:rsidRPr="0039535F">
              <w:rPr>
                <w:rFonts w:ascii="Times New Roman" w:eastAsia="Times New Roman" w:hAnsi="Times New Roman" w:cs="Times New Roman"/>
                <w:sz w:val="16"/>
                <w:szCs w:val="16"/>
                <w:lang w:eastAsia="ru-RU"/>
              </w:rPr>
              <w:t>3.1.1</w:t>
            </w:r>
          </w:p>
        </w:tc>
      </w:tr>
    </w:tbl>
    <w:p w14:paraId="45648E2B" w14:textId="77777777" w:rsidR="0039535F" w:rsidRPr="0039535F" w:rsidRDefault="0039535F" w:rsidP="0039535F">
      <w:pPr>
        <w:tabs>
          <w:tab w:val="left" w:pos="9600"/>
        </w:tabs>
        <w:spacing w:after="0" w:line="240" w:lineRule="auto"/>
        <w:jc w:val="both"/>
        <w:rPr>
          <w:rFonts w:ascii="Times New Roman" w:eastAsia="Times New Roman" w:hAnsi="Times New Roman" w:cs="Times New Roman"/>
          <w:lang w:eastAsia="ru-RU"/>
        </w:rPr>
      </w:pPr>
      <w:r w:rsidRPr="0039535F">
        <w:rPr>
          <w:rFonts w:ascii="Times New Roman" w:eastAsia="Times New Roman" w:hAnsi="Times New Roman" w:cs="Times New Roman"/>
          <w:lang w:eastAsia="ru-RU"/>
        </w:rPr>
        <w:t>2. Утвердить срок проведения работ по подготовке проекта решения Собрания представителей городского поселения Безенчук - 14 дней.</w:t>
      </w:r>
    </w:p>
    <w:p w14:paraId="3DAEE56F" w14:textId="77777777" w:rsidR="0039535F" w:rsidRPr="0039535F" w:rsidRDefault="0039535F" w:rsidP="0039535F">
      <w:pPr>
        <w:tabs>
          <w:tab w:val="left" w:pos="284"/>
        </w:tabs>
        <w:spacing w:after="0" w:line="240" w:lineRule="auto"/>
        <w:jc w:val="both"/>
        <w:rPr>
          <w:rFonts w:ascii="Times New Roman" w:eastAsia="Times New Roman" w:hAnsi="Times New Roman" w:cs="Times New Roman"/>
          <w:lang w:eastAsia="ru-RU"/>
        </w:rPr>
      </w:pPr>
      <w:r w:rsidRPr="0039535F">
        <w:rPr>
          <w:rFonts w:ascii="Times New Roman" w:eastAsia="Times New Roman" w:hAnsi="Times New Roman" w:cs="Times New Roman"/>
          <w:lang w:eastAsia="ru-RU"/>
        </w:rPr>
        <w:t>3.  Направить копию настоящего Постановления заинтересованным лицам.</w:t>
      </w:r>
    </w:p>
    <w:p w14:paraId="79A496AE" w14:textId="77777777" w:rsidR="0039535F" w:rsidRPr="0039535F" w:rsidRDefault="0039535F" w:rsidP="0039535F">
      <w:pPr>
        <w:tabs>
          <w:tab w:val="left" w:pos="284"/>
        </w:tabs>
        <w:spacing w:after="0" w:line="240" w:lineRule="auto"/>
        <w:jc w:val="both"/>
        <w:rPr>
          <w:rFonts w:ascii="Times New Roman" w:eastAsia="Times New Roman" w:hAnsi="Times New Roman" w:cs="Times New Roman"/>
          <w:lang w:eastAsia="ru-RU"/>
        </w:rPr>
      </w:pPr>
      <w:r w:rsidRPr="0039535F">
        <w:rPr>
          <w:rFonts w:ascii="Times New Roman" w:eastAsia="Times New Roman" w:hAnsi="Times New Roman" w:cs="Times New Roman"/>
          <w:lang w:eastAsia="ru-RU"/>
        </w:rPr>
        <w:t xml:space="preserve">4. Разместить настоящее Постановление на официальном сайте Администрации городского поселения Безенчук муниципального района Безенчукский в сети Интернет. </w:t>
      </w:r>
    </w:p>
    <w:p w14:paraId="3A359CBA" w14:textId="77777777" w:rsidR="0039535F" w:rsidRPr="0039535F" w:rsidRDefault="0039535F" w:rsidP="0039535F">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39535F">
        <w:rPr>
          <w:rFonts w:ascii="Times New Roman" w:eastAsia="Times New Roman" w:hAnsi="Times New Roman" w:cs="Times New Roman"/>
          <w:lang w:eastAsia="ru-RU"/>
        </w:rPr>
        <w:t xml:space="preserve">5. Опубликовать настоящее Постановление в газете «Вестник городского поселения Безенчук». </w:t>
      </w:r>
    </w:p>
    <w:p w14:paraId="35CA6DCD" w14:textId="77777777" w:rsidR="0039535F" w:rsidRPr="0039535F" w:rsidRDefault="0039535F" w:rsidP="0039535F">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39535F">
        <w:rPr>
          <w:rFonts w:ascii="Times New Roman" w:eastAsia="Times New Roman" w:hAnsi="Times New Roman" w:cs="Times New Roman"/>
          <w:lang w:eastAsia="ru-RU"/>
        </w:rPr>
        <w:t>6. Контроль за выполнением настоящего постановления оставляю за собой.</w:t>
      </w:r>
    </w:p>
    <w:p w14:paraId="3D531ED1" w14:textId="73C20511" w:rsidR="0039535F" w:rsidRPr="00111B10" w:rsidRDefault="0039535F" w:rsidP="0039535F">
      <w:pPr>
        <w:pStyle w:val="af8"/>
        <w:ind w:right="-2"/>
        <w:jc w:val="both"/>
        <w:rPr>
          <w:rFonts w:ascii="Times New Roman" w:eastAsia="Times New Roman" w:hAnsi="Times New Roman"/>
          <w:lang w:eastAsia="ru-RU"/>
        </w:rPr>
      </w:pPr>
      <w:r w:rsidRPr="00111B10">
        <w:rPr>
          <w:rFonts w:ascii="Times New Roman" w:eastAsia="Times New Roman" w:hAnsi="Times New Roman"/>
          <w:lang w:eastAsia="ru-RU"/>
        </w:rPr>
        <w:t xml:space="preserve">Глава городского поселения                                                        </w:t>
      </w:r>
      <w:proofErr w:type="spellStart"/>
      <w:r w:rsidRPr="00111B10">
        <w:rPr>
          <w:rFonts w:ascii="Times New Roman" w:eastAsia="Times New Roman" w:hAnsi="Times New Roman"/>
          <w:lang w:eastAsia="ru-RU"/>
        </w:rPr>
        <w:t>В.Н.Гуров</w:t>
      </w:r>
      <w:proofErr w:type="spellEnd"/>
    </w:p>
    <w:bookmarkEnd w:id="24"/>
    <w:p w14:paraId="4EED16E3" w14:textId="77777777" w:rsidR="001123E1" w:rsidRPr="001123E1" w:rsidRDefault="001123E1" w:rsidP="001123E1">
      <w:pPr>
        <w:spacing w:after="0" w:line="240" w:lineRule="auto"/>
        <w:jc w:val="both"/>
        <w:outlineLvl w:val="0"/>
        <w:rPr>
          <w:rFonts w:ascii="Times New Roman" w:eastAsia="Calibri" w:hAnsi="Times New Roman" w:cs="Times New Roman"/>
          <w:b/>
          <w:sz w:val="8"/>
          <w:szCs w:val="8"/>
        </w:rPr>
      </w:pPr>
    </w:p>
    <w:p w14:paraId="17119DA5" w14:textId="56BD7349" w:rsidR="001123E1" w:rsidRPr="00887C4A" w:rsidRDefault="001123E1" w:rsidP="001123E1">
      <w:pPr>
        <w:spacing w:after="0" w:line="240" w:lineRule="auto"/>
        <w:jc w:val="both"/>
        <w:outlineLvl w:val="0"/>
        <w:rPr>
          <w:rFonts w:ascii="Times New Roman" w:eastAsia="Calibri" w:hAnsi="Times New Roman" w:cs="Times New Roman"/>
          <w:b/>
        </w:rPr>
      </w:pPr>
      <w:r w:rsidRPr="00887C4A">
        <w:rPr>
          <w:rFonts w:ascii="Times New Roman" w:eastAsia="Calibri" w:hAnsi="Times New Roman" w:cs="Times New Roman"/>
          <w:b/>
        </w:rPr>
        <w:t xml:space="preserve">Постановление </w:t>
      </w:r>
      <w:r w:rsidR="00BA1135">
        <w:rPr>
          <w:rFonts w:ascii="Times New Roman" w:eastAsia="Calibri" w:hAnsi="Times New Roman" w:cs="Times New Roman"/>
          <w:b/>
        </w:rPr>
        <w:t>Главы</w:t>
      </w:r>
      <w:r w:rsidRPr="00887C4A">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Calibri" w:hAnsi="Times New Roman" w:cs="Times New Roman"/>
          <w:b/>
        </w:rPr>
        <w:t>30</w:t>
      </w:r>
      <w:r w:rsidRPr="00887C4A">
        <w:rPr>
          <w:rFonts w:ascii="Times New Roman" w:eastAsia="Calibri" w:hAnsi="Times New Roman" w:cs="Times New Roman"/>
          <w:b/>
        </w:rPr>
        <w:t>.12.2022г № 5</w:t>
      </w:r>
      <w:r>
        <w:rPr>
          <w:rFonts w:ascii="Times New Roman" w:eastAsia="Calibri" w:hAnsi="Times New Roman" w:cs="Times New Roman"/>
          <w:b/>
        </w:rPr>
        <w:t>9</w:t>
      </w:r>
      <w:r>
        <w:rPr>
          <w:rFonts w:ascii="Times New Roman" w:eastAsia="Calibri" w:hAnsi="Times New Roman" w:cs="Times New Roman"/>
          <w:b/>
        </w:rPr>
        <w:t>6</w:t>
      </w:r>
    </w:p>
    <w:p w14:paraId="4B5B8400" w14:textId="68C3F412" w:rsidR="00643B1F" w:rsidRPr="00643B1F" w:rsidRDefault="001123E1" w:rsidP="00643B1F">
      <w:pPr>
        <w:tabs>
          <w:tab w:val="left" w:pos="1701"/>
          <w:tab w:val="left" w:pos="9356"/>
        </w:tabs>
        <w:spacing w:after="0" w:line="240" w:lineRule="auto"/>
        <w:jc w:val="both"/>
        <w:rPr>
          <w:rFonts w:ascii="Times New Roman" w:eastAsia="Arial Unicode MS" w:hAnsi="Times New Roman" w:cs="Times New Roman"/>
          <w:bCs/>
          <w:kern w:val="1"/>
          <w:lang w:eastAsia="ar-SA"/>
        </w:rPr>
      </w:pPr>
      <w:r w:rsidRPr="00643B1F">
        <w:rPr>
          <w:rFonts w:ascii="Times New Roman" w:hAnsi="Times New Roman"/>
          <w:bCs/>
        </w:rPr>
        <w:t>«</w:t>
      </w:r>
      <w:r w:rsidR="00643B1F" w:rsidRPr="00643B1F">
        <w:rPr>
          <w:rFonts w:ascii="Times New Roman" w:eastAsia="Arial Unicode MS" w:hAnsi="Times New Roman" w:cs="Times New Roman"/>
          <w:bCs/>
          <w:kern w:val="1"/>
          <w:lang w:eastAsia="ar-SA"/>
        </w:rPr>
        <w:t>О проведении публичных слушаний</w:t>
      </w:r>
      <w:r w:rsidR="00643B1F" w:rsidRPr="00643B1F">
        <w:rPr>
          <w:rFonts w:ascii="Times New Roman" w:eastAsia="Times New Roman" w:hAnsi="Times New Roman" w:cs="Times New Roman"/>
          <w:bCs/>
          <w:kern w:val="1"/>
          <w:lang w:eastAsia="ar-SA"/>
        </w:rPr>
        <w:t xml:space="preserve"> </w:t>
      </w:r>
      <w:r w:rsidR="00643B1F" w:rsidRPr="00643B1F">
        <w:rPr>
          <w:rFonts w:ascii="Times New Roman" w:eastAsia="Arial Unicode MS" w:hAnsi="Times New Roman" w:cs="Times New Roman"/>
          <w:bCs/>
          <w:kern w:val="1"/>
          <w:lang w:eastAsia="ar-SA"/>
        </w:rPr>
        <w:t>по вопросу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w:t>
      </w:r>
      <w:r w:rsidR="00643B1F">
        <w:rPr>
          <w:rFonts w:ascii="Times New Roman" w:eastAsia="Arial Unicode MS" w:hAnsi="Times New Roman" w:cs="Times New Roman"/>
          <w:bCs/>
          <w:kern w:val="1"/>
          <w:lang w:eastAsia="ar-SA"/>
        </w:rPr>
        <w:t>»</w:t>
      </w:r>
    </w:p>
    <w:p w14:paraId="0EB87EA4" w14:textId="77777777" w:rsidR="00643B1F" w:rsidRPr="00643B1F" w:rsidRDefault="00643B1F" w:rsidP="00643B1F">
      <w:pPr>
        <w:widowControl w:val="0"/>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643B1F">
        <w:rPr>
          <w:rFonts w:ascii="Times New Roman" w:eastAsia="Times New Roman" w:hAnsi="Times New Roman" w:cs="Times New Roman"/>
          <w:bCs/>
          <w:lang w:eastAsia="ru-RU"/>
        </w:rPr>
        <w:t>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27.12.2022г. №5,</w:t>
      </w:r>
    </w:p>
    <w:p w14:paraId="56DF222F" w14:textId="77777777" w:rsidR="00643B1F" w:rsidRPr="00643B1F" w:rsidRDefault="00643B1F" w:rsidP="00643B1F">
      <w:pPr>
        <w:widowControl w:val="0"/>
        <w:suppressAutoHyphens/>
        <w:spacing w:after="0" w:line="240" w:lineRule="auto"/>
        <w:ind w:firstLine="709"/>
        <w:jc w:val="center"/>
        <w:rPr>
          <w:rFonts w:ascii="Times New Roman" w:eastAsia="Times New Roman" w:hAnsi="Times New Roman" w:cs="Times New Roman"/>
          <w:bCs/>
          <w:kern w:val="1"/>
          <w:lang w:eastAsia="ar-SA"/>
        </w:rPr>
      </w:pPr>
      <w:r w:rsidRPr="00643B1F">
        <w:rPr>
          <w:rFonts w:ascii="Times New Roman" w:eastAsia="Arial Unicode MS" w:hAnsi="Times New Roman" w:cs="Times New Roman"/>
          <w:bCs/>
          <w:kern w:val="1"/>
          <w:lang w:eastAsia="ar-SA"/>
        </w:rPr>
        <w:t>ПОСТАНОВЛЯЮ</w:t>
      </w:r>
      <w:r w:rsidRPr="00643B1F">
        <w:rPr>
          <w:rFonts w:ascii="Times New Roman" w:eastAsia="Times New Roman" w:hAnsi="Times New Roman" w:cs="Times New Roman"/>
          <w:bCs/>
          <w:kern w:val="1"/>
          <w:lang w:eastAsia="ar-SA"/>
        </w:rPr>
        <w:t>:</w:t>
      </w:r>
    </w:p>
    <w:p w14:paraId="349BC809" w14:textId="77777777" w:rsidR="00643B1F" w:rsidRPr="00643B1F" w:rsidRDefault="00643B1F" w:rsidP="00643B1F">
      <w:pPr>
        <w:tabs>
          <w:tab w:val="left" w:pos="709"/>
          <w:tab w:val="left" w:pos="6946"/>
          <w:tab w:val="left" w:pos="9072"/>
        </w:tabs>
        <w:spacing w:after="0" w:line="240" w:lineRule="auto"/>
        <w:jc w:val="both"/>
        <w:rPr>
          <w:rFonts w:ascii="Times New Roman" w:eastAsia="Times New Roman" w:hAnsi="Times New Roman" w:cs="Times New Roman"/>
          <w:lang w:eastAsia="ru-RU"/>
        </w:rPr>
      </w:pPr>
      <w:r w:rsidRPr="00643B1F">
        <w:rPr>
          <w:rFonts w:ascii="Times New Roman" w:eastAsia="Arial Unicode MS" w:hAnsi="Times New Roman" w:cs="Times New Roman"/>
          <w:bCs/>
          <w:kern w:val="1"/>
          <w:lang w:eastAsia="ar-SA"/>
        </w:rPr>
        <w:tab/>
        <w:t xml:space="preserve">1. Провести на территории </w:t>
      </w:r>
      <w:r w:rsidRPr="00643B1F">
        <w:rPr>
          <w:rFonts w:ascii="Times New Roman" w:eastAsia="Arial Unicode MS" w:hAnsi="Times New Roman" w:cs="Times New Roman"/>
          <w:bCs/>
          <w:kern w:val="1"/>
          <w:lang/>
        </w:rPr>
        <w:t>городского поселения Безенчук муниципального района Безенчукский</w:t>
      </w:r>
      <w:r w:rsidRPr="00643B1F">
        <w:rPr>
          <w:rFonts w:ascii="Times New Roman" w:eastAsia="Arial Unicode MS" w:hAnsi="Times New Roman" w:cs="Times New Roman"/>
          <w:bCs/>
          <w:kern w:val="1"/>
          <w:lang w:eastAsia="ar-SA"/>
        </w:rPr>
        <w:t xml:space="preserve"> Самарской области публичные слушания</w:t>
      </w:r>
      <w:r w:rsidRPr="00643B1F">
        <w:rPr>
          <w:rFonts w:ascii="Times New Roman" w:eastAsia="Times New Roman" w:hAnsi="Times New Roman" w:cs="Times New Roman"/>
          <w:bCs/>
          <w:kern w:val="1"/>
          <w:lang w:eastAsia="ar-SA"/>
        </w:rPr>
        <w:t xml:space="preserve"> </w:t>
      </w:r>
      <w:r w:rsidRPr="00643B1F">
        <w:rPr>
          <w:rFonts w:ascii="Times New Roman" w:eastAsia="Arial Unicode MS" w:hAnsi="Times New Roman" w:cs="Times New Roman"/>
          <w:bCs/>
          <w:kern w:val="1"/>
          <w:lang w:eastAsia="ar-SA"/>
        </w:rPr>
        <w:t xml:space="preserve">по </w:t>
      </w:r>
      <w:r w:rsidRPr="00643B1F">
        <w:rPr>
          <w:rFonts w:ascii="Times New Roman" w:eastAsia="Arial Unicode MS" w:hAnsi="Times New Roman" w:cs="Times New Roman"/>
          <w:bCs/>
          <w:kern w:val="1"/>
          <w:lang/>
        </w:rPr>
        <w:t xml:space="preserve">проекту решения Собрания представителей городского поселения Безенчук муниципального района Безенчукский Самарской области </w:t>
      </w:r>
      <w:r w:rsidRPr="00643B1F">
        <w:rPr>
          <w:rFonts w:ascii="Times New Roman" w:eastAsia="Times New Roman" w:hAnsi="Times New Roman" w:cs="Times New Roman"/>
          <w:bCs/>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w:t>
      </w:r>
      <w:r w:rsidRPr="00643B1F">
        <w:rPr>
          <w:rFonts w:ascii="Times New Roman" w:eastAsia="Times New Roman" w:hAnsi="Times New Roman" w:cs="Times New Roman"/>
          <w:lang w:eastAsia="ru-RU"/>
        </w:rPr>
        <w:t xml:space="preserve"> </w:t>
      </w:r>
    </w:p>
    <w:p w14:paraId="5755C60D" w14:textId="77777777" w:rsidR="00643B1F" w:rsidRPr="00643B1F" w:rsidRDefault="00643B1F" w:rsidP="00643B1F">
      <w:pPr>
        <w:tabs>
          <w:tab w:val="left" w:pos="709"/>
          <w:tab w:val="left" w:pos="6946"/>
          <w:tab w:val="left" w:pos="9072"/>
        </w:tabs>
        <w:spacing w:after="0" w:line="240" w:lineRule="auto"/>
        <w:jc w:val="both"/>
        <w:rPr>
          <w:rFonts w:ascii="Times New Roman" w:eastAsia="Arial Unicode MS" w:hAnsi="Times New Roman" w:cs="Times New Roman"/>
          <w:bCs/>
          <w:kern w:val="1"/>
          <w:lang/>
        </w:rPr>
      </w:pPr>
      <w:r w:rsidRPr="00643B1F">
        <w:rPr>
          <w:rFonts w:ascii="Times New Roman" w:eastAsia="Times New Roman" w:hAnsi="Times New Roman" w:cs="Times New Roman"/>
          <w:lang w:eastAsia="ru-RU"/>
        </w:rPr>
        <w:t>1.1. в части внесения изменений в</w:t>
      </w:r>
      <w:r w:rsidRPr="00643B1F">
        <w:rPr>
          <w:rFonts w:ascii="Times New Roman" w:eastAsia="Arial Unicode MS" w:hAnsi="Times New Roman" w:cs="Times New Roman"/>
          <w:bCs/>
          <w:kern w:val="1"/>
          <w:lang/>
        </w:rPr>
        <w:t xml:space="preserve"> ст. 53 </w:t>
      </w:r>
      <w:r w:rsidRPr="00643B1F">
        <w:rPr>
          <w:rFonts w:ascii="Times New Roman" w:eastAsia="Times New Roman" w:hAnsi="Times New Roman" w:cs="Times New Roman"/>
          <w:bCs/>
          <w:lang w:eastAsia="ru-RU"/>
        </w:rPr>
        <w:t xml:space="preserve">градостроительного регламента </w:t>
      </w:r>
      <w:r w:rsidRPr="00643B1F">
        <w:rPr>
          <w:rFonts w:ascii="Times New Roman" w:eastAsia="Times New Roman" w:hAnsi="Times New Roman" w:cs="Times New Roman"/>
          <w:lang w:eastAsia="ru-RU"/>
        </w:rPr>
        <w:t xml:space="preserve">в </w:t>
      </w:r>
      <w:proofErr w:type="gramStart"/>
      <w:r w:rsidRPr="00643B1F">
        <w:rPr>
          <w:rFonts w:ascii="Times New Roman" w:eastAsia="Times New Roman" w:hAnsi="Times New Roman" w:cs="Times New Roman"/>
          <w:lang w:eastAsia="ru-RU"/>
        </w:rPr>
        <w:t>зоне  застройки</w:t>
      </w:r>
      <w:proofErr w:type="gramEnd"/>
      <w:r w:rsidRPr="00643B1F">
        <w:rPr>
          <w:rFonts w:ascii="Times New Roman" w:eastAsia="Times New Roman" w:hAnsi="Times New Roman" w:cs="Times New Roman"/>
          <w:lang w:eastAsia="ru-RU"/>
        </w:rPr>
        <w:t xml:space="preserve"> индивидуальными жилыми домами с индексом Ж1</w:t>
      </w:r>
      <w:r w:rsidRPr="00643B1F">
        <w:rPr>
          <w:rFonts w:ascii="Times New Roman" w:eastAsia="Times New Roman" w:hAnsi="Times New Roman" w:cs="Times New Roman"/>
          <w:bCs/>
          <w:lang w:eastAsia="ru-RU"/>
        </w:rPr>
        <w:t xml:space="preserve"> из основных видов разрешенного использования земельных участков и объектов капитального строительства</w:t>
      </w:r>
      <w:r w:rsidRPr="00643B1F">
        <w:rPr>
          <w:rFonts w:ascii="Times New Roman" w:eastAsia="Times New Roman" w:hAnsi="Times New Roman" w:cs="Times New Roman"/>
          <w:lang w:eastAsia="ru-RU"/>
        </w:rPr>
        <w:t xml:space="preserve"> исключить вид разрешенного использования: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2"/>
        <w:gridCol w:w="6720"/>
        <w:gridCol w:w="1795"/>
      </w:tblGrid>
      <w:tr w:rsidR="00643B1F" w:rsidRPr="00643B1F" w14:paraId="43880DDF" w14:textId="77777777" w:rsidTr="00643B1F">
        <w:tc>
          <w:tcPr>
            <w:tcW w:w="2602" w:type="dxa"/>
            <w:vAlign w:val="center"/>
          </w:tcPr>
          <w:p w14:paraId="109BD730" w14:textId="77777777" w:rsidR="00643B1F" w:rsidRPr="00643B1F" w:rsidRDefault="00643B1F" w:rsidP="00643B1F">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lang/>
              </w:rPr>
            </w:pPr>
            <w:r w:rsidRPr="00643B1F">
              <w:rPr>
                <w:rFonts w:ascii="Times New Roman" w:eastAsia="Times New Roman" w:hAnsi="Times New Roman" w:cs="Times New Roman"/>
                <w:sz w:val="16"/>
                <w:szCs w:val="16"/>
                <w:lang w:eastAsia="zh-CN"/>
              </w:rPr>
              <w:t>Наименование</w:t>
            </w:r>
          </w:p>
        </w:tc>
        <w:tc>
          <w:tcPr>
            <w:tcW w:w="6720" w:type="dxa"/>
            <w:vAlign w:val="center"/>
          </w:tcPr>
          <w:p w14:paraId="459B0695" w14:textId="77777777" w:rsidR="00643B1F" w:rsidRPr="00643B1F" w:rsidRDefault="00643B1F" w:rsidP="00643B1F">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lang/>
              </w:rPr>
            </w:pPr>
            <w:r w:rsidRPr="00643B1F">
              <w:rPr>
                <w:rFonts w:ascii="Times New Roman" w:eastAsia="Times New Roman" w:hAnsi="Times New Roman" w:cs="Times New Roman"/>
                <w:sz w:val="16"/>
                <w:szCs w:val="16"/>
                <w:lang w:eastAsia="zh-CN"/>
              </w:rPr>
              <w:t>Описание</w:t>
            </w:r>
          </w:p>
        </w:tc>
        <w:tc>
          <w:tcPr>
            <w:tcW w:w="1795" w:type="dxa"/>
            <w:vAlign w:val="center"/>
          </w:tcPr>
          <w:p w14:paraId="67585A2B" w14:textId="77777777" w:rsidR="00643B1F" w:rsidRPr="00643B1F" w:rsidRDefault="00643B1F" w:rsidP="00643B1F">
            <w:pPr>
              <w:tabs>
                <w:tab w:val="left" w:pos="709"/>
                <w:tab w:val="left" w:pos="6946"/>
                <w:tab w:val="left" w:pos="9072"/>
              </w:tabs>
              <w:spacing w:after="0" w:line="240" w:lineRule="auto"/>
              <w:jc w:val="center"/>
              <w:rPr>
                <w:rFonts w:ascii="Times New Roman" w:eastAsia="Arial Unicode MS" w:hAnsi="Times New Roman" w:cs="Times New Roman"/>
                <w:bCs/>
                <w:kern w:val="1"/>
                <w:sz w:val="16"/>
                <w:szCs w:val="16"/>
                <w:lang/>
              </w:rPr>
            </w:pPr>
            <w:r w:rsidRPr="00643B1F">
              <w:rPr>
                <w:rFonts w:ascii="Times New Roman" w:eastAsia="Times New Roman" w:hAnsi="Times New Roman" w:cs="Times New Roman"/>
                <w:sz w:val="16"/>
                <w:szCs w:val="16"/>
                <w:lang w:eastAsia="zh-CN"/>
              </w:rPr>
              <w:t>Код (числовое обозначение)</w:t>
            </w:r>
          </w:p>
        </w:tc>
      </w:tr>
      <w:tr w:rsidR="00643B1F" w:rsidRPr="00643B1F" w14:paraId="51F0CE80" w14:textId="77777777" w:rsidTr="00643B1F">
        <w:tc>
          <w:tcPr>
            <w:tcW w:w="2602" w:type="dxa"/>
            <w:vAlign w:val="center"/>
          </w:tcPr>
          <w:p w14:paraId="5588ED37" w14:textId="77777777" w:rsidR="00643B1F" w:rsidRPr="00643B1F" w:rsidRDefault="00643B1F" w:rsidP="00643B1F">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lang/>
              </w:rPr>
            </w:pPr>
            <w:r w:rsidRPr="00643B1F">
              <w:rPr>
                <w:rFonts w:ascii="Times New Roman" w:eastAsia="Times New Roman" w:hAnsi="Times New Roman" w:cs="Times New Roman"/>
                <w:sz w:val="16"/>
                <w:szCs w:val="16"/>
                <w:lang w:eastAsia="ru-RU"/>
              </w:rPr>
              <w:t>Для ведения личного подсобного хозяйства (приусадебный земельный участок)</w:t>
            </w:r>
          </w:p>
        </w:tc>
        <w:tc>
          <w:tcPr>
            <w:tcW w:w="6720" w:type="dxa"/>
          </w:tcPr>
          <w:p w14:paraId="01014295" w14:textId="77777777" w:rsidR="00643B1F" w:rsidRPr="00643B1F" w:rsidRDefault="00643B1F" w:rsidP="00643B1F">
            <w:pPr>
              <w:spacing w:after="0" w:line="240" w:lineRule="auto"/>
              <w:jc w:val="both"/>
              <w:rPr>
                <w:rFonts w:ascii="Times New Roman" w:eastAsia="Times New Roman" w:hAnsi="Times New Roman" w:cs="Times New Roman"/>
                <w:sz w:val="16"/>
                <w:szCs w:val="16"/>
                <w:lang w:eastAsia="ru-RU"/>
              </w:rPr>
            </w:pPr>
            <w:r w:rsidRPr="00643B1F">
              <w:rPr>
                <w:rFonts w:ascii="Times New Roman" w:eastAsia="Times New Roman" w:hAnsi="Times New Roman" w:cs="Times New Roman"/>
                <w:sz w:val="16"/>
                <w:szCs w:val="16"/>
                <w:lang w:eastAsia="ru-RU"/>
              </w:rPr>
              <w:t>Размещение жилого дома, указанного в описании вида разрешенного использования с кодом 2.1;</w:t>
            </w:r>
          </w:p>
          <w:p w14:paraId="2863FB50" w14:textId="77777777" w:rsidR="00643B1F" w:rsidRPr="00643B1F" w:rsidRDefault="00643B1F" w:rsidP="00643B1F">
            <w:pPr>
              <w:spacing w:after="0" w:line="240" w:lineRule="auto"/>
              <w:jc w:val="both"/>
              <w:rPr>
                <w:rFonts w:ascii="Times New Roman" w:eastAsia="Times New Roman" w:hAnsi="Times New Roman" w:cs="Times New Roman"/>
                <w:sz w:val="16"/>
                <w:szCs w:val="16"/>
                <w:lang w:eastAsia="ru-RU"/>
              </w:rPr>
            </w:pPr>
            <w:r w:rsidRPr="00643B1F">
              <w:rPr>
                <w:rFonts w:ascii="Times New Roman" w:eastAsia="Times New Roman" w:hAnsi="Times New Roman" w:cs="Times New Roman"/>
                <w:sz w:val="16"/>
                <w:szCs w:val="16"/>
                <w:lang w:eastAsia="ru-RU"/>
              </w:rPr>
              <w:t>производство сельскохозяйственной продукции;</w:t>
            </w:r>
          </w:p>
          <w:p w14:paraId="1EACF3D9" w14:textId="77777777" w:rsidR="00643B1F" w:rsidRPr="00643B1F" w:rsidRDefault="00643B1F" w:rsidP="00643B1F">
            <w:pPr>
              <w:spacing w:after="0" w:line="240" w:lineRule="auto"/>
              <w:jc w:val="both"/>
              <w:rPr>
                <w:rFonts w:ascii="Times New Roman" w:eastAsia="Times New Roman" w:hAnsi="Times New Roman" w:cs="Times New Roman"/>
                <w:sz w:val="16"/>
                <w:szCs w:val="16"/>
                <w:lang w:eastAsia="ru-RU"/>
              </w:rPr>
            </w:pPr>
            <w:r w:rsidRPr="00643B1F">
              <w:rPr>
                <w:rFonts w:ascii="Times New Roman" w:eastAsia="Times New Roman" w:hAnsi="Times New Roman" w:cs="Times New Roman"/>
                <w:sz w:val="16"/>
                <w:szCs w:val="16"/>
                <w:lang w:eastAsia="ru-RU"/>
              </w:rPr>
              <w:t>размещение гаража и иных вспомогательных сооружений;</w:t>
            </w:r>
          </w:p>
          <w:p w14:paraId="6C138B42" w14:textId="77777777" w:rsidR="00643B1F" w:rsidRPr="00643B1F" w:rsidRDefault="00643B1F" w:rsidP="00643B1F">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lang/>
              </w:rPr>
            </w:pPr>
            <w:r w:rsidRPr="00643B1F">
              <w:rPr>
                <w:rFonts w:ascii="Times New Roman" w:eastAsia="Times New Roman" w:hAnsi="Times New Roman" w:cs="Times New Roman"/>
                <w:sz w:val="16"/>
                <w:szCs w:val="16"/>
                <w:lang w:eastAsia="ru-RU"/>
              </w:rPr>
              <w:t>содержание сельскохозяйственных животных</w:t>
            </w:r>
          </w:p>
        </w:tc>
        <w:tc>
          <w:tcPr>
            <w:tcW w:w="1795" w:type="dxa"/>
            <w:vAlign w:val="center"/>
          </w:tcPr>
          <w:p w14:paraId="44D246BE" w14:textId="77777777" w:rsidR="00643B1F" w:rsidRPr="00643B1F" w:rsidRDefault="00643B1F" w:rsidP="00643B1F">
            <w:pPr>
              <w:tabs>
                <w:tab w:val="left" w:pos="709"/>
                <w:tab w:val="left" w:pos="6946"/>
                <w:tab w:val="left" w:pos="9072"/>
              </w:tabs>
              <w:spacing w:after="0" w:line="240" w:lineRule="auto"/>
              <w:jc w:val="center"/>
              <w:rPr>
                <w:rFonts w:ascii="Times New Roman" w:eastAsia="Arial Unicode MS" w:hAnsi="Times New Roman" w:cs="Times New Roman"/>
                <w:bCs/>
                <w:kern w:val="1"/>
                <w:sz w:val="16"/>
                <w:szCs w:val="16"/>
                <w:lang/>
              </w:rPr>
            </w:pPr>
            <w:r w:rsidRPr="00643B1F">
              <w:rPr>
                <w:rFonts w:ascii="Times New Roman" w:eastAsia="Times New Roman" w:hAnsi="Times New Roman" w:cs="Times New Roman"/>
                <w:sz w:val="16"/>
                <w:szCs w:val="16"/>
                <w:lang w:eastAsia="ru-RU"/>
              </w:rPr>
              <w:t>2.2</w:t>
            </w:r>
          </w:p>
        </w:tc>
      </w:tr>
    </w:tbl>
    <w:p w14:paraId="1E2ED86C" w14:textId="77777777" w:rsidR="00643B1F" w:rsidRPr="00643B1F" w:rsidRDefault="00643B1F" w:rsidP="00643B1F">
      <w:pPr>
        <w:tabs>
          <w:tab w:val="left" w:pos="709"/>
          <w:tab w:val="left" w:pos="6946"/>
          <w:tab w:val="left" w:pos="9072"/>
        </w:tabs>
        <w:spacing w:after="0" w:line="240" w:lineRule="auto"/>
        <w:jc w:val="both"/>
        <w:rPr>
          <w:rFonts w:ascii="Times New Roman" w:eastAsia="Arial Unicode MS" w:hAnsi="Times New Roman" w:cs="Times New Roman"/>
          <w:bCs/>
          <w:kern w:val="1"/>
          <w:lang/>
        </w:rPr>
      </w:pPr>
      <w:proofErr w:type="gramStart"/>
      <w:r w:rsidRPr="00643B1F">
        <w:rPr>
          <w:rFonts w:ascii="Times New Roman" w:eastAsia="Times New Roman" w:hAnsi="Times New Roman" w:cs="Times New Roman"/>
          <w:lang w:eastAsia="ru-RU"/>
        </w:rPr>
        <w:t>1.2  в</w:t>
      </w:r>
      <w:proofErr w:type="gramEnd"/>
      <w:r w:rsidRPr="00643B1F">
        <w:rPr>
          <w:rFonts w:ascii="Times New Roman" w:eastAsia="Times New Roman" w:hAnsi="Times New Roman" w:cs="Times New Roman"/>
          <w:lang w:eastAsia="ru-RU"/>
        </w:rPr>
        <w:t xml:space="preserve"> части внесения изменений в</w:t>
      </w:r>
      <w:r w:rsidRPr="00643B1F">
        <w:rPr>
          <w:rFonts w:ascii="Times New Roman" w:eastAsia="Arial Unicode MS" w:hAnsi="Times New Roman" w:cs="Times New Roman"/>
          <w:bCs/>
          <w:kern w:val="1"/>
          <w:lang/>
        </w:rPr>
        <w:t xml:space="preserve"> ст. 53 </w:t>
      </w:r>
      <w:r w:rsidRPr="00643B1F">
        <w:rPr>
          <w:rFonts w:ascii="Times New Roman" w:eastAsia="Times New Roman" w:hAnsi="Times New Roman" w:cs="Times New Roman"/>
          <w:bCs/>
          <w:lang w:eastAsia="ru-RU"/>
        </w:rPr>
        <w:t xml:space="preserve">градостроительного регламента в зону </w:t>
      </w:r>
      <w:r w:rsidRPr="00643B1F">
        <w:rPr>
          <w:rFonts w:ascii="Times New Roman" w:eastAsia="Times New Roman" w:hAnsi="Times New Roman" w:cs="Times New Roman"/>
          <w:lang w:eastAsia="ru-RU"/>
        </w:rPr>
        <w:t xml:space="preserve">размещения отходов производства и потребления с индексом Сп4 </w:t>
      </w:r>
      <w:r w:rsidRPr="00643B1F">
        <w:rPr>
          <w:rFonts w:ascii="Times New Roman" w:eastAsia="Times New Roman" w:hAnsi="Times New Roman" w:cs="Times New Roman"/>
          <w:bCs/>
          <w:lang w:eastAsia="ru-RU"/>
        </w:rPr>
        <w:t>в основные виды разрешенного использования земельных участков и объектов капитального строительства</w:t>
      </w:r>
      <w:r w:rsidRPr="00643B1F">
        <w:rPr>
          <w:rFonts w:ascii="Times New Roman" w:eastAsia="Times New Roman" w:hAnsi="Times New Roman" w:cs="Times New Roman"/>
          <w:lang w:eastAsia="ru-RU"/>
        </w:rPr>
        <w:t xml:space="preserve"> добавить вид разрешенного использования: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2"/>
        <w:gridCol w:w="6612"/>
        <w:gridCol w:w="1806"/>
      </w:tblGrid>
      <w:tr w:rsidR="00643B1F" w:rsidRPr="00643B1F" w14:paraId="32CA5E93" w14:textId="77777777" w:rsidTr="00643B1F">
        <w:tc>
          <w:tcPr>
            <w:tcW w:w="2602" w:type="dxa"/>
            <w:vAlign w:val="center"/>
          </w:tcPr>
          <w:p w14:paraId="06316B7F" w14:textId="77777777" w:rsidR="00643B1F" w:rsidRPr="00643B1F" w:rsidRDefault="00643B1F" w:rsidP="00643B1F">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lang/>
              </w:rPr>
            </w:pPr>
            <w:r w:rsidRPr="00643B1F">
              <w:rPr>
                <w:rFonts w:ascii="Times New Roman" w:eastAsia="Times New Roman" w:hAnsi="Times New Roman" w:cs="Times New Roman"/>
                <w:sz w:val="16"/>
                <w:szCs w:val="16"/>
                <w:lang w:eastAsia="zh-CN"/>
              </w:rPr>
              <w:t>Наименование</w:t>
            </w:r>
          </w:p>
        </w:tc>
        <w:tc>
          <w:tcPr>
            <w:tcW w:w="6612" w:type="dxa"/>
            <w:vAlign w:val="center"/>
          </w:tcPr>
          <w:p w14:paraId="30F5ACD2" w14:textId="77777777" w:rsidR="00643B1F" w:rsidRPr="00643B1F" w:rsidRDefault="00643B1F" w:rsidP="00643B1F">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lang/>
              </w:rPr>
            </w:pPr>
            <w:r w:rsidRPr="00643B1F">
              <w:rPr>
                <w:rFonts w:ascii="Times New Roman" w:eastAsia="Times New Roman" w:hAnsi="Times New Roman" w:cs="Times New Roman"/>
                <w:sz w:val="16"/>
                <w:szCs w:val="16"/>
                <w:lang w:eastAsia="zh-CN"/>
              </w:rPr>
              <w:t>Описание</w:t>
            </w:r>
          </w:p>
        </w:tc>
        <w:tc>
          <w:tcPr>
            <w:tcW w:w="1806" w:type="dxa"/>
            <w:vAlign w:val="center"/>
          </w:tcPr>
          <w:p w14:paraId="5BF3CB48" w14:textId="77777777" w:rsidR="00643B1F" w:rsidRPr="00643B1F" w:rsidRDefault="00643B1F" w:rsidP="00643B1F">
            <w:pPr>
              <w:tabs>
                <w:tab w:val="left" w:pos="709"/>
                <w:tab w:val="left" w:pos="6946"/>
                <w:tab w:val="left" w:pos="9072"/>
              </w:tabs>
              <w:spacing w:after="0" w:line="240" w:lineRule="auto"/>
              <w:jc w:val="center"/>
              <w:rPr>
                <w:rFonts w:ascii="Times New Roman" w:eastAsia="Arial Unicode MS" w:hAnsi="Times New Roman" w:cs="Times New Roman"/>
                <w:bCs/>
                <w:kern w:val="1"/>
                <w:sz w:val="16"/>
                <w:szCs w:val="16"/>
                <w:lang/>
              </w:rPr>
            </w:pPr>
            <w:r w:rsidRPr="00643B1F">
              <w:rPr>
                <w:rFonts w:ascii="Times New Roman" w:eastAsia="Times New Roman" w:hAnsi="Times New Roman" w:cs="Times New Roman"/>
                <w:sz w:val="16"/>
                <w:szCs w:val="16"/>
                <w:lang w:eastAsia="zh-CN"/>
              </w:rPr>
              <w:t>Код (числовое обозначение)</w:t>
            </w:r>
          </w:p>
        </w:tc>
      </w:tr>
      <w:tr w:rsidR="00643B1F" w:rsidRPr="00643B1F" w14:paraId="45B2171C" w14:textId="77777777" w:rsidTr="00643B1F">
        <w:tc>
          <w:tcPr>
            <w:tcW w:w="2602" w:type="dxa"/>
            <w:vAlign w:val="center"/>
          </w:tcPr>
          <w:p w14:paraId="189B09F1" w14:textId="77777777" w:rsidR="00643B1F" w:rsidRPr="00643B1F" w:rsidRDefault="00643B1F" w:rsidP="00643B1F">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lang/>
              </w:rPr>
            </w:pPr>
            <w:r w:rsidRPr="00643B1F">
              <w:rPr>
                <w:rFonts w:ascii="Times New Roman" w:eastAsia="Times New Roman" w:hAnsi="Times New Roman" w:cs="Times New Roman"/>
                <w:sz w:val="16"/>
                <w:szCs w:val="16"/>
                <w:lang w:eastAsia="ru-RU"/>
              </w:rPr>
              <w:t>Предоставление коммунальных услуг</w:t>
            </w:r>
          </w:p>
        </w:tc>
        <w:tc>
          <w:tcPr>
            <w:tcW w:w="6612" w:type="dxa"/>
            <w:vAlign w:val="center"/>
          </w:tcPr>
          <w:p w14:paraId="0ED9228B" w14:textId="77777777" w:rsidR="00643B1F" w:rsidRPr="00643B1F" w:rsidRDefault="00643B1F" w:rsidP="00643B1F">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lang/>
              </w:rPr>
            </w:pPr>
            <w:r w:rsidRPr="00643B1F">
              <w:rPr>
                <w:rFonts w:ascii="Times New Roman" w:eastAsia="Times New Roman" w:hAnsi="Times New Roman" w:cs="Times New Roman"/>
                <w:sz w:val="16"/>
                <w:szCs w:val="16"/>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806" w:type="dxa"/>
            <w:vAlign w:val="center"/>
          </w:tcPr>
          <w:p w14:paraId="3B0EE69E" w14:textId="77777777" w:rsidR="00643B1F" w:rsidRPr="00643B1F" w:rsidRDefault="00643B1F" w:rsidP="00643B1F">
            <w:pPr>
              <w:tabs>
                <w:tab w:val="left" w:pos="709"/>
                <w:tab w:val="left" w:pos="6946"/>
                <w:tab w:val="left" w:pos="9072"/>
              </w:tabs>
              <w:spacing w:after="0" w:line="240" w:lineRule="auto"/>
              <w:jc w:val="center"/>
              <w:rPr>
                <w:rFonts w:ascii="Times New Roman" w:eastAsia="Arial Unicode MS" w:hAnsi="Times New Roman" w:cs="Times New Roman"/>
                <w:bCs/>
                <w:kern w:val="1"/>
                <w:sz w:val="16"/>
                <w:szCs w:val="16"/>
                <w:lang/>
              </w:rPr>
            </w:pPr>
            <w:r w:rsidRPr="00643B1F">
              <w:rPr>
                <w:rFonts w:ascii="Times New Roman" w:eastAsia="Times New Roman" w:hAnsi="Times New Roman" w:cs="Times New Roman"/>
                <w:sz w:val="16"/>
                <w:szCs w:val="16"/>
                <w:lang w:eastAsia="ru-RU"/>
              </w:rPr>
              <w:t>3.1.1</w:t>
            </w:r>
          </w:p>
        </w:tc>
      </w:tr>
    </w:tbl>
    <w:p w14:paraId="5C2D7399" w14:textId="77777777" w:rsidR="00643B1F" w:rsidRPr="00643B1F" w:rsidRDefault="00643B1F" w:rsidP="00643B1F">
      <w:pPr>
        <w:tabs>
          <w:tab w:val="left" w:pos="709"/>
        </w:tabs>
        <w:spacing w:after="0" w:line="240" w:lineRule="auto"/>
        <w:jc w:val="both"/>
        <w:rPr>
          <w:rFonts w:ascii="Times New Roman" w:eastAsia="Arial Unicode MS" w:hAnsi="Times New Roman" w:cs="Times New Roman"/>
          <w:bCs/>
          <w:kern w:val="1"/>
          <w:lang w:eastAsia="ar-SA"/>
        </w:rPr>
      </w:pPr>
      <w:r w:rsidRPr="00643B1F">
        <w:rPr>
          <w:rFonts w:ascii="Times New Roman" w:eastAsia="Arial Unicode MS" w:hAnsi="Times New Roman" w:cs="Times New Roman"/>
          <w:bCs/>
          <w:kern w:val="1"/>
          <w:lang w:eastAsia="ar-SA"/>
        </w:rPr>
        <w:tab/>
        <w:t xml:space="preserve">2. </w:t>
      </w:r>
      <w:r w:rsidRPr="00643B1F">
        <w:rPr>
          <w:rFonts w:ascii="Times New Roman" w:eastAsia="Arial Unicode MS" w:hAnsi="Times New Roman" w:cs="Times New Roman"/>
          <w:bCs/>
          <w:kern w:val="1"/>
          <w:lang/>
        </w:rPr>
        <w:t xml:space="preserve">Информационные материалы к </w:t>
      </w:r>
      <w:r w:rsidRPr="00643B1F">
        <w:rPr>
          <w:rFonts w:ascii="Times New Roman" w:eastAsia="Arial Unicode MS" w:hAnsi="Times New Roman" w:cs="Times New Roman"/>
          <w:bCs/>
          <w:kern w:val="1"/>
          <w:lang w:eastAsia="ar-SA"/>
        </w:rPr>
        <w:t xml:space="preserve">Проекту решения </w:t>
      </w:r>
      <w:r w:rsidRPr="00643B1F">
        <w:rPr>
          <w:rFonts w:ascii="Times New Roman" w:eastAsia="Arial Unicode MS" w:hAnsi="Times New Roman" w:cs="Times New Roman"/>
          <w:bCs/>
          <w:kern w:val="1"/>
          <w:lang/>
        </w:rPr>
        <w:t>включают в себя Проект решения и пояснительную записку к нему.</w:t>
      </w:r>
    </w:p>
    <w:p w14:paraId="56B89A09" w14:textId="77777777" w:rsidR="00643B1F" w:rsidRPr="00643B1F" w:rsidRDefault="00643B1F" w:rsidP="00643B1F">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643B1F">
        <w:rPr>
          <w:rFonts w:ascii="Times New Roman" w:eastAsia="Arial Unicode MS" w:hAnsi="Times New Roman" w:cs="Times New Roman"/>
          <w:bCs/>
          <w:kern w:val="1"/>
          <w:lang w:eastAsia="ar-SA"/>
        </w:rPr>
        <w:t xml:space="preserve">3. Срок проведения </w:t>
      </w:r>
      <w:bookmarkStart w:id="28" w:name="_Hlk48231150"/>
      <w:r w:rsidRPr="00643B1F">
        <w:rPr>
          <w:rFonts w:ascii="Times New Roman" w:eastAsia="Arial Unicode MS" w:hAnsi="Times New Roman" w:cs="Times New Roman"/>
          <w:bCs/>
          <w:kern w:val="1"/>
          <w:lang w:eastAsia="ar-SA"/>
        </w:rPr>
        <w:t>публичных слушаний</w:t>
      </w:r>
      <w:r w:rsidRPr="00643B1F">
        <w:rPr>
          <w:rFonts w:ascii="Times New Roman" w:eastAsia="Times New Roman" w:hAnsi="Times New Roman" w:cs="Times New Roman"/>
          <w:bCs/>
          <w:kern w:val="1"/>
          <w:lang w:eastAsia="ar-SA"/>
        </w:rPr>
        <w:t xml:space="preserve"> </w:t>
      </w:r>
      <w:bookmarkEnd w:id="28"/>
      <w:r w:rsidRPr="00643B1F">
        <w:rPr>
          <w:rFonts w:ascii="Times New Roman" w:eastAsia="Arial Unicode MS" w:hAnsi="Times New Roman" w:cs="Times New Roman"/>
          <w:bCs/>
          <w:kern w:val="1"/>
          <w:lang w:eastAsia="ar-SA"/>
        </w:rPr>
        <w:t xml:space="preserve">по Проекту решения о внесении изменений в Правила составляет 20 дней – </w:t>
      </w:r>
      <w:r w:rsidRPr="00643B1F">
        <w:rPr>
          <w:rFonts w:ascii="Times New Roman" w:eastAsia="Arial Unicode MS" w:hAnsi="Times New Roman" w:cs="Times New Roman"/>
          <w:bCs/>
          <w:kern w:val="1"/>
          <w:lang/>
        </w:rPr>
        <w:t>с 31.12.2022 года до 20.01</w:t>
      </w:r>
      <w:r w:rsidRPr="00643B1F">
        <w:rPr>
          <w:rFonts w:ascii="Times New Roman" w:eastAsia="Arial Unicode MS" w:hAnsi="Times New Roman" w:cs="Times New Roman"/>
          <w:bCs/>
          <w:kern w:val="1"/>
          <w:lang w:eastAsia="ar-SA"/>
        </w:rPr>
        <w:t>.2023 года.</w:t>
      </w:r>
    </w:p>
    <w:p w14:paraId="02FA22DD" w14:textId="77777777" w:rsidR="00643B1F" w:rsidRPr="00643B1F" w:rsidRDefault="00643B1F" w:rsidP="00643B1F">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643B1F">
        <w:rPr>
          <w:rFonts w:ascii="Times New Roman" w:eastAsia="Times New Roman" w:hAnsi="Times New Roman" w:cs="Times New Roman"/>
          <w:bCs/>
          <w:kern w:val="1"/>
          <w:lang w:eastAsia="ar-SA"/>
        </w:rPr>
        <w:t xml:space="preserve">4. </w:t>
      </w:r>
      <w:r w:rsidRPr="00643B1F">
        <w:rPr>
          <w:rFonts w:ascii="Times New Roman" w:eastAsia="Arial Unicode MS" w:hAnsi="Times New Roman" w:cs="Times New Roman"/>
          <w:bCs/>
          <w:kern w:val="1"/>
          <w:lang/>
        </w:rPr>
        <w:t>Срок проведения общественных обсуждений исчисляется со дня официального опубликования настоящего постановления и проекта Решения до дня официального опубликования заключения о результатах общественных обсуждений.</w:t>
      </w:r>
    </w:p>
    <w:p w14:paraId="511838B9" w14:textId="77777777" w:rsidR="00643B1F" w:rsidRPr="00643B1F" w:rsidRDefault="00643B1F" w:rsidP="00643B1F">
      <w:pPr>
        <w:widowControl w:val="0"/>
        <w:suppressAutoHyphens/>
        <w:spacing w:after="0" w:line="240" w:lineRule="auto"/>
        <w:ind w:firstLine="709"/>
        <w:jc w:val="both"/>
        <w:rPr>
          <w:rFonts w:ascii="Times New Roman" w:eastAsia="Times New Roman" w:hAnsi="Times New Roman" w:cs="Times New Roman"/>
          <w:bCs/>
          <w:kern w:val="1"/>
          <w:lang w:eastAsia="ar-SA"/>
        </w:rPr>
      </w:pPr>
      <w:r w:rsidRPr="00643B1F">
        <w:rPr>
          <w:rFonts w:ascii="Times New Roman" w:eastAsia="Arial Unicode MS" w:hAnsi="Times New Roman" w:cs="Times New Roman"/>
          <w:bCs/>
          <w:kern w:val="1"/>
          <w:lang w:eastAsia="ar-SA"/>
        </w:rPr>
        <w:t>5. Органом, уполномоченным на организацию и публичных слушаний</w:t>
      </w:r>
      <w:r w:rsidRPr="00643B1F">
        <w:rPr>
          <w:rFonts w:ascii="Times New Roman" w:eastAsia="Times New Roman" w:hAnsi="Times New Roman" w:cs="Times New Roman"/>
          <w:bCs/>
          <w:kern w:val="1"/>
          <w:lang w:eastAsia="ar-SA"/>
        </w:rPr>
        <w:t xml:space="preserve"> </w:t>
      </w:r>
      <w:r w:rsidRPr="00643B1F">
        <w:rPr>
          <w:rFonts w:ascii="Times New Roman" w:eastAsia="Arial Unicode MS" w:hAnsi="Times New Roman" w:cs="Times New Roman"/>
          <w:bCs/>
          <w:kern w:val="1"/>
          <w:lang w:eastAsia="ar-SA"/>
        </w:rPr>
        <w:t xml:space="preserve">обсуждений в соответствии с настоящим постановлением (организатором публичных слушаний), является </w:t>
      </w:r>
      <w:r w:rsidRPr="00643B1F">
        <w:rPr>
          <w:rFonts w:ascii="Times New Roman" w:eastAsia="Arial Unicode MS" w:hAnsi="Times New Roman" w:cs="Times New Roman"/>
          <w:bCs/>
          <w:kern w:val="1"/>
          <w:lang/>
        </w:rPr>
        <w:t xml:space="preserve">Комиссия по подготовке проекта </w:t>
      </w:r>
      <w:r w:rsidRPr="00643B1F">
        <w:rPr>
          <w:rFonts w:ascii="Times New Roman" w:eastAsia="Arial Unicode MS" w:hAnsi="Times New Roman" w:cs="Times New Roman"/>
          <w:bCs/>
          <w:kern w:val="1"/>
          <w:lang/>
        </w:rPr>
        <w:lastRenderedPageBreak/>
        <w:t>правил землепользования и застройки городского поселения Безенчук муниципального района Безенчукский Самарской области (далее – Комиссия)</w:t>
      </w:r>
      <w:r w:rsidRPr="00643B1F">
        <w:rPr>
          <w:rFonts w:ascii="Times New Roman" w:eastAsia="Times New Roman" w:hAnsi="Times New Roman" w:cs="Times New Roman"/>
          <w:bCs/>
          <w:kern w:val="1"/>
          <w:lang w:eastAsia="ar-SA"/>
        </w:rPr>
        <w:t xml:space="preserve">. </w:t>
      </w:r>
    </w:p>
    <w:p w14:paraId="2944F324" w14:textId="77777777" w:rsidR="00643B1F" w:rsidRPr="00643B1F" w:rsidRDefault="00643B1F" w:rsidP="00643B1F">
      <w:pPr>
        <w:widowControl w:val="0"/>
        <w:tabs>
          <w:tab w:val="num" w:pos="1134"/>
        </w:tabs>
        <w:suppressAutoHyphens/>
        <w:spacing w:after="0" w:line="240" w:lineRule="auto"/>
        <w:ind w:firstLine="709"/>
        <w:jc w:val="both"/>
        <w:rPr>
          <w:rFonts w:ascii="Times New Roman" w:eastAsia="Arial Unicode MS" w:hAnsi="Times New Roman" w:cs="Times New Roman"/>
          <w:bCs/>
          <w:kern w:val="1"/>
          <w:lang w:eastAsia="ar-SA"/>
        </w:rPr>
      </w:pPr>
      <w:r w:rsidRPr="00643B1F">
        <w:rPr>
          <w:rFonts w:ascii="Times New Roman" w:eastAsia="Times New Roman" w:hAnsi="Times New Roman" w:cs="Times New Roman"/>
          <w:bCs/>
          <w:kern w:val="1"/>
          <w:lang w:eastAsia="ar-SA"/>
        </w:rPr>
        <w:t xml:space="preserve">6. </w:t>
      </w:r>
      <w:r w:rsidRPr="00643B1F">
        <w:rPr>
          <w:rFonts w:ascii="Times New Roman" w:eastAsia="Arial Unicode MS" w:hAnsi="Times New Roman" w:cs="Times New Roman"/>
          <w:bCs/>
          <w:kern w:val="1"/>
          <w:lang/>
        </w:rPr>
        <w:t xml:space="preserve">Представление участниками </w:t>
      </w:r>
      <w:r w:rsidRPr="00643B1F">
        <w:rPr>
          <w:rFonts w:ascii="Times New Roman" w:eastAsia="Arial Unicode MS" w:hAnsi="Times New Roman" w:cs="Times New Roman"/>
          <w:bCs/>
          <w:kern w:val="1"/>
          <w:lang w:eastAsia="ar-SA"/>
        </w:rPr>
        <w:t>публичных слушаний</w:t>
      </w:r>
      <w:r w:rsidRPr="00643B1F">
        <w:rPr>
          <w:rFonts w:ascii="Times New Roman" w:eastAsia="Times New Roman" w:hAnsi="Times New Roman" w:cs="Times New Roman"/>
          <w:bCs/>
          <w:kern w:val="1"/>
          <w:lang w:eastAsia="ar-SA"/>
        </w:rPr>
        <w:t xml:space="preserve"> </w:t>
      </w:r>
      <w:r w:rsidRPr="00643B1F">
        <w:rPr>
          <w:rFonts w:ascii="Times New Roman" w:eastAsia="Arial Unicode MS" w:hAnsi="Times New Roman" w:cs="Times New Roman"/>
          <w:bCs/>
          <w:kern w:val="1"/>
          <w:lang/>
        </w:rPr>
        <w:t xml:space="preserve">предложений и замечаний по </w:t>
      </w:r>
      <w:r w:rsidRPr="00643B1F">
        <w:rPr>
          <w:rFonts w:ascii="Times New Roman" w:eastAsia="Arial Unicode MS" w:hAnsi="Times New Roman" w:cs="Times New Roman"/>
          <w:bCs/>
          <w:kern w:val="1"/>
          <w:lang w:eastAsia="ar-SA"/>
        </w:rPr>
        <w:t>Проекту решения</w:t>
      </w:r>
      <w:r w:rsidRPr="00643B1F">
        <w:rPr>
          <w:rFonts w:ascii="Times New Roman" w:eastAsia="Arial Unicode MS" w:hAnsi="Times New Roman" w:cs="Times New Roman"/>
          <w:bCs/>
          <w:kern w:val="1"/>
          <w:lang/>
        </w:rPr>
        <w:t>, а также их учет осуществляется в соответствии со статьей 5.1 Градостроительного кодекса Российской Федерации</w:t>
      </w:r>
      <w:r w:rsidRPr="00643B1F">
        <w:rPr>
          <w:rFonts w:ascii="Times New Roman" w:eastAsia="Arial Unicode MS" w:hAnsi="Times New Roman" w:cs="Times New Roman"/>
          <w:bCs/>
          <w:kern w:val="1"/>
          <w:lang w:eastAsia="ar-SA"/>
        </w:rPr>
        <w:t>.</w:t>
      </w:r>
    </w:p>
    <w:p w14:paraId="55308611" w14:textId="77777777" w:rsidR="00643B1F" w:rsidRPr="00643B1F" w:rsidRDefault="00643B1F" w:rsidP="00643B1F">
      <w:pPr>
        <w:widowControl w:val="0"/>
        <w:suppressAutoHyphens/>
        <w:spacing w:after="0" w:line="240" w:lineRule="auto"/>
        <w:ind w:firstLine="709"/>
        <w:jc w:val="both"/>
        <w:rPr>
          <w:rFonts w:ascii="Times New Roman" w:eastAsia="Arial Unicode MS" w:hAnsi="Times New Roman" w:cs="Times New Roman"/>
          <w:bCs/>
          <w:kern w:val="1"/>
          <w:lang/>
        </w:rPr>
      </w:pPr>
      <w:r w:rsidRPr="00643B1F">
        <w:rPr>
          <w:rFonts w:ascii="Times New Roman" w:eastAsia="Times New Roman" w:hAnsi="Times New Roman" w:cs="Times New Roman"/>
          <w:bCs/>
          <w:kern w:val="1"/>
          <w:lang w:eastAsia="ar-SA"/>
        </w:rPr>
        <w:t xml:space="preserve">7. </w:t>
      </w:r>
      <w:r w:rsidRPr="00643B1F">
        <w:rPr>
          <w:rFonts w:ascii="Times New Roman" w:eastAsia="Arial Unicode MS" w:hAnsi="Times New Roman" w:cs="Times New Roman"/>
          <w:bCs/>
          <w:kern w:val="1"/>
          <w:lang/>
        </w:rPr>
        <w:t xml:space="preserve">Место проведения экспозиции Проекта </w:t>
      </w:r>
      <w:r w:rsidRPr="00643B1F">
        <w:rPr>
          <w:rFonts w:ascii="Times New Roman" w:eastAsia="Arial Unicode MS" w:hAnsi="Times New Roman" w:cs="Times New Roman"/>
          <w:bCs/>
          <w:kern w:val="1"/>
          <w:lang w:eastAsia="ar-SA"/>
        </w:rPr>
        <w:t>решения</w:t>
      </w:r>
      <w:r w:rsidRPr="00643B1F">
        <w:rPr>
          <w:rFonts w:ascii="Times New Roman" w:eastAsia="Arial Unicode MS" w:hAnsi="Times New Roman" w:cs="Times New Roman"/>
          <w:bCs/>
          <w:kern w:val="1"/>
          <w:lang/>
        </w:rPr>
        <w:t xml:space="preserve"> в городском поселении Безенчук муниципального района Безенчукский Самарской области: </w:t>
      </w:r>
      <w:r w:rsidRPr="00643B1F">
        <w:rPr>
          <w:rFonts w:ascii="Times New Roman" w:eastAsia="Arial Unicode MS" w:hAnsi="Times New Roman" w:cs="Times New Roman"/>
          <w:bCs/>
          <w:noProof/>
          <w:kern w:val="1"/>
          <w:lang w:eastAsia="ru-RU"/>
        </w:rPr>
        <w:t>446250, Самарская область, Безенчукский район, поселок городского типа Безенчук, ул. Нефтяников, д.12</w:t>
      </w:r>
      <w:r w:rsidRPr="00643B1F">
        <w:rPr>
          <w:rFonts w:ascii="Times New Roman" w:eastAsia="Times New Roman" w:hAnsi="Times New Roman" w:cs="Times New Roman"/>
          <w:bCs/>
          <w:color w:val="333333"/>
          <w:kern w:val="1"/>
          <w:lang/>
        </w:rPr>
        <w:t>.</w:t>
      </w:r>
      <w:r w:rsidRPr="00643B1F">
        <w:rPr>
          <w:rFonts w:ascii="Times New Roman" w:eastAsia="Arial Unicode MS" w:hAnsi="Times New Roman" w:cs="Times New Roman"/>
          <w:bCs/>
          <w:kern w:val="1"/>
          <w:lang/>
        </w:rPr>
        <w:t xml:space="preserve"> </w:t>
      </w:r>
    </w:p>
    <w:p w14:paraId="419419C9" w14:textId="77777777" w:rsidR="00643B1F" w:rsidRPr="00643B1F" w:rsidRDefault="00643B1F" w:rsidP="00643B1F">
      <w:pPr>
        <w:widowControl w:val="0"/>
        <w:suppressAutoHyphens/>
        <w:spacing w:after="0" w:line="240" w:lineRule="auto"/>
        <w:ind w:firstLine="709"/>
        <w:jc w:val="both"/>
        <w:rPr>
          <w:rFonts w:ascii="Times New Roman" w:eastAsia="Arial Unicode MS" w:hAnsi="Times New Roman" w:cs="Times New Roman"/>
          <w:bCs/>
          <w:kern w:val="1"/>
          <w:lang/>
        </w:rPr>
      </w:pPr>
      <w:r w:rsidRPr="00643B1F">
        <w:rPr>
          <w:rFonts w:ascii="Times New Roman" w:eastAsia="Arial Unicode MS" w:hAnsi="Times New Roman" w:cs="Times New Roman"/>
          <w:bCs/>
          <w:kern w:val="1"/>
          <w:lang/>
        </w:rPr>
        <w:t xml:space="preserve">8. Датой открытия экспозиции считается дата размещения Проекта </w:t>
      </w:r>
      <w:r w:rsidRPr="00643B1F">
        <w:rPr>
          <w:rFonts w:ascii="Times New Roman" w:eastAsia="Arial Unicode MS" w:hAnsi="Times New Roman" w:cs="Times New Roman"/>
          <w:bCs/>
          <w:kern w:val="1"/>
          <w:lang w:eastAsia="ar-SA"/>
        </w:rPr>
        <w:t xml:space="preserve">решения </w:t>
      </w:r>
      <w:r w:rsidRPr="00643B1F">
        <w:rPr>
          <w:rFonts w:ascii="Times New Roman" w:eastAsia="Arial Unicode MS" w:hAnsi="Times New Roman" w:cs="Times New Roman"/>
          <w:bCs/>
          <w:kern w:val="1"/>
          <w:lang/>
        </w:rPr>
        <w:t xml:space="preserve">на официальном сайте Администрации городского поселения Безенчук муниципального района Безенчукский Самарской области в сети «Интернет»: http://www.bezenchukgp.ru/ в порядке, установленном пунктом 1 части 8 статьи 5.1 Градостроительного Кодекса Российской Федерации. </w:t>
      </w:r>
    </w:p>
    <w:p w14:paraId="69AE052A" w14:textId="77777777" w:rsidR="00643B1F" w:rsidRPr="00643B1F" w:rsidRDefault="00643B1F" w:rsidP="00643B1F">
      <w:pPr>
        <w:widowControl w:val="0"/>
        <w:suppressAutoHyphens/>
        <w:spacing w:after="0" w:line="240" w:lineRule="auto"/>
        <w:ind w:firstLine="709"/>
        <w:jc w:val="both"/>
        <w:rPr>
          <w:rFonts w:ascii="Times New Roman" w:eastAsia="Arial Unicode MS" w:hAnsi="Times New Roman" w:cs="Times New Roman"/>
          <w:bCs/>
          <w:kern w:val="1"/>
          <w:lang/>
        </w:rPr>
      </w:pPr>
      <w:r w:rsidRPr="00643B1F">
        <w:rPr>
          <w:rFonts w:ascii="Times New Roman" w:eastAsia="Arial Unicode MS" w:hAnsi="Times New Roman" w:cs="Times New Roman"/>
          <w:bCs/>
          <w:kern w:val="1"/>
          <w:lang/>
        </w:rPr>
        <w:t xml:space="preserve">Экспозиция проводится в срок с 06.01.2023г до даты окончания </w:t>
      </w:r>
      <w:r w:rsidRPr="00643B1F">
        <w:rPr>
          <w:rFonts w:ascii="Times New Roman" w:eastAsia="Arial Unicode MS" w:hAnsi="Times New Roman" w:cs="Times New Roman"/>
          <w:bCs/>
          <w:kern w:val="1"/>
          <w:lang w:eastAsia="ar-SA"/>
        </w:rPr>
        <w:t>публичных слушаний</w:t>
      </w:r>
      <w:r w:rsidRPr="00643B1F">
        <w:rPr>
          <w:rFonts w:ascii="Times New Roman" w:eastAsia="Arial Unicode MS" w:hAnsi="Times New Roman" w:cs="Times New Roman"/>
          <w:bCs/>
          <w:kern w:val="1"/>
          <w:lang/>
        </w:rPr>
        <w:t>. Посещение экспозиции возможно в рабочие дни с 10.00 до 16.00 часов.</w:t>
      </w:r>
    </w:p>
    <w:p w14:paraId="54091198" w14:textId="77777777" w:rsidR="00643B1F" w:rsidRPr="00643B1F" w:rsidRDefault="00643B1F" w:rsidP="00643B1F">
      <w:pPr>
        <w:spacing w:after="0" w:line="240" w:lineRule="auto"/>
        <w:ind w:firstLine="709"/>
        <w:jc w:val="both"/>
        <w:rPr>
          <w:rFonts w:ascii="Times New Roman" w:eastAsia="MS Mincho" w:hAnsi="Times New Roman" w:cs="Times New Roman"/>
          <w:lang w:eastAsia="ru-RU"/>
        </w:rPr>
      </w:pPr>
      <w:r w:rsidRPr="00643B1F">
        <w:rPr>
          <w:rFonts w:ascii="Times New Roman" w:eastAsia="MS Mincho" w:hAnsi="Times New Roman" w:cs="Times New Roman"/>
          <w:lang w:eastAsia="ru-RU"/>
        </w:rPr>
        <w:t xml:space="preserve">9. 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 </w:t>
      </w:r>
    </w:p>
    <w:p w14:paraId="7AF4DF4A" w14:textId="77777777" w:rsidR="00643B1F" w:rsidRPr="00643B1F" w:rsidRDefault="00643B1F" w:rsidP="00643B1F">
      <w:pPr>
        <w:spacing w:after="0" w:line="240" w:lineRule="auto"/>
        <w:ind w:firstLine="709"/>
        <w:jc w:val="both"/>
        <w:rPr>
          <w:rFonts w:ascii="Times New Roman" w:eastAsia="Times New Roman" w:hAnsi="Times New Roman" w:cs="Times New Roman"/>
          <w:lang w:eastAsia="ru-RU"/>
        </w:rPr>
      </w:pPr>
      <w:r w:rsidRPr="00643B1F">
        <w:rPr>
          <w:rFonts w:ascii="Times New Roman" w:eastAsia="Times New Roman" w:hAnsi="Times New Roman" w:cs="Times New Roman"/>
          <w:lang w:eastAsia="ru-RU"/>
        </w:rPr>
        <w:t xml:space="preserve">в поселке городского типа Безенчук </w:t>
      </w:r>
      <w:bookmarkStart w:id="29" w:name="_Hlk49859561"/>
      <w:bookmarkStart w:id="30" w:name="_Hlk63234106"/>
      <w:r w:rsidRPr="00643B1F">
        <w:rPr>
          <w:rFonts w:ascii="Times New Roman" w:eastAsia="Times New Roman" w:hAnsi="Times New Roman" w:cs="Times New Roman"/>
          <w:lang w:eastAsia="ru-RU"/>
        </w:rPr>
        <w:t xml:space="preserve">«10» </w:t>
      </w:r>
      <w:bookmarkStart w:id="31" w:name="_Hlk82097981"/>
      <w:r w:rsidRPr="00643B1F">
        <w:rPr>
          <w:rFonts w:ascii="Times New Roman" w:eastAsia="Times New Roman" w:hAnsi="Times New Roman" w:cs="Times New Roman"/>
          <w:lang w:eastAsia="ru-RU"/>
        </w:rPr>
        <w:t>января</w:t>
      </w:r>
      <w:bookmarkEnd w:id="31"/>
      <w:r w:rsidRPr="00643B1F">
        <w:rPr>
          <w:rFonts w:ascii="Times New Roman" w:eastAsia="Times New Roman" w:hAnsi="Times New Roman" w:cs="Times New Roman"/>
          <w:lang w:eastAsia="ru-RU"/>
        </w:rPr>
        <w:t xml:space="preserve"> </w:t>
      </w:r>
      <w:bookmarkEnd w:id="29"/>
      <w:r w:rsidRPr="00643B1F">
        <w:rPr>
          <w:rFonts w:ascii="Times New Roman" w:eastAsia="Times New Roman" w:hAnsi="Times New Roman" w:cs="Times New Roman"/>
          <w:lang w:eastAsia="ru-RU"/>
        </w:rPr>
        <w:t xml:space="preserve">2023 </w:t>
      </w:r>
      <w:bookmarkEnd w:id="30"/>
      <w:r w:rsidRPr="00643B1F">
        <w:rPr>
          <w:rFonts w:ascii="Times New Roman" w:eastAsia="Times New Roman" w:hAnsi="Times New Roman" w:cs="Times New Roman"/>
          <w:lang w:eastAsia="ru-RU"/>
        </w:rPr>
        <w:t xml:space="preserve">года в </w:t>
      </w:r>
      <w:proofErr w:type="gramStart"/>
      <w:r w:rsidRPr="00643B1F">
        <w:rPr>
          <w:rFonts w:ascii="Times New Roman" w:eastAsia="Times New Roman" w:hAnsi="Times New Roman" w:cs="Times New Roman"/>
          <w:lang w:eastAsia="ru-RU"/>
        </w:rPr>
        <w:t>10.00  часов</w:t>
      </w:r>
      <w:proofErr w:type="gramEnd"/>
      <w:r w:rsidRPr="00643B1F">
        <w:rPr>
          <w:rFonts w:ascii="Times New Roman" w:eastAsia="Times New Roman" w:hAnsi="Times New Roman" w:cs="Times New Roman"/>
          <w:lang w:eastAsia="ru-RU"/>
        </w:rPr>
        <w:t xml:space="preserve"> по адресу: Самарская область, Безенчукский район, поселок городского типа Безенчук, ул. Нефтяников, д. 12;</w:t>
      </w:r>
    </w:p>
    <w:p w14:paraId="1F270961" w14:textId="77777777" w:rsidR="00643B1F" w:rsidRPr="00643B1F" w:rsidRDefault="00643B1F" w:rsidP="00643B1F">
      <w:pPr>
        <w:spacing w:after="0" w:line="240" w:lineRule="auto"/>
        <w:ind w:firstLine="709"/>
        <w:jc w:val="both"/>
        <w:rPr>
          <w:rFonts w:ascii="Times New Roman" w:eastAsia="Times New Roman" w:hAnsi="Times New Roman" w:cs="Times New Roman"/>
          <w:lang w:eastAsia="ru-RU"/>
        </w:rPr>
      </w:pPr>
      <w:r w:rsidRPr="00643B1F">
        <w:rPr>
          <w:rFonts w:ascii="Times New Roman" w:eastAsia="Times New Roman" w:hAnsi="Times New Roman" w:cs="Times New Roman"/>
          <w:lang w:eastAsia="ru-RU"/>
        </w:rPr>
        <w:t>в деревне Дмитриевка «11» января 2023 года в 14.00 часов по адресу: Самарская область, Безенчукский район, деревня Дмитриевка, ул. Гражданская, д. 9;</w:t>
      </w:r>
    </w:p>
    <w:p w14:paraId="379F8C81" w14:textId="77777777" w:rsidR="00643B1F" w:rsidRPr="00643B1F" w:rsidRDefault="00643B1F" w:rsidP="00643B1F">
      <w:pPr>
        <w:spacing w:after="0" w:line="240" w:lineRule="auto"/>
        <w:ind w:firstLine="709"/>
        <w:jc w:val="both"/>
        <w:rPr>
          <w:rFonts w:ascii="Times New Roman" w:eastAsia="Times New Roman" w:hAnsi="Times New Roman" w:cs="Times New Roman"/>
          <w:lang w:eastAsia="ru-RU"/>
        </w:rPr>
      </w:pPr>
      <w:r w:rsidRPr="00643B1F">
        <w:rPr>
          <w:rFonts w:ascii="Times New Roman" w:eastAsia="Times New Roman" w:hAnsi="Times New Roman" w:cs="Times New Roman"/>
          <w:lang w:eastAsia="ru-RU"/>
        </w:rPr>
        <w:t xml:space="preserve">в поселке </w:t>
      </w:r>
      <w:proofErr w:type="spellStart"/>
      <w:r w:rsidRPr="00643B1F">
        <w:rPr>
          <w:rFonts w:ascii="Times New Roman" w:eastAsia="Times New Roman" w:hAnsi="Times New Roman" w:cs="Times New Roman"/>
          <w:lang w:eastAsia="ru-RU"/>
        </w:rPr>
        <w:t>Новооренбургский</w:t>
      </w:r>
      <w:proofErr w:type="spellEnd"/>
      <w:r w:rsidRPr="00643B1F">
        <w:rPr>
          <w:rFonts w:ascii="Times New Roman" w:eastAsia="Times New Roman" w:hAnsi="Times New Roman" w:cs="Times New Roman"/>
          <w:lang w:eastAsia="ru-RU"/>
        </w:rPr>
        <w:t xml:space="preserve"> «12» января 2023 года в </w:t>
      </w:r>
      <w:proofErr w:type="gramStart"/>
      <w:r w:rsidRPr="00643B1F">
        <w:rPr>
          <w:rFonts w:ascii="Times New Roman" w:eastAsia="Times New Roman" w:hAnsi="Times New Roman" w:cs="Times New Roman"/>
          <w:lang w:eastAsia="ru-RU"/>
        </w:rPr>
        <w:t>10.00  часов</w:t>
      </w:r>
      <w:proofErr w:type="gramEnd"/>
      <w:r w:rsidRPr="00643B1F">
        <w:rPr>
          <w:rFonts w:ascii="Times New Roman" w:eastAsia="Times New Roman" w:hAnsi="Times New Roman" w:cs="Times New Roman"/>
          <w:i/>
          <w:lang w:eastAsia="ru-RU"/>
        </w:rPr>
        <w:t xml:space="preserve"> </w:t>
      </w:r>
      <w:r w:rsidRPr="00643B1F">
        <w:rPr>
          <w:rFonts w:ascii="Times New Roman" w:eastAsia="Times New Roman" w:hAnsi="Times New Roman" w:cs="Times New Roman"/>
          <w:lang w:eastAsia="ru-RU"/>
        </w:rPr>
        <w:t xml:space="preserve">по адресу: Самарская область, Безенчукский район, поселок </w:t>
      </w:r>
      <w:proofErr w:type="spellStart"/>
      <w:r w:rsidRPr="00643B1F">
        <w:rPr>
          <w:rFonts w:ascii="Times New Roman" w:eastAsia="Times New Roman" w:hAnsi="Times New Roman" w:cs="Times New Roman"/>
          <w:lang w:eastAsia="ru-RU"/>
        </w:rPr>
        <w:t>Новооренбургский</w:t>
      </w:r>
      <w:proofErr w:type="spellEnd"/>
      <w:r w:rsidRPr="00643B1F">
        <w:rPr>
          <w:rFonts w:ascii="Times New Roman" w:eastAsia="Times New Roman" w:hAnsi="Times New Roman" w:cs="Times New Roman"/>
          <w:lang w:eastAsia="ru-RU"/>
        </w:rPr>
        <w:t>, ул. Оренбургская, д. 22;</w:t>
      </w:r>
    </w:p>
    <w:p w14:paraId="7EDE0887" w14:textId="77777777" w:rsidR="00643B1F" w:rsidRPr="00643B1F" w:rsidRDefault="00643B1F" w:rsidP="00643B1F">
      <w:pPr>
        <w:spacing w:after="0" w:line="240" w:lineRule="auto"/>
        <w:ind w:firstLine="709"/>
        <w:jc w:val="both"/>
        <w:rPr>
          <w:rFonts w:ascii="Times New Roman" w:eastAsia="Times New Roman" w:hAnsi="Times New Roman" w:cs="Times New Roman"/>
          <w:lang w:eastAsia="ru-RU"/>
        </w:rPr>
      </w:pPr>
      <w:r w:rsidRPr="00643B1F">
        <w:rPr>
          <w:rFonts w:ascii="Times New Roman" w:eastAsia="Times New Roman" w:hAnsi="Times New Roman" w:cs="Times New Roman"/>
          <w:lang w:eastAsia="ru-RU"/>
        </w:rPr>
        <w:t xml:space="preserve">в поселке Сосновка «13» января 2023 года в </w:t>
      </w:r>
      <w:proofErr w:type="gramStart"/>
      <w:r w:rsidRPr="00643B1F">
        <w:rPr>
          <w:rFonts w:ascii="Times New Roman" w:eastAsia="Times New Roman" w:hAnsi="Times New Roman" w:cs="Times New Roman"/>
          <w:lang w:eastAsia="ru-RU"/>
        </w:rPr>
        <w:t>14.00  часов</w:t>
      </w:r>
      <w:proofErr w:type="gramEnd"/>
      <w:r w:rsidRPr="00643B1F">
        <w:rPr>
          <w:rFonts w:ascii="Times New Roman" w:eastAsia="Times New Roman" w:hAnsi="Times New Roman" w:cs="Times New Roman"/>
          <w:i/>
          <w:lang w:eastAsia="ru-RU"/>
        </w:rPr>
        <w:t xml:space="preserve"> </w:t>
      </w:r>
      <w:r w:rsidRPr="00643B1F">
        <w:rPr>
          <w:rFonts w:ascii="Times New Roman" w:eastAsia="Times New Roman" w:hAnsi="Times New Roman" w:cs="Times New Roman"/>
          <w:lang w:eastAsia="ru-RU"/>
        </w:rPr>
        <w:t xml:space="preserve">по адресу: </w:t>
      </w:r>
      <w:bookmarkStart w:id="32" w:name="_Hlk11661306"/>
      <w:r w:rsidRPr="00643B1F">
        <w:rPr>
          <w:rFonts w:ascii="Times New Roman" w:eastAsia="Times New Roman" w:hAnsi="Times New Roman" w:cs="Times New Roman"/>
          <w:lang w:eastAsia="ru-RU"/>
        </w:rPr>
        <w:t xml:space="preserve">Самарская область, Безенчукский район, поселок Сосновка, </w:t>
      </w:r>
      <w:bookmarkEnd w:id="32"/>
      <w:r w:rsidRPr="00643B1F">
        <w:rPr>
          <w:rFonts w:ascii="Times New Roman" w:eastAsia="Times New Roman" w:hAnsi="Times New Roman" w:cs="Times New Roman"/>
          <w:lang w:eastAsia="ru-RU"/>
        </w:rPr>
        <w:t>д. 13;</w:t>
      </w:r>
    </w:p>
    <w:p w14:paraId="26FA10D1" w14:textId="77777777" w:rsidR="00643B1F" w:rsidRPr="00643B1F" w:rsidRDefault="00643B1F" w:rsidP="00643B1F">
      <w:pPr>
        <w:spacing w:after="0" w:line="240" w:lineRule="auto"/>
        <w:ind w:firstLine="709"/>
        <w:jc w:val="both"/>
        <w:rPr>
          <w:rFonts w:ascii="Times New Roman" w:eastAsia="Times New Roman" w:hAnsi="Times New Roman" w:cs="Times New Roman"/>
          <w:lang w:eastAsia="ru-RU"/>
        </w:rPr>
      </w:pPr>
      <w:bookmarkStart w:id="33" w:name="_Hlk10542511"/>
      <w:r w:rsidRPr="00643B1F">
        <w:rPr>
          <w:rFonts w:ascii="Times New Roman" w:eastAsia="Times New Roman" w:hAnsi="Times New Roman" w:cs="Times New Roman"/>
          <w:lang w:eastAsia="ru-RU"/>
        </w:rPr>
        <w:t xml:space="preserve">на железнодорожном разъезде Восток «14» января 2023 года в </w:t>
      </w:r>
      <w:proofErr w:type="gramStart"/>
      <w:r w:rsidRPr="00643B1F">
        <w:rPr>
          <w:rFonts w:ascii="Times New Roman" w:eastAsia="Times New Roman" w:hAnsi="Times New Roman" w:cs="Times New Roman"/>
          <w:lang w:eastAsia="ru-RU"/>
        </w:rPr>
        <w:t>10.00  часов</w:t>
      </w:r>
      <w:proofErr w:type="gramEnd"/>
      <w:r w:rsidRPr="00643B1F">
        <w:rPr>
          <w:rFonts w:ascii="Times New Roman" w:eastAsia="Times New Roman" w:hAnsi="Times New Roman" w:cs="Times New Roman"/>
          <w:i/>
          <w:lang w:eastAsia="ru-RU"/>
        </w:rPr>
        <w:t xml:space="preserve"> </w:t>
      </w:r>
      <w:r w:rsidRPr="00643B1F">
        <w:rPr>
          <w:rFonts w:ascii="Times New Roman" w:eastAsia="Times New Roman" w:hAnsi="Times New Roman" w:cs="Times New Roman"/>
          <w:lang w:eastAsia="ru-RU"/>
        </w:rPr>
        <w:t>по адресу: Самарская область, Безенчукский район, железнодорожный разъезд Восток, д. 2.</w:t>
      </w:r>
    </w:p>
    <w:bookmarkEnd w:id="33"/>
    <w:p w14:paraId="6263D972" w14:textId="77777777" w:rsidR="00643B1F" w:rsidRPr="00643B1F" w:rsidRDefault="00643B1F" w:rsidP="00643B1F">
      <w:pPr>
        <w:widowControl w:val="0"/>
        <w:suppressAutoHyphens/>
        <w:spacing w:after="0" w:line="240" w:lineRule="auto"/>
        <w:ind w:firstLine="709"/>
        <w:jc w:val="both"/>
        <w:rPr>
          <w:rFonts w:ascii="Times New Roman" w:eastAsia="Arial Unicode MS" w:hAnsi="Times New Roman" w:cs="Times New Roman"/>
          <w:bCs/>
          <w:kern w:val="1"/>
          <w:lang/>
        </w:rPr>
      </w:pPr>
      <w:r w:rsidRPr="00643B1F">
        <w:rPr>
          <w:rFonts w:ascii="Times New Roman" w:eastAsia="Arial Unicode MS" w:hAnsi="Times New Roman" w:cs="Times New Roman"/>
          <w:bCs/>
          <w:kern w:val="1"/>
          <w:lang/>
        </w:rPr>
        <w:t xml:space="preserve">10. Прием замечаний и предложений от жителей поселения и иных заинтересованных лиц по </w:t>
      </w:r>
      <w:r w:rsidRPr="00643B1F">
        <w:rPr>
          <w:rFonts w:ascii="Times New Roman" w:eastAsia="Arial Unicode MS" w:hAnsi="Times New Roman" w:cs="Times New Roman"/>
          <w:bCs/>
          <w:kern w:val="1"/>
          <w:lang w:eastAsia="ar-SA"/>
        </w:rPr>
        <w:t xml:space="preserve">Проекту решения </w:t>
      </w:r>
      <w:r w:rsidRPr="00643B1F">
        <w:rPr>
          <w:rFonts w:ascii="Times New Roman" w:eastAsia="Arial Unicode MS" w:hAnsi="Times New Roman" w:cs="Times New Roman"/>
          <w:bCs/>
          <w:kern w:val="1"/>
          <w:lang/>
        </w:rPr>
        <w:t xml:space="preserve">осуществляется по адресу, указанному в пункте 7 настоящего постановления, в рабочие дни с 10 часов до 16 часов. </w:t>
      </w:r>
    </w:p>
    <w:p w14:paraId="2B99DB1C" w14:textId="77777777" w:rsidR="00643B1F" w:rsidRPr="00643B1F" w:rsidRDefault="00643B1F" w:rsidP="00643B1F">
      <w:pPr>
        <w:widowControl w:val="0"/>
        <w:suppressAutoHyphens/>
        <w:spacing w:after="0" w:line="240" w:lineRule="auto"/>
        <w:ind w:firstLine="709"/>
        <w:jc w:val="both"/>
        <w:rPr>
          <w:rFonts w:ascii="Times New Roman" w:eastAsia="Arial Unicode MS" w:hAnsi="Times New Roman" w:cs="Times New Roman"/>
          <w:bCs/>
          <w:kern w:val="1"/>
          <w:lang/>
        </w:rPr>
      </w:pPr>
      <w:r w:rsidRPr="00643B1F">
        <w:rPr>
          <w:rFonts w:ascii="Times New Roman" w:eastAsia="Arial Unicode MS" w:hAnsi="Times New Roman" w:cs="Times New Roman"/>
          <w:bCs/>
          <w:kern w:val="1"/>
          <w:lang/>
        </w:rPr>
        <w:t xml:space="preserve">11. Замечания и предложения участниками </w:t>
      </w:r>
      <w:r w:rsidRPr="00643B1F">
        <w:rPr>
          <w:rFonts w:ascii="Times New Roman" w:eastAsia="Arial Unicode MS" w:hAnsi="Times New Roman" w:cs="Times New Roman"/>
          <w:bCs/>
          <w:kern w:val="1"/>
          <w:lang w:eastAsia="ar-SA"/>
        </w:rPr>
        <w:t>публичных слушаний</w:t>
      </w:r>
      <w:r w:rsidRPr="00643B1F">
        <w:rPr>
          <w:rFonts w:ascii="Times New Roman" w:eastAsia="Times New Roman" w:hAnsi="Times New Roman" w:cs="Times New Roman"/>
          <w:bCs/>
          <w:kern w:val="1"/>
          <w:lang w:eastAsia="ar-SA"/>
        </w:rPr>
        <w:t xml:space="preserve"> </w:t>
      </w:r>
      <w:r w:rsidRPr="00643B1F">
        <w:rPr>
          <w:rFonts w:ascii="Times New Roman" w:eastAsia="Arial Unicode MS" w:hAnsi="Times New Roman" w:cs="Times New Roman"/>
          <w:bCs/>
          <w:kern w:val="1"/>
          <w:lang/>
        </w:rPr>
        <w:t xml:space="preserve">могут быть внесены: </w:t>
      </w:r>
    </w:p>
    <w:p w14:paraId="48777BD7" w14:textId="77777777" w:rsidR="00643B1F" w:rsidRPr="00643B1F" w:rsidRDefault="00643B1F" w:rsidP="00643B1F">
      <w:pPr>
        <w:widowControl w:val="0"/>
        <w:suppressAutoHyphens/>
        <w:spacing w:after="0" w:line="240" w:lineRule="auto"/>
        <w:ind w:firstLine="709"/>
        <w:jc w:val="both"/>
        <w:rPr>
          <w:rFonts w:ascii="Times New Roman" w:eastAsia="Arial Unicode MS" w:hAnsi="Times New Roman" w:cs="Times New Roman"/>
          <w:bCs/>
          <w:kern w:val="1"/>
          <w:lang/>
        </w:rPr>
      </w:pPr>
      <w:r w:rsidRPr="00643B1F">
        <w:rPr>
          <w:rFonts w:ascii="Times New Roman" w:eastAsia="Arial Unicode MS" w:hAnsi="Times New Roman" w:cs="Times New Roman"/>
          <w:bCs/>
          <w:kern w:val="1"/>
          <w:lang/>
        </w:rPr>
        <w:t xml:space="preserve">1) посредством официального сайта Администрации городского поселения Безенчук муниципального района Безенчукский Самарской области в сети «Интернет»: http://www.bezenchukgp.ru; </w:t>
      </w:r>
    </w:p>
    <w:p w14:paraId="2AD6C990" w14:textId="77777777" w:rsidR="00643B1F" w:rsidRPr="00643B1F" w:rsidRDefault="00643B1F" w:rsidP="00643B1F">
      <w:pPr>
        <w:widowControl w:val="0"/>
        <w:suppressAutoHyphens/>
        <w:spacing w:after="0" w:line="240" w:lineRule="auto"/>
        <w:ind w:firstLine="709"/>
        <w:jc w:val="both"/>
        <w:rPr>
          <w:rFonts w:ascii="Times New Roman" w:eastAsia="Arial Unicode MS" w:hAnsi="Times New Roman" w:cs="Times New Roman"/>
          <w:bCs/>
          <w:kern w:val="1"/>
          <w:lang/>
        </w:rPr>
      </w:pPr>
      <w:r w:rsidRPr="00643B1F">
        <w:rPr>
          <w:rFonts w:ascii="Times New Roman" w:eastAsia="Arial Unicode MS" w:hAnsi="Times New Roman" w:cs="Times New Roman"/>
          <w:bCs/>
          <w:kern w:val="1"/>
          <w:lang/>
        </w:rPr>
        <w:t xml:space="preserve">2) в письменной форме в адрес организатора </w:t>
      </w:r>
      <w:r w:rsidRPr="00643B1F">
        <w:rPr>
          <w:rFonts w:ascii="Times New Roman" w:eastAsia="Arial Unicode MS" w:hAnsi="Times New Roman" w:cs="Times New Roman"/>
          <w:bCs/>
          <w:kern w:val="1"/>
          <w:lang w:eastAsia="ar-SA"/>
        </w:rPr>
        <w:t>публичных слушаний</w:t>
      </w:r>
      <w:r w:rsidRPr="00643B1F">
        <w:rPr>
          <w:rFonts w:ascii="Times New Roman" w:eastAsia="Arial Unicode MS" w:hAnsi="Times New Roman" w:cs="Times New Roman"/>
          <w:bCs/>
          <w:kern w:val="1"/>
          <w:lang/>
        </w:rPr>
        <w:t xml:space="preserve">; </w:t>
      </w:r>
    </w:p>
    <w:p w14:paraId="0CFF66B8" w14:textId="77777777" w:rsidR="00643B1F" w:rsidRPr="00643B1F" w:rsidRDefault="00643B1F" w:rsidP="00643B1F">
      <w:pPr>
        <w:widowControl w:val="0"/>
        <w:suppressAutoHyphens/>
        <w:spacing w:after="0" w:line="240" w:lineRule="auto"/>
        <w:ind w:firstLine="709"/>
        <w:jc w:val="both"/>
        <w:rPr>
          <w:rFonts w:ascii="Times New Roman" w:eastAsia="Arial Unicode MS" w:hAnsi="Times New Roman" w:cs="Times New Roman"/>
          <w:bCs/>
          <w:kern w:val="1"/>
          <w:lang/>
        </w:rPr>
      </w:pPr>
      <w:r w:rsidRPr="00643B1F">
        <w:rPr>
          <w:rFonts w:ascii="Times New Roman" w:eastAsia="Arial Unicode MS" w:hAnsi="Times New Roman" w:cs="Times New Roman"/>
          <w:bCs/>
          <w:kern w:val="1"/>
          <w:lang/>
        </w:rPr>
        <w:t>3) посредством записи в книге (журнале) учета посетителей экспозиции проекта, подлежащего рассмотрению на общественных обсуждениях.</w:t>
      </w:r>
    </w:p>
    <w:p w14:paraId="3D14464F" w14:textId="77777777" w:rsidR="00643B1F" w:rsidRPr="00643B1F" w:rsidRDefault="00643B1F" w:rsidP="00643B1F">
      <w:pPr>
        <w:widowControl w:val="0"/>
        <w:suppressAutoHyphens/>
        <w:spacing w:after="0" w:line="240" w:lineRule="auto"/>
        <w:ind w:firstLine="709"/>
        <w:jc w:val="both"/>
        <w:rPr>
          <w:rFonts w:ascii="Times New Roman" w:eastAsia="Arial Unicode MS" w:hAnsi="Times New Roman" w:cs="Times New Roman"/>
          <w:bCs/>
          <w:kern w:val="1"/>
          <w:lang/>
        </w:rPr>
      </w:pPr>
      <w:r w:rsidRPr="00643B1F">
        <w:rPr>
          <w:rFonts w:ascii="Times New Roman" w:eastAsia="Arial Unicode MS" w:hAnsi="Times New Roman" w:cs="Times New Roman"/>
          <w:bCs/>
          <w:kern w:val="1"/>
          <w:lang/>
        </w:rPr>
        <w:t xml:space="preserve">12. Прием замечаний и предложений от участников </w:t>
      </w:r>
      <w:r w:rsidRPr="00643B1F">
        <w:rPr>
          <w:rFonts w:ascii="Times New Roman" w:eastAsia="Arial Unicode MS" w:hAnsi="Times New Roman" w:cs="Times New Roman"/>
          <w:bCs/>
          <w:kern w:val="1"/>
          <w:lang w:eastAsia="ar-SA"/>
        </w:rPr>
        <w:t>публичных слушаний</w:t>
      </w:r>
      <w:r w:rsidRPr="00643B1F">
        <w:rPr>
          <w:rFonts w:ascii="Times New Roman" w:eastAsia="Times New Roman" w:hAnsi="Times New Roman" w:cs="Times New Roman"/>
          <w:bCs/>
          <w:kern w:val="1"/>
          <w:lang w:eastAsia="ar-SA"/>
        </w:rPr>
        <w:t xml:space="preserve"> </w:t>
      </w:r>
      <w:r w:rsidRPr="00643B1F">
        <w:rPr>
          <w:rFonts w:ascii="Times New Roman" w:eastAsia="Arial Unicode MS" w:hAnsi="Times New Roman" w:cs="Times New Roman"/>
          <w:bCs/>
          <w:kern w:val="1"/>
          <w:lang/>
        </w:rPr>
        <w:t xml:space="preserve">по </w:t>
      </w:r>
      <w:r w:rsidRPr="00643B1F">
        <w:rPr>
          <w:rFonts w:ascii="Times New Roman" w:eastAsia="Arial Unicode MS" w:hAnsi="Times New Roman" w:cs="Times New Roman"/>
          <w:bCs/>
          <w:kern w:val="1"/>
          <w:lang w:eastAsia="ar-SA"/>
        </w:rPr>
        <w:t xml:space="preserve">Проекту решения </w:t>
      </w:r>
      <w:r w:rsidRPr="00643B1F">
        <w:rPr>
          <w:rFonts w:ascii="Times New Roman" w:eastAsia="Arial Unicode MS" w:hAnsi="Times New Roman" w:cs="Times New Roman"/>
          <w:bCs/>
          <w:kern w:val="1"/>
          <w:lang/>
        </w:rPr>
        <w:t>осуществляется в срок до 17.01.2023 года.</w:t>
      </w:r>
    </w:p>
    <w:p w14:paraId="4DDA17A5" w14:textId="77777777" w:rsidR="00643B1F" w:rsidRPr="00643B1F" w:rsidRDefault="00643B1F" w:rsidP="00643B1F">
      <w:pPr>
        <w:widowControl w:val="0"/>
        <w:suppressAutoHyphens/>
        <w:spacing w:after="0" w:line="240" w:lineRule="auto"/>
        <w:ind w:firstLine="709"/>
        <w:jc w:val="both"/>
        <w:rPr>
          <w:rFonts w:ascii="Times New Roman" w:eastAsia="Arial Unicode MS" w:hAnsi="Times New Roman" w:cs="Times New Roman"/>
          <w:bCs/>
          <w:kern w:val="1"/>
          <w:lang/>
        </w:rPr>
      </w:pPr>
      <w:r w:rsidRPr="00643B1F">
        <w:rPr>
          <w:rFonts w:ascii="Times New Roman" w:eastAsia="Times New Roman" w:hAnsi="Times New Roman" w:cs="Times New Roman"/>
          <w:lang w:eastAsia="ru-RU"/>
        </w:rPr>
        <w:t xml:space="preserve">13. 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643B1F">
        <w:rPr>
          <w:rFonts w:ascii="Times New Roman" w:eastAsia="Times New Roman" w:hAnsi="Times New Roman" w:cs="Times New Roman"/>
          <w:lang w:eastAsia="ru-RU"/>
        </w:rPr>
        <w:t>В.Н.Гурова</w:t>
      </w:r>
      <w:proofErr w:type="spellEnd"/>
      <w:r w:rsidRPr="00643B1F">
        <w:rPr>
          <w:rFonts w:ascii="Times New Roman" w:eastAsia="Times New Roman" w:hAnsi="Times New Roman" w:cs="Times New Roman"/>
          <w:i/>
          <w:lang w:eastAsia="ru-RU"/>
        </w:rPr>
        <w:t>.</w:t>
      </w:r>
    </w:p>
    <w:p w14:paraId="42C9F1B4" w14:textId="77777777" w:rsidR="00643B1F" w:rsidRPr="00643B1F" w:rsidRDefault="00643B1F" w:rsidP="00643B1F">
      <w:pPr>
        <w:widowControl w:val="0"/>
        <w:suppressAutoHyphens/>
        <w:spacing w:after="0" w:line="240" w:lineRule="auto"/>
        <w:ind w:firstLine="709"/>
        <w:jc w:val="both"/>
        <w:rPr>
          <w:rFonts w:ascii="Times New Roman" w:eastAsia="Arial Unicode MS" w:hAnsi="Times New Roman" w:cs="Times New Roman"/>
          <w:bCs/>
          <w:kern w:val="1"/>
          <w:lang/>
        </w:rPr>
      </w:pPr>
      <w:r w:rsidRPr="00643B1F">
        <w:rPr>
          <w:rFonts w:ascii="Times New Roman" w:eastAsia="Arial Unicode MS" w:hAnsi="Times New Roman" w:cs="Times New Roman"/>
          <w:bCs/>
          <w:kern w:val="1"/>
          <w:lang/>
        </w:rPr>
        <w:t xml:space="preserve">14. Назначить лицом, ответственным за ведение протокола </w:t>
      </w:r>
      <w:r w:rsidRPr="00643B1F">
        <w:rPr>
          <w:rFonts w:ascii="Times New Roman" w:eastAsia="Arial Unicode MS" w:hAnsi="Times New Roman" w:cs="Times New Roman"/>
          <w:bCs/>
          <w:kern w:val="1"/>
          <w:lang w:eastAsia="ar-SA"/>
        </w:rPr>
        <w:t>публичных слушаний</w:t>
      </w:r>
      <w:r w:rsidRPr="00643B1F">
        <w:rPr>
          <w:rFonts w:ascii="Times New Roman" w:eastAsia="Times New Roman" w:hAnsi="Times New Roman" w:cs="Times New Roman"/>
          <w:bCs/>
          <w:kern w:val="1"/>
          <w:lang w:eastAsia="ar-SA"/>
        </w:rPr>
        <w:t xml:space="preserve"> </w:t>
      </w:r>
      <w:r w:rsidRPr="00643B1F">
        <w:rPr>
          <w:rFonts w:ascii="Times New Roman" w:eastAsia="Arial Unicode MS" w:hAnsi="Times New Roman" w:cs="Times New Roman"/>
          <w:bCs/>
          <w:kern w:val="1"/>
          <w:lang/>
        </w:rPr>
        <w:t xml:space="preserve">по </w:t>
      </w:r>
      <w:r w:rsidRPr="00643B1F">
        <w:rPr>
          <w:rFonts w:ascii="Times New Roman" w:eastAsia="Arial Unicode MS" w:hAnsi="Times New Roman" w:cs="Times New Roman"/>
          <w:bCs/>
          <w:kern w:val="1"/>
          <w:lang w:eastAsia="ar-SA"/>
        </w:rPr>
        <w:t xml:space="preserve">Проекту решения, </w:t>
      </w:r>
      <w:r w:rsidRPr="00643B1F">
        <w:rPr>
          <w:rFonts w:ascii="Times New Roman" w:eastAsia="Times New Roman" w:hAnsi="Times New Roman" w:cs="Times New Roman"/>
          <w:lang w:eastAsia="ru-RU"/>
        </w:rPr>
        <w:t xml:space="preserve">главного специалиста Администрации городского поселения </w:t>
      </w:r>
      <w:proofErr w:type="spellStart"/>
      <w:r w:rsidRPr="00643B1F">
        <w:rPr>
          <w:rFonts w:ascii="Times New Roman" w:eastAsia="Times New Roman" w:hAnsi="Times New Roman" w:cs="Times New Roman"/>
          <w:lang w:eastAsia="ru-RU"/>
        </w:rPr>
        <w:t>И.Н.Левина</w:t>
      </w:r>
      <w:proofErr w:type="spellEnd"/>
      <w:r w:rsidRPr="00643B1F">
        <w:rPr>
          <w:rFonts w:ascii="Times New Roman" w:eastAsia="Arial Unicode MS" w:hAnsi="Times New Roman" w:cs="Times New Roman"/>
          <w:bCs/>
          <w:kern w:val="1"/>
          <w:lang/>
        </w:rPr>
        <w:t>.</w:t>
      </w:r>
    </w:p>
    <w:p w14:paraId="584A5B49" w14:textId="77777777" w:rsidR="00643B1F" w:rsidRPr="00643B1F" w:rsidRDefault="00643B1F" w:rsidP="00643B1F">
      <w:pPr>
        <w:widowControl w:val="0"/>
        <w:suppressAutoHyphens/>
        <w:spacing w:after="0" w:line="240" w:lineRule="auto"/>
        <w:ind w:firstLine="709"/>
        <w:jc w:val="both"/>
        <w:rPr>
          <w:rFonts w:ascii="Times New Roman" w:eastAsia="Arial Unicode MS" w:hAnsi="Times New Roman" w:cs="Times New Roman"/>
          <w:bCs/>
          <w:kern w:val="1"/>
          <w:u w:color="FFFFFF"/>
          <w:lang/>
        </w:rPr>
      </w:pPr>
      <w:r w:rsidRPr="00643B1F">
        <w:rPr>
          <w:rFonts w:ascii="Times New Roman" w:eastAsia="Times New Roman" w:hAnsi="Times New Roman" w:cs="Times New Roman"/>
          <w:bCs/>
          <w:kern w:val="1"/>
          <w:lang w:eastAsia="ar-SA"/>
        </w:rPr>
        <w:t xml:space="preserve">15. </w:t>
      </w:r>
      <w:r w:rsidRPr="00643B1F">
        <w:rPr>
          <w:rFonts w:ascii="Times New Roman" w:eastAsia="Arial Unicode MS" w:hAnsi="Times New Roman" w:cs="Times New Roman"/>
          <w:bCs/>
          <w:kern w:val="1"/>
          <w:u w:color="FFFFFF"/>
          <w:lang/>
        </w:rPr>
        <w:t xml:space="preserve">Комиссии в целях заблаговременного ознакомления жителей поселения и иных заинтересованных лиц с </w:t>
      </w:r>
      <w:r w:rsidRPr="00643B1F">
        <w:rPr>
          <w:rFonts w:ascii="Times New Roman" w:eastAsia="Arial Unicode MS" w:hAnsi="Times New Roman" w:cs="Times New Roman"/>
          <w:bCs/>
          <w:kern w:val="1"/>
          <w:lang w:eastAsia="ar-SA"/>
        </w:rPr>
        <w:t xml:space="preserve">Проектом решения </w:t>
      </w:r>
      <w:r w:rsidRPr="00643B1F">
        <w:rPr>
          <w:rFonts w:ascii="Times New Roman" w:eastAsia="Arial Unicode MS" w:hAnsi="Times New Roman" w:cs="Times New Roman"/>
          <w:bCs/>
          <w:kern w:val="1"/>
          <w:u w:color="FFFFFF"/>
          <w:lang/>
        </w:rPr>
        <w:t>обеспечить:</w:t>
      </w:r>
    </w:p>
    <w:p w14:paraId="379CD1A4" w14:textId="77777777" w:rsidR="00643B1F" w:rsidRPr="00643B1F" w:rsidRDefault="00643B1F" w:rsidP="00643B1F">
      <w:pPr>
        <w:widowControl w:val="0"/>
        <w:suppressAutoHyphens/>
        <w:spacing w:after="0" w:line="240" w:lineRule="auto"/>
        <w:ind w:firstLine="709"/>
        <w:jc w:val="both"/>
        <w:rPr>
          <w:rFonts w:ascii="Times New Roman" w:eastAsia="Arial Unicode MS" w:hAnsi="Times New Roman" w:cs="Times New Roman"/>
          <w:bCs/>
          <w:kern w:val="1"/>
          <w:lang/>
        </w:rPr>
      </w:pPr>
      <w:r w:rsidRPr="00643B1F">
        <w:rPr>
          <w:rFonts w:ascii="Times New Roman" w:eastAsia="Arial Unicode MS" w:hAnsi="Times New Roman" w:cs="Times New Roman"/>
          <w:bCs/>
          <w:kern w:val="1"/>
          <w:lang/>
        </w:rPr>
        <w:t>официальное опубликование Проекта решения в газете «</w:t>
      </w:r>
      <w:r w:rsidRPr="00643B1F">
        <w:rPr>
          <w:rFonts w:ascii="Times New Roman" w:eastAsia="Arial Unicode MS" w:hAnsi="Times New Roman" w:cs="Times New Roman"/>
          <w:bCs/>
          <w:noProof/>
          <w:kern w:val="1"/>
          <w:lang/>
        </w:rPr>
        <w:t>Вестник городского поселения Безенчук</w:t>
      </w:r>
      <w:r w:rsidRPr="00643B1F">
        <w:rPr>
          <w:rFonts w:ascii="Times New Roman" w:eastAsia="Arial Unicode MS" w:hAnsi="Times New Roman" w:cs="Times New Roman"/>
          <w:bCs/>
          <w:kern w:val="1"/>
          <w:lang/>
        </w:rPr>
        <w:t>»;</w:t>
      </w:r>
    </w:p>
    <w:p w14:paraId="16235D6B" w14:textId="77777777" w:rsidR="00643B1F" w:rsidRPr="00643B1F" w:rsidRDefault="00643B1F" w:rsidP="00643B1F">
      <w:pPr>
        <w:widowControl w:val="0"/>
        <w:suppressAutoHyphens/>
        <w:spacing w:after="0" w:line="240" w:lineRule="auto"/>
        <w:ind w:firstLine="709"/>
        <w:jc w:val="both"/>
        <w:rPr>
          <w:rFonts w:ascii="Times New Roman" w:eastAsia="Arial Unicode MS" w:hAnsi="Times New Roman" w:cs="Times New Roman"/>
          <w:bCs/>
          <w:kern w:val="1"/>
          <w:lang/>
        </w:rPr>
      </w:pPr>
      <w:r w:rsidRPr="00643B1F">
        <w:rPr>
          <w:rFonts w:ascii="Times New Roman" w:eastAsia="Arial Unicode MS" w:hAnsi="Times New Roman" w:cs="Times New Roman"/>
          <w:bCs/>
          <w:kern w:val="1"/>
          <w:lang/>
        </w:rPr>
        <w:t xml:space="preserve">размещение Проекта </w:t>
      </w:r>
      <w:r w:rsidRPr="00643B1F">
        <w:rPr>
          <w:rFonts w:ascii="Times New Roman" w:eastAsia="Arial Unicode MS" w:hAnsi="Times New Roman" w:cs="Times New Roman"/>
          <w:bCs/>
          <w:kern w:val="1"/>
          <w:lang w:eastAsia="ar-SA"/>
        </w:rPr>
        <w:t xml:space="preserve">решения </w:t>
      </w:r>
      <w:r w:rsidRPr="00643B1F">
        <w:rPr>
          <w:rFonts w:ascii="Times New Roman" w:eastAsia="Arial Unicode MS" w:hAnsi="Times New Roman" w:cs="Times New Roman"/>
          <w:bCs/>
          <w:kern w:val="1"/>
          <w:lang/>
        </w:rPr>
        <w:t>на официальном сайте Администрации городского поселения Безенчук муниципального района Безенчукский Самарской области в сети «Интернет»: http://www.bezenchukgp.ru;</w:t>
      </w:r>
    </w:p>
    <w:p w14:paraId="65C3875E" w14:textId="77777777" w:rsidR="00643B1F" w:rsidRPr="00643B1F" w:rsidRDefault="00643B1F" w:rsidP="00643B1F">
      <w:pPr>
        <w:widowControl w:val="0"/>
        <w:suppressAutoHyphens/>
        <w:spacing w:after="0" w:line="240" w:lineRule="auto"/>
        <w:ind w:firstLine="709"/>
        <w:jc w:val="both"/>
        <w:rPr>
          <w:rFonts w:ascii="Times New Roman" w:eastAsia="Arial Unicode MS" w:hAnsi="Times New Roman" w:cs="Times New Roman"/>
          <w:bCs/>
          <w:kern w:val="1"/>
          <w:lang/>
        </w:rPr>
      </w:pPr>
      <w:r w:rsidRPr="00643B1F">
        <w:rPr>
          <w:rFonts w:ascii="Times New Roman" w:eastAsia="Arial Unicode MS" w:hAnsi="Times New Roman" w:cs="Times New Roman"/>
          <w:bCs/>
          <w:kern w:val="1"/>
          <w:lang/>
        </w:rPr>
        <w:t xml:space="preserve">беспрепятственный доступ к ознакомлению с </w:t>
      </w:r>
      <w:r w:rsidRPr="00643B1F">
        <w:rPr>
          <w:rFonts w:ascii="Times New Roman" w:eastAsia="Arial Unicode MS" w:hAnsi="Times New Roman" w:cs="Times New Roman"/>
          <w:bCs/>
          <w:kern w:val="1"/>
          <w:lang w:eastAsia="ar-SA"/>
        </w:rPr>
        <w:t xml:space="preserve">Проектом решения </w:t>
      </w:r>
      <w:r w:rsidRPr="00643B1F">
        <w:rPr>
          <w:rFonts w:ascii="Times New Roman" w:eastAsia="Arial Unicode MS" w:hAnsi="Times New Roman" w:cs="Times New Roman"/>
          <w:bCs/>
          <w:kern w:val="1"/>
          <w:lang/>
        </w:rPr>
        <w:t>в здании Администрации поселения (в соответствии с режимом работы Администрации поселения).</w:t>
      </w:r>
    </w:p>
    <w:p w14:paraId="192D1584" w14:textId="77777777" w:rsidR="00643B1F" w:rsidRPr="00643B1F" w:rsidRDefault="00643B1F" w:rsidP="00643B1F">
      <w:pPr>
        <w:widowControl w:val="0"/>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643B1F">
        <w:rPr>
          <w:rFonts w:ascii="Times New Roman" w:eastAsia="Times New Roman" w:hAnsi="Times New Roman" w:cs="Times New Roman"/>
          <w:bCs/>
          <w:lang w:eastAsia="ar-SA"/>
        </w:rPr>
        <w:t xml:space="preserve">16. </w:t>
      </w:r>
      <w:r w:rsidRPr="00643B1F">
        <w:rPr>
          <w:rFonts w:ascii="Times New Roman" w:eastAsia="Times New Roman" w:hAnsi="Times New Roman" w:cs="Times New Roman"/>
          <w:bCs/>
          <w:lang w:eastAsia="ru-RU"/>
        </w:rPr>
        <w:t xml:space="preserve">В случае, если настоящее постановление, проект Решения будут опубликованы позднее календарной даты начала </w:t>
      </w:r>
      <w:r w:rsidRPr="00643B1F">
        <w:rPr>
          <w:rFonts w:ascii="Times New Roman" w:eastAsia="Arial Unicode MS" w:hAnsi="Times New Roman" w:cs="Times New Roman"/>
          <w:bCs/>
          <w:kern w:val="1"/>
          <w:lang w:eastAsia="ar-SA"/>
        </w:rPr>
        <w:t>публичных слушаний</w:t>
      </w:r>
      <w:r w:rsidRPr="00643B1F">
        <w:rPr>
          <w:rFonts w:ascii="Times New Roman" w:eastAsia="Times New Roman" w:hAnsi="Times New Roman" w:cs="Times New Roman"/>
          <w:bCs/>
          <w:lang w:eastAsia="ru-RU"/>
        </w:rPr>
        <w:t xml:space="preserve">, указанной в пункте 3 настоящего постановления, то дата начала </w:t>
      </w:r>
      <w:r w:rsidRPr="00643B1F">
        <w:rPr>
          <w:rFonts w:ascii="Times New Roman" w:eastAsia="Arial Unicode MS" w:hAnsi="Times New Roman" w:cs="Times New Roman"/>
          <w:bCs/>
          <w:kern w:val="1"/>
          <w:lang w:eastAsia="ar-SA"/>
        </w:rPr>
        <w:t>публичных слушаний</w:t>
      </w:r>
      <w:r w:rsidRPr="00643B1F">
        <w:rPr>
          <w:rFonts w:ascii="Times New Roman" w:eastAsia="Times New Roman" w:hAnsi="Times New Roman" w:cs="Times New Roman"/>
          <w:bCs/>
          <w:kern w:val="1"/>
          <w:lang w:eastAsia="ar-SA"/>
        </w:rPr>
        <w:t xml:space="preserve"> </w:t>
      </w:r>
      <w:r w:rsidRPr="00643B1F">
        <w:rPr>
          <w:rFonts w:ascii="Times New Roman" w:eastAsia="Times New Roman" w:hAnsi="Times New Roman" w:cs="Times New Roman"/>
          <w:bCs/>
          <w:lang w:eastAsia="ru-RU"/>
        </w:rPr>
        <w:t xml:space="preserve">исчисляется со дня официального опубликования настоящего постановления, проекта Решения. При этом установленные в настоящем постановлении календарная дата размещения проекта Решения на официальном сайте, дата открытия экспозиции проекта Решения, дата до которой осуществляется прием замечаний и предложений от участников </w:t>
      </w:r>
      <w:r w:rsidRPr="00643B1F">
        <w:rPr>
          <w:rFonts w:ascii="Times New Roman" w:eastAsia="Arial Unicode MS" w:hAnsi="Times New Roman" w:cs="Times New Roman"/>
          <w:bCs/>
          <w:kern w:val="1"/>
          <w:lang w:eastAsia="ar-SA"/>
        </w:rPr>
        <w:t>публичных слушаний</w:t>
      </w:r>
      <w:r w:rsidRPr="00643B1F">
        <w:rPr>
          <w:rFonts w:ascii="Times New Roman" w:eastAsia="Times New Roman" w:hAnsi="Times New Roman" w:cs="Times New Roman"/>
          <w:bCs/>
          <w:lang w:eastAsia="ru-RU"/>
        </w:rPr>
        <w:t xml:space="preserve">, а также дата окончания </w:t>
      </w:r>
      <w:r w:rsidRPr="00643B1F">
        <w:rPr>
          <w:rFonts w:ascii="Times New Roman" w:eastAsia="Arial Unicode MS" w:hAnsi="Times New Roman" w:cs="Times New Roman"/>
          <w:bCs/>
          <w:kern w:val="1"/>
          <w:lang w:eastAsia="ar-SA"/>
        </w:rPr>
        <w:t>публичных слушаний</w:t>
      </w:r>
      <w:r w:rsidRPr="00643B1F">
        <w:rPr>
          <w:rFonts w:ascii="Times New Roman" w:eastAsia="Times New Roman" w:hAnsi="Times New Roman" w:cs="Times New Roman"/>
          <w:bCs/>
          <w:kern w:val="1"/>
          <w:lang w:eastAsia="ar-SA"/>
        </w:rPr>
        <w:t xml:space="preserve"> </w:t>
      </w:r>
      <w:r w:rsidRPr="00643B1F">
        <w:rPr>
          <w:rFonts w:ascii="Times New Roman" w:eastAsia="Times New Roman" w:hAnsi="Times New Roman" w:cs="Times New Roman"/>
          <w:bCs/>
          <w:lang w:eastAsia="ru-RU"/>
        </w:rPr>
        <w:t>переносятся на соответствующее количество дней.</w:t>
      </w:r>
    </w:p>
    <w:p w14:paraId="719F1FCC" w14:textId="77777777" w:rsidR="00643B1F" w:rsidRPr="00643B1F" w:rsidRDefault="00643B1F" w:rsidP="00643B1F">
      <w:pPr>
        <w:tabs>
          <w:tab w:val="left" w:pos="284"/>
        </w:tabs>
        <w:spacing w:after="0" w:line="240" w:lineRule="auto"/>
        <w:ind w:firstLine="709"/>
        <w:jc w:val="both"/>
        <w:rPr>
          <w:rFonts w:ascii="Times New Roman" w:eastAsia="Times New Roman" w:hAnsi="Times New Roman" w:cs="Times New Roman"/>
          <w:lang w:eastAsia="ru-RU"/>
        </w:rPr>
      </w:pPr>
      <w:r w:rsidRPr="00643B1F">
        <w:rPr>
          <w:rFonts w:ascii="Times New Roman" w:eastAsia="Times New Roman" w:hAnsi="Times New Roman" w:cs="Times New Roman"/>
          <w:lang w:eastAsia="ru-RU"/>
        </w:rPr>
        <w:t>17. Опубликовать настоящее постановление в газете «Вестник городского поселения Безенчук».</w:t>
      </w:r>
    </w:p>
    <w:p w14:paraId="0093D3D1" w14:textId="77777777" w:rsidR="00643B1F" w:rsidRPr="00643B1F" w:rsidRDefault="00643B1F" w:rsidP="00643B1F">
      <w:pPr>
        <w:tabs>
          <w:tab w:val="left" w:pos="284"/>
        </w:tabs>
        <w:spacing w:after="0" w:line="240" w:lineRule="auto"/>
        <w:ind w:firstLine="709"/>
        <w:jc w:val="both"/>
        <w:rPr>
          <w:rFonts w:ascii="Times New Roman" w:eastAsia="Times New Roman" w:hAnsi="Times New Roman" w:cs="Times New Roman"/>
          <w:lang w:eastAsia="ru-RU"/>
        </w:rPr>
      </w:pPr>
      <w:r w:rsidRPr="00643B1F">
        <w:rPr>
          <w:rFonts w:ascii="Times New Roman" w:eastAsia="Times New Roman" w:hAnsi="Times New Roman" w:cs="Times New Roman"/>
          <w:lang w:eastAsia="ru-RU"/>
        </w:rPr>
        <w:t>18. Настоящее постановление вступает в силу со дня его официального опубликования.</w:t>
      </w:r>
    </w:p>
    <w:p w14:paraId="4231B265" w14:textId="77777777" w:rsidR="00643B1F" w:rsidRPr="00643B1F" w:rsidRDefault="00643B1F" w:rsidP="00643B1F">
      <w:pPr>
        <w:keepNext/>
        <w:tabs>
          <w:tab w:val="left" w:pos="284"/>
        </w:tabs>
        <w:spacing w:after="0" w:line="240" w:lineRule="auto"/>
        <w:ind w:firstLine="709"/>
        <w:jc w:val="both"/>
        <w:outlineLvl w:val="7"/>
        <w:rPr>
          <w:rFonts w:ascii="Times New Roman" w:eastAsia="Times New Roman" w:hAnsi="Times New Roman" w:cs="Times New Roman"/>
          <w:b/>
          <w:bCs/>
          <w:lang w:eastAsia="ru-RU"/>
        </w:rPr>
      </w:pPr>
      <w:r w:rsidRPr="00643B1F">
        <w:rPr>
          <w:rFonts w:ascii="Times New Roman" w:eastAsia="Times New Roman" w:hAnsi="Times New Roman" w:cs="Times New Roman"/>
          <w:bCs/>
          <w:lang w:eastAsia="ru-RU"/>
        </w:rPr>
        <w:t>19. Контроль за выполнением настоящего Постановления оставляю за собой.</w:t>
      </w:r>
    </w:p>
    <w:p w14:paraId="13F60E8F" w14:textId="0795B2C0" w:rsidR="001123E1" w:rsidRPr="00111B10" w:rsidRDefault="001123E1" w:rsidP="00643B1F">
      <w:pPr>
        <w:tabs>
          <w:tab w:val="left" w:pos="9600"/>
        </w:tabs>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Глава городского поселения                                                        </w:t>
      </w:r>
      <w:proofErr w:type="spellStart"/>
      <w:r w:rsidRPr="00111B10">
        <w:rPr>
          <w:rFonts w:ascii="Times New Roman" w:eastAsia="Times New Roman" w:hAnsi="Times New Roman" w:cs="Times New Roman"/>
          <w:lang w:eastAsia="ru-RU"/>
        </w:rPr>
        <w:t>В.Н.Гуров</w:t>
      </w:r>
      <w:proofErr w:type="spellEnd"/>
    </w:p>
    <w:p w14:paraId="38D20A7F" w14:textId="0C21B390" w:rsidR="0039535F" w:rsidRPr="00111B10" w:rsidRDefault="0039535F" w:rsidP="0039535F">
      <w:pPr>
        <w:pStyle w:val="14"/>
        <w:ind w:firstLine="0"/>
        <w:jc w:val="right"/>
        <w:rPr>
          <w:rFonts w:eastAsia="Calibri"/>
          <w:sz w:val="20"/>
        </w:rPr>
      </w:pPr>
      <w:r w:rsidRPr="00111B10">
        <w:t xml:space="preserve"> </w:t>
      </w:r>
      <w:r w:rsidRPr="00111B10">
        <w:rPr>
          <w:rFonts w:eastAsia="Calibri"/>
          <w:sz w:val="20"/>
        </w:rPr>
        <w:t xml:space="preserve">Приложение № 1 </w:t>
      </w:r>
    </w:p>
    <w:p w14:paraId="6CE98A6B" w14:textId="7B59392A" w:rsidR="0039535F" w:rsidRPr="00111B10" w:rsidRDefault="0039535F" w:rsidP="0039535F">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w:t>
      </w:r>
      <w:r w:rsidR="00BA1135">
        <w:rPr>
          <w:rFonts w:ascii="Times New Roman" w:eastAsia="Calibri" w:hAnsi="Times New Roman" w:cs="Times New Roman"/>
          <w:sz w:val="20"/>
          <w:szCs w:val="20"/>
          <w:lang w:eastAsia="ru-RU"/>
        </w:rPr>
        <w:t>Главы</w:t>
      </w:r>
      <w:r w:rsidRPr="00111B10">
        <w:rPr>
          <w:rFonts w:ascii="Times New Roman" w:eastAsia="Calibri" w:hAnsi="Times New Roman" w:cs="Times New Roman"/>
          <w:sz w:val="20"/>
          <w:szCs w:val="20"/>
          <w:lang w:eastAsia="ru-RU"/>
        </w:rPr>
        <w:t xml:space="preserve"> </w:t>
      </w:r>
    </w:p>
    <w:p w14:paraId="5670145E" w14:textId="77777777" w:rsidR="0039535F" w:rsidRPr="00111B10" w:rsidRDefault="0039535F" w:rsidP="0039535F">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24CA50C3" w14:textId="7063DDBB" w:rsidR="0039535F" w:rsidRDefault="0039535F" w:rsidP="0039535F">
      <w:pPr>
        <w:spacing w:after="0" w:line="240" w:lineRule="auto"/>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                                                                    от </w:t>
      </w:r>
      <w:r w:rsidR="00EC4022">
        <w:rPr>
          <w:rFonts w:ascii="Times New Roman" w:eastAsia="Calibri" w:hAnsi="Times New Roman" w:cs="Times New Roman"/>
          <w:sz w:val="20"/>
          <w:szCs w:val="20"/>
          <w:lang w:eastAsia="ru-RU"/>
        </w:rPr>
        <w:t>30</w:t>
      </w:r>
      <w:r w:rsidRPr="00111B10">
        <w:rPr>
          <w:rFonts w:ascii="Times New Roman" w:eastAsia="Calibri" w:hAnsi="Times New Roman" w:cs="Times New Roman"/>
          <w:sz w:val="20"/>
          <w:szCs w:val="20"/>
          <w:lang w:eastAsia="ru-RU"/>
        </w:rPr>
        <w:t xml:space="preserve"> декабря 2022г. № 5</w:t>
      </w:r>
      <w:r w:rsidR="00EC4022">
        <w:rPr>
          <w:rFonts w:ascii="Times New Roman" w:eastAsia="Calibri" w:hAnsi="Times New Roman" w:cs="Times New Roman"/>
          <w:sz w:val="20"/>
          <w:szCs w:val="20"/>
          <w:lang w:eastAsia="ru-RU"/>
        </w:rPr>
        <w:t>96</w:t>
      </w:r>
    </w:p>
    <w:p w14:paraId="423E51AF" w14:textId="77777777" w:rsidR="001E1A55" w:rsidRPr="001E1A55" w:rsidRDefault="001E1A55" w:rsidP="001E1A55">
      <w:pPr>
        <w:jc w:val="center"/>
        <w:rPr>
          <w:rFonts w:ascii="Times New Roman" w:eastAsia="Calibri" w:hAnsi="Times New Roman" w:cs="Times New Roman"/>
          <w:sz w:val="20"/>
          <w:szCs w:val="20"/>
          <w:lang w:eastAsia="ru-RU"/>
        </w:rPr>
      </w:pPr>
    </w:p>
    <w:p w14:paraId="55F938B5" w14:textId="77777777" w:rsidR="00B23382" w:rsidRPr="00B23382" w:rsidRDefault="00B23382" w:rsidP="00B23382">
      <w:pPr>
        <w:spacing w:after="0" w:line="240" w:lineRule="auto"/>
        <w:jc w:val="center"/>
        <w:outlineLvl w:val="0"/>
        <w:rPr>
          <w:rFonts w:ascii="Times New Roman" w:eastAsia="Times New Roman" w:hAnsi="Times New Roman" w:cs="Times New Roman"/>
          <w:bCs/>
          <w:caps/>
          <w:lang w:eastAsia="ru-RU"/>
        </w:rPr>
      </w:pPr>
      <w:r w:rsidRPr="00B23382">
        <w:rPr>
          <w:rFonts w:ascii="Times New Roman" w:eastAsia="Times New Roman" w:hAnsi="Times New Roman" w:cs="Times New Roman"/>
          <w:bCs/>
          <w:caps/>
          <w:lang w:eastAsia="ru-RU"/>
        </w:rPr>
        <w:lastRenderedPageBreak/>
        <w:t xml:space="preserve">Собрание представителей городского поселения безенчук </w:t>
      </w:r>
      <w:r w:rsidRPr="00B23382">
        <w:rPr>
          <w:rFonts w:ascii="Times New Roman" w:eastAsia="Times New Roman" w:hAnsi="Times New Roman" w:cs="Times New Roman"/>
          <w:bCs/>
          <w:caps/>
          <w:lang w:eastAsia="ru-RU"/>
        </w:rPr>
        <w:br/>
        <w:t>муниципального района Безенчукский</w:t>
      </w:r>
    </w:p>
    <w:p w14:paraId="55014B5F" w14:textId="77777777" w:rsidR="00B23382" w:rsidRPr="00B23382" w:rsidRDefault="00B23382" w:rsidP="00B23382">
      <w:pPr>
        <w:spacing w:after="0" w:line="240" w:lineRule="auto"/>
        <w:jc w:val="center"/>
        <w:outlineLvl w:val="0"/>
        <w:rPr>
          <w:rFonts w:ascii="Times New Roman" w:eastAsia="Times New Roman" w:hAnsi="Times New Roman" w:cs="Times New Roman"/>
          <w:bCs/>
          <w:caps/>
          <w:lang w:eastAsia="ru-RU"/>
        </w:rPr>
      </w:pPr>
      <w:r w:rsidRPr="00B23382">
        <w:rPr>
          <w:rFonts w:ascii="Times New Roman" w:eastAsia="Times New Roman" w:hAnsi="Times New Roman" w:cs="Times New Roman"/>
          <w:bCs/>
          <w:caps/>
          <w:lang w:eastAsia="ru-RU"/>
        </w:rPr>
        <w:t>Самарской области</w:t>
      </w:r>
    </w:p>
    <w:p w14:paraId="24AE804B" w14:textId="77777777" w:rsidR="00B23382" w:rsidRPr="00B23382" w:rsidRDefault="00B23382" w:rsidP="00B23382">
      <w:pPr>
        <w:spacing w:after="0" w:line="240" w:lineRule="auto"/>
        <w:jc w:val="center"/>
        <w:outlineLvl w:val="0"/>
        <w:rPr>
          <w:rFonts w:ascii="Times New Roman" w:eastAsia="Times New Roman" w:hAnsi="Times New Roman" w:cs="Times New Roman"/>
          <w:bCs/>
          <w:caps/>
          <w:lang w:eastAsia="ru-RU"/>
        </w:rPr>
      </w:pPr>
      <w:r w:rsidRPr="00B23382">
        <w:rPr>
          <w:rFonts w:ascii="Times New Roman" w:eastAsia="Times New Roman" w:hAnsi="Times New Roman" w:cs="Times New Roman"/>
          <w:lang w:eastAsia="ru-RU"/>
        </w:rPr>
        <w:t>РЕШЕНИЕ</w:t>
      </w:r>
      <w:r w:rsidRPr="00B23382">
        <w:rPr>
          <w:rFonts w:ascii="Times New Roman" w:eastAsia="Times New Roman" w:hAnsi="Times New Roman" w:cs="Times New Roman"/>
          <w:bCs/>
          <w:caps/>
          <w:lang w:eastAsia="ru-RU"/>
        </w:rPr>
        <w:t xml:space="preserve"> (ПРОЕКТ)</w:t>
      </w:r>
    </w:p>
    <w:p w14:paraId="557C92BD" w14:textId="77777777" w:rsidR="00B23382" w:rsidRPr="00B23382" w:rsidRDefault="00B23382" w:rsidP="00B23382">
      <w:pPr>
        <w:spacing w:after="0" w:line="240" w:lineRule="auto"/>
        <w:jc w:val="center"/>
        <w:outlineLvl w:val="0"/>
        <w:rPr>
          <w:rFonts w:ascii="Times New Roman" w:eastAsia="Times New Roman" w:hAnsi="Times New Roman" w:cs="Times New Roman"/>
          <w:lang w:eastAsia="ru-RU"/>
        </w:rPr>
      </w:pPr>
      <w:r w:rsidRPr="00B23382">
        <w:rPr>
          <w:rFonts w:ascii="Times New Roman" w:eastAsia="Times New Roman" w:hAnsi="Times New Roman" w:cs="Times New Roman"/>
          <w:lang w:eastAsia="ru-RU"/>
        </w:rPr>
        <w:t>от __________________ № ________</w:t>
      </w:r>
    </w:p>
    <w:p w14:paraId="1BA86D7E" w14:textId="77777777" w:rsidR="00B23382" w:rsidRPr="00B23382" w:rsidRDefault="00B23382" w:rsidP="00B23382">
      <w:pPr>
        <w:spacing w:after="0" w:line="240" w:lineRule="auto"/>
        <w:jc w:val="center"/>
        <w:outlineLvl w:val="0"/>
        <w:rPr>
          <w:rFonts w:ascii="Times New Roman" w:eastAsia="Times New Roman" w:hAnsi="Times New Roman" w:cs="Times New Roman"/>
          <w:lang w:eastAsia="ru-RU"/>
        </w:rPr>
      </w:pPr>
      <w:r w:rsidRPr="00B23382">
        <w:rPr>
          <w:rFonts w:ascii="Times New Roman" w:eastAsia="Times New Roman" w:hAnsi="Times New Roman" w:cs="Times New Roman"/>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Pr="00B23382">
        <w:rPr>
          <w:rFonts w:ascii="Times New Roman" w:eastAsia="Times New Roman" w:hAnsi="Times New Roman" w:cs="Times New Roman"/>
          <w:bCs/>
          <w:lang w:eastAsia="ru-RU"/>
        </w:rPr>
        <w:t xml:space="preserve"> от 12.12.2013г № 4/52</w:t>
      </w:r>
    </w:p>
    <w:p w14:paraId="0924B643" w14:textId="77777777" w:rsidR="00B23382" w:rsidRPr="00B23382" w:rsidRDefault="00B23382" w:rsidP="00B23382">
      <w:pPr>
        <w:spacing w:after="0" w:line="240" w:lineRule="auto"/>
        <w:ind w:firstLine="709"/>
        <w:jc w:val="both"/>
        <w:rPr>
          <w:rFonts w:ascii="Times New Roman" w:eastAsia="Times New Roman" w:hAnsi="Times New Roman" w:cs="Times New Roman"/>
          <w:lang w:eastAsia="ru-RU"/>
        </w:rPr>
      </w:pPr>
      <w:r w:rsidRPr="00B23382">
        <w:rPr>
          <w:rFonts w:ascii="Times New Roman" w:eastAsia="Times New Roman" w:hAnsi="Times New Roman" w:cs="Times New Roman"/>
          <w:lang w:eastAsia="ru-RU"/>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Безенчукский</w:t>
      </w:r>
      <w:r w:rsidRPr="00B23382" w:rsidDel="00D70CBE">
        <w:rPr>
          <w:rFonts w:ascii="Times New Roman" w:eastAsia="Times New Roman" w:hAnsi="Times New Roman" w:cs="Times New Roman"/>
          <w:lang w:eastAsia="ru-RU"/>
        </w:rPr>
        <w:t xml:space="preserve"> </w:t>
      </w:r>
      <w:r w:rsidRPr="00B23382">
        <w:rPr>
          <w:rFonts w:ascii="Times New Roman" w:eastAsia="Times New Roman" w:hAnsi="Times New Roman" w:cs="Times New Roman"/>
          <w:lang w:eastAsia="ru-RU"/>
        </w:rPr>
        <w:t>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637A206F" w14:textId="77777777" w:rsidR="00B23382" w:rsidRPr="00B23382" w:rsidRDefault="00B23382" w:rsidP="00B23382">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B23382">
        <w:rPr>
          <w:rFonts w:ascii="Times New Roman" w:eastAsia="Times New Roman" w:hAnsi="Times New Roman" w:cs="Times New Roman"/>
          <w:lang w:eastAsia="ru-RU"/>
        </w:rPr>
        <w:t>РЕШИЛО:</w:t>
      </w:r>
    </w:p>
    <w:p w14:paraId="7C7A48FC" w14:textId="77777777" w:rsidR="00B23382" w:rsidRPr="00B23382" w:rsidRDefault="00B23382" w:rsidP="00B23382">
      <w:pPr>
        <w:spacing w:after="0" w:line="240" w:lineRule="auto"/>
        <w:ind w:firstLine="700"/>
        <w:jc w:val="both"/>
        <w:rPr>
          <w:rFonts w:ascii="Times New Roman" w:eastAsia="MS Mincho" w:hAnsi="Times New Roman" w:cs="Times New Roman"/>
          <w:bCs/>
          <w:lang w:eastAsia="ru-RU"/>
        </w:rPr>
      </w:pPr>
      <w:r w:rsidRPr="00B23382">
        <w:rPr>
          <w:rFonts w:ascii="Times New Roman" w:eastAsia="Times New Roman" w:hAnsi="Times New Roman" w:cs="Times New Roman"/>
          <w:lang w:eastAsia="ru-RU"/>
        </w:rPr>
        <w:t xml:space="preserve">1. </w:t>
      </w:r>
      <w:r w:rsidRPr="00B23382">
        <w:rPr>
          <w:rFonts w:ascii="Times New Roman" w:eastAsia="MS Mincho" w:hAnsi="Times New Roman" w:cs="Times New Roman"/>
          <w:lang w:eastAsia="ru-RU"/>
        </w:rPr>
        <w:t xml:space="preserve">Внести следующие изменения в Правила землепользования и застройки </w:t>
      </w:r>
      <w:r w:rsidRPr="00B23382">
        <w:rPr>
          <w:rFonts w:ascii="Times New Roman" w:eastAsia="MS Mincho" w:hAnsi="Times New Roman" w:cs="Times New Roman"/>
          <w:bCs/>
          <w:lang w:eastAsia="ru-RU"/>
        </w:rPr>
        <w:t>городского</w:t>
      </w:r>
      <w:r w:rsidRPr="00B23382">
        <w:rPr>
          <w:rFonts w:ascii="Times New Roman" w:eastAsia="MS Mincho" w:hAnsi="Times New Roman" w:cs="Times New Roman"/>
          <w:lang w:eastAsia="ru-RU"/>
        </w:rPr>
        <w:t xml:space="preserve"> поселения Безенчук</w:t>
      </w:r>
      <w:r w:rsidRPr="00B23382">
        <w:rPr>
          <w:rFonts w:ascii="Times New Roman" w:eastAsia="MS Mincho" w:hAnsi="Times New Roman" w:cs="Times New Roman"/>
          <w:bCs/>
          <w:lang w:eastAsia="ru-RU"/>
        </w:rPr>
        <w:t xml:space="preserve"> муниципального района </w:t>
      </w:r>
      <w:r w:rsidRPr="00B23382">
        <w:rPr>
          <w:rFonts w:ascii="Times New Roman" w:eastAsia="MS Mincho" w:hAnsi="Times New Roman" w:cs="Times New Roman"/>
          <w:bCs/>
          <w:noProof/>
          <w:lang w:eastAsia="ru-RU"/>
        </w:rPr>
        <w:t>Безенчукский</w:t>
      </w:r>
      <w:r w:rsidRPr="00B23382">
        <w:rPr>
          <w:rFonts w:ascii="Times New Roman" w:eastAsia="MS Mincho" w:hAnsi="Times New Roman" w:cs="Times New Roman"/>
          <w:bCs/>
          <w:lang w:eastAsia="ru-RU"/>
        </w:rPr>
        <w:t xml:space="preserve"> </w:t>
      </w:r>
      <w:r w:rsidRPr="00B23382">
        <w:rPr>
          <w:rFonts w:ascii="Times New Roman" w:eastAsia="MS Mincho" w:hAnsi="Times New Roman" w:cs="Times New Roman"/>
          <w:lang w:eastAsia="ru-RU"/>
        </w:rPr>
        <w:t xml:space="preserve">Самарской области, утвержденные Собранием представителей </w:t>
      </w:r>
      <w:r w:rsidRPr="00B23382">
        <w:rPr>
          <w:rFonts w:ascii="Times New Roman" w:eastAsia="MS Mincho" w:hAnsi="Times New Roman" w:cs="Times New Roman"/>
          <w:bCs/>
          <w:lang w:eastAsia="ru-RU"/>
        </w:rPr>
        <w:t>городского</w:t>
      </w:r>
      <w:r w:rsidRPr="00B23382">
        <w:rPr>
          <w:rFonts w:ascii="Times New Roman" w:eastAsia="MS Mincho" w:hAnsi="Times New Roman" w:cs="Times New Roman"/>
          <w:lang w:eastAsia="ru-RU"/>
        </w:rPr>
        <w:t xml:space="preserve"> поселения Безенчук</w:t>
      </w:r>
      <w:r w:rsidRPr="00B23382">
        <w:rPr>
          <w:rFonts w:ascii="Times New Roman" w:eastAsia="MS Mincho" w:hAnsi="Times New Roman" w:cs="Times New Roman"/>
          <w:bCs/>
          <w:lang w:eastAsia="ru-RU"/>
        </w:rPr>
        <w:t xml:space="preserve"> муниципального района </w:t>
      </w:r>
      <w:r w:rsidRPr="00B23382">
        <w:rPr>
          <w:rFonts w:ascii="Times New Roman" w:eastAsia="MS Mincho" w:hAnsi="Times New Roman" w:cs="Times New Roman"/>
          <w:bCs/>
          <w:noProof/>
          <w:lang w:eastAsia="ru-RU"/>
        </w:rPr>
        <w:t>Безенчукский</w:t>
      </w:r>
      <w:r w:rsidRPr="00B23382">
        <w:rPr>
          <w:rFonts w:ascii="Times New Roman" w:eastAsia="MS Mincho" w:hAnsi="Times New Roman" w:cs="Times New Roman"/>
          <w:lang w:eastAsia="ru-RU"/>
        </w:rPr>
        <w:t xml:space="preserve"> Самарской области</w:t>
      </w:r>
      <w:r w:rsidRPr="00B23382">
        <w:rPr>
          <w:rFonts w:ascii="Times New Roman" w:eastAsia="MS Mincho" w:hAnsi="Times New Roman" w:cs="Times New Roman"/>
          <w:bCs/>
          <w:lang w:eastAsia="ru-RU"/>
        </w:rPr>
        <w:t xml:space="preserve"> от 12.12.2013 № 4/52 (далее по тексту – Правила):</w:t>
      </w:r>
    </w:p>
    <w:p w14:paraId="7A4ED6D7" w14:textId="77777777" w:rsidR="00B23382" w:rsidRPr="00B23382" w:rsidRDefault="00B23382" w:rsidP="00B23382">
      <w:pPr>
        <w:tabs>
          <w:tab w:val="left" w:pos="709"/>
          <w:tab w:val="left" w:pos="6946"/>
          <w:tab w:val="left" w:pos="9072"/>
        </w:tabs>
        <w:spacing w:after="0" w:line="240" w:lineRule="auto"/>
        <w:jc w:val="both"/>
        <w:rPr>
          <w:rFonts w:ascii="Times New Roman" w:eastAsia="Arial Unicode MS" w:hAnsi="Times New Roman" w:cs="Times New Roman"/>
          <w:bCs/>
          <w:kern w:val="1"/>
          <w:lang/>
        </w:rPr>
      </w:pPr>
      <w:r w:rsidRPr="00B23382">
        <w:rPr>
          <w:rFonts w:ascii="Times New Roman" w:eastAsia="MS Mincho" w:hAnsi="Times New Roman" w:cs="Times New Roman"/>
          <w:u w:color="FFFFFF"/>
          <w:lang w:eastAsia="ru-RU"/>
        </w:rPr>
        <w:t xml:space="preserve">1.1.  </w:t>
      </w:r>
      <w:r w:rsidRPr="00B23382">
        <w:rPr>
          <w:rFonts w:ascii="Times New Roman" w:eastAsia="Times New Roman" w:hAnsi="Times New Roman" w:cs="Times New Roman"/>
          <w:lang w:eastAsia="ru-RU"/>
        </w:rPr>
        <w:t>в</w:t>
      </w:r>
      <w:r w:rsidRPr="00B23382">
        <w:rPr>
          <w:rFonts w:ascii="Times New Roman" w:eastAsia="Arial Unicode MS" w:hAnsi="Times New Roman" w:cs="Times New Roman"/>
          <w:bCs/>
          <w:kern w:val="1"/>
          <w:lang/>
        </w:rPr>
        <w:t xml:space="preserve"> ст. 53 </w:t>
      </w:r>
      <w:r w:rsidRPr="00B23382">
        <w:rPr>
          <w:rFonts w:ascii="Times New Roman" w:eastAsia="Times New Roman" w:hAnsi="Times New Roman" w:cs="Times New Roman"/>
          <w:bCs/>
          <w:lang w:eastAsia="ru-RU"/>
        </w:rPr>
        <w:t xml:space="preserve">градостроительного регламента </w:t>
      </w:r>
      <w:r w:rsidRPr="00B23382">
        <w:rPr>
          <w:rFonts w:ascii="Times New Roman" w:eastAsia="Times New Roman" w:hAnsi="Times New Roman" w:cs="Times New Roman"/>
          <w:lang w:eastAsia="ru-RU"/>
        </w:rPr>
        <w:t xml:space="preserve">в </w:t>
      </w:r>
      <w:proofErr w:type="gramStart"/>
      <w:r w:rsidRPr="00B23382">
        <w:rPr>
          <w:rFonts w:ascii="Times New Roman" w:eastAsia="Times New Roman" w:hAnsi="Times New Roman" w:cs="Times New Roman"/>
          <w:lang w:eastAsia="ru-RU"/>
        </w:rPr>
        <w:t>зоне  застройки</w:t>
      </w:r>
      <w:proofErr w:type="gramEnd"/>
      <w:r w:rsidRPr="00B23382">
        <w:rPr>
          <w:rFonts w:ascii="Times New Roman" w:eastAsia="Times New Roman" w:hAnsi="Times New Roman" w:cs="Times New Roman"/>
          <w:lang w:eastAsia="ru-RU"/>
        </w:rPr>
        <w:t xml:space="preserve"> индивидуальными жилыми домами с индексом Ж1</w:t>
      </w:r>
      <w:r w:rsidRPr="00B23382">
        <w:rPr>
          <w:rFonts w:ascii="Times New Roman" w:eastAsia="Times New Roman" w:hAnsi="Times New Roman" w:cs="Times New Roman"/>
          <w:bCs/>
          <w:lang w:eastAsia="ru-RU"/>
        </w:rPr>
        <w:t xml:space="preserve"> из основных видов разрешенного использования земельных участков и объектов капитального строительства</w:t>
      </w:r>
      <w:r w:rsidRPr="00B23382">
        <w:rPr>
          <w:rFonts w:ascii="Times New Roman" w:eastAsia="Times New Roman" w:hAnsi="Times New Roman" w:cs="Times New Roman"/>
          <w:lang w:eastAsia="ru-RU"/>
        </w:rPr>
        <w:t xml:space="preserve"> исключить вид разрешенного использования: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2"/>
        <w:gridCol w:w="6612"/>
        <w:gridCol w:w="1795"/>
      </w:tblGrid>
      <w:tr w:rsidR="00B23382" w:rsidRPr="00B23382" w14:paraId="4898B863" w14:textId="77777777" w:rsidTr="00B23382">
        <w:tc>
          <w:tcPr>
            <w:tcW w:w="2602" w:type="dxa"/>
            <w:vAlign w:val="center"/>
          </w:tcPr>
          <w:p w14:paraId="3D94FA81" w14:textId="77777777" w:rsidR="00B23382" w:rsidRPr="00B23382" w:rsidRDefault="00B23382" w:rsidP="00B23382">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lang/>
              </w:rPr>
            </w:pPr>
            <w:r w:rsidRPr="00B23382">
              <w:rPr>
                <w:rFonts w:ascii="Times New Roman" w:eastAsia="Times New Roman" w:hAnsi="Times New Roman" w:cs="Times New Roman"/>
                <w:sz w:val="16"/>
                <w:szCs w:val="16"/>
                <w:lang w:eastAsia="zh-CN"/>
              </w:rPr>
              <w:t>Наименование</w:t>
            </w:r>
          </w:p>
        </w:tc>
        <w:tc>
          <w:tcPr>
            <w:tcW w:w="6612" w:type="dxa"/>
            <w:vAlign w:val="center"/>
          </w:tcPr>
          <w:p w14:paraId="175AFF35" w14:textId="77777777" w:rsidR="00B23382" w:rsidRPr="00B23382" w:rsidRDefault="00B23382" w:rsidP="00B23382">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lang/>
              </w:rPr>
            </w:pPr>
            <w:r w:rsidRPr="00B23382">
              <w:rPr>
                <w:rFonts w:ascii="Times New Roman" w:eastAsia="Times New Roman" w:hAnsi="Times New Roman" w:cs="Times New Roman"/>
                <w:sz w:val="16"/>
                <w:szCs w:val="16"/>
                <w:lang w:eastAsia="zh-CN"/>
              </w:rPr>
              <w:t>Описание</w:t>
            </w:r>
          </w:p>
        </w:tc>
        <w:tc>
          <w:tcPr>
            <w:tcW w:w="1795" w:type="dxa"/>
            <w:vAlign w:val="center"/>
          </w:tcPr>
          <w:p w14:paraId="18FD4DA7" w14:textId="77777777" w:rsidR="00B23382" w:rsidRPr="00B23382" w:rsidRDefault="00B23382" w:rsidP="00B23382">
            <w:pPr>
              <w:tabs>
                <w:tab w:val="left" w:pos="709"/>
                <w:tab w:val="left" w:pos="6946"/>
                <w:tab w:val="left" w:pos="9072"/>
              </w:tabs>
              <w:spacing w:after="0" w:line="240" w:lineRule="auto"/>
              <w:jc w:val="center"/>
              <w:rPr>
                <w:rFonts w:ascii="Times New Roman" w:eastAsia="Arial Unicode MS" w:hAnsi="Times New Roman" w:cs="Times New Roman"/>
                <w:bCs/>
                <w:kern w:val="1"/>
                <w:sz w:val="16"/>
                <w:szCs w:val="16"/>
                <w:lang/>
              </w:rPr>
            </w:pPr>
            <w:r w:rsidRPr="00B23382">
              <w:rPr>
                <w:rFonts w:ascii="Times New Roman" w:eastAsia="Times New Roman" w:hAnsi="Times New Roman" w:cs="Times New Roman"/>
                <w:sz w:val="16"/>
                <w:szCs w:val="16"/>
                <w:lang w:eastAsia="zh-CN"/>
              </w:rPr>
              <w:t>Код (числовое обозначение)</w:t>
            </w:r>
          </w:p>
        </w:tc>
      </w:tr>
      <w:tr w:rsidR="00B23382" w:rsidRPr="00B23382" w14:paraId="7388930E" w14:textId="77777777" w:rsidTr="00B23382">
        <w:tc>
          <w:tcPr>
            <w:tcW w:w="2602" w:type="dxa"/>
            <w:vAlign w:val="center"/>
          </w:tcPr>
          <w:p w14:paraId="25E69B10" w14:textId="77777777" w:rsidR="00B23382" w:rsidRPr="00B23382" w:rsidRDefault="00B23382" w:rsidP="00B23382">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lang/>
              </w:rPr>
            </w:pPr>
            <w:r w:rsidRPr="00B23382">
              <w:rPr>
                <w:rFonts w:ascii="Times New Roman" w:eastAsia="Times New Roman" w:hAnsi="Times New Roman" w:cs="Times New Roman"/>
                <w:sz w:val="16"/>
                <w:szCs w:val="16"/>
                <w:lang w:eastAsia="ru-RU"/>
              </w:rPr>
              <w:t>Для ведения личного подсобного хозяйства (приусадебный земельный участок)</w:t>
            </w:r>
          </w:p>
        </w:tc>
        <w:tc>
          <w:tcPr>
            <w:tcW w:w="6612" w:type="dxa"/>
          </w:tcPr>
          <w:p w14:paraId="1AD77A46" w14:textId="77777777" w:rsidR="00B23382" w:rsidRPr="00B23382" w:rsidRDefault="00B23382" w:rsidP="00B23382">
            <w:pPr>
              <w:spacing w:after="0" w:line="240" w:lineRule="auto"/>
              <w:rPr>
                <w:rFonts w:ascii="Times New Roman" w:eastAsia="Times New Roman" w:hAnsi="Times New Roman" w:cs="Times New Roman"/>
                <w:sz w:val="16"/>
                <w:szCs w:val="16"/>
                <w:lang w:eastAsia="ru-RU"/>
              </w:rPr>
            </w:pPr>
            <w:r w:rsidRPr="00B23382">
              <w:rPr>
                <w:rFonts w:ascii="Times New Roman" w:eastAsia="Times New Roman" w:hAnsi="Times New Roman" w:cs="Times New Roman"/>
                <w:sz w:val="16"/>
                <w:szCs w:val="16"/>
                <w:lang w:eastAsia="ru-RU"/>
              </w:rPr>
              <w:t>Размещение жилого дома, указанного в описании вида разрешенного использования с кодом 2.1;</w:t>
            </w:r>
          </w:p>
          <w:p w14:paraId="577A9184" w14:textId="77777777" w:rsidR="00B23382" w:rsidRPr="00B23382" w:rsidRDefault="00B23382" w:rsidP="00B23382">
            <w:pPr>
              <w:spacing w:after="0" w:line="240" w:lineRule="auto"/>
              <w:rPr>
                <w:rFonts w:ascii="Times New Roman" w:eastAsia="Times New Roman" w:hAnsi="Times New Roman" w:cs="Times New Roman"/>
                <w:sz w:val="16"/>
                <w:szCs w:val="16"/>
                <w:lang w:eastAsia="ru-RU"/>
              </w:rPr>
            </w:pPr>
            <w:r w:rsidRPr="00B23382">
              <w:rPr>
                <w:rFonts w:ascii="Times New Roman" w:eastAsia="Times New Roman" w:hAnsi="Times New Roman" w:cs="Times New Roman"/>
                <w:sz w:val="16"/>
                <w:szCs w:val="16"/>
                <w:lang w:eastAsia="ru-RU"/>
              </w:rPr>
              <w:t>производство сельскохозяйственной продукции;</w:t>
            </w:r>
          </w:p>
          <w:p w14:paraId="142D56BD" w14:textId="77777777" w:rsidR="00B23382" w:rsidRPr="00B23382" w:rsidRDefault="00B23382" w:rsidP="00B23382">
            <w:pPr>
              <w:spacing w:after="0" w:line="240" w:lineRule="auto"/>
              <w:rPr>
                <w:rFonts w:ascii="Times New Roman" w:eastAsia="Times New Roman" w:hAnsi="Times New Roman" w:cs="Times New Roman"/>
                <w:sz w:val="16"/>
                <w:szCs w:val="16"/>
                <w:lang w:eastAsia="ru-RU"/>
              </w:rPr>
            </w:pPr>
            <w:r w:rsidRPr="00B23382">
              <w:rPr>
                <w:rFonts w:ascii="Times New Roman" w:eastAsia="Times New Roman" w:hAnsi="Times New Roman" w:cs="Times New Roman"/>
                <w:sz w:val="16"/>
                <w:szCs w:val="16"/>
                <w:lang w:eastAsia="ru-RU"/>
              </w:rPr>
              <w:t>размещение гаража и иных вспомогательных сооружений;</w:t>
            </w:r>
          </w:p>
          <w:p w14:paraId="2A6545B6" w14:textId="77777777" w:rsidR="00B23382" w:rsidRPr="00B23382" w:rsidRDefault="00B23382" w:rsidP="00B23382">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lang/>
              </w:rPr>
            </w:pPr>
            <w:r w:rsidRPr="00B23382">
              <w:rPr>
                <w:rFonts w:ascii="Times New Roman" w:eastAsia="Times New Roman" w:hAnsi="Times New Roman" w:cs="Times New Roman"/>
                <w:sz w:val="16"/>
                <w:szCs w:val="16"/>
                <w:lang w:eastAsia="ru-RU"/>
              </w:rPr>
              <w:t>содержание сельскохозяйственных животных</w:t>
            </w:r>
          </w:p>
        </w:tc>
        <w:tc>
          <w:tcPr>
            <w:tcW w:w="1795" w:type="dxa"/>
            <w:vAlign w:val="center"/>
          </w:tcPr>
          <w:p w14:paraId="0A3021AD" w14:textId="77777777" w:rsidR="00B23382" w:rsidRPr="00B23382" w:rsidRDefault="00B23382" w:rsidP="00B23382">
            <w:pPr>
              <w:tabs>
                <w:tab w:val="left" w:pos="709"/>
                <w:tab w:val="left" w:pos="6946"/>
                <w:tab w:val="left" w:pos="9072"/>
              </w:tabs>
              <w:spacing w:after="0" w:line="240" w:lineRule="auto"/>
              <w:jc w:val="center"/>
              <w:rPr>
                <w:rFonts w:ascii="Times New Roman" w:eastAsia="Arial Unicode MS" w:hAnsi="Times New Roman" w:cs="Times New Roman"/>
                <w:bCs/>
                <w:kern w:val="1"/>
                <w:sz w:val="16"/>
                <w:szCs w:val="16"/>
                <w:lang/>
              </w:rPr>
            </w:pPr>
            <w:r w:rsidRPr="00B23382">
              <w:rPr>
                <w:rFonts w:ascii="Times New Roman" w:eastAsia="Times New Roman" w:hAnsi="Times New Roman" w:cs="Times New Roman"/>
                <w:sz w:val="16"/>
                <w:szCs w:val="16"/>
                <w:lang w:eastAsia="ru-RU"/>
              </w:rPr>
              <w:t>2.2</w:t>
            </w:r>
          </w:p>
        </w:tc>
      </w:tr>
    </w:tbl>
    <w:p w14:paraId="597E7C8A" w14:textId="77777777" w:rsidR="00B23382" w:rsidRPr="00B23382" w:rsidRDefault="00B23382" w:rsidP="00B23382">
      <w:pPr>
        <w:tabs>
          <w:tab w:val="left" w:pos="709"/>
          <w:tab w:val="left" w:pos="6946"/>
          <w:tab w:val="left" w:pos="9072"/>
        </w:tabs>
        <w:spacing w:after="0" w:line="240" w:lineRule="auto"/>
        <w:jc w:val="both"/>
        <w:rPr>
          <w:rFonts w:ascii="Times New Roman" w:eastAsia="Arial Unicode MS" w:hAnsi="Times New Roman" w:cs="Times New Roman"/>
          <w:bCs/>
          <w:kern w:val="1"/>
          <w:lang/>
        </w:rPr>
      </w:pPr>
      <w:proofErr w:type="gramStart"/>
      <w:r w:rsidRPr="00B23382">
        <w:rPr>
          <w:rFonts w:ascii="Times New Roman" w:eastAsia="Times New Roman" w:hAnsi="Times New Roman" w:cs="Times New Roman"/>
          <w:lang w:eastAsia="ru-RU"/>
        </w:rPr>
        <w:t>1.2  в</w:t>
      </w:r>
      <w:proofErr w:type="gramEnd"/>
      <w:r w:rsidRPr="00B23382">
        <w:rPr>
          <w:rFonts w:ascii="Times New Roman" w:eastAsia="Arial Unicode MS" w:hAnsi="Times New Roman" w:cs="Times New Roman"/>
          <w:bCs/>
          <w:kern w:val="1"/>
          <w:lang/>
        </w:rPr>
        <w:t xml:space="preserve"> ст. 53 </w:t>
      </w:r>
      <w:r w:rsidRPr="00B23382">
        <w:rPr>
          <w:rFonts w:ascii="Times New Roman" w:eastAsia="Times New Roman" w:hAnsi="Times New Roman" w:cs="Times New Roman"/>
          <w:bCs/>
          <w:lang w:eastAsia="ru-RU"/>
        </w:rPr>
        <w:t xml:space="preserve">градостроительного регламента в зону </w:t>
      </w:r>
      <w:r w:rsidRPr="00B23382">
        <w:rPr>
          <w:rFonts w:ascii="Times New Roman" w:eastAsia="Times New Roman" w:hAnsi="Times New Roman" w:cs="Times New Roman"/>
          <w:lang w:eastAsia="ru-RU"/>
        </w:rPr>
        <w:t xml:space="preserve">размещения отходов производства и потребления с индексом Сп4 </w:t>
      </w:r>
      <w:r w:rsidRPr="00B23382">
        <w:rPr>
          <w:rFonts w:ascii="Times New Roman" w:eastAsia="Times New Roman" w:hAnsi="Times New Roman" w:cs="Times New Roman"/>
          <w:bCs/>
          <w:lang w:eastAsia="ru-RU"/>
        </w:rPr>
        <w:t>в основные виды разрешенного использования земельных участков и объектов капитального строительства</w:t>
      </w:r>
      <w:r w:rsidRPr="00B23382">
        <w:rPr>
          <w:rFonts w:ascii="Times New Roman" w:eastAsia="Times New Roman" w:hAnsi="Times New Roman" w:cs="Times New Roman"/>
          <w:lang w:eastAsia="ru-RU"/>
        </w:rPr>
        <w:t xml:space="preserve"> добавить вид разрешенного использования: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2"/>
        <w:gridCol w:w="6612"/>
        <w:gridCol w:w="1806"/>
      </w:tblGrid>
      <w:tr w:rsidR="00B23382" w:rsidRPr="00B23382" w14:paraId="6C5B10DD" w14:textId="77777777" w:rsidTr="00B23382">
        <w:tc>
          <w:tcPr>
            <w:tcW w:w="2602" w:type="dxa"/>
            <w:vAlign w:val="center"/>
          </w:tcPr>
          <w:p w14:paraId="647CAF18" w14:textId="77777777" w:rsidR="00B23382" w:rsidRPr="00B23382" w:rsidRDefault="00B23382" w:rsidP="00B23382">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lang/>
              </w:rPr>
            </w:pPr>
            <w:r w:rsidRPr="00B23382">
              <w:rPr>
                <w:rFonts w:ascii="Times New Roman" w:eastAsia="Times New Roman" w:hAnsi="Times New Roman" w:cs="Times New Roman"/>
                <w:sz w:val="16"/>
                <w:szCs w:val="16"/>
                <w:lang w:eastAsia="zh-CN"/>
              </w:rPr>
              <w:t>Наименование</w:t>
            </w:r>
          </w:p>
        </w:tc>
        <w:tc>
          <w:tcPr>
            <w:tcW w:w="6612" w:type="dxa"/>
            <w:vAlign w:val="center"/>
          </w:tcPr>
          <w:p w14:paraId="1E561A51" w14:textId="77777777" w:rsidR="00B23382" w:rsidRPr="00B23382" w:rsidRDefault="00B23382" w:rsidP="00B23382">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lang/>
              </w:rPr>
            </w:pPr>
            <w:r w:rsidRPr="00B23382">
              <w:rPr>
                <w:rFonts w:ascii="Times New Roman" w:eastAsia="Times New Roman" w:hAnsi="Times New Roman" w:cs="Times New Roman"/>
                <w:sz w:val="16"/>
                <w:szCs w:val="16"/>
                <w:lang w:eastAsia="zh-CN"/>
              </w:rPr>
              <w:t>Описание</w:t>
            </w:r>
          </w:p>
        </w:tc>
        <w:tc>
          <w:tcPr>
            <w:tcW w:w="1806" w:type="dxa"/>
            <w:vAlign w:val="center"/>
          </w:tcPr>
          <w:p w14:paraId="683C4CCC" w14:textId="77777777" w:rsidR="00B23382" w:rsidRPr="00B23382" w:rsidRDefault="00B23382" w:rsidP="00B23382">
            <w:pPr>
              <w:tabs>
                <w:tab w:val="left" w:pos="709"/>
                <w:tab w:val="left" w:pos="6946"/>
                <w:tab w:val="left" w:pos="9072"/>
              </w:tabs>
              <w:spacing w:after="0" w:line="240" w:lineRule="auto"/>
              <w:jc w:val="center"/>
              <w:rPr>
                <w:rFonts w:ascii="Times New Roman" w:eastAsia="Arial Unicode MS" w:hAnsi="Times New Roman" w:cs="Times New Roman"/>
                <w:bCs/>
                <w:kern w:val="1"/>
                <w:sz w:val="16"/>
                <w:szCs w:val="16"/>
                <w:lang/>
              </w:rPr>
            </w:pPr>
            <w:r w:rsidRPr="00B23382">
              <w:rPr>
                <w:rFonts w:ascii="Times New Roman" w:eastAsia="Times New Roman" w:hAnsi="Times New Roman" w:cs="Times New Roman"/>
                <w:sz w:val="16"/>
                <w:szCs w:val="16"/>
                <w:lang w:eastAsia="zh-CN"/>
              </w:rPr>
              <w:t>Код (числовое обозначение)</w:t>
            </w:r>
          </w:p>
        </w:tc>
      </w:tr>
      <w:tr w:rsidR="00B23382" w:rsidRPr="00B23382" w14:paraId="79C5F7C1" w14:textId="77777777" w:rsidTr="00B23382">
        <w:tc>
          <w:tcPr>
            <w:tcW w:w="2602" w:type="dxa"/>
            <w:vAlign w:val="center"/>
          </w:tcPr>
          <w:p w14:paraId="7CA2D78E" w14:textId="77777777" w:rsidR="00B23382" w:rsidRPr="00B23382" w:rsidRDefault="00B23382" w:rsidP="00B23382">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lang/>
              </w:rPr>
            </w:pPr>
            <w:r w:rsidRPr="00B23382">
              <w:rPr>
                <w:rFonts w:ascii="Times New Roman" w:eastAsia="Times New Roman" w:hAnsi="Times New Roman" w:cs="Times New Roman"/>
                <w:sz w:val="16"/>
                <w:szCs w:val="16"/>
                <w:lang w:eastAsia="ru-RU"/>
              </w:rPr>
              <w:t>Предоставление коммунальных услуг</w:t>
            </w:r>
          </w:p>
        </w:tc>
        <w:tc>
          <w:tcPr>
            <w:tcW w:w="6612" w:type="dxa"/>
            <w:vAlign w:val="center"/>
          </w:tcPr>
          <w:p w14:paraId="0E346ABC" w14:textId="77777777" w:rsidR="00B23382" w:rsidRPr="00B23382" w:rsidRDefault="00B23382" w:rsidP="00B23382">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lang/>
              </w:rPr>
            </w:pPr>
            <w:r w:rsidRPr="00B23382">
              <w:rPr>
                <w:rFonts w:ascii="Times New Roman" w:eastAsia="Times New Roman" w:hAnsi="Times New Roman" w:cs="Times New Roman"/>
                <w:sz w:val="16"/>
                <w:szCs w:val="16"/>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806" w:type="dxa"/>
            <w:vAlign w:val="center"/>
          </w:tcPr>
          <w:p w14:paraId="0BEF636D" w14:textId="77777777" w:rsidR="00B23382" w:rsidRPr="00B23382" w:rsidRDefault="00B23382" w:rsidP="00B23382">
            <w:pPr>
              <w:tabs>
                <w:tab w:val="left" w:pos="709"/>
                <w:tab w:val="left" w:pos="6946"/>
                <w:tab w:val="left" w:pos="9072"/>
              </w:tabs>
              <w:spacing w:after="0" w:line="240" w:lineRule="auto"/>
              <w:jc w:val="center"/>
              <w:rPr>
                <w:rFonts w:ascii="Times New Roman" w:eastAsia="Arial Unicode MS" w:hAnsi="Times New Roman" w:cs="Times New Roman"/>
                <w:bCs/>
                <w:kern w:val="1"/>
                <w:sz w:val="16"/>
                <w:szCs w:val="16"/>
                <w:lang/>
              </w:rPr>
            </w:pPr>
            <w:r w:rsidRPr="00B23382">
              <w:rPr>
                <w:rFonts w:ascii="Times New Roman" w:eastAsia="Times New Roman" w:hAnsi="Times New Roman" w:cs="Times New Roman"/>
                <w:sz w:val="16"/>
                <w:szCs w:val="16"/>
                <w:lang w:eastAsia="ru-RU"/>
              </w:rPr>
              <w:t>3.1.1</w:t>
            </w:r>
          </w:p>
        </w:tc>
      </w:tr>
    </w:tbl>
    <w:p w14:paraId="3ABE98EE" w14:textId="77777777" w:rsidR="00B23382" w:rsidRPr="00B23382" w:rsidRDefault="00B23382" w:rsidP="00B23382">
      <w:pPr>
        <w:spacing w:after="0" w:line="240" w:lineRule="auto"/>
        <w:ind w:firstLine="700"/>
        <w:jc w:val="both"/>
        <w:rPr>
          <w:rFonts w:ascii="Times New Roman" w:eastAsia="Times New Roman" w:hAnsi="Times New Roman" w:cs="Times New Roman"/>
          <w:lang w:eastAsia="ru-RU"/>
        </w:rPr>
      </w:pPr>
      <w:r w:rsidRPr="00B23382">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14:paraId="3CFDB901" w14:textId="77777777" w:rsidR="00B23382" w:rsidRPr="00B23382" w:rsidRDefault="00B23382" w:rsidP="00B23382">
      <w:pPr>
        <w:spacing w:after="0" w:line="240" w:lineRule="auto"/>
        <w:ind w:firstLine="709"/>
        <w:jc w:val="both"/>
        <w:rPr>
          <w:rFonts w:ascii="Times New Roman" w:eastAsia="Times New Roman" w:hAnsi="Times New Roman" w:cs="Times New Roman"/>
          <w:lang w:eastAsia="ru-RU"/>
        </w:rPr>
      </w:pPr>
      <w:r w:rsidRPr="00B23382">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14:paraId="6CAF2D55" w14:textId="77777777" w:rsidR="00B23382" w:rsidRPr="00B23382" w:rsidRDefault="00B23382" w:rsidP="00B23382">
      <w:pPr>
        <w:spacing w:after="0" w:line="240" w:lineRule="auto"/>
        <w:ind w:firstLine="709"/>
        <w:jc w:val="both"/>
        <w:rPr>
          <w:rFonts w:ascii="Times New Roman" w:eastAsia="Times New Roman" w:hAnsi="Times New Roman" w:cs="Times New Roman"/>
          <w:lang w:eastAsia="ru-RU"/>
        </w:rPr>
      </w:pPr>
      <w:r w:rsidRPr="00B23382">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00974843" w14:textId="77777777" w:rsidR="00B23382" w:rsidRPr="00B23382" w:rsidRDefault="00B23382" w:rsidP="00B23382">
      <w:pPr>
        <w:spacing w:after="0" w:line="240" w:lineRule="auto"/>
        <w:ind w:right="119"/>
        <w:jc w:val="both"/>
        <w:rPr>
          <w:rFonts w:ascii="Times New Roman" w:eastAsia="Times New Roman" w:hAnsi="Times New Roman" w:cs="Times New Roman"/>
          <w:lang w:eastAsia="ru-RU"/>
        </w:rPr>
      </w:pPr>
      <w:r w:rsidRPr="00B23382">
        <w:rPr>
          <w:rFonts w:ascii="Times New Roman" w:eastAsia="Times New Roman" w:hAnsi="Times New Roman" w:cs="Times New Roman"/>
          <w:lang w:eastAsia="ru-RU"/>
        </w:rPr>
        <w:t xml:space="preserve">Председатель Собрания представителей  </w:t>
      </w:r>
    </w:p>
    <w:p w14:paraId="46BBE032" w14:textId="77777777" w:rsidR="00B23382" w:rsidRPr="00B23382" w:rsidRDefault="00B23382" w:rsidP="00B23382">
      <w:pPr>
        <w:spacing w:after="0" w:line="240" w:lineRule="auto"/>
        <w:ind w:right="119"/>
        <w:jc w:val="both"/>
        <w:rPr>
          <w:rFonts w:ascii="Times New Roman" w:eastAsia="Times New Roman" w:hAnsi="Times New Roman" w:cs="Times New Roman"/>
          <w:lang w:eastAsia="ru-RU"/>
        </w:rPr>
      </w:pPr>
      <w:r w:rsidRPr="00B23382">
        <w:rPr>
          <w:rFonts w:ascii="Times New Roman" w:eastAsia="Times New Roman" w:hAnsi="Times New Roman" w:cs="Times New Roman"/>
          <w:lang w:eastAsia="ru-RU"/>
        </w:rPr>
        <w:t xml:space="preserve">городского поселения Безенчук                                                                                    </w:t>
      </w:r>
      <w:proofErr w:type="spellStart"/>
      <w:r w:rsidRPr="00B23382">
        <w:rPr>
          <w:rFonts w:ascii="Times New Roman" w:eastAsia="Times New Roman" w:hAnsi="Times New Roman" w:cs="Times New Roman"/>
          <w:lang w:eastAsia="ru-RU"/>
        </w:rPr>
        <w:t>А.Г.Кантеев</w:t>
      </w:r>
      <w:proofErr w:type="spellEnd"/>
    </w:p>
    <w:p w14:paraId="45034DB0" w14:textId="6BB529CF" w:rsidR="00B23382" w:rsidRPr="00B23382" w:rsidRDefault="00B23382" w:rsidP="00B23382">
      <w:pPr>
        <w:spacing w:after="0" w:line="240" w:lineRule="auto"/>
        <w:ind w:right="119"/>
        <w:jc w:val="both"/>
        <w:rPr>
          <w:rFonts w:ascii="Times New Roman" w:eastAsia="Times New Roman" w:hAnsi="Times New Roman" w:cs="Times New Roman"/>
          <w:lang w:eastAsia="ru-RU"/>
        </w:rPr>
      </w:pPr>
      <w:proofErr w:type="gramStart"/>
      <w:r w:rsidRPr="00B23382">
        <w:rPr>
          <w:rFonts w:ascii="Times New Roman" w:eastAsia="Times New Roman" w:hAnsi="Times New Roman" w:cs="Times New Roman"/>
          <w:lang w:eastAsia="ru-RU"/>
        </w:rPr>
        <w:t>Глава  городского</w:t>
      </w:r>
      <w:proofErr w:type="gramEnd"/>
      <w:r w:rsidRPr="00B23382">
        <w:rPr>
          <w:rFonts w:ascii="Times New Roman" w:eastAsia="Times New Roman" w:hAnsi="Times New Roman" w:cs="Times New Roman"/>
          <w:lang w:eastAsia="ru-RU"/>
        </w:rPr>
        <w:t xml:space="preserve"> поселения Безенчук                        </w:t>
      </w:r>
      <w:r w:rsidRPr="00B23382">
        <w:rPr>
          <w:rFonts w:ascii="Times New Roman" w:eastAsia="Times New Roman" w:hAnsi="Times New Roman" w:cs="Times New Roman"/>
          <w:lang w:eastAsia="ru-RU"/>
        </w:rPr>
        <w:tab/>
      </w:r>
      <w:r w:rsidRPr="00B23382">
        <w:rPr>
          <w:rFonts w:ascii="Times New Roman" w:eastAsia="Times New Roman" w:hAnsi="Times New Roman" w:cs="Times New Roman"/>
          <w:lang w:eastAsia="ru-RU"/>
        </w:rPr>
        <w:tab/>
        <w:t xml:space="preserve">                               </w:t>
      </w:r>
      <w:r>
        <w:rPr>
          <w:rFonts w:ascii="Times New Roman" w:eastAsia="Times New Roman" w:hAnsi="Times New Roman" w:cs="Times New Roman"/>
          <w:lang w:eastAsia="ru-RU"/>
        </w:rPr>
        <w:t xml:space="preserve"> </w:t>
      </w:r>
      <w:r w:rsidRPr="00B23382">
        <w:rPr>
          <w:rFonts w:ascii="Times New Roman" w:eastAsia="Times New Roman" w:hAnsi="Times New Roman" w:cs="Times New Roman"/>
          <w:lang w:eastAsia="ru-RU"/>
        </w:rPr>
        <w:t xml:space="preserve">   </w:t>
      </w:r>
      <w:proofErr w:type="spellStart"/>
      <w:r w:rsidRPr="00B23382">
        <w:rPr>
          <w:rFonts w:ascii="Times New Roman" w:eastAsia="Times New Roman" w:hAnsi="Times New Roman" w:cs="Times New Roman"/>
          <w:lang w:eastAsia="ru-RU"/>
        </w:rPr>
        <w:t>В.Н.Гуров</w:t>
      </w:r>
      <w:proofErr w:type="spellEnd"/>
    </w:p>
    <w:p w14:paraId="5F6D76DA" w14:textId="77777777" w:rsidR="0039535F" w:rsidRPr="00B23382" w:rsidRDefault="0039535F" w:rsidP="00FC36FE">
      <w:pPr>
        <w:spacing w:after="0" w:line="240" w:lineRule="auto"/>
        <w:jc w:val="both"/>
        <w:outlineLvl w:val="0"/>
        <w:rPr>
          <w:rFonts w:ascii="Times New Roman" w:eastAsia="Calibri" w:hAnsi="Times New Roman" w:cs="Times New Roman"/>
          <w:b/>
          <w:sz w:val="8"/>
          <w:szCs w:val="8"/>
        </w:rPr>
      </w:pPr>
    </w:p>
    <w:p w14:paraId="55A432D7" w14:textId="74CC5F35" w:rsidR="00FC36FE" w:rsidRPr="00111B10" w:rsidRDefault="00FC36FE" w:rsidP="00FC36FE">
      <w:pPr>
        <w:spacing w:after="0" w:line="240" w:lineRule="auto"/>
        <w:jc w:val="both"/>
        <w:outlineLvl w:val="0"/>
        <w:rPr>
          <w:rFonts w:ascii="Times New Roman" w:eastAsia="Calibri" w:hAnsi="Times New Roman" w:cs="Times New Roman"/>
          <w:b/>
        </w:rPr>
      </w:pPr>
      <w:r w:rsidRPr="00111B10">
        <w:rPr>
          <w:rFonts w:ascii="Times New Roman" w:eastAsia="Calibri" w:hAnsi="Times New Roman" w:cs="Times New Roman"/>
          <w:b/>
        </w:rPr>
        <w:t xml:space="preserve">Распоряжение Администрации городского поселения Безенчук муниципального района Безенчукский Самарской области от </w:t>
      </w:r>
      <w:r w:rsidR="005414C8" w:rsidRPr="00111B10">
        <w:rPr>
          <w:rFonts w:ascii="Times New Roman" w:eastAsia="Calibri" w:hAnsi="Times New Roman" w:cs="Times New Roman"/>
          <w:b/>
        </w:rPr>
        <w:t>17</w:t>
      </w:r>
      <w:r w:rsidRPr="00111B10">
        <w:rPr>
          <w:rFonts w:ascii="Times New Roman" w:eastAsia="Calibri" w:hAnsi="Times New Roman" w:cs="Times New Roman"/>
          <w:b/>
        </w:rPr>
        <w:t>.1</w:t>
      </w:r>
      <w:r w:rsidR="005414C8" w:rsidRPr="00111B10">
        <w:rPr>
          <w:rFonts w:ascii="Times New Roman" w:eastAsia="Calibri" w:hAnsi="Times New Roman" w:cs="Times New Roman"/>
          <w:b/>
        </w:rPr>
        <w:t>1</w:t>
      </w:r>
      <w:r w:rsidRPr="00111B10">
        <w:rPr>
          <w:rFonts w:ascii="Times New Roman" w:eastAsia="Calibri" w:hAnsi="Times New Roman" w:cs="Times New Roman"/>
          <w:b/>
        </w:rPr>
        <w:t xml:space="preserve">.2022г № </w:t>
      </w:r>
      <w:r w:rsidR="005414C8" w:rsidRPr="00111B10">
        <w:rPr>
          <w:rFonts w:ascii="Times New Roman" w:eastAsia="Calibri" w:hAnsi="Times New Roman" w:cs="Times New Roman"/>
          <w:b/>
        </w:rPr>
        <w:t>88</w:t>
      </w:r>
    </w:p>
    <w:p w14:paraId="650AE182" w14:textId="77777777" w:rsidR="00FC36FE" w:rsidRPr="00111B10" w:rsidRDefault="00FC36FE" w:rsidP="00FC36FE">
      <w:pPr>
        <w:spacing w:after="0" w:line="240" w:lineRule="auto"/>
        <w:jc w:val="both"/>
        <w:rPr>
          <w:rFonts w:ascii="Times New Roman" w:eastAsia="Times New Roman" w:hAnsi="Times New Roman" w:cs="Times New Roman"/>
          <w:lang w:eastAsia="ru-RU"/>
        </w:rPr>
      </w:pPr>
      <w:r w:rsidRPr="00111B10">
        <w:rPr>
          <w:rFonts w:ascii="Times New Roman" w:hAnsi="Times New Roman" w:cs="Times New Roman"/>
        </w:rPr>
        <w:t>«</w:t>
      </w:r>
      <w:r w:rsidRPr="00111B10">
        <w:rPr>
          <w:rFonts w:ascii="Times New Roman" w:eastAsia="Times New Roman" w:hAnsi="Times New Roman" w:cs="Times New Roman"/>
          <w:lang w:eastAsia="ru-RU"/>
        </w:rPr>
        <w:t xml:space="preserve">О внесении </w:t>
      </w:r>
      <w:bookmarkStart w:id="34" w:name="_Hlk24980941"/>
      <w:r w:rsidRPr="00111B10">
        <w:rPr>
          <w:rFonts w:ascii="Times New Roman" w:eastAsia="Times New Roman" w:hAnsi="Times New Roman" w:cs="Times New Roman"/>
          <w:lang w:eastAsia="ru-RU"/>
        </w:rPr>
        <w:t>изменений в распоряжение Администрации городского поселения от 26.12.2018г №160 «О формировании и ведении реестра мест (площадок) накопления твердых коммунальных отходов, расположенных на территории городского поселения Безенчук муниципального района Безенчукский Самарской области»</w:t>
      </w:r>
    </w:p>
    <w:p w14:paraId="01E56764" w14:textId="77777777" w:rsidR="00FC36FE" w:rsidRPr="00111B10" w:rsidRDefault="00FC36FE" w:rsidP="00FC36FE">
      <w:pPr>
        <w:widowControl w:val="0"/>
        <w:autoSpaceDE w:val="0"/>
        <w:autoSpaceDN w:val="0"/>
        <w:spacing w:after="0" w:line="240" w:lineRule="auto"/>
        <w:ind w:firstLine="708"/>
        <w:jc w:val="both"/>
        <w:rPr>
          <w:rFonts w:ascii="Times New Roman" w:hAnsi="Times New Roman" w:cs="Times New Roman"/>
        </w:rPr>
      </w:pPr>
      <w:bookmarkStart w:id="35" w:name="_Hlk24985744"/>
      <w:bookmarkEnd w:id="34"/>
      <w:r w:rsidRPr="00111B10">
        <w:rPr>
          <w:rFonts w:ascii="Times New Roman" w:hAnsi="Times New Roman" w:cs="Times New Roman"/>
        </w:rPr>
        <w:t>В соответствии с Федеральным законом «Об отходах производства и потребления»</w:t>
      </w:r>
      <w:bookmarkEnd w:id="35"/>
      <w:r w:rsidRPr="00111B10">
        <w:rPr>
          <w:rFonts w:ascii="Times New Roman" w:hAnsi="Times New Roman" w:cs="Times New Roman"/>
        </w:rPr>
        <w:t xml:space="preserve">, постановлением Правительства РФ от 31 августа 2018 г. №1039 «Об утверждении правил обустройства </w:t>
      </w:r>
      <w:r w:rsidRPr="00111B10">
        <w:rPr>
          <w:rFonts w:ascii="Times New Roman" w:eastAsia="Times New Roman" w:hAnsi="Times New Roman" w:cs="Times New Roman"/>
          <w:lang w:eastAsia="ru-RU"/>
        </w:rPr>
        <w:t>мест (площадок) накопления твердых коммунальных отходов</w:t>
      </w:r>
      <w:r w:rsidRPr="00111B10">
        <w:rPr>
          <w:rFonts w:ascii="Times New Roman" w:hAnsi="Times New Roman" w:cs="Times New Roman"/>
        </w:rPr>
        <w:t xml:space="preserve"> и ведения их реестра, </w:t>
      </w:r>
      <w:r w:rsidRPr="00111B10">
        <w:rPr>
          <w:rFonts w:ascii="Times New Roman" w:eastAsia="Times New Roman" w:hAnsi="Times New Roman" w:cs="Times New Roman"/>
          <w:lang w:eastAsia="ru-RU"/>
        </w:rPr>
        <w:t xml:space="preserve">решением Собрания представителей городского поселения Безенчук муниципального района Безенчукский Самарской области </w:t>
      </w:r>
      <w:r w:rsidRPr="00111B10">
        <w:rPr>
          <w:rFonts w:ascii="Times New Roman" w:eastAsia="Times New Roman" w:hAnsi="Times New Roman" w:cs="Times New Roman"/>
          <w:bCs/>
          <w:lang w:eastAsia="ru-RU"/>
        </w:rPr>
        <w:t>от 12.10.2017г № 3/25 «Об утверждении Правил благоустройства территории</w:t>
      </w:r>
      <w:r w:rsidRPr="00111B10">
        <w:rPr>
          <w:rFonts w:ascii="Times New Roman" w:eastAsia="Times New Roman" w:hAnsi="Times New Roman" w:cs="Times New Roman"/>
          <w:lang w:eastAsia="ru-RU"/>
        </w:rPr>
        <w:t xml:space="preserve"> городского поселения Безенчук</w:t>
      </w:r>
      <w:r w:rsidRPr="00111B10">
        <w:rPr>
          <w:rFonts w:ascii="Times New Roman" w:eastAsia="Times New Roman" w:hAnsi="Times New Roman" w:cs="Times New Roman"/>
          <w:bCs/>
          <w:lang w:eastAsia="ru-RU"/>
        </w:rPr>
        <w:t xml:space="preserve">», постановлением Администрации городского поселения Безенчук от </w:t>
      </w:r>
      <w:r w:rsidRPr="00111B10">
        <w:rPr>
          <w:rFonts w:ascii="Times New Roman" w:eastAsia="Times New Roman" w:hAnsi="Times New Roman" w:cs="Times New Roman"/>
          <w:lang w:eastAsia="ru-RU"/>
        </w:rPr>
        <w:t>01.07.2019г</w:t>
      </w:r>
      <w:r w:rsidRPr="00111B10">
        <w:rPr>
          <w:rFonts w:ascii="Times New Roman" w:eastAsia="Times New Roman" w:hAnsi="Times New Roman" w:cs="Times New Roman"/>
          <w:bCs/>
          <w:lang w:eastAsia="ru-RU"/>
        </w:rPr>
        <w:t xml:space="preserve"> № 349 «</w:t>
      </w:r>
      <w:r w:rsidRPr="00111B10">
        <w:rPr>
          <w:rFonts w:ascii="Times New Roman" w:eastAsia="Times New Roman" w:hAnsi="Times New Roman" w:cs="Times New Roman"/>
          <w:lang w:eastAsia="ru-RU"/>
        </w:rPr>
        <w:t xml:space="preserve">О реализации отдельных положений Постановления Правительства Российской Федерации от 31.08.2018 N 1039 «Об утверждении Правил создания мест (площадок) накопления твердых коммунальных отходов, определения схемы размещения мест (площадок) накопления твердых коммунальных отходов и ведения реестра мест (площадок) накопления твердых коммунальных отходов на территории городского поселения Безенчук муниципального района Безенчукский Самарской области», </w:t>
      </w:r>
      <w:r w:rsidRPr="00111B10">
        <w:rPr>
          <w:rFonts w:ascii="Times New Roman" w:eastAsia="Times New Roman" w:hAnsi="Times New Roman" w:cs="Times New Roman"/>
          <w:spacing w:val="2"/>
          <w:lang w:eastAsia="ru-RU"/>
        </w:rPr>
        <w:t xml:space="preserve">Уставом </w:t>
      </w:r>
      <w:r w:rsidRPr="00111B10">
        <w:rPr>
          <w:rFonts w:ascii="Times New Roman" w:eastAsia="Times New Roman" w:hAnsi="Times New Roman" w:cs="Times New Roman"/>
          <w:lang w:eastAsia="ru-RU"/>
        </w:rPr>
        <w:t xml:space="preserve">городского поселения Безенчук </w:t>
      </w:r>
      <w:r w:rsidRPr="00111B10">
        <w:rPr>
          <w:rFonts w:ascii="Times New Roman" w:eastAsia="Times New Roman" w:hAnsi="Times New Roman" w:cs="Times New Roman"/>
          <w:spacing w:val="2"/>
          <w:lang w:eastAsia="ru-RU"/>
        </w:rPr>
        <w:t>муниципального района Безенчукский Самарской области:</w:t>
      </w:r>
    </w:p>
    <w:p w14:paraId="438560B3" w14:textId="77777777" w:rsidR="00FC36FE" w:rsidRPr="00111B10" w:rsidRDefault="00FC36FE" w:rsidP="00FC36FE">
      <w:pPr>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 Внести в распоряжение Администрации городского поселения от 26.12.2018г №160 «О формировании и ведении реестра мест (площадок) накопления твердых коммунальных отходов, расположенных на территории городского поселения Безенчук муниципального района Безенчукский Самарской области» следующие изменения:</w:t>
      </w:r>
    </w:p>
    <w:p w14:paraId="6EDB9016" w14:textId="77777777" w:rsidR="00FC36FE" w:rsidRPr="00111B10" w:rsidRDefault="00FC36FE" w:rsidP="00FC36FE">
      <w:pPr>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lastRenderedPageBreak/>
        <w:t>- приложение №1 «РЕЕСТР мест (площадок) накопления твердых коммунальных отходов, расположенных на территории городского поселения Безенчук муниципального района Безенчукский Самарской области» изложить в редакции согласно приложению №1 к настоящему распоряжению.</w:t>
      </w:r>
    </w:p>
    <w:p w14:paraId="78338CC2" w14:textId="77777777" w:rsidR="00FC36FE" w:rsidRPr="00111B10" w:rsidRDefault="00FC36FE" w:rsidP="00FC36FE">
      <w:pPr>
        <w:spacing w:after="0" w:line="240" w:lineRule="auto"/>
        <w:jc w:val="both"/>
        <w:rPr>
          <w:rFonts w:ascii="Times New Roman" w:hAnsi="Times New Roman" w:cs="Times New Roman"/>
        </w:rPr>
      </w:pPr>
      <w:r w:rsidRPr="00111B10">
        <w:rPr>
          <w:rFonts w:ascii="Times New Roman" w:eastAsia="Times New Roman" w:hAnsi="Times New Roman" w:cs="Times New Roman"/>
          <w:lang w:eastAsia="ru-RU"/>
        </w:rPr>
        <w:t xml:space="preserve">2. </w:t>
      </w:r>
      <w:r w:rsidRPr="00111B10">
        <w:rPr>
          <w:rFonts w:ascii="Times New Roman" w:hAnsi="Times New Roman" w:cs="Times New Roman"/>
        </w:rPr>
        <w:t>Опубликовать настоящее распоряжение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сети Интернет.</w:t>
      </w:r>
    </w:p>
    <w:p w14:paraId="6CABD68D" w14:textId="77777777" w:rsidR="00FC36FE" w:rsidRPr="00111B10" w:rsidRDefault="00FC36FE" w:rsidP="00FC36FE">
      <w:pPr>
        <w:autoSpaceDE w:val="0"/>
        <w:autoSpaceDN w:val="0"/>
        <w:adjustRightInd w:val="0"/>
        <w:spacing w:after="0" w:line="240" w:lineRule="auto"/>
        <w:jc w:val="both"/>
        <w:rPr>
          <w:rFonts w:ascii="Times New Roman" w:hAnsi="Times New Roman" w:cs="Times New Roman"/>
        </w:rPr>
      </w:pPr>
      <w:r w:rsidRPr="00111B10">
        <w:rPr>
          <w:rFonts w:ascii="Times New Roman" w:hAnsi="Times New Roman" w:cs="Times New Roman"/>
        </w:rPr>
        <w:t>3. Контроль за выполнением настоящего распоряжения возложить на главного специалиста Администрации городского поселения (И.Н.Левина).</w:t>
      </w:r>
    </w:p>
    <w:p w14:paraId="0298C591" w14:textId="645B3418" w:rsidR="00FC36FE" w:rsidRPr="00111B10" w:rsidRDefault="00FC36FE" w:rsidP="00FC36FE">
      <w:pPr>
        <w:shd w:val="clear" w:color="auto" w:fill="FFFFFF"/>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Глава городского поселения                                                        В.Н.Гуров</w:t>
      </w:r>
    </w:p>
    <w:bookmarkEnd w:id="23"/>
    <w:p w14:paraId="19EA6625" w14:textId="2443EDED" w:rsidR="005414C8" w:rsidRPr="00111B10" w:rsidRDefault="005414C8" w:rsidP="00FC36FE">
      <w:pPr>
        <w:shd w:val="clear" w:color="auto" w:fill="FFFFFF"/>
        <w:spacing w:after="0" w:line="240" w:lineRule="auto"/>
        <w:jc w:val="both"/>
        <w:rPr>
          <w:rFonts w:ascii="Times New Roman" w:eastAsia="Times New Roman" w:hAnsi="Times New Roman" w:cs="Times New Roman"/>
          <w:sz w:val="8"/>
          <w:szCs w:val="8"/>
          <w:lang w:eastAsia="ru-RU"/>
        </w:rPr>
      </w:pPr>
    </w:p>
    <w:p w14:paraId="0AB9F442" w14:textId="4886F768" w:rsidR="005414C8" w:rsidRPr="00111B10" w:rsidRDefault="005414C8" w:rsidP="005414C8">
      <w:pPr>
        <w:spacing w:after="0" w:line="240" w:lineRule="auto"/>
        <w:jc w:val="both"/>
        <w:outlineLvl w:val="0"/>
        <w:rPr>
          <w:rFonts w:ascii="Times New Roman" w:eastAsia="Calibri" w:hAnsi="Times New Roman" w:cs="Times New Roman"/>
          <w:b/>
        </w:rPr>
      </w:pPr>
      <w:r w:rsidRPr="00111B10">
        <w:rPr>
          <w:rFonts w:ascii="Times New Roman" w:eastAsia="Calibri" w:hAnsi="Times New Roman" w:cs="Times New Roman"/>
          <w:b/>
        </w:rPr>
        <w:t>Распоряжение Администрации городского поселения Безенчук муниципального района Безенчукский Самарской области от 01.12.2022г № 91</w:t>
      </w:r>
    </w:p>
    <w:p w14:paraId="32E24D89" w14:textId="437E282F" w:rsidR="00227E68" w:rsidRPr="00111B10" w:rsidRDefault="005414C8" w:rsidP="00227E68">
      <w:pPr>
        <w:spacing w:after="0" w:line="240" w:lineRule="auto"/>
        <w:jc w:val="both"/>
        <w:rPr>
          <w:rFonts w:ascii="Times New Roman" w:eastAsia="Times New Roman" w:hAnsi="Times New Roman" w:cs="Times New Roman"/>
          <w:lang w:eastAsia="ru-RU"/>
        </w:rPr>
      </w:pPr>
      <w:r w:rsidRPr="00111B10">
        <w:rPr>
          <w:rFonts w:ascii="Times New Roman" w:hAnsi="Times New Roman" w:cs="Times New Roman"/>
        </w:rPr>
        <w:t>«</w:t>
      </w:r>
      <w:r w:rsidR="00227E68" w:rsidRPr="00111B10">
        <w:rPr>
          <w:rFonts w:ascii="Times New Roman" w:eastAsia="Times New Roman" w:hAnsi="Times New Roman" w:cs="Times New Roman"/>
          <w:lang w:eastAsia="ru-RU"/>
        </w:rPr>
        <w:t xml:space="preserve">О дополнительных мерах безопасности в период проведения праздничных Новогодних и Рождественских мероприятий с </w:t>
      </w:r>
      <w:proofErr w:type="gramStart"/>
      <w:r w:rsidR="00227E68" w:rsidRPr="00111B10">
        <w:rPr>
          <w:rFonts w:ascii="Times New Roman" w:eastAsia="Times New Roman" w:hAnsi="Times New Roman" w:cs="Times New Roman"/>
          <w:lang w:eastAsia="ru-RU"/>
        </w:rPr>
        <w:t>использованием  пиротехнических</w:t>
      </w:r>
      <w:proofErr w:type="gramEnd"/>
      <w:r w:rsidR="00227E68" w:rsidRPr="00111B10">
        <w:rPr>
          <w:rFonts w:ascii="Times New Roman" w:eastAsia="Times New Roman" w:hAnsi="Times New Roman" w:cs="Times New Roman"/>
          <w:lang w:eastAsia="ru-RU"/>
        </w:rPr>
        <w:t xml:space="preserve"> изделий на территории городского поселения Безенчук»</w:t>
      </w:r>
    </w:p>
    <w:p w14:paraId="61A561B3" w14:textId="77777777" w:rsidR="00227E68" w:rsidRPr="00227E68" w:rsidRDefault="00227E68" w:rsidP="00227E68">
      <w:pPr>
        <w:autoSpaceDE w:val="0"/>
        <w:autoSpaceDN w:val="0"/>
        <w:adjustRightInd w:val="0"/>
        <w:spacing w:after="0" w:line="240" w:lineRule="auto"/>
        <w:ind w:firstLine="708"/>
        <w:jc w:val="both"/>
        <w:rPr>
          <w:rFonts w:ascii="Times New Roman" w:eastAsia="Times New Roman" w:hAnsi="Times New Roman" w:cs="Times New Roman"/>
          <w:lang w:eastAsia="ru-RU"/>
        </w:rPr>
      </w:pPr>
      <w:r w:rsidRPr="00227E68">
        <w:rPr>
          <w:rFonts w:ascii="Times New Roman" w:eastAsia="Times New Roman" w:hAnsi="Times New Roman" w:cs="Times New Roman"/>
          <w:lang w:eastAsia="ru-RU"/>
        </w:rPr>
        <w:t xml:space="preserve">В целях обеспечения безопасности в период проведения праздничных Новогодних и Рождественских мероприятий с использованием  пиротехнических изделий на территории городского поселения Безенчук, в соответствии с </w:t>
      </w:r>
      <w:r w:rsidRPr="00227E68">
        <w:rPr>
          <w:rFonts w:ascii="Times New Roman" w:eastAsia="Calibri" w:hAnsi="Times New Roman" w:cs="Times New Roman"/>
          <w:lang w:eastAsia="ru-RU"/>
        </w:rPr>
        <w:t>Федеральними законами от 21.12.1994 № 69-ФЗ «О пожарной безопасности», от 06.10.2003 № 131-ФЗ «Об общих принципах организации местного самоуправления в Российской Федерации», постановлением Правительства Российской Федерации  от 22.12.2009 № 1052 «Об утверждении требований пожарной безопасности при распространении и использовании пиротехнических изделий»,  Уставом городского поселения Безенчук муниципального района Безенчукский Самарской области</w:t>
      </w:r>
    </w:p>
    <w:p w14:paraId="00BAC2A0" w14:textId="77777777" w:rsidR="00227E68" w:rsidRPr="00227E68" w:rsidRDefault="00227E68">
      <w:pPr>
        <w:widowControl w:val="0"/>
        <w:numPr>
          <w:ilvl w:val="0"/>
          <w:numId w:val="24"/>
        </w:numPr>
        <w:tabs>
          <w:tab w:val="left" w:pos="284"/>
        </w:tabs>
        <w:autoSpaceDE w:val="0"/>
        <w:autoSpaceDN w:val="0"/>
        <w:adjustRightInd w:val="0"/>
        <w:spacing w:after="0" w:line="240" w:lineRule="auto"/>
        <w:ind w:left="0" w:firstLine="0"/>
        <w:jc w:val="both"/>
        <w:rPr>
          <w:rFonts w:ascii="Times New Roman" w:eastAsia="Times New Roman" w:hAnsi="Times New Roman" w:cs="Times New Roman"/>
          <w:lang w:eastAsia="ru-RU"/>
        </w:rPr>
      </w:pPr>
      <w:r w:rsidRPr="00227E68">
        <w:rPr>
          <w:rFonts w:ascii="Times New Roman" w:eastAsia="Times New Roman" w:hAnsi="Times New Roman" w:cs="Times New Roman"/>
          <w:lang w:eastAsia="ru-RU"/>
        </w:rPr>
        <w:t>Рекомендовать гражданам не применять пиротехнические изделия:</w:t>
      </w:r>
    </w:p>
    <w:p w14:paraId="17C9134C" w14:textId="77777777" w:rsidR="00227E68" w:rsidRPr="00227E68" w:rsidRDefault="00227E68" w:rsidP="00227E68">
      <w:pPr>
        <w:widowControl w:val="0"/>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227E68">
        <w:rPr>
          <w:rFonts w:ascii="Times New Roman" w:eastAsia="Times New Roman" w:hAnsi="Times New Roman" w:cs="Times New Roman"/>
          <w:lang w:eastAsia="ru-RU"/>
        </w:rPr>
        <w:t>а) в помещениях, зданиях и сооружениях любого функционального назначения;</w:t>
      </w:r>
    </w:p>
    <w:p w14:paraId="17F613AB" w14:textId="77777777" w:rsidR="00227E68" w:rsidRPr="00227E68" w:rsidRDefault="00227E68" w:rsidP="00227E68">
      <w:pPr>
        <w:widowControl w:val="0"/>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227E68">
        <w:rPr>
          <w:rFonts w:ascii="Times New Roman" w:eastAsia="Times New Roman" w:hAnsi="Times New Roman" w:cs="Times New Roman"/>
          <w:lang w:eastAsia="ru-RU"/>
        </w:rPr>
        <w:t>б) на территориях взрывоопасных и пожароопасных объектов, в полосах отчуждения железных дорог, нефтепроводов, газопроводов и линий высоковольтной электропередачи;</w:t>
      </w:r>
    </w:p>
    <w:p w14:paraId="565D49EB" w14:textId="77777777" w:rsidR="00227E68" w:rsidRPr="00227E68" w:rsidRDefault="00227E68" w:rsidP="00227E68">
      <w:pPr>
        <w:widowControl w:val="0"/>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227E68">
        <w:rPr>
          <w:rFonts w:ascii="Times New Roman" w:eastAsia="Times New Roman" w:hAnsi="Times New Roman" w:cs="Times New Roman"/>
          <w:lang w:eastAsia="ru-RU"/>
        </w:rPr>
        <w:t>в) на крышах, балконах, лоджиях и выступающих частях фасадов зданий (сооружений);</w:t>
      </w:r>
    </w:p>
    <w:p w14:paraId="53E9A6CE" w14:textId="77777777" w:rsidR="00227E68" w:rsidRPr="00227E68" w:rsidRDefault="00227E68" w:rsidP="00227E68">
      <w:pPr>
        <w:widowControl w:val="0"/>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227E68">
        <w:rPr>
          <w:rFonts w:ascii="Times New Roman" w:eastAsia="Times New Roman" w:hAnsi="Times New Roman" w:cs="Times New Roman"/>
          <w:lang w:eastAsia="ru-RU"/>
        </w:rPr>
        <w:t>г) на сценических площадках, стадионах и иных спортивных сооружениях;</w:t>
      </w:r>
    </w:p>
    <w:p w14:paraId="45B11AAE" w14:textId="77777777" w:rsidR="00227E68" w:rsidRPr="00227E68" w:rsidRDefault="00227E68" w:rsidP="00227E68">
      <w:pPr>
        <w:widowControl w:val="0"/>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227E68">
        <w:rPr>
          <w:rFonts w:ascii="Times New Roman" w:eastAsia="Times New Roman" w:hAnsi="Times New Roman" w:cs="Times New Roman"/>
          <w:lang w:eastAsia="ru-RU"/>
        </w:rPr>
        <w:t>д) во время проведения митингов, демонстраций, шествий и пикетирования;</w:t>
      </w:r>
    </w:p>
    <w:p w14:paraId="365969FE" w14:textId="77777777" w:rsidR="00227E68" w:rsidRPr="00227E68" w:rsidRDefault="00227E68" w:rsidP="00227E68">
      <w:pPr>
        <w:widowControl w:val="0"/>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227E68">
        <w:rPr>
          <w:rFonts w:ascii="Times New Roman" w:eastAsia="Times New Roman" w:hAnsi="Times New Roman" w:cs="Times New Roman"/>
          <w:lang w:eastAsia="ru-RU"/>
        </w:rPr>
        <w:t>е) на территориях кладбищ и культовых сооружений.</w:t>
      </w:r>
    </w:p>
    <w:p w14:paraId="1F43F484" w14:textId="77777777" w:rsidR="00227E68" w:rsidRPr="00227E68" w:rsidRDefault="00227E68">
      <w:pPr>
        <w:numPr>
          <w:ilvl w:val="0"/>
          <w:numId w:val="24"/>
        </w:numPr>
        <w:tabs>
          <w:tab w:val="left" w:pos="284"/>
        </w:tabs>
        <w:spacing w:after="0" w:line="240" w:lineRule="auto"/>
        <w:ind w:left="0" w:firstLine="0"/>
        <w:jc w:val="both"/>
        <w:rPr>
          <w:rFonts w:ascii="Times New Roman" w:eastAsia="Times New Roman" w:hAnsi="Times New Roman" w:cs="Times New Roman"/>
          <w:lang w:eastAsia="ru-RU"/>
        </w:rPr>
      </w:pPr>
      <w:r w:rsidRPr="00227E68">
        <w:rPr>
          <w:rFonts w:ascii="Times New Roman" w:eastAsia="Times New Roman" w:hAnsi="Times New Roman" w:cs="Times New Roman"/>
          <w:lang w:eastAsia="ru-RU"/>
        </w:rPr>
        <w:t>Юридическим лицам и индивидуальным предпринимателям, осуществляющим розничную торговлю:</w:t>
      </w:r>
    </w:p>
    <w:p w14:paraId="0D082B1F" w14:textId="77777777" w:rsidR="00227E68" w:rsidRPr="00227E68" w:rsidRDefault="00227E68" w:rsidP="00227E68">
      <w:pPr>
        <w:tabs>
          <w:tab w:val="left" w:pos="284"/>
        </w:tabs>
        <w:spacing w:after="0" w:line="240" w:lineRule="auto"/>
        <w:jc w:val="both"/>
        <w:rPr>
          <w:rFonts w:ascii="Times New Roman" w:eastAsia="Times New Roman" w:hAnsi="Times New Roman" w:cs="Times New Roman"/>
          <w:lang w:eastAsia="ru-RU"/>
        </w:rPr>
      </w:pPr>
      <w:r w:rsidRPr="00227E68">
        <w:rPr>
          <w:rFonts w:ascii="Times New Roman" w:eastAsia="Times New Roman" w:hAnsi="Times New Roman" w:cs="Times New Roman"/>
          <w:lang w:eastAsia="ru-RU"/>
        </w:rPr>
        <w:t>2.1. не осуществлять реализацию пиротехнических изделий:</w:t>
      </w:r>
    </w:p>
    <w:p w14:paraId="0D6AFC76" w14:textId="77777777" w:rsidR="00227E68" w:rsidRPr="00227E68" w:rsidRDefault="00227E68" w:rsidP="00227E68">
      <w:pPr>
        <w:widowControl w:val="0"/>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227E68">
        <w:rPr>
          <w:rFonts w:ascii="Times New Roman" w:eastAsia="Times New Roman" w:hAnsi="Times New Roman" w:cs="Times New Roman"/>
          <w:lang w:eastAsia="ru-RU"/>
        </w:rPr>
        <w:t>а) на объектах торговли, расположенных в жилых зданиях, зданиях вокзалов, на платформах железнодорожных станций, транспортных средствах общего пользования и на территориях пожароопасных производственных объектов;</w:t>
      </w:r>
    </w:p>
    <w:p w14:paraId="5C63F72F" w14:textId="77777777" w:rsidR="00227E68" w:rsidRPr="00227E68" w:rsidRDefault="00227E68" w:rsidP="00227E68">
      <w:pPr>
        <w:widowControl w:val="0"/>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227E68">
        <w:rPr>
          <w:rFonts w:ascii="Times New Roman" w:eastAsia="Times New Roman" w:hAnsi="Times New Roman" w:cs="Times New Roman"/>
          <w:lang w:eastAsia="ru-RU"/>
        </w:rPr>
        <w:t>б) лицам, не достигшим 16-летнего возраста (если производителем не установлено другое возрастное ограничение);</w:t>
      </w:r>
    </w:p>
    <w:p w14:paraId="020EA862" w14:textId="77777777" w:rsidR="00227E68" w:rsidRPr="00227E68" w:rsidRDefault="00227E68" w:rsidP="00227E68">
      <w:pPr>
        <w:widowControl w:val="0"/>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227E68">
        <w:rPr>
          <w:rFonts w:ascii="Times New Roman" w:eastAsia="Times New Roman" w:hAnsi="Times New Roman" w:cs="Times New Roman"/>
          <w:lang w:eastAsia="ru-RU"/>
        </w:rPr>
        <w:t>в) при отсутствии (утрате) идентификационных признаков продукции, с истекшим сроком годности, следами порчи и без инструкции (руководства) по эксплуатации, обязательного сертификата соответствия либо знака соответствия.</w:t>
      </w:r>
    </w:p>
    <w:p w14:paraId="075E7712" w14:textId="77777777" w:rsidR="00227E68" w:rsidRPr="00227E68" w:rsidRDefault="00227E68" w:rsidP="00227E68">
      <w:pPr>
        <w:tabs>
          <w:tab w:val="left" w:pos="284"/>
        </w:tabs>
        <w:spacing w:after="0" w:line="240" w:lineRule="auto"/>
        <w:jc w:val="both"/>
        <w:rPr>
          <w:rFonts w:ascii="Times New Roman" w:eastAsia="Times New Roman" w:hAnsi="Times New Roman" w:cs="Times New Roman"/>
          <w:lang w:eastAsia="ru-RU"/>
        </w:rPr>
      </w:pPr>
      <w:r w:rsidRPr="00227E68">
        <w:rPr>
          <w:rFonts w:ascii="Times New Roman" w:eastAsia="Times New Roman" w:hAnsi="Times New Roman" w:cs="Times New Roman"/>
          <w:lang w:eastAsia="ru-RU"/>
        </w:rPr>
        <w:t xml:space="preserve">2.2. </w:t>
      </w:r>
      <w:proofErr w:type="gramStart"/>
      <w:r w:rsidRPr="00227E68">
        <w:rPr>
          <w:rFonts w:ascii="Times New Roman" w:eastAsia="Times New Roman" w:hAnsi="Times New Roman" w:cs="Times New Roman"/>
          <w:lang w:eastAsia="ru-RU"/>
        </w:rPr>
        <w:t>Реализацию  и</w:t>
      </w:r>
      <w:proofErr w:type="gramEnd"/>
      <w:r w:rsidRPr="00227E68">
        <w:rPr>
          <w:rFonts w:ascii="Times New Roman" w:eastAsia="Times New Roman" w:hAnsi="Times New Roman" w:cs="Times New Roman"/>
          <w:lang w:eastAsia="ru-RU"/>
        </w:rPr>
        <w:t xml:space="preserve"> хранение пиротехнических изделий производить в соответствии с требованиями, установленными </w:t>
      </w:r>
      <w:r w:rsidRPr="00227E68">
        <w:rPr>
          <w:rFonts w:ascii="Times New Roman" w:eastAsia="Calibri" w:hAnsi="Times New Roman" w:cs="Times New Roman"/>
          <w:lang w:eastAsia="ru-RU"/>
        </w:rPr>
        <w:t>постановлением Правительства Российской Федерации  от 22.12.2009 № 1052 «Об утверждении требований пожарной безопасности при распространении и использовании пиротехнических изделий».</w:t>
      </w:r>
    </w:p>
    <w:p w14:paraId="4E0A9B3F" w14:textId="77777777" w:rsidR="00227E68" w:rsidRPr="00227E68" w:rsidRDefault="00227E68">
      <w:pPr>
        <w:numPr>
          <w:ilvl w:val="0"/>
          <w:numId w:val="24"/>
        </w:numPr>
        <w:tabs>
          <w:tab w:val="left" w:pos="284"/>
        </w:tabs>
        <w:autoSpaceDE w:val="0"/>
        <w:autoSpaceDN w:val="0"/>
        <w:adjustRightInd w:val="0"/>
        <w:spacing w:after="0" w:line="240" w:lineRule="auto"/>
        <w:ind w:left="0" w:firstLine="0"/>
        <w:jc w:val="both"/>
        <w:rPr>
          <w:rFonts w:ascii="Times New Roman" w:eastAsia="Calibri" w:hAnsi="Times New Roman" w:cs="Times New Roman"/>
          <w:lang w:eastAsia="ru-RU"/>
        </w:rPr>
      </w:pPr>
      <w:r w:rsidRPr="00227E68">
        <w:rPr>
          <w:rFonts w:ascii="Times New Roman" w:eastAsia="Calibri" w:hAnsi="Times New Roman" w:cs="Times New Roman"/>
          <w:lang w:eastAsia="ru-RU"/>
        </w:rPr>
        <w:t xml:space="preserve">Рекомендовать руководителям предприятий, учреждений, организаций независимо от форм собственности, осуществляющих свою деятельность на территории городского поселения Безенчук, в период проведения </w:t>
      </w:r>
      <w:r w:rsidRPr="00227E68">
        <w:rPr>
          <w:rFonts w:ascii="Times New Roman" w:eastAsia="Times New Roman" w:hAnsi="Times New Roman" w:cs="Times New Roman"/>
          <w:lang w:eastAsia="ru-RU"/>
        </w:rPr>
        <w:t>праздничных новогодних и рождественских мероприятий</w:t>
      </w:r>
      <w:r w:rsidRPr="00227E68">
        <w:rPr>
          <w:rFonts w:ascii="Times New Roman" w:eastAsia="Calibri" w:hAnsi="Times New Roman" w:cs="Times New Roman"/>
          <w:lang w:eastAsia="ru-RU"/>
        </w:rPr>
        <w:t>:</w:t>
      </w:r>
    </w:p>
    <w:p w14:paraId="07F2A915" w14:textId="77777777" w:rsidR="00227E68" w:rsidRPr="00227E68" w:rsidRDefault="00227E68" w:rsidP="00227E68">
      <w:pPr>
        <w:tabs>
          <w:tab w:val="left" w:pos="284"/>
        </w:tabs>
        <w:autoSpaceDE w:val="0"/>
        <w:autoSpaceDN w:val="0"/>
        <w:adjustRightInd w:val="0"/>
        <w:spacing w:after="0" w:line="240" w:lineRule="auto"/>
        <w:jc w:val="both"/>
        <w:rPr>
          <w:rFonts w:ascii="Times New Roman" w:eastAsia="Calibri" w:hAnsi="Times New Roman" w:cs="Times New Roman"/>
          <w:lang w:eastAsia="ru-RU"/>
        </w:rPr>
      </w:pPr>
      <w:r w:rsidRPr="00227E68">
        <w:rPr>
          <w:rFonts w:ascii="Times New Roman" w:eastAsia="Calibri" w:hAnsi="Times New Roman" w:cs="Times New Roman"/>
          <w:lang w:eastAsia="ru-RU"/>
        </w:rPr>
        <w:t>- провести инструктажи с ответственными лицами о соблюдении правил пожарной безопасности;</w:t>
      </w:r>
    </w:p>
    <w:p w14:paraId="034D2FB9" w14:textId="77777777" w:rsidR="00227E68" w:rsidRPr="00227E68" w:rsidRDefault="00227E68" w:rsidP="00227E68">
      <w:pPr>
        <w:tabs>
          <w:tab w:val="left" w:pos="284"/>
        </w:tabs>
        <w:autoSpaceDE w:val="0"/>
        <w:autoSpaceDN w:val="0"/>
        <w:adjustRightInd w:val="0"/>
        <w:spacing w:after="0" w:line="240" w:lineRule="auto"/>
        <w:jc w:val="both"/>
        <w:rPr>
          <w:rFonts w:ascii="Times New Roman" w:eastAsia="Calibri" w:hAnsi="Times New Roman" w:cs="Times New Roman"/>
          <w:lang w:eastAsia="ru-RU"/>
        </w:rPr>
      </w:pPr>
      <w:r w:rsidRPr="00227E68">
        <w:rPr>
          <w:rFonts w:ascii="Times New Roman" w:eastAsia="Calibri" w:hAnsi="Times New Roman" w:cs="Times New Roman"/>
          <w:lang w:eastAsia="ru-RU"/>
        </w:rPr>
        <w:t>- проверить наличие и исправность первичных средств пожаротушения;</w:t>
      </w:r>
    </w:p>
    <w:p w14:paraId="432C7C50" w14:textId="77777777" w:rsidR="00227E68" w:rsidRPr="00227E68" w:rsidRDefault="00227E68" w:rsidP="00227E68">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227E68">
        <w:rPr>
          <w:rFonts w:ascii="Times New Roman" w:eastAsia="Calibri" w:hAnsi="Times New Roman" w:cs="Times New Roman"/>
          <w:lang w:eastAsia="ru-RU"/>
        </w:rPr>
        <w:t>- организовать дежурства лиц, ответственных за противопожарную безопасность.</w:t>
      </w:r>
    </w:p>
    <w:p w14:paraId="1CA9D412" w14:textId="77777777" w:rsidR="00227E68" w:rsidRPr="00227E68" w:rsidRDefault="00227E68">
      <w:pPr>
        <w:numPr>
          <w:ilvl w:val="0"/>
          <w:numId w:val="24"/>
        </w:numPr>
        <w:tabs>
          <w:tab w:val="left" w:pos="284"/>
        </w:tabs>
        <w:spacing w:after="0" w:line="240" w:lineRule="auto"/>
        <w:ind w:left="0" w:firstLine="0"/>
        <w:jc w:val="both"/>
        <w:rPr>
          <w:rFonts w:ascii="Times New Roman" w:eastAsia="Times New Roman" w:hAnsi="Times New Roman" w:cs="Times New Roman"/>
          <w:lang w:eastAsia="ru-RU"/>
        </w:rPr>
      </w:pPr>
      <w:r w:rsidRPr="00227E68">
        <w:rPr>
          <w:rFonts w:ascii="Times New Roman" w:eastAsia="Times New Roman" w:hAnsi="Times New Roman" w:cs="Times New Roman"/>
          <w:lang w:eastAsia="ru-RU"/>
        </w:rPr>
        <w:t>Директору МУП «Водоканалсервис» (М.В.Душкину</w:t>
      </w:r>
      <w:proofErr w:type="gramStart"/>
      <w:r w:rsidRPr="00227E68">
        <w:rPr>
          <w:rFonts w:ascii="Times New Roman" w:eastAsia="Times New Roman" w:hAnsi="Times New Roman" w:cs="Times New Roman"/>
          <w:lang w:eastAsia="ru-RU"/>
        </w:rPr>
        <w:t>)  в</w:t>
      </w:r>
      <w:proofErr w:type="gramEnd"/>
      <w:r w:rsidRPr="00227E68">
        <w:rPr>
          <w:rFonts w:ascii="Times New Roman" w:eastAsia="Times New Roman" w:hAnsi="Times New Roman" w:cs="Times New Roman"/>
          <w:lang w:eastAsia="ru-RU"/>
        </w:rPr>
        <w:t xml:space="preserve"> срок до 29.12.2022г:</w:t>
      </w:r>
    </w:p>
    <w:p w14:paraId="3A397A33" w14:textId="77777777" w:rsidR="00227E68" w:rsidRPr="00227E68" w:rsidRDefault="00227E68" w:rsidP="00227E68">
      <w:pPr>
        <w:tabs>
          <w:tab w:val="left" w:pos="284"/>
        </w:tabs>
        <w:spacing w:after="0" w:line="240" w:lineRule="auto"/>
        <w:jc w:val="both"/>
        <w:rPr>
          <w:rFonts w:ascii="Times New Roman" w:eastAsia="Times New Roman" w:hAnsi="Times New Roman" w:cs="Times New Roman"/>
          <w:lang w:eastAsia="ru-RU"/>
        </w:rPr>
      </w:pPr>
      <w:r w:rsidRPr="00227E68">
        <w:rPr>
          <w:rFonts w:ascii="Times New Roman" w:eastAsia="Times New Roman" w:hAnsi="Times New Roman" w:cs="Times New Roman"/>
          <w:lang w:eastAsia="ru-RU"/>
        </w:rPr>
        <w:t>- провести проверку состояния противопожарного водоснабжения на территории населенных пунктов городского поселения;</w:t>
      </w:r>
    </w:p>
    <w:p w14:paraId="4A11D131" w14:textId="77777777" w:rsidR="00227E68" w:rsidRPr="00227E68" w:rsidRDefault="00227E68" w:rsidP="00227E68">
      <w:pPr>
        <w:tabs>
          <w:tab w:val="left" w:pos="284"/>
        </w:tabs>
        <w:spacing w:after="0" w:line="240" w:lineRule="auto"/>
        <w:jc w:val="both"/>
        <w:rPr>
          <w:rFonts w:ascii="Times New Roman" w:eastAsia="Times New Roman" w:hAnsi="Times New Roman" w:cs="Times New Roman"/>
          <w:lang w:eastAsia="ru-RU"/>
        </w:rPr>
      </w:pPr>
      <w:r w:rsidRPr="00227E68">
        <w:rPr>
          <w:rFonts w:ascii="Times New Roman" w:eastAsia="Times New Roman" w:hAnsi="Times New Roman" w:cs="Times New Roman"/>
          <w:lang w:eastAsia="ru-RU"/>
        </w:rPr>
        <w:t>- организовать очистку пожарных гидрантов от снега.</w:t>
      </w:r>
    </w:p>
    <w:p w14:paraId="28931666" w14:textId="77777777" w:rsidR="00227E68" w:rsidRPr="00227E68" w:rsidRDefault="00227E68">
      <w:pPr>
        <w:numPr>
          <w:ilvl w:val="0"/>
          <w:numId w:val="24"/>
        </w:numPr>
        <w:tabs>
          <w:tab w:val="left" w:pos="284"/>
        </w:tabs>
        <w:spacing w:after="0" w:line="240" w:lineRule="auto"/>
        <w:ind w:left="0" w:firstLine="0"/>
        <w:jc w:val="both"/>
        <w:rPr>
          <w:rFonts w:ascii="Times New Roman" w:eastAsia="Times New Roman" w:hAnsi="Times New Roman" w:cs="Times New Roman"/>
          <w:lang w:eastAsia="ru-RU"/>
        </w:rPr>
      </w:pPr>
      <w:r w:rsidRPr="00227E68">
        <w:rPr>
          <w:rFonts w:ascii="Times New Roman" w:eastAsia="Times New Roman" w:hAnsi="Times New Roman" w:cs="Times New Roman"/>
          <w:lang w:eastAsia="ru-RU"/>
        </w:rPr>
        <w:t>Главному специалисту Администрации поселения (И.Н.Левину):</w:t>
      </w:r>
    </w:p>
    <w:p w14:paraId="2DCF197A" w14:textId="77777777" w:rsidR="00227E68" w:rsidRPr="00227E68" w:rsidRDefault="00227E68" w:rsidP="00227E68">
      <w:pPr>
        <w:tabs>
          <w:tab w:val="left" w:pos="284"/>
        </w:tabs>
        <w:spacing w:after="0" w:line="240" w:lineRule="auto"/>
        <w:jc w:val="both"/>
        <w:rPr>
          <w:rFonts w:ascii="Times New Roman" w:eastAsia="Times New Roman" w:hAnsi="Times New Roman" w:cs="Times New Roman"/>
          <w:lang w:eastAsia="ru-RU"/>
        </w:rPr>
      </w:pPr>
      <w:r w:rsidRPr="00227E68">
        <w:rPr>
          <w:rFonts w:ascii="Times New Roman" w:eastAsia="Times New Roman" w:hAnsi="Times New Roman" w:cs="Times New Roman"/>
          <w:lang w:eastAsia="ru-RU"/>
        </w:rPr>
        <w:t>- организовать проведение разъяснительной и профилактической работы среди граждан по соблюдению требований пожарной безопасности и правилам применения пиротехнических изделий;</w:t>
      </w:r>
    </w:p>
    <w:p w14:paraId="7D112FAA" w14:textId="77777777" w:rsidR="00227E68" w:rsidRPr="00227E68" w:rsidRDefault="00227E68" w:rsidP="00227E68">
      <w:pPr>
        <w:tabs>
          <w:tab w:val="left" w:pos="284"/>
        </w:tabs>
        <w:spacing w:after="0" w:line="240" w:lineRule="auto"/>
        <w:jc w:val="both"/>
        <w:rPr>
          <w:rFonts w:ascii="Times New Roman" w:eastAsia="Times New Roman" w:hAnsi="Times New Roman" w:cs="Times New Roman"/>
          <w:lang w:eastAsia="ru-RU"/>
        </w:rPr>
      </w:pPr>
      <w:r w:rsidRPr="00227E68">
        <w:rPr>
          <w:rFonts w:ascii="Times New Roman" w:eastAsia="Times New Roman" w:hAnsi="Times New Roman" w:cs="Times New Roman"/>
          <w:lang w:eastAsia="ru-RU"/>
        </w:rPr>
        <w:t>- опубликовать настоящее распоряжение в газете «Вестник городского поселения Безенчук», разместить на официальном сайте городского поселения Безенчук в сети Интернет.</w:t>
      </w:r>
    </w:p>
    <w:p w14:paraId="175E7E80" w14:textId="77777777" w:rsidR="00227E68" w:rsidRPr="00227E68" w:rsidRDefault="00227E68" w:rsidP="00227E68">
      <w:pPr>
        <w:tabs>
          <w:tab w:val="left" w:pos="284"/>
        </w:tabs>
        <w:spacing w:after="0" w:line="240" w:lineRule="auto"/>
        <w:jc w:val="both"/>
        <w:rPr>
          <w:rFonts w:ascii="Times New Roman" w:eastAsia="Times New Roman" w:hAnsi="Times New Roman" w:cs="Times New Roman"/>
          <w:lang w:eastAsia="ru-RU"/>
        </w:rPr>
      </w:pPr>
      <w:r w:rsidRPr="00227E68">
        <w:rPr>
          <w:rFonts w:ascii="Times New Roman" w:eastAsia="Times New Roman" w:hAnsi="Times New Roman" w:cs="Times New Roman"/>
          <w:lang w:eastAsia="ru-RU"/>
        </w:rPr>
        <w:t>6. Контроль за выполнением настоящего распоряжения оставляю за собой.</w:t>
      </w:r>
    </w:p>
    <w:p w14:paraId="598BF462" w14:textId="539CC2DD" w:rsidR="005414C8" w:rsidRPr="00111B10" w:rsidRDefault="005414C8" w:rsidP="00227E68">
      <w:pPr>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Глава городского поселения                                                        В.Н.Гуров</w:t>
      </w:r>
    </w:p>
    <w:bookmarkEnd w:id="2"/>
    <w:bookmarkEnd w:id="3"/>
    <w:p w14:paraId="208E2524" w14:textId="08339625" w:rsidR="003A5C06" w:rsidRPr="00111B10" w:rsidRDefault="003A5C06" w:rsidP="00A65869">
      <w:pPr>
        <w:spacing w:after="0" w:line="240" w:lineRule="auto"/>
        <w:jc w:val="center"/>
        <w:rPr>
          <w:rFonts w:ascii="Times New Roman" w:eastAsia="Times New Roman" w:hAnsi="Times New Roman" w:cs="Times New Roman"/>
          <w:b/>
          <w:bCs/>
          <w:sz w:val="8"/>
          <w:szCs w:val="8"/>
          <w:lang w:eastAsia="ru-RU"/>
        </w:rPr>
      </w:pPr>
    </w:p>
    <w:p w14:paraId="2A5DD06C" w14:textId="6EF6A1BD" w:rsidR="00F5632A" w:rsidRPr="00111B10" w:rsidRDefault="00F5632A" w:rsidP="00F5632A">
      <w:pPr>
        <w:autoSpaceDE w:val="0"/>
        <w:autoSpaceDN w:val="0"/>
        <w:adjustRightInd w:val="0"/>
        <w:spacing w:after="0" w:line="240" w:lineRule="auto"/>
        <w:jc w:val="both"/>
        <w:rPr>
          <w:rFonts w:ascii="Times New Roman" w:eastAsia="Times New Roman" w:hAnsi="Times New Roman" w:cs="Times New Roman"/>
          <w:b/>
          <w:bCs/>
          <w:lang w:eastAsia="ru-RU"/>
        </w:rPr>
      </w:pPr>
      <w:bookmarkStart w:id="36" w:name="_Hlk118193521"/>
      <w:r w:rsidRPr="00111B10">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000C2F08" w:rsidRPr="00111B10">
        <w:rPr>
          <w:rFonts w:ascii="Times New Roman" w:eastAsia="Times New Roman" w:hAnsi="Times New Roman" w:cs="Times New Roman"/>
          <w:b/>
          <w:bCs/>
          <w:lang w:eastAsia="ru-RU"/>
        </w:rPr>
        <w:t>30.12.2022г  №</w:t>
      </w:r>
      <w:proofErr w:type="gramEnd"/>
      <w:r w:rsidR="000C2F08" w:rsidRPr="00111B10">
        <w:rPr>
          <w:rFonts w:ascii="Times New Roman" w:eastAsia="Times New Roman" w:hAnsi="Times New Roman" w:cs="Times New Roman"/>
          <w:b/>
          <w:bCs/>
          <w:lang w:eastAsia="ru-RU"/>
        </w:rPr>
        <w:t>129/29</w:t>
      </w:r>
    </w:p>
    <w:p w14:paraId="5AE0DC23" w14:textId="77777777" w:rsidR="00006DB9" w:rsidRPr="00111B10" w:rsidRDefault="00F5632A" w:rsidP="00006DB9">
      <w:pPr>
        <w:spacing w:after="0" w:line="240" w:lineRule="auto"/>
        <w:jc w:val="both"/>
        <w:rPr>
          <w:rFonts w:ascii="Times New Roman" w:eastAsia="Times New Roman" w:hAnsi="Times New Roman" w:cs="Times New Roman"/>
          <w:lang w:eastAsia="ru-RU"/>
        </w:rPr>
      </w:pPr>
      <w:r w:rsidRPr="00111B10">
        <w:rPr>
          <w:rFonts w:ascii="Times New Roman" w:hAnsi="Times New Roman" w:cs="Times New Roman"/>
          <w:bCs/>
          <w:lang w:eastAsia="ru-RU"/>
        </w:rPr>
        <w:t>«</w:t>
      </w:r>
      <w:r w:rsidR="00006DB9" w:rsidRPr="00111B10">
        <w:rPr>
          <w:rFonts w:ascii="Times New Roman" w:eastAsia="Times New Roman" w:hAnsi="Times New Roman" w:cs="Times New Roman"/>
          <w:lang w:eastAsia="ru-RU"/>
        </w:rPr>
        <w:t>О внесении изменений в Решение Собрания представителей городского поселения Безенчук муниципального района Безенчукский Самарской области от 09.12.2021 года № 85/</w:t>
      </w:r>
      <w:proofErr w:type="gramStart"/>
      <w:r w:rsidR="00006DB9" w:rsidRPr="00111B10">
        <w:rPr>
          <w:rFonts w:ascii="Times New Roman" w:eastAsia="Times New Roman" w:hAnsi="Times New Roman" w:cs="Times New Roman"/>
          <w:lang w:eastAsia="ru-RU"/>
        </w:rPr>
        <w:t>17  «</w:t>
      </w:r>
      <w:proofErr w:type="gramEnd"/>
      <w:r w:rsidR="00006DB9" w:rsidRPr="00111B10">
        <w:rPr>
          <w:rFonts w:ascii="Times New Roman" w:eastAsia="Times New Roman" w:hAnsi="Times New Roman" w:cs="Times New Roman"/>
          <w:lang w:eastAsia="ru-RU"/>
        </w:rPr>
        <w:t xml:space="preserve">О бюджете городского поселения Безенчук муниципального района Безенчукский Самарской области на 2022 год и плановый период 2023-2024г.»  </w:t>
      </w:r>
    </w:p>
    <w:p w14:paraId="4174F699" w14:textId="77777777" w:rsidR="003D7A38" w:rsidRPr="003D7A38" w:rsidRDefault="00006DB9" w:rsidP="003D7A38">
      <w:pPr>
        <w:tabs>
          <w:tab w:val="left" w:pos="-360"/>
        </w:tabs>
        <w:spacing w:after="0" w:line="240" w:lineRule="auto"/>
        <w:jc w:val="both"/>
        <w:rPr>
          <w:rFonts w:ascii="Times New Roman" w:eastAsia="Times New Roman" w:hAnsi="Times New Roman" w:cs="Times New Roman"/>
          <w:lang w:eastAsia="ru-RU"/>
        </w:rPr>
      </w:pPr>
      <w:r w:rsidRPr="003D7A38">
        <w:rPr>
          <w:rFonts w:ascii="Times New Roman" w:eastAsia="Times New Roman" w:hAnsi="Times New Roman" w:cs="Times New Roman"/>
          <w:lang w:eastAsia="ru-RU"/>
        </w:rPr>
        <w:lastRenderedPageBreak/>
        <w:tab/>
      </w:r>
      <w:r w:rsidR="003D7A38" w:rsidRPr="003D7A38">
        <w:rPr>
          <w:rFonts w:ascii="Times New Roman" w:eastAsia="Times New Roman" w:hAnsi="Times New Roman" w:cs="Times New Roman"/>
          <w:lang w:eastAsia="ru-RU"/>
        </w:rPr>
        <w:t>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 85/17 от 09.12.2021 г.  «О бюджете городского поселения Безенчук муниципального района Безенчукский Самарской области на 2022 год и плановый период 2023 и 2024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103EA4B8" w14:textId="77777777" w:rsidR="003D7A38" w:rsidRPr="003D7A38" w:rsidRDefault="003D7A38" w:rsidP="003D7A38">
      <w:pPr>
        <w:tabs>
          <w:tab w:val="left" w:pos="-360"/>
        </w:tabs>
        <w:spacing w:after="0" w:line="240" w:lineRule="auto"/>
        <w:jc w:val="center"/>
        <w:rPr>
          <w:rFonts w:ascii="Times New Roman" w:eastAsia="Times New Roman" w:hAnsi="Times New Roman" w:cs="Times New Roman"/>
          <w:lang w:eastAsia="ru-RU"/>
        </w:rPr>
      </w:pPr>
      <w:r w:rsidRPr="003D7A38">
        <w:rPr>
          <w:rFonts w:ascii="Times New Roman" w:eastAsia="Times New Roman" w:hAnsi="Times New Roman" w:cs="Times New Roman"/>
          <w:lang w:eastAsia="ru-RU"/>
        </w:rPr>
        <w:t>РЕШИЛО:</w:t>
      </w:r>
    </w:p>
    <w:p w14:paraId="4F8F4B64" w14:textId="77777777" w:rsidR="003D7A38" w:rsidRPr="003D7A38" w:rsidRDefault="003D7A38" w:rsidP="003D7A38">
      <w:pPr>
        <w:spacing w:after="0" w:line="240" w:lineRule="auto"/>
        <w:jc w:val="both"/>
        <w:rPr>
          <w:rFonts w:ascii="Times New Roman" w:eastAsia="Times New Roman" w:hAnsi="Times New Roman" w:cs="Times New Roman"/>
          <w:lang w:eastAsia="ru-RU"/>
        </w:rPr>
      </w:pPr>
      <w:r w:rsidRPr="003D7A38">
        <w:rPr>
          <w:rFonts w:ascii="Times New Roman" w:eastAsia="Times New Roman" w:hAnsi="Times New Roman" w:cs="Times New Roman"/>
          <w:lang w:eastAsia="ru-RU"/>
        </w:rPr>
        <w:t>1. Внести в Решение Собрания представителей городского поселения Безенчук муниципального района Безенчукский Самарской области № 85/17 от 09.12.2021 г.  «О бюджете городского поселения Безенчук муниципального района Безенчукский Самарской области на 2022 год и плановый период 2023 и 2024 годов» следующие изменения:</w:t>
      </w:r>
    </w:p>
    <w:p w14:paraId="474C1F82" w14:textId="77777777" w:rsidR="003D7A38" w:rsidRPr="003D7A38" w:rsidRDefault="003D7A38" w:rsidP="003D7A38">
      <w:pPr>
        <w:spacing w:after="0" w:line="240" w:lineRule="auto"/>
        <w:jc w:val="both"/>
        <w:rPr>
          <w:rFonts w:ascii="Times New Roman" w:eastAsia="Times New Roman" w:hAnsi="Times New Roman" w:cs="Times New Roman"/>
          <w:lang w:eastAsia="ru-RU"/>
        </w:rPr>
      </w:pPr>
      <w:r w:rsidRPr="003D7A38">
        <w:rPr>
          <w:rFonts w:ascii="Times New Roman" w:eastAsia="Times New Roman" w:hAnsi="Times New Roman" w:cs="Times New Roman"/>
          <w:lang w:eastAsia="ru-RU"/>
        </w:rPr>
        <w:t>1.1.</w:t>
      </w:r>
      <w:r w:rsidRPr="003D7A38">
        <w:rPr>
          <w:rFonts w:ascii="Times New Roman" w:eastAsia="Times New Roman" w:hAnsi="Times New Roman" w:cs="Times New Roman"/>
          <w:lang w:eastAsia="ru-RU"/>
        </w:rPr>
        <w:tab/>
        <w:t>В статье 1 в части 1, сумму по общему объему доходов «83 231» заменить на «108 559»</w:t>
      </w:r>
    </w:p>
    <w:p w14:paraId="4E619272" w14:textId="77777777" w:rsidR="003D7A38" w:rsidRPr="003D7A38" w:rsidRDefault="003D7A38" w:rsidP="003D7A38">
      <w:pPr>
        <w:spacing w:after="0" w:line="240" w:lineRule="auto"/>
        <w:jc w:val="both"/>
        <w:rPr>
          <w:rFonts w:ascii="Times New Roman" w:eastAsia="Times New Roman" w:hAnsi="Times New Roman" w:cs="Times New Roman"/>
          <w:lang w:eastAsia="ru-RU"/>
        </w:rPr>
      </w:pPr>
      <w:r w:rsidRPr="003D7A38">
        <w:rPr>
          <w:rFonts w:ascii="Times New Roman" w:eastAsia="Times New Roman" w:hAnsi="Times New Roman" w:cs="Times New Roman"/>
          <w:lang w:eastAsia="ru-RU"/>
        </w:rPr>
        <w:t>1.2. В статье 1 в части 1, сумму по общему объему расходов «83 231» заменить на «112 627», дефицит бюджета 4 </w:t>
      </w:r>
      <w:proofErr w:type="gramStart"/>
      <w:r w:rsidRPr="003D7A38">
        <w:rPr>
          <w:rFonts w:ascii="Times New Roman" w:eastAsia="Times New Roman" w:hAnsi="Times New Roman" w:cs="Times New Roman"/>
          <w:lang w:eastAsia="ru-RU"/>
        </w:rPr>
        <w:t>068  тыс.</w:t>
      </w:r>
      <w:proofErr w:type="gramEnd"/>
      <w:r w:rsidRPr="003D7A38">
        <w:rPr>
          <w:rFonts w:ascii="Times New Roman" w:eastAsia="Times New Roman" w:hAnsi="Times New Roman" w:cs="Times New Roman"/>
          <w:lang w:eastAsia="ru-RU"/>
        </w:rPr>
        <w:t xml:space="preserve"> руб.</w:t>
      </w:r>
    </w:p>
    <w:p w14:paraId="103BFF8D" w14:textId="77777777" w:rsidR="003D7A38" w:rsidRPr="003D7A38" w:rsidRDefault="003D7A38" w:rsidP="003D7A38">
      <w:pPr>
        <w:tabs>
          <w:tab w:val="left" w:pos="284"/>
          <w:tab w:val="left" w:pos="567"/>
        </w:tabs>
        <w:spacing w:after="0" w:line="240" w:lineRule="auto"/>
        <w:jc w:val="both"/>
        <w:rPr>
          <w:rFonts w:ascii="Times New Roman" w:eastAsia="Times New Roman" w:hAnsi="Times New Roman" w:cs="Times New Roman"/>
          <w:bCs/>
          <w:lang w:eastAsia="ru-RU"/>
        </w:rPr>
      </w:pPr>
      <w:r w:rsidRPr="003D7A38">
        <w:rPr>
          <w:rFonts w:ascii="Times New Roman" w:eastAsia="Times New Roman" w:hAnsi="Times New Roman" w:cs="Times New Roman"/>
          <w:bCs/>
          <w:lang w:eastAsia="ru-RU"/>
        </w:rPr>
        <w:t>1.3.  Утвердить приложение по доходам бюджета городского поселения Безенчук муниципального района Безенчукский Самарской области на 2022 год согласно Приложению №1 к настоящему Решению.</w:t>
      </w:r>
    </w:p>
    <w:p w14:paraId="68C7796B" w14:textId="77777777" w:rsidR="003D7A38" w:rsidRPr="003D7A38" w:rsidRDefault="003D7A38" w:rsidP="003D7A38">
      <w:pPr>
        <w:tabs>
          <w:tab w:val="left" w:pos="284"/>
          <w:tab w:val="left" w:pos="567"/>
        </w:tabs>
        <w:spacing w:after="0" w:line="240" w:lineRule="auto"/>
        <w:jc w:val="both"/>
        <w:rPr>
          <w:rFonts w:ascii="Times New Roman" w:eastAsia="Times New Roman" w:hAnsi="Times New Roman" w:cs="Times New Roman"/>
          <w:bCs/>
          <w:lang w:eastAsia="ru-RU"/>
        </w:rPr>
      </w:pPr>
      <w:r w:rsidRPr="003D7A38">
        <w:rPr>
          <w:rFonts w:ascii="Times New Roman" w:eastAsia="Times New Roman" w:hAnsi="Times New Roman" w:cs="Times New Roman"/>
          <w:bCs/>
          <w:lang w:eastAsia="ru-RU"/>
        </w:rPr>
        <w:t>1.4. Утвердить ведомственную структуру расходов бюджета городского поселения Безенчук муниципального района Безенчукский Самарской области на 2022 год согласно Приложению №2 к настоящему Решению.</w:t>
      </w:r>
    </w:p>
    <w:p w14:paraId="4789FCB9" w14:textId="77777777" w:rsidR="003D7A38" w:rsidRPr="003D7A38" w:rsidRDefault="003D7A38" w:rsidP="003D7A38">
      <w:pPr>
        <w:tabs>
          <w:tab w:val="left" w:pos="284"/>
          <w:tab w:val="left" w:pos="567"/>
        </w:tabs>
        <w:spacing w:after="0" w:line="240" w:lineRule="auto"/>
        <w:jc w:val="both"/>
        <w:rPr>
          <w:rFonts w:ascii="Times New Roman" w:eastAsia="Times New Roman" w:hAnsi="Times New Roman" w:cs="Times New Roman"/>
          <w:bCs/>
          <w:lang w:eastAsia="ru-RU"/>
        </w:rPr>
      </w:pPr>
      <w:r w:rsidRPr="003D7A38">
        <w:rPr>
          <w:rFonts w:ascii="Times New Roman" w:eastAsia="Times New Roman" w:hAnsi="Times New Roman" w:cs="Times New Roman"/>
          <w:bCs/>
          <w:lang w:eastAsia="ru-RU"/>
        </w:rPr>
        <w:t>1.5.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2022 год согласно Приложению №3 к настоящему Решению.</w:t>
      </w:r>
    </w:p>
    <w:p w14:paraId="13B132E8" w14:textId="77777777" w:rsidR="003D7A38" w:rsidRPr="003D7A38" w:rsidRDefault="003D7A38" w:rsidP="003D7A38">
      <w:pPr>
        <w:tabs>
          <w:tab w:val="left" w:pos="284"/>
          <w:tab w:val="left" w:pos="567"/>
        </w:tabs>
        <w:spacing w:after="0" w:line="240" w:lineRule="auto"/>
        <w:jc w:val="both"/>
        <w:rPr>
          <w:rFonts w:ascii="Times New Roman" w:eastAsia="Times New Roman" w:hAnsi="Times New Roman" w:cs="Times New Roman"/>
          <w:bCs/>
          <w:lang w:eastAsia="ru-RU"/>
        </w:rPr>
      </w:pPr>
      <w:r w:rsidRPr="003D7A38">
        <w:rPr>
          <w:rFonts w:ascii="Times New Roman" w:eastAsia="Times New Roman" w:hAnsi="Times New Roman" w:cs="Times New Roman"/>
          <w:bCs/>
          <w:lang w:eastAsia="ru-RU"/>
        </w:rPr>
        <w:t>1.6.  Утвердить ведомственную структуру расходов бюджета городского поселения Безенчук муниципального района Безенчукский Самарской области на плановый период 2023 и 2024 годов согласно Приложению №4 к настоящему Решению</w:t>
      </w:r>
    </w:p>
    <w:p w14:paraId="0FFA9EC3" w14:textId="77777777" w:rsidR="003D7A38" w:rsidRPr="003D7A38" w:rsidRDefault="003D7A38" w:rsidP="003D7A38">
      <w:pPr>
        <w:tabs>
          <w:tab w:val="left" w:pos="284"/>
          <w:tab w:val="left" w:pos="567"/>
        </w:tabs>
        <w:spacing w:after="0" w:line="240" w:lineRule="auto"/>
        <w:jc w:val="both"/>
        <w:rPr>
          <w:rFonts w:ascii="Times New Roman" w:eastAsia="Times New Roman" w:hAnsi="Times New Roman" w:cs="Times New Roman"/>
          <w:bCs/>
          <w:lang w:eastAsia="ru-RU"/>
        </w:rPr>
      </w:pPr>
      <w:r w:rsidRPr="003D7A38">
        <w:rPr>
          <w:rFonts w:ascii="Times New Roman" w:eastAsia="Times New Roman" w:hAnsi="Times New Roman" w:cs="Times New Roman"/>
          <w:bCs/>
          <w:lang w:eastAsia="ru-RU"/>
        </w:rPr>
        <w:t>1.7.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плановый период 2023 и 2024 годов согласно Приложению №5 к настоящему Решению</w:t>
      </w:r>
    </w:p>
    <w:p w14:paraId="1CA96653" w14:textId="77777777" w:rsidR="003D7A38" w:rsidRPr="003D7A38" w:rsidRDefault="003D7A38" w:rsidP="003D7A38">
      <w:pPr>
        <w:tabs>
          <w:tab w:val="left" w:pos="284"/>
          <w:tab w:val="left" w:pos="567"/>
        </w:tabs>
        <w:spacing w:after="0" w:line="240" w:lineRule="auto"/>
        <w:jc w:val="both"/>
        <w:rPr>
          <w:rFonts w:ascii="Times New Roman" w:eastAsia="Times New Roman" w:hAnsi="Times New Roman" w:cs="Times New Roman"/>
          <w:bCs/>
          <w:lang w:eastAsia="ru-RU"/>
        </w:rPr>
      </w:pPr>
      <w:r w:rsidRPr="003D7A38">
        <w:rPr>
          <w:rFonts w:ascii="Times New Roman" w:eastAsia="Times New Roman" w:hAnsi="Times New Roman" w:cs="Times New Roman"/>
          <w:bCs/>
          <w:lang w:eastAsia="ru-RU"/>
        </w:rPr>
        <w:t>1.8.</w:t>
      </w:r>
      <w:r w:rsidRPr="003D7A38">
        <w:rPr>
          <w:rFonts w:ascii="Times New Roman" w:eastAsia="Times New Roman" w:hAnsi="Times New Roman" w:cs="Times New Roman"/>
          <w:lang w:eastAsia="ru-RU"/>
        </w:rPr>
        <w:t xml:space="preserve">  </w:t>
      </w:r>
      <w:r w:rsidRPr="003D7A38">
        <w:rPr>
          <w:rFonts w:ascii="Times New Roman" w:eastAsia="Times New Roman" w:hAnsi="Times New Roman" w:cs="Times New Roman"/>
          <w:bCs/>
          <w:lang w:eastAsia="ru-RU"/>
        </w:rPr>
        <w:t>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2022 год согласно Приложению №6 к настоящему Решению.</w:t>
      </w:r>
    </w:p>
    <w:p w14:paraId="29C73C92" w14:textId="77777777" w:rsidR="003D7A38" w:rsidRPr="003D7A38" w:rsidRDefault="003D7A38" w:rsidP="003D7A38">
      <w:pPr>
        <w:spacing w:after="0" w:line="240" w:lineRule="auto"/>
        <w:jc w:val="both"/>
        <w:rPr>
          <w:rFonts w:ascii="Times New Roman" w:eastAsia="Times New Roman" w:hAnsi="Times New Roman" w:cs="Times New Roman"/>
          <w:lang w:eastAsia="ru-RU"/>
        </w:rPr>
      </w:pPr>
      <w:r w:rsidRPr="003D7A38">
        <w:rPr>
          <w:rFonts w:ascii="Times New Roman" w:eastAsia="Times New Roman" w:hAnsi="Times New Roman" w:cs="Times New Roman"/>
          <w:bCs/>
          <w:lang w:eastAsia="ru-RU"/>
        </w:rPr>
        <w:t xml:space="preserve">1.9. </w:t>
      </w:r>
      <w:r w:rsidRPr="003D7A38">
        <w:rPr>
          <w:rFonts w:ascii="Times New Roman" w:eastAsia="Times New Roman" w:hAnsi="Times New Roman" w:cs="Times New Roman"/>
          <w:lang w:eastAsia="ru-RU"/>
        </w:rPr>
        <w:t>Отменить приложения 1,2,3,4,5,6 в редакции Собрания представителей городского поселения Безенчук муниципального района Безенчукский Самарской области от 10.11.2022г № 120/27.</w:t>
      </w:r>
    </w:p>
    <w:p w14:paraId="5B6B6C47" w14:textId="00D9F3E6" w:rsidR="003D7A38" w:rsidRPr="003D7A38" w:rsidRDefault="003D7A38" w:rsidP="003D7A38">
      <w:pPr>
        <w:spacing w:after="0" w:line="240" w:lineRule="auto"/>
        <w:jc w:val="both"/>
        <w:rPr>
          <w:rFonts w:ascii="Times New Roman" w:eastAsia="Times New Roman" w:hAnsi="Times New Roman" w:cs="Times New Roman"/>
          <w:lang w:eastAsia="ru-RU"/>
        </w:rPr>
      </w:pPr>
      <w:r w:rsidRPr="003D7A38">
        <w:rPr>
          <w:rFonts w:ascii="Times New Roman" w:eastAsia="Times New Roman" w:hAnsi="Times New Roman" w:cs="Times New Roman"/>
          <w:lang w:eastAsia="ru-RU"/>
        </w:rPr>
        <w:t>2. Настоящее Решение вступает в силу после официального опубликования (обнародования).</w:t>
      </w:r>
    </w:p>
    <w:p w14:paraId="4325C552" w14:textId="77777777" w:rsidR="003D7A38" w:rsidRPr="003D7A38" w:rsidRDefault="003D7A38" w:rsidP="003D7A38">
      <w:pPr>
        <w:tabs>
          <w:tab w:val="left" w:pos="-360"/>
        </w:tabs>
        <w:spacing w:after="0" w:line="240" w:lineRule="auto"/>
        <w:jc w:val="both"/>
        <w:rPr>
          <w:rFonts w:ascii="Times New Roman" w:eastAsia="Times New Roman" w:hAnsi="Times New Roman" w:cs="Times New Roman"/>
          <w:lang w:eastAsia="ru-RU"/>
        </w:rPr>
      </w:pPr>
      <w:r w:rsidRPr="003D7A38">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
    <w:p w14:paraId="1B0FB95A" w14:textId="77777777" w:rsidR="003D7A38" w:rsidRPr="003D7A38" w:rsidRDefault="003D7A38" w:rsidP="003D7A38">
      <w:pPr>
        <w:tabs>
          <w:tab w:val="num" w:pos="709"/>
        </w:tabs>
        <w:spacing w:after="0" w:line="240" w:lineRule="auto"/>
        <w:jc w:val="both"/>
        <w:rPr>
          <w:rFonts w:ascii="Times New Roman" w:eastAsia="Times New Roman" w:hAnsi="Times New Roman" w:cs="Times New Roman"/>
          <w:lang w:val="x-none" w:eastAsia="ru-RU"/>
        </w:rPr>
      </w:pPr>
      <w:r w:rsidRPr="003D7A38">
        <w:rPr>
          <w:rFonts w:ascii="Times New Roman" w:eastAsia="Times New Roman" w:hAnsi="Times New Roman" w:cs="Times New Roman"/>
          <w:lang w:eastAsia="ru-RU"/>
        </w:rPr>
        <w:t xml:space="preserve">4. </w:t>
      </w:r>
      <w:r w:rsidRPr="003D7A38">
        <w:rPr>
          <w:rFonts w:ascii="Times New Roman" w:eastAsia="Times New Roman" w:hAnsi="Times New Roman" w:cs="Times New Roman"/>
          <w:lang w:val="x-none" w:eastAsia="ru-RU"/>
        </w:rPr>
        <w:t>Разместить настоящее решение на официальном сайте городского поселения Безенчук</w:t>
      </w:r>
    </w:p>
    <w:p w14:paraId="45466E03" w14:textId="77777777" w:rsidR="003D7A38" w:rsidRPr="003D7A38" w:rsidRDefault="003D7A38" w:rsidP="003D7A38">
      <w:pPr>
        <w:tabs>
          <w:tab w:val="left" w:pos="0"/>
        </w:tabs>
        <w:spacing w:after="0" w:line="240" w:lineRule="auto"/>
        <w:ind w:hanging="142"/>
        <w:jc w:val="both"/>
        <w:rPr>
          <w:rFonts w:ascii="Times New Roman" w:eastAsia="Times New Roman" w:hAnsi="Times New Roman" w:cs="Times New Roman"/>
          <w:lang w:val="x-none" w:eastAsia="ru-RU"/>
        </w:rPr>
      </w:pPr>
      <w:r w:rsidRPr="003D7A38">
        <w:rPr>
          <w:rFonts w:ascii="Times New Roman" w:eastAsia="Times New Roman" w:hAnsi="Times New Roman" w:cs="Times New Roman"/>
          <w:lang w:val="x-none" w:eastAsia="ru-RU"/>
        </w:rPr>
        <w:t xml:space="preserve">  </w:t>
      </w:r>
      <w:r w:rsidRPr="003D7A38">
        <w:rPr>
          <w:rFonts w:ascii="Times New Roman" w:eastAsia="Times New Roman" w:hAnsi="Times New Roman" w:cs="Times New Roman"/>
          <w:lang w:eastAsia="ru-RU"/>
        </w:rPr>
        <w:t xml:space="preserve">5. </w:t>
      </w:r>
      <w:r w:rsidRPr="003D7A38">
        <w:rPr>
          <w:rFonts w:ascii="Times New Roman" w:eastAsia="Times New Roman" w:hAnsi="Times New Roman" w:cs="Times New Roman"/>
          <w:lang w:val="x-none" w:eastAsia="ru-RU"/>
        </w:rPr>
        <w:t>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14:paraId="39F74B65" w14:textId="77777777" w:rsidR="003D7A38" w:rsidRPr="003D7A38" w:rsidRDefault="003D7A38" w:rsidP="003D7A38">
      <w:pPr>
        <w:tabs>
          <w:tab w:val="left" w:pos="142"/>
        </w:tabs>
        <w:spacing w:after="0" w:line="240" w:lineRule="auto"/>
        <w:jc w:val="both"/>
        <w:rPr>
          <w:rFonts w:ascii="Times New Roman" w:eastAsia="Times New Roman" w:hAnsi="Times New Roman" w:cs="Times New Roman"/>
          <w:lang w:val="x-none" w:eastAsia="ru-RU"/>
        </w:rPr>
      </w:pPr>
      <w:r w:rsidRPr="003D7A38">
        <w:rPr>
          <w:rFonts w:ascii="Times New Roman" w:eastAsia="Times New Roman" w:hAnsi="Times New Roman" w:cs="Times New Roman"/>
          <w:lang w:eastAsia="ru-RU"/>
        </w:rPr>
        <w:t xml:space="preserve">6. </w:t>
      </w:r>
      <w:r w:rsidRPr="003D7A38">
        <w:rPr>
          <w:rFonts w:ascii="Times New Roman" w:eastAsia="Times New Roman" w:hAnsi="Times New Roman" w:cs="Times New Roman"/>
          <w:lang w:val="x-none" w:eastAsia="ru-RU"/>
        </w:rPr>
        <w:t>Контроль за исполнением Решения возложить на Председателя Собрания представителей городского поселения Безенчук</w:t>
      </w:r>
      <w:r w:rsidRPr="003D7A38">
        <w:rPr>
          <w:rFonts w:ascii="Times New Roman" w:eastAsia="Times New Roman" w:hAnsi="Times New Roman" w:cs="Times New Roman"/>
          <w:lang w:eastAsia="ru-RU"/>
        </w:rPr>
        <w:t>.</w:t>
      </w:r>
      <w:r w:rsidRPr="003D7A38">
        <w:rPr>
          <w:rFonts w:ascii="Times New Roman" w:eastAsia="Times New Roman" w:hAnsi="Times New Roman" w:cs="Times New Roman"/>
          <w:lang w:val="x-none" w:eastAsia="ru-RU"/>
        </w:rPr>
        <w:t xml:space="preserve">  </w:t>
      </w:r>
    </w:p>
    <w:p w14:paraId="5674B0B0" w14:textId="5F144784" w:rsidR="00F5632A" w:rsidRPr="00111B10" w:rsidRDefault="00F5632A" w:rsidP="003D7A38">
      <w:pPr>
        <w:tabs>
          <w:tab w:val="left" w:pos="-360"/>
        </w:tabs>
        <w:spacing w:after="0" w:line="240" w:lineRule="auto"/>
        <w:jc w:val="both"/>
        <w:rPr>
          <w:rFonts w:ascii="Times New Roman" w:eastAsia="Times New Roman" w:hAnsi="Times New Roman" w:cs="Times New Roman"/>
          <w:bCs/>
          <w:lang w:val="x-none" w:eastAsia="x-none"/>
        </w:rPr>
      </w:pPr>
      <w:r w:rsidRPr="00111B10">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55AB3743" w14:textId="77777777" w:rsidR="00F5632A" w:rsidRPr="00111B10" w:rsidRDefault="00F5632A" w:rsidP="00F5632A">
      <w:pPr>
        <w:spacing w:after="0" w:line="240" w:lineRule="auto"/>
        <w:jc w:val="both"/>
        <w:rPr>
          <w:rFonts w:ascii="Times New Roman" w:eastAsia="Times New Roman" w:hAnsi="Times New Roman" w:cs="Times New Roman"/>
          <w:bCs/>
          <w:lang w:val="x-none" w:eastAsia="x-none"/>
        </w:rPr>
      </w:pPr>
      <w:r w:rsidRPr="00111B10">
        <w:rPr>
          <w:rFonts w:ascii="Times New Roman" w:eastAsia="Times New Roman" w:hAnsi="Times New Roman" w:cs="Times New Roman"/>
          <w:bCs/>
          <w:lang w:val="x-none" w:eastAsia="x-none"/>
        </w:rPr>
        <w:t>муниципального района Безенчукский  Самарской области                    А.Г.Кантеев</w:t>
      </w:r>
    </w:p>
    <w:p w14:paraId="2473F1B0" w14:textId="77777777" w:rsidR="00F5632A" w:rsidRPr="00111B10" w:rsidRDefault="00F5632A" w:rsidP="00F5632A">
      <w:pPr>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Глава городского поселения Безенчук                                                        В.Н.Гуров</w:t>
      </w:r>
    </w:p>
    <w:bookmarkEnd w:id="36"/>
    <w:p w14:paraId="0F0BB971" w14:textId="77777777" w:rsidR="00F5632A" w:rsidRPr="00111B10" w:rsidRDefault="00F5632A" w:rsidP="00F5632A">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Приложение № 1 </w:t>
      </w:r>
    </w:p>
    <w:p w14:paraId="4FD5E8FC" w14:textId="77777777" w:rsidR="00F5632A" w:rsidRPr="00111B10" w:rsidRDefault="00F5632A" w:rsidP="00F5632A">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3E13C888" w14:textId="18653C93" w:rsidR="003A5C06" w:rsidRPr="00111B10" w:rsidRDefault="00F5632A" w:rsidP="00F5632A">
      <w:pPr>
        <w:spacing w:after="0" w:line="240" w:lineRule="auto"/>
        <w:jc w:val="right"/>
        <w:rPr>
          <w:rFonts w:ascii="Times New Roman" w:eastAsia="Times New Roman" w:hAnsi="Times New Roman" w:cs="Times New Roman"/>
          <w:b/>
          <w:bCs/>
          <w:sz w:val="8"/>
          <w:szCs w:val="8"/>
          <w:lang w:eastAsia="ru-RU"/>
        </w:rPr>
      </w:pPr>
      <w:r w:rsidRPr="00111B10">
        <w:rPr>
          <w:rFonts w:ascii="Times New Roman" w:eastAsia="Times New Roman" w:hAnsi="Times New Roman" w:cs="Times New Roman"/>
          <w:sz w:val="20"/>
          <w:szCs w:val="20"/>
          <w:lang w:eastAsia="ru-RU"/>
        </w:rPr>
        <w:t xml:space="preserve">от </w:t>
      </w:r>
      <w:r w:rsidR="00127E90" w:rsidRPr="00111B10">
        <w:rPr>
          <w:rFonts w:ascii="Times New Roman" w:eastAsia="Times New Roman" w:hAnsi="Times New Roman" w:cs="Times New Roman"/>
          <w:sz w:val="20"/>
          <w:szCs w:val="20"/>
          <w:lang w:eastAsia="ru-RU"/>
        </w:rPr>
        <w:t>30</w:t>
      </w:r>
      <w:r w:rsidRPr="00111B10">
        <w:rPr>
          <w:rFonts w:ascii="Times New Roman" w:eastAsia="Times New Roman" w:hAnsi="Times New Roman" w:cs="Times New Roman"/>
          <w:sz w:val="20"/>
          <w:szCs w:val="20"/>
          <w:lang w:eastAsia="ru-RU"/>
        </w:rPr>
        <w:t>.1</w:t>
      </w:r>
      <w:r w:rsidR="00AA709B" w:rsidRPr="00111B10">
        <w:rPr>
          <w:rFonts w:ascii="Times New Roman" w:eastAsia="Times New Roman" w:hAnsi="Times New Roman" w:cs="Times New Roman"/>
          <w:sz w:val="20"/>
          <w:szCs w:val="20"/>
          <w:lang w:eastAsia="ru-RU"/>
        </w:rPr>
        <w:t>2</w:t>
      </w:r>
      <w:r w:rsidRPr="00111B10">
        <w:rPr>
          <w:rFonts w:ascii="Times New Roman" w:eastAsia="Times New Roman" w:hAnsi="Times New Roman" w:cs="Times New Roman"/>
          <w:sz w:val="20"/>
          <w:szCs w:val="20"/>
          <w:lang w:eastAsia="ru-RU"/>
        </w:rPr>
        <w:t>.2022г №1</w:t>
      </w:r>
      <w:r w:rsidR="00AA709B" w:rsidRPr="00111B10">
        <w:rPr>
          <w:rFonts w:ascii="Times New Roman" w:eastAsia="Times New Roman" w:hAnsi="Times New Roman" w:cs="Times New Roman"/>
          <w:sz w:val="20"/>
          <w:szCs w:val="20"/>
          <w:lang w:eastAsia="ru-RU"/>
        </w:rPr>
        <w:t>2</w:t>
      </w:r>
      <w:r w:rsidR="00127E90" w:rsidRPr="00111B10">
        <w:rPr>
          <w:rFonts w:ascii="Times New Roman" w:eastAsia="Times New Roman" w:hAnsi="Times New Roman" w:cs="Times New Roman"/>
          <w:sz w:val="20"/>
          <w:szCs w:val="20"/>
          <w:lang w:eastAsia="ru-RU"/>
        </w:rPr>
        <w:t>9</w:t>
      </w:r>
      <w:r w:rsidRPr="00111B10">
        <w:rPr>
          <w:rFonts w:ascii="Times New Roman" w:eastAsia="Times New Roman" w:hAnsi="Times New Roman" w:cs="Times New Roman"/>
          <w:sz w:val="20"/>
          <w:szCs w:val="20"/>
          <w:lang w:eastAsia="ru-RU"/>
        </w:rPr>
        <w:t>/2</w:t>
      </w:r>
      <w:r w:rsidR="00127E90" w:rsidRPr="00111B10">
        <w:rPr>
          <w:rFonts w:ascii="Times New Roman" w:eastAsia="Times New Roman" w:hAnsi="Times New Roman" w:cs="Times New Roman"/>
          <w:sz w:val="20"/>
          <w:szCs w:val="20"/>
          <w:lang w:eastAsia="ru-RU"/>
        </w:rPr>
        <w:t>9</w:t>
      </w:r>
    </w:p>
    <w:tbl>
      <w:tblPr>
        <w:tblW w:w="11091" w:type="dxa"/>
        <w:tblInd w:w="108" w:type="dxa"/>
        <w:tblLook w:val="04A0" w:firstRow="1" w:lastRow="0" w:firstColumn="1" w:lastColumn="0" w:noHBand="0" w:noVBand="1"/>
      </w:tblPr>
      <w:tblGrid>
        <w:gridCol w:w="1409"/>
        <w:gridCol w:w="1852"/>
        <w:gridCol w:w="6804"/>
        <w:gridCol w:w="1026"/>
      </w:tblGrid>
      <w:tr w:rsidR="00111B10" w:rsidRPr="00111B10" w14:paraId="570CB8A9" w14:textId="77777777" w:rsidTr="008A5A83">
        <w:trPr>
          <w:trHeight w:val="90"/>
        </w:trPr>
        <w:tc>
          <w:tcPr>
            <w:tcW w:w="11091" w:type="dxa"/>
            <w:gridSpan w:val="4"/>
            <w:tcBorders>
              <w:top w:val="nil"/>
              <w:left w:val="nil"/>
              <w:bottom w:val="nil"/>
              <w:right w:val="nil"/>
            </w:tcBorders>
            <w:shd w:val="clear" w:color="auto" w:fill="auto"/>
            <w:vAlign w:val="center"/>
            <w:hideMark/>
          </w:tcPr>
          <w:p w14:paraId="4DB2950B" w14:textId="77777777" w:rsidR="008D4592" w:rsidRPr="008D4592" w:rsidRDefault="008D4592" w:rsidP="008D4592">
            <w:pPr>
              <w:spacing w:after="0" w:line="240" w:lineRule="auto"/>
              <w:jc w:val="center"/>
              <w:rPr>
                <w:rFonts w:ascii="Times New Roman" w:eastAsia="Times New Roman" w:hAnsi="Times New Roman" w:cs="Times New Roman"/>
                <w:b/>
                <w:bCs/>
                <w:lang w:eastAsia="ru-RU"/>
              </w:rPr>
            </w:pPr>
            <w:r w:rsidRPr="008D4592">
              <w:rPr>
                <w:rFonts w:ascii="Times New Roman" w:eastAsia="Times New Roman" w:hAnsi="Times New Roman" w:cs="Times New Roman"/>
                <w:b/>
                <w:bCs/>
                <w:lang w:eastAsia="ru-RU"/>
              </w:rPr>
              <w:t>Поступление доходов в бюджет городского поселения Безенчук муниципального района Безенчукский Самарской области в 2022 году по основным источникам в разрезе классификации доходов Российской Федерации</w:t>
            </w:r>
          </w:p>
        </w:tc>
      </w:tr>
      <w:tr w:rsidR="00111B10" w:rsidRPr="00111B10" w14:paraId="50A51F5F" w14:textId="77777777" w:rsidTr="00E12B96">
        <w:trPr>
          <w:trHeight w:val="80"/>
        </w:trPr>
        <w:tc>
          <w:tcPr>
            <w:tcW w:w="1409" w:type="dxa"/>
            <w:tcBorders>
              <w:top w:val="nil"/>
              <w:left w:val="nil"/>
              <w:bottom w:val="nil"/>
              <w:right w:val="nil"/>
            </w:tcBorders>
            <w:shd w:val="clear" w:color="auto" w:fill="auto"/>
            <w:noWrap/>
            <w:vAlign w:val="center"/>
            <w:hideMark/>
          </w:tcPr>
          <w:p w14:paraId="1E151A4A"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p>
        </w:tc>
        <w:tc>
          <w:tcPr>
            <w:tcW w:w="1852" w:type="dxa"/>
            <w:tcBorders>
              <w:top w:val="nil"/>
              <w:left w:val="nil"/>
              <w:bottom w:val="nil"/>
              <w:right w:val="nil"/>
            </w:tcBorders>
            <w:shd w:val="clear" w:color="auto" w:fill="auto"/>
            <w:noWrap/>
            <w:vAlign w:val="center"/>
            <w:hideMark/>
          </w:tcPr>
          <w:p w14:paraId="2A9E5C21"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p>
        </w:tc>
        <w:tc>
          <w:tcPr>
            <w:tcW w:w="6804" w:type="dxa"/>
            <w:tcBorders>
              <w:top w:val="nil"/>
              <w:left w:val="nil"/>
              <w:bottom w:val="nil"/>
              <w:right w:val="nil"/>
            </w:tcBorders>
            <w:shd w:val="clear" w:color="auto" w:fill="auto"/>
            <w:vAlign w:val="center"/>
            <w:hideMark/>
          </w:tcPr>
          <w:p w14:paraId="18413043"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p>
        </w:tc>
        <w:tc>
          <w:tcPr>
            <w:tcW w:w="1026" w:type="dxa"/>
            <w:tcBorders>
              <w:top w:val="nil"/>
              <w:left w:val="nil"/>
              <w:bottom w:val="nil"/>
              <w:right w:val="nil"/>
            </w:tcBorders>
            <w:shd w:val="clear" w:color="000000" w:fill="FFFFFF"/>
            <w:vAlign w:val="center"/>
            <w:hideMark/>
          </w:tcPr>
          <w:p w14:paraId="17E53EC1" w14:textId="77777777" w:rsidR="008D4592" w:rsidRPr="008D4592" w:rsidRDefault="008D4592" w:rsidP="008D4592">
            <w:pPr>
              <w:spacing w:after="0" w:line="240" w:lineRule="auto"/>
              <w:jc w:val="right"/>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тыс. руб.</w:t>
            </w:r>
          </w:p>
        </w:tc>
      </w:tr>
      <w:tr w:rsidR="00111B10" w:rsidRPr="00111B10" w14:paraId="3854F490" w14:textId="77777777" w:rsidTr="00E12B96">
        <w:trPr>
          <w:trHeight w:val="70"/>
        </w:trPr>
        <w:tc>
          <w:tcPr>
            <w:tcW w:w="14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B14E42"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Код главного администратора доходов</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14:paraId="52143682"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Код классификации доходов</w:t>
            </w:r>
          </w:p>
        </w:tc>
        <w:tc>
          <w:tcPr>
            <w:tcW w:w="6804" w:type="dxa"/>
            <w:tcBorders>
              <w:top w:val="single" w:sz="4" w:space="0" w:color="auto"/>
              <w:left w:val="nil"/>
              <w:bottom w:val="single" w:sz="4" w:space="0" w:color="auto"/>
              <w:right w:val="single" w:sz="4" w:space="0" w:color="auto"/>
            </w:tcBorders>
            <w:shd w:val="clear" w:color="auto" w:fill="auto"/>
            <w:vAlign w:val="center"/>
            <w:hideMark/>
          </w:tcPr>
          <w:p w14:paraId="6C7BEEB8"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Наименование кодов классификации доходов</w:t>
            </w:r>
          </w:p>
        </w:tc>
        <w:tc>
          <w:tcPr>
            <w:tcW w:w="1026" w:type="dxa"/>
            <w:tcBorders>
              <w:top w:val="single" w:sz="4" w:space="0" w:color="auto"/>
              <w:left w:val="nil"/>
              <w:bottom w:val="single" w:sz="4" w:space="0" w:color="auto"/>
              <w:right w:val="single" w:sz="4" w:space="0" w:color="auto"/>
            </w:tcBorders>
            <w:shd w:val="clear" w:color="000000" w:fill="FFFFFF"/>
            <w:vAlign w:val="center"/>
            <w:hideMark/>
          </w:tcPr>
          <w:p w14:paraId="6981EC59"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2022</w:t>
            </w:r>
          </w:p>
        </w:tc>
      </w:tr>
      <w:tr w:rsidR="00111B10" w:rsidRPr="00111B10" w14:paraId="40102F56" w14:textId="77777777" w:rsidTr="00E12B96">
        <w:trPr>
          <w:trHeight w:val="70"/>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2E37172C" w14:textId="77777777" w:rsidR="008D4592" w:rsidRPr="008D4592" w:rsidRDefault="008D4592" w:rsidP="008D4592">
            <w:pPr>
              <w:spacing w:after="0" w:line="240" w:lineRule="auto"/>
              <w:jc w:val="center"/>
              <w:rPr>
                <w:rFonts w:ascii="Times New Roman" w:eastAsia="Times New Roman" w:hAnsi="Times New Roman" w:cs="Times New Roman"/>
                <w:i/>
                <w:iCs/>
                <w:sz w:val="16"/>
                <w:szCs w:val="16"/>
                <w:lang w:eastAsia="ru-RU"/>
              </w:rPr>
            </w:pPr>
            <w:r w:rsidRPr="008D4592">
              <w:rPr>
                <w:rFonts w:ascii="Times New Roman" w:eastAsia="Times New Roman" w:hAnsi="Times New Roman" w:cs="Times New Roman"/>
                <w:i/>
                <w:iCs/>
                <w:sz w:val="16"/>
                <w:szCs w:val="16"/>
                <w:lang w:eastAsia="ru-RU"/>
              </w:rPr>
              <w:t>1</w:t>
            </w:r>
          </w:p>
        </w:tc>
        <w:tc>
          <w:tcPr>
            <w:tcW w:w="1852" w:type="dxa"/>
            <w:tcBorders>
              <w:top w:val="nil"/>
              <w:left w:val="nil"/>
              <w:bottom w:val="single" w:sz="4" w:space="0" w:color="auto"/>
              <w:right w:val="single" w:sz="4" w:space="0" w:color="auto"/>
            </w:tcBorders>
            <w:shd w:val="clear" w:color="auto" w:fill="auto"/>
            <w:vAlign w:val="center"/>
            <w:hideMark/>
          </w:tcPr>
          <w:p w14:paraId="1280CB2E" w14:textId="77777777" w:rsidR="008D4592" w:rsidRPr="008D4592" w:rsidRDefault="008D4592" w:rsidP="008D4592">
            <w:pPr>
              <w:spacing w:after="0" w:line="240" w:lineRule="auto"/>
              <w:jc w:val="center"/>
              <w:rPr>
                <w:rFonts w:ascii="Times New Roman" w:eastAsia="Times New Roman" w:hAnsi="Times New Roman" w:cs="Times New Roman"/>
                <w:i/>
                <w:iCs/>
                <w:sz w:val="16"/>
                <w:szCs w:val="16"/>
                <w:lang w:eastAsia="ru-RU"/>
              </w:rPr>
            </w:pPr>
            <w:r w:rsidRPr="008D4592">
              <w:rPr>
                <w:rFonts w:ascii="Times New Roman" w:eastAsia="Times New Roman" w:hAnsi="Times New Roman" w:cs="Times New Roman"/>
                <w:i/>
                <w:iCs/>
                <w:sz w:val="16"/>
                <w:szCs w:val="16"/>
                <w:lang w:eastAsia="ru-RU"/>
              </w:rPr>
              <w:t>2</w:t>
            </w:r>
          </w:p>
        </w:tc>
        <w:tc>
          <w:tcPr>
            <w:tcW w:w="6804" w:type="dxa"/>
            <w:tcBorders>
              <w:top w:val="nil"/>
              <w:left w:val="nil"/>
              <w:bottom w:val="single" w:sz="4" w:space="0" w:color="auto"/>
              <w:right w:val="single" w:sz="4" w:space="0" w:color="auto"/>
            </w:tcBorders>
            <w:shd w:val="clear" w:color="auto" w:fill="auto"/>
            <w:vAlign w:val="center"/>
            <w:hideMark/>
          </w:tcPr>
          <w:p w14:paraId="71FF4F2B" w14:textId="77777777" w:rsidR="008D4592" w:rsidRPr="008D4592" w:rsidRDefault="008D4592" w:rsidP="008D4592">
            <w:pPr>
              <w:spacing w:after="0" w:line="240" w:lineRule="auto"/>
              <w:jc w:val="center"/>
              <w:rPr>
                <w:rFonts w:ascii="Times New Roman" w:eastAsia="Times New Roman" w:hAnsi="Times New Roman" w:cs="Times New Roman"/>
                <w:i/>
                <w:iCs/>
                <w:sz w:val="16"/>
                <w:szCs w:val="16"/>
                <w:lang w:eastAsia="ru-RU"/>
              </w:rPr>
            </w:pPr>
            <w:r w:rsidRPr="008D4592">
              <w:rPr>
                <w:rFonts w:ascii="Times New Roman" w:eastAsia="Times New Roman" w:hAnsi="Times New Roman" w:cs="Times New Roman"/>
                <w:i/>
                <w:iCs/>
                <w:sz w:val="16"/>
                <w:szCs w:val="16"/>
                <w:lang w:eastAsia="ru-RU"/>
              </w:rPr>
              <w:t>3</w:t>
            </w:r>
          </w:p>
        </w:tc>
        <w:tc>
          <w:tcPr>
            <w:tcW w:w="1026" w:type="dxa"/>
            <w:tcBorders>
              <w:top w:val="nil"/>
              <w:left w:val="nil"/>
              <w:bottom w:val="single" w:sz="4" w:space="0" w:color="auto"/>
              <w:right w:val="single" w:sz="4" w:space="0" w:color="auto"/>
            </w:tcBorders>
            <w:shd w:val="clear" w:color="000000" w:fill="FFFFFF"/>
            <w:vAlign w:val="center"/>
            <w:hideMark/>
          </w:tcPr>
          <w:p w14:paraId="6A8D0BF2" w14:textId="77777777" w:rsidR="008D4592" w:rsidRPr="008D4592" w:rsidRDefault="008D4592" w:rsidP="008D4592">
            <w:pPr>
              <w:spacing w:after="0" w:line="240" w:lineRule="auto"/>
              <w:jc w:val="center"/>
              <w:rPr>
                <w:rFonts w:ascii="Times New Roman" w:eastAsia="Times New Roman" w:hAnsi="Times New Roman" w:cs="Times New Roman"/>
                <w:i/>
                <w:iCs/>
                <w:sz w:val="16"/>
                <w:szCs w:val="16"/>
                <w:lang w:eastAsia="ru-RU"/>
              </w:rPr>
            </w:pPr>
            <w:r w:rsidRPr="008D4592">
              <w:rPr>
                <w:rFonts w:ascii="Times New Roman" w:eastAsia="Times New Roman" w:hAnsi="Times New Roman" w:cs="Times New Roman"/>
                <w:i/>
                <w:iCs/>
                <w:sz w:val="16"/>
                <w:szCs w:val="16"/>
                <w:lang w:eastAsia="ru-RU"/>
              </w:rPr>
              <w:t>4</w:t>
            </w:r>
          </w:p>
        </w:tc>
      </w:tr>
      <w:tr w:rsidR="00E12B96" w:rsidRPr="00111B10" w14:paraId="30A3207B" w14:textId="77777777" w:rsidTr="00E12B96">
        <w:trPr>
          <w:trHeight w:val="70"/>
        </w:trPr>
        <w:tc>
          <w:tcPr>
            <w:tcW w:w="1409"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7F4C9B6" w14:textId="434E75A3" w:rsidR="00E12B96" w:rsidRPr="00E12B96" w:rsidRDefault="00E12B96" w:rsidP="00E12B96">
            <w:pPr>
              <w:spacing w:after="0" w:line="240" w:lineRule="auto"/>
              <w:jc w:val="center"/>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208</w:t>
            </w:r>
          </w:p>
        </w:tc>
        <w:tc>
          <w:tcPr>
            <w:tcW w:w="1852" w:type="dxa"/>
            <w:tcBorders>
              <w:top w:val="single" w:sz="4" w:space="0" w:color="auto"/>
              <w:left w:val="nil"/>
              <w:bottom w:val="single" w:sz="4" w:space="0" w:color="auto"/>
              <w:right w:val="single" w:sz="4" w:space="0" w:color="auto"/>
            </w:tcBorders>
            <w:shd w:val="clear" w:color="000000" w:fill="BFBFBF"/>
            <w:vAlign w:val="center"/>
            <w:hideMark/>
          </w:tcPr>
          <w:p w14:paraId="14EB324C" w14:textId="0E66C68C" w:rsidR="00E12B96" w:rsidRPr="00E12B96" w:rsidRDefault="00E12B96" w:rsidP="00E12B96">
            <w:pPr>
              <w:spacing w:after="0" w:line="240" w:lineRule="auto"/>
              <w:jc w:val="center"/>
              <w:rPr>
                <w:rFonts w:ascii="Times New Roman" w:eastAsia="Times New Roman" w:hAnsi="Times New Roman" w:cs="Times New Roman"/>
                <w:b/>
                <w:bCs/>
                <w:sz w:val="16"/>
                <w:szCs w:val="16"/>
                <w:lang w:eastAsia="ru-RU"/>
              </w:rPr>
            </w:pPr>
            <w:r w:rsidRPr="00E12B96">
              <w:rPr>
                <w:rFonts w:ascii="Times New Roman" w:hAnsi="Times New Roman" w:cs="Times New Roman"/>
                <w:b/>
                <w:bCs/>
                <w:sz w:val="16"/>
                <w:szCs w:val="16"/>
              </w:rPr>
              <w:t>1 00 00000 00 0000 000</w:t>
            </w:r>
          </w:p>
        </w:tc>
        <w:tc>
          <w:tcPr>
            <w:tcW w:w="6804" w:type="dxa"/>
            <w:tcBorders>
              <w:top w:val="single" w:sz="4" w:space="0" w:color="auto"/>
              <w:left w:val="nil"/>
              <w:bottom w:val="single" w:sz="4" w:space="0" w:color="auto"/>
              <w:right w:val="single" w:sz="4" w:space="0" w:color="auto"/>
            </w:tcBorders>
            <w:shd w:val="clear" w:color="000000" w:fill="BFBFBF"/>
            <w:hideMark/>
          </w:tcPr>
          <w:p w14:paraId="1DF545A8" w14:textId="617924D9" w:rsidR="00E12B96" w:rsidRPr="00E12B96" w:rsidRDefault="00E12B96" w:rsidP="00E12B96">
            <w:pPr>
              <w:spacing w:after="0" w:line="240" w:lineRule="auto"/>
              <w:rPr>
                <w:rFonts w:ascii="Times New Roman" w:eastAsia="Times New Roman" w:hAnsi="Times New Roman" w:cs="Times New Roman"/>
                <w:b/>
                <w:bCs/>
                <w:sz w:val="16"/>
                <w:szCs w:val="16"/>
                <w:lang w:eastAsia="ru-RU"/>
              </w:rPr>
            </w:pPr>
            <w:r w:rsidRPr="00E12B96">
              <w:rPr>
                <w:rFonts w:ascii="Times New Roman" w:hAnsi="Times New Roman" w:cs="Times New Roman"/>
                <w:b/>
                <w:bCs/>
                <w:sz w:val="16"/>
                <w:szCs w:val="16"/>
              </w:rPr>
              <w:t>НАЛОГОВЫЕ И НЕНАЛОГОВЫЕ ДОХОДЫ</w:t>
            </w:r>
          </w:p>
        </w:tc>
        <w:tc>
          <w:tcPr>
            <w:tcW w:w="1026" w:type="dxa"/>
            <w:tcBorders>
              <w:top w:val="single" w:sz="4" w:space="0" w:color="auto"/>
              <w:left w:val="nil"/>
              <w:bottom w:val="single" w:sz="4" w:space="0" w:color="auto"/>
              <w:right w:val="single" w:sz="4" w:space="0" w:color="auto"/>
            </w:tcBorders>
            <w:shd w:val="clear" w:color="000000" w:fill="FFFFFF"/>
            <w:vAlign w:val="center"/>
            <w:hideMark/>
          </w:tcPr>
          <w:p w14:paraId="657E12C6" w14:textId="0E2C7549" w:rsidR="00E12B96" w:rsidRPr="00E12B96" w:rsidRDefault="00E12B96" w:rsidP="00E12B96">
            <w:pPr>
              <w:spacing w:after="0" w:line="240" w:lineRule="auto"/>
              <w:jc w:val="center"/>
              <w:rPr>
                <w:rFonts w:ascii="Times New Roman" w:eastAsia="Times New Roman" w:hAnsi="Times New Roman" w:cs="Times New Roman"/>
                <w:b/>
                <w:bCs/>
                <w:sz w:val="16"/>
                <w:szCs w:val="16"/>
                <w:lang w:eastAsia="ru-RU"/>
              </w:rPr>
            </w:pPr>
            <w:r w:rsidRPr="00E12B96">
              <w:rPr>
                <w:rFonts w:ascii="Times New Roman" w:hAnsi="Times New Roman" w:cs="Times New Roman"/>
                <w:b/>
                <w:bCs/>
                <w:sz w:val="16"/>
                <w:szCs w:val="16"/>
              </w:rPr>
              <w:t>86 573,00</w:t>
            </w:r>
          </w:p>
        </w:tc>
      </w:tr>
      <w:tr w:rsidR="00E12B96" w:rsidRPr="00111B10" w14:paraId="71E08284" w14:textId="77777777" w:rsidTr="00E12B9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D21CD65" w14:textId="31A06F31" w:rsidR="00E12B96" w:rsidRPr="00E12B96" w:rsidRDefault="00E12B96" w:rsidP="00E12B96">
            <w:pPr>
              <w:spacing w:after="0" w:line="240" w:lineRule="auto"/>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 </w:t>
            </w:r>
          </w:p>
        </w:tc>
        <w:tc>
          <w:tcPr>
            <w:tcW w:w="1852" w:type="dxa"/>
            <w:tcBorders>
              <w:top w:val="nil"/>
              <w:left w:val="nil"/>
              <w:bottom w:val="single" w:sz="4" w:space="0" w:color="auto"/>
              <w:right w:val="single" w:sz="4" w:space="0" w:color="auto"/>
            </w:tcBorders>
            <w:shd w:val="clear" w:color="auto" w:fill="auto"/>
            <w:vAlign w:val="center"/>
            <w:hideMark/>
          </w:tcPr>
          <w:p w14:paraId="14D19D2C" w14:textId="28C86EFA" w:rsidR="00E12B96" w:rsidRPr="00E12B96" w:rsidRDefault="00E12B96" w:rsidP="00E12B96">
            <w:pPr>
              <w:spacing w:after="0" w:line="240" w:lineRule="auto"/>
              <w:jc w:val="center"/>
              <w:rPr>
                <w:rFonts w:ascii="Times New Roman" w:eastAsia="Times New Roman" w:hAnsi="Times New Roman" w:cs="Times New Roman"/>
                <w:b/>
                <w:bCs/>
                <w:i/>
                <w:iCs/>
                <w:sz w:val="16"/>
                <w:szCs w:val="16"/>
                <w:lang w:eastAsia="ru-RU"/>
              </w:rPr>
            </w:pPr>
            <w:r w:rsidRPr="00E12B96">
              <w:rPr>
                <w:rFonts w:ascii="Times New Roman" w:hAnsi="Times New Roman" w:cs="Times New Roman"/>
                <w:b/>
                <w:bCs/>
                <w:i/>
                <w:iCs/>
                <w:sz w:val="16"/>
                <w:szCs w:val="16"/>
              </w:rPr>
              <w:t>1 01 00000 00 0000 000</w:t>
            </w:r>
          </w:p>
        </w:tc>
        <w:tc>
          <w:tcPr>
            <w:tcW w:w="6804" w:type="dxa"/>
            <w:tcBorders>
              <w:top w:val="nil"/>
              <w:left w:val="nil"/>
              <w:bottom w:val="single" w:sz="4" w:space="0" w:color="auto"/>
              <w:right w:val="single" w:sz="4" w:space="0" w:color="auto"/>
            </w:tcBorders>
            <w:shd w:val="clear" w:color="auto" w:fill="auto"/>
            <w:vAlign w:val="center"/>
            <w:hideMark/>
          </w:tcPr>
          <w:p w14:paraId="48874FAA" w14:textId="051B107C" w:rsidR="00E12B96" w:rsidRPr="00E12B96" w:rsidRDefault="00E12B96" w:rsidP="00E12B96">
            <w:pPr>
              <w:spacing w:after="0" w:line="240" w:lineRule="auto"/>
              <w:rPr>
                <w:rFonts w:ascii="Times New Roman" w:eastAsia="Times New Roman" w:hAnsi="Times New Roman" w:cs="Times New Roman"/>
                <w:b/>
                <w:bCs/>
                <w:i/>
                <w:iCs/>
                <w:sz w:val="16"/>
                <w:szCs w:val="16"/>
                <w:lang w:eastAsia="ru-RU"/>
              </w:rPr>
            </w:pPr>
            <w:r w:rsidRPr="00E12B96">
              <w:rPr>
                <w:rFonts w:ascii="Times New Roman" w:hAnsi="Times New Roman" w:cs="Times New Roman"/>
                <w:b/>
                <w:bCs/>
                <w:i/>
                <w:iCs/>
                <w:sz w:val="16"/>
                <w:szCs w:val="16"/>
              </w:rPr>
              <w:t>НАЛОГИ НА ПРИБЫЛЬ, ДОХОДЫ</w:t>
            </w:r>
          </w:p>
        </w:tc>
        <w:tc>
          <w:tcPr>
            <w:tcW w:w="1026" w:type="dxa"/>
            <w:tcBorders>
              <w:top w:val="nil"/>
              <w:left w:val="nil"/>
              <w:bottom w:val="single" w:sz="4" w:space="0" w:color="auto"/>
              <w:right w:val="single" w:sz="4" w:space="0" w:color="auto"/>
            </w:tcBorders>
            <w:shd w:val="clear" w:color="000000" w:fill="FFFFFF"/>
            <w:noWrap/>
            <w:vAlign w:val="center"/>
            <w:hideMark/>
          </w:tcPr>
          <w:p w14:paraId="0A080CD2" w14:textId="0651E8F6" w:rsidR="00E12B96" w:rsidRPr="00E12B96" w:rsidRDefault="00E12B96" w:rsidP="00E12B96">
            <w:pPr>
              <w:spacing w:after="0" w:line="240" w:lineRule="auto"/>
              <w:jc w:val="center"/>
              <w:rPr>
                <w:rFonts w:ascii="Times New Roman" w:eastAsia="Times New Roman" w:hAnsi="Times New Roman" w:cs="Times New Roman"/>
                <w:b/>
                <w:bCs/>
                <w:i/>
                <w:iCs/>
                <w:sz w:val="16"/>
                <w:szCs w:val="16"/>
                <w:lang w:eastAsia="ru-RU"/>
              </w:rPr>
            </w:pPr>
            <w:r w:rsidRPr="00E12B96">
              <w:rPr>
                <w:rFonts w:ascii="Times New Roman" w:hAnsi="Times New Roman" w:cs="Times New Roman"/>
                <w:b/>
                <w:bCs/>
                <w:i/>
                <w:iCs/>
                <w:sz w:val="16"/>
                <w:szCs w:val="16"/>
              </w:rPr>
              <w:t>38 700,00</w:t>
            </w:r>
          </w:p>
        </w:tc>
      </w:tr>
      <w:tr w:rsidR="00E12B96" w:rsidRPr="00111B10" w14:paraId="6D3509BF" w14:textId="77777777" w:rsidTr="00E12B9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CFC04ED" w14:textId="5CFAB597" w:rsidR="00E12B96" w:rsidRPr="00E12B96" w:rsidRDefault="00E12B96" w:rsidP="00E12B96">
            <w:pPr>
              <w:spacing w:after="0" w:line="240" w:lineRule="auto"/>
              <w:jc w:val="center"/>
              <w:rPr>
                <w:rFonts w:ascii="Times New Roman" w:eastAsia="Times New Roman" w:hAnsi="Times New Roman" w:cs="Times New Roman"/>
                <w:i/>
                <w:iCs/>
                <w:sz w:val="16"/>
                <w:szCs w:val="16"/>
                <w:lang w:eastAsia="ru-RU"/>
              </w:rPr>
            </w:pPr>
            <w:r w:rsidRPr="00E12B96">
              <w:rPr>
                <w:rFonts w:ascii="Times New Roman" w:hAnsi="Times New Roman" w:cs="Times New Roman"/>
                <w:i/>
                <w:iCs/>
                <w:sz w:val="16"/>
                <w:szCs w:val="16"/>
              </w:rPr>
              <w:t> </w:t>
            </w:r>
          </w:p>
        </w:tc>
        <w:tc>
          <w:tcPr>
            <w:tcW w:w="1852" w:type="dxa"/>
            <w:tcBorders>
              <w:top w:val="nil"/>
              <w:left w:val="nil"/>
              <w:bottom w:val="single" w:sz="4" w:space="0" w:color="auto"/>
              <w:right w:val="single" w:sz="4" w:space="0" w:color="auto"/>
            </w:tcBorders>
            <w:shd w:val="clear" w:color="auto" w:fill="auto"/>
            <w:vAlign w:val="center"/>
            <w:hideMark/>
          </w:tcPr>
          <w:p w14:paraId="7B55E56A" w14:textId="5F8BA2BB" w:rsidR="00E12B96" w:rsidRPr="00E12B96" w:rsidRDefault="00E12B96" w:rsidP="00E12B96">
            <w:pPr>
              <w:spacing w:after="0" w:line="240" w:lineRule="auto"/>
              <w:jc w:val="center"/>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1 01 02000 01 0000 110</w:t>
            </w:r>
          </w:p>
        </w:tc>
        <w:tc>
          <w:tcPr>
            <w:tcW w:w="6804" w:type="dxa"/>
            <w:tcBorders>
              <w:top w:val="nil"/>
              <w:left w:val="nil"/>
              <w:bottom w:val="single" w:sz="4" w:space="0" w:color="auto"/>
              <w:right w:val="single" w:sz="4" w:space="0" w:color="auto"/>
            </w:tcBorders>
            <w:shd w:val="clear" w:color="auto" w:fill="auto"/>
            <w:hideMark/>
          </w:tcPr>
          <w:p w14:paraId="294F143D" w14:textId="046226B5" w:rsidR="00E12B96" w:rsidRPr="00E12B96" w:rsidRDefault="00E12B96" w:rsidP="00E12B96">
            <w:pPr>
              <w:spacing w:after="0" w:line="240" w:lineRule="auto"/>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Налог на доходы физических лиц</w:t>
            </w:r>
          </w:p>
        </w:tc>
        <w:tc>
          <w:tcPr>
            <w:tcW w:w="1026" w:type="dxa"/>
            <w:tcBorders>
              <w:top w:val="nil"/>
              <w:left w:val="nil"/>
              <w:bottom w:val="single" w:sz="4" w:space="0" w:color="auto"/>
              <w:right w:val="single" w:sz="4" w:space="0" w:color="auto"/>
            </w:tcBorders>
            <w:shd w:val="clear" w:color="000000" w:fill="FFFFFF"/>
            <w:noWrap/>
            <w:vAlign w:val="center"/>
            <w:hideMark/>
          </w:tcPr>
          <w:p w14:paraId="59C81E08" w14:textId="23985F20" w:rsidR="00E12B96" w:rsidRPr="00E12B96" w:rsidRDefault="00E12B96" w:rsidP="00E12B96">
            <w:pPr>
              <w:spacing w:after="0" w:line="240" w:lineRule="auto"/>
              <w:jc w:val="center"/>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38 700,00</w:t>
            </w:r>
          </w:p>
        </w:tc>
      </w:tr>
      <w:tr w:rsidR="00E12B96" w:rsidRPr="00111B10" w14:paraId="2C65804F" w14:textId="77777777" w:rsidTr="00E12B9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6C3D35B" w14:textId="5C1F64B3" w:rsidR="00E12B96" w:rsidRPr="00E12B96" w:rsidRDefault="00E12B96" w:rsidP="00E12B96">
            <w:pPr>
              <w:spacing w:after="0" w:line="240" w:lineRule="auto"/>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 </w:t>
            </w:r>
          </w:p>
        </w:tc>
        <w:tc>
          <w:tcPr>
            <w:tcW w:w="1852" w:type="dxa"/>
            <w:tcBorders>
              <w:top w:val="nil"/>
              <w:left w:val="nil"/>
              <w:bottom w:val="single" w:sz="4" w:space="0" w:color="auto"/>
              <w:right w:val="single" w:sz="4" w:space="0" w:color="auto"/>
            </w:tcBorders>
            <w:shd w:val="clear" w:color="auto" w:fill="auto"/>
            <w:vAlign w:val="center"/>
            <w:hideMark/>
          </w:tcPr>
          <w:p w14:paraId="41902459" w14:textId="7D7BA992" w:rsidR="00E12B96" w:rsidRPr="00E12B96" w:rsidRDefault="00E12B96" w:rsidP="00E12B96">
            <w:pPr>
              <w:spacing w:after="0" w:line="240" w:lineRule="auto"/>
              <w:jc w:val="center"/>
              <w:rPr>
                <w:rFonts w:ascii="Times New Roman" w:eastAsia="Times New Roman" w:hAnsi="Times New Roman" w:cs="Times New Roman"/>
                <w:b/>
                <w:bCs/>
                <w:i/>
                <w:iCs/>
                <w:sz w:val="16"/>
                <w:szCs w:val="16"/>
                <w:lang w:eastAsia="ru-RU"/>
              </w:rPr>
            </w:pPr>
            <w:r w:rsidRPr="00E12B96">
              <w:rPr>
                <w:rFonts w:ascii="Times New Roman" w:hAnsi="Times New Roman" w:cs="Times New Roman"/>
                <w:b/>
                <w:bCs/>
                <w:i/>
                <w:iCs/>
                <w:sz w:val="16"/>
                <w:szCs w:val="16"/>
              </w:rPr>
              <w:t>1 03 00000 00 0000 000</w:t>
            </w:r>
          </w:p>
        </w:tc>
        <w:tc>
          <w:tcPr>
            <w:tcW w:w="6804" w:type="dxa"/>
            <w:tcBorders>
              <w:top w:val="nil"/>
              <w:left w:val="nil"/>
              <w:bottom w:val="single" w:sz="4" w:space="0" w:color="auto"/>
              <w:right w:val="single" w:sz="4" w:space="0" w:color="auto"/>
            </w:tcBorders>
            <w:shd w:val="clear" w:color="auto" w:fill="auto"/>
            <w:hideMark/>
          </w:tcPr>
          <w:p w14:paraId="51CF3F73" w14:textId="0BFC162C" w:rsidR="00E12B96" w:rsidRPr="00E12B96" w:rsidRDefault="00E12B96" w:rsidP="00E12B96">
            <w:pPr>
              <w:spacing w:after="0" w:line="240" w:lineRule="auto"/>
              <w:jc w:val="both"/>
              <w:rPr>
                <w:rFonts w:ascii="Times New Roman" w:eastAsia="Times New Roman" w:hAnsi="Times New Roman" w:cs="Times New Roman"/>
                <w:b/>
                <w:bCs/>
                <w:i/>
                <w:iCs/>
                <w:sz w:val="16"/>
                <w:szCs w:val="16"/>
                <w:lang w:eastAsia="ru-RU"/>
              </w:rPr>
            </w:pPr>
            <w:r w:rsidRPr="00E12B96">
              <w:rPr>
                <w:rFonts w:ascii="Times New Roman" w:hAnsi="Times New Roman" w:cs="Times New Roman"/>
                <w:b/>
                <w:bCs/>
                <w:i/>
                <w:iCs/>
                <w:sz w:val="16"/>
                <w:szCs w:val="16"/>
              </w:rPr>
              <w:t>НАЛОГИ НА ТОВАРЫ (РАБОТЫ, УСЛУГИ), РЕАЛИЗУЕМЫЕ НА ТЕРРИТОРИИ РОССИЙСКОЙ ФЕДЕРАЦИИ</w:t>
            </w:r>
          </w:p>
        </w:tc>
        <w:tc>
          <w:tcPr>
            <w:tcW w:w="1026" w:type="dxa"/>
            <w:tcBorders>
              <w:top w:val="nil"/>
              <w:left w:val="nil"/>
              <w:bottom w:val="single" w:sz="4" w:space="0" w:color="auto"/>
              <w:right w:val="single" w:sz="4" w:space="0" w:color="auto"/>
            </w:tcBorders>
            <w:shd w:val="clear" w:color="000000" w:fill="FFFFFF"/>
            <w:vAlign w:val="center"/>
            <w:hideMark/>
          </w:tcPr>
          <w:p w14:paraId="16C205CE" w14:textId="3DBBA20C" w:rsidR="00E12B96" w:rsidRPr="00E12B96" w:rsidRDefault="00E12B96" w:rsidP="00E12B96">
            <w:pPr>
              <w:spacing w:after="0" w:line="240" w:lineRule="auto"/>
              <w:jc w:val="center"/>
              <w:rPr>
                <w:rFonts w:ascii="Times New Roman" w:eastAsia="Times New Roman" w:hAnsi="Times New Roman" w:cs="Times New Roman"/>
                <w:b/>
                <w:bCs/>
                <w:i/>
                <w:iCs/>
                <w:sz w:val="16"/>
                <w:szCs w:val="16"/>
                <w:lang w:eastAsia="ru-RU"/>
              </w:rPr>
            </w:pPr>
            <w:r w:rsidRPr="00E12B96">
              <w:rPr>
                <w:rFonts w:ascii="Times New Roman" w:hAnsi="Times New Roman" w:cs="Times New Roman"/>
                <w:b/>
                <w:bCs/>
                <w:i/>
                <w:iCs/>
                <w:sz w:val="16"/>
                <w:szCs w:val="16"/>
              </w:rPr>
              <w:t>10 888,00</w:t>
            </w:r>
          </w:p>
        </w:tc>
      </w:tr>
      <w:tr w:rsidR="00E12B96" w:rsidRPr="00111B10" w14:paraId="2F1ECADD" w14:textId="77777777" w:rsidTr="00E12B9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CF833AF" w14:textId="79785060" w:rsidR="00E12B96" w:rsidRPr="00E12B96" w:rsidRDefault="00E12B96" w:rsidP="00E12B96">
            <w:pPr>
              <w:spacing w:after="0" w:line="240" w:lineRule="auto"/>
              <w:jc w:val="center"/>
              <w:rPr>
                <w:rFonts w:ascii="Times New Roman" w:eastAsia="Times New Roman" w:hAnsi="Times New Roman" w:cs="Times New Roman"/>
                <w:i/>
                <w:iCs/>
                <w:sz w:val="16"/>
                <w:szCs w:val="16"/>
                <w:lang w:eastAsia="ru-RU"/>
              </w:rPr>
            </w:pPr>
            <w:r w:rsidRPr="00E12B96">
              <w:rPr>
                <w:rFonts w:ascii="Times New Roman" w:hAnsi="Times New Roman" w:cs="Times New Roman"/>
                <w:i/>
                <w:iCs/>
                <w:sz w:val="16"/>
                <w:szCs w:val="16"/>
              </w:rPr>
              <w:t> </w:t>
            </w:r>
          </w:p>
        </w:tc>
        <w:tc>
          <w:tcPr>
            <w:tcW w:w="1852" w:type="dxa"/>
            <w:tcBorders>
              <w:top w:val="nil"/>
              <w:left w:val="nil"/>
              <w:bottom w:val="single" w:sz="4" w:space="0" w:color="auto"/>
              <w:right w:val="single" w:sz="4" w:space="0" w:color="auto"/>
            </w:tcBorders>
            <w:shd w:val="clear" w:color="auto" w:fill="auto"/>
            <w:vAlign w:val="center"/>
            <w:hideMark/>
          </w:tcPr>
          <w:p w14:paraId="68E3AA5F" w14:textId="681EADDE" w:rsidR="00E12B96" w:rsidRPr="00E12B96" w:rsidRDefault="00E12B96" w:rsidP="00E12B96">
            <w:pPr>
              <w:spacing w:after="0" w:line="240" w:lineRule="auto"/>
              <w:jc w:val="center"/>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 xml:space="preserve"> 1 03 02231 01 0000 110</w:t>
            </w:r>
          </w:p>
        </w:tc>
        <w:tc>
          <w:tcPr>
            <w:tcW w:w="6804" w:type="dxa"/>
            <w:tcBorders>
              <w:top w:val="nil"/>
              <w:left w:val="nil"/>
              <w:bottom w:val="single" w:sz="4" w:space="0" w:color="auto"/>
              <w:right w:val="single" w:sz="4" w:space="0" w:color="auto"/>
            </w:tcBorders>
            <w:shd w:val="clear" w:color="auto" w:fill="auto"/>
            <w:vAlign w:val="center"/>
            <w:hideMark/>
          </w:tcPr>
          <w:p w14:paraId="010BEAA3" w14:textId="511CAECA" w:rsidR="00E12B96" w:rsidRPr="00E12B96" w:rsidRDefault="00E12B96" w:rsidP="00E12B96">
            <w:pPr>
              <w:spacing w:after="0" w:line="240" w:lineRule="auto"/>
              <w:jc w:val="both"/>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26" w:type="dxa"/>
            <w:tcBorders>
              <w:top w:val="nil"/>
              <w:left w:val="nil"/>
              <w:bottom w:val="single" w:sz="4" w:space="0" w:color="auto"/>
              <w:right w:val="single" w:sz="4" w:space="0" w:color="auto"/>
            </w:tcBorders>
            <w:shd w:val="clear" w:color="000000" w:fill="FFFFFF"/>
            <w:noWrap/>
            <w:vAlign w:val="center"/>
            <w:hideMark/>
          </w:tcPr>
          <w:p w14:paraId="413526D0" w14:textId="10A462BE" w:rsidR="00E12B96" w:rsidRPr="00E12B96" w:rsidRDefault="00E12B96" w:rsidP="00E12B96">
            <w:pPr>
              <w:spacing w:after="0" w:line="240" w:lineRule="auto"/>
              <w:jc w:val="center"/>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5 458,00</w:t>
            </w:r>
          </w:p>
        </w:tc>
      </w:tr>
      <w:tr w:rsidR="00E12B96" w:rsidRPr="00111B10" w14:paraId="2FBE3B7C" w14:textId="77777777" w:rsidTr="00E12B9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B59424C" w14:textId="2038F77C" w:rsidR="00E12B96" w:rsidRPr="00E12B96" w:rsidRDefault="00E12B96" w:rsidP="00E12B96">
            <w:pPr>
              <w:spacing w:after="0" w:line="240" w:lineRule="auto"/>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 </w:t>
            </w:r>
          </w:p>
        </w:tc>
        <w:tc>
          <w:tcPr>
            <w:tcW w:w="1852" w:type="dxa"/>
            <w:tcBorders>
              <w:top w:val="nil"/>
              <w:left w:val="nil"/>
              <w:bottom w:val="single" w:sz="4" w:space="0" w:color="auto"/>
              <w:right w:val="single" w:sz="4" w:space="0" w:color="auto"/>
            </w:tcBorders>
            <w:shd w:val="clear" w:color="auto" w:fill="auto"/>
            <w:vAlign w:val="center"/>
            <w:hideMark/>
          </w:tcPr>
          <w:p w14:paraId="3A51386C" w14:textId="426A8D80" w:rsidR="00E12B96" w:rsidRPr="00E12B96" w:rsidRDefault="00E12B96" w:rsidP="00E12B96">
            <w:pPr>
              <w:spacing w:after="0" w:line="240" w:lineRule="auto"/>
              <w:jc w:val="center"/>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1 03 02241 01 0000 110</w:t>
            </w:r>
          </w:p>
        </w:tc>
        <w:tc>
          <w:tcPr>
            <w:tcW w:w="6804" w:type="dxa"/>
            <w:tcBorders>
              <w:top w:val="nil"/>
              <w:left w:val="nil"/>
              <w:bottom w:val="single" w:sz="4" w:space="0" w:color="auto"/>
              <w:right w:val="single" w:sz="4" w:space="0" w:color="auto"/>
            </w:tcBorders>
            <w:shd w:val="clear" w:color="auto" w:fill="auto"/>
            <w:vAlign w:val="center"/>
            <w:hideMark/>
          </w:tcPr>
          <w:p w14:paraId="58EE66C4" w14:textId="3B12E83E" w:rsidR="00E12B96" w:rsidRPr="00E12B96" w:rsidRDefault="00E12B96" w:rsidP="00E12B96">
            <w:pPr>
              <w:spacing w:after="0" w:line="240" w:lineRule="auto"/>
              <w:jc w:val="both"/>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w:t>
            </w:r>
            <w:r w:rsidRPr="00E12B96">
              <w:rPr>
                <w:rFonts w:ascii="Times New Roman" w:hAnsi="Times New Roman" w:cs="Times New Roman"/>
                <w:sz w:val="16"/>
                <w:szCs w:val="16"/>
              </w:rPr>
              <w:lastRenderedPageBreak/>
              <w:t>законом о федеральном бюджете в целях формирования дорожных фондов субъектов Российской Федерации)</w:t>
            </w:r>
          </w:p>
        </w:tc>
        <w:tc>
          <w:tcPr>
            <w:tcW w:w="1026" w:type="dxa"/>
            <w:tcBorders>
              <w:top w:val="nil"/>
              <w:left w:val="nil"/>
              <w:bottom w:val="single" w:sz="4" w:space="0" w:color="auto"/>
              <w:right w:val="single" w:sz="4" w:space="0" w:color="auto"/>
            </w:tcBorders>
            <w:shd w:val="clear" w:color="000000" w:fill="FFFFFF"/>
            <w:noWrap/>
            <w:vAlign w:val="center"/>
            <w:hideMark/>
          </w:tcPr>
          <w:p w14:paraId="4CE95DBF" w14:textId="28B55372" w:rsidR="00E12B96" w:rsidRPr="00E12B96" w:rsidRDefault="00E12B96" w:rsidP="00E12B96">
            <w:pPr>
              <w:spacing w:after="0" w:line="240" w:lineRule="auto"/>
              <w:jc w:val="center"/>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lastRenderedPageBreak/>
              <w:t>30,00</w:t>
            </w:r>
          </w:p>
        </w:tc>
      </w:tr>
      <w:tr w:rsidR="00E12B96" w:rsidRPr="00111B10" w14:paraId="129A5720" w14:textId="77777777" w:rsidTr="00E12B9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FFCC862" w14:textId="23C5BEF3" w:rsidR="00E12B96" w:rsidRPr="00E12B96" w:rsidRDefault="00E12B96" w:rsidP="00E12B96">
            <w:pPr>
              <w:spacing w:after="0" w:line="240" w:lineRule="auto"/>
              <w:jc w:val="center"/>
              <w:rPr>
                <w:rFonts w:ascii="Times New Roman" w:eastAsia="Times New Roman" w:hAnsi="Times New Roman" w:cs="Times New Roman"/>
                <w:i/>
                <w:iCs/>
                <w:sz w:val="16"/>
                <w:szCs w:val="16"/>
                <w:lang w:eastAsia="ru-RU"/>
              </w:rPr>
            </w:pPr>
            <w:r w:rsidRPr="00E12B96">
              <w:rPr>
                <w:rFonts w:ascii="Times New Roman" w:hAnsi="Times New Roman" w:cs="Times New Roman"/>
                <w:i/>
                <w:iCs/>
                <w:sz w:val="16"/>
                <w:szCs w:val="16"/>
              </w:rPr>
              <w:t> </w:t>
            </w:r>
          </w:p>
        </w:tc>
        <w:tc>
          <w:tcPr>
            <w:tcW w:w="1852" w:type="dxa"/>
            <w:tcBorders>
              <w:top w:val="nil"/>
              <w:left w:val="nil"/>
              <w:bottom w:val="single" w:sz="4" w:space="0" w:color="auto"/>
              <w:right w:val="single" w:sz="4" w:space="0" w:color="auto"/>
            </w:tcBorders>
            <w:shd w:val="clear" w:color="auto" w:fill="auto"/>
            <w:vAlign w:val="center"/>
            <w:hideMark/>
          </w:tcPr>
          <w:p w14:paraId="0FA02442" w14:textId="1D362503" w:rsidR="00E12B96" w:rsidRPr="00E12B96" w:rsidRDefault="00E12B96" w:rsidP="00E12B96">
            <w:pPr>
              <w:spacing w:after="0" w:line="240" w:lineRule="auto"/>
              <w:jc w:val="center"/>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1 03 02251 01 0000 110</w:t>
            </w:r>
          </w:p>
        </w:tc>
        <w:tc>
          <w:tcPr>
            <w:tcW w:w="6804" w:type="dxa"/>
            <w:tcBorders>
              <w:top w:val="nil"/>
              <w:left w:val="nil"/>
              <w:bottom w:val="single" w:sz="4" w:space="0" w:color="auto"/>
              <w:right w:val="single" w:sz="4" w:space="0" w:color="auto"/>
            </w:tcBorders>
            <w:shd w:val="clear" w:color="auto" w:fill="auto"/>
            <w:vAlign w:val="center"/>
            <w:hideMark/>
          </w:tcPr>
          <w:p w14:paraId="0D9BA47D" w14:textId="65B4EF1B" w:rsidR="00E12B96" w:rsidRPr="00E12B96" w:rsidRDefault="00E12B96" w:rsidP="00E12B96">
            <w:pPr>
              <w:spacing w:after="0" w:line="240" w:lineRule="auto"/>
              <w:jc w:val="both"/>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26" w:type="dxa"/>
            <w:tcBorders>
              <w:top w:val="nil"/>
              <w:left w:val="nil"/>
              <w:bottom w:val="single" w:sz="4" w:space="0" w:color="auto"/>
              <w:right w:val="single" w:sz="4" w:space="0" w:color="auto"/>
            </w:tcBorders>
            <w:shd w:val="clear" w:color="000000" w:fill="FFFFFF"/>
            <w:noWrap/>
            <w:vAlign w:val="center"/>
            <w:hideMark/>
          </w:tcPr>
          <w:p w14:paraId="2701FED7" w14:textId="3547AD44" w:rsidR="00E12B96" w:rsidRPr="00E12B96" w:rsidRDefault="00E12B96" w:rsidP="00E12B96">
            <w:pPr>
              <w:spacing w:after="0" w:line="240" w:lineRule="auto"/>
              <w:jc w:val="center"/>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6 026,00</w:t>
            </w:r>
          </w:p>
        </w:tc>
      </w:tr>
      <w:tr w:rsidR="00E12B96" w:rsidRPr="00111B10" w14:paraId="0AEF1806" w14:textId="77777777" w:rsidTr="00E12B9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60D1202" w14:textId="31CB13DC" w:rsidR="00E12B96" w:rsidRPr="00E12B96" w:rsidRDefault="00E12B96" w:rsidP="00E12B96">
            <w:pPr>
              <w:spacing w:after="0" w:line="240" w:lineRule="auto"/>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 </w:t>
            </w:r>
          </w:p>
        </w:tc>
        <w:tc>
          <w:tcPr>
            <w:tcW w:w="1852" w:type="dxa"/>
            <w:tcBorders>
              <w:top w:val="nil"/>
              <w:left w:val="nil"/>
              <w:bottom w:val="single" w:sz="4" w:space="0" w:color="auto"/>
              <w:right w:val="single" w:sz="4" w:space="0" w:color="auto"/>
            </w:tcBorders>
            <w:shd w:val="clear" w:color="auto" w:fill="auto"/>
            <w:vAlign w:val="center"/>
            <w:hideMark/>
          </w:tcPr>
          <w:p w14:paraId="7E78B715" w14:textId="7603D3E9" w:rsidR="00E12B96" w:rsidRPr="00E12B96" w:rsidRDefault="00E12B96" w:rsidP="00E12B96">
            <w:pPr>
              <w:spacing w:after="0" w:line="240" w:lineRule="auto"/>
              <w:jc w:val="center"/>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1 03 02261 01 0000 110</w:t>
            </w:r>
          </w:p>
        </w:tc>
        <w:tc>
          <w:tcPr>
            <w:tcW w:w="6804" w:type="dxa"/>
            <w:tcBorders>
              <w:top w:val="nil"/>
              <w:left w:val="nil"/>
              <w:bottom w:val="single" w:sz="4" w:space="0" w:color="auto"/>
              <w:right w:val="single" w:sz="4" w:space="0" w:color="auto"/>
            </w:tcBorders>
            <w:shd w:val="clear" w:color="auto" w:fill="auto"/>
            <w:vAlign w:val="center"/>
            <w:hideMark/>
          </w:tcPr>
          <w:p w14:paraId="78149118" w14:textId="013B8208" w:rsidR="00E12B96" w:rsidRPr="00E12B96" w:rsidRDefault="00E12B96" w:rsidP="00E12B96">
            <w:pPr>
              <w:spacing w:after="0" w:line="240" w:lineRule="auto"/>
              <w:jc w:val="both"/>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26" w:type="dxa"/>
            <w:tcBorders>
              <w:top w:val="nil"/>
              <w:left w:val="nil"/>
              <w:bottom w:val="single" w:sz="4" w:space="0" w:color="auto"/>
              <w:right w:val="single" w:sz="4" w:space="0" w:color="auto"/>
            </w:tcBorders>
            <w:shd w:val="clear" w:color="000000" w:fill="FFFFFF"/>
            <w:noWrap/>
            <w:vAlign w:val="center"/>
            <w:hideMark/>
          </w:tcPr>
          <w:p w14:paraId="480F3849" w14:textId="634FC929" w:rsidR="00E12B96" w:rsidRPr="00E12B96" w:rsidRDefault="00E12B96" w:rsidP="00E12B96">
            <w:pPr>
              <w:spacing w:after="0" w:line="240" w:lineRule="auto"/>
              <w:jc w:val="center"/>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-626,00</w:t>
            </w:r>
          </w:p>
        </w:tc>
      </w:tr>
      <w:tr w:rsidR="00E12B96" w:rsidRPr="00111B10" w14:paraId="496802D4" w14:textId="77777777" w:rsidTr="00E12B9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17946F2" w14:textId="1FA11D5C" w:rsidR="00E12B96" w:rsidRPr="00E12B96" w:rsidRDefault="00E12B96" w:rsidP="00E12B96">
            <w:pPr>
              <w:spacing w:after="0" w:line="240" w:lineRule="auto"/>
              <w:jc w:val="center"/>
              <w:rPr>
                <w:rFonts w:ascii="Times New Roman" w:eastAsia="Times New Roman" w:hAnsi="Times New Roman" w:cs="Times New Roman"/>
                <w:i/>
                <w:iCs/>
                <w:sz w:val="16"/>
                <w:szCs w:val="16"/>
                <w:lang w:eastAsia="ru-RU"/>
              </w:rPr>
            </w:pPr>
            <w:r w:rsidRPr="00E12B96">
              <w:rPr>
                <w:rFonts w:ascii="Times New Roman" w:hAnsi="Times New Roman" w:cs="Times New Roman"/>
                <w:i/>
                <w:iCs/>
                <w:sz w:val="16"/>
                <w:szCs w:val="16"/>
              </w:rPr>
              <w:t> </w:t>
            </w:r>
          </w:p>
        </w:tc>
        <w:tc>
          <w:tcPr>
            <w:tcW w:w="1852" w:type="dxa"/>
            <w:tcBorders>
              <w:top w:val="nil"/>
              <w:left w:val="nil"/>
              <w:bottom w:val="single" w:sz="4" w:space="0" w:color="auto"/>
              <w:right w:val="single" w:sz="4" w:space="0" w:color="auto"/>
            </w:tcBorders>
            <w:shd w:val="clear" w:color="auto" w:fill="auto"/>
            <w:vAlign w:val="center"/>
            <w:hideMark/>
          </w:tcPr>
          <w:p w14:paraId="74A35E32" w14:textId="51B3E576" w:rsidR="00E12B96" w:rsidRPr="00E12B96" w:rsidRDefault="00E12B96" w:rsidP="00E12B96">
            <w:pPr>
              <w:spacing w:after="0" w:line="240" w:lineRule="auto"/>
              <w:jc w:val="center"/>
              <w:rPr>
                <w:rFonts w:ascii="Times New Roman" w:eastAsia="Times New Roman" w:hAnsi="Times New Roman" w:cs="Times New Roman"/>
                <w:b/>
                <w:bCs/>
                <w:sz w:val="16"/>
                <w:szCs w:val="16"/>
                <w:lang w:eastAsia="ru-RU"/>
              </w:rPr>
            </w:pPr>
            <w:r w:rsidRPr="00E12B96">
              <w:rPr>
                <w:rFonts w:ascii="Times New Roman" w:hAnsi="Times New Roman" w:cs="Times New Roman"/>
                <w:b/>
                <w:bCs/>
                <w:sz w:val="16"/>
                <w:szCs w:val="16"/>
              </w:rPr>
              <w:t>1 05 00000 00 0000 000</w:t>
            </w:r>
          </w:p>
        </w:tc>
        <w:tc>
          <w:tcPr>
            <w:tcW w:w="6804" w:type="dxa"/>
            <w:tcBorders>
              <w:top w:val="nil"/>
              <w:left w:val="nil"/>
              <w:bottom w:val="single" w:sz="4" w:space="0" w:color="auto"/>
              <w:right w:val="single" w:sz="4" w:space="0" w:color="auto"/>
            </w:tcBorders>
            <w:shd w:val="clear" w:color="auto" w:fill="auto"/>
            <w:hideMark/>
          </w:tcPr>
          <w:p w14:paraId="3A618B6A" w14:textId="4FAAF2D3" w:rsidR="00E12B96" w:rsidRPr="00E12B96" w:rsidRDefault="00E12B96" w:rsidP="00E12B96">
            <w:pPr>
              <w:spacing w:after="0" w:line="240" w:lineRule="auto"/>
              <w:rPr>
                <w:rFonts w:ascii="Times New Roman" w:eastAsia="Times New Roman" w:hAnsi="Times New Roman" w:cs="Times New Roman"/>
                <w:b/>
                <w:bCs/>
                <w:i/>
                <w:iCs/>
                <w:sz w:val="16"/>
                <w:szCs w:val="16"/>
                <w:lang w:eastAsia="ru-RU"/>
              </w:rPr>
            </w:pPr>
            <w:r w:rsidRPr="00E12B96">
              <w:rPr>
                <w:rFonts w:ascii="Times New Roman" w:hAnsi="Times New Roman" w:cs="Times New Roman"/>
                <w:b/>
                <w:bCs/>
                <w:i/>
                <w:iCs/>
                <w:sz w:val="16"/>
                <w:szCs w:val="16"/>
              </w:rPr>
              <w:t>НАЛОГИ НА СОВОКУПНЫЙ ДОХОД</w:t>
            </w:r>
          </w:p>
        </w:tc>
        <w:tc>
          <w:tcPr>
            <w:tcW w:w="1026" w:type="dxa"/>
            <w:tcBorders>
              <w:top w:val="nil"/>
              <w:left w:val="nil"/>
              <w:bottom w:val="single" w:sz="4" w:space="0" w:color="auto"/>
              <w:right w:val="single" w:sz="4" w:space="0" w:color="auto"/>
            </w:tcBorders>
            <w:shd w:val="clear" w:color="000000" w:fill="FFFFFF"/>
            <w:noWrap/>
            <w:vAlign w:val="center"/>
            <w:hideMark/>
          </w:tcPr>
          <w:p w14:paraId="4B2E4709" w14:textId="63A8D111" w:rsidR="00E12B96" w:rsidRPr="00E12B96" w:rsidRDefault="00E12B96" w:rsidP="00E12B96">
            <w:pPr>
              <w:spacing w:after="0" w:line="240" w:lineRule="auto"/>
              <w:jc w:val="center"/>
              <w:rPr>
                <w:rFonts w:ascii="Times New Roman" w:eastAsia="Times New Roman" w:hAnsi="Times New Roman" w:cs="Times New Roman"/>
                <w:b/>
                <w:bCs/>
                <w:i/>
                <w:iCs/>
                <w:sz w:val="16"/>
                <w:szCs w:val="16"/>
                <w:lang w:eastAsia="ru-RU"/>
              </w:rPr>
            </w:pPr>
            <w:r w:rsidRPr="00E12B96">
              <w:rPr>
                <w:rFonts w:ascii="Times New Roman" w:hAnsi="Times New Roman" w:cs="Times New Roman"/>
                <w:b/>
                <w:bCs/>
                <w:i/>
                <w:iCs/>
                <w:sz w:val="16"/>
                <w:szCs w:val="16"/>
              </w:rPr>
              <w:t>1 210,00</w:t>
            </w:r>
          </w:p>
        </w:tc>
      </w:tr>
      <w:tr w:rsidR="00E12B96" w:rsidRPr="00111B10" w14:paraId="55713C08" w14:textId="77777777" w:rsidTr="00E12B9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64161B2" w14:textId="09A29221" w:rsidR="00E12B96" w:rsidRPr="00E12B96" w:rsidRDefault="00E12B96" w:rsidP="00E12B96">
            <w:pPr>
              <w:spacing w:after="0" w:line="240" w:lineRule="auto"/>
              <w:jc w:val="center"/>
              <w:rPr>
                <w:rFonts w:ascii="Times New Roman" w:eastAsia="Times New Roman" w:hAnsi="Times New Roman" w:cs="Times New Roman"/>
                <w:i/>
                <w:iCs/>
                <w:sz w:val="16"/>
                <w:szCs w:val="16"/>
                <w:lang w:eastAsia="ru-RU"/>
              </w:rPr>
            </w:pPr>
            <w:r w:rsidRPr="00E12B96">
              <w:rPr>
                <w:rFonts w:ascii="Times New Roman" w:hAnsi="Times New Roman" w:cs="Times New Roman"/>
                <w:i/>
                <w:iCs/>
                <w:sz w:val="16"/>
                <w:szCs w:val="16"/>
              </w:rPr>
              <w:t> </w:t>
            </w:r>
          </w:p>
        </w:tc>
        <w:tc>
          <w:tcPr>
            <w:tcW w:w="1852" w:type="dxa"/>
            <w:tcBorders>
              <w:top w:val="nil"/>
              <w:left w:val="nil"/>
              <w:bottom w:val="single" w:sz="4" w:space="0" w:color="auto"/>
              <w:right w:val="single" w:sz="4" w:space="0" w:color="auto"/>
            </w:tcBorders>
            <w:shd w:val="clear" w:color="auto" w:fill="auto"/>
            <w:vAlign w:val="center"/>
            <w:hideMark/>
          </w:tcPr>
          <w:p w14:paraId="054DCBF9" w14:textId="1362FAAE" w:rsidR="00E12B96" w:rsidRPr="00E12B96" w:rsidRDefault="00E12B96" w:rsidP="00E12B96">
            <w:pPr>
              <w:spacing w:after="0" w:line="240" w:lineRule="auto"/>
              <w:jc w:val="center"/>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1 05 03010 01 0000 110</w:t>
            </w:r>
          </w:p>
        </w:tc>
        <w:tc>
          <w:tcPr>
            <w:tcW w:w="6804" w:type="dxa"/>
            <w:tcBorders>
              <w:top w:val="nil"/>
              <w:left w:val="nil"/>
              <w:bottom w:val="single" w:sz="4" w:space="0" w:color="auto"/>
              <w:right w:val="single" w:sz="4" w:space="0" w:color="auto"/>
            </w:tcBorders>
            <w:shd w:val="clear" w:color="auto" w:fill="auto"/>
            <w:hideMark/>
          </w:tcPr>
          <w:p w14:paraId="1496CEED" w14:textId="0E8CBFB6" w:rsidR="00E12B96" w:rsidRPr="00E12B96" w:rsidRDefault="00E12B96" w:rsidP="00E12B96">
            <w:pPr>
              <w:spacing w:after="0" w:line="240" w:lineRule="auto"/>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Единый сельскохозяйственный налог</w:t>
            </w:r>
          </w:p>
        </w:tc>
        <w:tc>
          <w:tcPr>
            <w:tcW w:w="1026" w:type="dxa"/>
            <w:tcBorders>
              <w:top w:val="nil"/>
              <w:left w:val="nil"/>
              <w:bottom w:val="single" w:sz="4" w:space="0" w:color="auto"/>
              <w:right w:val="single" w:sz="4" w:space="0" w:color="auto"/>
            </w:tcBorders>
            <w:shd w:val="clear" w:color="000000" w:fill="FFFFFF"/>
            <w:noWrap/>
            <w:vAlign w:val="center"/>
            <w:hideMark/>
          </w:tcPr>
          <w:p w14:paraId="788D07CD" w14:textId="3F3238BC" w:rsidR="00E12B96" w:rsidRPr="00E12B96" w:rsidRDefault="00E12B96" w:rsidP="00E12B96">
            <w:pPr>
              <w:spacing w:after="0" w:line="240" w:lineRule="auto"/>
              <w:jc w:val="center"/>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1 210,00</w:t>
            </w:r>
          </w:p>
        </w:tc>
      </w:tr>
      <w:tr w:rsidR="00E12B96" w:rsidRPr="00111B10" w14:paraId="3F65B706" w14:textId="77777777" w:rsidTr="00E12B9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418E2C8" w14:textId="09023DA2" w:rsidR="00E12B96" w:rsidRPr="00E12B96" w:rsidRDefault="00E12B96" w:rsidP="00E12B96">
            <w:pPr>
              <w:spacing w:after="0" w:line="240" w:lineRule="auto"/>
              <w:jc w:val="center"/>
              <w:rPr>
                <w:rFonts w:ascii="Times New Roman" w:eastAsia="Times New Roman" w:hAnsi="Times New Roman" w:cs="Times New Roman"/>
                <w:i/>
                <w:iCs/>
                <w:sz w:val="16"/>
                <w:szCs w:val="16"/>
                <w:lang w:eastAsia="ru-RU"/>
              </w:rPr>
            </w:pPr>
            <w:r w:rsidRPr="00E12B96">
              <w:rPr>
                <w:rFonts w:ascii="Times New Roman" w:hAnsi="Times New Roman" w:cs="Times New Roman"/>
                <w:i/>
                <w:iCs/>
                <w:sz w:val="16"/>
                <w:szCs w:val="16"/>
              </w:rPr>
              <w:t> </w:t>
            </w:r>
          </w:p>
        </w:tc>
        <w:tc>
          <w:tcPr>
            <w:tcW w:w="1852" w:type="dxa"/>
            <w:tcBorders>
              <w:top w:val="nil"/>
              <w:left w:val="nil"/>
              <w:bottom w:val="single" w:sz="4" w:space="0" w:color="auto"/>
              <w:right w:val="single" w:sz="4" w:space="0" w:color="auto"/>
            </w:tcBorders>
            <w:shd w:val="clear" w:color="auto" w:fill="auto"/>
            <w:vAlign w:val="center"/>
            <w:hideMark/>
          </w:tcPr>
          <w:p w14:paraId="79C117BA" w14:textId="3174DEEE" w:rsidR="00E12B96" w:rsidRPr="00E12B96" w:rsidRDefault="00E12B96" w:rsidP="00E12B96">
            <w:pPr>
              <w:spacing w:after="0" w:line="240" w:lineRule="auto"/>
              <w:jc w:val="center"/>
              <w:rPr>
                <w:rFonts w:ascii="Times New Roman" w:eastAsia="Times New Roman" w:hAnsi="Times New Roman" w:cs="Times New Roman"/>
                <w:b/>
                <w:bCs/>
                <w:sz w:val="16"/>
                <w:szCs w:val="16"/>
                <w:lang w:eastAsia="ru-RU"/>
              </w:rPr>
            </w:pPr>
            <w:r w:rsidRPr="00E12B96">
              <w:rPr>
                <w:rFonts w:ascii="Times New Roman" w:hAnsi="Times New Roman" w:cs="Times New Roman"/>
                <w:b/>
                <w:bCs/>
                <w:sz w:val="16"/>
                <w:szCs w:val="16"/>
              </w:rPr>
              <w:t>1 06 00000 00 0000 000</w:t>
            </w:r>
          </w:p>
        </w:tc>
        <w:tc>
          <w:tcPr>
            <w:tcW w:w="6804" w:type="dxa"/>
            <w:tcBorders>
              <w:top w:val="nil"/>
              <w:left w:val="nil"/>
              <w:bottom w:val="single" w:sz="4" w:space="0" w:color="auto"/>
              <w:right w:val="single" w:sz="4" w:space="0" w:color="auto"/>
            </w:tcBorders>
            <w:shd w:val="clear" w:color="auto" w:fill="auto"/>
            <w:vAlign w:val="center"/>
            <w:hideMark/>
          </w:tcPr>
          <w:p w14:paraId="7FB82B2F" w14:textId="6CAB2CA5" w:rsidR="00E12B96" w:rsidRPr="00E12B96" w:rsidRDefault="00E12B96" w:rsidP="00E12B96">
            <w:pPr>
              <w:spacing w:after="0" w:line="240" w:lineRule="auto"/>
              <w:rPr>
                <w:rFonts w:ascii="Times New Roman" w:eastAsia="Times New Roman" w:hAnsi="Times New Roman" w:cs="Times New Roman"/>
                <w:b/>
                <w:bCs/>
                <w:i/>
                <w:iCs/>
                <w:sz w:val="16"/>
                <w:szCs w:val="16"/>
                <w:lang w:eastAsia="ru-RU"/>
              </w:rPr>
            </w:pPr>
            <w:r w:rsidRPr="00E12B96">
              <w:rPr>
                <w:rFonts w:ascii="Times New Roman" w:hAnsi="Times New Roman" w:cs="Times New Roman"/>
                <w:b/>
                <w:bCs/>
                <w:i/>
                <w:iCs/>
                <w:sz w:val="16"/>
                <w:szCs w:val="16"/>
              </w:rPr>
              <w:t>НАЛОГИ НА ИМУЩЕСТВО</w:t>
            </w:r>
          </w:p>
        </w:tc>
        <w:tc>
          <w:tcPr>
            <w:tcW w:w="1026" w:type="dxa"/>
            <w:tcBorders>
              <w:top w:val="nil"/>
              <w:left w:val="nil"/>
              <w:bottom w:val="single" w:sz="4" w:space="0" w:color="auto"/>
              <w:right w:val="single" w:sz="4" w:space="0" w:color="auto"/>
            </w:tcBorders>
            <w:shd w:val="clear" w:color="000000" w:fill="FFFFFF"/>
            <w:vAlign w:val="center"/>
            <w:hideMark/>
          </w:tcPr>
          <w:p w14:paraId="575DAA93" w14:textId="141F9F67" w:rsidR="00E12B96" w:rsidRPr="00E12B96" w:rsidRDefault="00E12B96" w:rsidP="00E12B96">
            <w:pPr>
              <w:spacing w:after="0" w:line="240" w:lineRule="auto"/>
              <w:jc w:val="center"/>
              <w:rPr>
                <w:rFonts w:ascii="Times New Roman" w:eastAsia="Times New Roman" w:hAnsi="Times New Roman" w:cs="Times New Roman"/>
                <w:b/>
                <w:bCs/>
                <w:i/>
                <w:iCs/>
                <w:sz w:val="16"/>
                <w:szCs w:val="16"/>
                <w:lang w:eastAsia="ru-RU"/>
              </w:rPr>
            </w:pPr>
            <w:r w:rsidRPr="00E12B96">
              <w:rPr>
                <w:rFonts w:ascii="Times New Roman" w:hAnsi="Times New Roman" w:cs="Times New Roman"/>
                <w:b/>
                <w:bCs/>
                <w:i/>
                <w:iCs/>
                <w:sz w:val="16"/>
                <w:szCs w:val="16"/>
              </w:rPr>
              <w:t>29 400,00</w:t>
            </w:r>
          </w:p>
        </w:tc>
      </w:tr>
      <w:tr w:rsidR="00E12B96" w:rsidRPr="00111B10" w14:paraId="0DEE9CB5" w14:textId="77777777" w:rsidTr="00E12B9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C2B310E" w14:textId="691A434F" w:rsidR="00E12B96" w:rsidRPr="00E12B96" w:rsidRDefault="00E12B96" w:rsidP="00E12B96">
            <w:pPr>
              <w:spacing w:after="0" w:line="240" w:lineRule="auto"/>
              <w:jc w:val="center"/>
              <w:rPr>
                <w:rFonts w:ascii="Times New Roman" w:eastAsia="Times New Roman" w:hAnsi="Times New Roman" w:cs="Times New Roman"/>
                <w:i/>
                <w:iCs/>
                <w:sz w:val="16"/>
                <w:szCs w:val="16"/>
                <w:lang w:eastAsia="ru-RU"/>
              </w:rPr>
            </w:pPr>
            <w:r w:rsidRPr="00E12B96">
              <w:rPr>
                <w:rFonts w:ascii="Times New Roman" w:hAnsi="Times New Roman" w:cs="Times New Roman"/>
                <w:i/>
                <w:iCs/>
                <w:sz w:val="16"/>
                <w:szCs w:val="16"/>
              </w:rPr>
              <w:t> </w:t>
            </w:r>
          </w:p>
        </w:tc>
        <w:tc>
          <w:tcPr>
            <w:tcW w:w="1852" w:type="dxa"/>
            <w:tcBorders>
              <w:top w:val="nil"/>
              <w:left w:val="nil"/>
              <w:bottom w:val="single" w:sz="4" w:space="0" w:color="auto"/>
              <w:right w:val="single" w:sz="4" w:space="0" w:color="auto"/>
            </w:tcBorders>
            <w:shd w:val="clear" w:color="auto" w:fill="auto"/>
            <w:vAlign w:val="center"/>
            <w:hideMark/>
          </w:tcPr>
          <w:p w14:paraId="6005B1B0" w14:textId="04ADBB08" w:rsidR="00E12B96" w:rsidRPr="00E12B96" w:rsidRDefault="00E12B96" w:rsidP="00E12B96">
            <w:pPr>
              <w:spacing w:after="0" w:line="240" w:lineRule="auto"/>
              <w:jc w:val="center"/>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1 06 01000 00 0000 110</w:t>
            </w:r>
          </w:p>
        </w:tc>
        <w:tc>
          <w:tcPr>
            <w:tcW w:w="6804" w:type="dxa"/>
            <w:tcBorders>
              <w:top w:val="nil"/>
              <w:left w:val="nil"/>
              <w:bottom w:val="single" w:sz="4" w:space="0" w:color="auto"/>
              <w:right w:val="single" w:sz="4" w:space="0" w:color="auto"/>
            </w:tcBorders>
            <w:shd w:val="clear" w:color="auto" w:fill="auto"/>
            <w:hideMark/>
          </w:tcPr>
          <w:p w14:paraId="557E9157" w14:textId="73166A08" w:rsidR="00E12B96" w:rsidRPr="00E12B96" w:rsidRDefault="00E12B96" w:rsidP="00E12B96">
            <w:pPr>
              <w:spacing w:after="0" w:line="240" w:lineRule="auto"/>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Налог на имущество физических лиц</w:t>
            </w:r>
          </w:p>
        </w:tc>
        <w:tc>
          <w:tcPr>
            <w:tcW w:w="1026" w:type="dxa"/>
            <w:tcBorders>
              <w:top w:val="nil"/>
              <w:left w:val="nil"/>
              <w:bottom w:val="single" w:sz="4" w:space="0" w:color="auto"/>
              <w:right w:val="single" w:sz="4" w:space="0" w:color="auto"/>
            </w:tcBorders>
            <w:shd w:val="clear" w:color="000000" w:fill="FFFFFF"/>
            <w:noWrap/>
            <w:vAlign w:val="center"/>
            <w:hideMark/>
          </w:tcPr>
          <w:p w14:paraId="739A9FBA" w14:textId="06652A6D" w:rsidR="00E12B96" w:rsidRPr="00E12B96" w:rsidRDefault="00E12B96" w:rsidP="00E12B96">
            <w:pPr>
              <w:spacing w:after="0" w:line="240" w:lineRule="auto"/>
              <w:jc w:val="center"/>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16 400,00</w:t>
            </w:r>
          </w:p>
        </w:tc>
      </w:tr>
      <w:tr w:rsidR="00E12B96" w:rsidRPr="00111B10" w14:paraId="104C91A1" w14:textId="77777777" w:rsidTr="00E12B9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5FE823B" w14:textId="513C343C" w:rsidR="00E12B96" w:rsidRPr="00E12B96" w:rsidRDefault="00E12B96" w:rsidP="00E12B96">
            <w:pPr>
              <w:spacing w:after="0" w:line="240" w:lineRule="auto"/>
              <w:jc w:val="center"/>
              <w:rPr>
                <w:rFonts w:ascii="Times New Roman" w:eastAsia="Times New Roman" w:hAnsi="Times New Roman" w:cs="Times New Roman"/>
                <w:i/>
                <w:iCs/>
                <w:sz w:val="16"/>
                <w:szCs w:val="16"/>
                <w:lang w:eastAsia="ru-RU"/>
              </w:rPr>
            </w:pPr>
            <w:r w:rsidRPr="00E12B96">
              <w:rPr>
                <w:rFonts w:ascii="Times New Roman" w:hAnsi="Times New Roman" w:cs="Times New Roman"/>
                <w:i/>
                <w:iCs/>
                <w:sz w:val="16"/>
                <w:szCs w:val="16"/>
              </w:rPr>
              <w:t> </w:t>
            </w:r>
          </w:p>
        </w:tc>
        <w:tc>
          <w:tcPr>
            <w:tcW w:w="1852" w:type="dxa"/>
            <w:tcBorders>
              <w:top w:val="nil"/>
              <w:left w:val="nil"/>
              <w:bottom w:val="single" w:sz="4" w:space="0" w:color="auto"/>
              <w:right w:val="single" w:sz="4" w:space="0" w:color="auto"/>
            </w:tcBorders>
            <w:shd w:val="clear" w:color="auto" w:fill="auto"/>
            <w:vAlign w:val="center"/>
            <w:hideMark/>
          </w:tcPr>
          <w:p w14:paraId="5FD6C6EE" w14:textId="382E1C4D" w:rsidR="00E12B96" w:rsidRPr="00E12B96" w:rsidRDefault="00E12B96" w:rsidP="00E12B96">
            <w:pPr>
              <w:spacing w:after="0" w:line="240" w:lineRule="auto"/>
              <w:jc w:val="center"/>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1 06 06000 00 0000 110</w:t>
            </w:r>
          </w:p>
        </w:tc>
        <w:tc>
          <w:tcPr>
            <w:tcW w:w="6804" w:type="dxa"/>
            <w:tcBorders>
              <w:top w:val="nil"/>
              <w:left w:val="nil"/>
              <w:bottom w:val="single" w:sz="4" w:space="0" w:color="auto"/>
              <w:right w:val="single" w:sz="4" w:space="0" w:color="auto"/>
            </w:tcBorders>
            <w:shd w:val="clear" w:color="auto" w:fill="auto"/>
            <w:hideMark/>
          </w:tcPr>
          <w:p w14:paraId="4D9A8CD3" w14:textId="1907D95D" w:rsidR="00E12B96" w:rsidRPr="00E12B96" w:rsidRDefault="00E12B96" w:rsidP="00E12B96">
            <w:pPr>
              <w:spacing w:after="0" w:line="240" w:lineRule="auto"/>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Земельный налог</w:t>
            </w:r>
          </w:p>
        </w:tc>
        <w:tc>
          <w:tcPr>
            <w:tcW w:w="1026" w:type="dxa"/>
            <w:tcBorders>
              <w:top w:val="nil"/>
              <w:left w:val="nil"/>
              <w:bottom w:val="single" w:sz="4" w:space="0" w:color="auto"/>
              <w:right w:val="single" w:sz="4" w:space="0" w:color="auto"/>
            </w:tcBorders>
            <w:shd w:val="clear" w:color="000000" w:fill="FFFFFF"/>
            <w:noWrap/>
            <w:vAlign w:val="center"/>
            <w:hideMark/>
          </w:tcPr>
          <w:p w14:paraId="3D1957DD" w14:textId="422EEA2F" w:rsidR="00E12B96" w:rsidRPr="00E12B96" w:rsidRDefault="00E12B96" w:rsidP="00E12B96">
            <w:pPr>
              <w:spacing w:after="0" w:line="240" w:lineRule="auto"/>
              <w:jc w:val="center"/>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13 000,00</w:t>
            </w:r>
          </w:p>
        </w:tc>
      </w:tr>
      <w:tr w:rsidR="00E12B96" w:rsidRPr="00111B10" w14:paraId="280E6F94" w14:textId="77777777" w:rsidTr="00E12B9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47B86E2" w14:textId="13D6BC52" w:rsidR="00E12B96" w:rsidRPr="00E12B96" w:rsidRDefault="00E12B96" w:rsidP="00E12B96">
            <w:pPr>
              <w:spacing w:after="0" w:line="240" w:lineRule="auto"/>
              <w:jc w:val="center"/>
              <w:rPr>
                <w:rFonts w:ascii="Times New Roman" w:eastAsia="Times New Roman" w:hAnsi="Times New Roman" w:cs="Times New Roman"/>
                <w:i/>
                <w:iCs/>
                <w:sz w:val="16"/>
                <w:szCs w:val="16"/>
                <w:lang w:eastAsia="ru-RU"/>
              </w:rPr>
            </w:pPr>
            <w:r w:rsidRPr="00E12B96">
              <w:rPr>
                <w:rFonts w:ascii="Times New Roman" w:hAnsi="Times New Roman" w:cs="Times New Roman"/>
                <w:i/>
                <w:iCs/>
                <w:sz w:val="16"/>
                <w:szCs w:val="16"/>
              </w:rPr>
              <w:t> </w:t>
            </w:r>
          </w:p>
        </w:tc>
        <w:tc>
          <w:tcPr>
            <w:tcW w:w="1852" w:type="dxa"/>
            <w:tcBorders>
              <w:top w:val="nil"/>
              <w:left w:val="nil"/>
              <w:bottom w:val="single" w:sz="4" w:space="0" w:color="auto"/>
              <w:right w:val="single" w:sz="4" w:space="0" w:color="auto"/>
            </w:tcBorders>
            <w:shd w:val="clear" w:color="auto" w:fill="auto"/>
            <w:vAlign w:val="center"/>
            <w:hideMark/>
          </w:tcPr>
          <w:p w14:paraId="71F26B2F" w14:textId="0CE45BED" w:rsidR="00E12B96" w:rsidRPr="00E12B96" w:rsidRDefault="00E12B96" w:rsidP="00E12B96">
            <w:pPr>
              <w:spacing w:after="0" w:line="240" w:lineRule="auto"/>
              <w:jc w:val="center"/>
              <w:rPr>
                <w:rFonts w:ascii="Times New Roman" w:eastAsia="Times New Roman" w:hAnsi="Times New Roman" w:cs="Times New Roman"/>
                <w:b/>
                <w:bCs/>
                <w:sz w:val="16"/>
                <w:szCs w:val="16"/>
                <w:lang w:eastAsia="ru-RU"/>
              </w:rPr>
            </w:pPr>
            <w:r w:rsidRPr="00E12B96">
              <w:rPr>
                <w:rFonts w:ascii="Times New Roman" w:hAnsi="Times New Roman" w:cs="Times New Roman"/>
                <w:b/>
                <w:bCs/>
                <w:sz w:val="16"/>
                <w:szCs w:val="16"/>
              </w:rPr>
              <w:t>1 11 00000 00 0000 000</w:t>
            </w:r>
          </w:p>
        </w:tc>
        <w:tc>
          <w:tcPr>
            <w:tcW w:w="6804" w:type="dxa"/>
            <w:tcBorders>
              <w:top w:val="nil"/>
              <w:left w:val="nil"/>
              <w:bottom w:val="single" w:sz="4" w:space="0" w:color="auto"/>
              <w:right w:val="single" w:sz="4" w:space="0" w:color="auto"/>
            </w:tcBorders>
            <w:shd w:val="clear" w:color="auto" w:fill="auto"/>
            <w:hideMark/>
          </w:tcPr>
          <w:p w14:paraId="7C06D72B" w14:textId="3EB00E0F" w:rsidR="00E12B96" w:rsidRPr="00E12B96" w:rsidRDefault="00E12B96" w:rsidP="00E12B96">
            <w:pPr>
              <w:spacing w:after="0" w:line="240" w:lineRule="auto"/>
              <w:jc w:val="both"/>
              <w:rPr>
                <w:rFonts w:ascii="Times New Roman" w:eastAsia="Times New Roman" w:hAnsi="Times New Roman" w:cs="Times New Roman"/>
                <w:b/>
                <w:bCs/>
                <w:i/>
                <w:iCs/>
                <w:sz w:val="16"/>
                <w:szCs w:val="16"/>
                <w:lang w:eastAsia="ru-RU"/>
              </w:rPr>
            </w:pPr>
            <w:r w:rsidRPr="00E12B96">
              <w:rPr>
                <w:rFonts w:ascii="Times New Roman" w:hAnsi="Times New Roman" w:cs="Times New Roman"/>
                <w:b/>
                <w:bCs/>
                <w:i/>
                <w:iCs/>
                <w:sz w:val="16"/>
                <w:szCs w:val="16"/>
              </w:rPr>
              <w:t>ДОХОДЫ ОТ ИСПОЛЬЗОВАНИЯ ИМУЩЕСТВА, НАХОДЯЩЕГОСЯ В ГОСУДАРСТВЕННОЙ И МУНИЦИПАЛЬНОЙ СОБСТВЕННОСТИ</w:t>
            </w:r>
          </w:p>
        </w:tc>
        <w:tc>
          <w:tcPr>
            <w:tcW w:w="1026" w:type="dxa"/>
            <w:tcBorders>
              <w:top w:val="nil"/>
              <w:left w:val="nil"/>
              <w:bottom w:val="single" w:sz="4" w:space="0" w:color="auto"/>
              <w:right w:val="single" w:sz="4" w:space="0" w:color="auto"/>
            </w:tcBorders>
            <w:shd w:val="clear" w:color="000000" w:fill="FFFFFF"/>
            <w:vAlign w:val="center"/>
            <w:hideMark/>
          </w:tcPr>
          <w:p w14:paraId="2D797872" w14:textId="50A48985" w:rsidR="00E12B96" w:rsidRPr="00E12B96" w:rsidRDefault="00E12B96" w:rsidP="00E12B96">
            <w:pPr>
              <w:spacing w:after="0" w:line="240" w:lineRule="auto"/>
              <w:jc w:val="center"/>
              <w:rPr>
                <w:rFonts w:ascii="Times New Roman" w:eastAsia="Times New Roman" w:hAnsi="Times New Roman" w:cs="Times New Roman"/>
                <w:b/>
                <w:bCs/>
                <w:i/>
                <w:iCs/>
                <w:sz w:val="16"/>
                <w:szCs w:val="16"/>
                <w:lang w:eastAsia="ru-RU"/>
              </w:rPr>
            </w:pPr>
            <w:r w:rsidRPr="00E12B96">
              <w:rPr>
                <w:rFonts w:ascii="Times New Roman" w:hAnsi="Times New Roman" w:cs="Times New Roman"/>
                <w:b/>
                <w:bCs/>
                <w:i/>
                <w:iCs/>
                <w:sz w:val="16"/>
                <w:szCs w:val="16"/>
              </w:rPr>
              <w:t>3 453,00</w:t>
            </w:r>
          </w:p>
        </w:tc>
      </w:tr>
      <w:tr w:rsidR="00E12B96" w:rsidRPr="00111B10" w14:paraId="2F1651D2" w14:textId="77777777" w:rsidTr="00E12B96">
        <w:trPr>
          <w:trHeight w:val="87"/>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CDB4327" w14:textId="58643926" w:rsidR="00E12B96" w:rsidRPr="00E12B96" w:rsidRDefault="00E12B96" w:rsidP="00E12B96">
            <w:pPr>
              <w:spacing w:after="0" w:line="240" w:lineRule="auto"/>
              <w:jc w:val="center"/>
              <w:rPr>
                <w:rFonts w:ascii="Times New Roman" w:eastAsia="Times New Roman" w:hAnsi="Times New Roman" w:cs="Times New Roman"/>
                <w:i/>
                <w:iCs/>
                <w:sz w:val="16"/>
                <w:szCs w:val="16"/>
                <w:lang w:eastAsia="ru-RU"/>
              </w:rPr>
            </w:pPr>
            <w:r w:rsidRPr="00E12B96">
              <w:rPr>
                <w:rFonts w:ascii="Times New Roman" w:hAnsi="Times New Roman" w:cs="Times New Roman"/>
                <w:i/>
                <w:iCs/>
                <w:sz w:val="16"/>
                <w:szCs w:val="16"/>
              </w:rPr>
              <w:t> </w:t>
            </w:r>
          </w:p>
        </w:tc>
        <w:tc>
          <w:tcPr>
            <w:tcW w:w="1852" w:type="dxa"/>
            <w:tcBorders>
              <w:top w:val="nil"/>
              <w:left w:val="nil"/>
              <w:bottom w:val="single" w:sz="4" w:space="0" w:color="auto"/>
              <w:right w:val="single" w:sz="4" w:space="0" w:color="auto"/>
            </w:tcBorders>
            <w:shd w:val="clear" w:color="auto" w:fill="auto"/>
            <w:vAlign w:val="center"/>
            <w:hideMark/>
          </w:tcPr>
          <w:p w14:paraId="12AC0676" w14:textId="1F12D70E" w:rsidR="00E12B96" w:rsidRPr="00E12B96" w:rsidRDefault="00E12B96" w:rsidP="00E12B96">
            <w:pPr>
              <w:spacing w:after="0" w:line="240" w:lineRule="auto"/>
              <w:jc w:val="center"/>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1 11 05013 13 0000 120</w:t>
            </w:r>
          </w:p>
        </w:tc>
        <w:tc>
          <w:tcPr>
            <w:tcW w:w="6804" w:type="dxa"/>
            <w:tcBorders>
              <w:top w:val="nil"/>
              <w:left w:val="nil"/>
              <w:bottom w:val="single" w:sz="4" w:space="0" w:color="auto"/>
              <w:right w:val="single" w:sz="4" w:space="0" w:color="auto"/>
            </w:tcBorders>
            <w:shd w:val="clear" w:color="auto" w:fill="auto"/>
            <w:vAlign w:val="center"/>
            <w:hideMark/>
          </w:tcPr>
          <w:p w14:paraId="6C80A7CB" w14:textId="58C93710" w:rsidR="00E12B96" w:rsidRPr="00E12B96" w:rsidRDefault="00E12B96" w:rsidP="00E12B96">
            <w:pPr>
              <w:spacing w:after="0" w:line="240" w:lineRule="auto"/>
              <w:jc w:val="both"/>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026" w:type="dxa"/>
            <w:tcBorders>
              <w:top w:val="nil"/>
              <w:left w:val="nil"/>
              <w:bottom w:val="single" w:sz="4" w:space="0" w:color="auto"/>
              <w:right w:val="single" w:sz="4" w:space="0" w:color="auto"/>
            </w:tcBorders>
            <w:shd w:val="clear" w:color="000000" w:fill="FFFFFF"/>
            <w:noWrap/>
            <w:vAlign w:val="center"/>
            <w:hideMark/>
          </w:tcPr>
          <w:p w14:paraId="1EB2092A" w14:textId="7FD787E1" w:rsidR="00E12B96" w:rsidRPr="00E12B96" w:rsidRDefault="00E12B96" w:rsidP="00E12B96">
            <w:pPr>
              <w:spacing w:after="0" w:line="240" w:lineRule="auto"/>
              <w:jc w:val="center"/>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1 375,00</w:t>
            </w:r>
          </w:p>
        </w:tc>
      </w:tr>
      <w:tr w:rsidR="00E12B96" w:rsidRPr="00111B10" w14:paraId="3F97DC76" w14:textId="77777777" w:rsidTr="00E12B9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64DBCA9" w14:textId="21E9CCB7" w:rsidR="00E12B96" w:rsidRPr="00E12B96" w:rsidRDefault="00E12B96" w:rsidP="00E12B96">
            <w:pPr>
              <w:spacing w:after="0" w:line="240" w:lineRule="auto"/>
              <w:jc w:val="center"/>
              <w:rPr>
                <w:rFonts w:ascii="Times New Roman" w:eastAsia="Times New Roman" w:hAnsi="Times New Roman" w:cs="Times New Roman"/>
                <w:i/>
                <w:iCs/>
                <w:sz w:val="16"/>
                <w:szCs w:val="16"/>
                <w:lang w:eastAsia="ru-RU"/>
              </w:rPr>
            </w:pPr>
            <w:r w:rsidRPr="00E12B96">
              <w:rPr>
                <w:rFonts w:ascii="Times New Roman" w:hAnsi="Times New Roman" w:cs="Times New Roman"/>
                <w:i/>
                <w:iCs/>
                <w:sz w:val="16"/>
                <w:szCs w:val="16"/>
              </w:rPr>
              <w:t> </w:t>
            </w:r>
          </w:p>
        </w:tc>
        <w:tc>
          <w:tcPr>
            <w:tcW w:w="1852" w:type="dxa"/>
            <w:tcBorders>
              <w:top w:val="nil"/>
              <w:left w:val="nil"/>
              <w:bottom w:val="single" w:sz="4" w:space="0" w:color="auto"/>
              <w:right w:val="single" w:sz="4" w:space="0" w:color="auto"/>
            </w:tcBorders>
            <w:shd w:val="clear" w:color="auto" w:fill="auto"/>
            <w:vAlign w:val="center"/>
            <w:hideMark/>
          </w:tcPr>
          <w:p w14:paraId="6F4B4AED" w14:textId="62A7DCD5" w:rsidR="00E12B96" w:rsidRPr="00E12B96" w:rsidRDefault="00E12B96" w:rsidP="00E12B96">
            <w:pPr>
              <w:spacing w:after="0" w:line="240" w:lineRule="auto"/>
              <w:jc w:val="center"/>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1 11 05025 13 0000 120</w:t>
            </w:r>
          </w:p>
        </w:tc>
        <w:tc>
          <w:tcPr>
            <w:tcW w:w="6804" w:type="dxa"/>
            <w:tcBorders>
              <w:top w:val="nil"/>
              <w:left w:val="nil"/>
              <w:bottom w:val="single" w:sz="4" w:space="0" w:color="auto"/>
              <w:right w:val="single" w:sz="4" w:space="0" w:color="auto"/>
            </w:tcBorders>
            <w:shd w:val="clear" w:color="auto" w:fill="auto"/>
            <w:vAlign w:val="center"/>
            <w:hideMark/>
          </w:tcPr>
          <w:p w14:paraId="36865465" w14:textId="27725BA5" w:rsidR="00E12B96" w:rsidRPr="00E12B96" w:rsidRDefault="00E12B96" w:rsidP="00E12B96">
            <w:pPr>
              <w:spacing w:after="0" w:line="240" w:lineRule="auto"/>
              <w:jc w:val="both"/>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026" w:type="dxa"/>
            <w:tcBorders>
              <w:top w:val="nil"/>
              <w:left w:val="nil"/>
              <w:bottom w:val="single" w:sz="4" w:space="0" w:color="auto"/>
              <w:right w:val="single" w:sz="4" w:space="0" w:color="auto"/>
            </w:tcBorders>
            <w:shd w:val="clear" w:color="000000" w:fill="FFFFFF"/>
            <w:noWrap/>
            <w:vAlign w:val="center"/>
            <w:hideMark/>
          </w:tcPr>
          <w:p w14:paraId="5A60688D" w14:textId="55D54D40" w:rsidR="00E12B96" w:rsidRPr="00E12B96" w:rsidRDefault="00E12B96" w:rsidP="00E12B96">
            <w:pPr>
              <w:spacing w:after="0" w:line="240" w:lineRule="auto"/>
              <w:jc w:val="center"/>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460,00</w:t>
            </w:r>
          </w:p>
        </w:tc>
      </w:tr>
      <w:tr w:rsidR="00E12B96" w:rsidRPr="00111B10" w14:paraId="3465E41A" w14:textId="77777777" w:rsidTr="00E12B9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FF182A5" w14:textId="1A9D0B85" w:rsidR="00E12B96" w:rsidRPr="00E12B96" w:rsidRDefault="00E12B96" w:rsidP="00E12B96">
            <w:pPr>
              <w:spacing w:after="0" w:line="240" w:lineRule="auto"/>
              <w:jc w:val="center"/>
              <w:rPr>
                <w:rFonts w:ascii="Times New Roman" w:eastAsia="Times New Roman" w:hAnsi="Times New Roman" w:cs="Times New Roman"/>
                <w:i/>
                <w:iCs/>
                <w:sz w:val="16"/>
                <w:szCs w:val="16"/>
                <w:lang w:eastAsia="ru-RU"/>
              </w:rPr>
            </w:pPr>
            <w:r w:rsidRPr="00E12B96">
              <w:rPr>
                <w:rFonts w:ascii="Times New Roman" w:hAnsi="Times New Roman" w:cs="Times New Roman"/>
                <w:i/>
                <w:iCs/>
                <w:sz w:val="16"/>
                <w:szCs w:val="16"/>
              </w:rPr>
              <w:t> </w:t>
            </w:r>
          </w:p>
        </w:tc>
        <w:tc>
          <w:tcPr>
            <w:tcW w:w="1852" w:type="dxa"/>
            <w:tcBorders>
              <w:top w:val="nil"/>
              <w:left w:val="nil"/>
              <w:bottom w:val="single" w:sz="4" w:space="0" w:color="auto"/>
              <w:right w:val="single" w:sz="4" w:space="0" w:color="auto"/>
            </w:tcBorders>
            <w:shd w:val="clear" w:color="auto" w:fill="auto"/>
            <w:vAlign w:val="center"/>
            <w:hideMark/>
          </w:tcPr>
          <w:p w14:paraId="2F2DBD5F" w14:textId="592A5F7C" w:rsidR="00E12B96" w:rsidRPr="00E12B96" w:rsidRDefault="00E12B96" w:rsidP="00E12B96">
            <w:pPr>
              <w:spacing w:after="0" w:line="240" w:lineRule="auto"/>
              <w:jc w:val="center"/>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1 11 05075 13 0000 120</w:t>
            </w:r>
          </w:p>
        </w:tc>
        <w:tc>
          <w:tcPr>
            <w:tcW w:w="6804" w:type="dxa"/>
            <w:tcBorders>
              <w:top w:val="nil"/>
              <w:left w:val="nil"/>
              <w:bottom w:val="single" w:sz="4" w:space="0" w:color="auto"/>
              <w:right w:val="single" w:sz="4" w:space="0" w:color="auto"/>
            </w:tcBorders>
            <w:shd w:val="clear" w:color="auto" w:fill="auto"/>
            <w:hideMark/>
          </w:tcPr>
          <w:p w14:paraId="08C6BFA7" w14:textId="4F65F452" w:rsidR="00E12B96" w:rsidRPr="00E12B96" w:rsidRDefault="00E12B96" w:rsidP="00E12B96">
            <w:pPr>
              <w:spacing w:after="0" w:line="240" w:lineRule="auto"/>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Доходы от сдачи в аренду имущества, составляющего казну городских поселений (за исключением земельных участков)</w:t>
            </w:r>
          </w:p>
        </w:tc>
        <w:tc>
          <w:tcPr>
            <w:tcW w:w="1026" w:type="dxa"/>
            <w:tcBorders>
              <w:top w:val="nil"/>
              <w:left w:val="nil"/>
              <w:bottom w:val="single" w:sz="4" w:space="0" w:color="auto"/>
              <w:right w:val="single" w:sz="4" w:space="0" w:color="auto"/>
            </w:tcBorders>
            <w:shd w:val="clear" w:color="000000" w:fill="FFFFFF"/>
            <w:noWrap/>
            <w:vAlign w:val="center"/>
            <w:hideMark/>
          </w:tcPr>
          <w:p w14:paraId="4BB330D9" w14:textId="573EB66F" w:rsidR="00E12B96" w:rsidRPr="00E12B96" w:rsidRDefault="00E12B96" w:rsidP="00E12B96">
            <w:pPr>
              <w:spacing w:after="0" w:line="240" w:lineRule="auto"/>
              <w:jc w:val="center"/>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768,00</w:t>
            </w:r>
          </w:p>
        </w:tc>
      </w:tr>
      <w:tr w:rsidR="00E12B96" w:rsidRPr="00111B10" w14:paraId="2A89598F" w14:textId="77777777" w:rsidTr="00E12B96">
        <w:trPr>
          <w:trHeight w:val="8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3EC892B" w14:textId="6E1C3449" w:rsidR="00E12B96" w:rsidRPr="00E12B96" w:rsidRDefault="00E12B96" w:rsidP="00E12B96">
            <w:pPr>
              <w:spacing w:after="0" w:line="240" w:lineRule="auto"/>
              <w:jc w:val="center"/>
              <w:rPr>
                <w:rFonts w:ascii="Times New Roman" w:eastAsia="Times New Roman" w:hAnsi="Times New Roman" w:cs="Times New Roman"/>
                <w:i/>
                <w:iCs/>
                <w:sz w:val="16"/>
                <w:szCs w:val="16"/>
                <w:lang w:eastAsia="ru-RU"/>
              </w:rPr>
            </w:pPr>
            <w:r w:rsidRPr="00E12B96">
              <w:rPr>
                <w:rFonts w:ascii="Times New Roman" w:hAnsi="Times New Roman" w:cs="Times New Roman"/>
                <w:i/>
                <w:iCs/>
                <w:sz w:val="16"/>
                <w:szCs w:val="16"/>
              </w:rPr>
              <w:t> </w:t>
            </w:r>
          </w:p>
        </w:tc>
        <w:tc>
          <w:tcPr>
            <w:tcW w:w="1852" w:type="dxa"/>
            <w:tcBorders>
              <w:top w:val="nil"/>
              <w:left w:val="nil"/>
              <w:bottom w:val="single" w:sz="4" w:space="0" w:color="auto"/>
              <w:right w:val="single" w:sz="4" w:space="0" w:color="auto"/>
            </w:tcBorders>
            <w:shd w:val="clear" w:color="auto" w:fill="auto"/>
            <w:vAlign w:val="center"/>
            <w:hideMark/>
          </w:tcPr>
          <w:p w14:paraId="64571AA6" w14:textId="12349845" w:rsidR="00E12B96" w:rsidRPr="00E12B96" w:rsidRDefault="00E12B96" w:rsidP="00E12B96">
            <w:pPr>
              <w:spacing w:after="0" w:line="240" w:lineRule="auto"/>
              <w:jc w:val="center"/>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1 11 09045 13 0000 120</w:t>
            </w:r>
          </w:p>
        </w:tc>
        <w:tc>
          <w:tcPr>
            <w:tcW w:w="6804" w:type="dxa"/>
            <w:tcBorders>
              <w:top w:val="nil"/>
              <w:left w:val="nil"/>
              <w:bottom w:val="single" w:sz="4" w:space="0" w:color="auto"/>
              <w:right w:val="single" w:sz="4" w:space="0" w:color="auto"/>
            </w:tcBorders>
            <w:shd w:val="clear" w:color="auto" w:fill="auto"/>
            <w:hideMark/>
          </w:tcPr>
          <w:p w14:paraId="7CA63EF3" w14:textId="64F2C681" w:rsidR="00E12B96" w:rsidRPr="00E12B96" w:rsidRDefault="00E12B96" w:rsidP="00E12B96">
            <w:pPr>
              <w:spacing w:after="0" w:line="240" w:lineRule="auto"/>
              <w:jc w:val="both"/>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026" w:type="dxa"/>
            <w:tcBorders>
              <w:top w:val="nil"/>
              <w:left w:val="nil"/>
              <w:bottom w:val="single" w:sz="4" w:space="0" w:color="auto"/>
              <w:right w:val="single" w:sz="4" w:space="0" w:color="auto"/>
            </w:tcBorders>
            <w:shd w:val="clear" w:color="000000" w:fill="FFFFFF"/>
            <w:noWrap/>
            <w:vAlign w:val="center"/>
            <w:hideMark/>
          </w:tcPr>
          <w:p w14:paraId="10C9D8A8" w14:textId="76EAC660" w:rsidR="00E12B96" w:rsidRPr="00E12B96" w:rsidRDefault="00E12B96" w:rsidP="00E12B96">
            <w:pPr>
              <w:spacing w:after="0" w:line="240" w:lineRule="auto"/>
              <w:jc w:val="center"/>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850,00</w:t>
            </w:r>
          </w:p>
        </w:tc>
      </w:tr>
      <w:tr w:rsidR="00E12B96" w:rsidRPr="00111B10" w14:paraId="29BC6FF0" w14:textId="77777777" w:rsidTr="00E12B9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23D8316" w14:textId="71F8D56B" w:rsidR="00E12B96" w:rsidRPr="00E12B96" w:rsidRDefault="00E12B96" w:rsidP="00E12B96">
            <w:pPr>
              <w:spacing w:after="0" w:line="240" w:lineRule="auto"/>
              <w:jc w:val="center"/>
              <w:rPr>
                <w:rFonts w:ascii="Times New Roman" w:eastAsia="Times New Roman" w:hAnsi="Times New Roman" w:cs="Times New Roman"/>
                <w:i/>
                <w:iCs/>
                <w:sz w:val="16"/>
                <w:szCs w:val="16"/>
                <w:lang w:eastAsia="ru-RU"/>
              </w:rPr>
            </w:pPr>
            <w:r w:rsidRPr="00E12B96">
              <w:rPr>
                <w:rFonts w:ascii="Times New Roman" w:hAnsi="Times New Roman" w:cs="Times New Roman"/>
                <w:i/>
                <w:iCs/>
                <w:sz w:val="16"/>
                <w:szCs w:val="16"/>
              </w:rPr>
              <w:t> </w:t>
            </w:r>
          </w:p>
        </w:tc>
        <w:tc>
          <w:tcPr>
            <w:tcW w:w="1852" w:type="dxa"/>
            <w:tcBorders>
              <w:top w:val="nil"/>
              <w:left w:val="nil"/>
              <w:bottom w:val="single" w:sz="4" w:space="0" w:color="auto"/>
              <w:right w:val="single" w:sz="4" w:space="0" w:color="auto"/>
            </w:tcBorders>
            <w:shd w:val="clear" w:color="auto" w:fill="auto"/>
            <w:vAlign w:val="center"/>
            <w:hideMark/>
          </w:tcPr>
          <w:p w14:paraId="3CDACF6A" w14:textId="61754281" w:rsidR="00E12B96" w:rsidRPr="00E12B96" w:rsidRDefault="00E12B96" w:rsidP="00E12B96">
            <w:pPr>
              <w:spacing w:after="0" w:line="240" w:lineRule="auto"/>
              <w:jc w:val="center"/>
              <w:rPr>
                <w:rFonts w:ascii="Times New Roman" w:eastAsia="Times New Roman" w:hAnsi="Times New Roman" w:cs="Times New Roman"/>
                <w:b/>
                <w:bCs/>
                <w:sz w:val="16"/>
                <w:szCs w:val="16"/>
                <w:lang w:eastAsia="ru-RU"/>
              </w:rPr>
            </w:pPr>
            <w:r w:rsidRPr="00E12B96">
              <w:rPr>
                <w:rFonts w:ascii="Times New Roman" w:hAnsi="Times New Roman" w:cs="Times New Roman"/>
                <w:b/>
                <w:bCs/>
                <w:sz w:val="16"/>
                <w:szCs w:val="16"/>
              </w:rPr>
              <w:t>1 13 00000 00 0000 000</w:t>
            </w:r>
          </w:p>
        </w:tc>
        <w:tc>
          <w:tcPr>
            <w:tcW w:w="6804" w:type="dxa"/>
            <w:tcBorders>
              <w:top w:val="nil"/>
              <w:left w:val="nil"/>
              <w:bottom w:val="single" w:sz="4" w:space="0" w:color="auto"/>
              <w:right w:val="single" w:sz="4" w:space="0" w:color="auto"/>
            </w:tcBorders>
            <w:shd w:val="clear" w:color="auto" w:fill="auto"/>
            <w:hideMark/>
          </w:tcPr>
          <w:p w14:paraId="3153E90E" w14:textId="167399A5" w:rsidR="00E12B96" w:rsidRPr="00E12B96" w:rsidRDefault="00E12B96" w:rsidP="00E12B96">
            <w:pPr>
              <w:spacing w:after="0" w:line="240" w:lineRule="auto"/>
              <w:jc w:val="both"/>
              <w:rPr>
                <w:rFonts w:ascii="Times New Roman" w:eastAsia="Times New Roman" w:hAnsi="Times New Roman" w:cs="Times New Roman"/>
                <w:b/>
                <w:bCs/>
                <w:i/>
                <w:iCs/>
                <w:sz w:val="16"/>
                <w:szCs w:val="16"/>
                <w:lang w:eastAsia="ru-RU"/>
              </w:rPr>
            </w:pPr>
            <w:r w:rsidRPr="00E12B96">
              <w:rPr>
                <w:rFonts w:ascii="Times New Roman" w:hAnsi="Times New Roman" w:cs="Times New Roman"/>
                <w:b/>
                <w:bCs/>
                <w:i/>
                <w:iCs/>
                <w:sz w:val="16"/>
                <w:szCs w:val="16"/>
              </w:rPr>
              <w:t>ДОХОДЫ ОТ ОКАЗАНИЯ ПЛАТНЫХ УСЛУГ  И КОМПЕНСАЦИИ ЗАТРАТ ГОСУДАРСТВА</w:t>
            </w:r>
          </w:p>
        </w:tc>
        <w:tc>
          <w:tcPr>
            <w:tcW w:w="1026" w:type="dxa"/>
            <w:tcBorders>
              <w:top w:val="nil"/>
              <w:left w:val="nil"/>
              <w:bottom w:val="single" w:sz="4" w:space="0" w:color="auto"/>
              <w:right w:val="single" w:sz="4" w:space="0" w:color="auto"/>
            </w:tcBorders>
            <w:shd w:val="clear" w:color="000000" w:fill="FFFFFF"/>
            <w:noWrap/>
            <w:vAlign w:val="center"/>
            <w:hideMark/>
          </w:tcPr>
          <w:p w14:paraId="7B2085DD" w14:textId="274AC125" w:rsidR="00E12B96" w:rsidRPr="00E12B96" w:rsidRDefault="00E12B96" w:rsidP="00E12B96">
            <w:pPr>
              <w:spacing w:after="0" w:line="240" w:lineRule="auto"/>
              <w:jc w:val="center"/>
              <w:rPr>
                <w:rFonts w:ascii="Times New Roman" w:eastAsia="Times New Roman" w:hAnsi="Times New Roman" w:cs="Times New Roman"/>
                <w:b/>
                <w:bCs/>
                <w:i/>
                <w:iCs/>
                <w:sz w:val="16"/>
                <w:szCs w:val="16"/>
                <w:lang w:eastAsia="ru-RU"/>
              </w:rPr>
            </w:pPr>
            <w:r w:rsidRPr="00E12B96">
              <w:rPr>
                <w:rFonts w:ascii="Times New Roman" w:hAnsi="Times New Roman" w:cs="Times New Roman"/>
                <w:b/>
                <w:bCs/>
                <w:i/>
                <w:iCs/>
                <w:sz w:val="16"/>
                <w:szCs w:val="16"/>
              </w:rPr>
              <w:t>15,00</w:t>
            </w:r>
          </w:p>
        </w:tc>
      </w:tr>
      <w:tr w:rsidR="00E12B96" w:rsidRPr="00111B10" w14:paraId="1FAE4068" w14:textId="77777777" w:rsidTr="00E12B9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D1F1F62" w14:textId="343ADE1B" w:rsidR="00E12B96" w:rsidRPr="00E12B96" w:rsidRDefault="00E12B96" w:rsidP="00E12B96">
            <w:pPr>
              <w:spacing w:after="0" w:line="240" w:lineRule="auto"/>
              <w:jc w:val="center"/>
              <w:rPr>
                <w:rFonts w:ascii="Times New Roman" w:eastAsia="Times New Roman" w:hAnsi="Times New Roman" w:cs="Times New Roman"/>
                <w:i/>
                <w:iCs/>
                <w:sz w:val="16"/>
                <w:szCs w:val="16"/>
                <w:lang w:eastAsia="ru-RU"/>
              </w:rPr>
            </w:pPr>
            <w:r w:rsidRPr="00E12B96">
              <w:rPr>
                <w:rFonts w:ascii="Times New Roman" w:hAnsi="Times New Roman" w:cs="Times New Roman"/>
                <w:i/>
                <w:iCs/>
                <w:sz w:val="16"/>
                <w:szCs w:val="16"/>
              </w:rPr>
              <w:t> </w:t>
            </w:r>
          </w:p>
        </w:tc>
        <w:tc>
          <w:tcPr>
            <w:tcW w:w="1852" w:type="dxa"/>
            <w:tcBorders>
              <w:top w:val="nil"/>
              <w:left w:val="nil"/>
              <w:bottom w:val="single" w:sz="4" w:space="0" w:color="auto"/>
              <w:right w:val="single" w:sz="4" w:space="0" w:color="auto"/>
            </w:tcBorders>
            <w:shd w:val="clear" w:color="auto" w:fill="auto"/>
            <w:vAlign w:val="center"/>
            <w:hideMark/>
          </w:tcPr>
          <w:p w14:paraId="6E03BA3B" w14:textId="0BA1B9C6" w:rsidR="00E12B96" w:rsidRPr="00E12B96" w:rsidRDefault="00E12B96" w:rsidP="00E12B96">
            <w:pPr>
              <w:spacing w:after="0" w:line="240" w:lineRule="auto"/>
              <w:jc w:val="center"/>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1 13 01995 13 0000 130</w:t>
            </w:r>
          </w:p>
        </w:tc>
        <w:tc>
          <w:tcPr>
            <w:tcW w:w="6804" w:type="dxa"/>
            <w:tcBorders>
              <w:top w:val="nil"/>
              <w:left w:val="nil"/>
              <w:bottom w:val="single" w:sz="4" w:space="0" w:color="auto"/>
              <w:right w:val="single" w:sz="4" w:space="0" w:color="auto"/>
            </w:tcBorders>
            <w:shd w:val="clear" w:color="auto" w:fill="auto"/>
            <w:vAlign w:val="center"/>
            <w:hideMark/>
          </w:tcPr>
          <w:p w14:paraId="200C5C27" w14:textId="53D9580E" w:rsidR="00E12B96" w:rsidRPr="00E12B96" w:rsidRDefault="00E12B96" w:rsidP="00E12B96">
            <w:pPr>
              <w:spacing w:after="0" w:line="240" w:lineRule="auto"/>
              <w:jc w:val="both"/>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Прочие доходы от оказания платных услуг (работ) получателями средств бюджетов городских поселений</w:t>
            </w:r>
          </w:p>
        </w:tc>
        <w:tc>
          <w:tcPr>
            <w:tcW w:w="1026" w:type="dxa"/>
            <w:tcBorders>
              <w:top w:val="nil"/>
              <w:left w:val="nil"/>
              <w:bottom w:val="single" w:sz="4" w:space="0" w:color="auto"/>
              <w:right w:val="single" w:sz="4" w:space="0" w:color="auto"/>
            </w:tcBorders>
            <w:shd w:val="clear" w:color="000000" w:fill="FFFFFF"/>
            <w:noWrap/>
            <w:vAlign w:val="center"/>
            <w:hideMark/>
          </w:tcPr>
          <w:p w14:paraId="1537FB3E" w14:textId="1A70600D" w:rsidR="00E12B96" w:rsidRPr="00E12B96" w:rsidRDefault="00E12B96" w:rsidP="00E12B96">
            <w:pPr>
              <w:spacing w:after="0" w:line="240" w:lineRule="auto"/>
              <w:jc w:val="center"/>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15,00</w:t>
            </w:r>
          </w:p>
        </w:tc>
      </w:tr>
      <w:tr w:rsidR="00E12B96" w:rsidRPr="00111B10" w14:paraId="70202EB7" w14:textId="77777777" w:rsidTr="00E12B9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AE9A92C" w14:textId="745CED40" w:rsidR="00E12B96" w:rsidRPr="00E12B96" w:rsidRDefault="00E12B96" w:rsidP="00E12B96">
            <w:pPr>
              <w:spacing w:after="0" w:line="240" w:lineRule="auto"/>
              <w:jc w:val="center"/>
              <w:rPr>
                <w:rFonts w:ascii="Times New Roman" w:eastAsia="Times New Roman" w:hAnsi="Times New Roman" w:cs="Times New Roman"/>
                <w:i/>
                <w:iCs/>
                <w:sz w:val="16"/>
                <w:szCs w:val="16"/>
                <w:lang w:eastAsia="ru-RU"/>
              </w:rPr>
            </w:pPr>
            <w:r w:rsidRPr="00E12B96">
              <w:rPr>
                <w:rFonts w:ascii="Times New Roman" w:hAnsi="Times New Roman" w:cs="Times New Roman"/>
                <w:i/>
                <w:iCs/>
                <w:sz w:val="16"/>
                <w:szCs w:val="16"/>
              </w:rPr>
              <w:t> </w:t>
            </w:r>
          </w:p>
        </w:tc>
        <w:tc>
          <w:tcPr>
            <w:tcW w:w="1852" w:type="dxa"/>
            <w:tcBorders>
              <w:top w:val="nil"/>
              <w:left w:val="nil"/>
              <w:bottom w:val="single" w:sz="4" w:space="0" w:color="auto"/>
              <w:right w:val="single" w:sz="4" w:space="0" w:color="auto"/>
            </w:tcBorders>
            <w:shd w:val="clear" w:color="auto" w:fill="auto"/>
            <w:vAlign w:val="center"/>
            <w:hideMark/>
          </w:tcPr>
          <w:p w14:paraId="710C038E" w14:textId="14D7C47B" w:rsidR="00E12B96" w:rsidRPr="00E12B96" w:rsidRDefault="00E12B96" w:rsidP="00E12B96">
            <w:pPr>
              <w:spacing w:after="0" w:line="240" w:lineRule="auto"/>
              <w:jc w:val="center"/>
              <w:rPr>
                <w:rFonts w:ascii="Times New Roman" w:eastAsia="Times New Roman" w:hAnsi="Times New Roman" w:cs="Times New Roman"/>
                <w:b/>
                <w:bCs/>
                <w:sz w:val="16"/>
                <w:szCs w:val="16"/>
                <w:lang w:eastAsia="ru-RU"/>
              </w:rPr>
            </w:pPr>
            <w:r w:rsidRPr="00E12B96">
              <w:rPr>
                <w:rFonts w:ascii="Times New Roman" w:hAnsi="Times New Roman" w:cs="Times New Roman"/>
                <w:b/>
                <w:bCs/>
                <w:sz w:val="16"/>
                <w:szCs w:val="16"/>
              </w:rPr>
              <w:t>1 14 00000 00 0000 000</w:t>
            </w:r>
          </w:p>
        </w:tc>
        <w:tc>
          <w:tcPr>
            <w:tcW w:w="6804" w:type="dxa"/>
            <w:tcBorders>
              <w:top w:val="nil"/>
              <w:left w:val="nil"/>
              <w:bottom w:val="single" w:sz="4" w:space="0" w:color="auto"/>
              <w:right w:val="single" w:sz="4" w:space="0" w:color="auto"/>
            </w:tcBorders>
            <w:shd w:val="clear" w:color="auto" w:fill="auto"/>
            <w:hideMark/>
          </w:tcPr>
          <w:p w14:paraId="74F1411D" w14:textId="7AECC4A8" w:rsidR="00E12B96" w:rsidRPr="00E12B96" w:rsidRDefault="00E12B96" w:rsidP="00E12B96">
            <w:pPr>
              <w:spacing w:after="0" w:line="240" w:lineRule="auto"/>
              <w:jc w:val="both"/>
              <w:rPr>
                <w:rFonts w:ascii="Times New Roman" w:eastAsia="Times New Roman" w:hAnsi="Times New Roman" w:cs="Times New Roman"/>
                <w:b/>
                <w:bCs/>
                <w:i/>
                <w:iCs/>
                <w:sz w:val="16"/>
                <w:szCs w:val="16"/>
                <w:lang w:eastAsia="ru-RU"/>
              </w:rPr>
            </w:pPr>
            <w:r w:rsidRPr="00E12B96">
              <w:rPr>
                <w:rFonts w:ascii="Times New Roman" w:hAnsi="Times New Roman" w:cs="Times New Roman"/>
                <w:b/>
                <w:bCs/>
                <w:i/>
                <w:iCs/>
                <w:sz w:val="16"/>
                <w:szCs w:val="16"/>
              </w:rPr>
              <w:t>ДОХОДЫ ОТ ПРОДАЖИ МАТЕРИАЛЬНЫХ И НЕМАТЕРИАЛЬНЫХ АКТИВОВ</w:t>
            </w:r>
          </w:p>
        </w:tc>
        <w:tc>
          <w:tcPr>
            <w:tcW w:w="1026" w:type="dxa"/>
            <w:tcBorders>
              <w:top w:val="nil"/>
              <w:left w:val="nil"/>
              <w:bottom w:val="single" w:sz="4" w:space="0" w:color="auto"/>
              <w:right w:val="single" w:sz="4" w:space="0" w:color="auto"/>
            </w:tcBorders>
            <w:shd w:val="clear" w:color="000000" w:fill="FFFFFF"/>
            <w:noWrap/>
            <w:vAlign w:val="center"/>
            <w:hideMark/>
          </w:tcPr>
          <w:p w14:paraId="665BF057" w14:textId="2DF17B58" w:rsidR="00E12B96" w:rsidRPr="00E12B96" w:rsidRDefault="00E12B96" w:rsidP="00E12B96">
            <w:pPr>
              <w:spacing w:after="0" w:line="240" w:lineRule="auto"/>
              <w:jc w:val="center"/>
              <w:rPr>
                <w:rFonts w:ascii="Times New Roman" w:eastAsia="Times New Roman" w:hAnsi="Times New Roman" w:cs="Times New Roman"/>
                <w:b/>
                <w:bCs/>
                <w:i/>
                <w:iCs/>
                <w:sz w:val="16"/>
                <w:szCs w:val="16"/>
                <w:lang w:eastAsia="ru-RU"/>
              </w:rPr>
            </w:pPr>
            <w:r w:rsidRPr="00E12B96">
              <w:rPr>
                <w:rFonts w:ascii="Times New Roman" w:hAnsi="Times New Roman" w:cs="Times New Roman"/>
                <w:b/>
                <w:bCs/>
                <w:i/>
                <w:iCs/>
                <w:sz w:val="16"/>
                <w:szCs w:val="16"/>
              </w:rPr>
              <w:t>2 888,00</w:t>
            </w:r>
          </w:p>
        </w:tc>
      </w:tr>
      <w:tr w:rsidR="00E12B96" w:rsidRPr="00111B10" w14:paraId="5AD16FE4" w14:textId="77777777" w:rsidTr="00E12B9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DAD1F04" w14:textId="6C96FA74" w:rsidR="00E12B96" w:rsidRPr="00E12B96" w:rsidRDefault="00E12B96" w:rsidP="00E12B96">
            <w:pPr>
              <w:spacing w:after="0" w:line="240" w:lineRule="auto"/>
              <w:jc w:val="center"/>
              <w:rPr>
                <w:rFonts w:ascii="Times New Roman" w:eastAsia="Times New Roman" w:hAnsi="Times New Roman" w:cs="Times New Roman"/>
                <w:i/>
                <w:iCs/>
                <w:sz w:val="16"/>
                <w:szCs w:val="16"/>
                <w:lang w:eastAsia="ru-RU"/>
              </w:rPr>
            </w:pPr>
            <w:r w:rsidRPr="00E12B96">
              <w:rPr>
                <w:rFonts w:ascii="Times New Roman" w:hAnsi="Times New Roman" w:cs="Times New Roman"/>
                <w:i/>
                <w:iCs/>
                <w:sz w:val="16"/>
                <w:szCs w:val="16"/>
              </w:rPr>
              <w:t> </w:t>
            </w:r>
          </w:p>
        </w:tc>
        <w:tc>
          <w:tcPr>
            <w:tcW w:w="1852" w:type="dxa"/>
            <w:tcBorders>
              <w:top w:val="nil"/>
              <w:left w:val="nil"/>
              <w:bottom w:val="single" w:sz="4" w:space="0" w:color="auto"/>
              <w:right w:val="single" w:sz="4" w:space="0" w:color="auto"/>
            </w:tcBorders>
            <w:shd w:val="clear" w:color="auto" w:fill="auto"/>
            <w:vAlign w:val="center"/>
            <w:hideMark/>
          </w:tcPr>
          <w:p w14:paraId="158B8BBC" w14:textId="3222FB50" w:rsidR="00E12B96" w:rsidRPr="00E12B96" w:rsidRDefault="00E12B96" w:rsidP="00E12B96">
            <w:pPr>
              <w:spacing w:after="0" w:line="240" w:lineRule="auto"/>
              <w:jc w:val="center"/>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1 14 06013 13 0000 430</w:t>
            </w:r>
          </w:p>
        </w:tc>
        <w:tc>
          <w:tcPr>
            <w:tcW w:w="6804" w:type="dxa"/>
            <w:tcBorders>
              <w:top w:val="nil"/>
              <w:left w:val="nil"/>
              <w:bottom w:val="single" w:sz="4" w:space="0" w:color="auto"/>
              <w:right w:val="single" w:sz="4" w:space="0" w:color="auto"/>
            </w:tcBorders>
            <w:shd w:val="clear" w:color="auto" w:fill="auto"/>
            <w:hideMark/>
          </w:tcPr>
          <w:p w14:paraId="257C7661" w14:textId="1646DD0B" w:rsidR="00E12B96" w:rsidRPr="00E12B96" w:rsidRDefault="00E12B96" w:rsidP="00E12B96">
            <w:pPr>
              <w:spacing w:after="0" w:line="240" w:lineRule="auto"/>
              <w:jc w:val="both"/>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026" w:type="dxa"/>
            <w:tcBorders>
              <w:top w:val="nil"/>
              <w:left w:val="nil"/>
              <w:bottom w:val="single" w:sz="4" w:space="0" w:color="auto"/>
              <w:right w:val="single" w:sz="4" w:space="0" w:color="auto"/>
            </w:tcBorders>
            <w:shd w:val="clear" w:color="000000" w:fill="FFFFFF"/>
            <w:noWrap/>
            <w:vAlign w:val="center"/>
            <w:hideMark/>
          </w:tcPr>
          <w:p w14:paraId="32D61ADD" w14:textId="45E9FB82" w:rsidR="00E12B96" w:rsidRPr="00E12B96" w:rsidRDefault="00E12B96" w:rsidP="00E12B96">
            <w:pPr>
              <w:spacing w:after="0" w:line="240" w:lineRule="auto"/>
              <w:jc w:val="center"/>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2 888,00</w:t>
            </w:r>
          </w:p>
        </w:tc>
      </w:tr>
      <w:tr w:rsidR="00E12B96" w:rsidRPr="00111B10" w14:paraId="43ACD46D" w14:textId="77777777" w:rsidTr="00E12B9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FBE7557" w14:textId="28188CE1" w:rsidR="00E12B96" w:rsidRPr="00E12B96" w:rsidRDefault="00E12B96" w:rsidP="00E12B96">
            <w:pPr>
              <w:spacing w:after="0" w:line="240" w:lineRule="auto"/>
              <w:jc w:val="center"/>
              <w:rPr>
                <w:rFonts w:ascii="Times New Roman" w:eastAsia="Times New Roman" w:hAnsi="Times New Roman" w:cs="Times New Roman"/>
                <w:i/>
                <w:iCs/>
                <w:sz w:val="16"/>
                <w:szCs w:val="16"/>
                <w:lang w:eastAsia="ru-RU"/>
              </w:rPr>
            </w:pPr>
            <w:r w:rsidRPr="00E12B96">
              <w:rPr>
                <w:rFonts w:ascii="Times New Roman" w:hAnsi="Times New Roman" w:cs="Times New Roman"/>
                <w:i/>
                <w:iCs/>
                <w:sz w:val="16"/>
                <w:szCs w:val="16"/>
              </w:rPr>
              <w:t> </w:t>
            </w:r>
          </w:p>
        </w:tc>
        <w:tc>
          <w:tcPr>
            <w:tcW w:w="1852" w:type="dxa"/>
            <w:tcBorders>
              <w:top w:val="nil"/>
              <w:left w:val="nil"/>
              <w:bottom w:val="single" w:sz="4" w:space="0" w:color="auto"/>
              <w:right w:val="single" w:sz="4" w:space="0" w:color="auto"/>
            </w:tcBorders>
            <w:shd w:val="clear" w:color="auto" w:fill="auto"/>
            <w:vAlign w:val="center"/>
            <w:hideMark/>
          </w:tcPr>
          <w:p w14:paraId="38A85995" w14:textId="6FFC9D8D" w:rsidR="00E12B96" w:rsidRPr="00E12B96" w:rsidRDefault="00E12B96" w:rsidP="00E12B96">
            <w:pPr>
              <w:spacing w:after="0" w:line="240" w:lineRule="auto"/>
              <w:jc w:val="center"/>
              <w:rPr>
                <w:rFonts w:ascii="Times New Roman" w:eastAsia="Times New Roman" w:hAnsi="Times New Roman" w:cs="Times New Roman"/>
                <w:b/>
                <w:bCs/>
                <w:sz w:val="16"/>
                <w:szCs w:val="16"/>
                <w:lang w:eastAsia="ru-RU"/>
              </w:rPr>
            </w:pPr>
            <w:r w:rsidRPr="00E12B96">
              <w:rPr>
                <w:rFonts w:ascii="Times New Roman" w:hAnsi="Times New Roman" w:cs="Times New Roman"/>
                <w:b/>
                <w:bCs/>
                <w:sz w:val="16"/>
                <w:szCs w:val="16"/>
              </w:rPr>
              <w:t>1 17 00000 00 0000 000</w:t>
            </w:r>
          </w:p>
        </w:tc>
        <w:tc>
          <w:tcPr>
            <w:tcW w:w="6804" w:type="dxa"/>
            <w:tcBorders>
              <w:top w:val="nil"/>
              <w:left w:val="nil"/>
              <w:bottom w:val="single" w:sz="4" w:space="0" w:color="auto"/>
              <w:right w:val="single" w:sz="4" w:space="0" w:color="auto"/>
            </w:tcBorders>
            <w:shd w:val="clear" w:color="auto" w:fill="auto"/>
            <w:hideMark/>
          </w:tcPr>
          <w:p w14:paraId="2D816DD7" w14:textId="169E1573" w:rsidR="00E12B96" w:rsidRPr="00E12B96" w:rsidRDefault="00E12B96" w:rsidP="00E12B96">
            <w:pPr>
              <w:spacing w:after="0" w:line="240" w:lineRule="auto"/>
              <w:jc w:val="both"/>
              <w:rPr>
                <w:rFonts w:ascii="Times New Roman" w:eastAsia="Times New Roman" w:hAnsi="Times New Roman" w:cs="Times New Roman"/>
                <w:b/>
                <w:bCs/>
                <w:i/>
                <w:iCs/>
                <w:sz w:val="16"/>
                <w:szCs w:val="16"/>
                <w:lang w:eastAsia="ru-RU"/>
              </w:rPr>
            </w:pPr>
            <w:r w:rsidRPr="00E12B96">
              <w:rPr>
                <w:rFonts w:ascii="Times New Roman" w:hAnsi="Times New Roman" w:cs="Times New Roman"/>
                <w:b/>
                <w:bCs/>
                <w:i/>
                <w:iCs/>
                <w:sz w:val="16"/>
                <w:szCs w:val="16"/>
              </w:rPr>
              <w:t>ПРОЧИЕ НЕНАЛОГОВЫЕ ДОХОДЫ</w:t>
            </w:r>
          </w:p>
        </w:tc>
        <w:tc>
          <w:tcPr>
            <w:tcW w:w="1026" w:type="dxa"/>
            <w:tcBorders>
              <w:top w:val="nil"/>
              <w:left w:val="nil"/>
              <w:bottom w:val="single" w:sz="4" w:space="0" w:color="auto"/>
              <w:right w:val="single" w:sz="4" w:space="0" w:color="auto"/>
            </w:tcBorders>
            <w:shd w:val="clear" w:color="000000" w:fill="FFFFFF"/>
            <w:noWrap/>
            <w:vAlign w:val="center"/>
            <w:hideMark/>
          </w:tcPr>
          <w:p w14:paraId="595F9A3C" w14:textId="0B06E8A8" w:rsidR="00E12B96" w:rsidRPr="00E12B96" w:rsidRDefault="00E12B96" w:rsidP="00E12B96">
            <w:pPr>
              <w:spacing w:after="0" w:line="240" w:lineRule="auto"/>
              <w:jc w:val="center"/>
              <w:rPr>
                <w:rFonts w:ascii="Times New Roman" w:eastAsia="Times New Roman" w:hAnsi="Times New Roman" w:cs="Times New Roman"/>
                <w:b/>
                <w:bCs/>
                <w:sz w:val="16"/>
                <w:szCs w:val="16"/>
                <w:lang w:eastAsia="ru-RU"/>
              </w:rPr>
            </w:pPr>
            <w:r w:rsidRPr="00E12B96">
              <w:rPr>
                <w:rFonts w:ascii="Times New Roman" w:hAnsi="Times New Roman" w:cs="Times New Roman"/>
                <w:b/>
                <w:bCs/>
                <w:sz w:val="16"/>
                <w:szCs w:val="16"/>
              </w:rPr>
              <w:t>19,00</w:t>
            </w:r>
          </w:p>
        </w:tc>
      </w:tr>
      <w:tr w:rsidR="00E12B96" w:rsidRPr="00111B10" w14:paraId="11B5F770" w14:textId="77777777" w:rsidTr="00E12B9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85E3143" w14:textId="71EDA85A" w:rsidR="00E12B96" w:rsidRPr="00E12B96" w:rsidRDefault="00E12B96" w:rsidP="00E12B96">
            <w:pPr>
              <w:spacing w:after="0" w:line="240" w:lineRule="auto"/>
              <w:jc w:val="center"/>
              <w:rPr>
                <w:rFonts w:ascii="Times New Roman" w:eastAsia="Times New Roman" w:hAnsi="Times New Roman" w:cs="Times New Roman"/>
                <w:i/>
                <w:iCs/>
                <w:sz w:val="16"/>
                <w:szCs w:val="16"/>
                <w:lang w:eastAsia="ru-RU"/>
              </w:rPr>
            </w:pPr>
            <w:r w:rsidRPr="00E12B96">
              <w:rPr>
                <w:rFonts w:ascii="Times New Roman" w:hAnsi="Times New Roman" w:cs="Times New Roman"/>
                <w:i/>
                <w:iCs/>
                <w:sz w:val="16"/>
                <w:szCs w:val="16"/>
              </w:rPr>
              <w:t> </w:t>
            </w:r>
          </w:p>
        </w:tc>
        <w:tc>
          <w:tcPr>
            <w:tcW w:w="1852" w:type="dxa"/>
            <w:tcBorders>
              <w:top w:val="nil"/>
              <w:left w:val="nil"/>
              <w:bottom w:val="single" w:sz="4" w:space="0" w:color="auto"/>
              <w:right w:val="single" w:sz="4" w:space="0" w:color="auto"/>
            </w:tcBorders>
            <w:shd w:val="clear" w:color="auto" w:fill="auto"/>
            <w:vAlign w:val="center"/>
            <w:hideMark/>
          </w:tcPr>
          <w:p w14:paraId="3094C51C" w14:textId="205BF9F6" w:rsidR="00E12B96" w:rsidRPr="00E12B96" w:rsidRDefault="00E12B96" w:rsidP="00E12B96">
            <w:pPr>
              <w:spacing w:after="0" w:line="240" w:lineRule="auto"/>
              <w:jc w:val="center"/>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1 17 05050 13 0000 180</w:t>
            </w:r>
          </w:p>
        </w:tc>
        <w:tc>
          <w:tcPr>
            <w:tcW w:w="6804" w:type="dxa"/>
            <w:tcBorders>
              <w:top w:val="nil"/>
              <w:left w:val="nil"/>
              <w:bottom w:val="single" w:sz="4" w:space="0" w:color="auto"/>
              <w:right w:val="single" w:sz="4" w:space="0" w:color="auto"/>
            </w:tcBorders>
            <w:shd w:val="clear" w:color="auto" w:fill="auto"/>
            <w:hideMark/>
          </w:tcPr>
          <w:p w14:paraId="565AA0FB" w14:textId="6E211B0F" w:rsidR="00E12B96" w:rsidRPr="00E12B96" w:rsidRDefault="00E12B96" w:rsidP="00E12B96">
            <w:pPr>
              <w:spacing w:after="0" w:line="240" w:lineRule="auto"/>
              <w:jc w:val="both"/>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 xml:space="preserve">Прочие неналоговые доходы </w:t>
            </w:r>
          </w:p>
        </w:tc>
        <w:tc>
          <w:tcPr>
            <w:tcW w:w="1026" w:type="dxa"/>
            <w:tcBorders>
              <w:top w:val="nil"/>
              <w:left w:val="nil"/>
              <w:bottom w:val="single" w:sz="4" w:space="0" w:color="auto"/>
              <w:right w:val="single" w:sz="4" w:space="0" w:color="auto"/>
            </w:tcBorders>
            <w:shd w:val="clear" w:color="000000" w:fill="FFFFFF"/>
            <w:noWrap/>
            <w:vAlign w:val="center"/>
            <w:hideMark/>
          </w:tcPr>
          <w:p w14:paraId="6DDEA6E8" w14:textId="409DD259" w:rsidR="00E12B96" w:rsidRPr="00E12B96" w:rsidRDefault="00E12B96" w:rsidP="00E12B96">
            <w:pPr>
              <w:spacing w:after="0" w:line="240" w:lineRule="auto"/>
              <w:jc w:val="center"/>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19,00</w:t>
            </w:r>
          </w:p>
        </w:tc>
      </w:tr>
      <w:tr w:rsidR="00E12B96" w:rsidRPr="00111B10" w14:paraId="79D37750" w14:textId="77777777" w:rsidTr="00E12B9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CE23F8F" w14:textId="467F4693" w:rsidR="00E12B96" w:rsidRPr="00E12B96" w:rsidRDefault="00E12B96" w:rsidP="00E12B96">
            <w:pPr>
              <w:spacing w:after="0" w:line="240" w:lineRule="auto"/>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 </w:t>
            </w:r>
          </w:p>
        </w:tc>
        <w:tc>
          <w:tcPr>
            <w:tcW w:w="1852" w:type="dxa"/>
            <w:tcBorders>
              <w:top w:val="nil"/>
              <w:left w:val="nil"/>
              <w:bottom w:val="single" w:sz="4" w:space="0" w:color="auto"/>
              <w:right w:val="single" w:sz="4" w:space="0" w:color="auto"/>
            </w:tcBorders>
            <w:shd w:val="clear" w:color="000000" w:fill="C0C0C0"/>
            <w:vAlign w:val="center"/>
            <w:hideMark/>
          </w:tcPr>
          <w:p w14:paraId="5EAD0972" w14:textId="31841AFA" w:rsidR="00E12B96" w:rsidRPr="00E12B96" w:rsidRDefault="00E12B96" w:rsidP="00E12B96">
            <w:pPr>
              <w:spacing w:after="0" w:line="240" w:lineRule="auto"/>
              <w:jc w:val="center"/>
              <w:rPr>
                <w:rFonts w:ascii="Times New Roman" w:eastAsia="Times New Roman" w:hAnsi="Times New Roman" w:cs="Times New Roman"/>
                <w:b/>
                <w:bCs/>
                <w:sz w:val="16"/>
                <w:szCs w:val="16"/>
                <w:lang w:eastAsia="ru-RU"/>
              </w:rPr>
            </w:pPr>
            <w:r w:rsidRPr="00E12B96">
              <w:rPr>
                <w:rFonts w:ascii="Times New Roman" w:hAnsi="Times New Roman" w:cs="Times New Roman"/>
                <w:b/>
                <w:bCs/>
                <w:sz w:val="16"/>
                <w:szCs w:val="16"/>
              </w:rPr>
              <w:t>2 00 00000 00 0000 000</w:t>
            </w:r>
          </w:p>
        </w:tc>
        <w:tc>
          <w:tcPr>
            <w:tcW w:w="6804" w:type="dxa"/>
            <w:tcBorders>
              <w:top w:val="nil"/>
              <w:left w:val="nil"/>
              <w:bottom w:val="single" w:sz="4" w:space="0" w:color="auto"/>
              <w:right w:val="single" w:sz="4" w:space="0" w:color="auto"/>
            </w:tcBorders>
            <w:shd w:val="clear" w:color="auto" w:fill="auto"/>
            <w:vAlign w:val="center"/>
            <w:hideMark/>
          </w:tcPr>
          <w:p w14:paraId="2F50329B" w14:textId="3F1E42C3" w:rsidR="00E12B96" w:rsidRPr="00E12B96" w:rsidRDefault="00E12B96" w:rsidP="00E12B96">
            <w:pPr>
              <w:spacing w:after="0" w:line="240" w:lineRule="auto"/>
              <w:jc w:val="both"/>
              <w:rPr>
                <w:rFonts w:ascii="Times New Roman" w:eastAsia="Times New Roman" w:hAnsi="Times New Roman" w:cs="Times New Roman"/>
                <w:b/>
                <w:bCs/>
                <w:sz w:val="16"/>
                <w:szCs w:val="16"/>
                <w:lang w:eastAsia="ru-RU"/>
              </w:rPr>
            </w:pPr>
            <w:r w:rsidRPr="00E12B96">
              <w:rPr>
                <w:rFonts w:ascii="Times New Roman" w:hAnsi="Times New Roman" w:cs="Times New Roman"/>
                <w:b/>
                <w:bCs/>
                <w:sz w:val="16"/>
                <w:szCs w:val="16"/>
              </w:rPr>
              <w:t>БЕЗВОЗМЕЗДНЫЕ ПОСТУПЛЕНИЯ</w:t>
            </w:r>
          </w:p>
        </w:tc>
        <w:tc>
          <w:tcPr>
            <w:tcW w:w="1026" w:type="dxa"/>
            <w:tcBorders>
              <w:top w:val="nil"/>
              <w:left w:val="nil"/>
              <w:bottom w:val="single" w:sz="4" w:space="0" w:color="auto"/>
              <w:right w:val="single" w:sz="4" w:space="0" w:color="auto"/>
            </w:tcBorders>
            <w:shd w:val="clear" w:color="000000" w:fill="FFFFFF"/>
            <w:noWrap/>
            <w:vAlign w:val="center"/>
            <w:hideMark/>
          </w:tcPr>
          <w:p w14:paraId="32B23622" w14:textId="598098F0" w:rsidR="00E12B96" w:rsidRPr="00E12B96" w:rsidRDefault="00E12B96" w:rsidP="00E12B96">
            <w:pPr>
              <w:spacing w:after="0" w:line="240" w:lineRule="auto"/>
              <w:jc w:val="center"/>
              <w:rPr>
                <w:rFonts w:ascii="Times New Roman" w:eastAsia="Times New Roman" w:hAnsi="Times New Roman" w:cs="Times New Roman"/>
                <w:b/>
                <w:bCs/>
                <w:sz w:val="16"/>
                <w:szCs w:val="16"/>
                <w:lang w:eastAsia="ru-RU"/>
              </w:rPr>
            </w:pPr>
            <w:r w:rsidRPr="00E12B96">
              <w:rPr>
                <w:rFonts w:ascii="Times New Roman" w:hAnsi="Times New Roman" w:cs="Times New Roman"/>
                <w:b/>
                <w:bCs/>
                <w:sz w:val="16"/>
                <w:szCs w:val="16"/>
              </w:rPr>
              <w:t>21 986,00</w:t>
            </w:r>
          </w:p>
        </w:tc>
      </w:tr>
      <w:tr w:rsidR="00E12B96" w:rsidRPr="00111B10" w14:paraId="186449D6" w14:textId="77777777" w:rsidTr="00E12B9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0952469" w14:textId="58D12548" w:rsidR="00E12B96" w:rsidRPr="00E12B96" w:rsidRDefault="00E12B96" w:rsidP="00E12B96">
            <w:pPr>
              <w:spacing w:after="0" w:line="240" w:lineRule="auto"/>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 </w:t>
            </w:r>
          </w:p>
        </w:tc>
        <w:tc>
          <w:tcPr>
            <w:tcW w:w="1852" w:type="dxa"/>
            <w:tcBorders>
              <w:top w:val="nil"/>
              <w:left w:val="nil"/>
              <w:bottom w:val="single" w:sz="4" w:space="0" w:color="auto"/>
              <w:right w:val="single" w:sz="4" w:space="0" w:color="auto"/>
            </w:tcBorders>
            <w:shd w:val="clear" w:color="auto" w:fill="auto"/>
            <w:vAlign w:val="center"/>
            <w:hideMark/>
          </w:tcPr>
          <w:p w14:paraId="34A29CCC" w14:textId="3892DD7E" w:rsidR="00E12B96" w:rsidRPr="00E12B96" w:rsidRDefault="00E12B96" w:rsidP="00E12B96">
            <w:pPr>
              <w:spacing w:after="0" w:line="240" w:lineRule="auto"/>
              <w:jc w:val="center"/>
              <w:rPr>
                <w:rFonts w:ascii="Times New Roman" w:eastAsia="Times New Roman" w:hAnsi="Times New Roman" w:cs="Times New Roman"/>
                <w:b/>
                <w:bCs/>
                <w:i/>
                <w:iCs/>
                <w:sz w:val="16"/>
                <w:szCs w:val="16"/>
                <w:lang w:eastAsia="ru-RU"/>
              </w:rPr>
            </w:pPr>
            <w:r w:rsidRPr="00E12B96">
              <w:rPr>
                <w:rFonts w:ascii="Times New Roman" w:hAnsi="Times New Roman" w:cs="Times New Roman"/>
                <w:b/>
                <w:bCs/>
                <w:i/>
                <w:iCs/>
                <w:sz w:val="16"/>
                <w:szCs w:val="16"/>
              </w:rPr>
              <w:t>2 02 00000 00 0000 000</w:t>
            </w:r>
          </w:p>
        </w:tc>
        <w:tc>
          <w:tcPr>
            <w:tcW w:w="6804" w:type="dxa"/>
            <w:tcBorders>
              <w:top w:val="nil"/>
              <w:left w:val="nil"/>
              <w:bottom w:val="single" w:sz="4" w:space="0" w:color="auto"/>
              <w:right w:val="single" w:sz="4" w:space="0" w:color="auto"/>
            </w:tcBorders>
            <w:shd w:val="clear" w:color="auto" w:fill="auto"/>
            <w:hideMark/>
          </w:tcPr>
          <w:p w14:paraId="5D6610FB" w14:textId="677B45FB" w:rsidR="00E12B96" w:rsidRPr="00E12B96" w:rsidRDefault="00E12B96" w:rsidP="00E12B96">
            <w:pPr>
              <w:spacing w:after="0" w:line="240" w:lineRule="auto"/>
              <w:jc w:val="both"/>
              <w:rPr>
                <w:rFonts w:ascii="Times New Roman" w:eastAsia="Times New Roman" w:hAnsi="Times New Roman" w:cs="Times New Roman"/>
                <w:b/>
                <w:bCs/>
                <w:i/>
                <w:iCs/>
                <w:sz w:val="16"/>
                <w:szCs w:val="16"/>
                <w:lang w:eastAsia="ru-RU"/>
              </w:rPr>
            </w:pPr>
            <w:r w:rsidRPr="00E12B96">
              <w:rPr>
                <w:rFonts w:ascii="Times New Roman" w:hAnsi="Times New Roman" w:cs="Times New Roman"/>
                <w:b/>
                <w:bCs/>
                <w:i/>
                <w:iCs/>
                <w:sz w:val="16"/>
                <w:szCs w:val="16"/>
              </w:rPr>
              <w:t>БЕЗВОЗМЕЗДНЫЕ ПОСТУПЛЕНИЯ ОТ ДРУГИХ БЮДЖЕТОВ БЮДЖЕТНОЙ СИСТЕМЫ РОССИЙСКОЙ ФЕДЕРАЦИИ</w:t>
            </w:r>
          </w:p>
        </w:tc>
        <w:tc>
          <w:tcPr>
            <w:tcW w:w="1026" w:type="dxa"/>
            <w:tcBorders>
              <w:top w:val="nil"/>
              <w:left w:val="nil"/>
              <w:bottom w:val="single" w:sz="4" w:space="0" w:color="auto"/>
              <w:right w:val="single" w:sz="4" w:space="0" w:color="auto"/>
            </w:tcBorders>
            <w:shd w:val="clear" w:color="000000" w:fill="FFFFFF"/>
            <w:vAlign w:val="center"/>
            <w:hideMark/>
          </w:tcPr>
          <w:p w14:paraId="2FA642FA" w14:textId="391D04F4" w:rsidR="00E12B96" w:rsidRPr="00E12B96" w:rsidRDefault="00E12B96" w:rsidP="00E12B96">
            <w:pPr>
              <w:spacing w:after="0" w:line="240" w:lineRule="auto"/>
              <w:jc w:val="center"/>
              <w:rPr>
                <w:rFonts w:ascii="Times New Roman" w:eastAsia="Times New Roman" w:hAnsi="Times New Roman" w:cs="Times New Roman"/>
                <w:b/>
                <w:bCs/>
                <w:i/>
                <w:iCs/>
                <w:sz w:val="16"/>
                <w:szCs w:val="16"/>
                <w:lang w:eastAsia="ru-RU"/>
              </w:rPr>
            </w:pPr>
            <w:r w:rsidRPr="00E12B96">
              <w:rPr>
                <w:rFonts w:ascii="Times New Roman" w:hAnsi="Times New Roman" w:cs="Times New Roman"/>
                <w:b/>
                <w:bCs/>
                <w:i/>
                <w:iCs/>
                <w:sz w:val="16"/>
                <w:szCs w:val="16"/>
              </w:rPr>
              <w:t>1 140,00</w:t>
            </w:r>
          </w:p>
        </w:tc>
      </w:tr>
      <w:tr w:rsidR="00E12B96" w:rsidRPr="00111B10" w14:paraId="24824F7E" w14:textId="77777777" w:rsidTr="00E12B9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A71687D" w14:textId="0F857DA3" w:rsidR="00E12B96" w:rsidRPr="00E12B96" w:rsidRDefault="00E12B96" w:rsidP="00E12B96">
            <w:pPr>
              <w:spacing w:after="0" w:line="240" w:lineRule="auto"/>
              <w:jc w:val="center"/>
              <w:rPr>
                <w:rFonts w:ascii="Times New Roman" w:eastAsia="Times New Roman" w:hAnsi="Times New Roman" w:cs="Times New Roman"/>
                <w:i/>
                <w:iCs/>
                <w:sz w:val="16"/>
                <w:szCs w:val="16"/>
                <w:lang w:eastAsia="ru-RU"/>
              </w:rPr>
            </w:pPr>
            <w:r w:rsidRPr="00E12B96">
              <w:rPr>
                <w:rFonts w:ascii="Times New Roman" w:hAnsi="Times New Roman" w:cs="Times New Roman"/>
                <w:i/>
                <w:iCs/>
                <w:sz w:val="16"/>
                <w:szCs w:val="16"/>
              </w:rPr>
              <w:t> </w:t>
            </w:r>
          </w:p>
        </w:tc>
        <w:tc>
          <w:tcPr>
            <w:tcW w:w="1852" w:type="dxa"/>
            <w:tcBorders>
              <w:top w:val="nil"/>
              <w:left w:val="nil"/>
              <w:bottom w:val="single" w:sz="4" w:space="0" w:color="auto"/>
              <w:right w:val="single" w:sz="4" w:space="0" w:color="auto"/>
            </w:tcBorders>
            <w:shd w:val="clear" w:color="auto" w:fill="auto"/>
            <w:vAlign w:val="center"/>
            <w:hideMark/>
          </w:tcPr>
          <w:p w14:paraId="4BC263C4" w14:textId="7C594780" w:rsidR="00E12B96" w:rsidRPr="00E12B96" w:rsidRDefault="00E12B96" w:rsidP="00E12B96">
            <w:pPr>
              <w:spacing w:after="0" w:line="240" w:lineRule="auto"/>
              <w:jc w:val="center"/>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2 02 16001 13 0000 150</w:t>
            </w:r>
          </w:p>
        </w:tc>
        <w:tc>
          <w:tcPr>
            <w:tcW w:w="6804" w:type="dxa"/>
            <w:tcBorders>
              <w:top w:val="nil"/>
              <w:left w:val="nil"/>
              <w:bottom w:val="single" w:sz="4" w:space="0" w:color="auto"/>
              <w:right w:val="single" w:sz="4" w:space="0" w:color="auto"/>
            </w:tcBorders>
            <w:shd w:val="clear" w:color="auto" w:fill="auto"/>
            <w:vAlign w:val="center"/>
            <w:hideMark/>
          </w:tcPr>
          <w:p w14:paraId="7B7A46AB" w14:textId="421635CB" w:rsidR="00E12B96" w:rsidRPr="00E12B96" w:rsidRDefault="00E12B96" w:rsidP="00E12B96">
            <w:pPr>
              <w:spacing w:after="0" w:line="240" w:lineRule="auto"/>
              <w:jc w:val="both"/>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Дотации бюджетам городских поселений на выравнивание бюджетной обеспеченности из бюджетов муниципальных районов</w:t>
            </w:r>
          </w:p>
        </w:tc>
        <w:tc>
          <w:tcPr>
            <w:tcW w:w="1026" w:type="dxa"/>
            <w:tcBorders>
              <w:top w:val="nil"/>
              <w:left w:val="nil"/>
              <w:bottom w:val="single" w:sz="4" w:space="0" w:color="auto"/>
              <w:right w:val="single" w:sz="4" w:space="0" w:color="auto"/>
            </w:tcBorders>
            <w:shd w:val="clear" w:color="000000" w:fill="FFFFFF"/>
            <w:noWrap/>
            <w:vAlign w:val="center"/>
            <w:hideMark/>
          </w:tcPr>
          <w:p w14:paraId="1CF6009D" w14:textId="373A363B" w:rsidR="00E12B96" w:rsidRPr="00E12B96" w:rsidRDefault="00E12B96" w:rsidP="00E12B96">
            <w:pPr>
              <w:spacing w:after="0" w:line="240" w:lineRule="auto"/>
              <w:jc w:val="center"/>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1 140,00</w:t>
            </w:r>
          </w:p>
        </w:tc>
      </w:tr>
      <w:tr w:rsidR="00E12B96" w:rsidRPr="00111B10" w14:paraId="04C78217" w14:textId="77777777" w:rsidTr="00E12B9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630610D" w14:textId="46C91088" w:rsidR="00E12B96" w:rsidRPr="00E12B96" w:rsidRDefault="00E12B96" w:rsidP="00E12B96">
            <w:pPr>
              <w:spacing w:after="0" w:line="240" w:lineRule="auto"/>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 </w:t>
            </w:r>
          </w:p>
        </w:tc>
        <w:tc>
          <w:tcPr>
            <w:tcW w:w="1852" w:type="dxa"/>
            <w:tcBorders>
              <w:top w:val="nil"/>
              <w:left w:val="nil"/>
              <w:bottom w:val="single" w:sz="4" w:space="0" w:color="auto"/>
              <w:right w:val="single" w:sz="4" w:space="0" w:color="auto"/>
            </w:tcBorders>
            <w:shd w:val="clear" w:color="auto" w:fill="auto"/>
            <w:vAlign w:val="center"/>
            <w:hideMark/>
          </w:tcPr>
          <w:p w14:paraId="7908061D" w14:textId="5705FF2C" w:rsidR="00E12B96" w:rsidRPr="00E12B96" w:rsidRDefault="00E12B96" w:rsidP="00E12B96">
            <w:pPr>
              <w:spacing w:after="0" w:line="240" w:lineRule="auto"/>
              <w:jc w:val="center"/>
              <w:rPr>
                <w:rFonts w:ascii="Times New Roman" w:eastAsia="Times New Roman" w:hAnsi="Times New Roman" w:cs="Times New Roman"/>
                <w:b/>
                <w:bCs/>
                <w:i/>
                <w:iCs/>
                <w:sz w:val="16"/>
                <w:szCs w:val="16"/>
                <w:lang w:eastAsia="ru-RU"/>
              </w:rPr>
            </w:pPr>
            <w:r w:rsidRPr="00E12B96">
              <w:rPr>
                <w:rFonts w:ascii="Times New Roman" w:hAnsi="Times New Roman" w:cs="Times New Roman"/>
                <w:b/>
                <w:bCs/>
                <w:i/>
                <w:iCs/>
                <w:sz w:val="16"/>
                <w:szCs w:val="16"/>
              </w:rPr>
              <w:t>2 02 20000 00 0000 150</w:t>
            </w:r>
          </w:p>
        </w:tc>
        <w:tc>
          <w:tcPr>
            <w:tcW w:w="6804" w:type="dxa"/>
            <w:tcBorders>
              <w:top w:val="nil"/>
              <w:left w:val="nil"/>
              <w:bottom w:val="single" w:sz="4" w:space="0" w:color="auto"/>
              <w:right w:val="single" w:sz="4" w:space="0" w:color="auto"/>
            </w:tcBorders>
            <w:shd w:val="clear" w:color="auto" w:fill="auto"/>
            <w:hideMark/>
          </w:tcPr>
          <w:p w14:paraId="43DF70EF" w14:textId="595BED65" w:rsidR="00E12B96" w:rsidRPr="00E12B96" w:rsidRDefault="00E12B96" w:rsidP="00E12B96">
            <w:pPr>
              <w:spacing w:after="0" w:line="240" w:lineRule="auto"/>
              <w:jc w:val="both"/>
              <w:rPr>
                <w:rFonts w:ascii="Times New Roman" w:eastAsia="Times New Roman" w:hAnsi="Times New Roman" w:cs="Times New Roman"/>
                <w:b/>
                <w:bCs/>
                <w:i/>
                <w:iCs/>
                <w:sz w:val="16"/>
                <w:szCs w:val="16"/>
                <w:lang w:eastAsia="ru-RU"/>
              </w:rPr>
            </w:pPr>
            <w:r w:rsidRPr="00E12B96">
              <w:rPr>
                <w:rFonts w:ascii="Times New Roman" w:hAnsi="Times New Roman" w:cs="Times New Roman"/>
                <w:b/>
                <w:bCs/>
                <w:i/>
                <w:iCs/>
                <w:sz w:val="16"/>
                <w:szCs w:val="16"/>
              </w:rPr>
              <w:t>Субсидии бюджетам бюджетной системы Российской Федерации (межбюджетные субсидии)</w:t>
            </w:r>
          </w:p>
        </w:tc>
        <w:tc>
          <w:tcPr>
            <w:tcW w:w="1026" w:type="dxa"/>
            <w:tcBorders>
              <w:top w:val="nil"/>
              <w:left w:val="nil"/>
              <w:bottom w:val="single" w:sz="4" w:space="0" w:color="auto"/>
              <w:right w:val="single" w:sz="4" w:space="0" w:color="auto"/>
            </w:tcBorders>
            <w:shd w:val="clear" w:color="000000" w:fill="FFFFFF"/>
            <w:noWrap/>
            <w:vAlign w:val="center"/>
            <w:hideMark/>
          </w:tcPr>
          <w:p w14:paraId="6DFC57F7" w14:textId="799CC8C0" w:rsidR="00E12B96" w:rsidRPr="00E12B96" w:rsidRDefault="00E12B96" w:rsidP="00E12B96">
            <w:pPr>
              <w:spacing w:after="0" w:line="240" w:lineRule="auto"/>
              <w:jc w:val="center"/>
              <w:rPr>
                <w:rFonts w:ascii="Times New Roman" w:eastAsia="Times New Roman" w:hAnsi="Times New Roman" w:cs="Times New Roman"/>
                <w:b/>
                <w:bCs/>
                <w:sz w:val="16"/>
                <w:szCs w:val="16"/>
                <w:lang w:eastAsia="ru-RU"/>
              </w:rPr>
            </w:pPr>
            <w:r w:rsidRPr="00E12B96">
              <w:rPr>
                <w:rFonts w:ascii="Times New Roman" w:hAnsi="Times New Roman" w:cs="Times New Roman"/>
                <w:b/>
                <w:bCs/>
                <w:sz w:val="16"/>
                <w:szCs w:val="16"/>
              </w:rPr>
              <w:t>20 552,00</w:t>
            </w:r>
          </w:p>
        </w:tc>
      </w:tr>
      <w:tr w:rsidR="00E12B96" w:rsidRPr="00111B10" w14:paraId="20577FF5" w14:textId="77777777" w:rsidTr="00E12B9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4D65A6F" w14:textId="205FDB2F" w:rsidR="00E12B96" w:rsidRPr="00E12B96" w:rsidRDefault="00E12B96" w:rsidP="00E12B96">
            <w:pPr>
              <w:spacing w:after="0" w:line="240" w:lineRule="auto"/>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 </w:t>
            </w:r>
          </w:p>
        </w:tc>
        <w:tc>
          <w:tcPr>
            <w:tcW w:w="1852" w:type="dxa"/>
            <w:tcBorders>
              <w:top w:val="nil"/>
              <w:left w:val="nil"/>
              <w:bottom w:val="single" w:sz="4" w:space="0" w:color="auto"/>
              <w:right w:val="single" w:sz="4" w:space="0" w:color="auto"/>
            </w:tcBorders>
            <w:shd w:val="clear" w:color="auto" w:fill="auto"/>
            <w:hideMark/>
          </w:tcPr>
          <w:p w14:paraId="5E58495C" w14:textId="79845191" w:rsidR="00E12B96" w:rsidRPr="00E12B96" w:rsidRDefault="00E12B96" w:rsidP="00E12B96">
            <w:pPr>
              <w:spacing w:after="0" w:line="240" w:lineRule="auto"/>
              <w:jc w:val="center"/>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2 02 20216 13 0000 150</w:t>
            </w:r>
          </w:p>
        </w:tc>
        <w:tc>
          <w:tcPr>
            <w:tcW w:w="6804" w:type="dxa"/>
            <w:tcBorders>
              <w:top w:val="nil"/>
              <w:left w:val="nil"/>
              <w:bottom w:val="single" w:sz="4" w:space="0" w:color="auto"/>
              <w:right w:val="single" w:sz="4" w:space="0" w:color="auto"/>
            </w:tcBorders>
            <w:shd w:val="clear" w:color="auto" w:fill="auto"/>
            <w:hideMark/>
          </w:tcPr>
          <w:p w14:paraId="7C034422" w14:textId="237532CE" w:rsidR="00E12B96" w:rsidRPr="00E12B96" w:rsidRDefault="00E12B96" w:rsidP="00E12B96">
            <w:pPr>
              <w:spacing w:after="0" w:line="240" w:lineRule="auto"/>
              <w:jc w:val="both"/>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 xml:space="preserve">Субсидии бюджетам городских поселений на осуществление дорожной деятельности в отношении автомобильных </w:t>
            </w:r>
            <w:proofErr w:type="gramStart"/>
            <w:r w:rsidRPr="00E12B96">
              <w:rPr>
                <w:rFonts w:ascii="Times New Roman" w:hAnsi="Times New Roman" w:cs="Times New Roman"/>
                <w:sz w:val="16"/>
                <w:szCs w:val="16"/>
              </w:rPr>
              <w:t>дорог  общего</w:t>
            </w:r>
            <w:proofErr w:type="gramEnd"/>
            <w:r w:rsidRPr="00E12B96">
              <w:rPr>
                <w:rFonts w:ascii="Times New Roman" w:hAnsi="Times New Roman" w:cs="Times New Roman"/>
                <w:sz w:val="16"/>
                <w:szCs w:val="16"/>
              </w:rPr>
              <w:t xml:space="preserve">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w:t>
            </w:r>
          </w:p>
        </w:tc>
        <w:tc>
          <w:tcPr>
            <w:tcW w:w="1026" w:type="dxa"/>
            <w:tcBorders>
              <w:top w:val="nil"/>
              <w:left w:val="nil"/>
              <w:bottom w:val="single" w:sz="4" w:space="0" w:color="auto"/>
              <w:right w:val="single" w:sz="4" w:space="0" w:color="auto"/>
            </w:tcBorders>
            <w:shd w:val="clear" w:color="000000" w:fill="FFFFFF"/>
            <w:vAlign w:val="center"/>
            <w:hideMark/>
          </w:tcPr>
          <w:p w14:paraId="2459B3E8" w14:textId="1DDD2B59" w:rsidR="00E12B96" w:rsidRPr="00E12B96" w:rsidRDefault="00E12B96" w:rsidP="00E12B96">
            <w:pPr>
              <w:spacing w:after="0" w:line="240" w:lineRule="auto"/>
              <w:jc w:val="center"/>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19 994,00</w:t>
            </w:r>
          </w:p>
        </w:tc>
      </w:tr>
      <w:tr w:rsidR="00E12B96" w:rsidRPr="00111B10" w14:paraId="7FB2F51B" w14:textId="77777777" w:rsidTr="00E12B9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7D4A814" w14:textId="228AB14B" w:rsidR="00E12B96" w:rsidRPr="00E12B96" w:rsidRDefault="00E12B96" w:rsidP="00E12B96">
            <w:pPr>
              <w:spacing w:after="0" w:line="240" w:lineRule="auto"/>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 </w:t>
            </w:r>
          </w:p>
        </w:tc>
        <w:tc>
          <w:tcPr>
            <w:tcW w:w="1852" w:type="dxa"/>
            <w:tcBorders>
              <w:top w:val="nil"/>
              <w:left w:val="nil"/>
              <w:bottom w:val="single" w:sz="4" w:space="0" w:color="auto"/>
              <w:right w:val="single" w:sz="4" w:space="0" w:color="auto"/>
            </w:tcBorders>
            <w:shd w:val="clear" w:color="auto" w:fill="auto"/>
            <w:hideMark/>
          </w:tcPr>
          <w:p w14:paraId="1440EB73" w14:textId="172024F0" w:rsidR="00E12B96" w:rsidRPr="00E12B96" w:rsidRDefault="00E12B96" w:rsidP="00E12B96">
            <w:pPr>
              <w:spacing w:after="0" w:line="240" w:lineRule="auto"/>
              <w:jc w:val="center"/>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2 02 29999 13 0000 150</w:t>
            </w:r>
          </w:p>
        </w:tc>
        <w:tc>
          <w:tcPr>
            <w:tcW w:w="6804" w:type="dxa"/>
            <w:tcBorders>
              <w:top w:val="nil"/>
              <w:left w:val="nil"/>
              <w:bottom w:val="single" w:sz="4" w:space="0" w:color="auto"/>
              <w:right w:val="single" w:sz="4" w:space="0" w:color="auto"/>
            </w:tcBorders>
            <w:shd w:val="clear" w:color="auto" w:fill="auto"/>
            <w:hideMark/>
          </w:tcPr>
          <w:p w14:paraId="199548A3" w14:textId="73D7B1D1" w:rsidR="00E12B96" w:rsidRPr="00E12B96" w:rsidRDefault="00E12B96" w:rsidP="00E12B96">
            <w:pPr>
              <w:spacing w:after="0" w:line="240" w:lineRule="auto"/>
              <w:jc w:val="both"/>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Прочие субсидии бюджетам городских поселений</w:t>
            </w:r>
          </w:p>
        </w:tc>
        <w:tc>
          <w:tcPr>
            <w:tcW w:w="1026" w:type="dxa"/>
            <w:tcBorders>
              <w:top w:val="nil"/>
              <w:left w:val="nil"/>
              <w:bottom w:val="single" w:sz="4" w:space="0" w:color="auto"/>
              <w:right w:val="single" w:sz="4" w:space="0" w:color="auto"/>
            </w:tcBorders>
            <w:shd w:val="clear" w:color="000000" w:fill="FFFFFF"/>
            <w:vAlign w:val="center"/>
            <w:hideMark/>
          </w:tcPr>
          <w:p w14:paraId="0F104EFD" w14:textId="4B67D476" w:rsidR="00E12B96" w:rsidRPr="00E12B96" w:rsidRDefault="00E12B96" w:rsidP="00E12B96">
            <w:pPr>
              <w:spacing w:after="0" w:line="240" w:lineRule="auto"/>
              <w:jc w:val="center"/>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558,00</w:t>
            </w:r>
          </w:p>
        </w:tc>
      </w:tr>
      <w:tr w:rsidR="00E12B96" w:rsidRPr="00111B10" w14:paraId="158A4EB6" w14:textId="77777777" w:rsidTr="00E12B9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F720BAA" w14:textId="07085B74" w:rsidR="00E12B96" w:rsidRPr="00E12B96" w:rsidRDefault="00E12B96" w:rsidP="00E12B96">
            <w:pPr>
              <w:spacing w:after="0" w:line="240" w:lineRule="auto"/>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 </w:t>
            </w:r>
          </w:p>
        </w:tc>
        <w:tc>
          <w:tcPr>
            <w:tcW w:w="1852" w:type="dxa"/>
            <w:tcBorders>
              <w:top w:val="nil"/>
              <w:left w:val="nil"/>
              <w:bottom w:val="single" w:sz="4" w:space="0" w:color="auto"/>
              <w:right w:val="single" w:sz="4" w:space="0" w:color="auto"/>
            </w:tcBorders>
            <w:shd w:val="clear" w:color="auto" w:fill="auto"/>
            <w:hideMark/>
          </w:tcPr>
          <w:p w14:paraId="2536402B" w14:textId="0241EF53" w:rsidR="00E12B96" w:rsidRPr="00E12B96" w:rsidRDefault="00E12B96" w:rsidP="00E12B96">
            <w:pPr>
              <w:spacing w:after="0" w:line="240" w:lineRule="auto"/>
              <w:jc w:val="center"/>
              <w:rPr>
                <w:rFonts w:ascii="Times New Roman" w:eastAsia="Times New Roman" w:hAnsi="Times New Roman" w:cs="Times New Roman"/>
                <w:b/>
                <w:bCs/>
                <w:i/>
                <w:iCs/>
                <w:sz w:val="16"/>
                <w:szCs w:val="16"/>
                <w:lang w:eastAsia="ru-RU"/>
              </w:rPr>
            </w:pPr>
            <w:r w:rsidRPr="00E12B96">
              <w:rPr>
                <w:rFonts w:ascii="Times New Roman" w:hAnsi="Times New Roman" w:cs="Times New Roman"/>
                <w:b/>
                <w:bCs/>
                <w:i/>
                <w:iCs/>
                <w:sz w:val="16"/>
                <w:szCs w:val="16"/>
              </w:rPr>
              <w:t>2 04 00000 00 0000 000</w:t>
            </w:r>
          </w:p>
        </w:tc>
        <w:tc>
          <w:tcPr>
            <w:tcW w:w="6804" w:type="dxa"/>
            <w:tcBorders>
              <w:top w:val="nil"/>
              <w:left w:val="nil"/>
              <w:bottom w:val="single" w:sz="4" w:space="0" w:color="auto"/>
              <w:right w:val="single" w:sz="4" w:space="0" w:color="auto"/>
            </w:tcBorders>
            <w:shd w:val="clear" w:color="auto" w:fill="auto"/>
            <w:hideMark/>
          </w:tcPr>
          <w:p w14:paraId="2D486912" w14:textId="71F57891" w:rsidR="00E12B96" w:rsidRPr="00E12B96" w:rsidRDefault="00E12B96" w:rsidP="00E12B96">
            <w:pPr>
              <w:spacing w:after="0" w:line="240" w:lineRule="auto"/>
              <w:jc w:val="both"/>
              <w:rPr>
                <w:rFonts w:ascii="Times New Roman" w:eastAsia="Times New Roman" w:hAnsi="Times New Roman" w:cs="Times New Roman"/>
                <w:b/>
                <w:bCs/>
                <w:i/>
                <w:iCs/>
                <w:sz w:val="16"/>
                <w:szCs w:val="16"/>
                <w:lang w:eastAsia="ru-RU"/>
              </w:rPr>
            </w:pPr>
            <w:r w:rsidRPr="00E12B96">
              <w:rPr>
                <w:rFonts w:ascii="Times New Roman" w:hAnsi="Times New Roman" w:cs="Times New Roman"/>
                <w:b/>
                <w:bCs/>
                <w:i/>
                <w:iCs/>
                <w:sz w:val="16"/>
                <w:szCs w:val="16"/>
              </w:rPr>
              <w:t>БЕЗВОЗМЕЗДНЫЕ ПОСТУПЛЕНИЯ ОТ НЕГОСУДАРСТВЕННЫХ ОРГАНИЗАЦИЙ</w:t>
            </w:r>
          </w:p>
        </w:tc>
        <w:tc>
          <w:tcPr>
            <w:tcW w:w="1026" w:type="dxa"/>
            <w:tcBorders>
              <w:top w:val="nil"/>
              <w:left w:val="nil"/>
              <w:bottom w:val="single" w:sz="4" w:space="0" w:color="auto"/>
              <w:right w:val="single" w:sz="4" w:space="0" w:color="auto"/>
            </w:tcBorders>
            <w:shd w:val="clear" w:color="000000" w:fill="FFFFFF"/>
            <w:vAlign w:val="center"/>
            <w:hideMark/>
          </w:tcPr>
          <w:p w14:paraId="4DF39AE6" w14:textId="5742EFF0" w:rsidR="00E12B96" w:rsidRPr="00E12B96" w:rsidRDefault="00E12B96" w:rsidP="00E12B96">
            <w:pPr>
              <w:spacing w:after="0" w:line="240" w:lineRule="auto"/>
              <w:jc w:val="center"/>
              <w:rPr>
                <w:rFonts w:ascii="Times New Roman" w:eastAsia="Times New Roman" w:hAnsi="Times New Roman" w:cs="Times New Roman"/>
                <w:b/>
                <w:bCs/>
                <w:i/>
                <w:iCs/>
                <w:sz w:val="16"/>
                <w:szCs w:val="16"/>
                <w:lang w:eastAsia="ru-RU"/>
              </w:rPr>
            </w:pPr>
            <w:r w:rsidRPr="00E12B96">
              <w:rPr>
                <w:rFonts w:ascii="Times New Roman" w:hAnsi="Times New Roman" w:cs="Times New Roman"/>
                <w:b/>
                <w:bCs/>
                <w:i/>
                <w:iCs/>
                <w:sz w:val="16"/>
                <w:szCs w:val="16"/>
              </w:rPr>
              <w:t>224,00</w:t>
            </w:r>
          </w:p>
        </w:tc>
      </w:tr>
      <w:tr w:rsidR="00E12B96" w:rsidRPr="00111B10" w14:paraId="7FD1FC61" w14:textId="77777777" w:rsidTr="00E12B9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5FA57D5" w14:textId="78B0FF25" w:rsidR="00E12B96" w:rsidRPr="00E12B96" w:rsidRDefault="00E12B96" w:rsidP="00E12B96">
            <w:pPr>
              <w:spacing w:after="0" w:line="240" w:lineRule="auto"/>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 </w:t>
            </w:r>
          </w:p>
        </w:tc>
        <w:tc>
          <w:tcPr>
            <w:tcW w:w="1852" w:type="dxa"/>
            <w:tcBorders>
              <w:top w:val="nil"/>
              <w:left w:val="nil"/>
              <w:bottom w:val="single" w:sz="4" w:space="0" w:color="auto"/>
              <w:right w:val="single" w:sz="4" w:space="0" w:color="auto"/>
            </w:tcBorders>
            <w:shd w:val="clear" w:color="auto" w:fill="auto"/>
            <w:hideMark/>
          </w:tcPr>
          <w:p w14:paraId="20087DAB" w14:textId="60329389" w:rsidR="00E12B96" w:rsidRPr="00E12B96" w:rsidRDefault="00E12B96" w:rsidP="00E12B96">
            <w:pPr>
              <w:spacing w:after="0" w:line="240" w:lineRule="auto"/>
              <w:jc w:val="center"/>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2 04 05020 13 0000 150</w:t>
            </w:r>
          </w:p>
        </w:tc>
        <w:tc>
          <w:tcPr>
            <w:tcW w:w="6804" w:type="dxa"/>
            <w:tcBorders>
              <w:top w:val="nil"/>
              <w:left w:val="nil"/>
              <w:bottom w:val="single" w:sz="4" w:space="0" w:color="auto"/>
              <w:right w:val="single" w:sz="4" w:space="0" w:color="auto"/>
            </w:tcBorders>
            <w:shd w:val="clear" w:color="auto" w:fill="auto"/>
            <w:hideMark/>
          </w:tcPr>
          <w:p w14:paraId="00C9C332" w14:textId="75DE3ABB" w:rsidR="00E12B96" w:rsidRPr="00E12B96" w:rsidRDefault="00E12B96" w:rsidP="00E12B96">
            <w:pPr>
              <w:spacing w:after="0" w:line="240" w:lineRule="auto"/>
              <w:jc w:val="both"/>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Поступления от денежных пожертвований, предоставляемых негосударственными организациями получателям средств бюджетов городских поселений</w:t>
            </w:r>
          </w:p>
        </w:tc>
        <w:tc>
          <w:tcPr>
            <w:tcW w:w="1026" w:type="dxa"/>
            <w:tcBorders>
              <w:top w:val="nil"/>
              <w:left w:val="nil"/>
              <w:bottom w:val="single" w:sz="4" w:space="0" w:color="auto"/>
              <w:right w:val="single" w:sz="4" w:space="0" w:color="auto"/>
            </w:tcBorders>
            <w:shd w:val="clear" w:color="000000" w:fill="FFFFFF"/>
            <w:vAlign w:val="center"/>
            <w:hideMark/>
          </w:tcPr>
          <w:p w14:paraId="5751FFDF" w14:textId="6E341630" w:rsidR="00E12B96" w:rsidRPr="00E12B96" w:rsidRDefault="00E12B96" w:rsidP="00E12B96">
            <w:pPr>
              <w:spacing w:after="0" w:line="240" w:lineRule="auto"/>
              <w:jc w:val="center"/>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224,00</w:t>
            </w:r>
          </w:p>
        </w:tc>
      </w:tr>
      <w:tr w:rsidR="00E12B96" w:rsidRPr="00111B10" w14:paraId="400055D9" w14:textId="77777777" w:rsidTr="00E12B9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5CC0FE6" w14:textId="51B448A3" w:rsidR="00E12B96" w:rsidRPr="00E12B96" w:rsidRDefault="00E12B96" w:rsidP="00E12B96">
            <w:pPr>
              <w:spacing w:after="0" w:line="240" w:lineRule="auto"/>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 </w:t>
            </w:r>
          </w:p>
        </w:tc>
        <w:tc>
          <w:tcPr>
            <w:tcW w:w="1852" w:type="dxa"/>
            <w:tcBorders>
              <w:top w:val="nil"/>
              <w:left w:val="nil"/>
              <w:bottom w:val="single" w:sz="4" w:space="0" w:color="auto"/>
              <w:right w:val="single" w:sz="4" w:space="0" w:color="auto"/>
            </w:tcBorders>
            <w:shd w:val="clear" w:color="auto" w:fill="auto"/>
            <w:hideMark/>
          </w:tcPr>
          <w:p w14:paraId="708AAB5D" w14:textId="7A4241F3" w:rsidR="00E12B96" w:rsidRPr="00E12B96" w:rsidRDefault="00E12B96" w:rsidP="00E12B96">
            <w:pPr>
              <w:spacing w:after="0" w:line="240" w:lineRule="auto"/>
              <w:jc w:val="center"/>
              <w:rPr>
                <w:rFonts w:ascii="Times New Roman" w:eastAsia="Times New Roman" w:hAnsi="Times New Roman" w:cs="Times New Roman"/>
                <w:b/>
                <w:bCs/>
                <w:i/>
                <w:iCs/>
                <w:sz w:val="16"/>
                <w:szCs w:val="16"/>
                <w:lang w:eastAsia="ru-RU"/>
              </w:rPr>
            </w:pPr>
            <w:r w:rsidRPr="00E12B96">
              <w:rPr>
                <w:rFonts w:ascii="Times New Roman" w:hAnsi="Times New Roman" w:cs="Times New Roman"/>
                <w:b/>
                <w:bCs/>
                <w:i/>
                <w:iCs/>
                <w:sz w:val="16"/>
                <w:szCs w:val="16"/>
              </w:rPr>
              <w:t>2 07 00000 00 0000 000</w:t>
            </w:r>
          </w:p>
        </w:tc>
        <w:tc>
          <w:tcPr>
            <w:tcW w:w="6804" w:type="dxa"/>
            <w:tcBorders>
              <w:top w:val="nil"/>
              <w:left w:val="nil"/>
              <w:bottom w:val="single" w:sz="4" w:space="0" w:color="auto"/>
              <w:right w:val="single" w:sz="4" w:space="0" w:color="auto"/>
            </w:tcBorders>
            <w:shd w:val="clear" w:color="auto" w:fill="auto"/>
            <w:hideMark/>
          </w:tcPr>
          <w:p w14:paraId="12DD1390" w14:textId="3832B278" w:rsidR="00E12B96" w:rsidRPr="00E12B96" w:rsidRDefault="00E12B96" w:rsidP="00E12B96">
            <w:pPr>
              <w:spacing w:after="0" w:line="240" w:lineRule="auto"/>
              <w:jc w:val="both"/>
              <w:rPr>
                <w:rFonts w:ascii="Times New Roman" w:eastAsia="Times New Roman" w:hAnsi="Times New Roman" w:cs="Times New Roman"/>
                <w:b/>
                <w:bCs/>
                <w:i/>
                <w:iCs/>
                <w:sz w:val="16"/>
                <w:szCs w:val="16"/>
                <w:lang w:eastAsia="ru-RU"/>
              </w:rPr>
            </w:pPr>
            <w:r w:rsidRPr="00E12B96">
              <w:rPr>
                <w:rFonts w:ascii="Times New Roman" w:hAnsi="Times New Roman" w:cs="Times New Roman"/>
                <w:b/>
                <w:bCs/>
                <w:i/>
                <w:iCs/>
                <w:sz w:val="16"/>
                <w:szCs w:val="16"/>
              </w:rPr>
              <w:t xml:space="preserve">ПРОЧИЕ БЕЗВОЗМЕЗДНЫЕ ПОСТУПЛЕНИЯ </w:t>
            </w:r>
          </w:p>
        </w:tc>
        <w:tc>
          <w:tcPr>
            <w:tcW w:w="1026" w:type="dxa"/>
            <w:tcBorders>
              <w:top w:val="nil"/>
              <w:left w:val="nil"/>
              <w:bottom w:val="single" w:sz="4" w:space="0" w:color="auto"/>
              <w:right w:val="single" w:sz="4" w:space="0" w:color="auto"/>
            </w:tcBorders>
            <w:shd w:val="clear" w:color="000000" w:fill="FFFFFF"/>
            <w:vAlign w:val="center"/>
            <w:hideMark/>
          </w:tcPr>
          <w:p w14:paraId="464429B1" w14:textId="638E3DD9" w:rsidR="00E12B96" w:rsidRPr="00E12B96" w:rsidRDefault="00E12B96" w:rsidP="00E12B96">
            <w:pPr>
              <w:spacing w:after="0" w:line="240" w:lineRule="auto"/>
              <w:jc w:val="center"/>
              <w:rPr>
                <w:rFonts w:ascii="Times New Roman" w:eastAsia="Times New Roman" w:hAnsi="Times New Roman" w:cs="Times New Roman"/>
                <w:b/>
                <w:bCs/>
                <w:i/>
                <w:iCs/>
                <w:sz w:val="16"/>
                <w:szCs w:val="16"/>
                <w:lang w:eastAsia="ru-RU"/>
              </w:rPr>
            </w:pPr>
            <w:r w:rsidRPr="00E12B96">
              <w:rPr>
                <w:rFonts w:ascii="Times New Roman" w:hAnsi="Times New Roman" w:cs="Times New Roman"/>
                <w:b/>
                <w:bCs/>
                <w:i/>
                <w:iCs/>
                <w:sz w:val="16"/>
                <w:szCs w:val="16"/>
              </w:rPr>
              <w:t>70,00</w:t>
            </w:r>
          </w:p>
        </w:tc>
      </w:tr>
      <w:tr w:rsidR="00E12B96" w:rsidRPr="00111B10" w14:paraId="03EEAF79" w14:textId="77777777" w:rsidTr="00E12B9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7EA4AE8" w14:textId="6B37D605" w:rsidR="00E12B96" w:rsidRPr="00E12B96" w:rsidRDefault="00E12B96" w:rsidP="00E12B96">
            <w:pPr>
              <w:spacing w:after="0" w:line="240" w:lineRule="auto"/>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 </w:t>
            </w:r>
          </w:p>
        </w:tc>
        <w:tc>
          <w:tcPr>
            <w:tcW w:w="1852" w:type="dxa"/>
            <w:tcBorders>
              <w:top w:val="nil"/>
              <w:left w:val="nil"/>
              <w:bottom w:val="single" w:sz="4" w:space="0" w:color="auto"/>
              <w:right w:val="single" w:sz="4" w:space="0" w:color="auto"/>
            </w:tcBorders>
            <w:shd w:val="clear" w:color="auto" w:fill="auto"/>
            <w:hideMark/>
          </w:tcPr>
          <w:p w14:paraId="2248A7C2" w14:textId="087E98E1" w:rsidR="00E12B96" w:rsidRPr="00E12B96" w:rsidRDefault="00E12B96" w:rsidP="00E12B96">
            <w:pPr>
              <w:spacing w:after="0" w:line="240" w:lineRule="auto"/>
              <w:jc w:val="center"/>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2 07 05020 13 0000 150</w:t>
            </w:r>
          </w:p>
        </w:tc>
        <w:tc>
          <w:tcPr>
            <w:tcW w:w="6804" w:type="dxa"/>
            <w:tcBorders>
              <w:top w:val="nil"/>
              <w:left w:val="nil"/>
              <w:bottom w:val="single" w:sz="4" w:space="0" w:color="auto"/>
              <w:right w:val="single" w:sz="4" w:space="0" w:color="auto"/>
            </w:tcBorders>
            <w:shd w:val="clear" w:color="auto" w:fill="auto"/>
            <w:hideMark/>
          </w:tcPr>
          <w:p w14:paraId="58589285" w14:textId="6834E95E" w:rsidR="00E12B96" w:rsidRPr="00E12B96" w:rsidRDefault="00E12B96" w:rsidP="00E12B96">
            <w:pPr>
              <w:spacing w:after="0" w:line="240" w:lineRule="auto"/>
              <w:jc w:val="both"/>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Поступления от денежных пожертвований, предоставляемых физическими лицами получателям средств бюджетов городских поселений</w:t>
            </w:r>
          </w:p>
        </w:tc>
        <w:tc>
          <w:tcPr>
            <w:tcW w:w="1026" w:type="dxa"/>
            <w:tcBorders>
              <w:top w:val="nil"/>
              <w:left w:val="nil"/>
              <w:bottom w:val="single" w:sz="4" w:space="0" w:color="auto"/>
              <w:right w:val="single" w:sz="4" w:space="0" w:color="auto"/>
            </w:tcBorders>
            <w:shd w:val="clear" w:color="000000" w:fill="FFFFFF"/>
            <w:vAlign w:val="center"/>
            <w:hideMark/>
          </w:tcPr>
          <w:p w14:paraId="58F9D860" w14:textId="2D6FAF4A" w:rsidR="00E12B96" w:rsidRPr="00E12B96" w:rsidRDefault="00E12B96" w:rsidP="00E12B96">
            <w:pPr>
              <w:spacing w:after="0" w:line="240" w:lineRule="auto"/>
              <w:jc w:val="center"/>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70,00</w:t>
            </w:r>
          </w:p>
        </w:tc>
      </w:tr>
      <w:tr w:rsidR="00E12B96" w:rsidRPr="00111B10" w14:paraId="3BC1C4DD" w14:textId="77777777" w:rsidTr="00E12B96">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6CE6B34" w14:textId="2F394617" w:rsidR="00E12B96" w:rsidRPr="00E12B96" w:rsidRDefault="00E12B96" w:rsidP="00E12B96">
            <w:pPr>
              <w:spacing w:after="0" w:line="240" w:lineRule="auto"/>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 </w:t>
            </w:r>
          </w:p>
        </w:tc>
        <w:tc>
          <w:tcPr>
            <w:tcW w:w="1852" w:type="dxa"/>
            <w:tcBorders>
              <w:top w:val="nil"/>
              <w:left w:val="nil"/>
              <w:bottom w:val="single" w:sz="4" w:space="0" w:color="auto"/>
              <w:right w:val="single" w:sz="4" w:space="0" w:color="auto"/>
            </w:tcBorders>
            <w:shd w:val="clear" w:color="auto" w:fill="auto"/>
            <w:noWrap/>
            <w:vAlign w:val="center"/>
            <w:hideMark/>
          </w:tcPr>
          <w:p w14:paraId="67F39735" w14:textId="724F9D70" w:rsidR="00E12B96" w:rsidRPr="00E12B96" w:rsidRDefault="00E12B96" w:rsidP="00E12B96">
            <w:pPr>
              <w:spacing w:after="0" w:line="240" w:lineRule="auto"/>
              <w:jc w:val="center"/>
              <w:rPr>
                <w:rFonts w:ascii="Times New Roman" w:eastAsia="Times New Roman" w:hAnsi="Times New Roman" w:cs="Times New Roman"/>
                <w:sz w:val="16"/>
                <w:szCs w:val="16"/>
                <w:lang w:eastAsia="ru-RU"/>
              </w:rPr>
            </w:pPr>
            <w:r w:rsidRPr="00E12B96">
              <w:rPr>
                <w:rFonts w:ascii="Times New Roman" w:hAnsi="Times New Roman" w:cs="Times New Roman"/>
                <w:sz w:val="16"/>
                <w:szCs w:val="16"/>
              </w:rPr>
              <w:t> </w:t>
            </w:r>
          </w:p>
        </w:tc>
        <w:tc>
          <w:tcPr>
            <w:tcW w:w="6804" w:type="dxa"/>
            <w:tcBorders>
              <w:top w:val="nil"/>
              <w:left w:val="nil"/>
              <w:bottom w:val="single" w:sz="4" w:space="0" w:color="auto"/>
              <w:right w:val="single" w:sz="4" w:space="0" w:color="auto"/>
            </w:tcBorders>
            <w:shd w:val="clear" w:color="auto" w:fill="auto"/>
            <w:vAlign w:val="center"/>
            <w:hideMark/>
          </w:tcPr>
          <w:p w14:paraId="06FCCD0F" w14:textId="074A958D" w:rsidR="00E12B96" w:rsidRPr="00E12B96" w:rsidRDefault="00E12B96" w:rsidP="00E12B96">
            <w:pPr>
              <w:spacing w:after="0" w:line="240" w:lineRule="auto"/>
              <w:rPr>
                <w:rFonts w:ascii="Times New Roman" w:eastAsia="Times New Roman" w:hAnsi="Times New Roman" w:cs="Times New Roman"/>
                <w:b/>
                <w:bCs/>
                <w:sz w:val="16"/>
                <w:szCs w:val="16"/>
                <w:lang w:eastAsia="ru-RU"/>
              </w:rPr>
            </w:pPr>
            <w:r w:rsidRPr="00E12B96">
              <w:rPr>
                <w:rFonts w:ascii="Times New Roman" w:hAnsi="Times New Roman" w:cs="Times New Roman"/>
                <w:b/>
                <w:bCs/>
                <w:sz w:val="16"/>
                <w:szCs w:val="16"/>
              </w:rPr>
              <w:t>Итого доходов</w:t>
            </w:r>
          </w:p>
        </w:tc>
        <w:tc>
          <w:tcPr>
            <w:tcW w:w="1026" w:type="dxa"/>
            <w:tcBorders>
              <w:top w:val="nil"/>
              <w:left w:val="nil"/>
              <w:bottom w:val="single" w:sz="4" w:space="0" w:color="auto"/>
              <w:right w:val="single" w:sz="4" w:space="0" w:color="auto"/>
            </w:tcBorders>
            <w:shd w:val="clear" w:color="000000" w:fill="FFFFFF"/>
            <w:noWrap/>
            <w:vAlign w:val="center"/>
            <w:hideMark/>
          </w:tcPr>
          <w:p w14:paraId="2B537525" w14:textId="6EB939DF" w:rsidR="00E12B96" w:rsidRPr="00E12B96" w:rsidRDefault="00E12B96" w:rsidP="00E12B96">
            <w:pPr>
              <w:spacing w:after="0" w:line="240" w:lineRule="auto"/>
              <w:jc w:val="center"/>
              <w:rPr>
                <w:rFonts w:ascii="Times New Roman" w:eastAsia="Times New Roman" w:hAnsi="Times New Roman" w:cs="Times New Roman"/>
                <w:b/>
                <w:bCs/>
                <w:sz w:val="16"/>
                <w:szCs w:val="16"/>
                <w:lang w:eastAsia="ru-RU"/>
              </w:rPr>
            </w:pPr>
            <w:r w:rsidRPr="00E12B96">
              <w:rPr>
                <w:rFonts w:ascii="Times New Roman" w:hAnsi="Times New Roman" w:cs="Times New Roman"/>
                <w:b/>
                <w:bCs/>
                <w:sz w:val="16"/>
                <w:szCs w:val="16"/>
              </w:rPr>
              <w:t>108 559,00</w:t>
            </w:r>
          </w:p>
        </w:tc>
      </w:tr>
    </w:tbl>
    <w:p w14:paraId="248701A3" w14:textId="3194F33A" w:rsidR="00127E90" w:rsidRPr="00111B10" w:rsidRDefault="00127E90" w:rsidP="00127E90">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Приложение № 2 </w:t>
      </w:r>
    </w:p>
    <w:p w14:paraId="6A569165" w14:textId="77777777" w:rsidR="00127E90" w:rsidRPr="00111B10" w:rsidRDefault="00127E90" w:rsidP="00127E90">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1614BEF6" w14:textId="3A43C2A0" w:rsidR="00127E90" w:rsidRPr="00111B10" w:rsidRDefault="00127E90" w:rsidP="00127E90">
      <w:pPr>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от 30.12.2022г №129/29</w:t>
      </w:r>
    </w:p>
    <w:tbl>
      <w:tblPr>
        <w:tblW w:w="11016" w:type="dxa"/>
        <w:tblInd w:w="108" w:type="dxa"/>
        <w:tblLook w:val="04A0" w:firstRow="1" w:lastRow="0" w:firstColumn="1" w:lastColumn="0" w:noHBand="0" w:noVBand="1"/>
      </w:tblPr>
      <w:tblGrid>
        <w:gridCol w:w="567"/>
        <w:gridCol w:w="6096"/>
        <w:gridCol w:w="379"/>
        <w:gridCol w:w="439"/>
        <w:gridCol w:w="1120"/>
        <w:gridCol w:w="456"/>
        <w:gridCol w:w="696"/>
        <w:gridCol w:w="1263"/>
      </w:tblGrid>
      <w:tr w:rsidR="00111B10" w:rsidRPr="00111B10" w14:paraId="2E36BC6C" w14:textId="77777777" w:rsidTr="00845F43">
        <w:trPr>
          <w:trHeight w:val="80"/>
        </w:trPr>
        <w:tc>
          <w:tcPr>
            <w:tcW w:w="11016" w:type="dxa"/>
            <w:gridSpan w:val="8"/>
            <w:tcBorders>
              <w:top w:val="nil"/>
              <w:left w:val="nil"/>
              <w:bottom w:val="single" w:sz="4" w:space="0" w:color="auto"/>
              <w:right w:val="nil"/>
            </w:tcBorders>
            <w:shd w:val="clear" w:color="auto" w:fill="auto"/>
            <w:vAlign w:val="bottom"/>
            <w:hideMark/>
          </w:tcPr>
          <w:p w14:paraId="51D68846" w14:textId="77777777" w:rsidR="008D4592" w:rsidRPr="008D4592" w:rsidRDefault="008D4592" w:rsidP="008D4592">
            <w:pPr>
              <w:spacing w:after="0" w:line="240" w:lineRule="auto"/>
              <w:jc w:val="center"/>
              <w:rPr>
                <w:rFonts w:ascii="Times New Roman" w:eastAsia="Times New Roman" w:hAnsi="Times New Roman" w:cs="Times New Roman"/>
                <w:b/>
                <w:bCs/>
                <w:lang w:eastAsia="ru-RU"/>
              </w:rPr>
            </w:pPr>
            <w:r w:rsidRPr="008D4592">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2022 год</w:t>
            </w:r>
          </w:p>
        </w:tc>
      </w:tr>
      <w:tr w:rsidR="00111B10" w:rsidRPr="00111B10" w14:paraId="6C0E2A80" w14:textId="77777777" w:rsidTr="00D335EC">
        <w:trPr>
          <w:trHeight w:val="225"/>
        </w:trPr>
        <w:tc>
          <w:tcPr>
            <w:tcW w:w="567" w:type="dxa"/>
            <w:vMerge w:val="restart"/>
            <w:tcBorders>
              <w:top w:val="nil"/>
              <w:left w:val="single" w:sz="4" w:space="0" w:color="auto"/>
              <w:bottom w:val="single" w:sz="4" w:space="0" w:color="000000"/>
              <w:right w:val="nil"/>
            </w:tcBorders>
            <w:shd w:val="clear" w:color="auto" w:fill="auto"/>
            <w:vAlign w:val="center"/>
            <w:hideMark/>
          </w:tcPr>
          <w:p w14:paraId="04E750A8"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код ГРБ</w:t>
            </w:r>
          </w:p>
        </w:tc>
        <w:tc>
          <w:tcPr>
            <w:tcW w:w="6096" w:type="dxa"/>
            <w:vMerge w:val="restart"/>
            <w:tcBorders>
              <w:top w:val="nil"/>
              <w:left w:val="single" w:sz="4" w:space="0" w:color="auto"/>
              <w:bottom w:val="single" w:sz="4" w:space="0" w:color="auto"/>
              <w:right w:val="single" w:sz="4" w:space="0" w:color="auto"/>
            </w:tcBorders>
            <w:shd w:val="clear" w:color="auto" w:fill="auto"/>
            <w:vAlign w:val="center"/>
            <w:hideMark/>
          </w:tcPr>
          <w:p w14:paraId="390DF335"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8D4592">
              <w:rPr>
                <w:rFonts w:ascii="Times New Roman" w:eastAsia="Times New Roman" w:hAnsi="Times New Roman" w:cs="Times New Roman"/>
                <w:b/>
                <w:bCs/>
                <w:sz w:val="16"/>
                <w:szCs w:val="16"/>
                <w:lang w:eastAsia="ru-RU"/>
              </w:rPr>
              <w:t>расходов  бюджета</w:t>
            </w:r>
            <w:proofErr w:type="gramEnd"/>
          </w:p>
        </w:tc>
        <w:tc>
          <w:tcPr>
            <w:tcW w:w="379" w:type="dxa"/>
            <w:vMerge w:val="restart"/>
            <w:tcBorders>
              <w:top w:val="nil"/>
              <w:left w:val="single" w:sz="4" w:space="0" w:color="auto"/>
              <w:bottom w:val="single" w:sz="4" w:space="0" w:color="auto"/>
              <w:right w:val="single" w:sz="4" w:space="0" w:color="auto"/>
            </w:tcBorders>
            <w:shd w:val="clear" w:color="auto" w:fill="auto"/>
            <w:vAlign w:val="center"/>
            <w:hideMark/>
          </w:tcPr>
          <w:p w14:paraId="6737F83E"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Рз</w:t>
            </w:r>
          </w:p>
        </w:tc>
        <w:tc>
          <w:tcPr>
            <w:tcW w:w="439" w:type="dxa"/>
            <w:vMerge w:val="restart"/>
            <w:tcBorders>
              <w:top w:val="nil"/>
              <w:left w:val="single" w:sz="4" w:space="0" w:color="auto"/>
              <w:bottom w:val="single" w:sz="4" w:space="0" w:color="auto"/>
              <w:right w:val="single" w:sz="4" w:space="0" w:color="auto"/>
            </w:tcBorders>
            <w:shd w:val="clear" w:color="auto" w:fill="auto"/>
            <w:vAlign w:val="center"/>
            <w:hideMark/>
          </w:tcPr>
          <w:p w14:paraId="693B4101"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ПР</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14:paraId="2139C571"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ЦСР</w:t>
            </w:r>
          </w:p>
        </w:tc>
        <w:tc>
          <w:tcPr>
            <w:tcW w:w="456" w:type="dxa"/>
            <w:vMerge w:val="restart"/>
            <w:tcBorders>
              <w:top w:val="nil"/>
              <w:left w:val="single" w:sz="4" w:space="0" w:color="auto"/>
              <w:bottom w:val="single" w:sz="4" w:space="0" w:color="auto"/>
              <w:right w:val="single" w:sz="4" w:space="0" w:color="auto"/>
            </w:tcBorders>
            <w:shd w:val="clear" w:color="auto" w:fill="auto"/>
            <w:vAlign w:val="center"/>
            <w:hideMark/>
          </w:tcPr>
          <w:p w14:paraId="4058401D"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ВР</w:t>
            </w:r>
          </w:p>
        </w:tc>
        <w:tc>
          <w:tcPr>
            <w:tcW w:w="1959" w:type="dxa"/>
            <w:gridSpan w:val="2"/>
            <w:tcBorders>
              <w:top w:val="single" w:sz="4" w:space="0" w:color="auto"/>
              <w:left w:val="nil"/>
              <w:bottom w:val="single" w:sz="4" w:space="0" w:color="auto"/>
              <w:right w:val="single" w:sz="4" w:space="0" w:color="auto"/>
            </w:tcBorders>
            <w:shd w:val="clear" w:color="auto" w:fill="auto"/>
            <w:vAlign w:val="bottom"/>
            <w:hideMark/>
          </w:tcPr>
          <w:p w14:paraId="14A07DFE"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Сумма, тыс. рублей</w:t>
            </w:r>
          </w:p>
        </w:tc>
      </w:tr>
      <w:tr w:rsidR="00111B10" w:rsidRPr="00111B10" w14:paraId="5F2EF877" w14:textId="77777777" w:rsidTr="00D335EC">
        <w:trPr>
          <w:trHeight w:val="70"/>
        </w:trPr>
        <w:tc>
          <w:tcPr>
            <w:tcW w:w="567" w:type="dxa"/>
            <w:vMerge/>
            <w:tcBorders>
              <w:top w:val="nil"/>
              <w:left w:val="single" w:sz="4" w:space="0" w:color="auto"/>
              <w:bottom w:val="single" w:sz="4" w:space="0" w:color="000000"/>
              <w:right w:val="nil"/>
            </w:tcBorders>
            <w:vAlign w:val="center"/>
            <w:hideMark/>
          </w:tcPr>
          <w:p w14:paraId="7681574C"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p>
        </w:tc>
        <w:tc>
          <w:tcPr>
            <w:tcW w:w="6096" w:type="dxa"/>
            <w:vMerge/>
            <w:tcBorders>
              <w:top w:val="nil"/>
              <w:left w:val="single" w:sz="4" w:space="0" w:color="auto"/>
              <w:bottom w:val="single" w:sz="4" w:space="0" w:color="auto"/>
              <w:right w:val="single" w:sz="4" w:space="0" w:color="auto"/>
            </w:tcBorders>
            <w:vAlign w:val="center"/>
            <w:hideMark/>
          </w:tcPr>
          <w:p w14:paraId="5AFF06E7"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p>
        </w:tc>
        <w:tc>
          <w:tcPr>
            <w:tcW w:w="379" w:type="dxa"/>
            <w:vMerge/>
            <w:tcBorders>
              <w:top w:val="nil"/>
              <w:left w:val="single" w:sz="4" w:space="0" w:color="auto"/>
              <w:bottom w:val="single" w:sz="4" w:space="0" w:color="auto"/>
              <w:right w:val="single" w:sz="4" w:space="0" w:color="auto"/>
            </w:tcBorders>
            <w:vAlign w:val="center"/>
            <w:hideMark/>
          </w:tcPr>
          <w:p w14:paraId="04B8B559"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p>
        </w:tc>
        <w:tc>
          <w:tcPr>
            <w:tcW w:w="439" w:type="dxa"/>
            <w:vMerge/>
            <w:tcBorders>
              <w:top w:val="nil"/>
              <w:left w:val="single" w:sz="4" w:space="0" w:color="auto"/>
              <w:bottom w:val="single" w:sz="4" w:space="0" w:color="auto"/>
              <w:right w:val="single" w:sz="4" w:space="0" w:color="auto"/>
            </w:tcBorders>
            <w:vAlign w:val="center"/>
            <w:hideMark/>
          </w:tcPr>
          <w:p w14:paraId="3D11BA40"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p>
        </w:tc>
        <w:tc>
          <w:tcPr>
            <w:tcW w:w="1120" w:type="dxa"/>
            <w:vMerge/>
            <w:tcBorders>
              <w:top w:val="nil"/>
              <w:left w:val="single" w:sz="4" w:space="0" w:color="auto"/>
              <w:bottom w:val="single" w:sz="4" w:space="0" w:color="auto"/>
              <w:right w:val="single" w:sz="4" w:space="0" w:color="auto"/>
            </w:tcBorders>
            <w:vAlign w:val="center"/>
            <w:hideMark/>
          </w:tcPr>
          <w:p w14:paraId="6C22F573"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p>
        </w:tc>
        <w:tc>
          <w:tcPr>
            <w:tcW w:w="456" w:type="dxa"/>
            <w:vMerge/>
            <w:tcBorders>
              <w:top w:val="nil"/>
              <w:left w:val="single" w:sz="4" w:space="0" w:color="auto"/>
              <w:bottom w:val="single" w:sz="4" w:space="0" w:color="auto"/>
              <w:right w:val="single" w:sz="4" w:space="0" w:color="auto"/>
            </w:tcBorders>
            <w:vAlign w:val="center"/>
            <w:hideMark/>
          </w:tcPr>
          <w:p w14:paraId="142F3291"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p>
        </w:tc>
        <w:tc>
          <w:tcPr>
            <w:tcW w:w="696" w:type="dxa"/>
            <w:tcBorders>
              <w:top w:val="nil"/>
              <w:left w:val="nil"/>
              <w:bottom w:val="single" w:sz="4" w:space="0" w:color="auto"/>
              <w:right w:val="single" w:sz="4" w:space="0" w:color="auto"/>
            </w:tcBorders>
            <w:shd w:val="clear" w:color="000000" w:fill="FFFFFF"/>
            <w:vAlign w:val="center"/>
            <w:hideMark/>
          </w:tcPr>
          <w:p w14:paraId="71B3ACD4"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Всего</w:t>
            </w:r>
          </w:p>
        </w:tc>
        <w:tc>
          <w:tcPr>
            <w:tcW w:w="1263" w:type="dxa"/>
            <w:tcBorders>
              <w:top w:val="nil"/>
              <w:left w:val="nil"/>
              <w:bottom w:val="single" w:sz="4" w:space="0" w:color="auto"/>
              <w:right w:val="single" w:sz="4" w:space="0" w:color="auto"/>
            </w:tcBorders>
            <w:shd w:val="clear" w:color="auto" w:fill="auto"/>
            <w:vAlign w:val="bottom"/>
            <w:hideMark/>
          </w:tcPr>
          <w:p w14:paraId="14FA3E2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в том числе за счет безвозмездных поступлений</w:t>
            </w:r>
          </w:p>
        </w:tc>
      </w:tr>
      <w:tr w:rsidR="005D1E6B" w:rsidRPr="00111B10" w14:paraId="44EE8A81" w14:textId="77777777" w:rsidTr="00D335EC">
        <w:trPr>
          <w:trHeight w:val="70"/>
        </w:trPr>
        <w:tc>
          <w:tcPr>
            <w:tcW w:w="567" w:type="dxa"/>
            <w:tcBorders>
              <w:top w:val="single" w:sz="4" w:space="0" w:color="auto"/>
              <w:left w:val="single" w:sz="4" w:space="0" w:color="auto"/>
              <w:bottom w:val="single" w:sz="4" w:space="0" w:color="auto"/>
              <w:right w:val="nil"/>
            </w:tcBorders>
            <w:shd w:val="clear" w:color="auto" w:fill="auto"/>
            <w:vAlign w:val="center"/>
            <w:hideMark/>
          </w:tcPr>
          <w:p w14:paraId="27FEE412" w14:textId="14BAC507"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208</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803D29" w14:textId="1F6B3570" w:rsidR="005D1E6B" w:rsidRPr="005D1E6B" w:rsidRDefault="005D1E6B" w:rsidP="005D1E6B">
            <w:pPr>
              <w:spacing w:after="0" w:line="240" w:lineRule="auto"/>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Администрация городского поселения Безенчук муниципального района Безенчукский Самарской области</w:t>
            </w:r>
          </w:p>
        </w:tc>
        <w:tc>
          <w:tcPr>
            <w:tcW w:w="379" w:type="dxa"/>
            <w:tcBorders>
              <w:top w:val="single" w:sz="4" w:space="0" w:color="auto"/>
              <w:left w:val="nil"/>
              <w:bottom w:val="single" w:sz="4" w:space="0" w:color="auto"/>
              <w:right w:val="single" w:sz="4" w:space="0" w:color="auto"/>
            </w:tcBorders>
            <w:shd w:val="clear" w:color="auto" w:fill="auto"/>
            <w:vAlign w:val="center"/>
            <w:hideMark/>
          </w:tcPr>
          <w:p w14:paraId="6AB737B1" w14:textId="3430A6E4"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439" w:type="dxa"/>
            <w:tcBorders>
              <w:top w:val="single" w:sz="4" w:space="0" w:color="auto"/>
              <w:left w:val="nil"/>
              <w:bottom w:val="single" w:sz="4" w:space="0" w:color="auto"/>
              <w:right w:val="single" w:sz="4" w:space="0" w:color="auto"/>
            </w:tcBorders>
            <w:shd w:val="clear" w:color="auto" w:fill="auto"/>
            <w:vAlign w:val="center"/>
            <w:hideMark/>
          </w:tcPr>
          <w:p w14:paraId="11E06D6D" w14:textId="35C9ADD4"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69D2A631" w14:textId="496246D7"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456" w:type="dxa"/>
            <w:tcBorders>
              <w:top w:val="single" w:sz="4" w:space="0" w:color="auto"/>
              <w:left w:val="nil"/>
              <w:bottom w:val="single" w:sz="4" w:space="0" w:color="auto"/>
              <w:right w:val="single" w:sz="4" w:space="0" w:color="auto"/>
            </w:tcBorders>
            <w:shd w:val="clear" w:color="auto" w:fill="auto"/>
            <w:vAlign w:val="center"/>
            <w:hideMark/>
          </w:tcPr>
          <w:p w14:paraId="513E9D76" w14:textId="0F4F4B36"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696" w:type="dxa"/>
            <w:tcBorders>
              <w:top w:val="single" w:sz="4" w:space="0" w:color="auto"/>
              <w:left w:val="nil"/>
              <w:bottom w:val="single" w:sz="4" w:space="0" w:color="auto"/>
              <w:right w:val="single" w:sz="4" w:space="0" w:color="auto"/>
            </w:tcBorders>
            <w:shd w:val="clear" w:color="000000" w:fill="FFFFFF"/>
            <w:vAlign w:val="center"/>
            <w:hideMark/>
          </w:tcPr>
          <w:p w14:paraId="6A2B94C7" w14:textId="0F01AE22"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color w:val="000000"/>
                <w:sz w:val="16"/>
                <w:szCs w:val="16"/>
              </w:rPr>
              <w:t> </w:t>
            </w:r>
          </w:p>
        </w:tc>
        <w:tc>
          <w:tcPr>
            <w:tcW w:w="1263" w:type="dxa"/>
            <w:tcBorders>
              <w:top w:val="single" w:sz="4" w:space="0" w:color="auto"/>
              <w:left w:val="nil"/>
              <w:bottom w:val="single" w:sz="4" w:space="0" w:color="auto"/>
              <w:right w:val="single" w:sz="4" w:space="0" w:color="auto"/>
            </w:tcBorders>
            <w:shd w:val="clear" w:color="auto" w:fill="auto"/>
            <w:noWrap/>
            <w:vAlign w:val="bottom"/>
            <w:hideMark/>
          </w:tcPr>
          <w:p w14:paraId="24F77920" w14:textId="6BB27D8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70388A7F"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0E445474" w14:textId="67391567"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6E689498" w14:textId="0711E346" w:rsidR="005D1E6B" w:rsidRPr="005D1E6B" w:rsidRDefault="005D1E6B" w:rsidP="005D1E6B">
            <w:pPr>
              <w:spacing w:after="0" w:line="240" w:lineRule="auto"/>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Общегосударственные вопросы</w:t>
            </w:r>
          </w:p>
        </w:tc>
        <w:tc>
          <w:tcPr>
            <w:tcW w:w="379" w:type="dxa"/>
            <w:tcBorders>
              <w:top w:val="nil"/>
              <w:left w:val="nil"/>
              <w:bottom w:val="single" w:sz="4" w:space="0" w:color="auto"/>
              <w:right w:val="single" w:sz="4" w:space="0" w:color="auto"/>
            </w:tcBorders>
            <w:shd w:val="clear" w:color="auto" w:fill="auto"/>
            <w:noWrap/>
            <w:hideMark/>
          </w:tcPr>
          <w:p w14:paraId="3D197CBC" w14:textId="05244103"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01</w:t>
            </w:r>
          </w:p>
        </w:tc>
        <w:tc>
          <w:tcPr>
            <w:tcW w:w="439" w:type="dxa"/>
            <w:tcBorders>
              <w:top w:val="nil"/>
              <w:left w:val="nil"/>
              <w:bottom w:val="single" w:sz="4" w:space="0" w:color="auto"/>
              <w:right w:val="single" w:sz="4" w:space="0" w:color="auto"/>
            </w:tcBorders>
            <w:shd w:val="clear" w:color="auto" w:fill="auto"/>
            <w:noWrap/>
            <w:hideMark/>
          </w:tcPr>
          <w:p w14:paraId="15D31955" w14:textId="319F2537"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00</w:t>
            </w:r>
          </w:p>
        </w:tc>
        <w:tc>
          <w:tcPr>
            <w:tcW w:w="1120" w:type="dxa"/>
            <w:tcBorders>
              <w:top w:val="nil"/>
              <w:left w:val="nil"/>
              <w:bottom w:val="single" w:sz="4" w:space="0" w:color="auto"/>
              <w:right w:val="single" w:sz="4" w:space="0" w:color="auto"/>
            </w:tcBorders>
            <w:shd w:val="clear" w:color="auto" w:fill="auto"/>
            <w:noWrap/>
            <w:hideMark/>
          </w:tcPr>
          <w:p w14:paraId="5E7F8DF8" w14:textId="224854AE"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456" w:type="dxa"/>
            <w:tcBorders>
              <w:top w:val="nil"/>
              <w:left w:val="nil"/>
              <w:bottom w:val="single" w:sz="4" w:space="0" w:color="auto"/>
              <w:right w:val="single" w:sz="4" w:space="0" w:color="auto"/>
            </w:tcBorders>
            <w:shd w:val="clear" w:color="auto" w:fill="auto"/>
            <w:noWrap/>
            <w:hideMark/>
          </w:tcPr>
          <w:p w14:paraId="5E7656DB" w14:textId="37D66372"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696" w:type="dxa"/>
            <w:tcBorders>
              <w:top w:val="nil"/>
              <w:left w:val="nil"/>
              <w:bottom w:val="single" w:sz="4" w:space="0" w:color="auto"/>
              <w:right w:val="single" w:sz="4" w:space="0" w:color="auto"/>
            </w:tcBorders>
            <w:shd w:val="clear" w:color="000000" w:fill="FFFFFF"/>
            <w:noWrap/>
            <w:hideMark/>
          </w:tcPr>
          <w:p w14:paraId="7CEF01BF" w14:textId="5F545A62"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13411</w:t>
            </w:r>
          </w:p>
        </w:tc>
        <w:tc>
          <w:tcPr>
            <w:tcW w:w="1263" w:type="dxa"/>
            <w:tcBorders>
              <w:top w:val="nil"/>
              <w:left w:val="nil"/>
              <w:bottom w:val="single" w:sz="4" w:space="0" w:color="auto"/>
              <w:right w:val="single" w:sz="4" w:space="0" w:color="auto"/>
            </w:tcBorders>
            <w:shd w:val="clear" w:color="auto" w:fill="auto"/>
            <w:noWrap/>
            <w:vAlign w:val="bottom"/>
            <w:hideMark/>
          </w:tcPr>
          <w:p w14:paraId="7822F5B1" w14:textId="510A053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2283064B"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44262C70" w14:textId="04730D3C"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078399BC" w14:textId="4D4F240A" w:rsidR="005D1E6B" w:rsidRPr="005D1E6B" w:rsidRDefault="005D1E6B" w:rsidP="005D1E6B">
            <w:pPr>
              <w:spacing w:after="0" w:line="240" w:lineRule="auto"/>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Функционирование высшего должностного лица субъектов РФ и органа местного самоуправления</w:t>
            </w:r>
          </w:p>
        </w:tc>
        <w:tc>
          <w:tcPr>
            <w:tcW w:w="379" w:type="dxa"/>
            <w:tcBorders>
              <w:top w:val="nil"/>
              <w:left w:val="nil"/>
              <w:bottom w:val="single" w:sz="4" w:space="0" w:color="auto"/>
              <w:right w:val="single" w:sz="4" w:space="0" w:color="auto"/>
            </w:tcBorders>
            <w:shd w:val="clear" w:color="auto" w:fill="auto"/>
            <w:noWrap/>
            <w:vAlign w:val="center"/>
            <w:hideMark/>
          </w:tcPr>
          <w:p w14:paraId="5EAD7AFD" w14:textId="0E0EA373"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01</w:t>
            </w:r>
          </w:p>
        </w:tc>
        <w:tc>
          <w:tcPr>
            <w:tcW w:w="439" w:type="dxa"/>
            <w:tcBorders>
              <w:top w:val="nil"/>
              <w:left w:val="nil"/>
              <w:bottom w:val="single" w:sz="4" w:space="0" w:color="auto"/>
              <w:right w:val="single" w:sz="4" w:space="0" w:color="auto"/>
            </w:tcBorders>
            <w:shd w:val="clear" w:color="auto" w:fill="auto"/>
            <w:noWrap/>
            <w:vAlign w:val="center"/>
            <w:hideMark/>
          </w:tcPr>
          <w:p w14:paraId="405436DE" w14:textId="5D5C053B"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02</w:t>
            </w:r>
          </w:p>
        </w:tc>
        <w:tc>
          <w:tcPr>
            <w:tcW w:w="1120" w:type="dxa"/>
            <w:tcBorders>
              <w:top w:val="nil"/>
              <w:left w:val="nil"/>
              <w:bottom w:val="single" w:sz="4" w:space="0" w:color="auto"/>
              <w:right w:val="single" w:sz="4" w:space="0" w:color="auto"/>
            </w:tcBorders>
            <w:shd w:val="clear" w:color="auto" w:fill="auto"/>
            <w:noWrap/>
            <w:vAlign w:val="center"/>
            <w:hideMark/>
          </w:tcPr>
          <w:p w14:paraId="79C9BF42" w14:textId="223B0896"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456" w:type="dxa"/>
            <w:tcBorders>
              <w:top w:val="nil"/>
              <w:left w:val="nil"/>
              <w:bottom w:val="single" w:sz="4" w:space="0" w:color="auto"/>
              <w:right w:val="single" w:sz="4" w:space="0" w:color="auto"/>
            </w:tcBorders>
            <w:shd w:val="clear" w:color="auto" w:fill="auto"/>
            <w:noWrap/>
            <w:vAlign w:val="center"/>
            <w:hideMark/>
          </w:tcPr>
          <w:p w14:paraId="4BBB344C" w14:textId="201EB7C8"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67D2220C" w14:textId="3EDA036F"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1392</w:t>
            </w:r>
          </w:p>
        </w:tc>
        <w:tc>
          <w:tcPr>
            <w:tcW w:w="1263" w:type="dxa"/>
            <w:tcBorders>
              <w:top w:val="nil"/>
              <w:left w:val="nil"/>
              <w:bottom w:val="single" w:sz="4" w:space="0" w:color="auto"/>
              <w:right w:val="single" w:sz="4" w:space="0" w:color="auto"/>
            </w:tcBorders>
            <w:shd w:val="clear" w:color="auto" w:fill="auto"/>
            <w:noWrap/>
            <w:vAlign w:val="bottom"/>
            <w:hideMark/>
          </w:tcPr>
          <w:p w14:paraId="0371096B" w14:textId="61C22AD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78C163E0"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17953C79" w14:textId="1C65B2C2"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533D9D89" w14:textId="5FA17E7A"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xml:space="preserve">Глава местной администрации (исполнительно-распорядительного органа муниципального образования) </w:t>
            </w:r>
          </w:p>
        </w:tc>
        <w:tc>
          <w:tcPr>
            <w:tcW w:w="379" w:type="dxa"/>
            <w:tcBorders>
              <w:top w:val="nil"/>
              <w:left w:val="nil"/>
              <w:bottom w:val="single" w:sz="4" w:space="0" w:color="auto"/>
              <w:right w:val="single" w:sz="4" w:space="0" w:color="auto"/>
            </w:tcBorders>
            <w:shd w:val="clear" w:color="auto" w:fill="auto"/>
            <w:noWrap/>
            <w:vAlign w:val="center"/>
            <w:hideMark/>
          </w:tcPr>
          <w:p w14:paraId="7DD177B8" w14:textId="68C9E15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01</w:t>
            </w:r>
          </w:p>
        </w:tc>
        <w:tc>
          <w:tcPr>
            <w:tcW w:w="439" w:type="dxa"/>
            <w:tcBorders>
              <w:top w:val="nil"/>
              <w:left w:val="nil"/>
              <w:bottom w:val="single" w:sz="4" w:space="0" w:color="auto"/>
              <w:right w:val="single" w:sz="4" w:space="0" w:color="auto"/>
            </w:tcBorders>
            <w:shd w:val="clear" w:color="auto" w:fill="auto"/>
            <w:noWrap/>
            <w:vAlign w:val="center"/>
            <w:hideMark/>
          </w:tcPr>
          <w:p w14:paraId="67EABDB6" w14:textId="7A2C9A3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02</w:t>
            </w:r>
          </w:p>
        </w:tc>
        <w:tc>
          <w:tcPr>
            <w:tcW w:w="1120" w:type="dxa"/>
            <w:tcBorders>
              <w:top w:val="nil"/>
              <w:left w:val="nil"/>
              <w:bottom w:val="single" w:sz="4" w:space="0" w:color="auto"/>
              <w:right w:val="single" w:sz="4" w:space="0" w:color="auto"/>
            </w:tcBorders>
            <w:shd w:val="clear" w:color="auto" w:fill="auto"/>
            <w:noWrap/>
            <w:vAlign w:val="center"/>
            <w:hideMark/>
          </w:tcPr>
          <w:p w14:paraId="337CD04D" w14:textId="648F0FE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564FE400" w14:textId="3B85F24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51EABF85" w14:textId="229F638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1392</w:t>
            </w:r>
          </w:p>
        </w:tc>
        <w:tc>
          <w:tcPr>
            <w:tcW w:w="1263" w:type="dxa"/>
            <w:tcBorders>
              <w:top w:val="nil"/>
              <w:left w:val="nil"/>
              <w:bottom w:val="single" w:sz="4" w:space="0" w:color="auto"/>
              <w:right w:val="single" w:sz="4" w:space="0" w:color="auto"/>
            </w:tcBorders>
            <w:shd w:val="clear" w:color="auto" w:fill="auto"/>
            <w:noWrap/>
            <w:vAlign w:val="bottom"/>
            <w:hideMark/>
          </w:tcPr>
          <w:p w14:paraId="35C24442" w14:textId="7996E62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3C2F6F4D"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2E2188A7" w14:textId="14EA3CD2"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5784474F" w14:textId="2AEBDC6A"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Расходы на выплаты персоналу государственных (муниципальных) органов</w:t>
            </w:r>
          </w:p>
        </w:tc>
        <w:tc>
          <w:tcPr>
            <w:tcW w:w="379" w:type="dxa"/>
            <w:tcBorders>
              <w:top w:val="nil"/>
              <w:left w:val="nil"/>
              <w:bottom w:val="single" w:sz="4" w:space="0" w:color="auto"/>
              <w:right w:val="single" w:sz="4" w:space="0" w:color="auto"/>
            </w:tcBorders>
            <w:shd w:val="clear" w:color="auto" w:fill="auto"/>
            <w:noWrap/>
            <w:vAlign w:val="center"/>
            <w:hideMark/>
          </w:tcPr>
          <w:p w14:paraId="08B076F9" w14:textId="2E900CB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01</w:t>
            </w:r>
          </w:p>
        </w:tc>
        <w:tc>
          <w:tcPr>
            <w:tcW w:w="439" w:type="dxa"/>
            <w:tcBorders>
              <w:top w:val="nil"/>
              <w:left w:val="nil"/>
              <w:bottom w:val="single" w:sz="4" w:space="0" w:color="auto"/>
              <w:right w:val="single" w:sz="4" w:space="0" w:color="auto"/>
            </w:tcBorders>
            <w:shd w:val="clear" w:color="auto" w:fill="auto"/>
            <w:noWrap/>
            <w:vAlign w:val="center"/>
            <w:hideMark/>
          </w:tcPr>
          <w:p w14:paraId="74D0D6B1" w14:textId="4E22805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02</w:t>
            </w:r>
          </w:p>
        </w:tc>
        <w:tc>
          <w:tcPr>
            <w:tcW w:w="1120" w:type="dxa"/>
            <w:tcBorders>
              <w:top w:val="nil"/>
              <w:left w:val="nil"/>
              <w:bottom w:val="single" w:sz="4" w:space="0" w:color="auto"/>
              <w:right w:val="single" w:sz="4" w:space="0" w:color="auto"/>
            </w:tcBorders>
            <w:shd w:val="clear" w:color="auto" w:fill="auto"/>
            <w:noWrap/>
            <w:vAlign w:val="center"/>
            <w:hideMark/>
          </w:tcPr>
          <w:p w14:paraId="0AC932E6" w14:textId="05E0262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63B258ED" w14:textId="43487EC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120</w:t>
            </w:r>
          </w:p>
        </w:tc>
        <w:tc>
          <w:tcPr>
            <w:tcW w:w="696" w:type="dxa"/>
            <w:tcBorders>
              <w:top w:val="nil"/>
              <w:left w:val="nil"/>
              <w:bottom w:val="single" w:sz="4" w:space="0" w:color="auto"/>
              <w:right w:val="single" w:sz="4" w:space="0" w:color="auto"/>
            </w:tcBorders>
            <w:shd w:val="clear" w:color="000000" w:fill="FFFFFF"/>
            <w:noWrap/>
            <w:vAlign w:val="center"/>
            <w:hideMark/>
          </w:tcPr>
          <w:p w14:paraId="4C0A5EDA" w14:textId="2A84259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1392</w:t>
            </w:r>
          </w:p>
        </w:tc>
        <w:tc>
          <w:tcPr>
            <w:tcW w:w="1263" w:type="dxa"/>
            <w:tcBorders>
              <w:top w:val="nil"/>
              <w:left w:val="nil"/>
              <w:bottom w:val="single" w:sz="4" w:space="0" w:color="auto"/>
              <w:right w:val="single" w:sz="4" w:space="0" w:color="auto"/>
            </w:tcBorders>
            <w:shd w:val="clear" w:color="auto" w:fill="auto"/>
            <w:noWrap/>
            <w:vAlign w:val="bottom"/>
            <w:hideMark/>
          </w:tcPr>
          <w:p w14:paraId="44E5BA78" w14:textId="4E5A2B3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7A7BD811"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02CDB16C" w14:textId="3D7FD6D5"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281C248C" w14:textId="75EDB640" w:rsidR="005D1E6B" w:rsidRPr="005D1E6B" w:rsidRDefault="005D1E6B" w:rsidP="005D1E6B">
            <w:pPr>
              <w:spacing w:after="0" w:line="240" w:lineRule="auto"/>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Функционирование Правительства РФ, высших органов исполнительной власти субъектов РФ, местных администраций</w:t>
            </w:r>
          </w:p>
        </w:tc>
        <w:tc>
          <w:tcPr>
            <w:tcW w:w="379" w:type="dxa"/>
            <w:tcBorders>
              <w:top w:val="nil"/>
              <w:left w:val="nil"/>
              <w:bottom w:val="single" w:sz="4" w:space="0" w:color="auto"/>
              <w:right w:val="single" w:sz="4" w:space="0" w:color="auto"/>
            </w:tcBorders>
            <w:shd w:val="clear" w:color="auto" w:fill="auto"/>
            <w:noWrap/>
            <w:vAlign w:val="center"/>
            <w:hideMark/>
          </w:tcPr>
          <w:p w14:paraId="5AB2DE0F" w14:textId="2E3D6F33"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01</w:t>
            </w:r>
          </w:p>
        </w:tc>
        <w:tc>
          <w:tcPr>
            <w:tcW w:w="439" w:type="dxa"/>
            <w:tcBorders>
              <w:top w:val="nil"/>
              <w:left w:val="nil"/>
              <w:bottom w:val="single" w:sz="4" w:space="0" w:color="auto"/>
              <w:right w:val="single" w:sz="4" w:space="0" w:color="auto"/>
            </w:tcBorders>
            <w:shd w:val="clear" w:color="auto" w:fill="auto"/>
            <w:noWrap/>
            <w:vAlign w:val="center"/>
            <w:hideMark/>
          </w:tcPr>
          <w:p w14:paraId="1AFDD612" w14:textId="733C99AD"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04</w:t>
            </w:r>
          </w:p>
        </w:tc>
        <w:tc>
          <w:tcPr>
            <w:tcW w:w="1120" w:type="dxa"/>
            <w:tcBorders>
              <w:top w:val="nil"/>
              <w:left w:val="nil"/>
              <w:bottom w:val="single" w:sz="4" w:space="0" w:color="auto"/>
              <w:right w:val="single" w:sz="4" w:space="0" w:color="auto"/>
            </w:tcBorders>
            <w:shd w:val="clear" w:color="auto" w:fill="auto"/>
            <w:noWrap/>
            <w:vAlign w:val="center"/>
            <w:hideMark/>
          </w:tcPr>
          <w:p w14:paraId="170A243E" w14:textId="1BA278A6"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456" w:type="dxa"/>
            <w:tcBorders>
              <w:top w:val="nil"/>
              <w:left w:val="nil"/>
              <w:bottom w:val="single" w:sz="4" w:space="0" w:color="auto"/>
              <w:right w:val="single" w:sz="4" w:space="0" w:color="auto"/>
            </w:tcBorders>
            <w:shd w:val="clear" w:color="auto" w:fill="auto"/>
            <w:noWrap/>
            <w:vAlign w:val="center"/>
            <w:hideMark/>
          </w:tcPr>
          <w:p w14:paraId="7B1D1EBC" w14:textId="3D603490"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273105B0" w14:textId="16C1293D"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9055</w:t>
            </w:r>
          </w:p>
        </w:tc>
        <w:tc>
          <w:tcPr>
            <w:tcW w:w="1263" w:type="dxa"/>
            <w:tcBorders>
              <w:top w:val="nil"/>
              <w:left w:val="nil"/>
              <w:bottom w:val="single" w:sz="4" w:space="0" w:color="auto"/>
              <w:right w:val="single" w:sz="4" w:space="0" w:color="auto"/>
            </w:tcBorders>
            <w:shd w:val="clear" w:color="auto" w:fill="auto"/>
            <w:noWrap/>
            <w:vAlign w:val="center"/>
            <w:hideMark/>
          </w:tcPr>
          <w:p w14:paraId="1EB4004A" w14:textId="40F4FEFD"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color w:val="000000"/>
                <w:sz w:val="16"/>
                <w:szCs w:val="16"/>
              </w:rPr>
              <w:t> </w:t>
            </w:r>
          </w:p>
        </w:tc>
      </w:tr>
      <w:tr w:rsidR="005D1E6B" w:rsidRPr="00111B10" w14:paraId="508FE286"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7C1D056C" w14:textId="68091570"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00660D2E" w14:textId="6AA7574C"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xml:space="preserve">Непрограммное </w:t>
            </w:r>
            <w:proofErr w:type="spellStart"/>
            <w:r w:rsidRPr="005D1E6B">
              <w:rPr>
                <w:rFonts w:ascii="Times New Roman" w:hAnsi="Times New Roman" w:cs="Times New Roman"/>
                <w:sz w:val="16"/>
                <w:szCs w:val="16"/>
              </w:rPr>
              <w:t>напрвление</w:t>
            </w:r>
            <w:proofErr w:type="spellEnd"/>
            <w:r w:rsidRPr="005D1E6B">
              <w:rPr>
                <w:rFonts w:ascii="Times New Roman" w:hAnsi="Times New Roman" w:cs="Times New Roman"/>
                <w:sz w:val="16"/>
                <w:szCs w:val="16"/>
              </w:rPr>
              <w:t xml:space="preserve"> расходов в области </w:t>
            </w:r>
            <w:proofErr w:type="spellStart"/>
            <w:r w:rsidRPr="005D1E6B">
              <w:rPr>
                <w:rFonts w:ascii="Times New Roman" w:hAnsi="Times New Roman" w:cs="Times New Roman"/>
                <w:sz w:val="16"/>
                <w:szCs w:val="16"/>
              </w:rPr>
              <w:t>общегосударсвтенных</w:t>
            </w:r>
            <w:proofErr w:type="spellEnd"/>
            <w:r w:rsidRPr="005D1E6B">
              <w:rPr>
                <w:rFonts w:ascii="Times New Roman" w:hAnsi="Times New Roman" w:cs="Times New Roman"/>
                <w:sz w:val="16"/>
                <w:szCs w:val="16"/>
              </w:rPr>
              <w:t xml:space="preserve">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66144472" w14:textId="417B18B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01</w:t>
            </w:r>
          </w:p>
        </w:tc>
        <w:tc>
          <w:tcPr>
            <w:tcW w:w="439" w:type="dxa"/>
            <w:tcBorders>
              <w:top w:val="nil"/>
              <w:left w:val="nil"/>
              <w:bottom w:val="single" w:sz="4" w:space="0" w:color="auto"/>
              <w:right w:val="single" w:sz="4" w:space="0" w:color="auto"/>
            </w:tcBorders>
            <w:shd w:val="clear" w:color="auto" w:fill="auto"/>
            <w:noWrap/>
            <w:vAlign w:val="center"/>
            <w:hideMark/>
          </w:tcPr>
          <w:p w14:paraId="3292C619" w14:textId="1334B40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04</w:t>
            </w:r>
          </w:p>
        </w:tc>
        <w:tc>
          <w:tcPr>
            <w:tcW w:w="1120" w:type="dxa"/>
            <w:tcBorders>
              <w:top w:val="nil"/>
              <w:left w:val="nil"/>
              <w:bottom w:val="single" w:sz="4" w:space="0" w:color="auto"/>
              <w:right w:val="single" w:sz="4" w:space="0" w:color="auto"/>
            </w:tcBorders>
            <w:shd w:val="clear" w:color="auto" w:fill="auto"/>
            <w:noWrap/>
            <w:vAlign w:val="center"/>
            <w:hideMark/>
          </w:tcPr>
          <w:p w14:paraId="43C67889" w14:textId="2555391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300AF63D" w14:textId="2939233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2F954D2A" w14:textId="57EBA95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8949</w:t>
            </w:r>
          </w:p>
        </w:tc>
        <w:tc>
          <w:tcPr>
            <w:tcW w:w="1263" w:type="dxa"/>
            <w:tcBorders>
              <w:top w:val="nil"/>
              <w:left w:val="nil"/>
              <w:bottom w:val="single" w:sz="4" w:space="0" w:color="auto"/>
              <w:right w:val="single" w:sz="4" w:space="0" w:color="auto"/>
            </w:tcBorders>
            <w:shd w:val="clear" w:color="auto" w:fill="auto"/>
            <w:noWrap/>
            <w:vAlign w:val="center"/>
            <w:hideMark/>
          </w:tcPr>
          <w:p w14:paraId="0DBE1748" w14:textId="490BDCB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44C6BA88"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3AF1FF74" w14:textId="61A16AB0"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70E1D7A2" w14:textId="369073ED"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auto"/>
              <w:right w:val="single" w:sz="4" w:space="0" w:color="auto"/>
            </w:tcBorders>
            <w:shd w:val="clear" w:color="auto" w:fill="auto"/>
            <w:noWrap/>
            <w:vAlign w:val="center"/>
            <w:hideMark/>
          </w:tcPr>
          <w:p w14:paraId="231A6188" w14:textId="74128F2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01</w:t>
            </w:r>
          </w:p>
        </w:tc>
        <w:tc>
          <w:tcPr>
            <w:tcW w:w="439" w:type="dxa"/>
            <w:tcBorders>
              <w:top w:val="nil"/>
              <w:left w:val="nil"/>
              <w:bottom w:val="single" w:sz="4" w:space="0" w:color="auto"/>
              <w:right w:val="single" w:sz="4" w:space="0" w:color="auto"/>
            </w:tcBorders>
            <w:shd w:val="clear" w:color="auto" w:fill="auto"/>
            <w:noWrap/>
            <w:vAlign w:val="center"/>
            <w:hideMark/>
          </w:tcPr>
          <w:p w14:paraId="461C65AA" w14:textId="3C1EA9DB"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04</w:t>
            </w:r>
          </w:p>
        </w:tc>
        <w:tc>
          <w:tcPr>
            <w:tcW w:w="1120" w:type="dxa"/>
            <w:tcBorders>
              <w:top w:val="nil"/>
              <w:left w:val="nil"/>
              <w:bottom w:val="single" w:sz="4" w:space="0" w:color="auto"/>
              <w:right w:val="single" w:sz="4" w:space="0" w:color="auto"/>
            </w:tcBorders>
            <w:shd w:val="clear" w:color="auto" w:fill="auto"/>
            <w:noWrap/>
            <w:vAlign w:val="center"/>
            <w:hideMark/>
          </w:tcPr>
          <w:p w14:paraId="4A74FAA2" w14:textId="3068852B"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04BFE475" w14:textId="31E6962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50AC1A8B" w14:textId="379E989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8782</w:t>
            </w:r>
          </w:p>
        </w:tc>
        <w:tc>
          <w:tcPr>
            <w:tcW w:w="1263" w:type="dxa"/>
            <w:tcBorders>
              <w:top w:val="nil"/>
              <w:left w:val="nil"/>
              <w:bottom w:val="single" w:sz="4" w:space="0" w:color="auto"/>
              <w:right w:val="single" w:sz="4" w:space="0" w:color="auto"/>
            </w:tcBorders>
            <w:shd w:val="clear" w:color="auto" w:fill="auto"/>
            <w:noWrap/>
            <w:vAlign w:val="bottom"/>
            <w:hideMark/>
          </w:tcPr>
          <w:p w14:paraId="75832F9E" w14:textId="08820E1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251E392A"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16EED03F" w14:textId="23A38C41"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lastRenderedPageBreak/>
              <w:t> </w:t>
            </w:r>
          </w:p>
        </w:tc>
        <w:tc>
          <w:tcPr>
            <w:tcW w:w="6096" w:type="dxa"/>
            <w:tcBorders>
              <w:top w:val="nil"/>
              <w:left w:val="single" w:sz="4" w:space="0" w:color="auto"/>
              <w:bottom w:val="single" w:sz="4" w:space="0" w:color="auto"/>
              <w:right w:val="single" w:sz="4" w:space="0" w:color="auto"/>
            </w:tcBorders>
            <w:shd w:val="clear" w:color="auto" w:fill="auto"/>
            <w:hideMark/>
          </w:tcPr>
          <w:p w14:paraId="62B7B662" w14:textId="775D2D68"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Расходы на выплаты персоналу государственных (муниципальных) органов</w:t>
            </w:r>
          </w:p>
        </w:tc>
        <w:tc>
          <w:tcPr>
            <w:tcW w:w="379" w:type="dxa"/>
            <w:tcBorders>
              <w:top w:val="nil"/>
              <w:left w:val="nil"/>
              <w:bottom w:val="single" w:sz="4" w:space="0" w:color="auto"/>
              <w:right w:val="single" w:sz="4" w:space="0" w:color="auto"/>
            </w:tcBorders>
            <w:shd w:val="clear" w:color="auto" w:fill="auto"/>
            <w:noWrap/>
            <w:vAlign w:val="center"/>
            <w:hideMark/>
          </w:tcPr>
          <w:p w14:paraId="3CDCC1F7" w14:textId="47BDCF2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01</w:t>
            </w:r>
          </w:p>
        </w:tc>
        <w:tc>
          <w:tcPr>
            <w:tcW w:w="439" w:type="dxa"/>
            <w:tcBorders>
              <w:top w:val="nil"/>
              <w:left w:val="nil"/>
              <w:bottom w:val="single" w:sz="4" w:space="0" w:color="auto"/>
              <w:right w:val="single" w:sz="4" w:space="0" w:color="auto"/>
            </w:tcBorders>
            <w:shd w:val="clear" w:color="auto" w:fill="auto"/>
            <w:noWrap/>
            <w:vAlign w:val="center"/>
            <w:hideMark/>
          </w:tcPr>
          <w:p w14:paraId="7C09FDF0" w14:textId="3D1ECA5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04</w:t>
            </w:r>
          </w:p>
        </w:tc>
        <w:tc>
          <w:tcPr>
            <w:tcW w:w="1120" w:type="dxa"/>
            <w:tcBorders>
              <w:top w:val="nil"/>
              <w:left w:val="nil"/>
              <w:bottom w:val="single" w:sz="4" w:space="0" w:color="auto"/>
              <w:right w:val="single" w:sz="4" w:space="0" w:color="auto"/>
            </w:tcBorders>
            <w:shd w:val="clear" w:color="auto" w:fill="auto"/>
            <w:noWrap/>
            <w:vAlign w:val="center"/>
            <w:hideMark/>
          </w:tcPr>
          <w:p w14:paraId="265FDEE5" w14:textId="2A8E447B"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46F6B0A9" w14:textId="4361088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120</w:t>
            </w:r>
          </w:p>
        </w:tc>
        <w:tc>
          <w:tcPr>
            <w:tcW w:w="696" w:type="dxa"/>
            <w:tcBorders>
              <w:top w:val="nil"/>
              <w:left w:val="nil"/>
              <w:bottom w:val="single" w:sz="4" w:space="0" w:color="auto"/>
              <w:right w:val="single" w:sz="4" w:space="0" w:color="auto"/>
            </w:tcBorders>
            <w:shd w:val="clear" w:color="000000" w:fill="FFFFFF"/>
            <w:noWrap/>
            <w:vAlign w:val="center"/>
            <w:hideMark/>
          </w:tcPr>
          <w:p w14:paraId="00E42973" w14:textId="727E954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7680</w:t>
            </w:r>
          </w:p>
        </w:tc>
        <w:tc>
          <w:tcPr>
            <w:tcW w:w="1263" w:type="dxa"/>
            <w:tcBorders>
              <w:top w:val="nil"/>
              <w:left w:val="nil"/>
              <w:bottom w:val="single" w:sz="4" w:space="0" w:color="auto"/>
              <w:right w:val="single" w:sz="4" w:space="0" w:color="auto"/>
            </w:tcBorders>
            <w:shd w:val="clear" w:color="auto" w:fill="auto"/>
            <w:noWrap/>
            <w:vAlign w:val="bottom"/>
            <w:hideMark/>
          </w:tcPr>
          <w:p w14:paraId="4C16E363" w14:textId="5770833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391B9EE1"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1383CA4A" w14:textId="7BA8D194"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41F43E0B" w14:textId="582FF176"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51FCF892" w14:textId="700626A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01</w:t>
            </w:r>
          </w:p>
        </w:tc>
        <w:tc>
          <w:tcPr>
            <w:tcW w:w="439" w:type="dxa"/>
            <w:tcBorders>
              <w:top w:val="nil"/>
              <w:left w:val="nil"/>
              <w:bottom w:val="single" w:sz="4" w:space="0" w:color="auto"/>
              <w:right w:val="single" w:sz="4" w:space="0" w:color="auto"/>
            </w:tcBorders>
            <w:shd w:val="clear" w:color="auto" w:fill="auto"/>
            <w:noWrap/>
            <w:vAlign w:val="center"/>
            <w:hideMark/>
          </w:tcPr>
          <w:p w14:paraId="70D8EB4D" w14:textId="76FD929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04</w:t>
            </w:r>
          </w:p>
        </w:tc>
        <w:tc>
          <w:tcPr>
            <w:tcW w:w="1120" w:type="dxa"/>
            <w:tcBorders>
              <w:top w:val="nil"/>
              <w:left w:val="nil"/>
              <w:bottom w:val="single" w:sz="4" w:space="0" w:color="auto"/>
              <w:right w:val="single" w:sz="4" w:space="0" w:color="auto"/>
            </w:tcBorders>
            <w:shd w:val="clear" w:color="auto" w:fill="auto"/>
            <w:noWrap/>
            <w:vAlign w:val="center"/>
            <w:hideMark/>
          </w:tcPr>
          <w:p w14:paraId="4CC7E940" w14:textId="46E3C23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2C4C14E4" w14:textId="14C1FBE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7DCA4418" w14:textId="56D6144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1066</w:t>
            </w:r>
          </w:p>
        </w:tc>
        <w:tc>
          <w:tcPr>
            <w:tcW w:w="1263" w:type="dxa"/>
            <w:tcBorders>
              <w:top w:val="nil"/>
              <w:left w:val="nil"/>
              <w:bottom w:val="single" w:sz="4" w:space="0" w:color="auto"/>
              <w:right w:val="single" w:sz="4" w:space="0" w:color="auto"/>
            </w:tcBorders>
            <w:shd w:val="clear" w:color="auto" w:fill="auto"/>
            <w:noWrap/>
            <w:vAlign w:val="bottom"/>
            <w:hideMark/>
          </w:tcPr>
          <w:p w14:paraId="53A341AE" w14:textId="7956809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2D1F5EFF"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73AB0270" w14:textId="68054C7F"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028987B0" w14:textId="7DE429C9"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Уплата налогов, сборов и иных платежей</w:t>
            </w:r>
          </w:p>
        </w:tc>
        <w:tc>
          <w:tcPr>
            <w:tcW w:w="379" w:type="dxa"/>
            <w:tcBorders>
              <w:top w:val="nil"/>
              <w:left w:val="nil"/>
              <w:bottom w:val="single" w:sz="4" w:space="0" w:color="auto"/>
              <w:right w:val="single" w:sz="4" w:space="0" w:color="auto"/>
            </w:tcBorders>
            <w:shd w:val="clear" w:color="auto" w:fill="auto"/>
            <w:noWrap/>
            <w:vAlign w:val="center"/>
            <w:hideMark/>
          </w:tcPr>
          <w:p w14:paraId="71272E4C" w14:textId="41D12FB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01</w:t>
            </w:r>
          </w:p>
        </w:tc>
        <w:tc>
          <w:tcPr>
            <w:tcW w:w="439" w:type="dxa"/>
            <w:tcBorders>
              <w:top w:val="nil"/>
              <w:left w:val="nil"/>
              <w:bottom w:val="single" w:sz="4" w:space="0" w:color="auto"/>
              <w:right w:val="single" w:sz="4" w:space="0" w:color="auto"/>
            </w:tcBorders>
            <w:shd w:val="clear" w:color="auto" w:fill="auto"/>
            <w:noWrap/>
            <w:vAlign w:val="center"/>
            <w:hideMark/>
          </w:tcPr>
          <w:p w14:paraId="0727FEC5" w14:textId="3AA669B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04</w:t>
            </w:r>
          </w:p>
        </w:tc>
        <w:tc>
          <w:tcPr>
            <w:tcW w:w="1120" w:type="dxa"/>
            <w:tcBorders>
              <w:top w:val="nil"/>
              <w:left w:val="nil"/>
              <w:bottom w:val="single" w:sz="4" w:space="0" w:color="auto"/>
              <w:right w:val="single" w:sz="4" w:space="0" w:color="auto"/>
            </w:tcBorders>
            <w:shd w:val="clear" w:color="auto" w:fill="auto"/>
            <w:noWrap/>
            <w:vAlign w:val="center"/>
            <w:hideMark/>
          </w:tcPr>
          <w:p w14:paraId="24657800" w14:textId="448B084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63B966D3" w14:textId="08007DB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850</w:t>
            </w:r>
          </w:p>
        </w:tc>
        <w:tc>
          <w:tcPr>
            <w:tcW w:w="696" w:type="dxa"/>
            <w:tcBorders>
              <w:top w:val="nil"/>
              <w:left w:val="nil"/>
              <w:bottom w:val="single" w:sz="4" w:space="0" w:color="auto"/>
              <w:right w:val="single" w:sz="4" w:space="0" w:color="auto"/>
            </w:tcBorders>
            <w:shd w:val="clear" w:color="000000" w:fill="FFFFFF"/>
            <w:noWrap/>
            <w:vAlign w:val="center"/>
            <w:hideMark/>
          </w:tcPr>
          <w:p w14:paraId="5AAA89C9" w14:textId="40B43AE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36</w:t>
            </w:r>
          </w:p>
        </w:tc>
        <w:tc>
          <w:tcPr>
            <w:tcW w:w="1263" w:type="dxa"/>
            <w:tcBorders>
              <w:top w:val="nil"/>
              <w:left w:val="nil"/>
              <w:bottom w:val="single" w:sz="4" w:space="0" w:color="auto"/>
              <w:right w:val="single" w:sz="4" w:space="0" w:color="auto"/>
            </w:tcBorders>
            <w:shd w:val="clear" w:color="auto" w:fill="auto"/>
            <w:noWrap/>
            <w:vAlign w:val="bottom"/>
            <w:hideMark/>
          </w:tcPr>
          <w:p w14:paraId="5B74DBC1" w14:textId="0FB1F12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05D5B3F5"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278C14FC" w14:textId="59B05C41"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440DD1CD" w14:textId="1479B8C4"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61367F89" w14:textId="72E92B5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01</w:t>
            </w:r>
          </w:p>
        </w:tc>
        <w:tc>
          <w:tcPr>
            <w:tcW w:w="439" w:type="dxa"/>
            <w:tcBorders>
              <w:top w:val="nil"/>
              <w:left w:val="nil"/>
              <w:bottom w:val="single" w:sz="4" w:space="0" w:color="auto"/>
              <w:right w:val="single" w:sz="4" w:space="0" w:color="auto"/>
            </w:tcBorders>
            <w:shd w:val="clear" w:color="auto" w:fill="auto"/>
            <w:noWrap/>
            <w:vAlign w:val="center"/>
            <w:hideMark/>
          </w:tcPr>
          <w:p w14:paraId="02C7915A" w14:textId="38E77C5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04</w:t>
            </w:r>
          </w:p>
        </w:tc>
        <w:tc>
          <w:tcPr>
            <w:tcW w:w="1120" w:type="dxa"/>
            <w:tcBorders>
              <w:top w:val="nil"/>
              <w:left w:val="nil"/>
              <w:bottom w:val="single" w:sz="4" w:space="0" w:color="auto"/>
              <w:right w:val="single" w:sz="4" w:space="0" w:color="auto"/>
            </w:tcBorders>
            <w:shd w:val="clear" w:color="auto" w:fill="auto"/>
            <w:noWrap/>
            <w:vAlign w:val="center"/>
            <w:hideMark/>
          </w:tcPr>
          <w:p w14:paraId="3D1FD05C" w14:textId="60535ED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088928C7" w14:textId="558CFF3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10EE0C20" w14:textId="3EC0201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167</w:t>
            </w:r>
          </w:p>
        </w:tc>
        <w:tc>
          <w:tcPr>
            <w:tcW w:w="1263" w:type="dxa"/>
            <w:tcBorders>
              <w:top w:val="nil"/>
              <w:left w:val="nil"/>
              <w:bottom w:val="single" w:sz="4" w:space="0" w:color="auto"/>
              <w:right w:val="single" w:sz="4" w:space="0" w:color="auto"/>
            </w:tcBorders>
            <w:shd w:val="clear" w:color="auto" w:fill="auto"/>
            <w:noWrap/>
            <w:vAlign w:val="bottom"/>
            <w:hideMark/>
          </w:tcPr>
          <w:p w14:paraId="1753D316" w14:textId="7C11299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4D1342DE"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726583FC" w14:textId="70031865"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3B854D6A" w14:textId="4445F8C3"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03F7A085" w14:textId="05D227F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01</w:t>
            </w:r>
          </w:p>
        </w:tc>
        <w:tc>
          <w:tcPr>
            <w:tcW w:w="439" w:type="dxa"/>
            <w:tcBorders>
              <w:top w:val="nil"/>
              <w:left w:val="nil"/>
              <w:bottom w:val="single" w:sz="4" w:space="0" w:color="auto"/>
              <w:right w:val="single" w:sz="4" w:space="0" w:color="auto"/>
            </w:tcBorders>
            <w:shd w:val="clear" w:color="auto" w:fill="auto"/>
            <w:noWrap/>
            <w:vAlign w:val="center"/>
            <w:hideMark/>
          </w:tcPr>
          <w:p w14:paraId="4DD5CCF5" w14:textId="4227E17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04</w:t>
            </w:r>
          </w:p>
        </w:tc>
        <w:tc>
          <w:tcPr>
            <w:tcW w:w="1120" w:type="dxa"/>
            <w:tcBorders>
              <w:top w:val="nil"/>
              <w:left w:val="nil"/>
              <w:bottom w:val="single" w:sz="4" w:space="0" w:color="auto"/>
              <w:right w:val="single" w:sz="4" w:space="0" w:color="auto"/>
            </w:tcBorders>
            <w:shd w:val="clear" w:color="auto" w:fill="auto"/>
            <w:noWrap/>
            <w:vAlign w:val="center"/>
            <w:hideMark/>
          </w:tcPr>
          <w:p w14:paraId="1E24A727" w14:textId="3D18B6BB"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7F2D35F7" w14:textId="0A0AD04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540</w:t>
            </w:r>
          </w:p>
        </w:tc>
        <w:tc>
          <w:tcPr>
            <w:tcW w:w="696" w:type="dxa"/>
            <w:tcBorders>
              <w:top w:val="nil"/>
              <w:left w:val="nil"/>
              <w:bottom w:val="single" w:sz="4" w:space="0" w:color="auto"/>
              <w:right w:val="single" w:sz="4" w:space="0" w:color="auto"/>
            </w:tcBorders>
            <w:shd w:val="clear" w:color="000000" w:fill="FFFFFF"/>
            <w:noWrap/>
            <w:vAlign w:val="center"/>
            <w:hideMark/>
          </w:tcPr>
          <w:p w14:paraId="047C4AC8" w14:textId="200C412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167</w:t>
            </w:r>
          </w:p>
        </w:tc>
        <w:tc>
          <w:tcPr>
            <w:tcW w:w="1263" w:type="dxa"/>
            <w:tcBorders>
              <w:top w:val="nil"/>
              <w:left w:val="nil"/>
              <w:bottom w:val="single" w:sz="4" w:space="0" w:color="auto"/>
              <w:right w:val="single" w:sz="4" w:space="0" w:color="auto"/>
            </w:tcBorders>
            <w:shd w:val="clear" w:color="auto" w:fill="auto"/>
            <w:noWrap/>
            <w:vAlign w:val="bottom"/>
            <w:hideMark/>
          </w:tcPr>
          <w:p w14:paraId="2F4D8C7C" w14:textId="4BBD038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2B4CB6F5"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76F925F9" w14:textId="2141B253"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4F32ADCE" w14:textId="1B8293A0"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МП "Развитие муниципальной службы в городском поселении Безенчук "</w:t>
            </w:r>
          </w:p>
        </w:tc>
        <w:tc>
          <w:tcPr>
            <w:tcW w:w="379" w:type="dxa"/>
            <w:tcBorders>
              <w:top w:val="nil"/>
              <w:left w:val="nil"/>
              <w:bottom w:val="single" w:sz="4" w:space="0" w:color="auto"/>
              <w:right w:val="single" w:sz="4" w:space="0" w:color="auto"/>
            </w:tcBorders>
            <w:shd w:val="clear" w:color="auto" w:fill="auto"/>
            <w:noWrap/>
            <w:vAlign w:val="center"/>
            <w:hideMark/>
          </w:tcPr>
          <w:p w14:paraId="6642847C" w14:textId="18B50CA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01</w:t>
            </w:r>
          </w:p>
        </w:tc>
        <w:tc>
          <w:tcPr>
            <w:tcW w:w="439" w:type="dxa"/>
            <w:tcBorders>
              <w:top w:val="nil"/>
              <w:left w:val="nil"/>
              <w:bottom w:val="single" w:sz="4" w:space="0" w:color="auto"/>
              <w:right w:val="single" w:sz="4" w:space="0" w:color="auto"/>
            </w:tcBorders>
            <w:shd w:val="clear" w:color="auto" w:fill="auto"/>
            <w:noWrap/>
            <w:vAlign w:val="center"/>
            <w:hideMark/>
          </w:tcPr>
          <w:p w14:paraId="20E18248" w14:textId="14FDDFC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04</w:t>
            </w:r>
          </w:p>
        </w:tc>
        <w:tc>
          <w:tcPr>
            <w:tcW w:w="1120" w:type="dxa"/>
            <w:tcBorders>
              <w:top w:val="nil"/>
              <w:left w:val="nil"/>
              <w:bottom w:val="single" w:sz="4" w:space="0" w:color="auto"/>
              <w:right w:val="single" w:sz="4" w:space="0" w:color="auto"/>
            </w:tcBorders>
            <w:shd w:val="clear" w:color="auto" w:fill="auto"/>
            <w:noWrap/>
            <w:vAlign w:val="center"/>
            <w:hideMark/>
          </w:tcPr>
          <w:p w14:paraId="064FD9F4" w14:textId="0CC30AC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780 00 00000</w:t>
            </w:r>
          </w:p>
        </w:tc>
        <w:tc>
          <w:tcPr>
            <w:tcW w:w="456" w:type="dxa"/>
            <w:tcBorders>
              <w:top w:val="nil"/>
              <w:left w:val="nil"/>
              <w:bottom w:val="single" w:sz="4" w:space="0" w:color="auto"/>
              <w:right w:val="single" w:sz="4" w:space="0" w:color="auto"/>
            </w:tcBorders>
            <w:shd w:val="clear" w:color="auto" w:fill="auto"/>
            <w:noWrap/>
            <w:vAlign w:val="center"/>
            <w:hideMark/>
          </w:tcPr>
          <w:p w14:paraId="4069184B" w14:textId="35C7D90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1AD5C6FF" w14:textId="328E9E0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106</w:t>
            </w:r>
          </w:p>
        </w:tc>
        <w:tc>
          <w:tcPr>
            <w:tcW w:w="1263" w:type="dxa"/>
            <w:tcBorders>
              <w:top w:val="nil"/>
              <w:left w:val="nil"/>
              <w:bottom w:val="single" w:sz="4" w:space="0" w:color="auto"/>
              <w:right w:val="single" w:sz="4" w:space="0" w:color="auto"/>
            </w:tcBorders>
            <w:shd w:val="clear" w:color="auto" w:fill="auto"/>
            <w:noWrap/>
            <w:vAlign w:val="bottom"/>
            <w:hideMark/>
          </w:tcPr>
          <w:p w14:paraId="163FDEA2" w14:textId="5643B57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63E81F27"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3913A122" w14:textId="52E89F3A"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41195DCF" w14:textId="1CEB2548"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auto"/>
              <w:right w:val="single" w:sz="4" w:space="0" w:color="auto"/>
            </w:tcBorders>
            <w:shd w:val="clear" w:color="auto" w:fill="auto"/>
            <w:noWrap/>
            <w:vAlign w:val="center"/>
            <w:hideMark/>
          </w:tcPr>
          <w:p w14:paraId="05309A7B" w14:textId="5D03A24B"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01</w:t>
            </w:r>
          </w:p>
        </w:tc>
        <w:tc>
          <w:tcPr>
            <w:tcW w:w="439" w:type="dxa"/>
            <w:tcBorders>
              <w:top w:val="nil"/>
              <w:left w:val="nil"/>
              <w:bottom w:val="single" w:sz="4" w:space="0" w:color="auto"/>
              <w:right w:val="single" w:sz="4" w:space="0" w:color="auto"/>
            </w:tcBorders>
            <w:shd w:val="clear" w:color="auto" w:fill="auto"/>
            <w:noWrap/>
            <w:vAlign w:val="center"/>
            <w:hideMark/>
          </w:tcPr>
          <w:p w14:paraId="34A310B7" w14:textId="1C1E9A1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04</w:t>
            </w:r>
          </w:p>
        </w:tc>
        <w:tc>
          <w:tcPr>
            <w:tcW w:w="1120" w:type="dxa"/>
            <w:tcBorders>
              <w:top w:val="nil"/>
              <w:left w:val="nil"/>
              <w:bottom w:val="single" w:sz="4" w:space="0" w:color="auto"/>
              <w:right w:val="single" w:sz="4" w:space="0" w:color="auto"/>
            </w:tcBorders>
            <w:shd w:val="clear" w:color="auto" w:fill="auto"/>
            <w:noWrap/>
            <w:vAlign w:val="center"/>
            <w:hideMark/>
          </w:tcPr>
          <w:p w14:paraId="6EC50083" w14:textId="0B23FABB"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16B19F19" w14:textId="574662C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37313F26" w14:textId="0DA5BA2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106</w:t>
            </w:r>
          </w:p>
        </w:tc>
        <w:tc>
          <w:tcPr>
            <w:tcW w:w="1263" w:type="dxa"/>
            <w:tcBorders>
              <w:top w:val="nil"/>
              <w:left w:val="nil"/>
              <w:bottom w:val="single" w:sz="4" w:space="0" w:color="auto"/>
              <w:right w:val="single" w:sz="4" w:space="0" w:color="auto"/>
            </w:tcBorders>
            <w:shd w:val="clear" w:color="auto" w:fill="auto"/>
            <w:noWrap/>
            <w:vAlign w:val="bottom"/>
            <w:hideMark/>
          </w:tcPr>
          <w:p w14:paraId="77507010" w14:textId="3851B31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590D7B2A"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5B00196C" w14:textId="19262F18"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2DDC208C" w14:textId="5E73F620"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70D96C4E" w14:textId="5F7EB49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01</w:t>
            </w:r>
          </w:p>
        </w:tc>
        <w:tc>
          <w:tcPr>
            <w:tcW w:w="439" w:type="dxa"/>
            <w:tcBorders>
              <w:top w:val="nil"/>
              <w:left w:val="nil"/>
              <w:bottom w:val="single" w:sz="4" w:space="0" w:color="auto"/>
              <w:right w:val="single" w:sz="4" w:space="0" w:color="auto"/>
            </w:tcBorders>
            <w:shd w:val="clear" w:color="auto" w:fill="auto"/>
            <w:noWrap/>
            <w:vAlign w:val="center"/>
            <w:hideMark/>
          </w:tcPr>
          <w:p w14:paraId="601CD72F" w14:textId="0DFBD38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04</w:t>
            </w:r>
          </w:p>
        </w:tc>
        <w:tc>
          <w:tcPr>
            <w:tcW w:w="1120" w:type="dxa"/>
            <w:tcBorders>
              <w:top w:val="nil"/>
              <w:left w:val="nil"/>
              <w:bottom w:val="single" w:sz="4" w:space="0" w:color="auto"/>
              <w:right w:val="single" w:sz="4" w:space="0" w:color="auto"/>
            </w:tcBorders>
            <w:shd w:val="clear" w:color="auto" w:fill="auto"/>
            <w:noWrap/>
            <w:vAlign w:val="center"/>
            <w:hideMark/>
          </w:tcPr>
          <w:p w14:paraId="4D7800D0" w14:textId="2C0D5F7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0FC40422" w14:textId="2FD8D1A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6DDF3449" w14:textId="0A3B300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106</w:t>
            </w:r>
          </w:p>
        </w:tc>
        <w:tc>
          <w:tcPr>
            <w:tcW w:w="1263" w:type="dxa"/>
            <w:tcBorders>
              <w:top w:val="nil"/>
              <w:left w:val="nil"/>
              <w:bottom w:val="single" w:sz="4" w:space="0" w:color="auto"/>
              <w:right w:val="single" w:sz="4" w:space="0" w:color="auto"/>
            </w:tcBorders>
            <w:shd w:val="clear" w:color="auto" w:fill="auto"/>
            <w:noWrap/>
            <w:vAlign w:val="bottom"/>
            <w:hideMark/>
          </w:tcPr>
          <w:p w14:paraId="26E5CD9B" w14:textId="71E2976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3E182131"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753ADB83" w14:textId="7728E465"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6E0427F3" w14:textId="7ADA386B" w:rsidR="005D1E6B" w:rsidRPr="005D1E6B" w:rsidRDefault="005D1E6B" w:rsidP="005D1E6B">
            <w:pPr>
              <w:spacing w:after="0" w:line="240" w:lineRule="auto"/>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379" w:type="dxa"/>
            <w:tcBorders>
              <w:top w:val="nil"/>
              <w:left w:val="nil"/>
              <w:bottom w:val="single" w:sz="4" w:space="0" w:color="auto"/>
              <w:right w:val="single" w:sz="4" w:space="0" w:color="auto"/>
            </w:tcBorders>
            <w:shd w:val="clear" w:color="auto" w:fill="auto"/>
            <w:noWrap/>
            <w:vAlign w:val="center"/>
            <w:hideMark/>
          </w:tcPr>
          <w:p w14:paraId="307D7CC1" w14:textId="1B74F51A"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01</w:t>
            </w:r>
          </w:p>
        </w:tc>
        <w:tc>
          <w:tcPr>
            <w:tcW w:w="439" w:type="dxa"/>
            <w:tcBorders>
              <w:top w:val="nil"/>
              <w:left w:val="nil"/>
              <w:bottom w:val="single" w:sz="4" w:space="0" w:color="auto"/>
              <w:right w:val="single" w:sz="4" w:space="0" w:color="auto"/>
            </w:tcBorders>
            <w:shd w:val="clear" w:color="auto" w:fill="auto"/>
            <w:noWrap/>
            <w:vAlign w:val="center"/>
            <w:hideMark/>
          </w:tcPr>
          <w:p w14:paraId="5927CC1B" w14:textId="1B73CDC7"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06</w:t>
            </w:r>
          </w:p>
        </w:tc>
        <w:tc>
          <w:tcPr>
            <w:tcW w:w="1120" w:type="dxa"/>
            <w:tcBorders>
              <w:top w:val="nil"/>
              <w:left w:val="nil"/>
              <w:bottom w:val="single" w:sz="4" w:space="0" w:color="auto"/>
              <w:right w:val="single" w:sz="4" w:space="0" w:color="auto"/>
            </w:tcBorders>
            <w:shd w:val="clear" w:color="auto" w:fill="auto"/>
            <w:noWrap/>
            <w:vAlign w:val="center"/>
            <w:hideMark/>
          </w:tcPr>
          <w:p w14:paraId="66CE1966" w14:textId="49B95090"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456" w:type="dxa"/>
            <w:tcBorders>
              <w:top w:val="nil"/>
              <w:left w:val="nil"/>
              <w:bottom w:val="single" w:sz="4" w:space="0" w:color="auto"/>
              <w:right w:val="single" w:sz="4" w:space="0" w:color="auto"/>
            </w:tcBorders>
            <w:shd w:val="clear" w:color="auto" w:fill="auto"/>
            <w:noWrap/>
            <w:vAlign w:val="center"/>
            <w:hideMark/>
          </w:tcPr>
          <w:p w14:paraId="0BB145FC" w14:textId="781ED151"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2AD6858D" w14:textId="2BE11A4B"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40</w:t>
            </w:r>
          </w:p>
        </w:tc>
        <w:tc>
          <w:tcPr>
            <w:tcW w:w="1263" w:type="dxa"/>
            <w:tcBorders>
              <w:top w:val="nil"/>
              <w:left w:val="nil"/>
              <w:bottom w:val="single" w:sz="4" w:space="0" w:color="auto"/>
              <w:right w:val="single" w:sz="4" w:space="0" w:color="auto"/>
            </w:tcBorders>
            <w:shd w:val="clear" w:color="auto" w:fill="auto"/>
            <w:noWrap/>
            <w:vAlign w:val="bottom"/>
            <w:hideMark/>
          </w:tcPr>
          <w:p w14:paraId="02CE4420" w14:textId="0B477AE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3E15D28C"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3EBE3D07" w14:textId="4863B0B2"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2338196D" w14:textId="1835A647"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3A3422F2" w14:textId="604EA39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01</w:t>
            </w:r>
          </w:p>
        </w:tc>
        <w:tc>
          <w:tcPr>
            <w:tcW w:w="439" w:type="dxa"/>
            <w:tcBorders>
              <w:top w:val="nil"/>
              <w:left w:val="nil"/>
              <w:bottom w:val="single" w:sz="4" w:space="0" w:color="auto"/>
              <w:right w:val="single" w:sz="4" w:space="0" w:color="auto"/>
            </w:tcBorders>
            <w:shd w:val="clear" w:color="auto" w:fill="auto"/>
            <w:noWrap/>
            <w:vAlign w:val="center"/>
            <w:hideMark/>
          </w:tcPr>
          <w:p w14:paraId="7D2D682A" w14:textId="629D8E8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06</w:t>
            </w:r>
          </w:p>
        </w:tc>
        <w:tc>
          <w:tcPr>
            <w:tcW w:w="1120" w:type="dxa"/>
            <w:tcBorders>
              <w:top w:val="nil"/>
              <w:left w:val="nil"/>
              <w:bottom w:val="single" w:sz="4" w:space="0" w:color="auto"/>
              <w:right w:val="single" w:sz="4" w:space="0" w:color="auto"/>
            </w:tcBorders>
            <w:shd w:val="clear" w:color="auto" w:fill="auto"/>
            <w:noWrap/>
            <w:vAlign w:val="center"/>
            <w:hideMark/>
          </w:tcPr>
          <w:p w14:paraId="520213AF" w14:textId="1FB5C4F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34BA074D" w14:textId="616EB0E9"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5FB6EFEF" w14:textId="1A5E4B3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40</w:t>
            </w:r>
          </w:p>
        </w:tc>
        <w:tc>
          <w:tcPr>
            <w:tcW w:w="1263" w:type="dxa"/>
            <w:tcBorders>
              <w:top w:val="nil"/>
              <w:left w:val="nil"/>
              <w:bottom w:val="single" w:sz="4" w:space="0" w:color="auto"/>
              <w:right w:val="single" w:sz="4" w:space="0" w:color="auto"/>
            </w:tcBorders>
            <w:shd w:val="clear" w:color="auto" w:fill="auto"/>
            <w:noWrap/>
            <w:vAlign w:val="bottom"/>
            <w:hideMark/>
          </w:tcPr>
          <w:p w14:paraId="081F914C" w14:textId="78D320F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57534B2C"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663B18B4" w14:textId="6CF6B0A7"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042F950D" w14:textId="1A6E7B97"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xml:space="preserve">Межбюджетные трансферты </w:t>
            </w:r>
          </w:p>
        </w:tc>
        <w:tc>
          <w:tcPr>
            <w:tcW w:w="379" w:type="dxa"/>
            <w:tcBorders>
              <w:top w:val="nil"/>
              <w:left w:val="nil"/>
              <w:bottom w:val="single" w:sz="4" w:space="0" w:color="auto"/>
              <w:right w:val="single" w:sz="4" w:space="0" w:color="auto"/>
            </w:tcBorders>
            <w:shd w:val="clear" w:color="auto" w:fill="auto"/>
            <w:noWrap/>
            <w:vAlign w:val="center"/>
            <w:hideMark/>
          </w:tcPr>
          <w:p w14:paraId="3075B72A" w14:textId="5036148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01</w:t>
            </w:r>
          </w:p>
        </w:tc>
        <w:tc>
          <w:tcPr>
            <w:tcW w:w="439" w:type="dxa"/>
            <w:tcBorders>
              <w:top w:val="nil"/>
              <w:left w:val="nil"/>
              <w:bottom w:val="single" w:sz="4" w:space="0" w:color="auto"/>
              <w:right w:val="single" w:sz="4" w:space="0" w:color="auto"/>
            </w:tcBorders>
            <w:shd w:val="clear" w:color="auto" w:fill="auto"/>
            <w:noWrap/>
            <w:vAlign w:val="center"/>
            <w:hideMark/>
          </w:tcPr>
          <w:p w14:paraId="2F009CE0" w14:textId="3F79711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06</w:t>
            </w:r>
          </w:p>
        </w:tc>
        <w:tc>
          <w:tcPr>
            <w:tcW w:w="1120" w:type="dxa"/>
            <w:tcBorders>
              <w:top w:val="nil"/>
              <w:left w:val="nil"/>
              <w:bottom w:val="single" w:sz="4" w:space="0" w:color="auto"/>
              <w:right w:val="single" w:sz="4" w:space="0" w:color="auto"/>
            </w:tcBorders>
            <w:shd w:val="clear" w:color="auto" w:fill="auto"/>
            <w:noWrap/>
            <w:vAlign w:val="center"/>
            <w:hideMark/>
          </w:tcPr>
          <w:p w14:paraId="458F1651" w14:textId="44E4843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1D57EC35" w14:textId="7CD4B03B"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510D6B5E" w14:textId="0951258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40</w:t>
            </w:r>
          </w:p>
        </w:tc>
        <w:tc>
          <w:tcPr>
            <w:tcW w:w="1263" w:type="dxa"/>
            <w:tcBorders>
              <w:top w:val="nil"/>
              <w:left w:val="nil"/>
              <w:bottom w:val="single" w:sz="4" w:space="0" w:color="auto"/>
              <w:right w:val="single" w:sz="4" w:space="0" w:color="auto"/>
            </w:tcBorders>
            <w:shd w:val="clear" w:color="auto" w:fill="auto"/>
            <w:noWrap/>
            <w:vAlign w:val="bottom"/>
            <w:hideMark/>
          </w:tcPr>
          <w:p w14:paraId="0ADCE53F" w14:textId="19DA44A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2C16FAA7"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3177B40C" w14:textId="51BC4F5F"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5842FAC3" w14:textId="1C56FF66"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1C9AF2D8" w14:textId="5725578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01</w:t>
            </w:r>
          </w:p>
        </w:tc>
        <w:tc>
          <w:tcPr>
            <w:tcW w:w="439" w:type="dxa"/>
            <w:tcBorders>
              <w:top w:val="nil"/>
              <w:left w:val="nil"/>
              <w:bottom w:val="single" w:sz="4" w:space="0" w:color="auto"/>
              <w:right w:val="single" w:sz="4" w:space="0" w:color="auto"/>
            </w:tcBorders>
            <w:shd w:val="clear" w:color="auto" w:fill="auto"/>
            <w:noWrap/>
            <w:vAlign w:val="center"/>
            <w:hideMark/>
          </w:tcPr>
          <w:p w14:paraId="7F630070" w14:textId="1E73270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06</w:t>
            </w:r>
          </w:p>
        </w:tc>
        <w:tc>
          <w:tcPr>
            <w:tcW w:w="1120" w:type="dxa"/>
            <w:tcBorders>
              <w:top w:val="nil"/>
              <w:left w:val="nil"/>
              <w:bottom w:val="single" w:sz="4" w:space="0" w:color="auto"/>
              <w:right w:val="single" w:sz="4" w:space="0" w:color="auto"/>
            </w:tcBorders>
            <w:shd w:val="clear" w:color="auto" w:fill="auto"/>
            <w:noWrap/>
            <w:vAlign w:val="center"/>
            <w:hideMark/>
          </w:tcPr>
          <w:p w14:paraId="1414BCD4" w14:textId="0272A5F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7A9CD978" w14:textId="695BCD6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540</w:t>
            </w:r>
          </w:p>
        </w:tc>
        <w:tc>
          <w:tcPr>
            <w:tcW w:w="696" w:type="dxa"/>
            <w:tcBorders>
              <w:top w:val="nil"/>
              <w:left w:val="nil"/>
              <w:bottom w:val="single" w:sz="4" w:space="0" w:color="auto"/>
              <w:right w:val="single" w:sz="4" w:space="0" w:color="auto"/>
            </w:tcBorders>
            <w:shd w:val="clear" w:color="000000" w:fill="FFFFFF"/>
            <w:noWrap/>
            <w:vAlign w:val="center"/>
            <w:hideMark/>
          </w:tcPr>
          <w:p w14:paraId="6E4FC33B" w14:textId="254D7B2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40</w:t>
            </w:r>
          </w:p>
        </w:tc>
        <w:tc>
          <w:tcPr>
            <w:tcW w:w="1263" w:type="dxa"/>
            <w:tcBorders>
              <w:top w:val="nil"/>
              <w:left w:val="nil"/>
              <w:bottom w:val="single" w:sz="4" w:space="0" w:color="auto"/>
              <w:right w:val="single" w:sz="4" w:space="0" w:color="auto"/>
            </w:tcBorders>
            <w:shd w:val="clear" w:color="auto" w:fill="auto"/>
            <w:noWrap/>
            <w:vAlign w:val="bottom"/>
            <w:hideMark/>
          </w:tcPr>
          <w:p w14:paraId="0501AB58" w14:textId="6CED87E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1FE924E6"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089AAE8A" w14:textId="22D782AD"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31269DC1" w14:textId="2C60422A" w:rsidR="005D1E6B" w:rsidRPr="005D1E6B" w:rsidRDefault="005D1E6B" w:rsidP="005D1E6B">
            <w:pPr>
              <w:spacing w:after="0" w:line="240" w:lineRule="auto"/>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Резервные фонды</w:t>
            </w:r>
          </w:p>
        </w:tc>
        <w:tc>
          <w:tcPr>
            <w:tcW w:w="379" w:type="dxa"/>
            <w:tcBorders>
              <w:top w:val="nil"/>
              <w:left w:val="nil"/>
              <w:bottom w:val="single" w:sz="4" w:space="0" w:color="auto"/>
              <w:right w:val="single" w:sz="4" w:space="0" w:color="auto"/>
            </w:tcBorders>
            <w:shd w:val="clear" w:color="auto" w:fill="auto"/>
            <w:noWrap/>
            <w:vAlign w:val="center"/>
            <w:hideMark/>
          </w:tcPr>
          <w:p w14:paraId="317EC2BD" w14:textId="6D4FA515"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01</w:t>
            </w:r>
          </w:p>
        </w:tc>
        <w:tc>
          <w:tcPr>
            <w:tcW w:w="439" w:type="dxa"/>
            <w:tcBorders>
              <w:top w:val="nil"/>
              <w:left w:val="nil"/>
              <w:bottom w:val="single" w:sz="4" w:space="0" w:color="auto"/>
              <w:right w:val="single" w:sz="4" w:space="0" w:color="auto"/>
            </w:tcBorders>
            <w:shd w:val="clear" w:color="auto" w:fill="auto"/>
            <w:noWrap/>
            <w:vAlign w:val="center"/>
            <w:hideMark/>
          </w:tcPr>
          <w:p w14:paraId="6701AD64" w14:textId="0D5563FF"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11</w:t>
            </w:r>
          </w:p>
        </w:tc>
        <w:tc>
          <w:tcPr>
            <w:tcW w:w="1120" w:type="dxa"/>
            <w:tcBorders>
              <w:top w:val="nil"/>
              <w:left w:val="nil"/>
              <w:bottom w:val="single" w:sz="4" w:space="0" w:color="auto"/>
              <w:right w:val="single" w:sz="4" w:space="0" w:color="auto"/>
            </w:tcBorders>
            <w:shd w:val="clear" w:color="auto" w:fill="auto"/>
            <w:noWrap/>
            <w:vAlign w:val="center"/>
            <w:hideMark/>
          </w:tcPr>
          <w:p w14:paraId="4665C246" w14:textId="6B177F93"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456" w:type="dxa"/>
            <w:tcBorders>
              <w:top w:val="nil"/>
              <w:left w:val="nil"/>
              <w:bottom w:val="single" w:sz="4" w:space="0" w:color="auto"/>
              <w:right w:val="single" w:sz="4" w:space="0" w:color="auto"/>
            </w:tcBorders>
            <w:shd w:val="clear" w:color="auto" w:fill="auto"/>
            <w:noWrap/>
            <w:vAlign w:val="center"/>
            <w:hideMark/>
          </w:tcPr>
          <w:p w14:paraId="48DAD551" w14:textId="571AC521"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0E364EC2" w14:textId="387CF434"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495</w:t>
            </w:r>
          </w:p>
        </w:tc>
        <w:tc>
          <w:tcPr>
            <w:tcW w:w="1263" w:type="dxa"/>
            <w:tcBorders>
              <w:top w:val="nil"/>
              <w:left w:val="nil"/>
              <w:bottom w:val="single" w:sz="4" w:space="0" w:color="auto"/>
              <w:right w:val="single" w:sz="4" w:space="0" w:color="auto"/>
            </w:tcBorders>
            <w:shd w:val="clear" w:color="auto" w:fill="auto"/>
            <w:noWrap/>
            <w:vAlign w:val="bottom"/>
            <w:hideMark/>
          </w:tcPr>
          <w:p w14:paraId="54782325" w14:textId="2800C27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3C90BE81"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4E3958F4" w14:textId="2407DACB"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09167AD6" w14:textId="2035DE30"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3E731053" w14:textId="1713FD7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01</w:t>
            </w:r>
          </w:p>
        </w:tc>
        <w:tc>
          <w:tcPr>
            <w:tcW w:w="439" w:type="dxa"/>
            <w:tcBorders>
              <w:top w:val="nil"/>
              <w:left w:val="nil"/>
              <w:bottom w:val="single" w:sz="4" w:space="0" w:color="auto"/>
              <w:right w:val="single" w:sz="4" w:space="0" w:color="auto"/>
            </w:tcBorders>
            <w:shd w:val="clear" w:color="auto" w:fill="auto"/>
            <w:noWrap/>
            <w:vAlign w:val="center"/>
            <w:hideMark/>
          </w:tcPr>
          <w:p w14:paraId="5F461CE9" w14:textId="7E434D8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11</w:t>
            </w:r>
          </w:p>
        </w:tc>
        <w:tc>
          <w:tcPr>
            <w:tcW w:w="1120" w:type="dxa"/>
            <w:tcBorders>
              <w:top w:val="nil"/>
              <w:left w:val="nil"/>
              <w:bottom w:val="single" w:sz="4" w:space="0" w:color="auto"/>
              <w:right w:val="single" w:sz="4" w:space="0" w:color="auto"/>
            </w:tcBorders>
            <w:shd w:val="clear" w:color="auto" w:fill="auto"/>
            <w:noWrap/>
            <w:vAlign w:val="center"/>
            <w:hideMark/>
          </w:tcPr>
          <w:p w14:paraId="1FD011E7" w14:textId="21F00A7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0C4B9D0B" w14:textId="621DE60E"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4BD46578" w14:textId="6021FB2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495</w:t>
            </w:r>
          </w:p>
        </w:tc>
        <w:tc>
          <w:tcPr>
            <w:tcW w:w="1263" w:type="dxa"/>
            <w:tcBorders>
              <w:top w:val="nil"/>
              <w:left w:val="nil"/>
              <w:bottom w:val="single" w:sz="4" w:space="0" w:color="auto"/>
              <w:right w:val="single" w:sz="4" w:space="0" w:color="auto"/>
            </w:tcBorders>
            <w:shd w:val="clear" w:color="auto" w:fill="auto"/>
            <w:noWrap/>
            <w:vAlign w:val="bottom"/>
            <w:hideMark/>
          </w:tcPr>
          <w:p w14:paraId="2E458875" w14:textId="69F371F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0D43EEBA"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17E93814" w14:textId="4EC43324"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6919093E" w14:textId="661C0A01"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Резервные фонды местной администрации</w:t>
            </w:r>
          </w:p>
        </w:tc>
        <w:tc>
          <w:tcPr>
            <w:tcW w:w="379" w:type="dxa"/>
            <w:tcBorders>
              <w:top w:val="nil"/>
              <w:left w:val="nil"/>
              <w:bottom w:val="single" w:sz="4" w:space="0" w:color="auto"/>
              <w:right w:val="single" w:sz="4" w:space="0" w:color="auto"/>
            </w:tcBorders>
            <w:shd w:val="clear" w:color="auto" w:fill="auto"/>
            <w:noWrap/>
            <w:vAlign w:val="center"/>
            <w:hideMark/>
          </w:tcPr>
          <w:p w14:paraId="00846F49" w14:textId="360A8A5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01</w:t>
            </w:r>
          </w:p>
        </w:tc>
        <w:tc>
          <w:tcPr>
            <w:tcW w:w="439" w:type="dxa"/>
            <w:tcBorders>
              <w:top w:val="nil"/>
              <w:left w:val="nil"/>
              <w:bottom w:val="single" w:sz="4" w:space="0" w:color="auto"/>
              <w:right w:val="single" w:sz="4" w:space="0" w:color="auto"/>
            </w:tcBorders>
            <w:shd w:val="clear" w:color="auto" w:fill="auto"/>
            <w:noWrap/>
            <w:vAlign w:val="center"/>
            <w:hideMark/>
          </w:tcPr>
          <w:p w14:paraId="73ADFC3D" w14:textId="6D502BF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11</w:t>
            </w:r>
          </w:p>
        </w:tc>
        <w:tc>
          <w:tcPr>
            <w:tcW w:w="1120" w:type="dxa"/>
            <w:tcBorders>
              <w:top w:val="nil"/>
              <w:left w:val="nil"/>
              <w:bottom w:val="single" w:sz="4" w:space="0" w:color="auto"/>
              <w:right w:val="single" w:sz="4" w:space="0" w:color="auto"/>
            </w:tcBorders>
            <w:shd w:val="clear" w:color="auto" w:fill="auto"/>
            <w:vAlign w:val="center"/>
            <w:hideMark/>
          </w:tcPr>
          <w:p w14:paraId="74B29D41" w14:textId="775DB13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99 1 0079990</w:t>
            </w:r>
          </w:p>
        </w:tc>
        <w:tc>
          <w:tcPr>
            <w:tcW w:w="456" w:type="dxa"/>
            <w:tcBorders>
              <w:top w:val="nil"/>
              <w:left w:val="nil"/>
              <w:bottom w:val="single" w:sz="4" w:space="0" w:color="auto"/>
              <w:right w:val="single" w:sz="4" w:space="0" w:color="auto"/>
            </w:tcBorders>
            <w:shd w:val="clear" w:color="auto" w:fill="auto"/>
            <w:noWrap/>
            <w:vAlign w:val="center"/>
            <w:hideMark/>
          </w:tcPr>
          <w:p w14:paraId="0347BDFA" w14:textId="125AF54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724FE0EE" w14:textId="36146A0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495</w:t>
            </w:r>
          </w:p>
        </w:tc>
        <w:tc>
          <w:tcPr>
            <w:tcW w:w="1263" w:type="dxa"/>
            <w:tcBorders>
              <w:top w:val="nil"/>
              <w:left w:val="nil"/>
              <w:bottom w:val="single" w:sz="4" w:space="0" w:color="auto"/>
              <w:right w:val="single" w:sz="4" w:space="0" w:color="auto"/>
            </w:tcBorders>
            <w:shd w:val="clear" w:color="auto" w:fill="auto"/>
            <w:noWrap/>
            <w:vAlign w:val="bottom"/>
            <w:hideMark/>
          </w:tcPr>
          <w:p w14:paraId="7D7504BE" w14:textId="1B4DC38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3C4CB594"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022A193C" w14:textId="34023C5B"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2416C719" w14:textId="1E0D81BA"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Резервные средства</w:t>
            </w:r>
          </w:p>
        </w:tc>
        <w:tc>
          <w:tcPr>
            <w:tcW w:w="379" w:type="dxa"/>
            <w:tcBorders>
              <w:top w:val="nil"/>
              <w:left w:val="nil"/>
              <w:bottom w:val="single" w:sz="4" w:space="0" w:color="auto"/>
              <w:right w:val="single" w:sz="4" w:space="0" w:color="auto"/>
            </w:tcBorders>
            <w:shd w:val="clear" w:color="auto" w:fill="auto"/>
            <w:noWrap/>
            <w:vAlign w:val="center"/>
            <w:hideMark/>
          </w:tcPr>
          <w:p w14:paraId="18E0DBAF" w14:textId="5004DC0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01</w:t>
            </w:r>
          </w:p>
        </w:tc>
        <w:tc>
          <w:tcPr>
            <w:tcW w:w="439" w:type="dxa"/>
            <w:tcBorders>
              <w:top w:val="nil"/>
              <w:left w:val="nil"/>
              <w:bottom w:val="single" w:sz="4" w:space="0" w:color="auto"/>
              <w:right w:val="single" w:sz="4" w:space="0" w:color="auto"/>
            </w:tcBorders>
            <w:shd w:val="clear" w:color="auto" w:fill="auto"/>
            <w:noWrap/>
            <w:vAlign w:val="center"/>
            <w:hideMark/>
          </w:tcPr>
          <w:p w14:paraId="05588BA4" w14:textId="361A580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11</w:t>
            </w:r>
          </w:p>
        </w:tc>
        <w:tc>
          <w:tcPr>
            <w:tcW w:w="1120" w:type="dxa"/>
            <w:tcBorders>
              <w:top w:val="nil"/>
              <w:left w:val="nil"/>
              <w:bottom w:val="single" w:sz="4" w:space="0" w:color="auto"/>
              <w:right w:val="single" w:sz="4" w:space="0" w:color="auto"/>
            </w:tcBorders>
            <w:shd w:val="clear" w:color="auto" w:fill="auto"/>
            <w:vAlign w:val="center"/>
            <w:hideMark/>
          </w:tcPr>
          <w:p w14:paraId="30F1B57F" w14:textId="08B8D41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99 1 0079990</w:t>
            </w:r>
          </w:p>
        </w:tc>
        <w:tc>
          <w:tcPr>
            <w:tcW w:w="456" w:type="dxa"/>
            <w:tcBorders>
              <w:top w:val="nil"/>
              <w:left w:val="nil"/>
              <w:bottom w:val="single" w:sz="4" w:space="0" w:color="auto"/>
              <w:right w:val="single" w:sz="4" w:space="0" w:color="auto"/>
            </w:tcBorders>
            <w:shd w:val="clear" w:color="auto" w:fill="auto"/>
            <w:noWrap/>
            <w:vAlign w:val="center"/>
            <w:hideMark/>
          </w:tcPr>
          <w:p w14:paraId="43CC9557" w14:textId="717DF6B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870</w:t>
            </w:r>
          </w:p>
        </w:tc>
        <w:tc>
          <w:tcPr>
            <w:tcW w:w="696" w:type="dxa"/>
            <w:tcBorders>
              <w:top w:val="nil"/>
              <w:left w:val="nil"/>
              <w:bottom w:val="single" w:sz="4" w:space="0" w:color="auto"/>
              <w:right w:val="single" w:sz="4" w:space="0" w:color="auto"/>
            </w:tcBorders>
            <w:shd w:val="clear" w:color="000000" w:fill="FFFFFF"/>
            <w:noWrap/>
            <w:vAlign w:val="center"/>
            <w:hideMark/>
          </w:tcPr>
          <w:p w14:paraId="1A89FA08" w14:textId="041630C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495</w:t>
            </w:r>
          </w:p>
        </w:tc>
        <w:tc>
          <w:tcPr>
            <w:tcW w:w="1263" w:type="dxa"/>
            <w:tcBorders>
              <w:top w:val="nil"/>
              <w:left w:val="nil"/>
              <w:bottom w:val="single" w:sz="4" w:space="0" w:color="auto"/>
              <w:right w:val="single" w:sz="4" w:space="0" w:color="auto"/>
            </w:tcBorders>
            <w:shd w:val="clear" w:color="auto" w:fill="auto"/>
            <w:noWrap/>
            <w:vAlign w:val="bottom"/>
            <w:hideMark/>
          </w:tcPr>
          <w:p w14:paraId="3A49CD10" w14:textId="26DBE3F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17B29578"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65DED5A4" w14:textId="1BFEF78C"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30B6DD7B" w14:textId="77477351" w:rsidR="005D1E6B" w:rsidRPr="005D1E6B" w:rsidRDefault="005D1E6B" w:rsidP="005D1E6B">
            <w:pPr>
              <w:spacing w:after="0" w:line="240" w:lineRule="auto"/>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Другие общегосударственные вопросы</w:t>
            </w:r>
          </w:p>
        </w:tc>
        <w:tc>
          <w:tcPr>
            <w:tcW w:w="379" w:type="dxa"/>
            <w:tcBorders>
              <w:top w:val="nil"/>
              <w:left w:val="nil"/>
              <w:bottom w:val="single" w:sz="4" w:space="0" w:color="auto"/>
              <w:right w:val="single" w:sz="4" w:space="0" w:color="auto"/>
            </w:tcBorders>
            <w:shd w:val="clear" w:color="auto" w:fill="auto"/>
            <w:noWrap/>
            <w:vAlign w:val="center"/>
            <w:hideMark/>
          </w:tcPr>
          <w:p w14:paraId="725B768C" w14:textId="5FA7749F"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01</w:t>
            </w:r>
          </w:p>
        </w:tc>
        <w:tc>
          <w:tcPr>
            <w:tcW w:w="439" w:type="dxa"/>
            <w:tcBorders>
              <w:top w:val="nil"/>
              <w:left w:val="nil"/>
              <w:bottom w:val="single" w:sz="4" w:space="0" w:color="auto"/>
              <w:right w:val="single" w:sz="4" w:space="0" w:color="auto"/>
            </w:tcBorders>
            <w:shd w:val="clear" w:color="auto" w:fill="auto"/>
            <w:noWrap/>
            <w:vAlign w:val="center"/>
            <w:hideMark/>
          </w:tcPr>
          <w:p w14:paraId="39DFC1E9" w14:textId="2FFAF5DA"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13</w:t>
            </w:r>
          </w:p>
        </w:tc>
        <w:tc>
          <w:tcPr>
            <w:tcW w:w="1120" w:type="dxa"/>
            <w:tcBorders>
              <w:top w:val="nil"/>
              <w:left w:val="nil"/>
              <w:bottom w:val="single" w:sz="4" w:space="0" w:color="auto"/>
              <w:right w:val="single" w:sz="4" w:space="0" w:color="auto"/>
            </w:tcBorders>
            <w:shd w:val="clear" w:color="auto" w:fill="auto"/>
            <w:noWrap/>
            <w:vAlign w:val="center"/>
            <w:hideMark/>
          </w:tcPr>
          <w:p w14:paraId="581ED498" w14:textId="7860CE8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456" w:type="dxa"/>
            <w:tcBorders>
              <w:top w:val="nil"/>
              <w:left w:val="nil"/>
              <w:bottom w:val="single" w:sz="4" w:space="0" w:color="auto"/>
              <w:right w:val="single" w:sz="4" w:space="0" w:color="auto"/>
            </w:tcBorders>
            <w:shd w:val="clear" w:color="auto" w:fill="auto"/>
            <w:noWrap/>
            <w:vAlign w:val="center"/>
            <w:hideMark/>
          </w:tcPr>
          <w:p w14:paraId="31CEB9F7" w14:textId="1E17901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62C0FE0A" w14:textId="2AB9D5BE"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2429</w:t>
            </w:r>
          </w:p>
        </w:tc>
        <w:tc>
          <w:tcPr>
            <w:tcW w:w="1263" w:type="dxa"/>
            <w:tcBorders>
              <w:top w:val="nil"/>
              <w:left w:val="nil"/>
              <w:bottom w:val="single" w:sz="4" w:space="0" w:color="auto"/>
              <w:right w:val="single" w:sz="4" w:space="0" w:color="auto"/>
            </w:tcBorders>
            <w:shd w:val="clear" w:color="auto" w:fill="auto"/>
            <w:noWrap/>
            <w:vAlign w:val="center"/>
            <w:hideMark/>
          </w:tcPr>
          <w:p w14:paraId="20DEA026" w14:textId="44CDD3B9"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color w:val="000000"/>
                <w:sz w:val="16"/>
                <w:szCs w:val="16"/>
              </w:rPr>
              <w:t> </w:t>
            </w:r>
          </w:p>
        </w:tc>
      </w:tr>
      <w:tr w:rsidR="005D1E6B" w:rsidRPr="00111B10" w14:paraId="3F915B64"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391CD0E5" w14:textId="67BD3BFC"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2186B2CA" w14:textId="2EE04D44"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МП "Повышение эффективности управления муниципальным имуществом городского поселения Безенчук "</w:t>
            </w:r>
          </w:p>
        </w:tc>
        <w:tc>
          <w:tcPr>
            <w:tcW w:w="379" w:type="dxa"/>
            <w:tcBorders>
              <w:top w:val="nil"/>
              <w:left w:val="nil"/>
              <w:bottom w:val="single" w:sz="4" w:space="0" w:color="auto"/>
              <w:right w:val="single" w:sz="4" w:space="0" w:color="auto"/>
            </w:tcBorders>
            <w:shd w:val="clear" w:color="auto" w:fill="auto"/>
            <w:noWrap/>
            <w:vAlign w:val="center"/>
            <w:hideMark/>
          </w:tcPr>
          <w:p w14:paraId="4785C1CE" w14:textId="3485049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01</w:t>
            </w:r>
          </w:p>
        </w:tc>
        <w:tc>
          <w:tcPr>
            <w:tcW w:w="439" w:type="dxa"/>
            <w:tcBorders>
              <w:top w:val="nil"/>
              <w:left w:val="nil"/>
              <w:bottom w:val="single" w:sz="4" w:space="0" w:color="auto"/>
              <w:right w:val="single" w:sz="4" w:space="0" w:color="auto"/>
            </w:tcBorders>
            <w:shd w:val="clear" w:color="auto" w:fill="auto"/>
            <w:noWrap/>
            <w:vAlign w:val="center"/>
            <w:hideMark/>
          </w:tcPr>
          <w:p w14:paraId="7168CE2E" w14:textId="489F375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13</w:t>
            </w:r>
          </w:p>
        </w:tc>
        <w:tc>
          <w:tcPr>
            <w:tcW w:w="1120" w:type="dxa"/>
            <w:tcBorders>
              <w:top w:val="nil"/>
              <w:left w:val="nil"/>
              <w:bottom w:val="single" w:sz="4" w:space="0" w:color="auto"/>
              <w:right w:val="single" w:sz="4" w:space="0" w:color="auto"/>
            </w:tcBorders>
            <w:shd w:val="clear" w:color="auto" w:fill="auto"/>
            <w:noWrap/>
            <w:vAlign w:val="center"/>
            <w:hideMark/>
          </w:tcPr>
          <w:p w14:paraId="5CBAAC73" w14:textId="67D6EA6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0076ADCB" w14:textId="13569A2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63F5FB71" w14:textId="5321A77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2377</w:t>
            </w:r>
          </w:p>
        </w:tc>
        <w:tc>
          <w:tcPr>
            <w:tcW w:w="1263" w:type="dxa"/>
            <w:tcBorders>
              <w:top w:val="nil"/>
              <w:left w:val="nil"/>
              <w:bottom w:val="single" w:sz="4" w:space="0" w:color="auto"/>
              <w:right w:val="single" w:sz="4" w:space="0" w:color="auto"/>
            </w:tcBorders>
            <w:shd w:val="clear" w:color="auto" w:fill="auto"/>
            <w:noWrap/>
            <w:vAlign w:val="center"/>
            <w:hideMark/>
          </w:tcPr>
          <w:p w14:paraId="6EBC0ED1" w14:textId="413861E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4186C1B7"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466BE1B8" w14:textId="29695228"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33BF3A3E" w14:textId="2EFCF6AB"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4A2A33AA" w14:textId="5E7988B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01</w:t>
            </w:r>
          </w:p>
        </w:tc>
        <w:tc>
          <w:tcPr>
            <w:tcW w:w="439" w:type="dxa"/>
            <w:tcBorders>
              <w:top w:val="nil"/>
              <w:left w:val="nil"/>
              <w:bottom w:val="single" w:sz="4" w:space="0" w:color="auto"/>
              <w:right w:val="single" w:sz="4" w:space="0" w:color="auto"/>
            </w:tcBorders>
            <w:shd w:val="clear" w:color="auto" w:fill="auto"/>
            <w:noWrap/>
            <w:vAlign w:val="center"/>
            <w:hideMark/>
          </w:tcPr>
          <w:p w14:paraId="500CE41D" w14:textId="7F71C56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13</w:t>
            </w:r>
          </w:p>
        </w:tc>
        <w:tc>
          <w:tcPr>
            <w:tcW w:w="1120" w:type="dxa"/>
            <w:tcBorders>
              <w:top w:val="nil"/>
              <w:left w:val="nil"/>
              <w:bottom w:val="single" w:sz="4" w:space="0" w:color="auto"/>
              <w:right w:val="single" w:sz="4" w:space="0" w:color="auto"/>
            </w:tcBorders>
            <w:shd w:val="clear" w:color="auto" w:fill="auto"/>
            <w:noWrap/>
            <w:vAlign w:val="center"/>
            <w:hideMark/>
          </w:tcPr>
          <w:p w14:paraId="199800D5" w14:textId="5D57E8A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7764AC1D" w14:textId="3ADD9A1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6C2BD256" w14:textId="35AA31BB"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383</w:t>
            </w:r>
          </w:p>
        </w:tc>
        <w:tc>
          <w:tcPr>
            <w:tcW w:w="1263" w:type="dxa"/>
            <w:tcBorders>
              <w:top w:val="nil"/>
              <w:left w:val="nil"/>
              <w:bottom w:val="single" w:sz="4" w:space="0" w:color="auto"/>
              <w:right w:val="single" w:sz="4" w:space="0" w:color="auto"/>
            </w:tcBorders>
            <w:shd w:val="clear" w:color="auto" w:fill="auto"/>
            <w:noWrap/>
            <w:vAlign w:val="center"/>
            <w:hideMark/>
          </w:tcPr>
          <w:p w14:paraId="68312C8B" w14:textId="5FB4B31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0E15C500"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69C24E90" w14:textId="64ED9385"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5E4CD648" w14:textId="28D9D3BE"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xml:space="preserve">Иные закупки товаров, работ и услуг для обеспечения государственных (муниципальных) нужд                                    </w:t>
            </w:r>
          </w:p>
        </w:tc>
        <w:tc>
          <w:tcPr>
            <w:tcW w:w="379" w:type="dxa"/>
            <w:tcBorders>
              <w:top w:val="nil"/>
              <w:left w:val="nil"/>
              <w:bottom w:val="single" w:sz="4" w:space="0" w:color="auto"/>
              <w:right w:val="single" w:sz="4" w:space="0" w:color="auto"/>
            </w:tcBorders>
            <w:shd w:val="clear" w:color="auto" w:fill="auto"/>
            <w:noWrap/>
            <w:vAlign w:val="center"/>
            <w:hideMark/>
          </w:tcPr>
          <w:p w14:paraId="44C57E8B" w14:textId="69A961CB"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01</w:t>
            </w:r>
          </w:p>
        </w:tc>
        <w:tc>
          <w:tcPr>
            <w:tcW w:w="439" w:type="dxa"/>
            <w:tcBorders>
              <w:top w:val="nil"/>
              <w:left w:val="nil"/>
              <w:bottom w:val="single" w:sz="4" w:space="0" w:color="auto"/>
              <w:right w:val="single" w:sz="4" w:space="0" w:color="auto"/>
            </w:tcBorders>
            <w:shd w:val="clear" w:color="auto" w:fill="auto"/>
            <w:noWrap/>
            <w:vAlign w:val="center"/>
            <w:hideMark/>
          </w:tcPr>
          <w:p w14:paraId="67947409" w14:textId="4D1FE7B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13</w:t>
            </w:r>
          </w:p>
        </w:tc>
        <w:tc>
          <w:tcPr>
            <w:tcW w:w="1120" w:type="dxa"/>
            <w:tcBorders>
              <w:top w:val="nil"/>
              <w:left w:val="nil"/>
              <w:bottom w:val="single" w:sz="4" w:space="0" w:color="auto"/>
              <w:right w:val="single" w:sz="4" w:space="0" w:color="auto"/>
            </w:tcBorders>
            <w:shd w:val="clear" w:color="auto" w:fill="auto"/>
            <w:noWrap/>
            <w:vAlign w:val="center"/>
            <w:hideMark/>
          </w:tcPr>
          <w:p w14:paraId="4534596E" w14:textId="514F4A7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0457BAD7" w14:textId="1BC43DA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34A77078" w14:textId="74E76F9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383</w:t>
            </w:r>
          </w:p>
        </w:tc>
        <w:tc>
          <w:tcPr>
            <w:tcW w:w="1263" w:type="dxa"/>
            <w:tcBorders>
              <w:top w:val="nil"/>
              <w:left w:val="nil"/>
              <w:bottom w:val="single" w:sz="4" w:space="0" w:color="auto"/>
              <w:right w:val="single" w:sz="4" w:space="0" w:color="auto"/>
            </w:tcBorders>
            <w:shd w:val="clear" w:color="auto" w:fill="auto"/>
            <w:noWrap/>
            <w:vAlign w:val="bottom"/>
            <w:hideMark/>
          </w:tcPr>
          <w:p w14:paraId="16928570" w14:textId="14C0F1B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0EB2A546"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74334406" w14:textId="5C9754EC"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6DC58EC4" w14:textId="3D497531"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расходы в рамках МП "Повышение эффективности управления муниципальным имуществом городского поселения Безенчук "</w:t>
            </w:r>
          </w:p>
        </w:tc>
        <w:tc>
          <w:tcPr>
            <w:tcW w:w="379" w:type="dxa"/>
            <w:tcBorders>
              <w:top w:val="nil"/>
              <w:left w:val="nil"/>
              <w:bottom w:val="single" w:sz="4" w:space="0" w:color="auto"/>
              <w:right w:val="single" w:sz="4" w:space="0" w:color="auto"/>
            </w:tcBorders>
            <w:shd w:val="clear" w:color="auto" w:fill="auto"/>
            <w:noWrap/>
            <w:vAlign w:val="center"/>
            <w:hideMark/>
          </w:tcPr>
          <w:p w14:paraId="4F02E751" w14:textId="178F7B1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01</w:t>
            </w:r>
          </w:p>
        </w:tc>
        <w:tc>
          <w:tcPr>
            <w:tcW w:w="439" w:type="dxa"/>
            <w:tcBorders>
              <w:top w:val="nil"/>
              <w:left w:val="nil"/>
              <w:bottom w:val="single" w:sz="4" w:space="0" w:color="auto"/>
              <w:right w:val="single" w:sz="4" w:space="0" w:color="auto"/>
            </w:tcBorders>
            <w:shd w:val="clear" w:color="auto" w:fill="auto"/>
            <w:noWrap/>
            <w:vAlign w:val="center"/>
            <w:hideMark/>
          </w:tcPr>
          <w:p w14:paraId="3D7100D7" w14:textId="7812B86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13</w:t>
            </w:r>
          </w:p>
        </w:tc>
        <w:tc>
          <w:tcPr>
            <w:tcW w:w="1120" w:type="dxa"/>
            <w:tcBorders>
              <w:top w:val="nil"/>
              <w:left w:val="nil"/>
              <w:bottom w:val="single" w:sz="4" w:space="0" w:color="auto"/>
              <w:right w:val="single" w:sz="4" w:space="0" w:color="auto"/>
            </w:tcBorders>
            <w:shd w:val="clear" w:color="auto" w:fill="auto"/>
            <w:noWrap/>
            <w:vAlign w:val="center"/>
            <w:hideMark/>
          </w:tcPr>
          <w:p w14:paraId="333A1FF5" w14:textId="37878C5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710 00 90010</w:t>
            </w:r>
          </w:p>
        </w:tc>
        <w:tc>
          <w:tcPr>
            <w:tcW w:w="456" w:type="dxa"/>
            <w:tcBorders>
              <w:top w:val="nil"/>
              <w:left w:val="nil"/>
              <w:bottom w:val="single" w:sz="4" w:space="0" w:color="auto"/>
              <w:right w:val="single" w:sz="4" w:space="0" w:color="auto"/>
            </w:tcBorders>
            <w:shd w:val="clear" w:color="auto" w:fill="auto"/>
            <w:noWrap/>
            <w:vAlign w:val="center"/>
            <w:hideMark/>
          </w:tcPr>
          <w:p w14:paraId="57E8CA67" w14:textId="42A8463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18A9A770" w14:textId="6356A98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1472</w:t>
            </w:r>
          </w:p>
        </w:tc>
        <w:tc>
          <w:tcPr>
            <w:tcW w:w="1263" w:type="dxa"/>
            <w:tcBorders>
              <w:top w:val="nil"/>
              <w:left w:val="nil"/>
              <w:bottom w:val="single" w:sz="4" w:space="0" w:color="auto"/>
              <w:right w:val="single" w:sz="4" w:space="0" w:color="auto"/>
            </w:tcBorders>
            <w:shd w:val="clear" w:color="auto" w:fill="auto"/>
            <w:noWrap/>
            <w:vAlign w:val="bottom"/>
            <w:hideMark/>
          </w:tcPr>
          <w:p w14:paraId="3F893B3F" w14:textId="1DB3962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2A07B3EA"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767B298C" w14:textId="1203E6AF"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6DF5C5C2" w14:textId="5E4CFE42"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Исполнение судебных актов</w:t>
            </w:r>
          </w:p>
        </w:tc>
        <w:tc>
          <w:tcPr>
            <w:tcW w:w="379" w:type="dxa"/>
            <w:tcBorders>
              <w:top w:val="nil"/>
              <w:left w:val="nil"/>
              <w:bottom w:val="single" w:sz="4" w:space="0" w:color="auto"/>
              <w:right w:val="single" w:sz="4" w:space="0" w:color="auto"/>
            </w:tcBorders>
            <w:shd w:val="clear" w:color="auto" w:fill="auto"/>
            <w:noWrap/>
            <w:vAlign w:val="center"/>
            <w:hideMark/>
          </w:tcPr>
          <w:p w14:paraId="08B0A4E2" w14:textId="368779D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01</w:t>
            </w:r>
          </w:p>
        </w:tc>
        <w:tc>
          <w:tcPr>
            <w:tcW w:w="439" w:type="dxa"/>
            <w:tcBorders>
              <w:top w:val="nil"/>
              <w:left w:val="nil"/>
              <w:bottom w:val="single" w:sz="4" w:space="0" w:color="auto"/>
              <w:right w:val="single" w:sz="4" w:space="0" w:color="auto"/>
            </w:tcBorders>
            <w:shd w:val="clear" w:color="auto" w:fill="auto"/>
            <w:noWrap/>
            <w:vAlign w:val="center"/>
            <w:hideMark/>
          </w:tcPr>
          <w:p w14:paraId="7BB219E3" w14:textId="2C0477E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13</w:t>
            </w:r>
          </w:p>
        </w:tc>
        <w:tc>
          <w:tcPr>
            <w:tcW w:w="1120" w:type="dxa"/>
            <w:tcBorders>
              <w:top w:val="nil"/>
              <w:left w:val="nil"/>
              <w:bottom w:val="single" w:sz="4" w:space="0" w:color="auto"/>
              <w:right w:val="single" w:sz="4" w:space="0" w:color="auto"/>
            </w:tcBorders>
            <w:shd w:val="clear" w:color="auto" w:fill="auto"/>
            <w:noWrap/>
            <w:vAlign w:val="center"/>
            <w:hideMark/>
          </w:tcPr>
          <w:p w14:paraId="7A98049C" w14:textId="26278AE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710 00 90010</w:t>
            </w:r>
          </w:p>
        </w:tc>
        <w:tc>
          <w:tcPr>
            <w:tcW w:w="456" w:type="dxa"/>
            <w:tcBorders>
              <w:top w:val="nil"/>
              <w:left w:val="nil"/>
              <w:bottom w:val="single" w:sz="4" w:space="0" w:color="auto"/>
              <w:right w:val="single" w:sz="4" w:space="0" w:color="auto"/>
            </w:tcBorders>
            <w:shd w:val="clear" w:color="auto" w:fill="auto"/>
            <w:noWrap/>
            <w:vAlign w:val="center"/>
            <w:hideMark/>
          </w:tcPr>
          <w:p w14:paraId="34F5CB49" w14:textId="4DFB0A1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830</w:t>
            </w:r>
          </w:p>
        </w:tc>
        <w:tc>
          <w:tcPr>
            <w:tcW w:w="696" w:type="dxa"/>
            <w:tcBorders>
              <w:top w:val="nil"/>
              <w:left w:val="nil"/>
              <w:bottom w:val="single" w:sz="4" w:space="0" w:color="auto"/>
              <w:right w:val="single" w:sz="4" w:space="0" w:color="auto"/>
            </w:tcBorders>
            <w:shd w:val="clear" w:color="000000" w:fill="FFFFFF"/>
            <w:noWrap/>
            <w:vAlign w:val="center"/>
            <w:hideMark/>
          </w:tcPr>
          <w:p w14:paraId="548477AD" w14:textId="607D149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4</w:t>
            </w:r>
          </w:p>
        </w:tc>
        <w:tc>
          <w:tcPr>
            <w:tcW w:w="1263" w:type="dxa"/>
            <w:tcBorders>
              <w:top w:val="nil"/>
              <w:left w:val="nil"/>
              <w:bottom w:val="single" w:sz="4" w:space="0" w:color="auto"/>
              <w:right w:val="single" w:sz="4" w:space="0" w:color="auto"/>
            </w:tcBorders>
            <w:shd w:val="clear" w:color="auto" w:fill="auto"/>
            <w:noWrap/>
            <w:vAlign w:val="bottom"/>
            <w:hideMark/>
          </w:tcPr>
          <w:p w14:paraId="78EFFE9D" w14:textId="31393B7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6A51B0B8"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048DDA9F" w14:textId="697D65F5"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5108CB98" w14:textId="1D202447"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Уплата налогов, сборов и иных платежей</w:t>
            </w:r>
          </w:p>
        </w:tc>
        <w:tc>
          <w:tcPr>
            <w:tcW w:w="379" w:type="dxa"/>
            <w:tcBorders>
              <w:top w:val="nil"/>
              <w:left w:val="nil"/>
              <w:bottom w:val="single" w:sz="4" w:space="0" w:color="auto"/>
              <w:right w:val="single" w:sz="4" w:space="0" w:color="auto"/>
            </w:tcBorders>
            <w:shd w:val="clear" w:color="auto" w:fill="auto"/>
            <w:noWrap/>
            <w:vAlign w:val="center"/>
            <w:hideMark/>
          </w:tcPr>
          <w:p w14:paraId="59776B25" w14:textId="5E8B44E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01</w:t>
            </w:r>
          </w:p>
        </w:tc>
        <w:tc>
          <w:tcPr>
            <w:tcW w:w="439" w:type="dxa"/>
            <w:tcBorders>
              <w:top w:val="nil"/>
              <w:left w:val="nil"/>
              <w:bottom w:val="single" w:sz="4" w:space="0" w:color="auto"/>
              <w:right w:val="single" w:sz="4" w:space="0" w:color="auto"/>
            </w:tcBorders>
            <w:shd w:val="clear" w:color="auto" w:fill="auto"/>
            <w:noWrap/>
            <w:vAlign w:val="center"/>
            <w:hideMark/>
          </w:tcPr>
          <w:p w14:paraId="55565DFB" w14:textId="41F7206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13</w:t>
            </w:r>
          </w:p>
        </w:tc>
        <w:tc>
          <w:tcPr>
            <w:tcW w:w="1120" w:type="dxa"/>
            <w:tcBorders>
              <w:top w:val="nil"/>
              <w:left w:val="nil"/>
              <w:bottom w:val="single" w:sz="4" w:space="0" w:color="auto"/>
              <w:right w:val="single" w:sz="4" w:space="0" w:color="auto"/>
            </w:tcBorders>
            <w:shd w:val="clear" w:color="auto" w:fill="auto"/>
            <w:noWrap/>
            <w:vAlign w:val="center"/>
            <w:hideMark/>
          </w:tcPr>
          <w:p w14:paraId="6D604378" w14:textId="4E21AFD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710 00 90010</w:t>
            </w:r>
          </w:p>
        </w:tc>
        <w:tc>
          <w:tcPr>
            <w:tcW w:w="456" w:type="dxa"/>
            <w:tcBorders>
              <w:top w:val="nil"/>
              <w:left w:val="nil"/>
              <w:bottom w:val="single" w:sz="4" w:space="0" w:color="auto"/>
              <w:right w:val="single" w:sz="4" w:space="0" w:color="auto"/>
            </w:tcBorders>
            <w:shd w:val="clear" w:color="auto" w:fill="auto"/>
            <w:noWrap/>
            <w:vAlign w:val="center"/>
            <w:hideMark/>
          </w:tcPr>
          <w:p w14:paraId="210931E8" w14:textId="5D38215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850</w:t>
            </w:r>
          </w:p>
        </w:tc>
        <w:tc>
          <w:tcPr>
            <w:tcW w:w="696" w:type="dxa"/>
            <w:tcBorders>
              <w:top w:val="nil"/>
              <w:left w:val="nil"/>
              <w:bottom w:val="single" w:sz="4" w:space="0" w:color="auto"/>
              <w:right w:val="single" w:sz="4" w:space="0" w:color="auto"/>
            </w:tcBorders>
            <w:shd w:val="clear" w:color="000000" w:fill="FFFFFF"/>
            <w:noWrap/>
            <w:vAlign w:val="center"/>
            <w:hideMark/>
          </w:tcPr>
          <w:p w14:paraId="78CC468D" w14:textId="3E4FFF9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1468</w:t>
            </w:r>
          </w:p>
        </w:tc>
        <w:tc>
          <w:tcPr>
            <w:tcW w:w="1263" w:type="dxa"/>
            <w:tcBorders>
              <w:top w:val="nil"/>
              <w:left w:val="nil"/>
              <w:bottom w:val="single" w:sz="4" w:space="0" w:color="auto"/>
              <w:right w:val="single" w:sz="4" w:space="0" w:color="auto"/>
            </w:tcBorders>
            <w:shd w:val="clear" w:color="auto" w:fill="auto"/>
            <w:noWrap/>
            <w:vAlign w:val="bottom"/>
            <w:hideMark/>
          </w:tcPr>
          <w:p w14:paraId="4FBB950B" w14:textId="577540B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65B47034"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5AF567FF" w14:textId="657DB067"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13A383B9" w14:textId="74AC89CC"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0300FAC5" w14:textId="23807D7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01</w:t>
            </w:r>
          </w:p>
        </w:tc>
        <w:tc>
          <w:tcPr>
            <w:tcW w:w="439" w:type="dxa"/>
            <w:tcBorders>
              <w:top w:val="nil"/>
              <w:left w:val="nil"/>
              <w:bottom w:val="single" w:sz="4" w:space="0" w:color="auto"/>
              <w:right w:val="single" w:sz="4" w:space="0" w:color="auto"/>
            </w:tcBorders>
            <w:shd w:val="clear" w:color="auto" w:fill="auto"/>
            <w:noWrap/>
            <w:vAlign w:val="center"/>
            <w:hideMark/>
          </w:tcPr>
          <w:p w14:paraId="57A111A2" w14:textId="05373B3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13</w:t>
            </w:r>
          </w:p>
        </w:tc>
        <w:tc>
          <w:tcPr>
            <w:tcW w:w="1120" w:type="dxa"/>
            <w:tcBorders>
              <w:top w:val="nil"/>
              <w:left w:val="nil"/>
              <w:bottom w:val="single" w:sz="4" w:space="0" w:color="auto"/>
              <w:right w:val="single" w:sz="4" w:space="0" w:color="auto"/>
            </w:tcBorders>
            <w:shd w:val="clear" w:color="auto" w:fill="auto"/>
            <w:noWrap/>
            <w:vAlign w:val="center"/>
            <w:hideMark/>
          </w:tcPr>
          <w:p w14:paraId="592E6B4A" w14:textId="1197A7A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710 00 78210</w:t>
            </w:r>
          </w:p>
        </w:tc>
        <w:tc>
          <w:tcPr>
            <w:tcW w:w="456" w:type="dxa"/>
            <w:tcBorders>
              <w:top w:val="nil"/>
              <w:left w:val="nil"/>
              <w:bottom w:val="single" w:sz="4" w:space="0" w:color="auto"/>
              <w:right w:val="single" w:sz="4" w:space="0" w:color="auto"/>
            </w:tcBorders>
            <w:shd w:val="clear" w:color="auto" w:fill="auto"/>
            <w:noWrap/>
            <w:vAlign w:val="center"/>
            <w:hideMark/>
          </w:tcPr>
          <w:p w14:paraId="64D6D4E4" w14:textId="7D8A1AC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20B214F5" w14:textId="6D5F0B5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522</w:t>
            </w:r>
          </w:p>
        </w:tc>
        <w:tc>
          <w:tcPr>
            <w:tcW w:w="1263" w:type="dxa"/>
            <w:tcBorders>
              <w:top w:val="nil"/>
              <w:left w:val="nil"/>
              <w:bottom w:val="single" w:sz="4" w:space="0" w:color="auto"/>
              <w:right w:val="single" w:sz="4" w:space="0" w:color="auto"/>
            </w:tcBorders>
            <w:shd w:val="clear" w:color="auto" w:fill="auto"/>
            <w:noWrap/>
            <w:vAlign w:val="bottom"/>
            <w:hideMark/>
          </w:tcPr>
          <w:p w14:paraId="6ADAC495" w14:textId="1C54D92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1BC5C1A3"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56416044" w14:textId="19131529"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251707B1" w14:textId="31995F7E"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7F8ED5DB" w14:textId="35304A6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01</w:t>
            </w:r>
          </w:p>
        </w:tc>
        <w:tc>
          <w:tcPr>
            <w:tcW w:w="439" w:type="dxa"/>
            <w:tcBorders>
              <w:top w:val="nil"/>
              <w:left w:val="nil"/>
              <w:bottom w:val="single" w:sz="4" w:space="0" w:color="auto"/>
              <w:right w:val="single" w:sz="4" w:space="0" w:color="auto"/>
            </w:tcBorders>
            <w:shd w:val="clear" w:color="auto" w:fill="auto"/>
            <w:noWrap/>
            <w:vAlign w:val="center"/>
            <w:hideMark/>
          </w:tcPr>
          <w:p w14:paraId="25AF3A7B" w14:textId="5F73382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13</w:t>
            </w:r>
          </w:p>
        </w:tc>
        <w:tc>
          <w:tcPr>
            <w:tcW w:w="1120" w:type="dxa"/>
            <w:tcBorders>
              <w:top w:val="nil"/>
              <w:left w:val="nil"/>
              <w:bottom w:val="single" w:sz="4" w:space="0" w:color="auto"/>
              <w:right w:val="single" w:sz="4" w:space="0" w:color="auto"/>
            </w:tcBorders>
            <w:shd w:val="clear" w:color="auto" w:fill="auto"/>
            <w:noWrap/>
            <w:vAlign w:val="center"/>
            <w:hideMark/>
          </w:tcPr>
          <w:p w14:paraId="4E634757" w14:textId="625FE1F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710 00 78210</w:t>
            </w:r>
          </w:p>
        </w:tc>
        <w:tc>
          <w:tcPr>
            <w:tcW w:w="456" w:type="dxa"/>
            <w:tcBorders>
              <w:top w:val="nil"/>
              <w:left w:val="nil"/>
              <w:bottom w:val="single" w:sz="4" w:space="0" w:color="auto"/>
              <w:right w:val="single" w:sz="4" w:space="0" w:color="auto"/>
            </w:tcBorders>
            <w:shd w:val="clear" w:color="auto" w:fill="auto"/>
            <w:noWrap/>
            <w:vAlign w:val="center"/>
            <w:hideMark/>
          </w:tcPr>
          <w:p w14:paraId="51B4B975" w14:textId="57DA734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540</w:t>
            </w:r>
          </w:p>
        </w:tc>
        <w:tc>
          <w:tcPr>
            <w:tcW w:w="696" w:type="dxa"/>
            <w:tcBorders>
              <w:top w:val="nil"/>
              <w:left w:val="nil"/>
              <w:bottom w:val="single" w:sz="4" w:space="0" w:color="auto"/>
              <w:right w:val="single" w:sz="4" w:space="0" w:color="auto"/>
            </w:tcBorders>
            <w:shd w:val="clear" w:color="000000" w:fill="FFFFFF"/>
            <w:noWrap/>
            <w:vAlign w:val="center"/>
            <w:hideMark/>
          </w:tcPr>
          <w:p w14:paraId="1D3BAA14" w14:textId="7B6226A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522</w:t>
            </w:r>
          </w:p>
        </w:tc>
        <w:tc>
          <w:tcPr>
            <w:tcW w:w="1263" w:type="dxa"/>
            <w:tcBorders>
              <w:top w:val="nil"/>
              <w:left w:val="nil"/>
              <w:bottom w:val="single" w:sz="4" w:space="0" w:color="auto"/>
              <w:right w:val="single" w:sz="4" w:space="0" w:color="auto"/>
            </w:tcBorders>
            <w:shd w:val="clear" w:color="auto" w:fill="auto"/>
            <w:noWrap/>
            <w:vAlign w:val="bottom"/>
            <w:hideMark/>
          </w:tcPr>
          <w:p w14:paraId="14F87C50" w14:textId="3FB4D9E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676DA476"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0CA24304" w14:textId="56D7F5A4"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47F197CA" w14:textId="719B81CC"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1A590816" w14:textId="3072B2E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01</w:t>
            </w:r>
          </w:p>
        </w:tc>
        <w:tc>
          <w:tcPr>
            <w:tcW w:w="439" w:type="dxa"/>
            <w:tcBorders>
              <w:top w:val="nil"/>
              <w:left w:val="nil"/>
              <w:bottom w:val="single" w:sz="4" w:space="0" w:color="auto"/>
              <w:right w:val="single" w:sz="4" w:space="0" w:color="auto"/>
            </w:tcBorders>
            <w:shd w:val="clear" w:color="auto" w:fill="auto"/>
            <w:noWrap/>
            <w:vAlign w:val="center"/>
            <w:hideMark/>
          </w:tcPr>
          <w:p w14:paraId="6497F674" w14:textId="6C10D72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13</w:t>
            </w:r>
          </w:p>
        </w:tc>
        <w:tc>
          <w:tcPr>
            <w:tcW w:w="1120" w:type="dxa"/>
            <w:tcBorders>
              <w:top w:val="nil"/>
              <w:left w:val="nil"/>
              <w:bottom w:val="single" w:sz="4" w:space="0" w:color="auto"/>
              <w:right w:val="single" w:sz="4" w:space="0" w:color="auto"/>
            </w:tcBorders>
            <w:shd w:val="clear" w:color="auto" w:fill="auto"/>
            <w:noWrap/>
            <w:vAlign w:val="center"/>
            <w:hideMark/>
          </w:tcPr>
          <w:p w14:paraId="34D69E67" w14:textId="71B76A1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28879C3A" w14:textId="7CFA421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7581297F" w14:textId="5FA72A3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41</w:t>
            </w:r>
          </w:p>
        </w:tc>
        <w:tc>
          <w:tcPr>
            <w:tcW w:w="1263" w:type="dxa"/>
            <w:tcBorders>
              <w:top w:val="nil"/>
              <w:left w:val="nil"/>
              <w:bottom w:val="single" w:sz="4" w:space="0" w:color="auto"/>
              <w:right w:val="single" w:sz="4" w:space="0" w:color="auto"/>
            </w:tcBorders>
            <w:shd w:val="clear" w:color="auto" w:fill="auto"/>
            <w:noWrap/>
            <w:vAlign w:val="bottom"/>
            <w:hideMark/>
          </w:tcPr>
          <w:p w14:paraId="7721D176" w14:textId="7AD5A57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3C64CC46"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744B21CC" w14:textId="367FED63"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015C94A3" w14:textId="1DBB6E3D"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57BED8B3" w14:textId="7A91758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01</w:t>
            </w:r>
          </w:p>
        </w:tc>
        <w:tc>
          <w:tcPr>
            <w:tcW w:w="439" w:type="dxa"/>
            <w:tcBorders>
              <w:top w:val="nil"/>
              <w:left w:val="nil"/>
              <w:bottom w:val="single" w:sz="4" w:space="0" w:color="auto"/>
              <w:right w:val="single" w:sz="4" w:space="0" w:color="auto"/>
            </w:tcBorders>
            <w:shd w:val="clear" w:color="auto" w:fill="auto"/>
            <w:noWrap/>
            <w:vAlign w:val="center"/>
            <w:hideMark/>
          </w:tcPr>
          <w:p w14:paraId="4F8C40AA" w14:textId="780F3B8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13</w:t>
            </w:r>
          </w:p>
        </w:tc>
        <w:tc>
          <w:tcPr>
            <w:tcW w:w="1120" w:type="dxa"/>
            <w:tcBorders>
              <w:top w:val="nil"/>
              <w:left w:val="nil"/>
              <w:bottom w:val="single" w:sz="4" w:space="0" w:color="auto"/>
              <w:right w:val="single" w:sz="4" w:space="0" w:color="auto"/>
            </w:tcBorders>
            <w:shd w:val="clear" w:color="auto" w:fill="auto"/>
            <w:noWrap/>
            <w:vAlign w:val="center"/>
            <w:hideMark/>
          </w:tcPr>
          <w:p w14:paraId="5299A5CE" w14:textId="4ADF274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6B7AA6D3" w14:textId="7CC10C6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5B5EE86F" w14:textId="257964B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41</w:t>
            </w:r>
          </w:p>
        </w:tc>
        <w:tc>
          <w:tcPr>
            <w:tcW w:w="1263" w:type="dxa"/>
            <w:tcBorders>
              <w:top w:val="nil"/>
              <w:left w:val="nil"/>
              <w:bottom w:val="single" w:sz="4" w:space="0" w:color="auto"/>
              <w:right w:val="single" w:sz="4" w:space="0" w:color="auto"/>
            </w:tcBorders>
            <w:shd w:val="clear" w:color="auto" w:fill="auto"/>
            <w:noWrap/>
            <w:vAlign w:val="bottom"/>
            <w:hideMark/>
          </w:tcPr>
          <w:p w14:paraId="6307C6DC" w14:textId="37375FE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2ED71E61"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01FD77EB" w14:textId="4B9F4A23"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73EE27B8" w14:textId="4F5412A1"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1276A447" w14:textId="3D9434D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01</w:t>
            </w:r>
          </w:p>
        </w:tc>
        <w:tc>
          <w:tcPr>
            <w:tcW w:w="439" w:type="dxa"/>
            <w:tcBorders>
              <w:top w:val="nil"/>
              <w:left w:val="nil"/>
              <w:bottom w:val="single" w:sz="4" w:space="0" w:color="auto"/>
              <w:right w:val="single" w:sz="4" w:space="0" w:color="auto"/>
            </w:tcBorders>
            <w:shd w:val="clear" w:color="auto" w:fill="auto"/>
            <w:noWrap/>
            <w:vAlign w:val="center"/>
            <w:hideMark/>
          </w:tcPr>
          <w:p w14:paraId="6C88E785" w14:textId="17924CC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13</w:t>
            </w:r>
          </w:p>
        </w:tc>
        <w:tc>
          <w:tcPr>
            <w:tcW w:w="1120" w:type="dxa"/>
            <w:tcBorders>
              <w:top w:val="nil"/>
              <w:left w:val="nil"/>
              <w:bottom w:val="single" w:sz="4" w:space="0" w:color="auto"/>
              <w:right w:val="single" w:sz="4" w:space="0" w:color="auto"/>
            </w:tcBorders>
            <w:shd w:val="clear" w:color="auto" w:fill="auto"/>
            <w:noWrap/>
            <w:vAlign w:val="center"/>
            <w:hideMark/>
          </w:tcPr>
          <w:p w14:paraId="5B26CE34" w14:textId="2622EC4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7AC18883" w14:textId="6A11C51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540</w:t>
            </w:r>
          </w:p>
        </w:tc>
        <w:tc>
          <w:tcPr>
            <w:tcW w:w="696" w:type="dxa"/>
            <w:tcBorders>
              <w:top w:val="nil"/>
              <w:left w:val="nil"/>
              <w:bottom w:val="single" w:sz="4" w:space="0" w:color="auto"/>
              <w:right w:val="single" w:sz="4" w:space="0" w:color="auto"/>
            </w:tcBorders>
            <w:shd w:val="clear" w:color="000000" w:fill="FFFFFF"/>
            <w:noWrap/>
            <w:vAlign w:val="center"/>
            <w:hideMark/>
          </w:tcPr>
          <w:p w14:paraId="6D9F11CF" w14:textId="63529BB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41</w:t>
            </w:r>
          </w:p>
        </w:tc>
        <w:tc>
          <w:tcPr>
            <w:tcW w:w="1263" w:type="dxa"/>
            <w:tcBorders>
              <w:top w:val="nil"/>
              <w:left w:val="nil"/>
              <w:bottom w:val="single" w:sz="4" w:space="0" w:color="auto"/>
              <w:right w:val="single" w:sz="4" w:space="0" w:color="auto"/>
            </w:tcBorders>
            <w:shd w:val="clear" w:color="auto" w:fill="auto"/>
            <w:noWrap/>
            <w:vAlign w:val="bottom"/>
            <w:hideMark/>
          </w:tcPr>
          <w:p w14:paraId="0A7B14BC" w14:textId="750EF77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1D77E46D"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0DB53DEB" w14:textId="7324C814"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7D150934" w14:textId="12D0CC47"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МП "Нулевой травматизм администрации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2B0F0FDF" w14:textId="0C7D736B"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01</w:t>
            </w:r>
          </w:p>
        </w:tc>
        <w:tc>
          <w:tcPr>
            <w:tcW w:w="439" w:type="dxa"/>
            <w:tcBorders>
              <w:top w:val="nil"/>
              <w:left w:val="nil"/>
              <w:bottom w:val="single" w:sz="4" w:space="0" w:color="auto"/>
              <w:right w:val="single" w:sz="4" w:space="0" w:color="auto"/>
            </w:tcBorders>
            <w:shd w:val="clear" w:color="auto" w:fill="auto"/>
            <w:noWrap/>
            <w:vAlign w:val="center"/>
            <w:hideMark/>
          </w:tcPr>
          <w:p w14:paraId="7BE09AC6" w14:textId="7484E03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13</w:t>
            </w:r>
          </w:p>
        </w:tc>
        <w:tc>
          <w:tcPr>
            <w:tcW w:w="1120" w:type="dxa"/>
            <w:tcBorders>
              <w:top w:val="nil"/>
              <w:left w:val="nil"/>
              <w:bottom w:val="single" w:sz="4" w:space="0" w:color="auto"/>
              <w:right w:val="single" w:sz="4" w:space="0" w:color="auto"/>
            </w:tcBorders>
            <w:shd w:val="clear" w:color="auto" w:fill="auto"/>
            <w:noWrap/>
            <w:vAlign w:val="center"/>
            <w:hideMark/>
          </w:tcPr>
          <w:p w14:paraId="729EAA0B" w14:textId="56DFE4A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360 00 00000</w:t>
            </w:r>
          </w:p>
        </w:tc>
        <w:tc>
          <w:tcPr>
            <w:tcW w:w="456" w:type="dxa"/>
            <w:tcBorders>
              <w:top w:val="nil"/>
              <w:left w:val="nil"/>
              <w:bottom w:val="single" w:sz="4" w:space="0" w:color="auto"/>
              <w:right w:val="single" w:sz="4" w:space="0" w:color="auto"/>
            </w:tcBorders>
            <w:shd w:val="clear" w:color="auto" w:fill="auto"/>
            <w:noWrap/>
            <w:vAlign w:val="center"/>
            <w:hideMark/>
          </w:tcPr>
          <w:p w14:paraId="4BEE5B9C" w14:textId="50CE880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123D5401" w14:textId="5D0C05C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11</w:t>
            </w:r>
          </w:p>
        </w:tc>
        <w:tc>
          <w:tcPr>
            <w:tcW w:w="1263" w:type="dxa"/>
            <w:tcBorders>
              <w:top w:val="nil"/>
              <w:left w:val="nil"/>
              <w:bottom w:val="single" w:sz="4" w:space="0" w:color="auto"/>
              <w:right w:val="single" w:sz="4" w:space="0" w:color="auto"/>
            </w:tcBorders>
            <w:shd w:val="clear" w:color="auto" w:fill="auto"/>
            <w:noWrap/>
            <w:vAlign w:val="bottom"/>
            <w:hideMark/>
          </w:tcPr>
          <w:p w14:paraId="55CC6628" w14:textId="7398286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727474B3"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1B82DF8C" w14:textId="4738D986"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06C6CF4F" w14:textId="21A4D520"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140BCE30" w14:textId="100ED5D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01</w:t>
            </w:r>
          </w:p>
        </w:tc>
        <w:tc>
          <w:tcPr>
            <w:tcW w:w="439" w:type="dxa"/>
            <w:tcBorders>
              <w:top w:val="nil"/>
              <w:left w:val="nil"/>
              <w:bottom w:val="single" w:sz="4" w:space="0" w:color="auto"/>
              <w:right w:val="single" w:sz="4" w:space="0" w:color="auto"/>
            </w:tcBorders>
            <w:shd w:val="clear" w:color="auto" w:fill="auto"/>
            <w:noWrap/>
            <w:vAlign w:val="center"/>
            <w:hideMark/>
          </w:tcPr>
          <w:p w14:paraId="23F1BBAA" w14:textId="0D7F0E2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13</w:t>
            </w:r>
          </w:p>
        </w:tc>
        <w:tc>
          <w:tcPr>
            <w:tcW w:w="1120" w:type="dxa"/>
            <w:tcBorders>
              <w:top w:val="nil"/>
              <w:left w:val="nil"/>
              <w:bottom w:val="single" w:sz="4" w:space="0" w:color="auto"/>
              <w:right w:val="single" w:sz="4" w:space="0" w:color="auto"/>
            </w:tcBorders>
            <w:shd w:val="clear" w:color="auto" w:fill="auto"/>
            <w:noWrap/>
            <w:vAlign w:val="center"/>
            <w:hideMark/>
          </w:tcPr>
          <w:p w14:paraId="0BB93364" w14:textId="76B9222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5AF53381" w14:textId="679756D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0BC5D434" w14:textId="6C65980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11</w:t>
            </w:r>
          </w:p>
        </w:tc>
        <w:tc>
          <w:tcPr>
            <w:tcW w:w="1263" w:type="dxa"/>
            <w:tcBorders>
              <w:top w:val="nil"/>
              <w:left w:val="nil"/>
              <w:bottom w:val="single" w:sz="4" w:space="0" w:color="auto"/>
              <w:right w:val="single" w:sz="4" w:space="0" w:color="auto"/>
            </w:tcBorders>
            <w:shd w:val="clear" w:color="auto" w:fill="auto"/>
            <w:noWrap/>
            <w:vAlign w:val="bottom"/>
            <w:hideMark/>
          </w:tcPr>
          <w:p w14:paraId="3F6A776D" w14:textId="736809A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7DBDA792"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78ADEAA3" w14:textId="364382E8"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430F79E8" w14:textId="7C9EF100"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xml:space="preserve">Иные закупки товаров, работ и услуг для обеспечения государственных (муниципальных) нужд                                    </w:t>
            </w:r>
          </w:p>
        </w:tc>
        <w:tc>
          <w:tcPr>
            <w:tcW w:w="379" w:type="dxa"/>
            <w:tcBorders>
              <w:top w:val="nil"/>
              <w:left w:val="nil"/>
              <w:bottom w:val="single" w:sz="4" w:space="0" w:color="auto"/>
              <w:right w:val="single" w:sz="4" w:space="0" w:color="auto"/>
            </w:tcBorders>
            <w:shd w:val="clear" w:color="auto" w:fill="auto"/>
            <w:noWrap/>
            <w:vAlign w:val="center"/>
            <w:hideMark/>
          </w:tcPr>
          <w:p w14:paraId="43C49B83" w14:textId="5AD6A90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01</w:t>
            </w:r>
          </w:p>
        </w:tc>
        <w:tc>
          <w:tcPr>
            <w:tcW w:w="439" w:type="dxa"/>
            <w:tcBorders>
              <w:top w:val="nil"/>
              <w:left w:val="nil"/>
              <w:bottom w:val="single" w:sz="4" w:space="0" w:color="auto"/>
              <w:right w:val="single" w:sz="4" w:space="0" w:color="auto"/>
            </w:tcBorders>
            <w:shd w:val="clear" w:color="auto" w:fill="auto"/>
            <w:noWrap/>
            <w:vAlign w:val="center"/>
            <w:hideMark/>
          </w:tcPr>
          <w:p w14:paraId="688ECF72" w14:textId="70BEE8F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13</w:t>
            </w:r>
          </w:p>
        </w:tc>
        <w:tc>
          <w:tcPr>
            <w:tcW w:w="1120" w:type="dxa"/>
            <w:tcBorders>
              <w:top w:val="nil"/>
              <w:left w:val="nil"/>
              <w:bottom w:val="single" w:sz="4" w:space="0" w:color="auto"/>
              <w:right w:val="single" w:sz="4" w:space="0" w:color="auto"/>
            </w:tcBorders>
            <w:shd w:val="clear" w:color="auto" w:fill="auto"/>
            <w:noWrap/>
            <w:vAlign w:val="center"/>
            <w:hideMark/>
          </w:tcPr>
          <w:p w14:paraId="49B946F8" w14:textId="6E3AD1D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63E469EA" w14:textId="7DF0E94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4CC01D55" w14:textId="309695C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11</w:t>
            </w:r>
          </w:p>
        </w:tc>
        <w:tc>
          <w:tcPr>
            <w:tcW w:w="1263" w:type="dxa"/>
            <w:tcBorders>
              <w:top w:val="nil"/>
              <w:left w:val="nil"/>
              <w:bottom w:val="single" w:sz="4" w:space="0" w:color="auto"/>
              <w:right w:val="single" w:sz="4" w:space="0" w:color="auto"/>
            </w:tcBorders>
            <w:shd w:val="clear" w:color="auto" w:fill="auto"/>
            <w:noWrap/>
            <w:vAlign w:val="bottom"/>
            <w:hideMark/>
          </w:tcPr>
          <w:p w14:paraId="0132323B" w14:textId="4A4E1A6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0901DF0B"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6FD27756" w14:textId="38711890"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vAlign w:val="center"/>
            <w:hideMark/>
          </w:tcPr>
          <w:p w14:paraId="783907D0" w14:textId="4BD9876A" w:rsidR="005D1E6B" w:rsidRPr="005D1E6B" w:rsidRDefault="005D1E6B" w:rsidP="005D1E6B">
            <w:pPr>
              <w:spacing w:after="0" w:line="240" w:lineRule="auto"/>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Национальная безопасность и правоохранительная деятельность</w:t>
            </w:r>
          </w:p>
        </w:tc>
        <w:tc>
          <w:tcPr>
            <w:tcW w:w="379" w:type="dxa"/>
            <w:tcBorders>
              <w:top w:val="nil"/>
              <w:left w:val="nil"/>
              <w:bottom w:val="single" w:sz="4" w:space="0" w:color="auto"/>
              <w:right w:val="single" w:sz="4" w:space="0" w:color="auto"/>
            </w:tcBorders>
            <w:shd w:val="clear" w:color="auto" w:fill="auto"/>
            <w:noWrap/>
            <w:vAlign w:val="center"/>
            <w:hideMark/>
          </w:tcPr>
          <w:p w14:paraId="3EEDB438" w14:textId="19E53C1E"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03</w:t>
            </w:r>
          </w:p>
        </w:tc>
        <w:tc>
          <w:tcPr>
            <w:tcW w:w="439" w:type="dxa"/>
            <w:tcBorders>
              <w:top w:val="nil"/>
              <w:left w:val="nil"/>
              <w:bottom w:val="single" w:sz="4" w:space="0" w:color="auto"/>
              <w:right w:val="single" w:sz="4" w:space="0" w:color="auto"/>
            </w:tcBorders>
            <w:shd w:val="clear" w:color="auto" w:fill="auto"/>
            <w:noWrap/>
            <w:vAlign w:val="center"/>
            <w:hideMark/>
          </w:tcPr>
          <w:p w14:paraId="40279359" w14:textId="53EBFC19"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00</w:t>
            </w:r>
          </w:p>
        </w:tc>
        <w:tc>
          <w:tcPr>
            <w:tcW w:w="1120" w:type="dxa"/>
            <w:tcBorders>
              <w:top w:val="nil"/>
              <w:left w:val="nil"/>
              <w:bottom w:val="single" w:sz="4" w:space="0" w:color="auto"/>
              <w:right w:val="single" w:sz="4" w:space="0" w:color="auto"/>
            </w:tcBorders>
            <w:shd w:val="clear" w:color="auto" w:fill="auto"/>
            <w:noWrap/>
            <w:vAlign w:val="center"/>
            <w:hideMark/>
          </w:tcPr>
          <w:p w14:paraId="494C905A" w14:textId="09B4710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456" w:type="dxa"/>
            <w:tcBorders>
              <w:top w:val="nil"/>
              <w:left w:val="nil"/>
              <w:bottom w:val="single" w:sz="4" w:space="0" w:color="auto"/>
              <w:right w:val="single" w:sz="4" w:space="0" w:color="auto"/>
            </w:tcBorders>
            <w:shd w:val="clear" w:color="auto" w:fill="auto"/>
            <w:noWrap/>
            <w:vAlign w:val="center"/>
            <w:hideMark/>
          </w:tcPr>
          <w:p w14:paraId="194AB06D" w14:textId="39DDD10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615F165E" w14:textId="7BF39033"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1745</w:t>
            </w:r>
          </w:p>
        </w:tc>
        <w:tc>
          <w:tcPr>
            <w:tcW w:w="1263" w:type="dxa"/>
            <w:tcBorders>
              <w:top w:val="nil"/>
              <w:left w:val="nil"/>
              <w:bottom w:val="single" w:sz="4" w:space="0" w:color="auto"/>
              <w:right w:val="single" w:sz="4" w:space="0" w:color="auto"/>
            </w:tcBorders>
            <w:shd w:val="clear" w:color="auto" w:fill="auto"/>
            <w:noWrap/>
            <w:vAlign w:val="bottom"/>
            <w:hideMark/>
          </w:tcPr>
          <w:p w14:paraId="17EA0D03" w14:textId="1638F3E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46BEFF26"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27D67041" w14:textId="6D59514F"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689D3D7C" w14:textId="58ED5FE1" w:rsidR="005D1E6B" w:rsidRPr="005D1E6B" w:rsidRDefault="005D1E6B" w:rsidP="005D1E6B">
            <w:pPr>
              <w:spacing w:after="0" w:line="240" w:lineRule="auto"/>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Защита населения и территории от чрезвычайных ситуаций природного и техногенного характера, гражданская оборона</w:t>
            </w:r>
          </w:p>
        </w:tc>
        <w:tc>
          <w:tcPr>
            <w:tcW w:w="379" w:type="dxa"/>
            <w:tcBorders>
              <w:top w:val="nil"/>
              <w:left w:val="nil"/>
              <w:bottom w:val="single" w:sz="4" w:space="0" w:color="auto"/>
              <w:right w:val="single" w:sz="4" w:space="0" w:color="auto"/>
            </w:tcBorders>
            <w:shd w:val="clear" w:color="auto" w:fill="auto"/>
            <w:noWrap/>
            <w:vAlign w:val="center"/>
            <w:hideMark/>
          </w:tcPr>
          <w:p w14:paraId="734CB003" w14:textId="5A663D49"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03</w:t>
            </w:r>
          </w:p>
        </w:tc>
        <w:tc>
          <w:tcPr>
            <w:tcW w:w="439" w:type="dxa"/>
            <w:tcBorders>
              <w:top w:val="nil"/>
              <w:left w:val="nil"/>
              <w:bottom w:val="single" w:sz="4" w:space="0" w:color="auto"/>
              <w:right w:val="single" w:sz="4" w:space="0" w:color="auto"/>
            </w:tcBorders>
            <w:shd w:val="clear" w:color="auto" w:fill="auto"/>
            <w:noWrap/>
            <w:vAlign w:val="center"/>
            <w:hideMark/>
          </w:tcPr>
          <w:p w14:paraId="6009477E" w14:textId="74C1AE4E"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09</w:t>
            </w:r>
          </w:p>
        </w:tc>
        <w:tc>
          <w:tcPr>
            <w:tcW w:w="1120" w:type="dxa"/>
            <w:tcBorders>
              <w:top w:val="nil"/>
              <w:left w:val="nil"/>
              <w:bottom w:val="single" w:sz="4" w:space="0" w:color="auto"/>
              <w:right w:val="single" w:sz="4" w:space="0" w:color="auto"/>
            </w:tcBorders>
            <w:shd w:val="clear" w:color="auto" w:fill="auto"/>
            <w:noWrap/>
            <w:vAlign w:val="center"/>
            <w:hideMark/>
          </w:tcPr>
          <w:p w14:paraId="5F0895E5" w14:textId="162ECB93"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456" w:type="dxa"/>
            <w:tcBorders>
              <w:top w:val="nil"/>
              <w:left w:val="nil"/>
              <w:bottom w:val="single" w:sz="4" w:space="0" w:color="auto"/>
              <w:right w:val="single" w:sz="4" w:space="0" w:color="auto"/>
            </w:tcBorders>
            <w:shd w:val="clear" w:color="auto" w:fill="auto"/>
            <w:noWrap/>
            <w:vAlign w:val="center"/>
            <w:hideMark/>
          </w:tcPr>
          <w:p w14:paraId="676B6C53" w14:textId="09BCA1A6"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1F2788D7" w14:textId="10BA8FEE"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88</w:t>
            </w:r>
          </w:p>
        </w:tc>
        <w:tc>
          <w:tcPr>
            <w:tcW w:w="1263" w:type="dxa"/>
            <w:tcBorders>
              <w:top w:val="nil"/>
              <w:left w:val="nil"/>
              <w:bottom w:val="single" w:sz="4" w:space="0" w:color="auto"/>
              <w:right w:val="single" w:sz="4" w:space="0" w:color="auto"/>
            </w:tcBorders>
            <w:shd w:val="clear" w:color="auto" w:fill="auto"/>
            <w:noWrap/>
            <w:vAlign w:val="center"/>
            <w:hideMark/>
          </w:tcPr>
          <w:p w14:paraId="4AB96E08" w14:textId="38337DA5"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color w:val="000000"/>
                <w:sz w:val="16"/>
                <w:szCs w:val="16"/>
              </w:rPr>
              <w:t> </w:t>
            </w:r>
          </w:p>
        </w:tc>
      </w:tr>
      <w:tr w:rsidR="005D1E6B" w:rsidRPr="00111B10" w14:paraId="3D1D7F18"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284F3145" w14:textId="7222B8C8"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0121DD17" w14:textId="61DF77CD"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МП "Защита населения и территории от ЧС, обеспечение пожарной безопасности и безопасности людей на водных объектах в городском поселении Безенчук "</w:t>
            </w:r>
          </w:p>
        </w:tc>
        <w:tc>
          <w:tcPr>
            <w:tcW w:w="379" w:type="dxa"/>
            <w:tcBorders>
              <w:top w:val="nil"/>
              <w:left w:val="nil"/>
              <w:bottom w:val="single" w:sz="4" w:space="0" w:color="auto"/>
              <w:right w:val="single" w:sz="4" w:space="0" w:color="auto"/>
            </w:tcBorders>
            <w:shd w:val="clear" w:color="auto" w:fill="auto"/>
            <w:noWrap/>
            <w:vAlign w:val="center"/>
            <w:hideMark/>
          </w:tcPr>
          <w:p w14:paraId="0B2B779A" w14:textId="1229B6B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03</w:t>
            </w:r>
          </w:p>
        </w:tc>
        <w:tc>
          <w:tcPr>
            <w:tcW w:w="439" w:type="dxa"/>
            <w:tcBorders>
              <w:top w:val="nil"/>
              <w:left w:val="nil"/>
              <w:bottom w:val="single" w:sz="4" w:space="0" w:color="auto"/>
              <w:right w:val="single" w:sz="4" w:space="0" w:color="auto"/>
            </w:tcBorders>
            <w:shd w:val="clear" w:color="auto" w:fill="auto"/>
            <w:noWrap/>
            <w:vAlign w:val="center"/>
            <w:hideMark/>
          </w:tcPr>
          <w:p w14:paraId="1D9803EC" w14:textId="52917B0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09</w:t>
            </w:r>
          </w:p>
        </w:tc>
        <w:tc>
          <w:tcPr>
            <w:tcW w:w="1120" w:type="dxa"/>
            <w:tcBorders>
              <w:top w:val="nil"/>
              <w:left w:val="nil"/>
              <w:bottom w:val="single" w:sz="4" w:space="0" w:color="auto"/>
              <w:right w:val="single" w:sz="4" w:space="0" w:color="auto"/>
            </w:tcBorders>
            <w:shd w:val="clear" w:color="auto" w:fill="auto"/>
            <w:noWrap/>
            <w:vAlign w:val="center"/>
            <w:hideMark/>
          </w:tcPr>
          <w:p w14:paraId="6BDB43D2" w14:textId="686CD59B"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730 00 00000</w:t>
            </w:r>
          </w:p>
        </w:tc>
        <w:tc>
          <w:tcPr>
            <w:tcW w:w="456" w:type="dxa"/>
            <w:tcBorders>
              <w:top w:val="nil"/>
              <w:left w:val="nil"/>
              <w:bottom w:val="single" w:sz="4" w:space="0" w:color="auto"/>
              <w:right w:val="single" w:sz="4" w:space="0" w:color="auto"/>
            </w:tcBorders>
            <w:shd w:val="clear" w:color="auto" w:fill="auto"/>
            <w:noWrap/>
            <w:vAlign w:val="center"/>
            <w:hideMark/>
          </w:tcPr>
          <w:p w14:paraId="55C5B1A2" w14:textId="17D0B6D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1C3C6A19" w14:textId="27B8CCE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88</w:t>
            </w:r>
          </w:p>
        </w:tc>
        <w:tc>
          <w:tcPr>
            <w:tcW w:w="1263" w:type="dxa"/>
            <w:tcBorders>
              <w:top w:val="nil"/>
              <w:left w:val="nil"/>
              <w:bottom w:val="single" w:sz="4" w:space="0" w:color="auto"/>
              <w:right w:val="single" w:sz="4" w:space="0" w:color="auto"/>
            </w:tcBorders>
            <w:shd w:val="clear" w:color="auto" w:fill="auto"/>
            <w:noWrap/>
            <w:vAlign w:val="center"/>
            <w:hideMark/>
          </w:tcPr>
          <w:p w14:paraId="54BEF72E" w14:textId="7215932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194CEB99"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2FA19E53" w14:textId="6CE7D552"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6643B17D" w14:textId="494EC64B"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4DFCF25C" w14:textId="784782E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03</w:t>
            </w:r>
          </w:p>
        </w:tc>
        <w:tc>
          <w:tcPr>
            <w:tcW w:w="439" w:type="dxa"/>
            <w:tcBorders>
              <w:top w:val="nil"/>
              <w:left w:val="nil"/>
              <w:bottom w:val="single" w:sz="4" w:space="0" w:color="auto"/>
              <w:right w:val="single" w:sz="4" w:space="0" w:color="auto"/>
            </w:tcBorders>
            <w:shd w:val="clear" w:color="auto" w:fill="auto"/>
            <w:noWrap/>
            <w:vAlign w:val="center"/>
            <w:hideMark/>
          </w:tcPr>
          <w:p w14:paraId="7BEA871D" w14:textId="35EDE76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09</w:t>
            </w:r>
          </w:p>
        </w:tc>
        <w:tc>
          <w:tcPr>
            <w:tcW w:w="1120" w:type="dxa"/>
            <w:tcBorders>
              <w:top w:val="nil"/>
              <w:left w:val="nil"/>
              <w:bottom w:val="single" w:sz="4" w:space="0" w:color="auto"/>
              <w:right w:val="single" w:sz="4" w:space="0" w:color="auto"/>
            </w:tcBorders>
            <w:shd w:val="clear" w:color="auto" w:fill="auto"/>
            <w:noWrap/>
            <w:vAlign w:val="center"/>
            <w:hideMark/>
          </w:tcPr>
          <w:p w14:paraId="6F4E5F9D" w14:textId="200F54F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2CB70272" w14:textId="783E0B7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03E5A55C" w14:textId="1600F94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88</w:t>
            </w:r>
          </w:p>
        </w:tc>
        <w:tc>
          <w:tcPr>
            <w:tcW w:w="1263" w:type="dxa"/>
            <w:tcBorders>
              <w:top w:val="nil"/>
              <w:left w:val="nil"/>
              <w:bottom w:val="single" w:sz="4" w:space="0" w:color="auto"/>
              <w:right w:val="single" w:sz="4" w:space="0" w:color="auto"/>
            </w:tcBorders>
            <w:shd w:val="clear" w:color="auto" w:fill="auto"/>
            <w:noWrap/>
            <w:vAlign w:val="center"/>
            <w:hideMark/>
          </w:tcPr>
          <w:p w14:paraId="1C057B03" w14:textId="24BFBBB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7F7C3F7C"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36F70754" w14:textId="6468E667"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3DE0E494" w14:textId="09DC4AF6"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77ADCB0B" w14:textId="6FA7C8C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03</w:t>
            </w:r>
          </w:p>
        </w:tc>
        <w:tc>
          <w:tcPr>
            <w:tcW w:w="439" w:type="dxa"/>
            <w:tcBorders>
              <w:top w:val="nil"/>
              <w:left w:val="nil"/>
              <w:bottom w:val="single" w:sz="4" w:space="0" w:color="auto"/>
              <w:right w:val="single" w:sz="4" w:space="0" w:color="auto"/>
            </w:tcBorders>
            <w:shd w:val="clear" w:color="auto" w:fill="auto"/>
            <w:noWrap/>
            <w:vAlign w:val="center"/>
            <w:hideMark/>
          </w:tcPr>
          <w:p w14:paraId="6153578F" w14:textId="41E6351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09</w:t>
            </w:r>
          </w:p>
        </w:tc>
        <w:tc>
          <w:tcPr>
            <w:tcW w:w="1120" w:type="dxa"/>
            <w:tcBorders>
              <w:top w:val="nil"/>
              <w:left w:val="nil"/>
              <w:bottom w:val="single" w:sz="4" w:space="0" w:color="auto"/>
              <w:right w:val="single" w:sz="4" w:space="0" w:color="auto"/>
            </w:tcBorders>
            <w:shd w:val="clear" w:color="auto" w:fill="auto"/>
            <w:noWrap/>
            <w:vAlign w:val="center"/>
            <w:hideMark/>
          </w:tcPr>
          <w:p w14:paraId="5552FECF" w14:textId="73DE565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6C0640AF" w14:textId="01839C3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46EC7295" w14:textId="2C54700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88</w:t>
            </w:r>
          </w:p>
        </w:tc>
        <w:tc>
          <w:tcPr>
            <w:tcW w:w="1263" w:type="dxa"/>
            <w:tcBorders>
              <w:top w:val="nil"/>
              <w:left w:val="nil"/>
              <w:bottom w:val="single" w:sz="4" w:space="0" w:color="auto"/>
              <w:right w:val="single" w:sz="4" w:space="0" w:color="auto"/>
            </w:tcBorders>
            <w:shd w:val="clear" w:color="auto" w:fill="auto"/>
            <w:noWrap/>
            <w:vAlign w:val="bottom"/>
            <w:hideMark/>
          </w:tcPr>
          <w:p w14:paraId="77F4A574" w14:textId="13A8270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5C269AFE"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5C9C6B0F" w14:textId="2F95E650"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77C417C1" w14:textId="434AF12B" w:rsidR="005D1E6B" w:rsidRPr="005D1E6B" w:rsidRDefault="005D1E6B" w:rsidP="005D1E6B">
            <w:pPr>
              <w:spacing w:after="0" w:line="240" w:lineRule="auto"/>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Обеспечение пожарной безопасности</w:t>
            </w:r>
          </w:p>
        </w:tc>
        <w:tc>
          <w:tcPr>
            <w:tcW w:w="379" w:type="dxa"/>
            <w:tcBorders>
              <w:top w:val="nil"/>
              <w:left w:val="nil"/>
              <w:bottom w:val="single" w:sz="4" w:space="0" w:color="auto"/>
              <w:right w:val="single" w:sz="4" w:space="0" w:color="auto"/>
            </w:tcBorders>
            <w:shd w:val="clear" w:color="auto" w:fill="auto"/>
            <w:noWrap/>
            <w:vAlign w:val="center"/>
            <w:hideMark/>
          </w:tcPr>
          <w:p w14:paraId="38D04A3D" w14:textId="4890C6D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03</w:t>
            </w:r>
          </w:p>
        </w:tc>
        <w:tc>
          <w:tcPr>
            <w:tcW w:w="439" w:type="dxa"/>
            <w:tcBorders>
              <w:top w:val="nil"/>
              <w:left w:val="nil"/>
              <w:bottom w:val="single" w:sz="4" w:space="0" w:color="auto"/>
              <w:right w:val="single" w:sz="4" w:space="0" w:color="auto"/>
            </w:tcBorders>
            <w:shd w:val="clear" w:color="auto" w:fill="auto"/>
            <w:noWrap/>
            <w:vAlign w:val="center"/>
            <w:hideMark/>
          </w:tcPr>
          <w:p w14:paraId="29BCDB35" w14:textId="25C091B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10</w:t>
            </w:r>
          </w:p>
        </w:tc>
        <w:tc>
          <w:tcPr>
            <w:tcW w:w="1120" w:type="dxa"/>
            <w:tcBorders>
              <w:top w:val="nil"/>
              <w:left w:val="nil"/>
              <w:bottom w:val="single" w:sz="4" w:space="0" w:color="auto"/>
              <w:right w:val="single" w:sz="4" w:space="0" w:color="auto"/>
            </w:tcBorders>
            <w:shd w:val="clear" w:color="auto" w:fill="auto"/>
            <w:noWrap/>
            <w:vAlign w:val="center"/>
            <w:hideMark/>
          </w:tcPr>
          <w:p w14:paraId="4D3239F3" w14:textId="43B5B04D"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456" w:type="dxa"/>
            <w:tcBorders>
              <w:top w:val="nil"/>
              <w:left w:val="nil"/>
              <w:bottom w:val="single" w:sz="4" w:space="0" w:color="auto"/>
              <w:right w:val="single" w:sz="4" w:space="0" w:color="auto"/>
            </w:tcBorders>
            <w:shd w:val="clear" w:color="auto" w:fill="auto"/>
            <w:noWrap/>
            <w:vAlign w:val="center"/>
            <w:hideMark/>
          </w:tcPr>
          <w:p w14:paraId="1AE5F3E0" w14:textId="2CF833C1"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02C98EA1" w14:textId="4570C655"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791</w:t>
            </w:r>
          </w:p>
        </w:tc>
        <w:tc>
          <w:tcPr>
            <w:tcW w:w="1263" w:type="dxa"/>
            <w:tcBorders>
              <w:top w:val="nil"/>
              <w:left w:val="nil"/>
              <w:bottom w:val="single" w:sz="4" w:space="0" w:color="auto"/>
              <w:right w:val="single" w:sz="4" w:space="0" w:color="auto"/>
            </w:tcBorders>
            <w:shd w:val="clear" w:color="auto" w:fill="auto"/>
            <w:noWrap/>
            <w:vAlign w:val="bottom"/>
            <w:hideMark/>
          </w:tcPr>
          <w:p w14:paraId="09715716" w14:textId="3F6BEFCB"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color w:val="000000"/>
                <w:sz w:val="16"/>
                <w:szCs w:val="16"/>
              </w:rPr>
              <w:t> </w:t>
            </w:r>
          </w:p>
        </w:tc>
      </w:tr>
      <w:tr w:rsidR="005D1E6B" w:rsidRPr="00111B10" w14:paraId="710FAEF5"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5014F55A" w14:textId="34282EB2"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4F156E9D" w14:textId="46C7E830"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04414C9D" w14:textId="2E83425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03</w:t>
            </w:r>
          </w:p>
        </w:tc>
        <w:tc>
          <w:tcPr>
            <w:tcW w:w="439" w:type="dxa"/>
            <w:tcBorders>
              <w:top w:val="nil"/>
              <w:left w:val="nil"/>
              <w:bottom w:val="single" w:sz="4" w:space="0" w:color="auto"/>
              <w:right w:val="single" w:sz="4" w:space="0" w:color="auto"/>
            </w:tcBorders>
            <w:shd w:val="clear" w:color="auto" w:fill="auto"/>
            <w:noWrap/>
            <w:vAlign w:val="center"/>
            <w:hideMark/>
          </w:tcPr>
          <w:p w14:paraId="5824D2C3" w14:textId="77A99CF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10</w:t>
            </w:r>
          </w:p>
        </w:tc>
        <w:tc>
          <w:tcPr>
            <w:tcW w:w="1120" w:type="dxa"/>
            <w:tcBorders>
              <w:top w:val="nil"/>
              <w:left w:val="nil"/>
              <w:bottom w:val="single" w:sz="4" w:space="0" w:color="auto"/>
              <w:right w:val="single" w:sz="4" w:space="0" w:color="auto"/>
            </w:tcBorders>
            <w:shd w:val="clear" w:color="auto" w:fill="auto"/>
            <w:noWrap/>
            <w:vAlign w:val="center"/>
            <w:hideMark/>
          </w:tcPr>
          <w:p w14:paraId="17B677BB" w14:textId="5730BCA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4E1C0232" w14:textId="4B4667F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238D1A06" w14:textId="79F9DB8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791</w:t>
            </w:r>
          </w:p>
        </w:tc>
        <w:tc>
          <w:tcPr>
            <w:tcW w:w="1263" w:type="dxa"/>
            <w:tcBorders>
              <w:top w:val="nil"/>
              <w:left w:val="nil"/>
              <w:bottom w:val="single" w:sz="4" w:space="0" w:color="auto"/>
              <w:right w:val="single" w:sz="4" w:space="0" w:color="auto"/>
            </w:tcBorders>
            <w:shd w:val="clear" w:color="auto" w:fill="auto"/>
            <w:noWrap/>
            <w:vAlign w:val="bottom"/>
            <w:hideMark/>
          </w:tcPr>
          <w:p w14:paraId="772C1432" w14:textId="2DF675D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1935411A"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01B7E352" w14:textId="11948BD1"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06986D13" w14:textId="32EF745F"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209D32CB" w14:textId="4AC48CE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03</w:t>
            </w:r>
          </w:p>
        </w:tc>
        <w:tc>
          <w:tcPr>
            <w:tcW w:w="439" w:type="dxa"/>
            <w:tcBorders>
              <w:top w:val="nil"/>
              <w:left w:val="nil"/>
              <w:bottom w:val="single" w:sz="4" w:space="0" w:color="auto"/>
              <w:right w:val="single" w:sz="4" w:space="0" w:color="auto"/>
            </w:tcBorders>
            <w:shd w:val="clear" w:color="auto" w:fill="auto"/>
            <w:noWrap/>
            <w:vAlign w:val="center"/>
            <w:hideMark/>
          </w:tcPr>
          <w:p w14:paraId="49B26BC1" w14:textId="58984BB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10</w:t>
            </w:r>
          </w:p>
        </w:tc>
        <w:tc>
          <w:tcPr>
            <w:tcW w:w="1120" w:type="dxa"/>
            <w:tcBorders>
              <w:top w:val="nil"/>
              <w:left w:val="nil"/>
              <w:bottom w:val="single" w:sz="4" w:space="0" w:color="auto"/>
              <w:right w:val="single" w:sz="4" w:space="0" w:color="auto"/>
            </w:tcBorders>
            <w:shd w:val="clear" w:color="auto" w:fill="auto"/>
            <w:noWrap/>
            <w:vAlign w:val="center"/>
            <w:hideMark/>
          </w:tcPr>
          <w:p w14:paraId="5CDCA9C9" w14:textId="41EB984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186A5DF0" w14:textId="7EE2877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43A27277" w14:textId="046C0B7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791</w:t>
            </w:r>
          </w:p>
        </w:tc>
        <w:tc>
          <w:tcPr>
            <w:tcW w:w="1263" w:type="dxa"/>
            <w:tcBorders>
              <w:top w:val="nil"/>
              <w:left w:val="nil"/>
              <w:bottom w:val="single" w:sz="4" w:space="0" w:color="auto"/>
              <w:right w:val="single" w:sz="4" w:space="0" w:color="auto"/>
            </w:tcBorders>
            <w:shd w:val="clear" w:color="auto" w:fill="auto"/>
            <w:noWrap/>
            <w:vAlign w:val="bottom"/>
            <w:hideMark/>
          </w:tcPr>
          <w:p w14:paraId="4A0E1480" w14:textId="16B8576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07AB73EC"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2B0F4AAE" w14:textId="77A1C06C"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04B0AC96" w14:textId="62D608FB" w:rsidR="005D1E6B" w:rsidRPr="005D1E6B" w:rsidRDefault="005D1E6B" w:rsidP="005D1E6B">
            <w:pPr>
              <w:spacing w:after="0" w:line="240" w:lineRule="auto"/>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Другие вопросы в области национальной безопасности и правоохранительной деятельности</w:t>
            </w:r>
          </w:p>
        </w:tc>
        <w:tc>
          <w:tcPr>
            <w:tcW w:w="379" w:type="dxa"/>
            <w:tcBorders>
              <w:top w:val="nil"/>
              <w:left w:val="nil"/>
              <w:bottom w:val="single" w:sz="4" w:space="0" w:color="auto"/>
              <w:right w:val="single" w:sz="4" w:space="0" w:color="auto"/>
            </w:tcBorders>
            <w:shd w:val="clear" w:color="auto" w:fill="auto"/>
            <w:noWrap/>
            <w:vAlign w:val="center"/>
            <w:hideMark/>
          </w:tcPr>
          <w:p w14:paraId="08D9B2E3" w14:textId="136833AB"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03</w:t>
            </w:r>
          </w:p>
        </w:tc>
        <w:tc>
          <w:tcPr>
            <w:tcW w:w="439" w:type="dxa"/>
            <w:tcBorders>
              <w:top w:val="nil"/>
              <w:left w:val="nil"/>
              <w:bottom w:val="single" w:sz="4" w:space="0" w:color="auto"/>
              <w:right w:val="single" w:sz="4" w:space="0" w:color="auto"/>
            </w:tcBorders>
            <w:shd w:val="clear" w:color="auto" w:fill="auto"/>
            <w:noWrap/>
            <w:vAlign w:val="center"/>
            <w:hideMark/>
          </w:tcPr>
          <w:p w14:paraId="22B07161" w14:textId="625FB427"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14</w:t>
            </w:r>
          </w:p>
        </w:tc>
        <w:tc>
          <w:tcPr>
            <w:tcW w:w="1120" w:type="dxa"/>
            <w:tcBorders>
              <w:top w:val="nil"/>
              <w:left w:val="nil"/>
              <w:bottom w:val="single" w:sz="4" w:space="0" w:color="auto"/>
              <w:right w:val="single" w:sz="4" w:space="0" w:color="auto"/>
            </w:tcBorders>
            <w:shd w:val="clear" w:color="auto" w:fill="auto"/>
            <w:noWrap/>
            <w:vAlign w:val="center"/>
            <w:hideMark/>
          </w:tcPr>
          <w:p w14:paraId="65FA5194" w14:textId="6D00863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456" w:type="dxa"/>
            <w:tcBorders>
              <w:top w:val="nil"/>
              <w:left w:val="nil"/>
              <w:bottom w:val="single" w:sz="4" w:space="0" w:color="auto"/>
              <w:right w:val="single" w:sz="4" w:space="0" w:color="auto"/>
            </w:tcBorders>
            <w:shd w:val="clear" w:color="auto" w:fill="auto"/>
            <w:noWrap/>
            <w:vAlign w:val="center"/>
            <w:hideMark/>
          </w:tcPr>
          <w:p w14:paraId="4F189593" w14:textId="7FB77E9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7D2EF713" w14:textId="08B84ECF"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866</w:t>
            </w:r>
          </w:p>
        </w:tc>
        <w:tc>
          <w:tcPr>
            <w:tcW w:w="1263" w:type="dxa"/>
            <w:tcBorders>
              <w:top w:val="nil"/>
              <w:left w:val="nil"/>
              <w:bottom w:val="single" w:sz="4" w:space="0" w:color="auto"/>
              <w:right w:val="single" w:sz="4" w:space="0" w:color="auto"/>
            </w:tcBorders>
            <w:shd w:val="clear" w:color="auto" w:fill="auto"/>
            <w:noWrap/>
            <w:vAlign w:val="bottom"/>
            <w:hideMark/>
          </w:tcPr>
          <w:p w14:paraId="0DC98978" w14:textId="13AC742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04EFEFE3" w14:textId="77777777" w:rsidTr="00D335EC">
        <w:trPr>
          <w:trHeight w:val="480"/>
        </w:trPr>
        <w:tc>
          <w:tcPr>
            <w:tcW w:w="567" w:type="dxa"/>
            <w:tcBorders>
              <w:top w:val="nil"/>
              <w:left w:val="single" w:sz="4" w:space="0" w:color="auto"/>
              <w:bottom w:val="nil"/>
              <w:right w:val="nil"/>
            </w:tcBorders>
            <w:shd w:val="clear" w:color="auto" w:fill="auto"/>
            <w:noWrap/>
            <w:vAlign w:val="center"/>
            <w:hideMark/>
          </w:tcPr>
          <w:p w14:paraId="578AE878" w14:textId="68A49D96"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0705253B" w14:textId="0B9D5FE3"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noWrap/>
            <w:vAlign w:val="center"/>
            <w:hideMark/>
          </w:tcPr>
          <w:p w14:paraId="6B71EF8B" w14:textId="1AEBCB5E"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03</w:t>
            </w:r>
          </w:p>
        </w:tc>
        <w:tc>
          <w:tcPr>
            <w:tcW w:w="439" w:type="dxa"/>
            <w:tcBorders>
              <w:top w:val="nil"/>
              <w:left w:val="nil"/>
              <w:bottom w:val="single" w:sz="4" w:space="0" w:color="auto"/>
              <w:right w:val="single" w:sz="4" w:space="0" w:color="auto"/>
            </w:tcBorders>
            <w:shd w:val="clear" w:color="auto" w:fill="auto"/>
            <w:noWrap/>
            <w:vAlign w:val="center"/>
            <w:hideMark/>
          </w:tcPr>
          <w:p w14:paraId="0CFFA0A9" w14:textId="1F829C94"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14</w:t>
            </w:r>
          </w:p>
        </w:tc>
        <w:tc>
          <w:tcPr>
            <w:tcW w:w="1120" w:type="dxa"/>
            <w:tcBorders>
              <w:top w:val="nil"/>
              <w:left w:val="nil"/>
              <w:bottom w:val="single" w:sz="4" w:space="0" w:color="auto"/>
              <w:right w:val="single" w:sz="4" w:space="0" w:color="auto"/>
            </w:tcBorders>
            <w:shd w:val="clear" w:color="auto" w:fill="auto"/>
            <w:noWrap/>
            <w:vAlign w:val="center"/>
            <w:hideMark/>
          </w:tcPr>
          <w:p w14:paraId="45C31BEE" w14:textId="338FAD4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440 00 00000</w:t>
            </w:r>
          </w:p>
        </w:tc>
        <w:tc>
          <w:tcPr>
            <w:tcW w:w="456" w:type="dxa"/>
            <w:tcBorders>
              <w:top w:val="nil"/>
              <w:left w:val="nil"/>
              <w:bottom w:val="single" w:sz="4" w:space="0" w:color="auto"/>
              <w:right w:val="single" w:sz="4" w:space="0" w:color="auto"/>
            </w:tcBorders>
            <w:shd w:val="clear" w:color="auto" w:fill="auto"/>
            <w:noWrap/>
            <w:vAlign w:val="center"/>
            <w:hideMark/>
          </w:tcPr>
          <w:p w14:paraId="69135D90" w14:textId="3B856A0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26F950EE" w14:textId="725F80E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w:t>
            </w:r>
          </w:p>
        </w:tc>
        <w:tc>
          <w:tcPr>
            <w:tcW w:w="1263" w:type="dxa"/>
            <w:tcBorders>
              <w:top w:val="nil"/>
              <w:left w:val="nil"/>
              <w:bottom w:val="single" w:sz="4" w:space="0" w:color="auto"/>
              <w:right w:val="single" w:sz="4" w:space="0" w:color="auto"/>
            </w:tcBorders>
            <w:shd w:val="clear" w:color="auto" w:fill="auto"/>
            <w:noWrap/>
            <w:vAlign w:val="bottom"/>
            <w:hideMark/>
          </w:tcPr>
          <w:p w14:paraId="45A2785A" w14:textId="50355CC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39FE8621"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03D28D1E" w14:textId="5968EBC3"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3F7C6D79" w14:textId="37EC3B83"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23808FEE" w14:textId="19C89714"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03</w:t>
            </w:r>
          </w:p>
        </w:tc>
        <w:tc>
          <w:tcPr>
            <w:tcW w:w="439" w:type="dxa"/>
            <w:tcBorders>
              <w:top w:val="nil"/>
              <w:left w:val="nil"/>
              <w:bottom w:val="single" w:sz="4" w:space="0" w:color="auto"/>
              <w:right w:val="single" w:sz="4" w:space="0" w:color="auto"/>
            </w:tcBorders>
            <w:shd w:val="clear" w:color="auto" w:fill="auto"/>
            <w:noWrap/>
            <w:vAlign w:val="center"/>
            <w:hideMark/>
          </w:tcPr>
          <w:p w14:paraId="161E5031" w14:textId="479811C6"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14</w:t>
            </w:r>
          </w:p>
        </w:tc>
        <w:tc>
          <w:tcPr>
            <w:tcW w:w="1120" w:type="dxa"/>
            <w:tcBorders>
              <w:top w:val="nil"/>
              <w:left w:val="nil"/>
              <w:bottom w:val="single" w:sz="4" w:space="0" w:color="auto"/>
              <w:right w:val="single" w:sz="4" w:space="0" w:color="auto"/>
            </w:tcBorders>
            <w:shd w:val="clear" w:color="auto" w:fill="auto"/>
            <w:noWrap/>
            <w:vAlign w:val="center"/>
            <w:hideMark/>
          </w:tcPr>
          <w:p w14:paraId="23F71A28" w14:textId="764F5E9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440 00 20440</w:t>
            </w:r>
          </w:p>
        </w:tc>
        <w:tc>
          <w:tcPr>
            <w:tcW w:w="456" w:type="dxa"/>
            <w:tcBorders>
              <w:top w:val="nil"/>
              <w:left w:val="nil"/>
              <w:bottom w:val="single" w:sz="4" w:space="0" w:color="auto"/>
              <w:right w:val="single" w:sz="4" w:space="0" w:color="auto"/>
            </w:tcBorders>
            <w:shd w:val="clear" w:color="auto" w:fill="auto"/>
            <w:noWrap/>
            <w:vAlign w:val="center"/>
            <w:hideMark/>
          </w:tcPr>
          <w:p w14:paraId="59B32667" w14:textId="49C397D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48D52E42" w14:textId="48DA963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w:t>
            </w:r>
          </w:p>
        </w:tc>
        <w:tc>
          <w:tcPr>
            <w:tcW w:w="1263" w:type="dxa"/>
            <w:tcBorders>
              <w:top w:val="nil"/>
              <w:left w:val="nil"/>
              <w:bottom w:val="single" w:sz="4" w:space="0" w:color="auto"/>
              <w:right w:val="single" w:sz="4" w:space="0" w:color="auto"/>
            </w:tcBorders>
            <w:shd w:val="clear" w:color="auto" w:fill="auto"/>
            <w:noWrap/>
            <w:vAlign w:val="bottom"/>
            <w:hideMark/>
          </w:tcPr>
          <w:p w14:paraId="355C88F2" w14:textId="7C3C613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19B5FD96"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746C6E23" w14:textId="7782B6B5"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7ECA1FDC" w14:textId="0B0AAC73"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noWrap/>
            <w:vAlign w:val="center"/>
            <w:hideMark/>
          </w:tcPr>
          <w:p w14:paraId="2B353189" w14:textId="481ADF48"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03</w:t>
            </w:r>
          </w:p>
        </w:tc>
        <w:tc>
          <w:tcPr>
            <w:tcW w:w="439" w:type="dxa"/>
            <w:tcBorders>
              <w:top w:val="nil"/>
              <w:left w:val="nil"/>
              <w:bottom w:val="single" w:sz="4" w:space="0" w:color="auto"/>
              <w:right w:val="single" w:sz="4" w:space="0" w:color="auto"/>
            </w:tcBorders>
            <w:shd w:val="clear" w:color="auto" w:fill="auto"/>
            <w:noWrap/>
            <w:vAlign w:val="center"/>
            <w:hideMark/>
          </w:tcPr>
          <w:p w14:paraId="32BA1CED" w14:textId="4CBF7364"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14</w:t>
            </w:r>
          </w:p>
        </w:tc>
        <w:tc>
          <w:tcPr>
            <w:tcW w:w="1120" w:type="dxa"/>
            <w:tcBorders>
              <w:top w:val="nil"/>
              <w:left w:val="nil"/>
              <w:bottom w:val="single" w:sz="4" w:space="0" w:color="auto"/>
              <w:right w:val="single" w:sz="4" w:space="0" w:color="auto"/>
            </w:tcBorders>
            <w:shd w:val="clear" w:color="auto" w:fill="auto"/>
            <w:noWrap/>
            <w:vAlign w:val="center"/>
            <w:hideMark/>
          </w:tcPr>
          <w:p w14:paraId="28F486DE" w14:textId="7D154D5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440 00 20440</w:t>
            </w:r>
          </w:p>
        </w:tc>
        <w:tc>
          <w:tcPr>
            <w:tcW w:w="456" w:type="dxa"/>
            <w:tcBorders>
              <w:top w:val="nil"/>
              <w:left w:val="nil"/>
              <w:bottom w:val="single" w:sz="4" w:space="0" w:color="auto"/>
              <w:right w:val="single" w:sz="4" w:space="0" w:color="auto"/>
            </w:tcBorders>
            <w:shd w:val="clear" w:color="auto" w:fill="auto"/>
            <w:noWrap/>
            <w:vAlign w:val="center"/>
            <w:hideMark/>
          </w:tcPr>
          <w:p w14:paraId="47E6B329" w14:textId="1BAA63E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787414CB" w14:textId="59D95C7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w:t>
            </w:r>
          </w:p>
        </w:tc>
        <w:tc>
          <w:tcPr>
            <w:tcW w:w="1263" w:type="dxa"/>
            <w:tcBorders>
              <w:top w:val="nil"/>
              <w:left w:val="nil"/>
              <w:bottom w:val="single" w:sz="4" w:space="0" w:color="auto"/>
              <w:right w:val="single" w:sz="4" w:space="0" w:color="auto"/>
            </w:tcBorders>
            <w:shd w:val="clear" w:color="auto" w:fill="auto"/>
            <w:noWrap/>
            <w:vAlign w:val="bottom"/>
            <w:hideMark/>
          </w:tcPr>
          <w:p w14:paraId="184E94FA" w14:textId="1965A6C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7A56C3D4"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75CE10E5" w14:textId="352A5E3B"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7D6B243D" w14:textId="4F7B8609"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xml:space="preserve">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w:t>
            </w:r>
            <w:proofErr w:type="gramStart"/>
            <w:r w:rsidRPr="005D1E6B">
              <w:rPr>
                <w:rFonts w:ascii="Times New Roman" w:hAnsi="Times New Roman" w:cs="Times New Roman"/>
                <w:sz w:val="16"/>
                <w:szCs w:val="16"/>
              </w:rPr>
              <w:t>Безенчук »</w:t>
            </w:r>
            <w:proofErr w:type="gramEnd"/>
          </w:p>
        </w:tc>
        <w:tc>
          <w:tcPr>
            <w:tcW w:w="379" w:type="dxa"/>
            <w:tcBorders>
              <w:top w:val="nil"/>
              <w:left w:val="nil"/>
              <w:bottom w:val="single" w:sz="4" w:space="0" w:color="auto"/>
              <w:right w:val="single" w:sz="4" w:space="0" w:color="auto"/>
            </w:tcBorders>
            <w:shd w:val="clear" w:color="auto" w:fill="auto"/>
            <w:noWrap/>
            <w:vAlign w:val="center"/>
            <w:hideMark/>
          </w:tcPr>
          <w:p w14:paraId="125A2C87" w14:textId="1FCF742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03</w:t>
            </w:r>
          </w:p>
        </w:tc>
        <w:tc>
          <w:tcPr>
            <w:tcW w:w="439" w:type="dxa"/>
            <w:tcBorders>
              <w:top w:val="nil"/>
              <w:left w:val="nil"/>
              <w:bottom w:val="single" w:sz="4" w:space="0" w:color="auto"/>
              <w:right w:val="single" w:sz="4" w:space="0" w:color="auto"/>
            </w:tcBorders>
            <w:shd w:val="clear" w:color="auto" w:fill="auto"/>
            <w:noWrap/>
            <w:vAlign w:val="center"/>
            <w:hideMark/>
          </w:tcPr>
          <w:p w14:paraId="286AEDF8" w14:textId="7F6F350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14</w:t>
            </w:r>
          </w:p>
        </w:tc>
        <w:tc>
          <w:tcPr>
            <w:tcW w:w="1120" w:type="dxa"/>
            <w:tcBorders>
              <w:top w:val="nil"/>
              <w:left w:val="nil"/>
              <w:bottom w:val="single" w:sz="4" w:space="0" w:color="auto"/>
              <w:right w:val="single" w:sz="4" w:space="0" w:color="auto"/>
            </w:tcBorders>
            <w:shd w:val="clear" w:color="auto" w:fill="auto"/>
            <w:noWrap/>
            <w:vAlign w:val="center"/>
            <w:hideMark/>
          </w:tcPr>
          <w:p w14:paraId="2937FC0A" w14:textId="252D489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790 00 00000</w:t>
            </w:r>
          </w:p>
        </w:tc>
        <w:tc>
          <w:tcPr>
            <w:tcW w:w="456" w:type="dxa"/>
            <w:tcBorders>
              <w:top w:val="nil"/>
              <w:left w:val="nil"/>
              <w:bottom w:val="single" w:sz="4" w:space="0" w:color="auto"/>
              <w:right w:val="single" w:sz="4" w:space="0" w:color="auto"/>
            </w:tcBorders>
            <w:shd w:val="clear" w:color="auto" w:fill="auto"/>
            <w:noWrap/>
            <w:vAlign w:val="center"/>
            <w:hideMark/>
          </w:tcPr>
          <w:p w14:paraId="63CCE745" w14:textId="7A7E857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46D12186" w14:textId="5107831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544</w:t>
            </w:r>
          </w:p>
        </w:tc>
        <w:tc>
          <w:tcPr>
            <w:tcW w:w="1263" w:type="dxa"/>
            <w:tcBorders>
              <w:top w:val="nil"/>
              <w:left w:val="nil"/>
              <w:bottom w:val="single" w:sz="4" w:space="0" w:color="auto"/>
              <w:right w:val="single" w:sz="4" w:space="0" w:color="auto"/>
            </w:tcBorders>
            <w:shd w:val="clear" w:color="auto" w:fill="auto"/>
            <w:noWrap/>
            <w:vAlign w:val="bottom"/>
            <w:hideMark/>
          </w:tcPr>
          <w:p w14:paraId="5FFFFB41" w14:textId="6EF16B7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016593C2"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6DA38656" w14:textId="5583C707"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356587DB" w14:textId="69A24C42"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1319A4B8" w14:textId="4D4227D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03</w:t>
            </w:r>
          </w:p>
        </w:tc>
        <w:tc>
          <w:tcPr>
            <w:tcW w:w="439" w:type="dxa"/>
            <w:tcBorders>
              <w:top w:val="nil"/>
              <w:left w:val="nil"/>
              <w:bottom w:val="single" w:sz="4" w:space="0" w:color="auto"/>
              <w:right w:val="single" w:sz="4" w:space="0" w:color="auto"/>
            </w:tcBorders>
            <w:shd w:val="clear" w:color="auto" w:fill="auto"/>
            <w:noWrap/>
            <w:vAlign w:val="center"/>
            <w:hideMark/>
          </w:tcPr>
          <w:p w14:paraId="59D0D73F" w14:textId="46A3612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14</w:t>
            </w:r>
          </w:p>
        </w:tc>
        <w:tc>
          <w:tcPr>
            <w:tcW w:w="1120" w:type="dxa"/>
            <w:tcBorders>
              <w:top w:val="nil"/>
              <w:left w:val="nil"/>
              <w:bottom w:val="single" w:sz="4" w:space="0" w:color="auto"/>
              <w:right w:val="single" w:sz="4" w:space="0" w:color="auto"/>
            </w:tcBorders>
            <w:shd w:val="clear" w:color="auto" w:fill="auto"/>
            <w:noWrap/>
            <w:vAlign w:val="center"/>
            <w:hideMark/>
          </w:tcPr>
          <w:p w14:paraId="3BDE72C4" w14:textId="0311FF1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5FE58BBD" w14:textId="517502C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042EB6E4" w14:textId="12E6222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544</w:t>
            </w:r>
          </w:p>
        </w:tc>
        <w:tc>
          <w:tcPr>
            <w:tcW w:w="1263" w:type="dxa"/>
            <w:tcBorders>
              <w:top w:val="nil"/>
              <w:left w:val="nil"/>
              <w:bottom w:val="single" w:sz="4" w:space="0" w:color="auto"/>
              <w:right w:val="single" w:sz="4" w:space="0" w:color="auto"/>
            </w:tcBorders>
            <w:shd w:val="clear" w:color="auto" w:fill="auto"/>
            <w:noWrap/>
            <w:vAlign w:val="bottom"/>
            <w:hideMark/>
          </w:tcPr>
          <w:p w14:paraId="0F2B0B85" w14:textId="5DEA1D5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79F47E0D"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30E233EC" w14:textId="0314FBB8"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70EEB249" w14:textId="20232542"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103A7FCA" w14:textId="1AC7C0B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03</w:t>
            </w:r>
          </w:p>
        </w:tc>
        <w:tc>
          <w:tcPr>
            <w:tcW w:w="439" w:type="dxa"/>
            <w:tcBorders>
              <w:top w:val="nil"/>
              <w:left w:val="nil"/>
              <w:bottom w:val="single" w:sz="4" w:space="0" w:color="auto"/>
              <w:right w:val="single" w:sz="4" w:space="0" w:color="auto"/>
            </w:tcBorders>
            <w:shd w:val="clear" w:color="auto" w:fill="auto"/>
            <w:noWrap/>
            <w:vAlign w:val="center"/>
            <w:hideMark/>
          </w:tcPr>
          <w:p w14:paraId="2F451B69" w14:textId="2C5F126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14</w:t>
            </w:r>
          </w:p>
        </w:tc>
        <w:tc>
          <w:tcPr>
            <w:tcW w:w="1120" w:type="dxa"/>
            <w:tcBorders>
              <w:top w:val="nil"/>
              <w:left w:val="nil"/>
              <w:bottom w:val="single" w:sz="4" w:space="0" w:color="auto"/>
              <w:right w:val="single" w:sz="4" w:space="0" w:color="auto"/>
            </w:tcBorders>
            <w:shd w:val="clear" w:color="auto" w:fill="auto"/>
            <w:noWrap/>
            <w:vAlign w:val="center"/>
            <w:hideMark/>
          </w:tcPr>
          <w:p w14:paraId="09395960" w14:textId="19B5789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78265D43" w14:textId="61D4401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72D4C5AD" w14:textId="20D48D5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544</w:t>
            </w:r>
          </w:p>
        </w:tc>
        <w:tc>
          <w:tcPr>
            <w:tcW w:w="1263" w:type="dxa"/>
            <w:tcBorders>
              <w:top w:val="nil"/>
              <w:left w:val="nil"/>
              <w:bottom w:val="single" w:sz="4" w:space="0" w:color="auto"/>
              <w:right w:val="single" w:sz="4" w:space="0" w:color="auto"/>
            </w:tcBorders>
            <w:shd w:val="clear" w:color="auto" w:fill="auto"/>
            <w:noWrap/>
            <w:vAlign w:val="bottom"/>
            <w:hideMark/>
          </w:tcPr>
          <w:p w14:paraId="67B0853E" w14:textId="0C9DF86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7F145460"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3394B375" w14:textId="5F632536"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6AB5575C" w14:textId="43B9855C"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49E545AE" w14:textId="4765F94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03</w:t>
            </w:r>
          </w:p>
        </w:tc>
        <w:tc>
          <w:tcPr>
            <w:tcW w:w="439" w:type="dxa"/>
            <w:tcBorders>
              <w:top w:val="nil"/>
              <w:left w:val="nil"/>
              <w:bottom w:val="single" w:sz="4" w:space="0" w:color="auto"/>
              <w:right w:val="single" w:sz="4" w:space="0" w:color="auto"/>
            </w:tcBorders>
            <w:shd w:val="clear" w:color="auto" w:fill="auto"/>
            <w:noWrap/>
            <w:vAlign w:val="center"/>
            <w:hideMark/>
          </w:tcPr>
          <w:p w14:paraId="7BAEF535" w14:textId="1BF0A37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14</w:t>
            </w:r>
          </w:p>
        </w:tc>
        <w:tc>
          <w:tcPr>
            <w:tcW w:w="1120" w:type="dxa"/>
            <w:tcBorders>
              <w:top w:val="nil"/>
              <w:left w:val="nil"/>
              <w:bottom w:val="single" w:sz="4" w:space="0" w:color="auto"/>
              <w:right w:val="single" w:sz="4" w:space="0" w:color="auto"/>
            </w:tcBorders>
            <w:shd w:val="clear" w:color="auto" w:fill="auto"/>
            <w:noWrap/>
            <w:vAlign w:val="center"/>
            <w:hideMark/>
          </w:tcPr>
          <w:p w14:paraId="0201D9A9" w14:textId="2667E22B"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990 00 00000</w:t>
            </w:r>
          </w:p>
        </w:tc>
        <w:tc>
          <w:tcPr>
            <w:tcW w:w="456" w:type="dxa"/>
            <w:tcBorders>
              <w:top w:val="nil"/>
              <w:left w:val="nil"/>
              <w:bottom w:val="single" w:sz="4" w:space="0" w:color="auto"/>
              <w:right w:val="single" w:sz="4" w:space="0" w:color="auto"/>
            </w:tcBorders>
            <w:shd w:val="clear" w:color="auto" w:fill="auto"/>
            <w:noWrap/>
            <w:vAlign w:val="center"/>
            <w:hideMark/>
          </w:tcPr>
          <w:p w14:paraId="1C07CEFC" w14:textId="441AC3A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729C61ED" w14:textId="43CB4A4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320</w:t>
            </w:r>
          </w:p>
        </w:tc>
        <w:tc>
          <w:tcPr>
            <w:tcW w:w="1263" w:type="dxa"/>
            <w:tcBorders>
              <w:top w:val="nil"/>
              <w:left w:val="nil"/>
              <w:bottom w:val="single" w:sz="4" w:space="0" w:color="auto"/>
              <w:right w:val="single" w:sz="4" w:space="0" w:color="auto"/>
            </w:tcBorders>
            <w:shd w:val="clear" w:color="auto" w:fill="auto"/>
            <w:noWrap/>
            <w:vAlign w:val="bottom"/>
            <w:hideMark/>
          </w:tcPr>
          <w:p w14:paraId="7465C3C5" w14:textId="5A4894C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036B3C3C"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49F5D1CC" w14:textId="0C0DDEAB"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767E60BD" w14:textId="7DF77694"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6952267F" w14:textId="529E000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03</w:t>
            </w:r>
          </w:p>
        </w:tc>
        <w:tc>
          <w:tcPr>
            <w:tcW w:w="439" w:type="dxa"/>
            <w:tcBorders>
              <w:top w:val="nil"/>
              <w:left w:val="nil"/>
              <w:bottom w:val="single" w:sz="4" w:space="0" w:color="auto"/>
              <w:right w:val="single" w:sz="4" w:space="0" w:color="auto"/>
            </w:tcBorders>
            <w:shd w:val="clear" w:color="auto" w:fill="auto"/>
            <w:noWrap/>
            <w:vAlign w:val="center"/>
            <w:hideMark/>
          </w:tcPr>
          <w:p w14:paraId="0F9BCF73" w14:textId="6F0A193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14</w:t>
            </w:r>
          </w:p>
        </w:tc>
        <w:tc>
          <w:tcPr>
            <w:tcW w:w="1120" w:type="dxa"/>
            <w:tcBorders>
              <w:top w:val="nil"/>
              <w:left w:val="nil"/>
              <w:bottom w:val="single" w:sz="4" w:space="0" w:color="auto"/>
              <w:right w:val="single" w:sz="4" w:space="0" w:color="auto"/>
            </w:tcBorders>
            <w:shd w:val="clear" w:color="auto" w:fill="auto"/>
            <w:noWrap/>
            <w:vAlign w:val="center"/>
            <w:hideMark/>
          </w:tcPr>
          <w:p w14:paraId="6772252C" w14:textId="6AF08CB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990 00 78210</w:t>
            </w:r>
          </w:p>
        </w:tc>
        <w:tc>
          <w:tcPr>
            <w:tcW w:w="456" w:type="dxa"/>
            <w:tcBorders>
              <w:top w:val="nil"/>
              <w:left w:val="nil"/>
              <w:bottom w:val="single" w:sz="4" w:space="0" w:color="auto"/>
              <w:right w:val="single" w:sz="4" w:space="0" w:color="auto"/>
            </w:tcBorders>
            <w:shd w:val="clear" w:color="auto" w:fill="auto"/>
            <w:noWrap/>
            <w:vAlign w:val="center"/>
            <w:hideMark/>
          </w:tcPr>
          <w:p w14:paraId="2109043E" w14:textId="6DD84BE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71F490A4" w14:textId="0C5819C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320</w:t>
            </w:r>
          </w:p>
        </w:tc>
        <w:tc>
          <w:tcPr>
            <w:tcW w:w="1263" w:type="dxa"/>
            <w:tcBorders>
              <w:top w:val="nil"/>
              <w:left w:val="nil"/>
              <w:bottom w:val="single" w:sz="4" w:space="0" w:color="auto"/>
              <w:right w:val="single" w:sz="4" w:space="0" w:color="auto"/>
            </w:tcBorders>
            <w:shd w:val="clear" w:color="auto" w:fill="auto"/>
            <w:noWrap/>
            <w:vAlign w:val="bottom"/>
            <w:hideMark/>
          </w:tcPr>
          <w:p w14:paraId="4E5DE6C7" w14:textId="4A9A089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1AFE44AB"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43F27867" w14:textId="5BC88264"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4801E082" w14:textId="2E199F40"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0B0EB3F2" w14:textId="00AFB3D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03</w:t>
            </w:r>
          </w:p>
        </w:tc>
        <w:tc>
          <w:tcPr>
            <w:tcW w:w="439" w:type="dxa"/>
            <w:tcBorders>
              <w:top w:val="nil"/>
              <w:left w:val="nil"/>
              <w:bottom w:val="single" w:sz="4" w:space="0" w:color="auto"/>
              <w:right w:val="single" w:sz="4" w:space="0" w:color="auto"/>
            </w:tcBorders>
            <w:shd w:val="clear" w:color="auto" w:fill="auto"/>
            <w:noWrap/>
            <w:vAlign w:val="center"/>
            <w:hideMark/>
          </w:tcPr>
          <w:p w14:paraId="4E1A00C9" w14:textId="23C2035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14</w:t>
            </w:r>
          </w:p>
        </w:tc>
        <w:tc>
          <w:tcPr>
            <w:tcW w:w="1120" w:type="dxa"/>
            <w:tcBorders>
              <w:top w:val="nil"/>
              <w:left w:val="nil"/>
              <w:bottom w:val="single" w:sz="4" w:space="0" w:color="auto"/>
              <w:right w:val="single" w:sz="4" w:space="0" w:color="auto"/>
            </w:tcBorders>
            <w:shd w:val="clear" w:color="auto" w:fill="auto"/>
            <w:noWrap/>
            <w:vAlign w:val="center"/>
            <w:hideMark/>
          </w:tcPr>
          <w:p w14:paraId="569D0FDC" w14:textId="2FD504F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990 00 78210</w:t>
            </w:r>
          </w:p>
        </w:tc>
        <w:tc>
          <w:tcPr>
            <w:tcW w:w="456" w:type="dxa"/>
            <w:tcBorders>
              <w:top w:val="nil"/>
              <w:left w:val="nil"/>
              <w:bottom w:val="single" w:sz="4" w:space="0" w:color="auto"/>
              <w:right w:val="single" w:sz="4" w:space="0" w:color="auto"/>
            </w:tcBorders>
            <w:shd w:val="clear" w:color="auto" w:fill="auto"/>
            <w:noWrap/>
            <w:vAlign w:val="center"/>
            <w:hideMark/>
          </w:tcPr>
          <w:p w14:paraId="627659E4" w14:textId="36E51EC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540</w:t>
            </w:r>
          </w:p>
        </w:tc>
        <w:tc>
          <w:tcPr>
            <w:tcW w:w="696" w:type="dxa"/>
            <w:tcBorders>
              <w:top w:val="nil"/>
              <w:left w:val="nil"/>
              <w:bottom w:val="single" w:sz="4" w:space="0" w:color="auto"/>
              <w:right w:val="single" w:sz="4" w:space="0" w:color="auto"/>
            </w:tcBorders>
            <w:shd w:val="clear" w:color="000000" w:fill="FFFFFF"/>
            <w:noWrap/>
            <w:vAlign w:val="center"/>
            <w:hideMark/>
          </w:tcPr>
          <w:p w14:paraId="71635A0A" w14:textId="03C0293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320</w:t>
            </w:r>
          </w:p>
        </w:tc>
        <w:tc>
          <w:tcPr>
            <w:tcW w:w="1263" w:type="dxa"/>
            <w:tcBorders>
              <w:top w:val="nil"/>
              <w:left w:val="nil"/>
              <w:bottom w:val="single" w:sz="4" w:space="0" w:color="auto"/>
              <w:right w:val="single" w:sz="4" w:space="0" w:color="auto"/>
            </w:tcBorders>
            <w:shd w:val="clear" w:color="auto" w:fill="auto"/>
            <w:noWrap/>
            <w:vAlign w:val="bottom"/>
            <w:hideMark/>
          </w:tcPr>
          <w:p w14:paraId="0B822626" w14:textId="200DE43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7BF96D20"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279D04D4" w14:textId="087C03C9"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4DCEEF0A" w14:textId="47F9CF9F" w:rsidR="005D1E6B" w:rsidRPr="005D1E6B" w:rsidRDefault="005D1E6B" w:rsidP="005D1E6B">
            <w:pPr>
              <w:spacing w:after="0" w:line="240" w:lineRule="auto"/>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Национальная экономика</w:t>
            </w:r>
          </w:p>
        </w:tc>
        <w:tc>
          <w:tcPr>
            <w:tcW w:w="379" w:type="dxa"/>
            <w:tcBorders>
              <w:top w:val="nil"/>
              <w:left w:val="nil"/>
              <w:bottom w:val="single" w:sz="4" w:space="0" w:color="auto"/>
              <w:right w:val="single" w:sz="4" w:space="0" w:color="auto"/>
            </w:tcBorders>
            <w:shd w:val="clear" w:color="auto" w:fill="auto"/>
            <w:noWrap/>
            <w:vAlign w:val="center"/>
            <w:hideMark/>
          </w:tcPr>
          <w:p w14:paraId="16B52B0D" w14:textId="4AD648B8"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04</w:t>
            </w:r>
          </w:p>
        </w:tc>
        <w:tc>
          <w:tcPr>
            <w:tcW w:w="439" w:type="dxa"/>
            <w:tcBorders>
              <w:top w:val="nil"/>
              <w:left w:val="nil"/>
              <w:bottom w:val="single" w:sz="4" w:space="0" w:color="auto"/>
              <w:right w:val="single" w:sz="4" w:space="0" w:color="auto"/>
            </w:tcBorders>
            <w:shd w:val="clear" w:color="auto" w:fill="auto"/>
            <w:noWrap/>
            <w:vAlign w:val="center"/>
            <w:hideMark/>
          </w:tcPr>
          <w:p w14:paraId="3F415216" w14:textId="298669BE"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00</w:t>
            </w:r>
          </w:p>
        </w:tc>
        <w:tc>
          <w:tcPr>
            <w:tcW w:w="1120" w:type="dxa"/>
            <w:tcBorders>
              <w:top w:val="nil"/>
              <w:left w:val="nil"/>
              <w:bottom w:val="single" w:sz="4" w:space="0" w:color="auto"/>
              <w:right w:val="single" w:sz="4" w:space="0" w:color="auto"/>
            </w:tcBorders>
            <w:shd w:val="clear" w:color="auto" w:fill="auto"/>
            <w:noWrap/>
            <w:vAlign w:val="center"/>
            <w:hideMark/>
          </w:tcPr>
          <w:p w14:paraId="47F6F0F4" w14:textId="4778B5D2"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456" w:type="dxa"/>
            <w:tcBorders>
              <w:top w:val="nil"/>
              <w:left w:val="nil"/>
              <w:bottom w:val="single" w:sz="4" w:space="0" w:color="auto"/>
              <w:right w:val="single" w:sz="4" w:space="0" w:color="auto"/>
            </w:tcBorders>
            <w:shd w:val="clear" w:color="auto" w:fill="auto"/>
            <w:noWrap/>
            <w:vAlign w:val="center"/>
            <w:hideMark/>
          </w:tcPr>
          <w:p w14:paraId="6786AE1C" w14:textId="54CFE9E2"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34D25079" w14:textId="59904476"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36742</w:t>
            </w:r>
          </w:p>
        </w:tc>
        <w:tc>
          <w:tcPr>
            <w:tcW w:w="1263" w:type="dxa"/>
            <w:tcBorders>
              <w:top w:val="nil"/>
              <w:left w:val="nil"/>
              <w:bottom w:val="single" w:sz="4" w:space="0" w:color="auto"/>
              <w:right w:val="single" w:sz="4" w:space="0" w:color="auto"/>
            </w:tcBorders>
            <w:shd w:val="clear" w:color="auto" w:fill="auto"/>
            <w:noWrap/>
            <w:vAlign w:val="center"/>
            <w:hideMark/>
          </w:tcPr>
          <w:p w14:paraId="036605CE" w14:textId="0E6177FF"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color w:val="000000"/>
                <w:sz w:val="16"/>
                <w:szCs w:val="16"/>
              </w:rPr>
              <w:t>20551</w:t>
            </w:r>
          </w:p>
        </w:tc>
      </w:tr>
      <w:tr w:rsidR="005D1E6B" w:rsidRPr="00111B10" w14:paraId="7ED4A1F0"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2ADC54CB" w14:textId="166AFBA8"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61ADC670" w14:textId="70290EA4" w:rsidR="005D1E6B" w:rsidRPr="005D1E6B" w:rsidRDefault="005D1E6B" w:rsidP="005D1E6B">
            <w:pPr>
              <w:spacing w:after="0" w:line="240" w:lineRule="auto"/>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Сельское хозяйство и рыболовство</w:t>
            </w:r>
          </w:p>
        </w:tc>
        <w:tc>
          <w:tcPr>
            <w:tcW w:w="379" w:type="dxa"/>
            <w:tcBorders>
              <w:top w:val="nil"/>
              <w:left w:val="nil"/>
              <w:bottom w:val="single" w:sz="4" w:space="0" w:color="auto"/>
              <w:right w:val="single" w:sz="4" w:space="0" w:color="auto"/>
            </w:tcBorders>
            <w:shd w:val="clear" w:color="auto" w:fill="auto"/>
            <w:noWrap/>
            <w:vAlign w:val="center"/>
            <w:hideMark/>
          </w:tcPr>
          <w:p w14:paraId="62A29698" w14:textId="58CE6219"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04</w:t>
            </w:r>
          </w:p>
        </w:tc>
        <w:tc>
          <w:tcPr>
            <w:tcW w:w="439" w:type="dxa"/>
            <w:tcBorders>
              <w:top w:val="nil"/>
              <w:left w:val="nil"/>
              <w:bottom w:val="single" w:sz="4" w:space="0" w:color="auto"/>
              <w:right w:val="single" w:sz="4" w:space="0" w:color="auto"/>
            </w:tcBorders>
            <w:shd w:val="clear" w:color="auto" w:fill="auto"/>
            <w:noWrap/>
            <w:vAlign w:val="center"/>
            <w:hideMark/>
          </w:tcPr>
          <w:p w14:paraId="1278323E" w14:textId="1ECA46C9"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05</w:t>
            </w:r>
          </w:p>
        </w:tc>
        <w:tc>
          <w:tcPr>
            <w:tcW w:w="1120" w:type="dxa"/>
            <w:tcBorders>
              <w:top w:val="nil"/>
              <w:left w:val="nil"/>
              <w:bottom w:val="single" w:sz="4" w:space="0" w:color="auto"/>
              <w:right w:val="single" w:sz="4" w:space="0" w:color="auto"/>
            </w:tcBorders>
            <w:shd w:val="clear" w:color="auto" w:fill="auto"/>
            <w:noWrap/>
            <w:vAlign w:val="center"/>
            <w:hideMark/>
          </w:tcPr>
          <w:p w14:paraId="282C3304" w14:textId="1455C2E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456" w:type="dxa"/>
            <w:tcBorders>
              <w:top w:val="nil"/>
              <w:left w:val="nil"/>
              <w:bottom w:val="single" w:sz="4" w:space="0" w:color="auto"/>
              <w:right w:val="single" w:sz="4" w:space="0" w:color="auto"/>
            </w:tcBorders>
            <w:shd w:val="clear" w:color="auto" w:fill="auto"/>
            <w:noWrap/>
            <w:vAlign w:val="center"/>
            <w:hideMark/>
          </w:tcPr>
          <w:p w14:paraId="42ADE6A9" w14:textId="16F31A4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2476C2CE" w14:textId="72956EBB"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2</w:t>
            </w:r>
          </w:p>
        </w:tc>
        <w:tc>
          <w:tcPr>
            <w:tcW w:w="1263" w:type="dxa"/>
            <w:tcBorders>
              <w:top w:val="nil"/>
              <w:left w:val="nil"/>
              <w:bottom w:val="single" w:sz="4" w:space="0" w:color="auto"/>
              <w:right w:val="single" w:sz="4" w:space="0" w:color="auto"/>
            </w:tcBorders>
            <w:shd w:val="clear" w:color="auto" w:fill="auto"/>
            <w:noWrap/>
            <w:vAlign w:val="bottom"/>
            <w:hideMark/>
          </w:tcPr>
          <w:p w14:paraId="7B1C1167" w14:textId="67366CC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708DEA65"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3E556867" w14:textId="173B7870"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6D9306C4" w14:textId="01DC480C"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Непрограммное направление расходов в сфере национальной экономике</w:t>
            </w:r>
          </w:p>
        </w:tc>
        <w:tc>
          <w:tcPr>
            <w:tcW w:w="379" w:type="dxa"/>
            <w:tcBorders>
              <w:top w:val="nil"/>
              <w:left w:val="nil"/>
              <w:bottom w:val="single" w:sz="4" w:space="0" w:color="auto"/>
              <w:right w:val="single" w:sz="4" w:space="0" w:color="auto"/>
            </w:tcBorders>
            <w:shd w:val="clear" w:color="auto" w:fill="auto"/>
            <w:noWrap/>
            <w:vAlign w:val="center"/>
            <w:hideMark/>
          </w:tcPr>
          <w:p w14:paraId="3C7774C1" w14:textId="64CF354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04</w:t>
            </w:r>
          </w:p>
        </w:tc>
        <w:tc>
          <w:tcPr>
            <w:tcW w:w="439" w:type="dxa"/>
            <w:tcBorders>
              <w:top w:val="nil"/>
              <w:left w:val="nil"/>
              <w:bottom w:val="single" w:sz="4" w:space="0" w:color="auto"/>
              <w:right w:val="single" w:sz="4" w:space="0" w:color="auto"/>
            </w:tcBorders>
            <w:shd w:val="clear" w:color="auto" w:fill="auto"/>
            <w:noWrap/>
            <w:vAlign w:val="center"/>
            <w:hideMark/>
          </w:tcPr>
          <w:p w14:paraId="4DC6EB27" w14:textId="112B905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05</w:t>
            </w:r>
          </w:p>
        </w:tc>
        <w:tc>
          <w:tcPr>
            <w:tcW w:w="1120" w:type="dxa"/>
            <w:tcBorders>
              <w:top w:val="nil"/>
              <w:left w:val="nil"/>
              <w:bottom w:val="single" w:sz="4" w:space="0" w:color="auto"/>
              <w:right w:val="single" w:sz="4" w:space="0" w:color="auto"/>
            </w:tcBorders>
            <w:shd w:val="clear" w:color="auto" w:fill="auto"/>
            <w:noWrap/>
            <w:vAlign w:val="center"/>
            <w:hideMark/>
          </w:tcPr>
          <w:p w14:paraId="6338053E" w14:textId="517E921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994 00 00000</w:t>
            </w:r>
          </w:p>
        </w:tc>
        <w:tc>
          <w:tcPr>
            <w:tcW w:w="456" w:type="dxa"/>
            <w:tcBorders>
              <w:top w:val="nil"/>
              <w:left w:val="nil"/>
              <w:bottom w:val="single" w:sz="4" w:space="0" w:color="auto"/>
              <w:right w:val="single" w:sz="4" w:space="0" w:color="auto"/>
            </w:tcBorders>
            <w:shd w:val="clear" w:color="auto" w:fill="auto"/>
            <w:noWrap/>
            <w:vAlign w:val="center"/>
            <w:hideMark/>
          </w:tcPr>
          <w:p w14:paraId="772DFFB3" w14:textId="1BD90BB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3AB7709C" w14:textId="4894E82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w:t>
            </w:r>
          </w:p>
        </w:tc>
        <w:tc>
          <w:tcPr>
            <w:tcW w:w="1263" w:type="dxa"/>
            <w:tcBorders>
              <w:top w:val="nil"/>
              <w:left w:val="nil"/>
              <w:bottom w:val="single" w:sz="4" w:space="0" w:color="auto"/>
              <w:right w:val="single" w:sz="4" w:space="0" w:color="auto"/>
            </w:tcBorders>
            <w:shd w:val="clear" w:color="auto" w:fill="auto"/>
            <w:noWrap/>
            <w:vAlign w:val="bottom"/>
            <w:hideMark/>
          </w:tcPr>
          <w:p w14:paraId="2A67F0CE" w14:textId="5F86D10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6F8DB514"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0F66238C" w14:textId="54A9F8ED"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5C6E7944" w14:textId="25DA5859"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Расходы местного бюджета, направленные на развитие сельского хозяйства в области животноводства</w:t>
            </w:r>
          </w:p>
        </w:tc>
        <w:tc>
          <w:tcPr>
            <w:tcW w:w="379" w:type="dxa"/>
            <w:tcBorders>
              <w:top w:val="nil"/>
              <w:left w:val="nil"/>
              <w:bottom w:val="single" w:sz="4" w:space="0" w:color="auto"/>
              <w:right w:val="single" w:sz="4" w:space="0" w:color="auto"/>
            </w:tcBorders>
            <w:shd w:val="clear" w:color="auto" w:fill="auto"/>
            <w:noWrap/>
            <w:vAlign w:val="center"/>
            <w:hideMark/>
          </w:tcPr>
          <w:p w14:paraId="152F0384" w14:textId="647AF29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04</w:t>
            </w:r>
          </w:p>
        </w:tc>
        <w:tc>
          <w:tcPr>
            <w:tcW w:w="439" w:type="dxa"/>
            <w:tcBorders>
              <w:top w:val="nil"/>
              <w:left w:val="nil"/>
              <w:bottom w:val="single" w:sz="4" w:space="0" w:color="auto"/>
              <w:right w:val="single" w:sz="4" w:space="0" w:color="auto"/>
            </w:tcBorders>
            <w:shd w:val="clear" w:color="auto" w:fill="auto"/>
            <w:noWrap/>
            <w:vAlign w:val="center"/>
            <w:hideMark/>
          </w:tcPr>
          <w:p w14:paraId="47A6A250" w14:textId="609B1EAB"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05</w:t>
            </w:r>
          </w:p>
        </w:tc>
        <w:tc>
          <w:tcPr>
            <w:tcW w:w="1120" w:type="dxa"/>
            <w:tcBorders>
              <w:top w:val="nil"/>
              <w:left w:val="nil"/>
              <w:bottom w:val="single" w:sz="4" w:space="0" w:color="auto"/>
              <w:right w:val="single" w:sz="4" w:space="0" w:color="auto"/>
            </w:tcBorders>
            <w:shd w:val="clear" w:color="auto" w:fill="auto"/>
            <w:noWrap/>
            <w:vAlign w:val="center"/>
            <w:hideMark/>
          </w:tcPr>
          <w:p w14:paraId="5EADBC37" w14:textId="732E42B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4A1A6C10" w14:textId="39C7F5B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72B072BB" w14:textId="1ABF856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w:t>
            </w:r>
          </w:p>
        </w:tc>
        <w:tc>
          <w:tcPr>
            <w:tcW w:w="1263" w:type="dxa"/>
            <w:tcBorders>
              <w:top w:val="nil"/>
              <w:left w:val="nil"/>
              <w:bottom w:val="single" w:sz="4" w:space="0" w:color="auto"/>
              <w:right w:val="single" w:sz="4" w:space="0" w:color="auto"/>
            </w:tcBorders>
            <w:shd w:val="clear" w:color="auto" w:fill="auto"/>
            <w:noWrap/>
            <w:vAlign w:val="bottom"/>
            <w:hideMark/>
          </w:tcPr>
          <w:p w14:paraId="762E76BA" w14:textId="3CA307D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04D779EF"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2A68B5AE" w14:textId="30D055F3"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0E0E9FF8" w14:textId="571B3BD3"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tcBorders>
              <w:top w:val="nil"/>
              <w:left w:val="nil"/>
              <w:bottom w:val="single" w:sz="4" w:space="0" w:color="auto"/>
              <w:right w:val="single" w:sz="4" w:space="0" w:color="auto"/>
            </w:tcBorders>
            <w:shd w:val="clear" w:color="auto" w:fill="auto"/>
            <w:noWrap/>
            <w:vAlign w:val="center"/>
            <w:hideMark/>
          </w:tcPr>
          <w:p w14:paraId="621B92B5" w14:textId="16D9CC0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04</w:t>
            </w:r>
          </w:p>
        </w:tc>
        <w:tc>
          <w:tcPr>
            <w:tcW w:w="439" w:type="dxa"/>
            <w:tcBorders>
              <w:top w:val="nil"/>
              <w:left w:val="nil"/>
              <w:bottom w:val="single" w:sz="4" w:space="0" w:color="auto"/>
              <w:right w:val="single" w:sz="4" w:space="0" w:color="auto"/>
            </w:tcBorders>
            <w:shd w:val="clear" w:color="auto" w:fill="auto"/>
            <w:noWrap/>
            <w:vAlign w:val="center"/>
            <w:hideMark/>
          </w:tcPr>
          <w:p w14:paraId="56D80AA3" w14:textId="6BB34BC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05</w:t>
            </w:r>
          </w:p>
        </w:tc>
        <w:tc>
          <w:tcPr>
            <w:tcW w:w="1120" w:type="dxa"/>
            <w:tcBorders>
              <w:top w:val="nil"/>
              <w:left w:val="nil"/>
              <w:bottom w:val="single" w:sz="4" w:space="0" w:color="auto"/>
              <w:right w:val="single" w:sz="4" w:space="0" w:color="auto"/>
            </w:tcBorders>
            <w:shd w:val="clear" w:color="auto" w:fill="auto"/>
            <w:noWrap/>
            <w:vAlign w:val="center"/>
            <w:hideMark/>
          </w:tcPr>
          <w:p w14:paraId="391CE3BC" w14:textId="284F5BA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245978F1" w14:textId="12CBF39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810</w:t>
            </w:r>
          </w:p>
        </w:tc>
        <w:tc>
          <w:tcPr>
            <w:tcW w:w="696" w:type="dxa"/>
            <w:tcBorders>
              <w:top w:val="nil"/>
              <w:left w:val="nil"/>
              <w:bottom w:val="single" w:sz="4" w:space="0" w:color="auto"/>
              <w:right w:val="single" w:sz="4" w:space="0" w:color="auto"/>
            </w:tcBorders>
            <w:shd w:val="clear" w:color="000000" w:fill="FFFFFF"/>
            <w:noWrap/>
            <w:vAlign w:val="center"/>
            <w:hideMark/>
          </w:tcPr>
          <w:p w14:paraId="178180A2" w14:textId="6790FE0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w:t>
            </w:r>
          </w:p>
        </w:tc>
        <w:tc>
          <w:tcPr>
            <w:tcW w:w="1263" w:type="dxa"/>
            <w:tcBorders>
              <w:top w:val="nil"/>
              <w:left w:val="nil"/>
              <w:bottom w:val="single" w:sz="4" w:space="0" w:color="auto"/>
              <w:right w:val="single" w:sz="4" w:space="0" w:color="auto"/>
            </w:tcBorders>
            <w:shd w:val="clear" w:color="auto" w:fill="auto"/>
            <w:noWrap/>
            <w:vAlign w:val="bottom"/>
            <w:hideMark/>
          </w:tcPr>
          <w:p w14:paraId="5E307A7A" w14:textId="5191A88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7EE9E54C"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596D709B" w14:textId="77B93F22"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5685DFA5" w14:textId="625789A5" w:rsidR="005D1E6B" w:rsidRPr="005D1E6B" w:rsidRDefault="005D1E6B" w:rsidP="005D1E6B">
            <w:pPr>
              <w:spacing w:after="0" w:line="240" w:lineRule="auto"/>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Транспорт</w:t>
            </w:r>
          </w:p>
        </w:tc>
        <w:tc>
          <w:tcPr>
            <w:tcW w:w="379" w:type="dxa"/>
            <w:tcBorders>
              <w:top w:val="nil"/>
              <w:left w:val="nil"/>
              <w:bottom w:val="single" w:sz="4" w:space="0" w:color="auto"/>
              <w:right w:val="single" w:sz="4" w:space="0" w:color="auto"/>
            </w:tcBorders>
            <w:shd w:val="clear" w:color="auto" w:fill="auto"/>
            <w:noWrap/>
            <w:vAlign w:val="center"/>
            <w:hideMark/>
          </w:tcPr>
          <w:p w14:paraId="68E1A803" w14:textId="1946650C"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04</w:t>
            </w:r>
          </w:p>
        </w:tc>
        <w:tc>
          <w:tcPr>
            <w:tcW w:w="439" w:type="dxa"/>
            <w:tcBorders>
              <w:top w:val="nil"/>
              <w:left w:val="nil"/>
              <w:bottom w:val="single" w:sz="4" w:space="0" w:color="auto"/>
              <w:right w:val="single" w:sz="4" w:space="0" w:color="auto"/>
            </w:tcBorders>
            <w:shd w:val="clear" w:color="auto" w:fill="auto"/>
            <w:noWrap/>
            <w:vAlign w:val="center"/>
            <w:hideMark/>
          </w:tcPr>
          <w:p w14:paraId="33F76A96" w14:textId="4388A340"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08</w:t>
            </w:r>
          </w:p>
        </w:tc>
        <w:tc>
          <w:tcPr>
            <w:tcW w:w="1120" w:type="dxa"/>
            <w:tcBorders>
              <w:top w:val="nil"/>
              <w:left w:val="nil"/>
              <w:bottom w:val="single" w:sz="4" w:space="0" w:color="auto"/>
              <w:right w:val="single" w:sz="4" w:space="0" w:color="auto"/>
            </w:tcBorders>
            <w:shd w:val="clear" w:color="auto" w:fill="auto"/>
            <w:noWrap/>
            <w:vAlign w:val="center"/>
            <w:hideMark/>
          </w:tcPr>
          <w:p w14:paraId="35C0BAC2" w14:textId="48158920"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456" w:type="dxa"/>
            <w:tcBorders>
              <w:top w:val="nil"/>
              <w:left w:val="nil"/>
              <w:bottom w:val="single" w:sz="4" w:space="0" w:color="auto"/>
              <w:right w:val="single" w:sz="4" w:space="0" w:color="auto"/>
            </w:tcBorders>
            <w:shd w:val="clear" w:color="auto" w:fill="auto"/>
            <w:noWrap/>
            <w:vAlign w:val="center"/>
            <w:hideMark/>
          </w:tcPr>
          <w:p w14:paraId="3DC97C25" w14:textId="45FEDE4C"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75AC5ED8" w14:textId="4E04F88D"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1737</w:t>
            </w:r>
          </w:p>
        </w:tc>
        <w:tc>
          <w:tcPr>
            <w:tcW w:w="1263" w:type="dxa"/>
            <w:tcBorders>
              <w:top w:val="nil"/>
              <w:left w:val="nil"/>
              <w:bottom w:val="single" w:sz="4" w:space="0" w:color="auto"/>
              <w:right w:val="single" w:sz="4" w:space="0" w:color="auto"/>
            </w:tcBorders>
            <w:shd w:val="clear" w:color="auto" w:fill="auto"/>
            <w:noWrap/>
            <w:vAlign w:val="bottom"/>
            <w:hideMark/>
          </w:tcPr>
          <w:p w14:paraId="70BF88A4" w14:textId="7743577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1C659975"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6E0EA033" w14:textId="7C1B05EF"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4224ADA7" w14:textId="58E8C19A"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379" w:type="dxa"/>
            <w:tcBorders>
              <w:top w:val="nil"/>
              <w:left w:val="nil"/>
              <w:bottom w:val="single" w:sz="4" w:space="0" w:color="auto"/>
              <w:right w:val="single" w:sz="4" w:space="0" w:color="auto"/>
            </w:tcBorders>
            <w:shd w:val="clear" w:color="auto" w:fill="auto"/>
            <w:noWrap/>
            <w:vAlign w:val="center"/>
            <w:hideMark/>
          </w:tcPr>
          <w:p w14:paraId="1426B384" w14:textId="7015B90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04</w:t>
            </w:r>
          </w:p>
        </w:tc>
        <w:tc>
          <w:tcPr>
            <w:tcW w:w="439" w:type="dxa"/>
            <w:tcBorders>
              <w:top w:val="nil"/>
              <w:left w:val="nil"/>
              <w:bottom w:val="single" w:sz="4" w:space="0" w:color="auto"/>
              <w:right w:val="single" w:sz="4" w:space="0" w:color="auto"/>
            </w:tcBorders>
            <w:shd w:val="clear" w:color="auto" w:fill="auto"/>
            <w:noWrap/>
            <w:vAlign w:val="center"/>
            <w:hideMark/>
          </w:tcPr>
          <w:p w14:paraId="2BC18C3F" w14:textId="1264FF8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08</w:t>
            </w:r>
          </w:p>
        </w:tc>
        <w:tc>
          <w:tcPr>
            <w:tcW w:w="1120" w:type="dxa"/>
            <w:tcBorders>
              <w:top w:val="nil"/>
              <w:left w:val="nil"/>
              <w:bottom w:val="single" w:sz="4" w:space="0" w:color="auto"/>
              <w:right w:val="single" w:sz="4" w:space="0" w:color="auto"/>
            </w:tcBorders>
            <w:shd w:val="clear" w:color="auto" w:fill="auto"/>
            <w:noWrap/>
            <w:vAlign w:val="center"/>
            <w:hideMark/>
          </w:tcPr>
          <w:p w14:paraId="3B2E16B1" w14:textId="2E6778C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380 00 00000</w:t>
            </w:r>
          </w:p>
        </w:tc>
        <w:tc>
          <w:tcPr>
            <w:tcW w:w="456" w:type="dxa"/>
            <w:tcBorders>
              <w:top w:val="nil"/>
              <w:left w:val="nil"/>
              <w:bottom w:val="single" w:sz="4" w:space="0" w:color="auto"/>
              <w:right w:val="single" w:sz="4" w:space="0" w:color="auto"/>
            </w:tcBorders>
            <w:shd w:val="clear" w:color="auto" w:fill="auto"/>
            <w:noWrap/>
            <w:vAlign w:val="center"/>
            <w:hideMark/>
          </w:tcPr>
          <w:p w14:paraId="72295AEA" w14:textId="170417F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3791C250" w14:textId="7AF83A9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1737</w:t>
            </w:r>
          </w:p>
        </w:tc>
        <w:tc>
          <w:tcPr>
            <w:tcW w:w="1263" w:type="dxa"/>
            <w:tcBorders>
              <w:top w:val="nil"/>
              <w:left w:val="nil"/>
              <w:bottom w:val="single" w:sz="4" w:space="0" w:color="auto"/>
              <w:right w:val="single" w:sz="4" w:space="0" w:color="auto"/>
            </w:tcBorders>
            <w:shd w:val="clear" w:color="auto" w:fill="auto"/>
            <w:noWrap/>
            <w:vAlign w:val="bottom"/>
            <w:hideMark/>
          </w:tcPr>
          <w:p w14:paraId="6DD841EA" w14:textId="63E69F4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3F09FDA3"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00BCE344" w14:textId="4540E68C"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69675F4C" w14:textId="5FFF9AF2"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379" w:type="dxa"/>
            <w:tcBorders>
              <w:top w:val="nil"/>
              <w:left w:val="nil"/>
              <w:bottom w:val="single" w:sz="4" w:space="0" w:color="auto"/>
              <w:right w:val="single" w:sz="4" w:space="0" w:color="auto"/>
            </w:tcBorders>
            <w:shd w:val="clear" w:color="auto" w:fill="auto"/>
            <w:noWrap/>
            <w:vAlign w:val="center"/>
            <w:hideMark/>
          </w:tcPr>
          <w:p w14:paraId="3DBFDE46" w14:textId="45B616F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04</w:t>
            </w:r>
          </w:p>
        </w:tc>
        <w:tc>
          <w:tcPr>
            <w:tcW w:w="439" w:type="dxa"/>
            <w:tcBorders>
              <w:top w:val="nil"/>
              <w:left w:val="nil"/>
              <w:bottom w:val="single" w:sz="4" w:space="0" w:color="auto"/>
              <w:right w:val="single" w:sz="4" w:space="0" w:color="auto"/>
            </w:tcBorders>
            <w:shd w:val="clear" w:color="auto" w:fill="auto"/>
            <w:noWrap/>
            <w:vAlign w:val="center"/>
            <w:hideMark/>
          </w:tcPr>
          <w:p w14:paraId="04BEE572" w14:textId="085A3CE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08</w:t>
            </w:r>
          </w:p>
        </w:tc>
        <w:tc>
          <w:tcPr>
            <w:tcW w:w="1120" w:type="dxa"/>
            <w:tcBorders>
              <w:top w:val="nil"/>
              <w:left w:val="nil"/>
              <w:bottom w:val="single" w:sz="4" w:space="0" w:color="auto"/>
              <w:right w:val="single" w:sz="4" w:space="0" w:color="auto"/>
            </w:tcBorders>
            <w:shd w:val="clear" w:color="auto" w:fill="auto"/>
            <w:noWrap/>
            <w:vAlign w:val="center"/>
            <w:hideMark/>
          </w:tcPr>
          <w:p w14:paraId="2A74FADE" w14:textId="52CD6A1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380 00 60320</w:t>
            </w:r>
          </w:p>
        </w:tc>
        <w:tc>
          <w:tcPr>
            <w:tcW w:w="456" w:type="dxa"/>
            <w:tcBorders>
              <w:top w:val="nil"/>
              <w:left w:val="nil"/>
              <w:bottom w:val="single" w:sz="4" w:space="0" w:color="auto"/>
              <w:right w:val="single" w:sz="4" w:space="0" w:color="auto"/>
            </w:tcBorders>
            <w:shd w:val="clear" w:color="auto" w:fill="auto"/>
            <w:noWrap/>
            <w:vAlign w:val="center"/>
            <w:hideMark/>
          </w:tcPr>
          <w:p w14:paraId="64C8CFD1" w14:textId="731B3AC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06D97579" w14:textId="06AD536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1737</w:t>
            </w:r>
          </w:p>
        </w:tc>
        <w:tc>
          <w:tcPr>
            <w:tcW w:w="1263" w:type="dxa"/>
            <w:tcBorders>
              <w:top w:val="nil"/>
              <w:left w:val="nil"/>
              <w:bottom w:val="single" w:sz="4" w:space="0" w:color="auto"/>
              <w:right w:val="single" w:sz="4" w:space="0" w:color="auto"/>
            </w:tcBorders>
            <w:shd w:val="clear" w:color="auto" w:fill="auto"/>
            <w:noWrap/>
            <w:vAlign w:val="bottom"/>
            <w:hideMark/>
          </w:tcPr>
          <w:p w14:paraId="5F7C4FB0" w14:textId="636C304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65B2511E"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7D5422DD" w14:textId="514F61E8"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lastRenderedPageBreak/>
              <w:t> </w:t>
            </w:r>
          </w:p>
        </w:tc>
        <w:tc>
          <w:tcPr>
            <w:tcW w:w="6096" w:type="dxa"/>
            <w:tcBorders>
              <w:top w:val="nil"/>
              <w:left w:val="single" w:sz="4" w:space="0" w:color="auto"/>
              <w:bottom w:val="single" w:sz="4" w:space="0" w:color="auto"/>
              <w:right w:val="single" w:sz="4" w:space="0" w:color="auto"/>
            </w:tcBorders>
            <w:shd w:val="clear" w:color="auto" w:fill="auto"/>
            <w:hideMark/>
          </w:tcPr>
          <w:p w14:paraId="1FCA7185" w14:textId="5E128250"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379" w:type="dxa"/>
            <w:tcBorders>
              <w:top w:val="nil"/>
              <w:left w:val="nil"/>
              <w:bottom w:val="single" w:sz="4" w:space="0" w:color="auto"/>
              <w:right w:val="single" w:sz="4" w:space="0" w:color="auto"/>
            </w:tcBorders>
            <w:shd w:val="clear" w:color="auto" w:fill="auto"/>
            <w:noWrap/>
            <w:vAlign w:val="center"/>
            <w:hideMark/>
          </w:tcPr>
          <w:p w14:paraId="3471D143" w14:textId="276440A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04</w:t>
            </w:r>
          </w:p>
        </w:tc>
        <w:tc>
          <w:tcPr>
            <w:tcW w:w="439" w:type="dxa"/>
            <w:tcBorders>
              <w:top w:val="nil"/>
              <w:left w:val="nil"/>
              <w:bottom w:val="single" w:sz="4" w:space="0" w:color="auto"/>
              <w:right w:val="single" w:sz="4" w:space="0" w:color="auto"/>
            </w:tcBorders>
            <w:shd w:val="clear" w:color="auto" w:fill="auto"/>
            <w:noWrap/>
            <w:vAlign w:val="center"/>
            <w:hideMark/>
          </w:tcPr>
          <w:p w14:paraId="0D75B7EE" w14:textId="1EFA867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08</w:t>
            </w:r>
          </w:p>
        </w:tc>
        <w:tc>
          <w:tcPr>
            <w:tcW w:w="1120" w:type="dxa"/>
            <w:tcBorders>
              <w:top w:val="nil"/>
              <w:left w:val="nil"/>
              <w:bottom w:val="single" w:sz="4" w:space="0" w:color="auto"/>
              <w:right w:val="single" w:sz="4" w:space="0" w:color="auto"/>
            </w:tcBorders>
            <w:shd w:val="clear" w:color="auto" w:fill="auto"/>
            <w:noWrap/>
            <w:vAlign w:val="center"/>
            <w:hideMark/>
          </w:tcPr>
          <w:p w14:paraId="781DEEF6" w14:textId="696B279B"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380 00 60320</w:t>
            </w:r>
          </w:p>
        </w:tc>
        <w:tc>
          <w:tcPr>
            <w:tcW w:w="456" w:type="dxa"/>
            <w:tcBorders>
              <w:top w:val="nil"/>
              <w:left w:val="nil"/>
              <w:bottom w:val="single" w:sz="4" w:space="0" w:color="auto"/>
              <w:right w:val="single" w:sz="4" w:space="0" w:color="auto"/>
            </w:tcBorders>
            <w:shd w:val="clear" w:color="auto" w:fill="auto"/>
            <w:noWrap/>
            <w:vAlign w:val="center"/>
            <w:hideMark/>
          </w:tcPr>
          <w:p w14:paraId="2F655AD7" w14:textId="50A171F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810</w:t>
            </w:r>
          </w:p>
        </w:tc>
        <w:tc>
          <w:tcPr>
            <w:tcW w:w="696" w:type="dxa"/>
            <w:tcBorders>
              <w:top w:val="nil"/>
              <w:left w:val="nil"/>
              <w:bottom w:val="single" w:sz="4" w:space="0" w:color="auto"/>
              <w:right w:val="single" w:sz="4" w:space="0" w:color="auto"/>
            </w:tcBorders>
            <w:shd w:val="clear" w:color="000000" w:fill="FFFFFF"/>
            <w:noWrap/>
            <w:vAlign w:val="center"/>
            <w:hideMark/>
          </w:tcPr>
          <w:p w14:paraId="5E5AAD2A" w14:textId="392459AB"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1737</w:t>
            </w:r>
          </w:p>
        </w:tc>
        <w:tc>
          <w:tcPr>
            <w:tcW w:w="1263" w:type="dxa"/>
            <w:tcBorders>
              <w:top w:val="nil"/>
              <w:left w:val="nil"/>
              <w:bottom w:val="single" w:sz="4" w:space="0" w:color="auto"/>
              <w:right w:val="single" w:sz="4" w:space="0" w:color="auto"/>
            </w:tcBorders>
            <w:shd w:val="clear" w:color="auto" w:fill="auto"/>
            <w:noWrap/>
            <w:vAlign w:val="bottom"/>
            <w:hideMark/>
          </w:tcPr>
          <w:p w14:paraId="57B213E6" w14:textId="44B76F3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26D8F0B1"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04DEE1B1" w14:textId="2E45544E"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vAlign w:val="center"/>
            <w:hideMark/>
          </w:tcPr>
          <w:p w14:paraId="7584E517" w14:textId="4463033F" w:rsidR="005D1E6B" w:rsidRPr="005D1E6B" w:rsidRDefault="005D1E6B" w:rsidP="005D1E6B">
            <w:pPr>
              <w:spacing w:after="0" w:line="240" w:lineRule="auto"/>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Дорожное хозяйство (Дорожные фонды)</w:t>
            </w:r>
          </w:p>
        </w:tc>
        <w:tc>
          <w:tcPr>
            <w:tcW w:w="379" w:type="dxa"/>
            <w:tcBorders>
              <w:top w:val="nil"/>
              <w:left w:val="nil"/>
              <w:bottom w:val="single" w:sz="4" w:space="0" w:color="auto"/>
              <w:right w:val="single" w:sz="4" w:space="0" w:color="auto"/>
            </w:tcBorders>
            <w:shd w:val="clear" w:color="auto" w:fill="auto"/>
            <w:noWrap/>
            <w:vAlign w:val="center"/>
            <w:hideMark/>
          </w:tcPr>
          <w:p w14:paraId="0655A07D" w14:textId="4AB8DCA7"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04</w:t>
            </w:r>
          </w:p>
        </w:tc>
        <w:tc>
          <w:tcPr>
            <w:tcW w:w="439" w:type="dxa"/>
            <w:tcBorders>
              <w:top w:val="nil"/>
              <w:left w:val="nil"/>
              <w:bottom w:val="single" w:sz="4" w:space="0" w:color="auto"/>
              <w:right w:val="single" w:sz="4" w:space="0" w:color="auto"/>
            </w:tcBorders>
            <w:shd w:val="clear" w:color="auto" w:fill="auto"/>
            <w:noWrap/>
            <w:vAlign w:val="center"/>
            <w:hideMark/>
          </w:tcPr>
          <w:p w14:paraId="1DFA9C13" w14:textId="62E10FCF"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09</w:t>
            </w:r>
          </w:p>
        </w:tc>
        <w:tc>
          <w:tcPr>
            <w:tcW w:w="1120" w:type="dxa"/>
            <w:tcBorders>
              <w:top w:val="nil"/>
              <w:left w:val="nil"/>
              <w:bottom w:val="single" w:sz="4" w:space="0" w:color="auto"/>
              <w:right w:val="single" w:sz="4" w:space="0" w:color="auto"/>
            </w:tcBorders>
            <w:shd w:val="clear" w:color="auto" w:fill="auto"/>
            <w:noWrap/>
            <w:vAlign w:val="center"/>
            <w:hideMark/>
          </w:tcPr>
          <w:p w14:paraId="32425560" w14:textId="79BA9179"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456" w:type="dxa"/>
            <w:tcBorders>
              <w:top w:val="nil"/>
              <w:left w:val="nil"/>
              <w:bottom w:val="single" w:sz="4" w:space="0" w:color="auto"/>
              <w:right w:val="single" w:sz="4" w:space="0" w:color="auto"/>
            </w:tcBorders>
            <w:shd w:val="clear" w:color="auto" w:fill="auto"/>
            <w:noWrap/>
            <w:vAlign w:val="center"/>
            <w:hideMark/>
          </w:tcPr>
          <w:p w14:paraId="35D220DD" w14:textId="12FA3506"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594381B8" w14:textId="21F62773"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34282</w:t>
            </w:r>
          </w:p>
        </w:tc>
        <w:tc>
          <w:tcPr>
            <w:tcW w:w="1263" w:type="dxa"/>
            <w:tcBorders>
              <w:top w:val="nil"/>
              <w:left w:val="nil"/>
              <w:bottom w:val="single" w:sz="4" w:space="0" w:color="auto"/>
              <w:right w:val="single" w:sz="4" w:space="0" w:color="auto"/>
            </w:tcBorders>
            <w:shd w:val="clear" w:color="auto" w:fill="auto"/>
            <w:noWrap/>
            <w:vAlign w:val="center"/>
            <w:hideMark/>
          </w:tcPr>
          <w:p w14:paraId="0DD45BF8" w14:textId="68A4B190"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color w:val="000000"/>
                <w:sz w:val="16"/>
                <w:szCs w:val="16"/>
              </w:rPr>
              <w:t>19994</w:t>
            </w:r>
          </w:p>
        </w:tc>
      </w:tr>
      <w:tr w:rsidR="005D1E6B" w:rsidRPr="00111B10" w14:paraId="407F761D"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6B968798" w14:textId="63EA018F"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08DCD57F" w14:textId="0560BFDD"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МП "</w:t>
            </w:r>
            <w:proofErr w:type="gramStart"/>
            <w:r w:rsidRPr="005D1E6B">
              <w:rPr>
                <w:rFonts w:ascii="Times New Roman" w:hAnsi="Times New Roman" w:cs="Times New Roman"/>
                <w:sz w:val="16"/>
                <w:szCs w:val="16"/>
              </w:rPr>
              <w:t>Модернизация  и</w:t>
            </w:r>
            <w:proofErr w:type="gramEnd"/>
            <w:r w:rsidRPr="005D1E6B">
              <w:rPr>
                <w:rFonts w:ascii="Times New Roman" w:hAnsi="Times New Roman" w:cs="Times New Roman"/>
                <w:sz w:val="16"/>
                <w:szCs w:val="16"/>
              </w:rPr>
              <w:t xml:space="preserve"> развитие сети автомобильных дорог местного значения в границах населенных пунктов городского поселения Безенчук "</w:t>
            </w:r>
          </w:p>
        </w:tc>
        <w:tc>
          <w:tcPr>
            <w:tcW w:w="379" w:type="dxa"/>
            <w:tcBorders>
              <w:top w:val="nil"/>
              <w:left w:val="nil"/>
              <w:bottom w:val="single" w:sz="4" w:space="0" w:color="auto"/>
              <w:right w:val="single" w:sz="4" w:space="0" w:color="auto"/>
            </w:tcBorders>
            <w:shd w:val="clear" w:color="auto" w:fill="auto"/>
            <w:noWrap/>
            <w:vAlign w:val="center"/>
            <w:hideMark/>
          </w:tcPr>
          <w:p w14:paraId="1AF7259B" w14:textId="6F6EE74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04</w:t>
            </w:r>
          </w:p>
        </w:tc>
        <w:tc>
          <w:tcPr>
            <w:tcW w:w="439" w:type="dxa"/>
            <w:tcBorders>
              <w:top w:val="nil"/>
              <w:left w:val="nil"/>
              <w:bottom w:val="single" w:sz="4" w:space="0" w:color="auto"/>
              <w:right w:val="single" w:sz="4" w:space="0" w:color="auto"/>
            </w:tcBorders>
            <w:shd w:val="clear" w:color="auto" w:fill="auto"/>
            <w:noWrap/>
            <w:vAlign w:val="center"/>
            <w:hideMark/>
          </w:tcPr>
          <w:p w14:paraId="166A7531" w14:textId="1B37E69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09</w:t>
            </w:r>
          </w:p>
        </w:tc>
        <w:tc>
          <w:tcPr>
            <w:tcW w:w="1120" w:type="dxa"/>
            <w:tcBorders>
              <w:top w:val="nil"/>
              <w:left w:val="nil"/>
              <w:bottom w:val="single" w:sz="4" w:space="0" w:color="auto"/>
              <w:right w:val="single" w:sz="4" w:space="0" w:color="auto"/>
            </w:tcBorders>
            <w:shd w:val="clear" w:color="auto" w:fill="auto"/>
            <w:noWrap/>
            <w:vAlign w:val="center"/>
            <w:hideMark/>
          </w:tcPr>
          <w:p w14:paraId="0D1E9007" w14:textId="6A3CAE9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740 00 00000</w:t>
            </w:r>
          </w:p>
        </w:tc>
        <w:tc>
          <w:tcPr>
            <w:tcW w:w="456" w:type="dxa"/>
            <w:tcBorders>
              <w:top w:val="nil"/>
              <w:left w:val="nil"/>
              <w:bottom w:val="single" w:sz="4" w:space="0" w:color="auto"/>
              <w:right w:val="single" w:sz="4" w:space="0" w:color="auto"/>
            </w:tcBorders>
            <w:shd w:val="clear" w:color="auto" w:fill="auto"/>
            <w:noWrap/>
            <w:vAlign w:val="center"/>
            <w:hideMark/>
          </w:tcPr>
          <w:p w14:paraId="68880AFF" w14:textId="41C8DF4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461ACA27" w14:textId="43EEB48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34282</w:t>
            </w:r>
          </w:p>
        </w:tc>
        <w:tc>
          <w:tcPr>
            <w:tcW w:w="1263" w:type="dxa"/>
            <w:tcBorders>
              <w:top w:val="nil"/>
              <w:left w:val="nil"/>
              <w:bottom w:val="single" w:sz="4" w:space="0" w:color="auto"/>
              <w:right w:val="single" w:sz="4" w:space="0" w:color="auto"/>
            </w:tcBorders>
            <w:shd w:val="clear" w:color="auto" w:fill="auto"/>
            <w:noWrap/>
            <w:vAlign w:val="center"/>
            <w:hideMark/>
          </w:tcPr>
          <w:p w14:paraId="0CCA1B21" w14:textId="2944050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19994</w:t>
            </w:r>
          </w:p>
        </w:tc>
      </w:tr>
      <w:tr w:rsidR="005D1E6B" w:rsidRPr="00111B10" w14:paraId="42D90D44"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74E3080E" w14:textId="79AA1D14"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44B8F2E7" w14:textId="0F04A950"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xml:space="preserve">Закупка </w:t>
            </w:r>
            <w:proofErr w:type="spellStart"/>
            <w:r w:rsidRPr="005D1E6B">
              <w:rPr>
                <w:rFonts w:ascii="Times New Roman" w:hAnsi="Times New Roman" w:cs="Times New Roman"/>
                <w:sz w:val="16"/>
                <w:szCs w:val="16"/>
              </w:rPr>
              <w:t>товарорв</w:t>
            </w:r>
            <w:proofErr w:type="spellEnd"/>
            <w:r w:rsidRPr="005D1E6B">
              <w:rPr>
                <w:rFonts w:ascii="Times New Roman" w:hAnsi="Times New Roman" w:cs="Times New Roman"/>
                <w:sz w:val="16"/>
                <w:szCs w:val="16"/>
              </w:rPr>
              <w:t xml:space="preserve"> работ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064B5E77" w14:textId="7353168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04</w:t>
            </w:r>
          </w:p>
        </w:tc>
        <w:tc>
          <w:tcPr>
            <w:tcW w:w="439" w:type="dxa"/>
            <w:tcBorders>
              <w:top w:val="nil"/>
              <w:left w:val="nil"/>
              <w:bottom w:val="single" w:sz="4" w:space="0" w:color="auto"/>
              <w:right w:val="single" w:sz="4" w:space="0" w:color="auto"/>
            </w:tcBorders>
            <w:shd w:val="clear" w:color="auto" w:fill="auto"/>
            <w:noWrap/>
            <w:vAlign w:val="center"/>
            <w:hideMark/>
          </w:tcPr>
          <w:p w14:paraId="1473A6D7" w14:textId="1A99E99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09</w:t>
            </w:r>
          </w:p>
        </w:tc>
        <w:tc>
          <w:tcPr>
            <w:tcW w:w="1120" w:type="dxa"/>
            <w:tcBorders>
              <w:top w:val="nil"/>
              <w:left w:val="nil"/>
              <w:bottom w:val="single" w:sz="4" w:space="0" w:color="auto"/>
              <w:right w:val="single" w:sz="4" w:space="0" w:color="auto"/>
            </w:tcBorders>
            <w:shd w:val="clear" w:color="auto" w:fill="auto"/>
            <w:noWrap/>
            <w:vAlign w:val="center"/>
            <w:hideMark/>
          </w:tcPr>
          <w:p w14:paraId="33D45502" w14:textId="250CB42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740 00 20040</w:t>
            </w:r>
          </w:p>
        </w:tc>
        <w:tc>
          <w:tcPr>
            <w:tcW w:w="456" w:type="dxa"/>
            <w:tcBorders>
              <w:top w:val="nil"/>
              <w:left w:val="nil"/>
              <w:bottom w:val="single" w:sz="4" w:space="0" w:color="auto"/>
              <w:right w:val="single" w:sz="4" w:space="0" w:color="auto"/>
            </w:tcBorders>
            <w:shd w:val="clear" w:color="auto" w:fill="auto"/>
            <w:noWrap/>
            <w:vAlign w:val="center"/>
            <w:hideMark/>
          </w:tcPr>
          <w:p w14:paraId="73CDEB77" w14:textId="12FD699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3DCF27D8" w14:textId="0485D86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3733</w:t>
            </w:r>
          </w:p>
        </w:tc>
        <w:tc>
          <w:tcPr>
            <w:tcW w:w="1263" w:type="dxa"/>
            <w:tcBorders>
              <w:top w:val="nil"/>
              <w:left w:val="nil"/>
              <w:bottom w:val="single" w:sz="4" w:space="0" w:color="auto"/>
              <w:right w:val="single" w:sz="4" w:space="0" w:color="auto"/>
            </w:tcBorders>
            <w:shd w:val="clear" w:color="auto" w:fill="auto"/>
            <w:noWrap/>
            <w:vAlign w:val="center"/>
            <w:hideMark/>
          </w:tcPr>
          <w:p w14:paraId="4F386DCC" w14:textId="18637D4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4104B019"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1BDEC199" w14:textId="1CC94213"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4BB5C088" w14:textId="2D283ED3"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16A7F2DB" w14:textId="7E37134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04</w:t>
            </w:r>
          </w:p>
        </w:tc>
        <w:tc>
          <w:tcPr>
            <w:tcW w:w="439" w:type="dxa"/>
            <w:tcBorders>
              <w:top w:val="nil"/>
              <w:left w:val="nil"/>
              <w:bottom w:val="single" w:sz="4" w:space="0" w:color="auto"/>
              <w:right w:val="single" w:sz="4" w:space="0" w:color="auto"/>
            </w:tcBorders>
            <w:shd w:val="clear" w:color="auto" w:fill="auto"/>
            <w:noWrap/>
            <w:vAlign w:val="center"/>
            <w:hideMark/>
          </w:tcPr>
          <w:p w14:paraId="441C800B" w14:textId="0F3BBB5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09</w:t>
            </w:r>
          </w:p>
        </w:tc>
        <w:tc>
          <w:tcPr>
            <w:tcW w:w="1120" w:type="dxa"/>
            <w:tcBorders>
              <w:top w:val="nil"/>
              <w:left w:val="nil"/>
              <w:bottom w:val="single" w:sz="4" w:space="0" w:color="auto"/>
              <w:right w:val="single" w:sz="4" w:space="0" w:color="auto"/>
            </w:tcBorders>
            <w:shd w:val="clear" w:color="auto" w:fill="auto"/>
            <w:noWrap/>
            <w:vAlign w:val="center"/>
            <w:hideMark/>
          </w:tcPr>
          <w:p w14:paraId="14690096" w14:textId="47F0DCA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740 00 20040</w:t>
            </w:r>
          </w:p>
        </w:tc>
        <w:tc>
          <w:tcPr>
            <w:tcW w:w="456" w:type="dxa"/>
            <w:tcBorders>
              <w:top w:val="nil"/>
              <w:left w:val="nil"/>
              <w:bottom w:val="single" w:sz="4" w:space="0" w:color="auto"/>
              <w:right w:val="single" w:sz="4" w:space="0" w:color="auto"/>
            </w:tcBorders>
            <w:shd w:val="clear" w:color="auto" w:fill="auto"/>
            <w:noWrap/>
            <w:vAlign w:val="center"/>
            <w:hideMark/>
          </w:tcPr>
          <w:p w14:paraId="1B484520" w14:textId="16923FC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240</w:t>
            </w:r>
          </w:p>
        </w:tc>
        <w:tc>
          <w:tcPr>
            <w:tcW w:w="696" w:type="dxa"/>
            <w:tcBorders>
              <w:top w:val="nil"/>
              <w:left w:val="nil"/>
              <w:bottom w:val="single" w:sz="4" w:space="0" w:color="auto"/>
              <w:right w:val="single" w:sz="4" w:space="0" w:color="auto"/>
            </w:tcBorders>
            <w:shd w:val="clear" w:color="000000" w:fill="FFF2CC"/>
            <w:noWrap/>
            <w:vAlign w:val="center"/>
            <w:hideMark/>
          </w:tcPr>
          <w:p w14:paraId="3E908CCE" w14:textId="72370C6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3733</w:t>
            </w:r>
          </w:p>
        </w:tc>
        <w:tc>
          <w:tcPr>
            <w:tcW w:w="1263" w:type="dxa"/>
            <w:tcBorders>
              <w:top w:val="nil"/>
              <w:left w:val="nil"/>
              <w:bottom w:val="single" w:sz="4" w:space="0" w:color="auto"/>
              <w:right w:val="single" w:sz="4" w:space="0" w:color="auto"/>
            </w:tcBorders>
            <w:shd w:val="clear" w:color="auto" w:fill="auto"/>
            <w:noWrap/>
            <w:vAlign w:val="bottom"/>
            <w:hideMark/>
          </w:tcPr>
          <w:p w14:paraId="4A768CCF" w14:textId="5908C46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4F23BB74"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6BE4932F" w14:textId="2E76743D"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3AEF65B0" w14:textId="30494CD6"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xml:space="preserve">Межбюджетные трансферты </w:t>
            </w:r>
          </w:p>
        </w:tc>
        <w:tc>
          <w:tcPr>
            <w:tcW w:w="379" w:type="dxa"/>
            <w:tcBorders>
              <w:top w:val="nil"/>
              <w:left w:val="nil"/>
              <w:bottom w:val="single" w:sz="4" w:space="0" w:color="auto"/>
              <w:right w:val="single" w:sz="4" w:space="0" w:color="auto"/>
            </w:tcBorders>
            <w:shd w:val="clear" w:color="auto" w:fill="auto"/>
            <w:noWrap/>
            <w:vAlign w:val="center"/>
            <w:hideMark/>
          </w:tcPr>
          <w:p w14:paraId="0D1CF545" w14:textId="5FBD13C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04</w:t>
            </w:r>
          </w:p>
        </w:tc>
        <w:tc>
          <w:tcPr>
            <w:tcW w:w="439" w:type="dxa"/>
            <w:tcBorders>
              <w:top w:val="nil"/>
              <w:left w:val="nil"/>
              <w:bottom w:val="single" w:sz="4" w:space="0" w:color="auto"/>
              <w:right w:val="single" w:sz="4" w:space="0" w:color="auto"/>
            </w:tcBorders>
            <w:shd w:val="clear" w:color="auto" w:fill="auto"/>
            <w:noWrap/>
            <w:vAlign w:val="center"/>
            <w:hideMark/>
          </w:tcPr>
          <w:p w14:paraId="2AFA13DC" w14:textId="3B7914D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09</w:t>
            </w:r>
          </w:p>
        </w:tc>
        <w:tc>
          <w:tcPr>
            <w:tcW w:w="1120" w:type="dxa"/>
            <w:tcBorders>
              <w:top w:val="nil"/>
              <w:left w:val="nil"/>
              <w:bottom w:val="single" w:sz="4" w:space="0" w:color="auto"/>
              <w:right w:val="single" w:sz="4" w:space="0" w:color="auto"/>
            </w:tcBorders>
            <w:shd w:val="clear" w:color="auto" w:fill="auto"/>
            <w:noWrap/>
            <w:vAlign w:val="center"/>
            <w:hideMark/>
          </w:tcPr>
          <w:p w14:paraId="56D8B6D0" w14:textId="36F4C2F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740 00 78210</w:t>
            </w:r>
          </w:p>
        </w:tc>
        <w:tc>
          <w:tcPr>
            <w:tcW w:w="456" w:type="dxa"/>
            <w:tcBorders>
              <w:top w:val="nil"/>
              <w:left w:val="nil"/>
              <w:bottom w:val="single" w:sz="4" w:space="0" w:color="auto"/>
              <w:right w:val="single" w:sz="4" w:space="0" w:color="auto"/>
            </w:tcBorders>
            <w:shd w:val="clear" w:color="auto" w:fill="auto"/>
            <w:noWrap/>
            <w:vAlign w:val="center"/>
            <w:hideMark/>
          </w:tcPr>
          <w:p w14:paraId="52EA25E0" w14:textId="7FEF0E9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7BBBD3D2" w14:textId="2BEFE47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10271</w:t>
            </w:r>
          </w:p>
        </w:tc>
        <w:tc>
          <w:tcPr>
            <w:tcW w:w="1263" w:type="dxa"/>
            <w:tcBorders>
              <w:top w:val="nil"/>
              <w:left w:val="nil"/>
              <w:bottom w:val="single" w:sz="4" w:space="0" w:color="auto"/>
              <w:right w:val="single" w:sz="4" w:space="0" w:color="auto"/>
            </w:tcBorders>
            <w:shd w:val="clear" w:color="auto" w:fill="auto"/>
            <w:noWrap/>
            <w:vAlign w:val="center"/>
            <w:hideMark/>
          </w:tcPr>
          <w:p w14:paraId="6FBA0A22" w14:textId="4B36336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25053A2A"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28DB29C8" w14:textId="4587E43A"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7ADEB2EC" w14:textId="2A6B2EFE"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4C82FCB2" w14:textId="49A06A4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04</w:t>
            </w:r>
          </w:p>
        </w:tc>
        <w:tc>
          <w:tcPr>
            <w:tcW w:w="439" w:type="dxa"/>
            <w:tcBorders>
              <w:top w:val="nil"/>
              <w:left w:val="nil"/>
              <w:bottom w:val="single" w:sz="4" w:space="0" w:color="auto"/>
              <w:right w:val="single" w:sz="4" w:space="0" w:color="auto"/>
            </w:tcBorders>
            <w:shd w:val="clear" w:color="auto" w:fill="auto"/>
            <w:noWrap/>
            <w:vAlign w:val="center"/>
            <w:hideMark/>
          </w:tcPr>
          <w:p w14:paraId="58252755" w14:textId="4614119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09</w:t>
            </w:r>
          </w:p>
        </w:tc>
        <w:tc>
          <w:tcPr>
            <w:tcW w:w="1120" w:type="dxa"/>
            <w:tcBorders>
              <w:top w:val="nil"/>
              <w:left w:val="nil"/>
              <w:bottom w:val="single" w:sz="4" w:space="0" w:color="auto"/>
              <w:right w:val="single" w:sz="4" w:space="0" w:color="auto"/>
            </w:tcBorders>
            <w:shd w:val="clear" w:color="auto" w:fill="auto"/>
            <w:noWrap/>
            <w:vAlign w:val="center"/>
            <w:hideMark/>
          </w:tcPr>
          <w:p w14:paraId="2462CC96" w14:textId="6F814B7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740 00 78210</w:t>
            </w:r>
          </w:p>
        </w:tc>
        <w:tc>
          <w:tcPr>
            <w:tcW w:w="456" w:type="dxa"/>
            <w:tcBorders>
              <w:top w:val="nil"/>
              <w:left w:val="nil"/>
              <w:bottom w:val="single" w:sz="4" w:space="0" w:color="auto"/>
              <w:right w:val="single" w:sz="4" w:space="0" w:color="auto"/>
            </w:tcBorders>
            <w:shd w:val="clear" w:color="auto" w:fill="auto"/>
            <w:noWrap/>
            <w:vAlign w:val="center"/>
            <w:hideMark/>
          </w:tcPr>
          <w:p w14:paraId="7D4F4EC3" w14:textId="72B143B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540</w:t>
            </w:r>
          </w:p>
        </w:tc>
        <w:tc>
          <w:tcPr>
            <w:tcW w:w="696" w:type="dxa"/>
            <w:tcBorders>
              <w:top w:val="nil"/>
              <w:left w:val="nil"/>
              <w:bottom w:val="single" w:sz="4" w:space="0" w:color="auto"/>
              <w:right w:val="single" w:sz="4" w:space="0" w:color="auto"/>
            </w:tcBorders>
            <w:shd w:val="clear" w:color="000000" w:fill="FFFFFF"/>
            <w:noWrap/>
            <w:vAlign w:val="center"/>
            <w:hideMark/>
          </w:tcPr>
          <w:p w14:paraId="668D787D" w14:textId="051268D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10271</w:t>
            </w:r>
          </w:p>
        </w:tc>
        <w:tc>
          <w:tcPr>
            <w:tcW w:w="1263" w:type="dxa"/>
            <w:tcBorders>
              <w:top w:val="nil"/>
              <w:left w:val="nil"/>
              <w:bottom w:val="single" w:sz="4" w:space="0" w:color="auto"/>
              <w:right w:val="single" w:sz="4" w:space="0" w:color="auto"/>
            </w:tcBorders>
            <w:shd w:val="clear" w:color="auto" w:fill="auto"/>
            <w:noWrap/>
            <w:vAlign w:val="bottom"/>
            <w:hideMark/>
          </w:tcPr>
          <w:p w14:paraId="5C5431BE" w14:textId="396ACBF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26D32341"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54952590" w14:textId="3EA20574"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78CEEA03" w14:textId="7663FB89"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xml:space="preserve">Капитальный ремонт и ремонт дорог местного значения и </w:t>
            </w:r>
            <w:proofErr w:type="gramStart"/>
            <w:r w:rsidRPr="005D1E6B">
              <w:rPr>
                <w:rFonts w:ascii="Times New Roman" w:hAnsi="Times New Roman" w:cs="Times New Roman"/>
                <w:sz w:val="16"/>
                <w:szCs w:val="16"/>
              </w:rPr>
              <w:t>софинансирование  мероприятий</w:t>
            </w:r>
            <w:proofErr w:type="gramEnd"/>
          </w:p>
        </w:tc>
        <w:tc>
          <w:tcPr>
            <w:tcW w:w="379" w:type="dxa"/>
            <w:tcBorders>
              <w:top w:val="nil"/>
              <w:left w:val="nil"/>
              <w:bottom w:val="nil"/>
              <w:right w:val="single" w:sz="4" w:space="0" w:color="000000"/>
            </w:tcBorders>
            <w:shd w:val="clear" w:color="auto" w:fill="auto"/>
            <w:noWrap/>
            <w:vAlign w:val="center"/>
            <w:hideMark/>
          </w:tcPr>
          <w:p w14:paraId="34F47A17" w14:textId="79562A5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04</w:t>
            </w:r>
          </w:p>
        </w:tc>
        <w:tc>
          <w:tcPr>
            <w:tcW w:w="439" w:type="dxa"/>
            <w:tcBorders>
              <w:top w:val="nil"/>
              <w:left w:val="nil"/>
              <w:bottom w:val="nil"/>
              <w:right w:val="single" w:sz="4" w:space="0" w:color="000000"/>
            </w:tcBorders>
            <w:shd w:val="clear" w:color="auto" w:fill="auto"/>
            <w:noWrap/>
            <w:vAlign w:val="center"/>
            <w:hideMark/>
          </w:tcPr>
          <w:p w14:paraId="21FC87B8" w14:textId="0B5D766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09</w:t>
            </w:r>
          </w:p>
        </w:tc>
        <w:tc>
          <w:tcPr>
            <w:tcW w:w="1120" w:type="dxa"/>
            <w:tcBorders>
              <w:top w:val="nil"/>
              <w:left w:val="nil"/>
              <w:bottom w:val="nil"/>
              <w:right w:val="single" w:sz="4" w:space="0" w:color="000000"/>
            </w:tcBorders>
            <w:shd w:val="clear" w:color="auto" w:fill="auto"/>
            <w:noWrap/>
            <w:vAlign w:val="center"/>
            <w:hideMark/>
          </w:tcPr>
          <w:p w14:paraId="6FEF5CA2" w14:textId="0C3A29E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740 00 S3270</w:t>
            </w:r>
          </w:p>
        </w:tc>
        <w:tc>
          <w:tcPr>
            <w:tcW w:w="456" w:type="dxa"/>
            <w:tcBorders>
              <w:top w:val="nil"/>
              <w:left w:val="nil"/>
              <w:bottom w:val="nil"/>
              <w:right w:val="nil"/>
            </w:tcBorders>
            <w:shd w:val="clear" w:color="auto" w:fill="auto"/>
            <w:noWrap/>
            <w:vAlign w:val="center"/>
            <w:hideMark/>
          </w:tcPr>
          <w:p w14:paraId="4CC194EF" w14:textId="064C146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397B65D3" w14:textId="15A61AB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20278</w:t>
            </w:r>
          </w:p>
        </w:tc>
        <w:tc>
          <w:tcPr>
            <w:tcW w:w="1263" w:type="dxa"/>
            <w:tcBorders>
              <w:top w:val="nil"/>
              <w:left w:val="nil"/>
              <w:bottom w:val="single" w:sz="4" w:space="0" w:color="auto"/>
              <w:right w:val="single" w:sz="4" w:space="0" w:color="auto"/>
            </w:tcBorders>
            <w:shd w:val="clear" w:color="auto" w:fill="auto"/>
            <w:noWrap/>
            <w:vAlign w:val="center"/>
            <w:hideMark/>
          </w:tcPr>
          <w:p w14:paraId="4DFE10B1" w14:textId="4CEDB77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19994</w:t>
            </w:r>
          </w:p>
        </w:tc>
      </w:tr>
      <w:tr w:rsidR="005D1E6B" w:rsidRPr="00111B10" w14:paraId="20B0D47C"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0CFC3CFF" w14:textId="7C23DC29"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43BCC7F2" w14:textId="5D87044B"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межбюджетные трансферты</w:t>
            </w:r>
          </w:p>
        </w:tc>
        <w:tc>
          <w:tcPr>
            <w:tcW w:w="379" w:type="dxa"/>
            <w:tcBorders>
              <w:top w:val="single" w:sz="4" w:space="0" w:color="000000"/>
              <w:left w:val="nil"/>
              <w:bottom w:val="nil"/>
              <w:right w:val="single" w:sz="4" w:space="0" w:color="000000"/>
            </w:tcBorders>
            <w:shd w:val="clear" w:color="auto" w:fill="auto"/>
            <w:noWrap/>
            <w:vAlign w:val="center"/>
            <w:hideMark/>
          </w:tcPr>
          <w:p w14:paraId="3C4F696E" w14:textId="224CD8D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04</w:t>
            </w:r>
          </w:p>
        </w:tc>
        <w:tc>
          <w:tcPr>
            <w:tcW w:w="439" w:type="dxa"/>
            <w:tcBorders>
              <w:top w:val="single" w:sz="4" w:space="0" w:color="000000"/>
              <w:left w:val="nil"/>
              <w:bottom w:val="nil"/>
              <w:right w:val="single" w:sz="4" w:space="0" w:color="000000"/>
            </w:tcBorders>
            <w:shd w:val="clear" w:color="auto" w:fill="auto"/>
            <w:noWrap/>
            <w:vAlign w:val="center"/>
            <w:hideMark/>
          </w:tcPr>
          <w:p w14:paraId="4D8C649F" w14:textId="7E39EB3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09</w:t>
            </w:r>
          </w:p>
        </w:tc>
        <w:tc>
          <w:tcPr>
            <w:tcW w:w="1120" w:type="dxa"/>
            <w:tcBorders>
              <w:top w:val="single" w:sz="4" w:space="0" w:color="000000"/>
              <w:left w:val="nil"/>
              <w:bottom w:val="nil"/>
              <w:right w:val="single" w:sz="4" w:space="0" w:color="000000"/>
            </w:tcBorders>
            <w:shd w:val="clear" w:color="auto" w:fill="auto"/>
            <w:noWrap/>
            <w:vAlign w:val="center"/>
            <w:hideMark/>
          </w:tcPr>
          <w:p w14:paraId="1DFD026D" w14:textId="2AAA256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740 00 S3270</w:t>
            </w:r>
          </w:p>
        </w:tc>
        <w:tc>
          <w:tcPr>
            <w:tcW w:w="456" w:type="dxa"/>
            <w:tcBorders>
              <w:top w:val="single" w:sz="4" w:space="0" w:color="000000"/>
              <w:left w:val="nil"/>
              <w:bottom w:val="nil"/>
              <w:right w:val="nil"/>
            </w:tcBorders>
            <w:shd w:val="clear" w:color="auto" w:fill="auto"/>
            <w:noWrap/>
            <w:vAlign w:val="center"/>
            <w:hideMark/>
          </w:tcPr>
          <w:p w14:paraId="0E52E133" w14:textId="5DDC360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540</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1C960D96" w14:textId="6C10A86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19686</w:t>
            </w:r>
          </w:p>
        </w:tc>
        <w:tc>
          <w:tcPr>
            <w:tcW w:w="1263" w:type="dxa"/>
            <w:tcBorders>
              <w:top w:val="nil"/>
              <w:left w:val="nil"/>
              <w:bottom w:val="single" w:sz="4" w:space="0" w:color="auto"/>
              <w:right w:val="single" w:sz="4" w:space="0" w:color="auto"/>
            </w:tcBorders>
            <w:shd w:val="clear" w:color="auto" w:fill="auto"/>
            <w:noWrap/>
            <w:vAlign w:val="bottom"/>
            <w:hideMark/>
          </w:tcPr>
          <w:p w14:paraId="439405D7" w14:textId="068AD97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19994</w:t>
            </w:r>
          </w:p>
        </w:tc>
      </w:tr>
      <w:tr w:rsidR="005D1E6B" w:rsidRPr="00111B10" w14:paraId="6D4FF35E"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3AD4688C" w14:textId="364AD85B"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01BB91FD" w14:textId="6C5DCE21"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379" w:type="dxa"/>
            <w:tcBorders>
              <w:top w:val="single" w:sz="4" w:space="0" w:color="auto"/>
              <w:left w:val="nil"/>
              <w:bottom w:val="single" w:sz="4" w:space="0" w:color="auto"/>
              <w:right w:val="single" w:sz="4" w:space="0" w:color="auto"/>
            </w:tcBorders>
            <w:shd w:val="clear" w:color="auto" w:fill="auto"/>
            <w:noWrap/>
            <w:vAlign w:val="center"/>
            <w:hideMark/>
          </w:tcPr>
          <w:p w14:paraId="13DC4332" w14:textId="21C6629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09</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14:paraId="040A960F" w14:textId="7E847BA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09</w:t>
            </w:r>
          </w:p>
        </w:tc>
        <w:tc>
          <w:tcPr>
            <w:tcW w:w="1120" w:type="dxa"/>
            <w:tcBorders>
              <w:top w:val="single" w:sz="4" w:space="0" w:color="000000"/>
              <w:left w:val="nil"/>
              <w:bottom w:val="nil"/>
              <w:right w:val="single" w:sz="4" w:space="0" w:color="000000"/>
            </w:tcBorders>
            <w:shd w:val="clear" w:color="auto" w:fill="auto"/>
            <w:noWrap/>
            <w:vAlign w:val="center"/>
            <w:hideMark/>
          </w:tcPr>
          <w:p w14:paraId="252B6D1B" w14:textId="2D929E1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740 00 S3270</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14:paraId="0E056C5E" w14:textId="3F744EBB"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011B1789" w14:textId="6B97838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592</w:t>
            </w:r>
          </w:p>
        </w:tc>
        <w:tc>
          <w:tcPr>
            <w:tcW w:w="1263" w:type="dxa"/>
            <w:tcBorders>
              <w:top w:val="nil"/>
              <w:left w:val="nil"/>
              <w:bottom w:val="single" w:sz="4" w:space="0" w:color="auto"/>
              <w:right w:val="single" w:sz="4" w:space="0" w:color="auto"/>
            </w:tcBorders>
            <w:shd w:val="clear" w:color="auto" w:fill="auto"/>
            <w:noWrap/>
            <w:vAlign w:val="bottom"/>
            <w:hideMark/>
          </w:tcPr>
          <w:p w14:paraId="07629DE4" w14:textId="610010D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0</w:t>
            </w:r>
          </w:p>
        </w:tc>
      </w:tr>
      <w:tr w:rsidR="005D1E6B" w:rsidRPr="00111B10" w14:paraId="21DF3B66"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2F3843B0" w14:textId="4BF0A0C1" w:rsidR="005D1E6B" w:rsidRPr="005D1E6B" w:rsidRDefault="005D1E6B" w:rsidP="005D1E6B">
            <w:pPr>
              <w:spacing w:after="0" w:line="240" w:lineRule="auto"/>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6096" w:type="dxa"/>
            <w:tcBorders>
              <w:top w:val="nil"/>
              <w:left w:val="single" w:sz="4" w:space="0" w:color="auto"/>
              <w:bottom w:val="single" w:sz="4" w:space="0" w:color="auto"/>
              <w:right w:val="single" w:sz="4" w:space="0" w:color="auto"/>
            </w:tcBorders>
            <w:shd w:val="clear" w:color="auto" w:fill="auto"/>
            <w:vAlign w:val="center"/>
            <w:hideMark/>
          </w:tcPr>
          <w:p w14:paraId="1C8993C7" w14:textId="549ADCF0" w:rsidR="005D1E6B" w:rsidRPr="005D1E6B" w:rsidRDefault="005D1E6B" w:rsidP="005D1E6B">
            <w:pPr>
              <w:spacing w:after="0" w:line="240" w:lineRule="auto"/>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Другие вопросы в области национальной экономики</w:t>
            </w:r>
          </w:p>
        </w:tc>
        <w:tc>
          <w:tcPr>
            <w:tcW w:w="379" w:type="dxa"/>
            <w:tcBorders>
              <w:top w:val="nil"/>
              <w:left w:val="nil"/>
              <w:bottom w:val="single" w:sz="4" w:space="0" w:color="auto"/>
              <w:right w:val="single" w:sz="4" w:space="0" w:color="auto"/>
            </w:tcBorders>
            <w:shd w:val="clear" w:color="auto" w:fill="auto"/>
            <w:noWrap/>
            <w:vAlign w:val="center"/>
            <w:hideMark/>
          </w:tcPr>
          <w:p w14:paraId="64F6EECA" w14:textId="23258C72"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04</w:t>
            </w:r>
          </w:p>
        </w:tc>
        <w:tc>
          <w:tcPr>
            <w:tcW w:w="439" w:type="dxa"/>
            <w:tcBorders>
              <w:top w:val="nil"/>
              <w:left w:val="nil"/>
              <w:bottom w:val="single" w:sz="4" w:space="0" w:color="auto"/>
              <w:right w:val="single" w:sz="4" w:space="0" w:color="auto"/>
            </w:tcBorders>
            <w:shd w:val="clear" w:color="auto" w:fill="auto"/>
            <w:noWrap/>
            <w:vAlign w:val="center"/>
            <w:hideMark/>
          </w:tcPr>
          <w:p w14:paraId="7033AFBE" w14:textId="29DA3EB6"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12</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09EA0F9A" w14:textId="296311FE"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456" w:type="dxa"/>
            <w:tcBorders>
              <w:top w:val="nil"/>
              <w:left w:val="nil"/>
              <w:bottom w:val="single" w:sz="4" w:space="0" w:color="auto"/>
              <w:right w:val="single" w:sz="4" w:space="0" w:color="auto"/>
            </w:tcBorders>
            <w:shd w:val="clear" w:color="auto" w:fill="auto"/>
            <w:noWrap/>
            <w:vAlign w:val="center"/>
            <w:hideMark/>
          </w:tcPr>
          <w:p w14:paraId="736538EB" w14:textId="57EFFB44"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0D45957F" w14:textId="5A166269"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721</w:t>
            </w:r>
          </w:p>
        </w:tc>
        <w:tc>
          <w:tcPr>
            <w:tcW w:w="1263" w:type="dxa"/>
            <w:tcBorders>
              <w:top w:val="nil"/>
              <w:left w:val="nil"/>
              <w:bottom w:val="single" w:sz="4" w:space="0" w:color="auto"/>
              <w:right w:val="single" w:sz="4" w:space="0" w:color="auto"/>
            </w:tcBorders>
            <w:shd w:val="clear" w:color="auto" w:fill="auto"/>
            <w:noWrap/>
            <w:vAlign w:val="center"/>
            <w:hideMark/>
          </w:tcPr>
          <w:p w14:paraId="4184E202" w14:textId="12A567F7"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color w:val="000000"/>
                <w:sz w:val="16"/>
                <w:szCs w:val="16"/>
              </w:rPr>
              <w:t>557</w:t>
            </w:r>
          </w:p>
        </w:tc>
      </w:tr>
      <w:tr w:rsidR="005D1E6B" w:rsidRPr="00111B10" w14:paraId="1833D6AD"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0BF67546" w14:textId="75E9ABED"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08FDC145" w14:textId="58E1B6EE" w:rsidR="005D1E6B" w:rsidRPr="005D1E6B" w:rsidRDefault="005D1E6B" w:rsidP="005D1E6B">
            <w:pPr>
              <w:spacing w:after="0" w:line="240" w:lineRule="auto"/>
              <w:rPr>
                <w:rFonts w:ascii="Times New Roman" w:eastAsia="Times New Roman" w:hAnsi="Times New Roman" w:cs="Times New Roman"/>
                <w:sz w:val="16"/>
                <w:szCs w:val="16"/>
                <w:lang w:eastAsia="ru-RU"/>
              </w:rPr>
            </w:pPr>
            <w:proofErr w:type="gramStart"/>
            <w:r w:rsidRPr="005D1E6B">
              <w:rPr>
                <w:rFonts w:ascii="Times New Roman" w:hAnsi="Times New Roman" w:cs="Times New Roman"/>
                <w:sz w:val="16"/>
                <w:szCs w:val="16"/>
              </w:rPr>
              <w:t>Непрограммное  направление</w:t>
            </w:r>
            <w:proofErr w:type="gramEnd"/>
            <w:r w:rsidRPr="005D1E6B">
              <w:rPr>
                <w:rFonts w:ascii="Times New Roman" w:hAnsi="Times New Roman" w:cs="Times New Roman"/>
                <w:sz w:val="16"/>
                <w:szCs w:val="16"/>
              </w:rPr>
              <w:t xml:space="preserve"> расходов в сфере национальной экономике</w:t>
            </w:r>
          </w:p>
        </w:tc>
        <w:tc>
          <w:tcPr>
            <w:tcW w:w="379" w:type="dxa"/>
            <w:tcBorders>
              <w:top w:val="nil"/>
              <w:left w:val="nil"/>
              <w:bottom w:val="single" w:sz="4" w:space="0" w:color="auto"/>
              <w:right w:val="single" w:sz="4" w:space="0" w:color="auto"/>
            </w:tcBorders>
            <w:shd w:val="clear" w:color="auto" w:fill="auto"/>
            <w:noWrap/>
            <w:vAlign w:val="center"/>
            <w:hideMark/>
          </w:tcPr>
          <w:p w14:paraId="09EC2872" w14:textId="6753453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04</w:t>
            </w:r>
          </w:p>
        </w:tc>
        <w:tc>
          <w:tcPr>
            <w:tcW w:w="439" w:type="dxa"/>
            <w:tcBorders>
              <w:top w:val="nil"/>
              <w:left w:val="nil"/>
              <w:bottom w:val="single" w:sz="4" w:space="0" w:color="auto"/>
              <w:right w:val="single" w:sz="4" w:space="0" w:color="auto"/>
            </w:tcBorders>
            <w:shd w:val="clear" w:color="auto" w:fill="auto"/>
            <w:noWrap/>
            <w:vAlign w:val="center"/>
            <w:hideMark/>
          </w:tcPr>
          <w:p w14:paraId="43D84F9E" w14:textId="304E58DB"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12</w:t>
            </w:r>
          </w:p>
        </w:tc>
        <w:tc>
          <w:tcPr>
            <w:tcW w:w="1120" w:type="dxa"/>
            <w:tcBorders>
              <w:top w:val="nil"/>
              <w:left w:val="nil"/>
              <w:bottom w:val="single" w:sz="4" w:space="0" w:color="auto"/>
              <w:right w:val="single" w:sz="4" w:space="0" w:color="auto"/>
            </w:tcBorders>
            <w:shd w:val="clear" w:color="auto" w:fill="auto"/>
            <w:noWrap/>
            <w:vAlign w:val="center"/>
            <w:hideMark/>
          </w:tcPr>
          <w:p w14:paraId="5C732EB2" w14:textId="2E6AFEE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994 00 00000</w:t>
            </w:r>
          </w:p>
        </w:tc>
        <w:tc>
          <w:tcPr>
            <w:tcW w:w="456" w:type="dxa"/>
            <w:tcBorders>
              <w:top w:val="nil"/>
              <w:left w:val="nil"/>
              <w:bottom w:val="single" w:sz="4" w:space="0" w:color="auto"/>
              <w:right w:val="single" w:sz="4" w:space="0" w:color="auto"/>
            </w:tcBorders>
            <w:shd w:val="clear" w:color="auto" w:fill="auto"/>
            <w:noWrap/>
            <w:vAlign w:val="center"/>
            <w:hideMark/>
          </w:tcPr>
          <w:p w14:paraId="49D35BBF" w14:textId="02C2F81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4C739C9B" w14:textId="1AE307E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721</w:t>
            </w:r>
          </w:p>
        </w:tc>
        <w:tc>
          <w:tcPr>
            <w:tcW w:w="1263" w:type="dxa"/>
            <w:tcBorders>
              <w:top w:val="nil"/>
              <w:left w:val="nil"/>
              <w:bottom w:val="single" w:sz="4" w:space="0" w:color="auto"/>
              <w:right w:val="single" w:sz="4" w:space="0" w:color="auto"/>
            </w:tcBorders>
            <w:shd w:val="clear" w:color="auto" w:fill="auto"/>
            <w:noWrap/>
            <w:vAlign w:val="bottom"/>
            <w:hideMark/>
          </w:tcPr>
          <w:p w14:paraId="0A4BC792" w14:textId="6DE3BC4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557</w:t>
            </w:r>
          </w:p>
        </w:tc>
      </w:tr>
      <w:tr w:rsidR="005D1E6B" w:rsidRPr="00111B10" w14:paraId="54CB01EC"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17BF6BE3" w14:textId="7FB15D39"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259AB06B" w14:textId="3ACBCA6E"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Расходы на подготовку изменений в генеральный план, софинансирование мероприятия</w:t>
            </w:r>
          </w:p>
        </w:tc>
        <w:tc>
          <w:tcPr>
            <w:tcW w:w="379" w:type="dxa"/>
            <w:tcBorders>
              <w:top w:val="nil"/>
              <w:left w:val="nil"/>
              <w:bottom w:val="single" w:sz="4" w:space="0" w:color="auto"/>
              <w:right w:val="single" w:sz="4" w:space="0" w:color="auto"/>
            </w:tcBorders>
            <w:shd w:val="clear" w:color="auto" w:fill="auto"/>
            <w:noWrap/>
            <w:vAlign w:val="center"/>
            <w:hideMark/>
          </w:tcPr>
          <w:p w14:paraId="3A6EC141" w14:textId="22FCAC0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04</w:t>
            </w:r>
          </w:p>
        </w:tc>
        <w:tc>
          <w:tcPr>
            <w:tcW w:w="439" w:type="dxa"/>
            <w:tcBorders>
              <w:top w:val="nil"/>
              <w:left w:val="nil"/>
              <w:bottom w:val="single" w:sz="4" w:space="0" w:color="auto"/>
              <w:right w:val="single" w:sz="4" w:space="0" w:color="auto"/>
            </w:tcBorders>
            <w:shd w:val="clear" w:color="auto" w:fill="auto"/>
            <w:noWrap/>
            <w:vAlign w:val="center"/>
            <w:hideMark/>
          </w:tcPr>
          <w:p w14:paraId="45F89FEC" w14:textId="2C985FDC"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12</w:t>
            </w:r>
          </w:p>
        </w:tc>
        <w:tc>
          <w:tcPr>
            <w:tcW w:w="1120" w:type="dxa"/>
            <w:tcBorders>
              <w:top w:val="nil"/>
              <w:left w:val="nil"/>
              <w:bottom w:val="single" w:sz="4" w:space="0" w:color="auto"/>
              <w:right w:val="single" w:sz="4" w:space="0" w:color="auto"/>
            </w:tcBorders>
            <w:shd w:val="clear" w:color="auto" w:fill="auto"/>
            <w:noWrap/>
            <w:vAlign w:val="center"/>
            <w:hideMark/>
          </w:tcPr>
          <w:p w14:paraId="6E1BFB3F" w14:textId="27B7CFC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994 00 S3650</w:t>
            </w:r>
          </w:p>
        </w:tc>
        <w:tc>
          <w:tcPr>
            <w:tcW w:w="456" w:type="dxa"/>
            <w:tcBorders>
              <w:top w:val="nil"/>
              <w:left w:val="nil"/>
              <w:bottom w:val="single" w:sz="4" w:space="0" w:color="auto"/>
              <w:right w:val="single" w:sz="4" w:space="0" w:color="auto"/>
            </w:tcBorders>
            <w:shd w:val="clear" w:color="auto" w:fill="auto"/>
            <w:noWrap/>
            <w:vAlign w:val="center"/>
            <w:hideMark/>
          </w:tcPr>
          <w:p w14:paraId="428289E9" w14:textId="78B0972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24F18A62" w14:textId="1A10C6DB"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721</w:t>
            </w:r>
          </w:p>
        </w:tc>
        <w:tc>
          <w:tcPr>
            <w:tcW w:w="1263" w:type="dxa"/>
            <w:tcBorders>
              <w:top w:val="nil"/>
              <w:left w:val="nil"/>
              <w:bottom w:val="single" w:sz="4" w:space="0" w:color="auto"/>
              <w:right w:val="single" w:sz="4" w:space="0" w:color="auto"/>
            </w:tcBorders>
            <w:shd w:val="clear" w:color="auto" w:fill="auto"/>
            <w:noWrap/>
            <w:vAlign w:val="bottom"/>
            <w:hideMark/>
          </w:tcPr>
          <w:p w14:paraId="6156AA2A" w14:textId="53D961F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557</w:t>
            </w:r>
          </w:p>
        </w:tc>
      </w:tr>
      <w:tr w:rsidR="005D1E6B" w:rsidRPr="00111B10" w14:paraId="059AF629"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0B158D75" w14:textId="0F5EBE01"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54E0895C" w14:textId="200706A1"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45026FAE" w14:textId="3F8DFE9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04</w:t>
            </w:r>
          </w:p>
        </w:tc>
        <w:tc>
          <w:tcPr>
            <w:tcW w:w="439" w:type="dxa"/>
            <w:tcBorders>
              <w:top w:val="nil"/>
              <w:left w:val="nil"/>
              <w:bottom w:val="single" w:sz="4" w:space="0" w:color="auto"/>
              <w:right w:val="single" w:sz="4" w:space="0" w:color="auto"/>
            </w:tcBorders>
            <w:shd w:val="clear" w:color="auto" w:fill="auto"/>
            <w:noWrap/>
            <w:vAlign w:val="center"/>
            <w:hideMark/>
          </w:tcPr>
          <w:p w14:paraId="09833736" w14:textId="1DD52C73"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12</w:t>
            </w:r>
          </w:p>
        </w:tc>
        <w:tc>
          <w:tcPr>
            <w:tcW w:w="1120" w:type="dxa"/>
            <w:tcBorders>
              <w:top w:val="nil"/>
              <w:left w:val="nil"/>
              <w:bottom w:val="single" w:sz="4" w:space="0" w:color="auto"/>
              <w:right w:val="single" w:sz="4" w:space="0" w:color="auto"/>
            </w:tcBorders>
            <w:shd w:val="clear" w:color="auto" w:fill="auto"/>
            <w:noWrap/>
            <w:vAlign w:val="center"/>
            <w:hideMark/>
          </w:tcPr>
          <w:p w14:paraId="09E9D3A9" w14:textId="0BAD275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994 00 S3650</w:t>
            </w:r>
          </w:p>
        </w:tc>
        <w:tc>
          <w:tcPr>
            <w:tcW w:w="456" w:type="dxa"/>
            <w:tcBorders>
              <w:top w:val="nil"/>
              <w:left w:val="nil"/>
              <w:bottom w:val="single" w:sz="4" w:space="0" w:color="auto"/>
              <w:right w:val="single" w:sz="4" w:space="0" w:color="auto"/>
            </w:tcBorders>
            <w:shd w:val="clear" w:color="auto" w:fill="auto"/>
            <w:noWrap/>
            <w:vAlign w:val="center"/>
            <w:hideMark/>
          </w:tcPr>
          <w:p w14:paraId="6A69A0FB" w14:textId="7FB7E8E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7151ABED" w14:textId="2CC2270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721</w:t>
            </w:r>
          </w:p>
        </w:tc>
        <w:tc>
          <w:tcPr>
            <w:tcW w:w="1263" w:type="dxa"/>
            <w:tcBorders>
              <w:top w:val="nil"/>
              <w:left w:val="nil"/>
              <w:bottom w:val="single" w:sz="4" w:space="0" w:color="auto"/>
              <w:right w:val="single" w:sz="4" w:space="0" w:color="auto"/>
            </w:tcBorders>
            <w:shd w:val="clear" w:color="auto" w:fill="auto"/>
            <w:noWrap/>
            <w:vAlign w:val="bottom"/>
            <w:hideMark/>
          </w:tcPr>
          <w:p w14:paraId="653D8EC5" w14:textId="0758DA9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557</w:t>
            </w:r>
          </w:p>
        </w:tc>
      </w:tr>
      <w:tr w:rsidR="005D1E6B" w:rsidRPr="00111B10" w14:paraId="148BE54A"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24E22729" w14:textId="41F83683"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13052671" w14:textId="1F45531E" w:rsidR="005D1E6B" w:rsidRPr="005D1E6B" w:rsidRDefault="005D1E6B" w:rsidP="005D1E6B">
            <w:pPr>
              <w:spacing w:after="0" w:line="240" w:lineRule="auto"/>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Жилищно-коммунальное хозяйство</w:t>
            </w:r>
          </w:p>
        </w:tc>
        <w:tc>
          <w:tcPr>
            <w:tcW w:w="379" w:type="dxa"/>
            <w:tcBorders>
              <w:top w:val="nil"/>
              <w:left w:val="nil"/>
              <w:bottom w:val="single" w:sz="4" w:space="0" w:color="auto"/>
              <w:right w:val="single" w:sz="4" w:space="0" w:color="auto"/>
            </w:tcBorders>
            <w:shd w:val="clear" w:color="auto" w:fill="auto"/>
            <w:noWrap/>
            <w:vAlign w:val="center"/>
            <w:hideMark/>
          </w:tcPr>
          <w:p w14:paraId="47A068A9" w14:textId="270B4315"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05</w:t>
            </w:r>
          </w:p>
        </w:tc>
        <w:tc>
          <w:tcPr>
            <w:tcW w:w="439" w:type="dxa"/>
            <w:tcBorders>
              <w:top w:val="nil"/>
              <w:left w:val="nil"/>
              <w:bottom w:val="single" w:sz="4" w:space="0" w:color="auto"/>
              <w:right w:val="single" w:sz="4" w:space="0" w:color="auto"/>
            </w:tcBorders>
            <w:shd w:val="clear" w:color="auto" w:fill="auto"/>
            <w:noWrap/>
            <w:vAlign w:val="center"/>
            <w:hideMark/>
          </w:tcPr>
          <w:p w14:paraId="6FDBEA4B" w14:textId="42E3A49D"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00</w:t>
            </w:r>
          </w:p>
        </w:tc>
        <w:tc>
          <w:tcPr>
            <w:tcW w:w="1120" w:type="dxa"/>
            <w:tcBorders>
              <w:top w:val="nil"/>
              <w:left w:val="nil"/>
              <w:bottom w:val="single" w:sz="4" w:space="0" w:color="auto"/>
              <w:right w:val="single" w:sz="4" w:space="0" w:color="auto"/>
            </w:tcBorders>
            <w:shd w:val="clear" w:color="auto" w:fill="auto"/>
            <w:noWrap/>
            <w:vAlign w:val="center"/>
            <w:hideMark/>
          </w:tcPr>
          <w:p w14:paraId="62B82359" w14:textId="4EBA03F1"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456" w:type="dxa"/>
            <w:tcBorders>
              <w:top w:val="nil"/>
              <w:left w:val="nil"/>
              <w:bottom w:val="single" w:sz="4" w:space="0" w:color="auto"/>
              <w:right w:val="single" w:sz="4" w:space="0" w:color="auto"/>
            </w:tcBorders>
            <w:shd w:val="clear" w:color="auto" w:fill="auto"/>
            <w:noWrap/>
            <w:vAlign w:val="center"/>
            <w:hideMark/>
          </w:tcPr>
          <w:p w14:paraId="4D3100F2" w14:textId="242E88D8"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6BFE282A" w14:textId="687F6E22"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56147</w:t>
            </w:r>
          </w:p>
        </w:tc>
        <w:tc>
          <w:tcPr>
            <w:tcW w:w="1263" w:type="dxa"/>
            <w:tcBorders>
              <w:top w:val="nil"/>
              <w:left w:val="nil"/>
              <w:bottom w:val="single" w:sz="4" w:space="0" w:color="auto"/>
              <w:right w:val="single" w:sz="4" w:space="0" w:color="auto"/>
            </w:tcBorders>
            <w:shd w:val="clear" w:color="auto" w:fill="auto"/>
            <w:noWrap/>
            <w:vAlign w:val="bottom"/>
            <w:hideMark/>
          </w:tcPr>
          <w:p w14:paraId="1057D4D0" w14:textId="4ED399E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0CFB18DB"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55E8046D" w14:textId="7AAC1175"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40FE9A72" w14:textId="05A8776B" w:rsidR="005D1E6B" w:rsidRPr="005D1E6B" w:rsidRDefault="005D1E6B" w:rsidP="005D1E6B">
            <w:pPr>
              <w:spacing w:after="0" w:line="240" w:lineRule="auto"/>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Жилищное хозяйство</w:t>
            </w:r>
          </w:p>
        </w:tc>
        <w:tc>
          <w:tcPr>
            <w:tcW w:w="379" w:type="dxa"/>
            <w:tcBorders>
              <w:top w:val="nil"/>
              <w:left w:val="nil"/>
              <w:bottom w:val="single" w:sz="4" w:space="0" w:color="auto"/>
              <w:right w:val="single" w:sz="4" w:space="0" w:color="auto"/>
            </w:tcBorders>
            <w:shd w:val="clear" w:color="auto" w:fill="auto"/>
            <w:noWrap/>
            <w:vAlign w:val="center"/>
            <w:hideMark/>
          </w:tcPr>
          <w:p w14:paraId="0277E0E2" w14:textId="5405B252"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05</w:t>
            </w:r>
          </w:p>
        </w:tc>
        <w:tc>
          <w:tcPr>
            <w:tcW w:w="439" w:type="dxa"/>
            <w:tcBorders>
              <w:top w:val="nil"/>
              <w:left w:val="nil"/>
              <w:bottom w:val="single" w:sz="4" w:space="0" w:color="auto"/>
              <w:right w:val="single" w:sz="4" w:space="0" w:color="auto"/>
            </w:tcBorders>
            <w:shd w:val="clear" w:color="auto" w:fill="auto"/>
            <w:noWrap/>
            <w:vAlign w:val="center"/>
            <w:hideMark/>
          </w:tcPr>
          <w:p w14:paraId="4BFAECEE" w14:textId="2A1C027F"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01</w:t>
            </w:r>
          </w:p>
        </w:tc>
        <w:tc>
          <w:tcPr>
            <w:tcW w:w="1120" w:type="dxa"/>
            <w:tcBorders>
              <w:top w:val="nil"/>
              <w:left w:val="nil"/>
              <w:bottom w:val="single" w:sz="4" w:space="0" w:color="auto"/>
              <w:right w:val="single" w:sz="4" w:space="0" w:color="auto"/>
            </w:tcBorders>
            <w:shd w:val="clear" w:color="auto" w:fill="auto"/>
            <w:noWrap/>
            <w:vAlign w:val="center"/>
            <w:hideMark/>
          </w:tcPr>
          <w:p w14:paraId="74605475" w14:textId="6B73E533"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456" w:type="dxa"/>
            <w:tcBorders>
              <w:top w:val="nil"/>
              <w:left w:val="nil"/>
              <w:bottom w:val="single" w:sz="4" w:space="0" w:color="auto"/>
              <w:right w:val="single" w:sz="4" w:space="0" w:color="auto"/>
            </w:tcBorders>
            <w:shd w:val="clear" w:color="auto" w:fill="auto"/>
            <w:noWrap/>
            <w:vAlign w:val="center"/>
            <w:hideMark/>
          </w:tcPr>
          <w:p w14:paraId="2E94EFDC" w14:textId="47786211"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22C29F5E" w14:textId="520AA942"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1197</w:t>
            </w:r>
          </w:p>
        </w:tc>
        <w:tc>
          <w:tcPr>
            <w:tcW w:w="1263" w:type="dxa"/>
            <w:tcBorders>
              <w:top w:val="nil"/>
              <w:left w:val="nil"/>
              <w:bottom w:val="single" w:sz="4" w:space="0" w:color="auto"/>
              <w:right w:val="single" w:sz="4" w:space="0" w:color="auto"/>
            </w:tcBorders>
            <w:shd w:val="clear" w:color="auto" w:fill="auto"/>
            <w:noWrap/>
            <w:vAlign w:val="center"/>
            <w:hideMark/>
          </w:tcPr>
          <w:p w14:paraId="1F68A7D3" w14:textId="32BD3C4E"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color w:val="000000"/>
                <w:sz w:val="16"/>
                <w:szCs w:val="16"/>
              </w:rPr>
              <w:t> </w:t>
            </w:r>
          </w:p>
        </w:tc>
      </w:tr>
      <w:tr w:rsidR="005D1E6B" w:rsidRPr="00111B10" w14:paraId="70D00DB0"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17F53CD0" w14:textId="66DB53B5"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362AB455" w14:textId="07364990"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МП "Повышение эффективности управления муниципальным имуществом городского поселения Безенчук "</w:t>
            </w:r>
          </w:p>
        </w:tc>
        <w:tc>
          <w:tcPr>
            <w:tcW w:w="379" w:type="dxa"/>
            <w:tcBorders>
              <w:top w:val="nil"/>
              <w:left w:val="nil"/>
              <w:bottom w:val="single" w:sz="4" w:space="0" w:color="auto"/>
              <w:right w:val="single" w:sz="4" w:space="0" w:color="auto"/>
            </w:tcBorders>
            <w:shd w:val="clear" w:color="auto" w:fill="auto"/>
            <w:noWrap/>
            <w:vAlign w:val="center"/>
            <w:hideMark/>
          </w:tcPr>
          <w:p w14:paraId="1F54E045" w14:textId="3FCA48C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05</w:t>
            </w:r>
          </w:p>
        </w:tc>
        <w:tc>
          <w:tcPr>
            <w:tcW w:w="439" w:type="dxa"/>
            <w:tcBorders>
              <w:top w:val="nil"/>
              <w:left w:val="nil"/>
              <w:bottom w:val="single" w:sz="4" w:space="0" w:color="auto"/>
              <w:right w:val="single" w:sz="4" w:space="0" w:color="auto"/>
            </w:tcBorders>
            <w:shd w:val="clear" w:color="auto" w:fill="auto"/>
            <w:noWrap/>
            <w:vAlign w:val="center"/>
            <w:hideMark/>
          </w:tcPr>
          <w:p w14:paraId="162C842C" w14:textId="7A08697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01</w:t>
            </w:r>
          </w:p>
        </w:tc>
        <w:tc>
          <w:tcPr>
            <w:tcW w:w="1120" w:type="dxa"/>
            <w:tcBorders>
              <w:top w:val="nil"/>
              <w:left w:val="nil"/>
              <w:bottom w:val="single" w:sz="4" w:space="0" w:color="auto"/>
              <w:right w:val="single" w:sz="4" w:space="0" w:color="auto"/>
            </w:tcBorders>
            <w:shd w:val="clear" w:color="auto" w:fill="auto"/>
            <w:noWrap/>
            <w:vAlign w:val="center"/>
            <w:hideMark/>
          </w:tcPr>
          <w:p w14:paraId="44D73BF0" w14:textId="779DFBC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1023499F" w14:textId="4AA03EE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34CC0DA9" w14:textId="5F27D59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1197</w:t>
            </w:r>
          </w:p>
        </w:tc>
        <w:tc>
          <w:tcPr>
            <w:tcW w:w="1263" w:type="dxa"/>
            <w:tcBorders>
              <w:top w:val="nil"/>
              <w:left w:val="nil"/>
              <w:bottom w:val="single" w:sz="4" w:space="0" w:color="auto"/>
              <w:right w:val="single" w:sz="4" w:space="0" w:color="auto"/>
            </w:tcBorders>
            <w:shd w:val="clear" w:color="auto" w:fill="auto"/>
            <w:noWrap/>
            <w:vAlign w:val="center"/>
            <w:hideMark/>
          </w:tcPr>
          <w:p w14:paraId="1334EF61" w14:textId="4942E40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001D8547"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78AA14A4" w14:textId="0E5CB215"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2FE6D396" w14:textId="4C5A6A14"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454FECA5" w14:textId="12DD914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05</w:t>
            </w:r>
          </w:p>
        </w:tc>
        <w:tc>
          <w:tcPr>
            <w:tcW w:w="439" w:type="dxa"/>
            <w:tcBorders>
              <w:top w:val="nil"/>
              <w:left w:val="nil"/>
              <w:bottom w:val="single" w:sz="4" w:space="0" w:color="auto"/>
              <w:right w:val="single" w:sz="4" w:space="0" w:color="auto"/>
            </w:tcBorders>
            <w:shd w:val="clear" w:color="auto" w:fill="auto"/>
            <w:noWrap/>
            <w:vAlign w:val="center"/>
            <w:hideMark/>
          </w:tcPr>
          <w:p w14:paraId="263656E7" w14:textId="70C9839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01</w:t>
            </w:r>
          </w:p>
        </w:tc>
        <w:tc>
          <w:tcPr>
            <w:tcW w:w="1120" w:type="dxa"/>
            <w:tcBorders>
              <w:top w:val="nil"/>
              <w:left w:val="nil"/>
              <w:bottom w:val="single" w:sz="4" w:space="0" w:color="auto"/>
              <w:right w:val="single" w:sz="4" w:space="0" w:color="auto"/>
            </w:tcBorders>
            <w:shd w:val="clear" w:color="auto" w:fill="auto"/>
            <w:noWrap/>
            <w:vAlign w:val="center"/>
            <w:hideMark/>
          </w:tcPr>
          <w:p w14:paraId="0DB0910C" w14:textId="7FFE759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71 0 00 20010</w:t>
            </w:r>
          </w:p>
        </w:tc>
        <w:tc>
          <w:tcPr>
            <w:tcW w:w="456" w:type="dxa"/>
            <w:tcBorders>
              <w:top w:val="nil"/>
              <w:left w:val="nil"/>
              <w:bottom w:val="single" w:sz="4" w:space="0" w:color="auto"/>
              <w:right w:val="single" w:sz="4" w:space="0" w:color="auto"/>
            </w:tcBorders>
            <w:shd w:val="clear" w:color="auto" w:fill="auto"/>
            <w:noWrap/>
            <w:vAlign w:val="center"/>
            <w:hideMark/>
          </w:tcPr>
          <w:p w14:paraId="49B92485" w14:textId="0254B13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5EBACDC5" w14:textId="5CEFB41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1197</w:t>
            </w:r>
          </w:p>
        </w:tc>
        <w:tc>
          <w:tcPr>
            <w:tcW w:w="1263" w:type="dxa"/>
            <w:tcBorders>
              <w:top w:val="nil"/>
              <w:left w:val="nil"/>
              <w:bottom w:val="single" w:sz="4" w:space="0" w:color="auto"/>
              <w:right w:val="single" w:sz="4" w:space="0" w:color="auto"/>
            </w:tcBorders>
            <w:shd w:val="clear" w:color="auto" w:fill="auto"/>
            <w:noWrap/>
            <w:vAlign w:val="center"/>
            <w:hideMark/>
          </w:tcPr>
          <w:p w14:paraId="3F74D509" w14:textId="2AB0056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1FB8A0A6"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078EA174" w14:textId="3E566758"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05D49C83" w14:textId="632CD9A6"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48850660" w14:textId="75FEAB6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05</w:t>
            </w:r>
          </w:p>
        </w:tc>
        <w:tc>
          <w:tcPr>
            <w:tcW w:w="439" w:type="dxa"/>
            <w:tcBorders>
              <w:top w:val="nil"/>
              <w:left w:val="nil"/>
              <w:bottom w:val="single" w:sz="4" w:space="0" w:color="auto"/>
              <w:right w:val="single" w:sz="4" w:space="0" w:color="auto"/>
            </w:tcBorders>
            <w:shd w:val="clear" w:color="auto" w:fill="auto"/>
            <w:noWrap/>
            <w:vAlign w:val="center"/>
            <w:hideMark/>
          </w:tcPr>
          <w:p w14:paraId="325275AF" w14:textId="4B6AE8F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01</w:t>
            </w:r>
          </w:p>
        </w:tc>
        <w:tc>
          <w:tcPr>
            <w:tcW w:w="1120" w:type="dxa"/>
            <w:tcBorders>
              <w:top w:val="nil"/>
              <w:left w:val="nil"/>
              <w:bottom w:val="single" w:sz="4" w:space="0" w:color="auto"/>
              <w:right w:val="single" w:sz="4" w:space="0" w:color="auto"/>
            </w:tcBorders>
            <w:shd w:val="clear" w:color="auto" w:fill="auto"/>
            <w:noWrap/>
            <w:vAlign w:val="center"/>
            <w:hideMark/>
          </w:tcPr>
          <w:p w14:paraId="2079813C" w14:textId="3A8C499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71 0 00 20010</w:t>
            </w:r>
          </w:p>
        </w:tc>
        <w:tc>
          <w:tcPr>
            <w:tcW w:w="456" w:type="dxa"/>
            <w:tcBorders>
              <w:top w:val="nil"/>
              <w:left w:val="nil"/>
              <w:bottom w:val="single" w:sz="4" w:space="0" w:color="auto"/>
              <w:right w:val="single" w:sz="4" w:space="0" w:color="auto"/>
            </w:tcBorders>
            <w:shd w:val="clear" w:color="auto" w:fill="auto"/>
            <w:noWrap/>
            <w:vAlign w:val="center"/>
            <w:hideMark/>
          </w:tcPr>
          <w:p w14:paraId="705F9949" w14:textId="2B4B03F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1E887218" w14:textId="08B2C8EB"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1197</w:t>
            </w:r>
          </w:p>
        </w:tc>
        <w:tc>
          <w:tcPr>
            <w:tcW w:w="1263" w:type="dxa"/>
            <w:tcBorders>
              <w:top w:val="nil"/>
              <w:left w:val="nil"/>
              <w:bottom w:val="single" w:sz="4" w:space="0" w:color="auto"/>
              <w:right w:val="single" w:sz="4" w:space="0" w:color="auto"/>
            </w:tcBorders>
            <w:shd w:val="clear" w:color="auto" w:fill="auto"/>
            <w:noWrap/>
            <w:vAlign w:val="bottom"/>
            <w:hideMark/>
          </w:tcPr>
          <w:p w14:paraId="738DBDD6" w14:textId="2121EE7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4FD9F1F8"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08F7B4FC" w14:textId="2EACCBF1"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21E6CF43" w14:textId="6A7F0A00" w:rsidR="005D1E6B" w:rsidRPr="005D1E6B" w:rsidRDefault="005D1E6B" w:rsidP="005D1E6B">
            <w:pPr>
              <w:spacing w:after="0" w:line="240" w:lineRule="auto"/>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Коммунальное хозяйство</w:t>
            </w:r>
          </w:p>
        </w:tc>
        <w:tc>
          <w:tcPr>
            <w:tcW w:w="379" w:type="dxa"/>
            <w:tcBorders>
              <w:top w:val="nil"/>
              <w:left w:val="nil"/>
              <w:bottom w:val="single" w:sz="4" w:space="0" w:color="auto"/>
              <w:right w:val="single" w:sz="4" w:space="0" w:color="auto"/>
            </w:tcBorders>
            <w:shd w:val="clear" w:color="auto" w:fill="auto"/>
            <w:noWrap/>
            <w:vAlign w:val="center"/>
            <w:hideMark/>
          </w:tcPr>
          <w:p w14:paraId="2EA9FB28" w14:textId="3A6A3C83"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05</w:t>
            </w:r>
          </w:p>
        </w:tc>
        <w:tc>
          <w:tcPr>
            <w:tcW w:w="439" w:type="dxa"/>
            <w:tcBorders>
              <w:top w:val="nil"/>
              <w:left w:val="nil"/>
              <w:bottom w:val="single" w:sz="4" w:space="0" w:color="auto"/>
              <w:right w:val="single" w:sz="4" w:space="0" w:color="auto"/>
            </w:tcBorders>
            <w:shd w:val="clear" w:color="auto" w:fill="auto"/>
            <w:noWrap/>
            <w:vAlign w:val="center"/>
            <w:hideMark/>
          </w:tcPr>
          <w:p w14:paraId="4A1501C0" w14:textId="57799D4A"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02</w:t>
            </w:r>
          </w:p>
        </w:tc>
        <w:tc>
          <w:tcPr>
            <w:tcW w:w="1120" w:type="dxa"/>
            <w:tcBorders>
              <w:top w:val="nil"/>
              <w:left w:val="nil"/>
              <w:bottom w:val="single" w:sz="4" w:space="0" w:color="auto"/>
              <w:right w:val="single" w:sz="4" w:space="0" w:color="auto"/>
            </w:tcBorders>
            <w:shd w:val="clear" w:color="auto" w:fill="auto"/>
            <w:noWrap/>
            <w:vAlign w:val="center"/>
            <w:hideMark/>
          </w:tcPr>
          <w:p w14:paraId="22F102E3" w14:textId="1A0B4974"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456" w:type="dxa"/>
            <w:tcBorders>
              <w:top w:val="nil"/>
              <w:left w:val="nil"/>
              <w:bottom w:val="single" w:sz="4" w:space="0" w:color="auto"/>
              <w:right w:val="single" w:sz="4" w:space="0" w:color="auto"/>
            </w:tcBorders>
            <w:shd w:val="clear" w:color="auto" w:fill="auto"/>
            <w:noWrap/>
            <w:vAlign w:val="center"/>
            <w:hideMark/>
          </w:tcPr>
          <w:p w14:paraId="130873AB" w14:textId="2A957536"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464A1940" w14:textId="1BECAA33"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11125</w:t>
            </w:r>
          </w:p>
        </w:tc>
        <w:tc>
          <w:tcPr>
            <w:tcW w:w="1263" w:type="dxa"/>
            <w:tcBorders>
              <w:top w:val="nil"/>
              <w:left w:val="nil"/>
              <w:bottom w:val="single" w:sz="4" w:space="0" w:color="auto"/>
              <w:right w:val="single" w:sz="4" w:space="0" w:color="auto"/>
            </w:tcBorders>
            <w:shd w:val="clear" w:color="auto" w:fill="auto"/>
            <w:noWrap/>
            <w:vAlign w:val="bottom"/>
            <w:hideMark/>
          </w:tcPr>
          <w:p w14:paraId="23B77395" w14:textId="761BC44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4AEFD2B0"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7724A4F0" w14:textId="5ECF00E7"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53D86FF7" w14:textId="4AA77E80"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МП "Комплексное развитие систем коммунальной инфраструктуры городского поселения Безенчук "</w:t>
            </w:r>
          </w:p>
        </w:tc>
        <w:tc>
          <w:tcPr>
            <w:tcW w:w="379" w:type="dxa"/>
            <w:tcBorders>
              <w:top w:val="nil"/>
              <w:left w:val="nil"/>
              <w:bottom w:val="single" w:sz="4" w:space="0" w:color="auto"/>
              <w:right w:val="single" w:sz="4" w:space="0" w:color="auto"/>
            </w:tcBorders>
            <w:shd w:val="clear" w:color="auto" w:fill="auto"/>
            <w:noWrap/>
            <w:vAlign w:val="center"/>
            <w:hideMark/>
          </w:tcPr>
          <w:p w14:paraId="314C3C69" w14:textId="010CB36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05</w:t>
            </w:r>
          </w:p>
        </w:tc>
        <w:tc>
          <w:tcPr>
            <w:tcW w:w="439" w:type="dxa"/>
            <w:tcBorders>
              <w:top w:val="nil"/>
              <w:left w:val="nil"/>
              <w:bottom w:val="single" w:sz="4" w:space="0" w:color="auto"/>
              <w:right w:val="single" w:sz="4" w:space="0" w:color="auto"/>
            </w:tcBorders>
            <w:shd w:val="clear" w:color="auto" w:fill="auto"/>
            <w:noWrap/>
            <w:vAlign w:val="center"/>
            <w:hideMark/>
          </w:tcPr>
          <w:p w14:paraId="54B64E47" w14:textId="68529A2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02</w:t>
            </w:r>
          </w:p>
        </w:tc>
        <w:tc>
          <w:tcPr>
            <w:tcW w:w="1120" w:type="dxa"/>
            <w:tcBorders>
              <w:top w:val="nil"/>
              <w:left w:val="nil"/>
              <w:bottom w:val="single" w:sz="4" w:space="0" w:color="auto"/>
              <w:right w:val="single" w:sz="4" w:space="0" w:color="auto"/>
            </w:tcBorders>
            <w:shd w:val="clear" w:color="auto" w:fill="auto"/>
            <w:noWrap/>
            <w:vAlign w:val="center"/>
            <w:hideMark/>
          </w:tcPr>
          <w:p w14:paraId="70E5D43B" w14:textId="6EFF0B2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750 00 00000</w:t>
            </w:r>
          </w:p>
        </w:tc>
        <w:tc>
          <w:tcPr>
            <w:tcW w:w="456" w:type="dxa"/>
            <w:tcBorders>
              <w:top w:val="nil"/>
              <w:left w:val="nil"/>
              <w:bottom w:val="single" w:sz="4" w:space="0" w:color="auto"/>
              <w:right w:val="single" w:sz="4" w:space="0" w:color="auto"/>
            </w:tcBorders>
            <w:shd w:val="clear" w:color="auto" w:fill="auto"/>
            <w:noWrap/>
            <w:vAlign w:val="center"/>
            <w:hideMark/>
          </w:tcPr>
          <w:p w14:paraId="3C0BBE7D" w14:textId="580AEBE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2997A059" w14:textId="67B9A58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1125</w:t>
            </w:r>
          </w:p>
        </w:tc>
        <w:tc>
          <w:tcPr>
            <w:tcW w:w="1263" w:type="dxa"/>
            <w:tcBorders>
              <w:top w:val="nil"/>
              <w:left w:val="nil"/>
              <w:bottom w:val="single" w:sz="4" w:space="0" w:color="auto"/>
              <w:right w:val="single" w:sz="4" w:space="0" w:color="auto"/>
            </w:tcBorders>
            <w:shd w:val="clear" w:color="auto" w:fill="auto"/>
            <w:noWrap/>
            <w:vAlign w:val="bottom"/>
            <w:hideMark/>
          </w:tcPr>
          <w:p w14:paraId="38EF2F21" w14:textId="1E4AFBD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61A55D54"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6D7291A3" w14:textId="73ABAD04"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5F4A030A" w14:textId="165C13D9"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закупки в рамках МП "Комплексное развитие систем коммунальной инфраструктуры городского поселения Безенчук "</w:t>
            </w:r>
          </w:p>
        </w:tc>
        <w:tc>
          <w:tcPr>
            <w:tcW w:w="379" w:type="dxa"/>
            <w:tcBorders>
              <w:top w:val="nil"/>
              <w:left w:val="nil"/>
              <w:bottom w:val="single" w:sz="4" w:space="0" w:color="auto"/>
              <w:right w:val="single" w:sz="4" w:space="0" w:color="auto"/>
            </w:tcBorders>
            <w:shd w:val="clear" w:color="auto" w:fill="auto"/>
            <w:noWrap/>
            <w:vAlign w:val="center"/>
            <w:hideMark/>
          </w:tcPr>
          <w:p w14:paraId="356374F8" w14:textId="68EDEB6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05</w:t>
            </w:r>
          </w:p>
        </w:tc>
        <w:tc>
          <w:tcPr>
            <w:tcW w:w="439" w:type="dxa"/>
            <w:tcBorders>
              <w:top w:val="nil"/>
              <w:left w:val="nil"/>
              <w:bottom w:val="single" w:sz="4" w:space="0" w:color="auto"/>
              <w:right w:val="single" w:sz="4" w:space="0" w:color="auto"/>
            </w:tcBorders>
            <w:shd w:val="clear" w:color="auto" w:fill="auto"/>
            <w:noWrap/>
            <w:vAlign w:val="center"/>
            <w:hideMark/>
          </w:tcPr>
          <w:p w14:paraId="438B1BDF" w14:textId="2A9BF23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02</w:t>
            </w:r>
          </w:p>
        </w:tc>
        <w:tc>
          <w:tcPr>
            <w:tcW w:w="1120" w:type="dxa"/>
            <w:tcBorders>
              <w:top w:val="nil"/>
              <w:left w:val="nil"/>
              <w:bottom w:val="single" w:sz="4" w:space="0" w:color="auto"/>
              <w:right w:val="single" w:sz="4" w:space="0" w:color="auto"/>
            </w:tcBorders>
            <w:shd w:val="clear" w:color="auto" w:fill="auto"/>
            <w:noWrap/>
            <w:vAlign w:val="center"/>
            <w:hideMark/>
          </w:tcPr>
          <w:p w14:paraId="4AB90251" w14:textId="485D830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369AC221" w14:textId="1E95F7E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6A164A9F" w14:textId="7D25CFA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1125</w:t>
            </w:r>
          </w:p>
        </w:tc>
        <w:tc>
          <w:tcPr>
            <w:tcW w:w="1263" w:type="dxa"/>
            <w:tcBorders>
              <w:top w:val="nil"/>
              <w:left w:val="nil"/>
              <w:bottom w:val="single" w:sz="4" w:space="0" w:color="auto"/>
              <w:right w:val="single" w:sz="4" w:space="0" w:color="auto"/>
            </w:tcBorders>
            <w:shd w:val="clear" w:color="auto" w:fill="auto"/>
            <w:noWrap/>
            <w:vAlign w:val="bottom"/>
            <w:hideMark/>
          </w:tcPr>
          <w:p w14:paraId="74399F68" w14:textId="580F5C1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6CADA118"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1FFA45CC" w14:textId="6B17B68E"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5F545443" w14:textId="690EA2C9"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41316E2C" w14:textId="0884F07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05</w:t>
            </w:r>
          </w:p>
        </w:tc>
        <w:tc>
          <w:tcPr>
            <w:tcW w:w="439" w:type="dxa"/>
            <w:tcBorders>
              <w:top w:val="nil"/>
              <w:left w:val="nil"/>
              <w:bottom w:val="single" w:sz="4" w:space="0" w:color="auto"/>
              <w:right w:val="single" w:sz="4" w:space="0" w:color="auto"/>
            </w:tcBorders>
            <w:shd w:val="clear" w:color="auto" w:fill="auto"/>
            <w:noWrap/>
            <w:vAlign w:val="center"/>
            <w:hideMark/>
          </w:tcPr>
          <w:p w14:paraId="205C740A" w14:textId="759DB30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02</w:t>
            </w:r>
          </w:p>
        </w:tc>
        <w:tc>
          <w:tcPr>
            <w:tcW w:w="1120" w:type="dxa"/>
            <w:tcBorders>
              <w:top w:val="nil"/>
              <w:left w:val="nil"/>
              <w:bottom w:val="single" w:sz="4" w:space="0" w:color="auto"/>
              <w:right w:val="single" w:sz="4" w:space="0" w:color="auto"/>
            </w:tcBorders>
            <w:shd w:val="clear" w:color="auto" w:fill="auto"/>
            <w:noWrap/>
            <w:vAlign w:val="center"/>
            <w:hideMark/>
          </w:tcPr>
          <w:p w14:paraId="15DC663F" w14:textId="2F19AF6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434B44B8" w14:textId="219A9D5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39982BC6" w14:textId="7762F92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1125</w:t>
            </w:r>
          </w:p>
        </w:tc>
        <w:tc>
          <w:tcPr>
            <w:tcW w:w="1263" w:type="dxa"/>
            <w:tcBorders>
              <w:top w:val="nil"/>
              <w:left w:val="nil"/>
              <w:bottom w:val="single" w:sz="4" w:space="0" w:color="auto"/>
              <w:right w:val="single" w:sz="4" w:space="0" w:color="auto"/>
            </w:tcBorders>
            <w:shd w:val="clear" w:color="auto" w:fill="auto"/>
            <w:noWrap/>
            <w:vAlign w:val="bottom"/>
            <w:hideMark/>
          </w:tcPr>
          <w:p w14:paraId="1DD4181C" w14:textId="28AF099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3E9F9C9A"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5C09F507" w14:textId="1CCF8620"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0509E92F" w14:textId="57ED7293"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xml:space="preserve">Непрограммное направление расходов в сфере </w:t>
            </w:r>
            <w:proofErr w:type="spellStart"/>
            <w:r w:rsidRPr="005D1E6B">
              <w:rPr>
                <w:rFonts w:ascii="Times New Roman" w:hAnsi="Times New Roman" w:cs="Times New Roman"/>
                <w:sz w:val="16"/>
                <w:szCs w:val="16"/>
              </w:rPr>
              <w:t>жилищно</w:t>
            </w:r>
            <w:proofErr w:type="spellEnd"/>
            <w:r w:rsidRPr="005D1E6B">
              <w:rPr>
                <w:rFonts w:ascii="Times New Roman" w:hAnsi="Times New Roman" w:cs="Times New Roman"/>
                <w:sz w:val="16"/>
                <w:szCs w:val="16"/>
              </w:rPr>
              <w:t xml:space="preserve"> коммунального хозяйства</w:t>
            </w:r>
          </w:p>
        </w:tc>
        <w:tc>
          <w:tcPr>
            <w:tcW w:w="379" w:type="dxa"/>
            <w:tcBorders>
              <w:top w:val="nil"/>
              <w:left w:val="nil"/>
              <w:bottom w:val="single" w:sz="4" w:space="0" w:color="auto"/>
              <w:right w:val="single" w:sz="4" w:space="0" w:color="auto"/>
            </w:tcBorders>
            <w:shd w:val="clear" w:color="auto" w:fill="auto"/>
            <w:noWrap/>
            <w:vAlign w:val="center"/>
            <w:hideMark/>
          </w:tcPr>
          <w:p w14:paraId="6843692B" w14:textId="08EB794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05</w:t>
            </w:r>
          </w:p>
        </w:tc>
        <w:tc>
          <w:tcPr>
            <w:tcW w:w="439" w:type="dxa"/>
            <w:tcBorders>
              <w:top w:val="nil"/>
              <w:left w:val="nil"/>
              <w:bottom w:val="single" w:sz="4" w:space="0" w:color="auto"/>
              <w:right w:val="single" w:sz="4" w:space="0" w:color="auto"/>
            </w:tcBorders>
            <w:shd w:val="clear" w:color="auto" w:fill="auto"/>
            <w:noWrap/>
            <w:vAlign w:val="center"/>
            <w:hideMark/>
          </w:tcPr>
          <w:p w14:paraId="7D268031" w14:textId="6F1ED6D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02</w:t>
            </w:r>
          </w:p>
        </w:tc>
        <w:tc>
          <w:tcPr>
            <w:tcW w:w="1120" w:type="dxa"/>
            <w:tcBorders>
              <w:top w:val="nil"/>
              <w:left w:val="nil"/>
              <w:bottom w:val="single" w:sz="4" w:space="0" w:color="auto"/>
              <w:right w:val="single" w:sz="4" w:space="0" w:color="auto"/>
            </w:tcBorders>
            <w:shd w:val="clear" w:color="auto" w:fill="auto"/>
            <w:noWrap/>
            <w:vAlign w:val="center"/>
            <w:hideMark/>
          </w:tcPr>
          <w:p w14:paraId="4910D561" w14:textId="6B02112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995 00 00000</w:t>
            </w:r>
          </w:p>
        </w:tc>
        <w:tc>
          <w:tcPr>
            <w:tcW w:w="456" w:type="dxa"/>
            <w:tcBorders>
              <w:top w:val="nil"/>
              <w:left w:val="nil"/>
              <w:bottom w:val="single" w:sz="4" w:space="0" w:color="auto"/>
              <w:right w:val="single" w:sz="4" w:space="0" w:color="auto"/>
            </w:tcBorders>
            <w:shd w:val="clear" w:color="auto" w:fill="auto"/>
            <w:noWrap/>
            <w:vAlign w:val="center"/>
            <w:hideMark/>
          </w:tcPr>
          <w:p w14:paraId="25D6D490" w14:textId="6D4B714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3DA5687C" w14:textId="35565FC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10000</w:t>
            </w:r>
          </w:p>
        </w:tc>
        <w:tc>
          <w:tcPr>
            <w:tcW w:w="1263" w:type="dxa"/>
            <w:tcBorders>
              <w:top w:val="nil"/>
              <w:left w:val="nil"/>
              <w:bottom w:val="single" w:sz="4" w:space="0" w:color="auto"/>
              <w:right w:val="single" w:sz="4" w:space="0" w:color="auto"/>
            </w:tcBorders>
            <w:shd w:val="clear" w:color="auto" w:fill="auto"/>
            <w:noWrap/>
            <w:vAlign w:val="bottom"/>
            <w:hideMark/>
          </w:tcPr>
          <w:p w14:paraId="0DA64487" w14:textId="2C2C0AE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67C82806"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0C478435" w14:textId="2E50016D"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vAlign w:val="center"/>
            <w:hideMark/>
          </w:tcPr>
          <w:p w14:paraId="2EA7AAF0" w14:textId="75763F69"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xml:space="preserve">Субсидии организациям жилищно-коммунального </w:t>
            </w:r>
            <w:proofErr w:type="gramStart"/>
            <w:r w:rsidRPr="005D1E6B">
              <w:rPr>
                <w:rFonts w:ascii="Times New Roman" w:hAnsi="Times New Roman" w:cs="Times New Roman"/>
                <w:sz w:val="16"/>
                <w:szCs w:val="16"/>
              </w:rPr>
              <w:t>хозяйства  для</w:t>
            </w:r>
            <w:proofErr w:type="gramEnd"/>
            <w:r w:rsidRPr="005D1E6B">
              <w:rPr>
                <w:rFonts w:ascii="Times New Roman" w:hAnsi="Times New Roman" w:cs="Times New Roman"/>
                <w:sz w:val="16"/>
                <w:szCs w:val="16"/>
              </w:rPr>
              <w:t xml:space="preserve"> снижения задолженности перед поставщиками топливно-</w:t>
            </w:r>
            <w:proofErr w:type="spellStart"/>
            <w:r w:rsidRPr="005D1E6B">
              <w:rPr>
                <w:rFonts w:ascii="Times New Roman" w:hAnsi="Times New Roman" w:cs="Times New Roman"/>
                <w:sz w:val="16"/>
                <w:szCs w:val="16"/>
              </w:rPr>
              <w:t>знергетических</w:t>
            </w:r>
            <w:proofErr w:type="spellEnd"/>
            <w:r w:rsidRPr="005D1E6B">
              <w:rPr>
                <w:rFonts w:ascii="Times New Roman" w:hAnsi="Times New Roman" w:cs="Times New Roman"/>
                <w:sz w:val="16"/>
                <w:szCs w:val="16"/>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379" w:type="dxa"/>
            <w:tcBorders>
              <w:top w:val="nil"/>
              <w:left w:val="nil"/>
              <w:bottom w:val="single" w:sz="4" w:space="0" w:color="auto"/>
              <w:right w:val="single" w:sz="4" w:space="0" w:color="auto"/>
            </w:tcBorders>
            <w:shd w:val="clear" w:color="auto" w:fill="auto"/>
            <w:noWrap/>
            <w:vAlign w:val="center"/>
            <w:hideMark/>
          </w:tcPr>
          <w:p w14:paraId="7155902D" w14:textId="3CF88BAB"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05</w:t>
            </w:r>
          </w:p>
        </w:tc>
        <w:tc>
          <w:tcPr>
            <w:tcW w:w="439" w:type="dxa"/>
            <w:tcBorders>
              <w:top w:val="nil"/>
              <w:left w:val="nil"/>
              <w:bottom w:val="single" w:sz="4" w:space="0" w:color="auto"/>
              <w:right w:val="single" w:sz="4" w:space="0" w:color="auto"/>
            </w:tcBorders>
            <w:shd w:val="clear" w:color="auto" w:fill="auto"/>
            <w:noWrap/>
            <w:vAlign w:val="center"/>
            <w:hideMark/>
          </w:tcPr>
          <w:p w14:paraId="7A890A20" w14:textId="4247572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02</w:t>
            </w:r>
          </w:p>
        </w:tc>
        <w:tc>
          <w:tcPr>
            <w:tcW w:w="1120" w:type="dxa"/>
            <w:tcBorders>
              <w:top w:val="nil"/>
              <w:left w:val="nil"/>
              <w:bottom w:val="single" w:sz="4" w:space="0" w:color="auto"/>
              <w:right w:val="single" w:sz="4" w:space="0" w:color="auto"/>
            </w:tcBorders>
            <w:shd w:val="clear" w:color="auto" w:fill="auto"/>
            <w:noWrap/>
            <w:vAlign w:val="center"/>
            <w:hideMark/>
          </w:tcPr>
          <w:p w14:paraId="76567086" w14:textId="3778D15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995 00 60610</w:t>
            </w:r>
          </w:p>
        </w:tc>
        <w:tc>
          <w:tcPr>
            <w:tcW w:w="456" w:type="dxa"/>
            <w:tcBorders>
              <w:top w:val="nil"/>
              <w:left w:val="nil"/>
              <w:bottom w:val="single" w:sz="4" w:space="0" w:color="auto"/>
              <w:right w:val="single" w:sz="4" w:space="0" w:color="auto"/>
            </w:tcBorders>
            <w:shd w:val="clear" w:color="auto" w:fill="auto"/>
            <w:noWrap/>
            <w:vAlign w:val="center"/>
            <w:hideMark/>
          </w:tcPr>
          <w:p w14:paraId="6D27AB1B" w14:textId="02173E3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25DC1057" w14:textId="45DA992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10000</w:t>
            </w:r>
          </w:p>
        </w:tc>
        <w:tc>
          <w:tcPr>
            <w:tcW w:w="1263" w:type="dxa"/>
            <w:tcBorders>
              <w:top w:val="nil"/>
              <w:left w:val="nil"/>
              <w:bottom w:val="single" w:sz="4" w:space="0" w:color="auto"/>
              <w:right w:val="single" w:sz="4" w:space="0" w:color="auto"/>
            </w:tcBorders>
            <w:shd w:val="clear" w:color="auto" w:fill="auto"/>
            <w:noWrap/>
            <w:vAlign w:val="bottom"/>
            <w:hideMark/>
          </w:tcPr>
          <w:p w14:paraId="066B91E1" w14:textId="7853AB9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13C7DA5D"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04B44C5E" w14:textId="6B28B140"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vAlign w:val="center"/>
            <w:hideMark/>
          </w:tcPr>
          <w:p w14:paraId="13E271FE" w14:textId="08E72D45"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tcBorders>
              <w:top w:val="nil"/>
              <w:left w:val="nil"/>
              <w:bottom w:val="single" w:sz="4" w:space="0" w:color="auto"/>
              <w:right w:val="single" w:sz="4" w:space="0" w:color="auto"/>
            </w:tcBorders>
            <w:shd w:val="clear" w:color="auto" w:fill="auto"/>
            <w:noWrap/>
            <w:vAlign w:val="center"/>
            <w:hideMark/>
          </w:tcPr>
          <w:p w14:paraId="713BC775" w14:textId="19504D5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05</w:t>
            </w:r>
          </w:p>
        </w:tc>
        <w:tc>
          <w:tcPr>
            <w:tcW w:w="439" w:type="dxa"/>
            <w:tcBorders>
              <w:top w:val="nil"/>
              <w:left w:val="nil"/>
              <w:bottom w:val="single" w:sz="4" w:space="0" w:color="auto"/>
              <w:right w:val="single" w:sz="4" w:space="0" w:color="auto"/>
            </w:tcBorders>
            <w:shd w:val="clear" w:color="auto" w:fill="auto"/>
            <w:noWrap/>
            <w:vAlign w:val="center"/>
            <w:hideMark/>
          </w:tcPr>
          <w:p w14:paraId="1D5FB776" w14:textId="5E019BF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02</w:t>
            </w:r>
          </w:p>
        </w:tc>
        <w:tc>
          <w:tcPr>
            <w:tcW w:w="1120" w:type="dxa"/>
            <w:tcBorders>
              <w:top w:val="nil"/>
              <w:left w:val="nil"/>
              <w:bottom w:val="single" w:sz="4" w:space="0" w:color="auto"/>
              <w:right w:val="single" w:sz="4" w:space="0" w:color="auto"/>
            </w:tcBorders>
            <w:shd w:val="clear" w:color="auto" w:fill="auto"/>
            <w:noWrap/>
            <w:vAlign w:val="center"/>
            <w:hideMark/>
          </w:tcPr>
          <w:p w14:paraId="7C0DE954" w14:textId="0D1D856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995 00 60610</w:t>
            </w:r>
          </w:p>
        </w:tc>
        <w:tc>
          <w:tcPr>
            <w:tcW w:w="456" w:type="dxa"/>
            <w:tcBorders>
              <w:top w:val="nil"/>
              <w:left w:val="nil"/>
              <w:bottom w:val="single" w:sz="4" w:space="0" w:color="auto"/>
              <w:right w:val="single" w:sz="4" w:space="0" w:color="auto"/>
            </w:tcBorders>
            <w:shd w:val="clear" w:color="auto" w:fill="auto"/>
            <w:noWrap/>
            <w:vAlign w:val="center"/>
            <w:hideMark/>
          </w:tcPr>
          <w:p w14:paraId="3CBD35F3" w14:textId="5D4BAD4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810</w:t>
            </w:r>
          </w:p>
        </w:tc>
        <w:tc>
          <w:tcPr>
            <w:tcW w:w="696" w:type="dxa"/>
            <w:tcBorders>
              <w:top w:val="nil"/>
              <w:left w:val="nil"/>
              <w:bottom w:val="single" w:sz="4" w:space="0" w:color="auto"/>
              <w:right w:val="single" w:sz="4" w:space="0" w:color="auto"/>
            </w:tcBorders>
            <w:shd w:val="clear" w:color="000000" w:fill="FFFFFF"/>
            <w:noWrap/>
            <w:vAlign w:val="center"/>
            <w:hideMark/>
          </w:tcPr>
          <w:p w14:paraId="41CB7DA0" w14:textId="355BF05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10000</w:t>
            </w:r>
          </w:p>
        </w:tc>
        <w:tc>
          <w:tcPr>
            <w:tcW w:w="1263" w:type="dxa"/>
            <w:tcBorders>
              <w:top w:val="nil"/>
              <w:left w:val="nil"/>
              <w:bottom w:val="single" w:sz="4" w:space="0" w:color="auto"/>
              <w:right w:val="single" w:sz="4" w:space="0" w:color="auto"/>
            </w:tcBorders>
            <w:shd w:val="clear" w:color="auto" w:fill="auto"/>
            <w:noWrap/>
            <w:vAlign w:val="bottom"/>
            <w:hideMark/>
          </w:tcPr>
          <w:p w14:paraId="369F2E81" w14:textId="085025B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1F24B752"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7510F0E8" w14:textId="19775673"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25F6ED4B" w14:textId="2A30A1D2" w:rsidR="005D1E6B" w:rsidRPr="005D1E6B" w:rsidRDefault="005D1E6B" w:rsidP="005D1E6B">
            <w:pPr>
              <w:spacing w:after="0" w:line="240" w:lineRule="auto"/>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Благоустройство</w:t>
            </w:r>
          </w:p>
        </w:tc>
        <w:tc>
          <w:tcPr>
            <w:tcW w:w="379" w:type="dxa"/>
            <w:tcBorders>
              <w:top w:val="nil"/>
              <w:left w:val="nil"/>
              <w:bottom w:val="single" w:sz="4" w:space="0" w:color="auto"/>
              <w:right w:val="single" w:sz="4" w:space="0" w:color="auto"/>
            </w:tcBorders>
            <w:shd w:val="clear" w:color="auto" w:fill="auto"/>
            <w:noWrap/>
            <w:vAlign w:val="center"/>
            <w:hideMark/>
          </w:tcPr>
          <w:p w14:paraId="0CFA1736" w14:textId="322F9002"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05</w:t>
            </w:r>
          </w:p>
        </w:tc>
        <w:tc>
          <w:tcPr>
            <w:tcW w:w="439" w:type="dxa"/>
            <w:tcBorders>
              <w:top w:val="nil"/>
              <w:left w:val="nil"/>
              <w:bottom w:val="single" w:sz="4" w:space="0" w:color="auto"/>
              <w:right w:val="single" w:sz="4" w:space="0" w:color="auto"/>
            </w:tcBorders>
            <w:shd w:val="clear" w:color="auto" w:fill="auto"/>
            <w:noWrap/>
            <w:vAlign w:val="center"/>
            <w:hideMark/>
          </w:tcPr>
          <w:p w14:paraId="71593899" w14:textId="5774A780"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03</w:t>
            </w:r>
          </w:p>
        </w:tc>
        <w:tc>
          <w:tcPr>
            <w:tcW w:w="1120" w:type="dxa"/>
            <w:tcBorders>
              <w:top w:val="nil"/>
              <w:left w:val="nil"/>
              <w:bottom w:val="single" w:sz="4" w:space="0" w:color="auto"/>
              <w:right w:val="single" w:sz="4" w:space="0" w:color="auto"/>
            </w:tcBorders>
            <w:shd w:val="clear" w:color="auto" w:fill="auto"/>
            <w:noWrap/>
            <w:vAlign w:val="center"/>
            <w:hideMark/>
          </w:tcPr>
          <w:p w14:paraId="06DD3873" w14:textId="1D66B8E5"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456" w:type="dxa"/>
            <w:tcBorders>
              <w:top w:val="nil"/>
              <w:left w:val="nil"/>
              <w:bottom w:val="single" w:sz="4" w:space="0" w:color="auto"/>
              <w:right w:val="single" w:sz="4" w:space="0" w:color="auto"/>
            </w:tcBorders>
            <w:shd w:val="clear" w:color="auto" w:fill="auto"/>
            <w:noWrap/>
            <w:vAlign w:val="center"/>
            <w:hideMark/>
          </w:tcPr>
          <w:p w14:paraId="6FCB58C9" w14:textId="2CD7F530"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6719FC05" w14:textId="572D829C"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43825</w:t>
            </w:r>
          </w:p>
        </w:tc>
        <w:tc>
          <w:tcPr>
            <w:tcW w:w="1263" w:type="dxa"/>
            <w:tcBorders>
              <w:top w:val="nil"/>
              <w:left w:val="nil"/>
              <w:bottom w:val="single" w:sz="4" w:space="0" w:color="auto"/>
              <w:right w:val="single" w:sz="4" w:space="0" w:color="auto"/>
            </w:tcBorders>
            <w:shd w:val="clear" w:color="auto" w:fill="auto"/>
            <w:noWrap/>
            <w:vAlign w:val="bottom"/>
            <w:hideMark/>
          </w:tcPr>
          <w:p w14:paraId="6AE64652" w14:textId="6086A3A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1600E739"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5E997E42" w14:textId="0868C6B2"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418D9007" w14:textId="01A0EF45"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МП "Благоустройство, озеленение и обеспечение безопасности дорожного движения территории городского поселения Безенчук "</w:t>
            </w:r>
          </w:p>
        </w:tc>
        <w:tc>
          <w:tcPr>
            <w:tcW w:w="379" w:type="dxa"/>
            <w:tcBorders>
              <w:top w:val="nil"/>
              <w:left w:val="nil"/>
              <w:bottom w:val="single" w:sz="4" w:space="0" w:color="auto"/>
              <w:right w:val="single" w:sz="4" w:space="0" w:color="auto"/>
            </w:tcBorders>
            <w:shd w:val="clear" w:color="auto" w:fill="auto"/>
            <w:noWrap/>
            <w:vAlign w:val="center"/>
            <w:hideMark/>
          </w:tcPr>
          <w:p w14:paraId="6EDB4584" w14:textId="43E5508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05</w:t>
            </w:r>
          </w:p>
        </w:tc>
        <w:tc>
          <w:tcPr>
            <w:tcW w:w="439" w:type="dxa"/>
            <w:tcBorders>
              <w:top w:val="nil"/>
              <w:left w:val="nil"/>
              <w:bottom w:val="single" w:sz="4" w:space="0" w:color="auto"/>
              <w:right w:val="single" w:sz="4" w:space="0" w:color="auto"/>
            </w:tcBorders>
            <w:shd w:val="clear" w:color="auto" w:fill="auto"/>
            <w:noWrap/>
            <w:vAlign w:val="center"/>
            <w:hideMark/>
          </w:tcPr>
          <w:p w14:paraId="6D06C526" w14:textId="35CA8F3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03</w:t>
            </w:r>
          </w:p>
        </w:tc>
        <w:tc>
          <w:tcPr>
            <w:tcW w:w="1120" w:type="dxa"/>
            <w:tcBorders>
              <w:top w:val="nil"/>
              <w:left w:val="nil"/>
              <w:bottom w:val="single" w:sz="4" w:space="0" w:color="auto"/>
              <w:right w:val="single" w:sz="4" w:space="0" w:color="auto"/>
            </w:tcBorders>
            <w:shd w:val="clear" w:color="auto" w:fill="auto"/>
            <w:noWrap/>
            <w:vAlign w:val="center"/>
            <w:hideMark/>
          </w:tcPr>
          <w:p w14:paraId="37C627BC" w14:textId="632600E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760 00 00000</w:t>
            </w:r>
          </w:p>
        </w:tc>
        <w:tc>
          <w:tcPr>
            <w:tcW w:w="456" w:type="dxa"/>
            <w:tcBorders>
              <w:top w:val="nil"/>
              <w:left w:val="nil"/>
              <w:bottom w:val="single" w:sz="4" w:space="0" w:color="auto"/>
              <w:right w:val="single" w:sz="4" w:space="0" w:color="auto"/>
            </w:tcBorders>
            <w:shd w:val="clear" w:color="auto" w:fill="auto"/>
            <w:noWrap/>
            <w:vAlign w:val="center"/>
            <w:hideMark/>
          </w:tcPr>
          <w:p w14:paraId="47EF248C" w14:textId="6548827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3C59F31D" w14:textId="17A586AB"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39783</w:t>
            </w:r>
          </w:p>
        </w:tc>
        <w:tc>
          <w:tcPr>
            <w:tcW w:w="1263" w:type="dxa"/>
            <w:tcBorders>
              <w:top w:val="nil"/>
              <w:left w:val="nil"/>
              <w:bottom w:val="single" w:sz="4" w:space="0" w:color="auto"/>
              <w:right w:val="single" w:sz="4" w:space="0" w:color="auto"/>
            </w:tcBorders>
            <w:shd w:val="clear" w:color="auto" w:fill="auto"/>
            <w:noWrap/>
            <w:vAlign w:val="bottom"/>
            <w:hideMark/>
          </w:tcPr>
          <w:p w14:paraId="61D07AB9" w14:textId="6809937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5443C586"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3BB32B48" w14:textId="69A91960"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63903E20" w14:textId="756D9149"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Предоставление субсидий МБУ городского поселения Безенчук муниципального района Безенчукский Самарской области "Благоустройство"</w:t>
            </w:r>
          </w:p>
        </w:tc>
        <w:tc>
          <w:tcPr>
            <w:tcW w:w="379" w:type="dxa"/>
            <w:tcBorders>
              <w:top w:val="nil"/>
              <w:left w:val="nil"/>
              <w:bottom w:val="single" w:sz="4" w:space="0" w:color="auto"/>
              <w:right w:val="single" w:sz="4" w:space="0" w:color="auto"/>
            </w:tcBorders>
            <w:shd w:val="clear" w:color="auto" w:fill="auto"/>
            <w:noWrap/>
            <w:vAlign w:val="center"/>
            <w:hideMark/>
          </w:tcPr>
          <w:p w14:paraId="2FAC2AB7" w14:textId="43B474C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05</w:t>
            </w:r>
          </w:p>
        </w:tc>
        <w:tc>
          <w:tcPr>
            <w:tcW w:w="439" w:type="dxa"/>
            <w:tcBorders>
              <w:top w:val="nil"/>
              <w:left w:val="nil"/>
              <w:bottom w:val="single" w:sz="4" w:space="0" w:color="auto"/>
              <w:right w:val="single" w:sz="4" w:space="0" w:color="auto"/>
            </w:tcBorders>
            <w:shd w:val="clear" w:color="auto" w:fill="auto"/>
            <w:noWrap/>
            <w:vAlign w:val="center"/>
            <w:hideMark/>
          </w:tcPr>
          <w:p w14:paraId="7AEF8731" w14:textId="6289AE9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03</w:t>
            </w:r>
          </w:p>
        </w:tc>
        <w:tc>
          <w:tcPr>
            <w:tcW w:w="1120" w:type="dxa"/>
            <w:tcBorders>
              <w:top w:val="nil"/>
              <w:left w:val="nil"/>
              <w:bottom w:val="single" w:sz="4" w:space="0" w:color="auto"/>
              <w:right w:val="single" w:sz="4" w:space="0" w:color="auto"/>
            </w:tcBorders>
            <w:shd w:val="clear" w:color="auto" w:fill="auto"/>
            <w:noWrap/>
            <w:vAlign w:val="center"/>
            <w:hideMark/>
          </w:tcPr>
          <w:p w14:paraId="52226566" w14:textId="21BC2A4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760 00 60060</w:t>
            </w:r>
          </w:p>
        </w:tc>
        <w:tc>
          <w:tcPr>
            <w:tcW w:w="456" w:type="dxa"/>
            <w:tcBorders>
              <w:top w:val="nil"/>
              <w:left w:val="nil"/>
              <w:bottom w:val="single" w:sz="4" w:space="0" w:color="auto"/>
              <w:right w:val="single" w:sz="4" w:space="0" w:color="auto"/>
            </w:tcBorders>
            <w:shd w:val="clear" w:color="auto" w:fill="auto"/>
            <w:noWrap/>
            <w:vAlign w:val="center"/>
            <w:hideMark/>
          </w:tcPr>
          <w:p w14:paraId="0C98EAFA" w14:textId="2DC3B27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617B2207" w14:textId="42B177F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37907</w:t>
            </w:r>
          </w:p>
        </w:tc>
        <w:tc>
          <w:tcPr>
            <w:tcW w:w="1263" w:type="dxa"/>
            <w:tcBorders>
              <w:top w:val="nil"/>
              <w:left w:val="nil"/>
              <w:bottom w:val="single" w:sz="4" w:space="0" w:color="auto"/>
              <w:right w:val="single" w:sz="4" w:space="0" w:color="auto"/>
            </w:tcBorders>
            <w:shd w:val="clear" w:color="auto" w:fill="auto"/>
            <w:noWrap/>
            <w:vAlign w:val="bottom"/>
            <w:hideMark/>
          </w:tcPr>
          <w:p w14:paraId="4BD56300" w14:textId="03F0A17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70D1225E"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46FD8D4E" w14:textId="30B22C50"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0822CB32" w14:textId="3CCA000E"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79" w:type="dxa"/>
            <w:tcBorders>
              <w:top w:val="nil"/>
              <w:left w:val="nil"/>
              <w:bottom w:val="single" w:sz="4" w:space="0" w:color="auto"/>
              <w:right w:val="single" w:sz="4" w:space="0" w:color="auto"/>
            </w:tcBorders>
            <w:shd w:val="clear" w:color="auto" w:fill="auto"/>
            <w:noWrap/>
            <w:vAlign w:val="center"/>
            <w:hideMark/>
          </w:tcPr>
          <w:p w14:paraId="39D9F92F" w14:textId="063527F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05</w:t>
            </w:r>
          </w:p>
        </w:tc>
        <w:tc>
          <w:tcPr>
            <w:tcW w:w="439" w:type="dxa"/>
            <w:tcBorders>
              <w:top w:val="nil"/>
              <w:left w:val="nil"/>
              <w:bottom w:val="single" w:sz="4" w:space="0" w:color="auto"/>
              <w:right w:val="single" w:sz="4" w:space="0" w:color="auto"/>
            </w:tcBorders>
            <w:shd w:val="clear" w:color="auto" w:fill="auto"/>
            <w:noWrap/>
            <w:vAlign w:val="center"/>
            <w:hideMark/>
          </w:tcPr>
          <w:p w14:paraId="7A394681" w14:textId="265BC78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03</w:t>
            </w:r>
          </w:p>
        </w:tc>
        <w:tc>
          <w:tcPr>
            <w:tcW w:w="1120" w:type="dxa"/>
            <w:tcBorders>
              <w:top w:val="nil"/>
              <w:left w:val="nil"/>
              <w:bottom w:val="single" w:sz="4" w:space="0" w:color="auto"/>
              <w:right w:val="single" w:sz="4" w:space="0" w:color="auto"/>
            </w:tcBorders>
            <w:shd w:val="clear" w:color="auto" w:fill="auto"/>
            <w:noWrap/>
            <w:vAlign w:val="center"/>
            <w:hideMark/>
          </w:tcPr>
          <w:p w14:paraId="0252B92E" w14:textId="47E8FD3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760 00 60060</w:t>
            </w:r>
          </w:p>
        </w:tc>
        <w:tc>
          <w:tcPr>
            <w:tcW w:w="456" w:type="dxa"/>
            <w:tcBorders>
              <w:top w:val="nil"/>
              <w:left w:val="nil"/>
              <w:bottom w:val="single" w:sz="4" w:space="0" w:color="auto"/>
              <w:right w:val="single" w:sz="4" w:space="0" w:color="auto"/>
            </w:tcBorders>
            <w:shd w:val="clear" w:color="auto" w:fill="auto"/>
            <w:noWrap/>
            <w:vAlign w:val="center"/>
            <w:hideMark/>
          </w:tcPr>
          <w:p w14:paraId="3A96C5FF" w14:textId="38EF87B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611</w:t>
            </w:r>
          </w:p>
        </w:tc>
        <w:tc>
          <w:tcPr>
            <w:tcW w:w="696" w:type="dxa"/>
            <w:tcBorders>
              <w:top w:val="nil"/>
              <w:left w:val="nil"/>
              <w:bottom w:val="single" w:sz="4" w:space="0" w:color="auto"/>
              <w:right w:val="single" w:sz="4" w:space="0" w:color="auto"/>
            </w:tcBorders>
            <w:shd w:val="clear" w:color="000000" w:fill="FFFFFF"/>
            <w:noWrap/>
            <w:vAlign w:val="center"/>
            <w:hideMark/>
          </w:tcPr>
          <w:p w14:paraId="45368887" w14:textId="1E6BA1E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37907</w:t>
            </w:r>
          </w:p>
        </w:tc>
        <w:tc>
          <w:tcPr>
            <w:tcW w:w="1263" w:type="dxa"/>
            <w:tcBorders>
              <w:top w:val="nil"/>
              <w:left w:val="nil"/>
              <w:bottom w:val="single" w:sz="4" w:space="0" w:color="auto"/>
              <w:right w:val="single" w:sz="4" w:space="0" w:color="auto"/>
            </w:tcBorders>
            <w:shd w:val="clear" w:color="auto" w:fill="auto"/>
            <w:noWrap/>
            <w:vAlign w:val="bottom"/>
            <w:hideMark/>
          </w:tcPr>
          <w:p w14:paraId="5820790F" w14:textId="54B128FB"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1206A480"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22205BE6" w14:textId="1DE0C182"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4E7241D3" w14:textId="1F3F4E76"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10540922" w14:textId="72A8AF3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05</w:t>
            </w:r>
          </w:p>
        </w:tc>
        <w:tc>
          <w:tcPr>
            <w:tcW w:w="439" w:type="dxa"/>
            <w:tcBorders>
              <w:top w:val="nil"/>
              <w:left w:val="nil"/>
              <w:bottom w:val="single" w:sz="4" w:space="0" w:color="auto"/>
              <w:right w:val="single" w:sz="4" w:space="0" w:color="auto"/>
            </w:tcBorders>
            <w:shd w:val="clear" w:color="auto" w:fill="auto"/>
            <w:noWrap/>
            <w:vAlign w:val="center"/>
            <w:hideMark/>
          </w:tcPr>
          <w:p w14:paraId="02EF09CA" w14:textId="3DF957E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03</w:t>
            </w:r>
          </w:p>
        </w:tc>
        <w:tc>
          <w:tcPr>
            <w:tcW w:w="1120" w:type="dxa"/>
            <w:tcBorders>
              <w:top w:val="nil"/>
              <w:left w:val="nil"/>
              <w:bottom w:val="single" w:sz="4" w:space="0" w:color="auto"/>
              <w:right w:val="single" w:sz="4" w:space="0" w:color="auto"/>
            </w:tcBorders>
            <w:shd w:val="clear" w:color="auto" w:fill="auto"/>
            <w:noWrap/>
            <w:vAlign w:val="center"/>
            <w:hideMark/>
          </w:tcPr>
          <w:p w14:paraId="275732D9" w14:textId="2C6061A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14:paraId="5746659B" w14:textId="191DDAC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42B4D3AF" w14:textId="2ED453B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1067</w:t>
            </w:r>
          </w:p>
        </w:tc>
        <w:tc>
          <w:tcPr>
            <w:tcW w:w="1263" w:type="dxa"/>
            <w:tcBorders>
              <w:top w:val="nil"/>
              <w:left w:val="nil"/>
              <w:bottom w:val="single" w:sz="4" w:space="0" w:color="auto"/>
              <w:right w:val="single" w:sz="4" w:space="0" w:color="auto"/>
            </w:tcBorders>
            <w:shd w:val="clear" w:color="auto" w:fill="auto"/>
            <w:noWrap/>
            <w:vAlign w:val="bottom"/>
            <w:hideMark/>
          </w:tcPr>
          <w:p w14:paraId="2E29BB64" w14:textId="01C295E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5A3EFA63"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23E18CAE" w14:textId="6671119E"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1EDEC24F" w14:textId="7B8190C7"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xml:space="preserve">Иные закупки товаров, работ и услуг для обеспечения </w:t>
            </w:r>
            <w:proofErr w:type="spellStart"/>
            <w:r w:rsidRPr="005D1E6B">
              <w:rPr>
                <w:rFonts w:ascii="Times New Roman" w:hAnsi="Times New Roman" w:cs="Times New Roman"/>
                <w:sz w:val="16"/>
                <w:szCs w:val="16"/>
              </w:rPr>
              <w:t>государствеенных</w:t>
            </w:r>
            <w:proofErr w:type="spellEnd"/>
            <w:r w:rsidRPr="005D1E6B">
              <w:rPr>
                <w:rFonts w:ascii="Times New Roman" w:hAnsi="Times New Roman" w:cs="Times New Roman"/>
                <w:sz w:val="16"/>
                <w:szCs w:val="16"/>
              </w:rPr>
              <w:t xml:space="preserve">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62D11508" w14:textId="61D6570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05</w:t>
            </w:r>
          </w:p>
        </w:tc>
        <w:tc>
          <w:tcPr>
            <w:tcW w:w="439" w:type="dxa"/>
            <w:tcBorders>
              <w:top w:val="nil"/>
              <w:left w:val="nil"/>
              <w:bottom w:val="single" w:sz="4" w:space="0" w:color="auto"/>
              <w:right w:val="single" w:sz="4" w:space="0" w:color="auto"/>
            </w:tcBorders>
            <w:shd w:val="clear" w:color="auto" w:fill="auto"/>
            <w:noWrap/>
            <w:vAlign w:val="center"/>
            <w:hideMark/>
          </w:tcPr>
          <w:p w14:paraId="0A20C6ED" w14:textId="280B52D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03</w:t>
            </w:r>
          </w:p>
        </w:tc>
        <w:tc>
          <w:tcPr>
            <w:tcW w:w="1120" w:type="dxa"/>
            <w:tcBorders>
              <w:top w:val="nil"/>
              <w:left w:val="nil"/>
              <w:bottom w:val="single" w:sz="4" w:space="0" w:color="auto"/>
              <w:right w:val="single" w:sz="4" w:space="0" w:color="auto"/>
            </w:tcBorders>
            <w:shd w:val="clear" w:color="auto" w:fill="auto"/>
            <w:noWrap/>
            <w:vAlign w:val="center"/>
            <w:hideMark/>
          </w:tcPr>
          <w:p w14:paraId="267C1E9B" w14:textId="068BC94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14:paraId="02AEF61B" w14:textId="2D9D881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0D241C77" w14:textId="7BC57C1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1067</w:t>
            </w:r>
          </w:p>
        </w:tc>
        <w:tc>
          <w:tcPr>
            <w:tcW w:w="1263" w:type="dxa"/>
            <w:tcBorders>
              <w:top w:val="nil"/>
              <w:left w:val="nil"/>
              <w:bottom w:val="single" w:sz="4" w:space="0" w:color="auto"/>
              <w:right w:val="single" w:sz="4" w:space="0" w:color="auto"/>
            </w:tcBorders>
            <w:shd w:val="clear" w:color="auto" w:fill="auto"/>
            <w:noWrap/>
            <w:vAlign w:val="bottom"/>
            <w:hideMark/>
          </w:tcPr>
          <w:p w14:paraId="3D64AC9E" w14:textId="4B99EC6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7B0C1770"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3D188015" w14:textId="4A71EC8C"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6FF6707B" w14:textId="20F3998B"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xml:space="preserve">Межбюджетные трансферты </w:t>
            </w:r>
          </w:p>
        </w:tc>
        <w:tc>
          <w:tcPr>
            <w:tcW w:w="379" w:type="dxa"/>
            <w:tcBorders>
              <w:top w:val="nil"/>
              <w:left w:val="nil"/>
              <w:bottom w:val="single" w:sz="4" w:space="0" w:color="auto"/>
              <w:right w:val="single" w:sz="4" w:space="0" w:color="auto"/>
            </w:tcBorders>
            <w:shd w:val="clear" w:color="auto" w:fill="auto"/>
            <w:noWrap/>
            <w:vAlign w:val="center"/>
            <w:hideMark/>
          </w:tcPr>
          <w:p w14:paraId="5C460A21" w14:textId="511AB1A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05</w:t>
            </w:r>
          </w:p>
        </w:tc>
        <w:tc>
          <w:tcPr>
            <w:tcW w:w="439" w:type="dxa"/>
            <w:tcBorders>
              <w:top w:val="nil"/>
              <w:left w:val="nil"/>
              <w:bottom w:val="single" w:sz="4" w:space="0" w:color="auto"/>
              <w:right w:val="single" w:sz="4" w:space="0" w:color="auto"/>
            </w:tcBorders>
            <w:shd w:val="clear" w:color="auto" w:fill="auto"/>
            <w:noWrap/>
            <w:vAlign w:val="center"/>
            <w:hideMark/>
          </w:tcPr>
          <w:p w14:paraId="05FF801D" w14:textId="2D4E411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03</w:t>
            </w:r>
          </w:p>
        </w:tc>
        <w:tc>
          <w:tcPr>
            <w:tcW w:w="1120" w:type="dxa"/>
            <w:tcBorders>
              <w:top w:val="nil"/>
              <w:left w:val="nil"/>
              <w:bottom w:val="single" w:sz="4" w:space="0" w:color="auto"/>
              <w:right w:val="single" w:sz="4" w:space="0" w:color="auto"/>
            </w:tcBorders>
            <w:shd w:val="clear" w:color="auto" w:fill="auto"/>
            <w:noWrap/>
            <w:vAlign w:val="center"/>
            <w:hideMark/>
          </w:tcPr>
          <w:p w14:paraId="35E29022" w14:textId="187B22F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760 00 78210</w:t>
            </w:r>
          </w:p>
        </w:tc>
        <w:tc>
          <w:tcPr>
            <w:tcW w:w="456" w:type="dxa"/>
            <w:tcBorders>
              <w:top w:val="nil"/>
              <w:left w:val="nil"/>
              <w:bottom w:val="single" w:sz="4" w:space="0" w:color="auto"/>
              <w:right w:val="single" w:sz="4" w:space="0" w:color="auto"/>
            </w:tcBorders>
            <w:shd w:val="clear" w:color="auto" w:fill="auto"/>
            <w:noWrap/>
            <w:vAlign w:val="center"/>
            <w:hideMark/>
          </w:tcPr>
          <w:p w14:paraId="4FC039A6" w14:textId="3EE9FFE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1C707238" w14:textId="00B50AD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800</w:t>
            </w:r>
          </w:p>
        </w:tc>
        <w:tc>
          <w:tcPr>
            <w:tcW w:w="1263" w:type="dxa"/>
            <w:tcBorders>
              <w:top w:val="nil"/>
              <w:left w:val="nil"/>
              <w:bottom w:val="single" w:sz="4" w:space="0" w:color="auto"/>
              <w:right w:val="single" w:sz="4" w:space="0" w:color="auto"/>
            </w:tcBorders>
            <w:shd w:val="clear" w:color="auto" w:fill="auto"/>
            <w:noWrap/>
            <w:vAlign w:val="bottom"/>
            <w:hideMark/>
          </w:tcPr>
          <w:p w14:paraId="20DA8AD0" w14:textId="63CED02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1D4E45A2"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19EC27A4" w14:textId="60D0D7BE"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13B96D1D" w14:textId="39F90776"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4B9B9D4B" w14:textId="16152D7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05</w:t>
            </w:r>
          </w:p>
        </w:tc>
        <w:tc>
          <w:tcPr>
            <w:tcW w:w="439" w:type="dxa"/>
            <w:tcBorders>
              <w:top w:val="nil"/>
              <w:left w:val="nil"/>
              <w:bottom w:val="single" w:sz="4" w:space="0" w:color="auto"/>
              <w:right w:val="single" w:sz="4" w:space="0" w:color="auto"/>
            </w:tcBorders>
            <w:shd w:val="clear" w:color="auto" w:fill="auto"/>
            <w:noWrap/>
            <w:vAlign w:val="center"/>
            <w:hideMark/>
          </w:tcPr>
          <w:p w14:paraId="2BEE2315" w14:textId="6038A75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03</w:t>
            </w:r>
          </w:p>
        </w:tc>
        <w:tc>
          <w:tcPr>
            <w:tcW w:w="1120" w:type="dxa"/>
            <w:tcBorders>
              <w:top w:val="nil"/>
              <w:left w:val="nil"/>
              <w:bottom w:val="single" w:sz="4" w:space="0" w:color="auto"/>
              <w:right w:val="single" w:sz="4" w:space="0" w:color="auto"/>
            </w:tcBorders>
            <w:shd w:val="clear" w:color="auto" w:fill="auto"/>
            <w:noWrap/>
            <w:vAlign w:val="center"/>
            <w:hideMark/>
          </w:tcPr>
          <w:p w14:paraId="69C4B87D" w14:textId="7101569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760 00 78210</w:t>
            </w:r>
          </w:p>
        </w:tc>
        <w:tc>
          <w:tcPr>
            <w:tcW w:w="456" w:type="dxa"/>
            <w:tcBorders>
              <w:top w:val="nil"/>
              <w:left w:val="nil"/>
              <w:bottom w:val="single" w:sz="4" w:space="0" w:color="auto"/>
              <w:right w:val="single" w:sz="4" w:space="0" w:color="auto"/>
            </w:tcBorders>
            <w:shd w:val="clear" w:color="auto" w:fill="auto"/>
            <w:noWrap/>
            <w:vAlign w:val="center"/>
            <w:hideMark/>
          </w:tcPr>
          <w:p w14:paraId="3AE687C6" w14:textId="45DDF0A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540</w:t>
            </w:r>
          </w:p>
        </w:tc>
        <w:tc>
          <w:tcPr>
            <w:tcW w:w="696" w:type="dxa"/>
            <w:tcBorders>
              <w:top w:val="nil"/>
              <w:left w:val="nil"/>
              <w:bottom w:val="single" w:sz="4" w:space="0" w:color="auto"/>
              <w:right w:val="single" w:sz="4" w:space="0" w:color="auto"/>
            </w:tcBorders>
            <w:shd w:val="clear" w:color="000000" w:fill="FFFFFF"/>
            <w:noWrap/>
            <w:vAlign w:val="center"/>
            <w:hideMark/>
          </w:tcPr>
          <w:p w14:paraId="38F39424" w14:textId="6C100A8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800</w:t>
            </w:r>
          </w:p>
        </w:tc>
        <w:tc>
          <w:tcPr>
            <w:tcW w:w="1263" w:type="dxa"/>
            <w:tcBorders>
              <w:top w:val="nil"/>
              <w:left w:val="nil"/>
              <w:bottom w:val="single" w:sz="4" w:space="0" w:color="auto"/>
              <w:right w:val="single" w:sz="4" w:space="0" w:color="auto"/>
            </w:tcBorders>
            <w:shd w:val="clear" w:color="auto" w:fill="auto"/>
            <w:noWrap/>
            <w:vAlign w:val="center"/>
            <w:hideMark/>
          </w:tcPr>
          <w:p w14:paraId="7387016A" w14:textId="324E05B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4353B5E6"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5ED210B8" w14:textId="30C1D76F"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3BD85DE0" w14:textId="1EE21D2E"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направления расходов в рамках МП "Благоустройство, озеленение и обеспечение безопасности дорожного движения территории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76963DF4" w14:textId="2B46C50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05</w:t>
            </w:r>
          </w:p>
        </w:tc>
        <w:tc>
          <w:tcPr>
            <w:tcW w:w="439" w:type="dxa"/>
            <w:tcBorders>
              <w:top w:val="nil"/>
              <w:left w:val="nil"/>
              <w:bottom w:val="single" w:sz="4" w:space="0" w:color="auto"/>
              <w:right w:val="single" w:sz="4" w:space="0" w:color="auto"/>
            </w:tcBorders>
            <w:shd w:val="clear" w:color="auto" w:fill="auto"/>
            <w:noWrap/>
            <w:vAlign w:val="center"/>
            <w:hideMark/>
          </w:tcPr>
          <w:p w14:paraId="7CD3A2D6" w14:textId="2EF579D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03</w:t>
            </w:r>
          </w:p>
        </w:tc>
        <w:tc>
          <w:tcPr>
            <w:tcW w:w="1120" w:type="dxa"/>
            <w:tcBorders>
              <w:top w:val="nil"/>
              <w:left w:val="nil"/>
              <w:bottom w:val="single" w:sz="4" w:space="0" w:color="auto"/>
              <w:right w:val="single" w:sz="4" w:space="0" w:color="auto"/>
            </w:tcBorders>
            <w:shd w:val="clear" w:color="auto" w:fill="auto"/>
            <w:noWrap/>
            <w:vAlign w:val="center"/>
            <w:hideMark/>
          </w:tcPr>
          <w:p w14:paraId="5E1AECD8" w14:textId="005A000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760 00 90760</w:t>
            </w:r>
          </w:p>
        </w:tc>
        <w:tc>
          <w:tcPr>
            <w:tcW w:w="456" w:type="dxa"/>
            <w:tcBorders>
              <w:top w:val="nil"/>
              <w:left w:val="nil"/>
              <w:bottom w:val="single" w:sz="4" w:space="0" w:color="auto"/>
              <w:right w:val="single" w:sz="4" w:space="0" w:color="auto"/>
            </w:tcBorders>
            <w:shd w:val="clear" w:color="auto" w:fill="auto"/>
            <w:noWrap/>
            <w:vAlign w:val="center"/>
            <w:hideMark/>
          </w:tcPr>
          <w:p w14:paraId="49FCF31C" w14:textId="0BDB0B4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08074E72" w14:textId="1AE7DE4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w:t>
            </w:r>
          </w:p>
        </w:tc>
        <w:tc>
          <w:tcPr>
            <w:tcW w:w="1263" w:type="dxa"/>
            <w:tcBorders>
              <w:top w:val="nil"/>
              <w:left w:val="nil"/>
              <w:bottom w:val="single" w:sz="4" w:space="0" w:color="auto"/>
              <w:right w:val="single" w:sz="4" w:space="0" w:color="auto"/>
            </w:tcBorders>
            <w:shd w:val="clear" w:color="auto" w:fill="auto"/>
            <w:noWrap/>
            <w:vAlign w:val="center"/>
            <w:hideMark/>
          </w:tcPr>
          <w:p w14:paraId="1B5913A7" w14:textId="3727681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7DF6BBE3"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7D761649" w14:textId="4AACB8DB"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3641F7A4" w14:textId="2FE5AD97"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Исполнение судебных актов</w:t>
            </w:r>
          </w:p>
        </w:tc>
        <w:tc>
          <w:tcPr>
            <w:tcW w:w="379" w:type="dxa"/>
            <w:tcBorders>
              <w:top w:val="nil"/>
              <w:left w:val="nil"/>
              <w:bottom w:val="single" w:sz="4" w:space="0" w:color="auto"/>
              <w:right w:val="single" w:sz="4" w:space="0" w:color="auto"/>
            </w:tcBorders>
            <w:shd w:val="clear" w:color="auto" w:fill="auto"/>
            <w:noWrap/>
            <w:vAlign w:val="center"/>
            <w:hideMark/>
          </w:tcPr>
          <w:p w14:paraId="1BC611A4" w14:textId="779F831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05</w:t>
            </w:r>
          </w:p>
        </w:tc>
        <w:tc>
          <w:tcPr>
            <w:tcW w:w="439" w:type="dxa"/>
            <w:tcBorders>
              <w:top w:val="nil"/>
              <w:left w:val="nil"/>
              <w:bottom w:val="single" w:sz="4" w:space="0" w:color="auto"/>
              <w:right w:val="single" w:sz="4" w:space="0" w:color="auto"/>
            </w:tcBorders>
            <w:shd w:val="clear" w:color="auto" w:fill="auto"/>
            <w:noWrap/>
            <w:vAlign w:val="center"/>
            <w:hideMark/>
          </w:tcPr>
          <w:p w14:paraId="189F89DC" w14:textId="3AFCDF8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03</w:t>
            </w:r>
          </w:p>
        </w:tc>
        <w:tc>
          <w:tcPr>
            <w:tcW w:w="1120" w:type="dxa"/>
            <w:tcBorders>
              <w:top w:val="nil"/>
              <w:left w:val="nil"/>
              <w:bottom w:val="single" w:sz="4" w:space="0" w:color="auto"/>
              <w:right w:val="single" w:sz="4" w:space="0" w:color="auto"/>
            </w:tcBorders>
            <w:shd w:val="clear" w:color="auto" w:fill="auto"/>
            <w:noWrap/>
            <w:vAlign w:val="center"/>
            <w:hideMark/>
          </w:tcPr>
          <w:p w14:paraId="3B788920" w14:textId="2FAF763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760 00 90760</w:t>
            </w:r>
          </w:p>
        </w:tc>
        <w:tc>
          <w:tcPr>
            <w:tcW w:w="456" w:type="dxa"/>
            <w:tcBorders>
              <w:top w:val="nil"/>
              <w:left w:val="nil"/>
              <w:bottom w:val="single" w:sz="4" w:space="0" w:color="auto"/>
              <w:right w:val="single" w:sz="4" w:space="0" w:color="auto"/>
            </w:tcBorders>
            <w:shd w:val="clear" w:color="auto" w:fill="auto"/>
            <w:noWrap/>
            <w:vAlign w:val="center"/>
            <w:hideMark/>
          </w:tcPr>
          <w:p w14:paraId="1A31600D" w14:textId="06AB741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830</w:t>
            </w:r>
          </w:p>
        </w:tc>
        <w:tc>
          <w:tcPr>
            <w:tcW w:w="696" w:type="dxa"/>
            <w:tcBorders>
              <w:top w:val="nil"/>
              <w:left w:val="nil"/>
              <w:bottom w:val="single" w:sz="4" w:space="0" w:color="auto"/>
              <w:right w:val="single" w:sz="4" w:space="0" w:color="auto"/>
            </w:tcBorders>
            <w:shd w:val="clear" w:color="000000" w:fill="FFFFFF"/>
            <w:noWrap/>
            <w:vAlign w:val="center"/>
            <w:hideMark/>
          </w:tcPr>
          <w:p w14:paraId="733E9AE0" w14:textId="1079CD4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w:t>
            </w:r>
          </w:p>
        </w:tc>
        <w:tc>
          <w:tcPr>
            <w:tcW w:w="1263" w:type="dxa"/>
            <w:tcBorders>
              <w:top w:val="nil"/>
              <w:left w:val="nil"/>
              <w:bottom w:val="single" w:sz="4" w:space="0" w:color="auto"/>
              <w:right w:val="single" w:sz="4" w:space="0" w:color="auto"/>
            </w:tcBorders>
            <w:shd w:val="clear" w:color="auto" w:fill="auto"/>
            <w:noWrap/>
            <w:vAlign w:val="center"/>
            <w:hideMark/>
          </w:tcPr>
          <w:p w14:paraId="43C88081" w14:textId="344968D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7C59303C"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7D92EA4C" w14:textId="0DB5A986"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0833691D" w14:textId="4AD037B0"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направления расходов в рамках МП "Благоустройство, озеленение и обеспечение безопасности дорожного движения территории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3754289F" w14:textId="4A1346A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05</w:t>
            </w:r>
          </w:p>
        </w:tc>
        <w:tc>
          <w:tcPr>
            <w:tcW w:w="439" w:type="dxa"/>
            <w:tcBorders>
              <w:top w:val="nil"/>
              <w:left w:val="nil"/>
              <w:bottom w:val="single" w:sz="4" w:space="0" w:color="auto"/>
              <w:right w:val="single" w:sz="4" w:space="0" w:color="auto"/>
            </w:tcBorders>
            <w:shd w:val="clear" w:color="auto" w:fill="auto"/>
            <w:noWrap/>
            <w:vAlign w:val="center"/>
            <w:hideMark/>
          </w:tcPr>
          <w:p w14:paraId="32A7203F" w14:textId="5132DD8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03</w:t>
            </w:r>
          </w:p>
        </w:tc>
        <w:tc>
          <w:tcPr>
            <w:tcW w:w="1120" w:type="dxa"/>
            <w:tcBorders>
              <w:top w:val="nil"/>
              <w:left w:val="nil"/>
              <w:bottom w:val="single" w:sz="4" w:space="0" w:color="auto"/>
              <w:right w:val="single" w:sz="4" w:space="0" w:color="auto"/>
            </w:tcBorders>
            <w:shd w:val="clear" w:color="auto" w:fill="auto"/>
            <w:noWrap/>
            <w:vAlign w:val="center"/>
            <w:hideMark/>
          </w:tcPr>
          <w:p w14:paraId="508CEB79" w14:textId="7D60924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760 00 90760</w:t>
            </w:r>
          </w:p>
        </w:tc>
        <w:tc>
          <w:tcPr>
            <w:tcW w:w="456" w:type="dxa"/>
            <w:tcBorders>
              <w:top w:val="nil"/>
              <w:left w:val="nil"/>
              <w:bottom w:val="single" w:sz="4" w:space="0" w:color="auto"/>
              <w:right w:val="single" w:sz="4" w:space="0" w:color="auto"/>
            </w:tcBorders>
            <w:shd w:val="clear" w:color="auto" w:fill="auto"/>
            <w:noWrap/>
            <w:vAlign w:val="center"/>
            <w:hideMark/>
          </w:tcPr>
          <w:p w14:paraId="493271F3" w14:textId="3A73AC0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2F4A4DD2" w14:textId="2ADB885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8</w:t>
            </w:r>
          </w:p>
        </w:tc>
        <w:tc>
          <w:tcPr>
            <w:tcW w:w="1263" w:type="dxa"/>
            <w:tcBorders>
              <w:top w:val="nil"/>
              <w:left w:val="nil"/>
              <w:bottom w:val="single" w:sz="4" w:space="0" w:color="auto"/>
              <w:right w:val="single" w:sz="4" w:space="0" w:color="auto"/>
            </w:tcBorders>
            <w:shd w:val="clear" w:color="auto" w:fill="auto"/>
            <w:noWrap/>
            <w:vAlign w:val="center"/>
            <w:hideMark/>
          </w:tcPr>
          <w:p w14:paraId="50984343" w14:textId="197CB4D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7B6AA239"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049C7845" w14:textId="284BE3E2"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01BE95F5" w14:textId="6F7D1C5F"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Уплата налогов, сборов и иных платежей</w:t>
            </w:r>
          </w:p>
        </w:tc>
        <w:tc>
          <w:tcPr>
            <w:tcW w:w="379" w:type="dxa"/>
            <w:tcBorders>
              <w:top w:val="nil"/>
              <w:left w:val="nil"/>
              <w:bottom w:val="single" w:sz="4" w:space="0" w:color="auto"/>
              <w:right w:val="single" w:sz="4" w:space="0" w:color="auto"/>
            </w:tcBorders>
            <w:shd w:val="clear" w:color="auto" w:fill="auto"/>
            <w:noWrap/>
            <w:vAlign w:val="center"/>
            <w:hideMark/>
          </w:tcPr>
          <w:p w14:paraId="078B95E6" w14:textId="455B711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05</w:t>
            </w:r>
          </w:p>
        </w:tc>
        <w:tc>
          <w:tcPr>
            <w:tcW w:w="439" w:type="dxa"/>
            <w:tcBorders>
              <w:top w:val="nil"/>
              <w:left w:val="nil"/>
              <w:bottom w:val="single" w:sz="4" w:space="0" w:color="auto"/>
              <w:right w:val="single" w:sz="4" w:space="0" w:color="auto"/>
            </w:tcBorders>
            <w:shd w:val="clear" w:color="auto" w:fill="auto"/>
            <w:noWrap/>
            <w:vAlign w:val="center"/>
            <w:hideMark/>
          </w:tcPr>
          <w:p w14:paraId="11024D62" w14:textId="218F043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03</w:t>
            </w:r>
          </w:p>
        </w:tc>
        <w:tc>
          <w:tcPr>
            <w:tcW w:w="1120" w:type="dxa"/>
            <w:tcBorders>
              <w:top w:val="nil"/>
              <w:left w:val="nil"/>
              <w:bottom w:val="single" w:sz="4" w:space="0" w:color="auto"/>
              <w:right w:val="single" w:sz="4" w:space="0" w:color="auto"/>
            </w:tcBorders>
            <w:shd w:val="clear" w:color="auto" w:fill="auto"/>
            <w:noWrap/>
            <w:vAlign w:val="center"/>
            <w:hideMark/>
          </w:tcPr>
          <w:p w14:paraId="205F753F" w14:textId="58D79A9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760 00 90760</w:t>
            </w:r>
          </w:p>
        </w:tc>
        <w:tc>
          <w:tcPr>
            <w:tcW w:w="456" w:type="dxa"/>
            <w:tcBorders>
              <w:top w:val="nil"/>
              <w:left w:val="nil"/>
              <w:bottom w:val="single" w:sz="4" w:space="0" w:color="auto"/>
              <w:right w:val="single" w:sz="4" w:space="0" w:color="auto"/>
            </w:tcBorders>
            <w:shd w:val="clear" w:color="auto" w:fill="auto"/>
            <w:noWrap/>
            <w:vAlign w:val="center"/>
            <w:hideMark/>
          </w:tcPr>
          <w:p w14:paraId="0921B583" w14:textId="10208ED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850</w:t>
            </w:r>
          </w:p>
        </w:tc>
        <w:tc>
          <w:tcPr>
            <w:tcW w:w="696" w:type="dxa"/>
            <w:tcBorders>
              <w:top w:val="nil"/>
              <w:left w:val="nil"/>
              <w:bottom w:val="single" w:sz="4" w:space="0" w:color="auto"/>
              <w:right w:val="single" w:sz="4" w:space="0" w:color="auto"/>
            </w:tcBorders>
            <w:shd w:val="clear" w:color="000000" w:fill="FFFFFF"/>
            <w:noWrap/>
            <w:vAlign w:val="center"/>
            <w:hideMark/>
          </w:tcPr>
          <w:p w14:paraId="6D3D2696" w14:textId="3AF24D2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8</w:t>
            </w:r>
          </w:p>
        </w:tc>
        <w:tc>
          <w:tcPr>
            <w:tcW w:w="1263" w:type="dxa"/>
            <w:tcBorders>
              <w:top w:val="nil"/>
              <w:left w:val="nil"/>
              <w:bottom w:val="single" w:sz="4" w:space="0" w:color="auto"/>
              <w:right w:val="single" w:sz="4" w:space="0" w:color="auto"/>
            </w:tcBorders>
            <w:shd w:val="clear" w:color="auto" w:fill="auto"/>
            <w:noWrap/>
            <w:vAlign w:val="center"/>
            <w:hideMark/>
          </w:tcPr>
          <w:p w14:paraId="5DFE2F54" w14:textId="2A06907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6723EDE6"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44DE5673" w14:textId="4DB40409"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20A7496E" w14:textId="6EC37E1A"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xml:space="preserve">МП "Энергосбережение и </w:t>
            </w:r>
            <w:proofErr w:type="gramStart"/>
            <w:r w:rsidRPr="005D1E6B">
              <w:rPr>
                <w:rFonts w:ascii="Times New Roman" w:hAnsi="Times New Roman" w:cs="Times New Roman"/>
                <w:sz w:val="16"/>
                <w:szCs w:val="16"/>
              </w:rPr>
              <w:t>повышение  энергетической</w:t>
            </w:r>
            <w:proofErr w:type="gramEnd"/>
            <w:r w:rsidRPr="005D1E6B">
              <w:rPr>
                <w:rFonts w:ascii="Times New Roman" w:hAnsi="Times New Roman" w:cs="Times New Roman"/>
                <w:sz w:val="16"/>
                <w:szCs w:val="16"/>
              </w:rPr>
              <w:t xml:space="preserve"> эффективности в городском поселении Безенчук "</w:t>
            </w:r>
          </w:p>
        </w:tc>
        <w:tc>
          <w:tcPr>
            <w:tcW w:w="379" w:type="dxa"/>
            <w:tcBorders>
              <w:top w:val="nil"/>
              <w:left w:val="nil"/>
              <w:bottom w:val="single" w:sz="4" w:space="0" w:color="auto"/>
              <w:right w:val="single" w:sz="4" w:space="0" w:color="auto"/>
            </w:tcBorders>
            <w:shd w:val="clear" w:color="auto" w:fill="auto"/>
            <w:noWrap/>
            <w:vAlign w:val="center"/>
            <w:hideMark/>
          </w:tcPr>
          <w:p w14:paraId="4CB8B7A8" w14:textId="3DDC674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05</w:t>
            </w:r>
          </w:p>
        </w:tc>
        <w:tc>
          <w:tcPr>
            <w:tcW w:w="439" w:type="dxa"/>
            <w:tcBorders>
              <w:top w:val="nil"/>
              <w:left w:val="nil"/>
              <w:bottom w:val="single" w:sz="4" w:space="0" w:color="auto"/>
              <w:right w:val="single" w:sz="4" w:space="0" w:color="auto"/>
            </w:tcBorders>
            <w:shd w:val="clear" w:color="auto" w:fill="auto"/>
            <w:noWrap/>
            <w:vAlign w:val="center"/>
            <w:hideMark/>
          </w:tcPr>
          <w:p w14:paraId="656A98CC" w14:textId="2D09CCD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03</w:t>
            </w:r>
          </w:p>
        </w:tc>
        <w:tc>
          <w:tcPr>
            <w:tcW w:w="1120" w:type="dxa"/>
            <w:tcBorders>
              <w:top w:val="nil"/>
              <w:left w:val="nil"/>
              <w:bottom w:val="single" w:sz="4" w:space="0" w:color="auto"/>
              <w:right w:val="single" w:sz="4" w:space="0" w:color="auto"/>
            </w:tcBorders>
            <w:shd w:val="clear" w:color="auto" w:fill="auto"/>
            <w:noWrap/>
            <w:vAlign w:val="center"/>
            <w:hideMark/>
          </w:tcPr>
          <w:p w14:paraId="4574B21C" w14:textId="10DDA92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700 00 00000</w:t>
            </w:r>
          </w:p>
        </w:tc>
        <w:tc>
          <w:tcPr>
            <w:tcW w:w="456" w:type="dxa"/>
            <w:tcBorders>
              <w:top w:val="nil"/>
              <w:left w:val="nil"/>
              <w:bottom w:val="single" w:sz="4" w:space="0" w:color="auto"/>
              <w:right w:val="single" w:sz="4" w:space="0" w:color="auto"/>
            </w:tcBorders>
            <w:shd w:val="clear" w:color="auto" w:fill="auto"/>
            <w:noWrap/>
            <w:vAlign w:val="center"/>
            <w:hideMark/>
          </w:tcPr>
          <w:p w14:paraId="28E1BA82" w14:textId="2802ED4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76BCDB00" w14:textId="511F88F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3451</w:t>
            </w:r>
          </w:p>
        </w:tc>
        <w:tc>
          <w:tcPr>
            <w:tcW w:w="1263" w:type="dxa"/>
            <w:tcBorders>
              <w:top w:val="nil"/>
              <w:left w:val="nil"/>
              <w:bottom w:val="single" w:sz="4" w:space="0" w:color="auto"/>
              <w:right w:val="single" w:sz="4" w:space="0" w:color="auto"/>
            </w:tcBorders>
            <w:shd w:val="clear" w:color="auto" w:fill="auto"/>
            <w:noWrap/>
            <w:vAlign w:val="center"/>
            <w:hideMark/>
          </w:tcPr>
          <w:p w14:paraId="462A7DAB" w14:textId="4DCB8DA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0BD2D435"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686A7628" w14:textId="56897378"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5743C20F" w14:textId="429016AF"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5D789802" w14:textId="53FB501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05</w:t>
            </w:r>
          </w:p>
        </w:tc>
        <w:tc>
          <w:tcPr>
            <w:tcW w:w="439" w:type="dxa"/>
            <w:tcBorders>
              <w:top w:val="nil"/>
              <w:left w:val="nil"/>
              <w:bottom w:val="single" w:sz="4" w:space="0" w:color="auto"/>
              <w:right w:val="single" w:sz="4" w:space="0" w:color="auto"/>
            </w:tcBorders>
            <w:shd w:val="clear" w:color="auto" w:fill="auto"/>
            <w:noWrap/>
            <w:vAlign w:val="center"/>
            <w:hideMark/>
          </w:tcPr>
          <w:p w14:paraId="766C6767" w14:textId="214EBD7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03</w:t>
            </w:r>
          </w:p>
        </w:tc>
        <w:tc>
          <w:tcPr>
            <w:tcW w:w="1120" w:type="dxa"/>
            <w:tcBorders>
              <w:top w:val="nil"/>
              <w:left w:val="nil"/>
              <w:bottom w:val="single" w:sz="4" w:space="0" w:color="auto"/>
              <w:right w:val="single" w:sz="4" w:space="0" w:color="auto"/>
            </w:tcBorders>
            <w:shd w:val="clear" w:color="auto" w:fill="auto"/>
            <w:noWrap/>
            <w:vAlign w:val="center"/>
            <w:hideMark/>
          </w:tcPr>
          <w:p w14:paraId="37C7E317" w14:textId="23836BC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700 00 20010</w:t>
            </w:r>
          </w:p>
        </w:tc>
        <w:tc>
          <w:tcPr>
            <w:tcW w:w="456" w:type="dxa"/>
            <w:tcBorders>
              <w:top w:val="nil"/>
              <w:left w:val="nil"/>
              <w:bottom w:val="single" w:sz="4" w:space="0" w:color="auto"/>
              <w:right w:val="single" w:sz="4" w:space="0" w:color="auto"/>
            </w:tcBorders>
            <w:shd w:val="clear" w:color="auto" w:fill="auto"/>
            <w:noWrap/>
            <w:vAlign w:val="center"/>
            <w:hideMark/>
          </w:tcPr>
          <w:p w14:paraId="0A5FA8D3" w14:textId="1B657AF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12DC545D" w14:textId="4218343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3451</w:t>
            </w:r>
          </w:p>
        </w:tc>
        <w:tc>
          <w:tcPr>
            <w:tcW w:w="1263" w:type="dxa"/>
            <w:tcBorders>
              <w:top w:val="nil"/>
              <w:left w:val="nil"/>
              <w:bottom w:val="single" w:sz="4" w:space="0" w:color="auto"/>
              <w:right w:val="single" w:sz="4" w:space="0" w:color="auto"/>
            </w:tcBorders>
            <w:shd w:val="clear" w:color="auto" w:fill="auto"/>
            <w:noWrap/>
            <w:vAlign w:val="center"/>
            <w:hideMark/>
          </w:tcPr>
          <w:p w14:paraId="299D1F9F" w14:textId="7AD3838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2533B5F1"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3223A6A2" w14:textId="55E847C4"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1CBC633B" w14:textId="2885F613"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023781C3" w14:textId="009D39A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05</w:t>
            </w:r>
          </w:p>
        </w:tc>
        <w:tc>
          <w:tcPr>
            <w:tcW w:w="439" w:type="dxa"/>
            <w:tcBorders>
              <w:top w:val="nil"/>
              <w:left w:val="nil"/>
              <w:bottom w:val="single" w:sz="4" w:space="0" w:color="auto"/>
              <w:right w:val="single" w:sz="4" w:space="0" w:color="auto"/>
            </w:tcBorders>
            <w:shd w:val="clear" w:color="auto" w:fill="auto"/>
            <w:noWrap/>
            <w:vAlign w:val="center"/>
            <w:hideMark/>
          </w:tcPr>
          <w:p w14:paraId="2679D994" w14:textId="50E56C9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03</w:t>
            </w:r>
          </w:p>
        </w:tc>
        <w:tc>
          <w:tcPr>
            <w:tcW w:w="1120" w:type="dxa"/>
            <w:tcBorders>
              <w:top w:val="nil"/>
              <w:left w:val="nil"/>
              <w:bottom w:val="single" w:sz="4" w:space="0" w:color="auto"/>
              <w:right w:val="single" w:sz="4" w:space="0" w:color="auto"/>
            </w:tcBorders>
            <w:shd w:val="clear" w:color="auto" w:fill="auto"/>
            <w:noWrap/>
            <w:vAlign w:val="center"/>
            <w:hideMark/>
          </w:tcPr>
          <w:p w14:paraId="2B9CBE0A" w14:textId="0F70F19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700 00 20010</w:t>
            </w:r>
          </w:p>
        </w:tc>
        <w:tc>
          <w:tcPr>
            <w:tcW w:w="456" w:type="dxa"/>
            <w:tcBorders>
              <w:top w:val="nil"/>
              <w:left w:val="nil"/>
              <w:bottom w:val="single" w:sz="4" w:space="0" w:color="auto"/>
              <w:right w:val="single" w:sz="4" w:space="0" w:color="auto"/>
            </w:tcBorders>
            <w:shd w:val="clear" w:color="auto" w:fill="auto"/>
            <w:noWrap/>
            <w:vAlign w:val="center"/>
            <w:hideMark/>
          </w:tcPr>
          <w:p w14:paraId="373343C0" w14:textId="797F1B9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44BAE67B" w14:textId="47E6087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3451</w:t>
            </w:r>
          </w:p>
        </w:tc>
        <w:tc>
          <w:tcPr>
            <w:tcW w:w="1263" w:type="dxa"/>
            <w:tcBorders>
              <w:top w:val="nil"/>
              <w:left w:val="nil"/>
              <w:bottom w:val="single" w:sz="4" w:space="0" w:color="auto"/>
              <w:right w:val="single" w:sz="4" w:space="0" w:color="auto"/>
            </w:tcBorders>
            <w:shd w:val="clear" w:color="auto" w:fill="auto"/>
            <w:noWrap/>
            <w:vAlign w:val="bottom"/>
            <w:hideMark/>
          </w:tcPr>
          <w:p w14:paraId="5128CC55" w14:textId="31E440D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4D91BF92"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4BD7A8F4" w14:textId="71263F68"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2B7980A5" w14:textId="478AC9E0"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Подпрограмма "Содержание мест захоронений на территории городского поселения Безенчук "</w:t>
            </w:r>
          </w:p>
        </w:tc>
        <w:tc>
          <w:tcPr>
            <w:tcW w:w="379" w:type="dxa"/>
            <w:tcBorders>
              <w:top w:val="nil"/>
              <w:left w:val="nil"/>
              <w:bottom w:val="single" w:sz="4" w:space="0" w:color="auto"/>
              <w:right w:val="single" w:sz="4" w:space="0" w:color="auto"/>
            </w:tcBorders>
            <w:shd w:val="clear" w:color="auto" w:fill="auto"/>
            <w:noWrap/>
            <w:vAlign w:val="center"/>
            <w:hideMark/>
          </w:tcPr>
          <w:p w14:paraId="6F48F1E9" w14:textId="7AC8C1C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05</w:t>
            </w:r>
          </w:p>
        </w:tc>
        <w:tc>
          <w:tcPr>
            <w:tcW w:w="439" w:type="dxa"/>
            <w:tcBorders>
              <w:top w:val="nil"/>
              <w:left w:val="nil"/>
              <w:bottom w:val="single" w:sz="4" w:space="0" w:color="auto"/>
              <w:right w:val="single" w:sz="4" w:space="0" w:color="auto"/>
            </w:tcBorders>
            <w:shd w:val="clear" w:color="auto" w:fill="auto"/>
            <w:noWrap/>
            <w:vAlign w:val="center"/>
            <w:hideMark/>
          </w:tcPr>
          <w:p w14:paraId="5C756BC8" w14:textId="6D36C38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03</w:t>
            </w:r>
          </w:p>
        </w:tc>
        <w:tc>
          <w:tcPr>
            <w:tcW w:w="1120" w:type="dxa"/>
            <w:tcBorders>
              <w:top w:val="nil"/>
              <w:left w:val="nil"/>
              <w:bottom w:val="single" w:sz="4" w:space="0" w:color="auto"/>
              <w:right w:val="single" w:sz="4" w:space="0" w:color="auto"/>
            </w:tcBorders>
            <w:shd w:val="clear" w:color="auto" w:fill="auto"/>
            <w:noWrap/>
            <w:vAlign w:val="center"/>
            <w:hideMark/>
          </w:tcPr>
          <w:p w14:paraId="1FB4C67A" w14:textId="7597B26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761 00 00000</w:t>
            </w:r>
          </w:p>
        </w:tc>
        <w:tc>
          <w:tcPr>
            <w:tcW w:w="456" w:type="dxa"/>
            <w:tcBorders>
              <w:top w:val="nil"/>
              <w:left w:val="nil"/>
              <w:bottom w:val="single" w:sz="4" w:space="0" w:color="auto"/>
              <w:right w:val="single" w:sz="4" w:space="0" w:color="auto"/>
            </w:tcBorders>
            <w:shd w:val="clear" w:color="auto" w:fill="auto"/>
            <w:noWrap/>
            <w:vAlign w:val="center"/>
            <w:hideMark/>
          </w:tcPr>
          <w:p w14:paraId="752F0298" w14:textId="3311CA7B"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27837DFA" w14:textId="089E670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296</w:t>
            </w:r>
          </w:p>
        </w:tc>
        <w:tc>
          <w:tcPr>
            <w:tcW w:w="1263" w:type="dxa"/>
            <w:tcBorders>
              <w:top w:val="nil"/>
              <w:left w:val="nil"/>
              <w:bottom w:val="single" w:sz="4" w:space="0" w:color="auto"/>
              <w:right w:val="single" w:sz="4" w:space="0" w:color="auto"/>
            </w:tcBorders>
            <w:shd w:val="clear" w:color="auto" w:fill="auto"/>
            <w:noWrap/>
            <w:vAlign w:val="bottom"/>
            <w:hideMark/>
          </w:tcPr>
          <w:p w14:paraId="7A84A3ED" w14:textId="690A002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3FE7376B"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6B6F2345" w14:textId="1FD94A3C"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21A9091A" w14:textId="50FF6D9F"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6CCEE7CF" w14:textId="6A46BB4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05</w:t>
            </w:r>
          </w:p>
        </w:tc>
        <w:tc>
          <w:tcPr>
            <w:tcW w:w="439" w:type="dxa"/>
            <w:tcBorders>
              <w:top w:val="nil"/>
              <w:left w:val="nil"/>
              <w:bottom w:val="single" w:sz="4" w:space="0" w:color="auto"/>
              <w:right w:val="single" w:sz="4" w:space="0" w:color="auto"/>
            </w:tcBorders>
            <w:shd w:val="clear" w:color="auto" w:fill="auto"/>
            <w:noWrap/>
            <w:vAlign w:val="center"/>
            <w:hideMark/>
          </w:tcPr>
          <w:p w14:paraId="589FE756" w14:textId="44E6927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03</w:t>
            </w:r>
          </w:p>
        </w:tc>
        <w:tc>
          <w:tcPr>
            <w:tcW w:w="1120" w:type="dxa"/>
            <w:tcBorders>
              <w:top w:val="nil"/>
              <w:left w:val="nil"/>
              <w:bottom w:val="single" w:sz="4" w:space="0" w:color="auto"/>
              <w:right w:val="single" w:sz="4" w:space="0" w:color="auto"/>
            </w:tcBorders>
            <w:shd w:val="clear" w:color="auto" w:fill="auto"/>
            <w:noWrap/>
            <w:vAlign w:val="center"/>
            <w:hideMark/>
          </w:tcPr>
          <w:p w14:paraId="097AA0E4" w14:textId="4AAD2C6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407B0BB7" w14:textId="6670016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4B7D50DC" w14:textId="7A0280D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296</w:t>
            </w:r>
          </w:p>
        </w:tc>
        <w:tc>
          <w:tcPr>
            <w:tcW w:w="1263" w:type="dxa"/>
            <w:tcBorders>
              <w:top w:val="nil"/>
              <w:left w:val="nil"/>
              <w:bottom w:val="single" w:sz="4" w:space="0" w:color="auto"/>
              <w:right w:val="single" w:sz="4" w:space="0" w:color="auto"/>
            </w:tcBorders>
            <w:shd w:val="clear" w:color="auto" w:fill="auto"/>
            <w:noWrap/>
            <w:vAlign w:val="bottom"/>
            <w:hideMark/>
          </w:tcPr>
          <w:p w14:paraId="2193D88C" w14:textId="49AA866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1CB33910"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2445E56E" w14:textId="022664F9"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287F7378" w14:textId="0B4DAE72"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3C7D9983" w14:textId="6A30190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05</w:t>
            </w:r>
          </w:p>
        </w:tc>
        <w:tc>
          <w:tcPr>
            <w:tcW w:w="439" w:type="dxa"/>
            <w:tcBorders>
              <w:top w:val="nil"/>
              <w:left w:val="nil"/>
              <w:bottom w:val="single" w:sz="4" w:space="0" w:color="auto"/>
              <w:right w:val="single" w:sz="4" w:space="0" w:color="auto"/>
            </w:tcBorders>
            <w:shd w:val="clear" w:color="auto" w:fill="auto"/>
            <w:noWrap/>
            <w:vAlign w:val="center"/>
            <w:hideMark/>
          </w:tcPr>
          <w:p w14:paraId="3977050A" w14:textId="642ED2C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03</w:t>
            </w:r>
          </w:p>
        </w:tc>
        <w:tc>
          <w:tcPr>
            <w:tcW w:w="1120" w:type="dxa"/>
            <w:tcBorders>
              <w:top w:val="nil"/>
              <w:left w:val="nil"/>
              <w:bottom w:val="single" w:sz="4" w:space="0" w:color="auto"/>
              <w:right w:val="single" w:sz="4" w:space="0" w:color="auto"/>
            </w:tcBorders>
            <w:shd w:val="clear" w:color="auto" w:fill="auto"/>
            <w:noWrap/>
            <w:vAlign w:val="center"/>
            <w:hideMark/>
          </w:tcPr>
          <w:p w14:paraId="2609314B" w14:textId="2EE2E45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49B4C9DC" w14:textId="5A62E97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37B0DEEE" w14:textId="7B5E2F4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296</w:t>
            </w:r>
          </w:p>
        </w:tc>
        <w:tc>
          <w:tcPr>
            <w:tcW w:w="1263" w:type="dxa"/>
            <w:tcBorders>
              <w:top w:val="nil"/>
              <w:left w:val="nil"/>
              <w:bottom w:val="single" w:sz="4" w:space="0" w:color="auto"/>
              <w:right w:val="single" w:sz="4" w:space="0" w:color="auto"/>
            </w:tcBorders>
            <w:shd w:val="clear" w:color="auto" w:fill="auto"/>
            <w:noWrap/>
            <w:vAlign w:val="bottom"/>
            <w:hideMark/>
          </w:tcPr>
          <w:p w14:paraId="17651A6B" w14:textId="6D78912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2E7B061E"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22A0EB83" w14:textId="7CE6D1DF"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1277CC1F" w14:textId="47132B09"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5D1E6B">
              <w:rPr>
                <w:rFonts w:ascii="Times New Roman" w:hAnsi="Times New Roman" w:cs="Times New Roman"/>
                <w:sz w:val="16"/>
                <w:szCs w:val="16"/>
              </w:rPr>
              <w:t>м.р.Безенчукский</w:t>
            </w:r>
            <w:proofErr w:type="spellEnd"/>
            <w:r w:rsidRPr="005D1E6B">
              <w:rPr>
                <w:rFonts w:ascii="Times New Roman" w:hAnsi="Times New Roman" w:cs="Times New Roman"/>
                <w:sz w:val="16"/>
                <w:szCs w:val="16"/>
              </w:rPr>
              <w:t xml:space="preserve"> "</w:t>
            </w:r>
          </w:p>
        </w:tc>
        <w:tc>
          <w:tcPr>
            <w:tcW w:w="379" w:type="dxa"/>
            <w:tcBorders>
              <w:top w:val="nil"/>
              <w:left w:val="nil"/>
              <w:bottom w:val="single" w:sz="4" w:space="0" w:color="auto"/>
              <w:right w:val="single" w:sz="4" w:space="0" w:color="auto"/>
            </w:tcBorders>
            <w:shd w:val="clear" w:color="auto" w:fill="auto"/>
            <w:noWrap/>
            <w:vAlign w:val="center"/>
            <w:hideMark/>
          </w:tcPr>
          <w:p w14:paraId="18DE7856" w14:textId="14CDEB6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05</w:t>
            </w:r>
          </w:p>
        </w:tc>
        <w:tc>
          <w:tcPr>
            <w:tcW w:w="439" w:type="dxa"/>
            <w:tcBorders>
              <w:top w:val="nil"/>
              <w:left w:val="nil"/>
              <w:bottom w:val="single" w:sz="4" w:space="0" w:color="auto"/>
              <w:right w:val="single" w:sz="4" w:space="0" w:color="auto"/>
            </w:tcBorders>
            <w:shd w:val="clear" w:color="auto" w:fill="auto"/>
            <w:noWrap/>
            <w:vAlign w:val="center"/>
            <w:hideMark/>
          </w:tcPr>
          <w:p w14:paraId="29BB4220" w14:textId="41132A0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03</w:t>
            </w:r>
          </w:p>
        </w:tc>
        <w:tc>
          <w:tcPr>
            <w:tcW w:w="1120" w:type="dxa"/>
            <w:tcBorders>
              <w:top w:val="nil"/>
              <w:left w:val="nil"/>
              <w:bottom w:val="single" w:sz="4" w:space="0" w:color="auto"/>
              <w:right w:val="single" w:sz="4" w:space="0" w:color="auto"/>
            </w:tcBorders>
            <w:shd w:val="clear" w:color="auto" w:fill="auto"/>
            <w:noWrap/>
            <w:vAlign w:val="center"/>
            <w:hideMark/>
          </w:tcPr>
          <w:p w14:paraId="0FE49906" w14:textId="6A78002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762 00 00000</w:t>
            </w:r>
          </w:p>
        </w:tc>
        <w:tc>
          <w:tcPr>
            <w:tcW w:w="456" w:type="dxa"/>
            <w:tcBorders>
              <w:top w:val="nil"/>
              <w:left w:val="nil"/>
              <w:bottom w:val="single" w:sz="4" w:space="0" w:color="auto"/>
              <w:right w:val="single" w:sz="4" w:space="0" w:color="auto"/>
            </w:tcBorders>
            <w:shd w:val="clear" w:color="auto" w:fill="auto"/>
            <w:noWrap/>
            <w:vAlign w:val="center"/>
            <w:hideMark/>
          </w:tcPr>
          <w:p w14:paraId="4FCF3506" w14:textId="625FE33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5B3209B6" w14:textId="1F97B96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295</w:t>
            </w:r>
          </w:p>
        </w:tc>
        <w:tc>
          <w:tcPr>
            <w:tcW w:w="1263" w:type="dxa"/>
            <w:tcBorders>
              <w:top w:val="nil"/>
              <w:left w:val="nil"/>
              <w:bottom w:val="single" w:sz="4" w:space="0" w:color="auto"/>
              <w:right w:val="single" w:sz="4" w:space="0" w:color="auto"/>
            </w:tcBorders>
            <w:shd w:val="clear" w:color="auto" w:fill="auto"/>
            <w:noWrap/>
            <w:vAlign w:val="bottom"/>
            <w:hideMark/>
          </w:tcPr>
          <w:p w14:paraId="29AB5F7D" w14:textId="5FB74E6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0B9DA09F"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40A68038" w14:textId="77030D8E"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4E91BD95" w14:textId="71160357"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4822E3C8" w14:textId="13D34C6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05</w:t>
            </w:r>
          </w:p>
        </w:tc>
        <w:tc>
          <w:tcPr>
            <w:tcW w:w="439" w:type="dxa"/>
            <w:tcBorders>
              <w:top w:val="nil"/>
              <w:left w:val="nil"/>
              <w:bottom w:val="single" w:sz="4" w:space="0" w:color="auto"/>
              <w:right w:val="single" w:sz="4" w:space="0" w:color="auto"/>
            </w:tcBorders>
            <w:shd w:val="clear" w:color="auto" w:fill="auto"/>
            <w:noWrap/>
            <w:vAlign w:val="center"/>
            <w:hideMark/>
          </w:tcPr>
          <w:p w14:paraId="7D8943A6" w14:textId="1795E78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03</w:t>
            </w:r>
          </w:p>
        </w:tc>
        <w:tc>
          <w:tcPr>
            <w:tcW w:w="1120" w:type="dxa"/>
            <w:tcBorders>
              <w:top w:val="nil"/>
              <w:left w:val="nil"/>
              <w:bottom w:val="single" w:sz="4" w:space="0" w:color="auto"/>
              <w:right w:val="single" w:sz="4" w:space="0" w:color="auto"/>
            </w:tcBorders>
            <w:shd w:val="clear" w:color="auto" w:fill="auto"/>
            <w:noWrap/>
            <w:vAlign w:val="center"/>
            <w:hideMark/>
          </w:tcPr>
          <w:p w14:paraId="15F528E6" w14:textId="0D87673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762 00 20620</w:t>
            </w:r>
          </w:p>
        </w:tc>
        <w:tc>
          <w:tcPr>
            <w:tcW w:w="456" w:type="dxa"/>
            <w:tcBorders>
              <w:top w:val="nil"/>
              <w:left w:val="nil"/>
              <w:bottom w:val="single" w:sz="4" w:space="0" w:color="auto"/>
              <w:right w:val="single" w:sz="4" w:space="0" w:color="auto"/>
            </w:tcBorders>
            <w:shd w:val="clear" w:color="auto" w:fill="auto"/>
            <w:noWrap/>
            <w:vAlign w:val="center"/>
            <w:hideMark/>
          </w:tcPr>
          <w:p w14:paraId="792EC11D" w14:textId="0D3F895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11B37345" w14:textId="6EDDD9E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295</w:t>
            </w:r>
          </w:p>
        </w:tc>
        <w:tc>
          <w:tcPr>
            <w:tcW w:w="1263" w:type="dxa"/>
            <w:tcBorders>
              <w:top w:val="nil"/>
              <w:left w:val="nil"/>
              <w:bottom w:val="single" w:sz="4" w:space="0" w:color="auto"/>
              <w:right w:val="single" w:sz="4" w:space="0" w:color="auto"/>
            </w:tcBorders>
            <w:shd w:val="clear" w:color="auto" w:fill="auto"/>
            <w:noWrap/>
            <w:vAlign w:val="bottom"/>
            <w:hideMark/>
          </w:tcPr>
          <w:p w14:paraId="2C59C9C0" w14:textId="63B60CC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2A0D0536"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3927AD62" w14:textId="14677BA1"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4233563A" w14:textId="1EF5EF46"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467FCFCD" w14:textId="1A5812A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05</w:t>
            </w:r>
          </w:p>
        </w:tc>
        <w:tc>
          <w:tcPr>
            <w:tcW w:w="439" w:type="dxa"/>
            <w:tcBorders>
              <w:top w:val="nil"/>
              <w:left w:val="nil"/>
              <w:bottom w:val="single" w:sz="4" w:space="0" w:color="auto"/>
              <w:right w:val="single" w:sz="4" w:space="0" w:color="auto"/>
            </w:tcBorders>
            <w:shd w:val="clear" w:color="auto" w:fill="auto"/>
            <w:noWrap/>
            <w:vAlign w:val="center"/>
            <w:hideMark/>
          </w:tcPr>
          <w:p w14:paraId="3053D86B" w14:textId="1470DA9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03</w:t>
            </w:r>
          </w:p>
        </w:tc>
        <w:tc>
          <w:tcPr>
            <w:tcW w:w="1120" w:type="dxa"/>
            <w:tcBorders>
              <w:top w:val="nil"/>
              <w:left w:val="nil"/>
              <w:bottom w:val="single" w:sz="4" w:space="0" w:color="auto"/>
              <w:right w:val="single" w:sz="4" w:space="0" w:color="auto"/>
            </w:tcBorders>
            <w:shd w:val="clear" w:color="auto" w:fill="auto"/>
            <w:noWrap/>
            <w:vAlign w:val="center"/>
            <w:hideMark/>
          </w:tcPr>
          <w:p w14:paraId="1BA25EC2" w14:textId="2ECAD19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762 00 20620</w:t>
            </w:r>
          </w:p>
        </w:tc>
        <w:tc>
          <w:tcPr>
            <w:tcW w:w="456" w:type="dxa"/>
            <w:tcBorders>
              <w:top w:val="nil"/>
              <w:left w:val="nil"/>
              <w:bottom w:val="single" w:sz="4" w:space="0" w:color="auto"/>
              <w:right w:val="single" w:sz="4" w:space="0" w:color="auto"/>
            </w:tcBorders>
            <w:shd w:val="clear" w:color="auto" w:fill="auto"/>
            <w:noWrap/>
            <w:vAlign w:val="center"/>
            <w:hideMark/>
          </w:tcPr>
          <w:p w14:paraId="3F1A02CE" w14:textId="24DFBBC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63EA79DE" w14:textId="5668375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295</w:t>
            </w:r>
          </w:p>
        </w:tc>
        <w:tc>
          <w:tcPr>
            <w:tcW w:w="1263" w:type="dxa"/>
            <w:tcBorders>
              <w:top w:val="nil"/>
              <w:left w:val="nil"/>
              <w:bottom w:val="single" w:sz="4" w:space="0" w:color="auto"/>
              <w:right w:val="single" w:sz="4" w:space="0" w:color="auto"/>
            </w:tcBorders>
            <w:shd w:val="clear" w:color="auto" w:fill="auto"/>
            <w:noWrap/>
            <w:vAlign w:val="bottom"/>
            <w:hideMark/>
          </w:tcPr>
          <w:p w14:paraId="35521C1B" w14:textId="44DB1DF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6B86E83E"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508DB472" w14:textId="620C69CD"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67504C5C" w14:textId="7276D4B5" w:rsidR="005D1E6B" w:rsidRPr="005D1E6B" w:rsidRDefault="005D1E6B" w:rsidP="005D1E6B">
            <w:pPr>
              <w:spacing w:after="0" w:line="240" w:lineRule="auto"/>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Культура и кинематография</w:t>
            </w:r>
          </w:p>
        </w:tc>
        <w:tc>
          <w:tcPr>
            <w:tcW w:w="379" w:type="dxa"/>
            <w:tcBorders>
              <w:top w:val="nil"/>
              <w:left w:val="nil"/>
              <w:bottom w:val="single" w:sz="4" w:space="0" w:color="auto"/>
              <w:right w:val="single" w:sz="4" w:space="0" w:color="auto"/>
            </w:tcBorders>
            <w:shd w:val="clear" w:color="auto" w:fill="auto"/>
            <w:noWrap/>
            <w:vAlign w:val="center"/>
            <w:hideMark/>
          </w:tcPr>
          <w:p w14:paraId="0E8E4230" w14:textId="32DEC35F"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08</w:t>
            </w:r>
          </w:p>
        </w:tc>
        <w:tc>
          <w:tcPr>
            <w:tcW w:w="439" w:type="dxa"/>
            <w:tcBorders>
              <w:top w:val="nil"/>
              <w:left w:val="nil"/>
              <w:bottom w:val="single" w:sz="4" w:space="0" w:color="auto"/>
              <w:right w:val="single" w:sz="4" w:space="0" w:color="auto"/>
            </w:tcBorders>
            <w:shd w:val="clear" w:color="auto" w:fill="auto"/>
            <w:noWrap/>
            <w:vAlign w:val="center"/>
            <w:hideMark/>
          </w:tcPr>
          <w:p w14:paraId="028DD9F9" w14:textId="5E18FB99"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00</w:t>
            </w:r>
          </w:p>
        </w:tc>
        <w:tc>
          <w:tcPr>
            <w:tcW w:w="1120" w:type="dxa"/>
            <w:tcBorders>
              <w:top w:val="nil"/>
              <w:left w:val="nil"/>
              <w:bottom w:val="single" w:sz="4" w:space="0" w:color="auto"/>
              <w:right w:val="single" w:sz="4" w:space="0" w:color="auto"/>
            </w:tcBorders>
            <w:shd w:val="clear" w:color="auto" w:fill="auto"/>
            <w:noWrap/>
            <w:vAlign w:val="center"/>
            <w:hideMark/>
          </w:tcPr>
          <w:p w14:paraId="16EFD138" w14:textId="5FCBB0CF"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456" w:type="dxa"/>
            <w:tcBorders>
              <w:top w:val="nil"/>
              <w:left w:val="nil"/>
              <w:bottom w:val="single" w:sz="4" w:space="0" w:color="auto"/>
              <w:right w:val="single" w:sz="4" w:space="0" w:color="auto"/>
            </w:tcBorders>
            <w:shd w:val="clear" w:color="auto" w:fill="auto"/>
            <w:noWrap/>
            <w:vAlign w:val="center"/>
            <w:hideMark/>
          </w:tcPr>
          <w:p w14:paraId="093A07D3" w14:textId="669371AE"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124ACFCB" w14:textId="758E33FE"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4577</w:t>
            </w:r>
          </w:p>
        </w:tc>
        <w:tc>
          <w:tcPr>
            <w:tcW w:w="1263" w:type="dxa"/>
            <w:tcBorders>
              <w:top w:val="nil"/>
              <w:left w:val="nil"/>
              <w:bottom w:val="single" w:sz="4" w:space="0" w:color="auto"/>
              <w:right w:val="single" w:sz="4" w:space="0" w:color="auto"/>
            </w:tcBorders>
            <w:shd w:val="clear" w:color="auto" w:fill="auto"/>
            <w:noWrap/>
            <w:vAlign w:val="bottom"/>
            <w:hideMark/>
          </w:tcPr>
          <w:p w14:paraId="5B1263AE" w14:textId="62FA9BD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6FE67B7D"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31889127" w14:textId="3011CDEA"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hideMark/>
          </w:tcPr>
          <w:p w14:paraId="5F355E1B" w14:textId="6E118896" w:rsidR="005D1E6B" w:rsidRPr="005D1E6B" w:rsidRDefault="005D1E6B" w:rsidP="005D1E6B">
            <w:pPr>
              <w:spacing w:after="0" w:line="240" w:lineRule="auto"/>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Культура</w:t>
            </w:r>
          </w:p>
        </w:tc>
        <w:tc>
          <w:tcPr>
            <w:tcW w:w="379" w:type="dxa"/>
            <w:tcBorders>
              <w:top w:val="nil"/>
              <w:left w:val="nil"/>
              <w:bottom w:val="single" w:sz="4" w:space="0" w:color="auto"/>
              <w:right w:val="single" w:sz="4" w:space="0" w:color="auto"/>
            </w:tcBorders>
            <w:shd w:val="clear" w:color="auto" w:fill="auto"/>
            <w:noWrap/>
            <w:vAlign w:val="center"/>
            <w:hideMark/>
          </w:tcPr>
          <w:p w14:paraId="1D6822F4" w14:textId="0FC89E9F"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08</w:t>
            </w:r>
          </w:p>
        </w:tc>
        <w:tc>
          <w:tcPr>
            <w:tcW w:w="439" w:type="dxa"/>
            <w:tcBorders>
              <w:top w:val="nil"/>
              <w:left w:val="nil"/>
              <w:bottom w:val="single" w:sz="4" w:space="0" w:color="auto"/>
              <w:right w:val="single" w:sz="4" w:space="0" w:color="auto"/>
            </w:tcBorders>
            <w:shd w:val="clear" w:color="auto" w:fill="auto"/>
            <w:noWrap/>
            <w:vAlign w:val="center"/>
            <w:hideMark/>
          </w:tcPr>
          <w:p w14:paraId="3F11A8C2" w14:textId="486F193C"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01</w:t>
            </w:r>
          </w:p>
        </w:tc>
        <w:tc>
          <w:tcPr>
            <w:tcW w:w="1120" w:type="dxa"/>
            <w:tcBorders>
              <w:top w:val="nil"/>
              <w:left w:val="nil"/>
              <w:bottom w:val="single" w:sz="4" w:space="0" w:color="auto"/>
              <w:right w:val="single" w:sz="4" w:space="0" w:color="auto"/>
            </w:tcBorders>
            <w:shd w:val="clear" w:color="auto" w:fill="auto"/>
            <w:noWrap/>
            <w:vAlign w:val="center"/>
            <w:hideMark/>
          </w:tcPr>
          <w:p w14:paraId="2383E435" w14:textId="3BF5D7A7"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456" w:type="dxa"/>
            <w:tcBorders>
              <w:top w:val="nil"/>
              <w:left w:val="nil"/>
              <w:bottom w:val="single" w:sz="4" w:space="0" w:color="auto"/>
              <w:right w:val="single" w:sz="4" w:space="0" w:color="auto"/>
            </w:tcBorders>
            <w:shd w:val="clear" w:color="auto" w:fill="auto"/>
            <w:noWrap/>
            <w:vAlign w:val="center"/>
            <w:hideMark/>
          </w:tcPr>
          <w:p w14:paraId="15D694E8" w14:textId="15A107DB"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641B3EFA" w14:textId="54E04491"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4577</w:t>
            </w:r>
          </w:p>
        </w:tc>
        <w:tc>
          <w:tcPr>
            <w:tcW w:w="1263" w:type="dxa"/>
            <w:tcBorders>
              <w:top w:val="nil"/>
              <w:left w:val="nil"/>
              <w:bottom w:val="single" w:sz="4" w:space="0" w:color="auto"/>
              <w:right w:val="single" w:sz="4" w:space="0" w:color="auto"/>
            </w:tcBorders>
            <w:shd w:val="clear" w:color="auto" w:fill="auto"/>
            <w:noWrap/>
            <w:vAlign w:val="center"/>
            <w:hideMark/>
          </w:tcPr>
          <w:p w14:paraId="044BED97" w14:textId="0D44C6DC"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color w:val="000000"/>
                <w:sz w:val="16"/>
                <w:szCs w:val="16"/>
              </w:rPr>
              <w:t> </w:t>
            </w:r>
          </w:p>
        </w:tc>
      </w:tr>
      <w:tr w:rsidR="005D1E6B" w:rsidRPr="00111B10" w14:paraId="380A3EE8"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781C6F1B" w14:textId="2BD5A027"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vAlign w:val="center"/>
            <w:hideMark/>
          </w:tcPr>
          <w:p w14:paraId="75DF5305" w14:textId="36FF20D8"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xml:space="preserve">МП "Развитие культуры в </w:t>
            </w:r>
            <w:proofErr w:type="spellStart"/>
            <w:r w:rsidRPr="005D1E6B">
              <w:rPr>
                <w:rFonts w:ascii="Times New Roman" w:hAnsi="Times New Roman" w:cs="Times New Roman"/>
                <w:sz w:val="16"/>
                <w:szCs w:val="16"/>
              </w:rPr>
              <w:t>гп</w:t>
            </w:r>
            <w:proofErr w:type="spellEnd"/>
            <w:r w:rsidRPr="005D1E6B">
              <w:rPr>
                <w:rFonts w:ascii="Times New Roman" w:hAnsi="Times New Roman" w:cs="Times New Roman"/>
                <w:sz w:val="16"/>
                <w:szCs w:val="16"/>
              </w:rPr>
              <w:t xml:space="preserve"> Безенчук "</w:t>
            </w:r>
          </w:p>
        </w:tc>
        <w:tc>
          <w:tcPr>
            <w:tcW w:w="379" w:type="dxa"/>
            <w:tcBorders>
              <w:top w:val="nil"/>
              <w:left w:val="nil"/>
              <w:bottom w:val="single" w:sz="4" w:space="0" w:color="auto"/>
              <w:right w:val="single" w:sz="4" w:space="0" w:color="auto"/>
            </w:tcBorders>
            <w:shd w:val="clear" w:color="auto" w:fill="auto"/>
            <w:noWrap/>
            <w:vAlign w:val="center"/>
            <w:hideMark/>
          </w:tcPr>
          <w:p w14:paraId="1380DC88" w14:textId="15B2AF5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08</w:t>
            </w:r>
          </w:p>
        </w:tc>
        <w:tc>
          <w:tcPr>
            <w:tcW w:w="439" w:type="dxa"/>
            <w:tcBorders>
              <w:top w:val="nil"/>
              <w:left w:val="nil"/>
              <w:bottom w:val="single" w:sz="4" w:space="0" w:color="auto"/>
              <w:right w:val="single" w:sz="4" w:space="0" w:color="auto"/>
            </w:tcBorders>
            <w:shd w:val="clear" w:color="auto" w:fill="auto"/>
            <w:noWrap/>
            <w:vAlign w:val="center"/>
            <w:hideMark/>
          </w:tcPr>
          <w:p w14:paraId="51990EAB" w14:textId="2E20536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01</w:t>
            </w:r>
          </w:p>
        </w:tc>
        <w:tc>
          <w:tcPr>
            <w:tcW w:w="1120" w:type="dxa"/>
            <w:tcBorders>
              <w:top w:val="nil"/>
              <w:left w:val="nil"/>
              <w:bottom w:val="single" w:sz="4" w:space="0" w:color="auto"/>
              <w:right w:val="single" w:sz="4" w:space="0" w:color="auto"/>
            </w:tcBorders>
            <w:shd w:val="clear" w:color="auto" w:fill="auto"/>
            <w:noWrap/>
            <w:vAlign w:val="center"/>
            <w:hideMark/>
          </w:tcPr>
          <w:p w14:paraId="77D497F9" w14:textId="337AC24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770 00 00000</w:t>
            </w:r>
          </w:p>
        </w:tc>
        <w:tc>
          <w:tcPr>
            <w:tcW w:w="456" w:type="dxa"/>
            <w:tcBorders>
              <w:top w:val="nil"/>
              <w:left w:val="nil"/>
              <w:bottom w:val="single" w:sz="4" w:space="0" w:color="auto"/>
              <w:right w:val="single" w:sz="4" w:space="0" w:color="auto"/>
            </w:tcBorders>
            <w:shd w:val="clear" w:color="auto" w:fill="auto"/>
            <w:noWrap/>
            <w:vAlign w:val="center"/>
            <w:hideMark/>
          </w:tcPr>
          <w:p w14:paraId="31D73434" w14:textId="6896592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27FA7566" w14:textId="2991DDE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4577</w:t>
            </w:r>
          </w:p>
        </w:tc>
        <w:tc>
          <w:tcPr>
            <w:tcW w:w="1263" w:type="dxa"/>
            <w:tcBorders>
              <w:top w:val="nil"/>
              <w:left w:val="nil"/>
              <w:bottom w:val="single" w:sz="4" w:space="0" w:color="auto"/>
              <w:right w:val="single" w:sz="4" w:space="0" w:color="auto"/>
            </w:tcBorders>
            <w:shd w:val="clear" w:color="auto" w:fill="auto"/>
            <w:noWrap/>
            <w:vAlign w:val="bottom"/>
            <w:hideMark/>
          </w:tcPr>
          <w:p w14:paraId="4E76A0F9" w14:textId="1E0C115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2E1913AE" w14:textId="77777777" w:rsidTr="00D335EC">
        <w:trPr>
          <w:trHeight w:val="70"/>
        </w:trPr>
        <w:tc>
          <w:tcPr>
            <w:tcW w:w="567" w:type="dxa"/>
            <w:tcBorders>
              <w:top w:val="nil"/>
              <w:left w:val="single" w:sz="4" w:space="0" w:color="auto"/>
              <w:bottom w:val="nil"/>
              <w:right w:val="nil"/>
            </w:tcBorders>
            <w:shd w:val="clear" w:color="auto" w:fill="auto"/>
            <w:noWrap/>
            <w:vAlign w:val="center"/>
            <w:hideMark/>
          </w:tcPr>
          <w:p w14:paraId="7C1C2AEF" w14:textId="1EBBD2C7"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lastRenderedPageBreak/>
              <w:t> </w:t>
            </w:r>
          </w:p>
        </w:tc>
        <w:tc>
          <w:tcPr>
            <w:tcW w:w="6096" w:type="dxa"/>
            <w:tcBorders>
              <w:top w:val="nil"/>
              <w:left w:val="single" w:sz="4" w:space="0" w:color="auto"/>
              <w:bottom w:val="single" w:sz="4" w:space="0" w:color="auto"/>
              <w:right w:val="single" w:sz="4" w:space="0" w:color="auto"/>
            </w:tcBorders>
            <w:shd w:val="clear" w:color="auto" w:fill="auto"/>
            <w:hideMark/>
          </w:tcPr>
          <w:p w14:paraId="5FA81F2A" w14:textId="47D8D0D1"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4FC07057" w14:textId="35124C7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08</w:t>
            </w:r>
          </w:p>
        </w:tc>
        <w:tc>
          <w:tcPr>
            <w:tcW w:w="439" w:type="dxa"/>
            <w:tcBorders>
              <w:top w:val="nil"/>
              <w:left w:val="nil"/>
              <w:bottom w:val="single" w:sz="4" w:space="0" w:color="auto"/>
              <w:right w:val="single" w:sz="4" w:space="0" w:color="auto"/>
            </w:tcBorders>
            <w:shd w:val="clear" w:color="auto" w:fill="auto"/>
            <w:noWrap/>
            <w:vAlign w:val="center"/>
            <w:hideMark/>
          </w:tcPr>
          <w:p w14:paraId="24A28A88" w14:textId="753004D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01</w:t>
            </w:r>
          </w:p>
        </w:tc>
        <w:tc>
          <w:tcPr>
            <w:tcW w:w="1120" w:type="dxa"/>
            <w:tcBorders>
              <w:top w:val="nil"/>
              <w:left w:val="nil"/>
              <w:bottom w:val="single" w:sz="4" w:space="0" w:color="auto"/>
              <w:right w:val="single" w:sz="4" w:space="0" w:color="auto"/>
            </w:tcBorders>
            <w:shd w:val="clear" w:color="auto" w:fill="auto"/>
            <w:noWrap/>
            <w:vAlign w:val="center"/>
            <w:hideMark/>
          </w:tcPr>
          <w:p w14:paraId="0AA93D7B" w14:textId="21B3ED8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770 00 78210</w:t>
            </w:r>
          </w:p>
        </w:tc>
        <w:tc>
          <w:tcPr>
            <w:tcW w:w="456" w:type="dxa"/>
            <w:tcBorders>
              <w:top w:val="nil"/>
              <w:left w:val="nil"/>
              <w:bottom w:val="single" w:sz="4" w:space="0" w:color="auto"/>
              <w:right w:val="single" w:sz="4" w:space="0" w:color="auto"/>
            </w:tcBorders>
            <w:shd w:val="clear" w:color="auto" w:fill="auto"/>
            <w:noWrap/>
            <w:vAlign w:val="center"/>
            <w:hideMark/>
          </w:tcPr>
          <w:p w14:paraId="19A84265" w14:textId="5461CCD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6707E4B2" w14:textId="53E00A0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4577</w:t>
            </w:r>
          </w:p>
        </w:tc>
        <w:tc>
          <w:tcPr>
            <w:tcW w:w="1263" w:type="dxa"/>
            <w:tcBorders>
              <w:top w:val="nil"/>
              <w:left w:val="nil"/>
              <w:bottom w:val="single" w:sz="4" w:space="0" w:color="auto"/>
              <w:right w:val="single" w:sz="4" w:space="0" w:color="auto"/>
            </w:tcBorders>
            <w:shd w:val="clear" w:color="auto" w:fill="auto"/>
            <w:noWrap/>
            <w:vAlign w:val="bottom"/>
            <w:hideMark/>
          </w:tcPr>
          <w:p w14:paraId="34DD6FDC" w14:textId="66E4286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4017F37F" w14:textId="77777777" w:rsidTr="00D335EC">
        <w:trPr>
          <w:trHeight w:val="70"/>
        </w:trPr>
        <w:tc>
          <w:tcPr>
            <w:tcW w:w="567" w:type="dxa"/>
            <w:tcBorders>
              <w:top w:val="nil"/>
              <w:left w:val="nil"/>
              <w:bottom w:val="nil"/>
              <w:right w:val="nil"/>
            </w:tcBorders>
            <w:shd w:val="clear" w:color="auto" w:fill="auto"/>
            <w:noWrap/>
            <w:vAlign w:val="center"/>
            <w:hideMark/>
          </w:tcPr>
          <w:p w14:paraId="1314BC00" w14:textId="7777777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p>
        </w:tc>
        <w:tc>
          <w:tcPr>
            <w:tcW w:w="6096" w:type="dxa"/>
            <w:tcBorders>
              <w:top w:val="nil"/>
              <w:left w:val="single" w:sz="4" w:space="0" w:color="auto"/>
              <w:bottom w:val="single" w:sz="4" w:space="0" w:color="auto"/>
              <w:right w:val="single" w:sz="4" w:space="0" w:color="auto"/>
            </w:tcBorders>
            <w:shd w:val="clear" w:color="auto" w:fill="auto"/>
            <w:hideMark/>
          </w:tcPr>
          <w:p w14:paraId="1D7D11E9" w14:textId="59075BC5"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6224DD2D" w14:textId="7CF2449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08</w:t>
            </w:r>
          </w:p>
        </w:tc>
        <w:tc>
          <w:tcPr>
            <w:tcW w:w="439" w:type="dxa"/>
            <w:tcBorders>
              <w:top w:val="nil"/>
              <w:left w:val="nil"/>
              <w:bottom w:val="single" w:sz="4" w:space="0" w:color="auto"/>
              <w:right w:val="single" w:sz="4" w:space="0" w:color="auto"/>
            </w:tcBorders>
            <w:shd w:val="clear" w:color="auto" w:fill="auto"/>
            <w:noWrap/>
            <w:vAlign w:val="center"/>
            <w:hideMark/>
          </w:tcPr>
          <w:p w14:paraId="3B45F6C4" w14:textId="4A7B68A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01</w:t>
            </w:r>
          </w:p>
        </w:tc>
        <w:tc>
          <w:tcPr>
            <w:tcW w:w="1120" w:type="dxa"/>
            <w:tcBorders>
              <w:top w:val="nil"/>
              <w:left w:val="nil"/>
              <w:bottom w:val="single" w:sz="4" w:space="0" w:color="auto"/>
              <w:right w:val="single" w:sz="4" w:space="0" w:color="auto"/>
            </w:tcBorders>
            <w:shd w:val="clear" w:color="auto" w:fill="auto"/>
            <w:noWrap/>
            <w:vAlign w:val="center"/>
            <w:hideMark/>
          </w:tcPr>
          <w:p w14:paraId="06189ADE" w14:textId="2395DF1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77 0 00 78210</w:t>
            </w:r>
          </w:p>
        </w:tc>
        <w:tc>
          <w:tcPr>
            <w:tcW w:w="456" w:type="dxa"/>
            <w:tcBorders>
              <w:top w:val="nil"/>
              <w:left w:val="nil"/>
              <w:bottom w:val="single" w:sz="4" w:space="0" w:color="auto"/>
              <w:right w:val="single" w:sz="4" w:space="0" w:color="auto"/>
            </w:tcBorders>
            <w:shd w:val="clear" w:color="auto" w:fill="auto"/>
            <w:noWrap/>
            <w:vAlign w:val="center"/>
            <w:hideMark/>
          </w:tcPr>
          <w:p w14:paraId="78F9EC12" w14:textId="4978EBD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540</w:t>
            </w:r>
          </w:p>
        </w:tc>
        <w:tc>
          <w:tcPr>
            <w:tcW w:w="696" w:type="dxa"/>
            <w:tcBorders>
              <w:top w:val="nil"/>
              <w:left w:val="nil"/>
              <w:bottom w:val="single" w:sz="4" w:space="0" w:color="auto"/>
              <w:right w:val="single" w:sz="4" w:space="0" w:color="auto"/>
            </w:tcBorders>
            <w:shd w:val="clear" w:color="000000" w:fill="FFFFFF"/>
            <w:noWrap/>
            <w:vAlign w:val="center"/>
            <w:hideMark/>
          </w:tcPr>
          <w:p w14:paraId="26E25BF0" w14:textId="024172E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4577</w:t>
            </w:r>
          </w:p>
        </w:tc>
        <w:tc>
          <w:tcPr>
            <w:tcW w:w="1263" w:type="dxa"/>
            <w:tcBorders>
              <w:top w:val="nil"/>
              <w:left w:val="nil"/>
              <w:bottom w:val="single" w:sz="4" w:space="0" w:color="auto"/>
              <w:right w:val="single" w:sz="4" w:space="0" w:color="auto"/>
            </w:tcBorders>
            <w:shd w:val="clear" w:color="auto" w:fill="auto"/>
            <w:noWrap/>
            <w:vAlign w:val="bottom"/>
            <w:hideMark/>
          </w:tcPr>
          <w:p w14:paraId="54EDC128" w14:textId="54D9C64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65D0B751" w14:textId="77777777" w:rsidTr="00D335EC">
        <w:trPr>
          <w:trHeight w:val="70"/>
        </w:trPr>
        <w:tc>
          <w:tcPr>
            <w:tcW w:w="567" w:type="dxa"/>
            <w:tcBorders>
              <w:top w:val="nil"/>
              <w:left w:val="nil"/>
              <w:bottom w:val="nil"/>
              <w:right w:val="nil"/>
            </w:tcBorders>
            <w:shd w:val="clear" w:color="auto" w:fill="auto"/>
            <w:noWrap/>
            <w:vAlign w:val="center"/>
            <w:hideMark/>
          </w:tcPr>
          <w:p w14:paraId="71E5326A" w14:textId="7777777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p>
        </w:tc>
        <w:tc>
          <w:tcPr>
            <w:tcW w:w="6096" w:type="dxa"/>
            <w:tcBorders>
              <w:top w:val="nil"/>
              <w:left w:val="single" w:sz="4" w:space="0" w:color="auto"/>
              <w:bottom w:val="single" w:sz="4" w:space="0" w:color="auto"/>
              <w:right w:val="single" w:sz="4" w:space="0" w:color="auto"/>
            </w:tcBorders>
            <w:shd w:val="clear" w:color="auto" w:fill="auto"/>
            <w:hideMark/>
          </w:tcPr>
          <w:p w14:paraId="00CC0034" w14:textId="7EED153E" w:rsidR="005D1E6B" w:rsidRPr="005D1E6B" w:rsidRDefault="005D1E6B" w:rsidP="005D1E6B">
            <w:pPr>
              <w:spacing w:after="0" w:line="240" w:lineRule="auto"/>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Другие вопросы в области социальной политики</w:t>
            </w:r>
          </w:p>
        </w:tc>
        <w:tc>
          <w:tcPr>
            <w:tcW w:w="379" w:type="dxa"/>
            <w:tcBorders>
              <w:top w:val="nil"/>
              <w:left w:val="nil"/>
              <w:bottom w:val="single" w:sz="4" w:space="0" w:color="auto"/>
              <w:right w:val="single" w:sz="4" w:space="0" w:color="auto"/>
            </w:tcBorders>
            <w:shd w:val="clear" w:color="auto" w:fill="auto"/>
            <w:noWrap/>
            <w:vAlign w:val="center"/>
            <w:hideMark/>
          </w:tcPr>
          <w:p w14:paraId="2D306963" w14:textId="1A744C75"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10</w:t>
            </w:r>
          </w:p>
        </w:tc>
        <w:tc>
          <w:tcPr>
            <w:tcW w:w="439" w:type="dxa"/>
            <w:tcBorders>
              <w:top w:val="nil"/>
              <w:left w:val="nil"/>
              <w:bottom w:val="single" w:sz="4" w:space="0" w:color="auto"/>
              <w:right w:val="single" w:sz="4" w:space="0" w:color="auto"/>
            </w:tcBorders>
            <w:shd w:val="clear" w:color="auto" w:fill="auto"/>
            <w:noWrap/>
            <w:vAlign w:val="center"/>
            <w:hideMark/>
          </w:tcPr>
          <w:p w14:paraId="3547D209" w14:textId="4B29FE03"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00</w:t>
            </w:r>
          </w:p>
        </w:tc>
        <w:tc>
          <w:tcPr>
            <w:tcW w:w="1120" w:type="dxa"/>
            <w:tcBorders>
              <w:top w:val="nil"/>
              <w:left w:val="nil"/>
              <w:bottom w:val="single" w:sz="4" w:space="0" w:color="auto"/>
              <w:right w:val="single" w:sz="4" w:space="0" w:color="auto"/>
            </w:tcBorders>
            <w:shd w:val="clear" w:color="auto" w:fill="auto"/>
            <w:noWrap/>
            <w:vAlign w:val="center"/>
            <w:hideMark/>
          </w:tcPr>
          <w:p w14:paraId="1F5164CC" w14:textId="7218A01C"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456" w:type="dxa"/>
            <w:tcBorders>
              <w:top w:val="nil"/>
              <w:left w:val="nil"/>
              <w:bottom w:val="single" w:sz="4" w:space="0" w:color="auto"/>
              <w:right w:val="single" w:sz="4" w:space="0" w:color="auto"/>
            </w:tcBorders>
            <w:shd w:val="clear" w:color="auto" w:fill="auto"/>
            <w:noWrap/>
            <w:vAlign w:val="center"/>
            <w:hideMark/>
          </w:tcPr>
          <w:p w14:paraId="1094A6D0" w14:textId="1DD225F0"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31D03A57" w14:textId="642003B9"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5</w:t>
            </w:r>
          </w:p>
        </w:tc>
        <w:tc>
          <w:tcPr>
            <w:tcW w:w="1263" w:type="dxa"/>
            <w:tcBorders>
              <w:top w:val="nil"/>
              <w:left w:val="nil"/>
              <w:bottom w:val="single" w:sz="4" w:space="0" w:color="auto"/>
              <w:right w:val="single" w:sz="4" w:space="0" w:color="auto"/>
            </w:tcBorders>
            <w:shd w:val="clear" w:color="auto" w:fill="auto"/>
            <w:noWrap/>
            <w:vAlign w:val="bottom"/>
            <w:hideMark/>
          </w:tcPr>
          <w:p w14:paraId="1C5AE35A" w14:textId="7E1F1BB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2E24DF27" w14:textId="77777777" w:rsidTr="00D335EC">
        <w:trPr>
          <w:trHeight w:val="70"/>
        </w:trPr>
        <w:tc>
          <w:tcPr>
            <w:tcW w:w="567" w:type="dxa"/>
            <w:tcBorders>
              <w:top w:val="nil"/>
              <w:left w:val="nil"/>
              <w:bottom w:val="nil"/>
              <w:right w:val="nil"/>
            </w:tcBorders>
            <w:shd w:val="clear" w:color="auto" w:fill="auto"/>
            <w:noWrap/>
            <w:vAlign w:val="center"/>
            <w:hideMark/>
          </w:tcPr>
          <w:p w14:paraId="131588CA" w14:textId="7777777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p>
        </w:tc>
        <w:tc>
          <w:tcPr>
            <w:tcW w:w="6096" w:type="dxa"/>
            <w:tcBorders>
              <w:top w:val="nil"/>
              <w:left w:val="single" w:sz="4" w:space="0" w:color="auto"/>
              <w:bottom w:val="single" w:sz="4" w:space="0" w:color="auto"/>
              <w:right w:val="single" w:sz="4" w:space="0" w:color="auto"/>
            </w:tcBorders>
            <w:shd w:val="clear" w:color="auto" w:fill="auto"/>
            <w:hideMark/>
          </w:tcPr>
          <w:p w14:paraId="3C2D6DD2" w14:textId="71D8F6F6" w:rsidR="005D1E6B" w:rsidRPr="005D1E6B" w:rsidRDefault="005D1E6B" w:rsidP="005D1E6B">
            <w:pPr>
              <w:spacing w:after="0" w:line="240" w:lineRule="auto"/>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Другие вопросы в области социальной политики</w:t>
            </w:r>
          </w:p>
        </w:tc>
        <w:tc>
          <w:tcPr>
            <w:tcW w:w="379" w:type="dxa"/>
            <w:tcBorders>
              <w:top w:val="nil"/>
              <w:left w:val="nil"/>
              <w:bottom w:val="single" w:sz="4" w:space="0" w:color="auto"/>
              <w:right w:val="single" w:sz="4" w:space="0" w:color="auto"/>
            </w:tcBorders>
            <w:shd w:val="clear" w:color="auto" w:fill="auto"/>
            <w:noWrap/>
            <w:vAlign w:val="center"/>
            <w:hideMark/>
          </w:tcPr>
          <w:p w14:paraId="35DAF339" w14:textId="796D76C0"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10</w:t>
            </w:r>
          </w:p>
        </w:tc>
        <w:tc>
          <w:tcPr>
            <w:tcW w:w="439" w:type="dxa"/>
            <w:tcBorders>
              <w:top w:val="nil"/>
              <w:left w:val="nil"/>
              <w:bottom w:val="single" w:sz="4" w:space="0" w:color="auto"/>
              <w:right w:val="single" w:sz="4" w:space="0" w:color="auto"/>
            </w:tcBorders>
            <w:shd w:val="clear" w:color="auto" w:fill="auto"/>
            <w:noWrap/>
            <w:vAlign w:val="center"/>
            <w:hideMark/>
          </w:tcPr>
          <w:p w14:paraId="2BB194B2" w14:textId="5F522673"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06</w:t>
            </w:r>
          </w:p>
        </w:tc>
        <w:tc>
          <w:tcPr>
            <w:tcW w:w="1120" w:type="dxa"/>
            <w:tcBorders>
              <w:top w:val="nil"/>
              <w:left w:val="nil"/>
              <w:bottom w:val="single" w:sz="4" w:space="0" w:color="auto"/>
              <w:right w:val="single" w:sz="4" w:space="0" w:color="auto"/>
            </w:tcBorders>
            <w:shd w:val="clear" w:color="auto" w:fill="auto"/>
            <w:noWrap/>
            <w:vAlign w:val="center"/>
            <w:hideMark/>
          </w:tcPr>
          <w:p w14:paraId="56A232F9" w14:textId="46F9D0D3"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456" w:type="dxa"/>
            <w:tcBorders>
              <w:top w:val="nil"/>
              <w:left w:val="nil"/>
              <w:bottom w:val="single" w:sz="4" w:space="0" w:color="auto"/>
              <w:right w:val="single" w:sz="4" w:space="0" w:color="auto"/>
            </w:tcBorders>
            <w:shd w:val="clear" w:color="auto" w:fill="auto"/>
            <w:noWrap/>
            <w:vAlign w:val="center"/>
            <w:hideMark/>
          </w:tcPr>
          <w:p w14:paraId="278A7125" w14:textId="6D1C17D2"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0523677F" w14:textId="25095B8F"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5</w:t>
            </w:r>
          </w:p>
        </w:tc>
        <w:tc>
          <w:tcPr>
            <w:tcW w:w="1263" w:type="dxa"/>
            <w:tcBorders>
              <w:top w:val="nil"/>
              <w:left w:val="nil"/>
              <w:bottom w:val="single" w:sz="4" w:space="0" w:color="auto"/>
              <w:right w:val="single" w:sz="4" w:space="0" w:color="auto"/>
            </w:tcBorders>
            <w:shd w:val="clear" w:color="auto" w:fill="auto"/>
            <w:noWrap/>
            <w:vAlign w:val="bottom"/>
            <w:hideMark/>
          </w:tcPr>
          <w:p w14:paraId="3A461874" w14:textId="691BB55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115F7213" w14:textId="77777777" w:rsidTr="00D335EC">
        <w:trPr>
          <w:trHeight w:val="70"/>
        </w:trPr>
        <w:tc>
          <w:tcPr>
            <w:tcW w:w="567" w:type="dxa"/>
            <w:tcBorders>
              <w:top w:val="nil"/>
              <w:left w:val="nil"/>
              <w:bottom w:val="nil"/>
              <w:right w:val="nil"/>
            </w:tcBorders>
            <w:shd w:val="clear" w:color="auto" w:fill="auto"/>
            <w:noWrap/>
            <w:vAlign w:val="center"/>
            <w:hideMark/>
          </w:tcPr>
          <w:p w14:paraId="579199CF" w14:textId="7777777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p>
        </w:tc>
        <w:tc>
          <w:tcPr>
            <w:tcW w:w="6096" w:type="dxa"/>
            <w:tcBorders>
              <w:top w:val="nil"/>
              <w:left w:val="single" w:sz="4" w:space="0" w:color="auto"/>
              <w:bottom w:val="single" w:sz="4" w:space="0" w:color="auto"/>
              <w:right w:val="single" w:sz="4" w:space="0" w:color="auto"/>
            </w:tcBorders>
            <w:shd w:val="clear" w:color="auto" w:fill="auto"/>
            <w:hideMark/>
          </w:tcPr>
          <w:p w14:paraId="07C66E59" w14:textId="4287E8A4"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6283FF22" w14:textId="31BB11B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10</w:t>
            </w:r>
          </w:p>
        </w:tc>
        <w:tc>
          <w:tcPr>
            <w:tcW w:w="439" w:type="dxa"/>
            <w:tcBorders>
              <w:top w:val="nil"/>
              <w:left w:val="nil"/>
              <w:bottom w:val="single" w:sz="4" w:space="0" w:color="auto"/>
              <w:right w:val="single" w:sz="4" w:space="0" w:color="auto"/>
            </w:tcBorders>
            <w:shd w:val="clear" w:color="auto" w:fill="auto"/>
            <w:noWrap/>
            <w:vAlign w:val="center"/>
            <w:hideMark/>
          </w:tcPr>
          <w:p w14:paraId="7CDF9B08" w14:textId="488EEDD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06</w:t>
            </w:r>
          </w:p>
        </w:tc>
        <w:tc>
          <w:tcPr>
            <w:tcW w:w="1120" w:type="dxa"/>
            <w:tcBorders>
              <w:top w:val="nil"/>
              <w:left w:val="nil"/>
              <w:bottom w:val="single" w:sz="4" w:space="0" w:color="auto"/>
              <w:right w:val="single" w:sz="4" w:space="0" w:color="auto"/>
            </w:tcBorders>
            <w:shd w:val="clear" w:color="auto" w:fill="auto"/>
            <w:noWrap/>
            <w:vAlign w:val="center"/>
            <w:hideMark/>
          </w:tcPr>
          <w:p w14:paraId="294B8063" w14:textId="7DD6BA1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508920D1" w14:textId="048B90A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37BCDD60" w14:textId="049E6F9B"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5</w:t>
            </w:r>
          </w:p>
        </w:tc>
        <w:tc>
          <w:tcPr>
            <w:tcW w:w="1263" w:type="dxa"/>
            <w:tcBorders>
              <w:top w:val="nil"/>
              <w:left w:val="nil"/>
              <w:bottom w:val="single" w:sz="4" w:space="0" w:color="auto"/>
              <w:right w:val="single" w:sz="4" w:space="0" w:color="auto"/>
            </w:tcBorders>
            <w:shd w:val="clear" w:color="auto" w:fill="auto"/>
            <w:noWrap/>
            <w:vAlign w:val="bottom"/>
            <w:hideMark/>
          </w:tcPr>
          <w:p w14:paraId="6385717B" w14:textId="37A11AF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49D3F83D" w14:textId="77777777" w:rsidTr="00D335EC">
        <w:trPr>
          <w:trHeight w:val="70"/>
        </w:trPr>
        <w:tc>
          <w:tcPr>
            <w:tcW w:w="567" w:type="dxa"/>
            <w:tcBorders>
              <w:top w:val="nil"/>
              <w:left w:val="nil"/>
              <w:bottom w:val="nil"/>
              <w:right w:val="nil"/>
            </w:tcBorders>
            <w:shd w:val="clear" w:color="auto" w:fill="auto"/>
            <w:noWrap/>
            <w:vAlign w:val="center"/>
            <w:hideMark/>
          </w:tcPr>
          <w:p w14:paraId="15A7F615" w14:textId="7777777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p>
        </w:tc>
        <w:tc>
          <w:tcPr>
            <w:tcW w:w="6096" w:type="dxa"/>
            <w:tcBorders>
              <w:top w:val="nil"/>
              <w:left w:val="single" w:sz="4" w:space="0" w:color="auto"/>
              <w:bottom w:val="single" w:sz="4" w:space="0" w:color="auto"/>
              <w:right w:val="single" w:sz="4" w:space="0" w:color="auto"/>
            </w:tcBorders>
            <w:shd w:val="clear" w:color="auto" w:fill="auto"/>
            <w:hideMark/>
          </w:tcPr>
          <w:p w14:paraId="6798396D" w14:textId="66672997"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Резервный фонды местной администрации</w:t>
            </w:r>
          </w:p>
        </w:tc>
        <w:tc>
          <w:tcPr>
            <w:tcW w:w="379" w:type="dxa"/>
            <w:tcBorders>
              <w:top w:val="nil"/>
              <w:left w:val="nil"/>
              <w:bottom w:val="single" w:sz="4" w:space="0" w:color="auto"/>
              <w:right w:val="single" w:sz="4" w:space="0" w:color="auto"/>
            </w:tcBorders>
            <w:shd w:val="clear" w:color="auto" w:fill="auto"/>
            <w:noWrap/>
            <w:vAlign w:val="center"/>
            <w:hideMark/>
          </w:tcPr>
          <w:p w14:paraId="55DFF478" w14:textId="63A1735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10</w:t>
            </w:r>
          </w:p>
        </w:tc>
        <w:tc>
          <w:tcPr>
            <w:tcW w:w="439" w:type="dxa"/>
            <w:tcBorders>
              <w:top w:val="nil"/>
              <w:left w:val="nil"/>
              <w:bottom w:val="single" w:sz="4" w:space="0" w:color="auto"/>
              <w:right w:val="single" w:sz="4" w:space="0" w:color="auto"/>
            </w:tcBorders>
            <w:shd w:val="clear" w:color="auto" w:fill="auto"/>
            <w:noWrap/>
            <w:vAlign w:val="center"/>
            <w:hideMark/>
          </w:tcPr>
          <w:p w14:paraId="0BB292B0" w14:textId="2E58FFF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06</w:t>
            </w:r>
          </w:p>
        </w:tc>
        <w:tc>
          <w:tcPr>
            <w:tcW w:w="1120" w:type="dxa"/>
            <w:tcBorders>
              <w:top w:val="nil"/>
              <w:left w:val="nil"/>
              <w:bottom w:val="single" w:sz="4" w:space="0" w:color="auto"/>
              <w:right w:val="single" w:sz="4" w:space="0" w:color="auto"/>
            </w:tcBorders>
            <w:shd w:val="clear" w:color="auto" w:fill="auto"/>
            <w:noWrap/>
            <w:vAlign w:val="center"/>
            <w:hideMark/>
          </w:tcPr>
          <w:p w14:paraId="5CB21D69" w14:textId="4BD27EB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991 00 79990</w:t>
            </w:r>
          </w:p>
        </w:tc>
        <w:tc>
          <w:tcPr>
            <w:tcW w:w="456" w:type="dxa"/>
            <w:tcBorders>
              <w:top w:val="nil"/>
              <w:left w:val="nil"/>
              <w:bottom w:val="single" w:sz="4" w:space="0" w:color="auto"/>
              <w:right w:val="single" w:sz="4" w:space="0" w:color="auto"/>
            </w:tcBorders>
            <w:shd w:val="clear" w:color="auto" w:fill="auto"/>
            <w:noWrap/>
            <w:vAlign w:val="center"/>
            <w:hideMark/>
          </w:tcPr>
          <w:p w14:paraId="381F3D2E" w14:textId="3ECBE8B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217AE71A" w14:textId="516601E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5</w:t>
            </w:r>
          </w:p>
        </w:tc>
        <w:tc>
          <w:tcPr>
            <w:tcW w:w="1263" w:type="dxa"/>
            <w:tcBorders>
              <w:top w:val="nil"/>
              <w:left w:val="nil"/>
              <w:bottom w:val="single" w:sz="4" w:space="0" w:color="auto"/>
              <w:right w:val="single" w:sz="4" w:space="0" w:color="auto"/>
            </w:tcBorders>
            <w:shd w:val="clear" w:color="auto" w:fill="auto"/>
            <w:noWrap/>
            <w:vAlign w:val="bottom"/>
            <w:hideMark/>
          </w:tcPr>
          <w:p w14:paraId="03009EAD" w14:textId="2CC40C5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4B99E95E" w14:textId="77777777" w:rsidTr="00D335EC">
        <w:trPr>
          <w:trHeight w:val="70"/>
        </w:trPr>
        <w:tc>
          <w:tcPr>
            <w:tcW w:w="567" w:type="dxa"/>
            <w:tcBorders>
              <w:top w:val="nil"/>
              <w:left w:val="nil"/>
              <w:bottom w:val="nil"/>
              <w:right w:val="nil"/>
            </w:tcBorders>
            <w:shd w:val="clear" w:color="auto" w:fill="auto"/>
            <w:noWrap/>
            <w:vAlign w:val="center"/>
            <w:hideMark/>
          </w:tcPr>
          <w:p w14:paraId="63E70823" w14:textId="7777777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p>
        </w:tc>
        <w:tc>
          <w:tcPr>
            <w:tcW w:w="6096" w:type="dxa"/>
            <w:tcBorders>
              <w:top w:val="nil"/>
              <w:left w:val="single" w:sz="4" w:space="0" w:color="auto"/>
              <w:bottom w:val="single" w:sz="4" w:space="0" w:color="auto"/>
              <w:right w:val="single" w:sz="4" w:space="0" w:color="auto"/>
            </w:tcBorders>
            <w:shd w:val="clear" w:color="auto" w:fill="auto"/>
            <w:hideMark/>
          </w:tcPr>
          <w:p w14:paraId="31301E9A" w14:textId="2581A1BD"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выплаты населению</w:t>
            </w:r>
          </w:p>
        </w:tc>
        <w:tc>
          <w:tcPr>
            <w:tcW w:w="379" w:type="dxa"/>
            <w:tcBorders>
              <w:top w:val="nil"/>
              <w:left w:val="nil"/>
              <w:bottom w:val="single" w:sz="4" w:space="0" w:color="auto"/>
              <w:right w:val="single" w:sz="4" w:space="0" w:color="auto"/>
            </w:tcBorders>
            <w:shd w:val="clear" w:color="auto" w:fill="auto"/>
            <w:noWrap/>
            <w:vAlign w:val="center"/>
            <w:hideMark/>
          </w:tcPr>
          <w:p w14:paraId="1E12C567" w14:textId="583F07D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xml:space="preserve">10 </w:t>
            </w:r>
          </w:p>
        </w:tc>
        <w:tc>
          <w:tcPr>
            <w:tcW w:w="439" w:type="dxa"/>
            <w:tcBorders>
              <w:top w:val="nil"/>
              <w:left w:val="nil"/>
              <w:bottom w:val="single" w:sz="4" w:space="0" w:color="auto"/>
              <w:right w:val="single" w:sz="4" w:space="0" w:color="auto"/>
            </w:tcBorders>
            <w:shd w:val="clear" w:color="auto" w:fill="auto"/>
            <w:noWrap/>
            <w:vAlign w:val="center"/>
            <w:hideMark/>
          </w:tcPr>
          <w:p w14:paraId="512BB085" w14:textId="28FC548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xml:space="preserve">06 </w:t>
            </w:r>
          </w:p>
        </w:tc>
        <w:tc>
          <w:tcPr>
            <w:tcW w:w="1120" w:type="dxa"/>
            <w:tcBorders>
              <w:top w:val="nil"/>
              <w:left w:val="nil"/>
              <w:bottom w:val="single" w:sz="4" w:space="0" w:color="auto"/>
              <w:right w:val="single" w:sz="4" w:space="0" w:color="auto"/>
            </w:tcBorders>
            <w:shd w:val="clear" w:color="auto" w:fill="auto"/>
            <w:noWrap/>
            <w:vAlign w:val="center"/>
            <w:hideMark/>
          </w:tcPr>
          <w:p w14:paraId="141FCFB0" w14:textId="5B2B75F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991 00 79990</w:t>
            </w:r>
          </w:p>
        </w:tc>
        <w:tc>
          <w:tcPr>
            <w:tcW w:w="456" w:type="dxa"/>
            <w:tcBorders>
              <w:top w:val="nil"/>
              <w:left w:val="nil"/>
              <w:bottom w:val="single" w:sz="4" w:space="0" w:color="auto"/>
              <w:right w:val="single" w:sz="4" w:space="0" w:color="auto"/>
            </w:tcBorders>
            <w:shd w:val="clear" w:color="auto" w:fill="auto"/>
            <w:noWrap/>
            <w:vAlign w:val="center"/>
            <w:hideMark/>
          </w:tcPr>
          <w:p w14:paraId="236F3F99" w14:textId="74CE135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360</w:t>
            </w:r>
          </w:p>
        </w:tc>
        <w:tc>
          <w:tcPr>
            <w:tcW w:w="696" w:type="dxa"/>
            <w:tcBorders>
              <w:top w:val="nil"/>
              <w:left w:val="nil"/>
              <w:bottom w:val="single" w:sz="4" w:space="0" w:color="auto"/>
              <w:right w:val="single" w:sz="4" w:space="0" w:color="auto"/>
            </w:tcBorders>
            <w:shd w:val="clear" w:color="000000" w:fill="FFFFFF"/>
            <w:noWrap/>
            <w:vAlign w:val="center"/>
            <w:hideMark/>
          </w:tcPr>
          <w:p w14:paraId="7DE78DF2" w14:textId="3F2862B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5</w:t>
            </w:r>
          </w:p>
        </w:tc>
        <w:tc>
          <w:tcPr>
            <w:tcW w:w="1263" w:type="dxa"/>
            <w:tcBorders>
              <w:top w:val="nil"/>
              <w:left w:val="nil"/>
              <w:bottom w:val="single" w:sz="4" w:space="0" w:color="auto"/>
              <w:right w:val="single" w:sz="4" w:space="0" w:color="auto"/>
            </w:tcBorders>
            <w:shd w:val="clear" w:color="auto" w:fill="auto"/>
            <w:noWrap/>
            <w:vAlign w:val="bottom"/>
            <w:hideMark/>
          </w:tcPr>
          <w:p w14:paraId="373D740D" w14:textId="4F17B4A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color w:val="000000"/>
                <w:sz w:val="16"/>
                <w:szCs w:val="16"/>
              </w:rPr>
              <w:t> </w:t>
            </w:r>
          </w:p>
        </w:tc>
      </w:tr>
      <w:tr w:rsidR="005D1E6B" w:rsidRPr="00111B10" w14:paraId="5EE19D59" w14:textId="77777777" w:rsidTr="00D335EC">
        <w:trPr>
          <w:trHeight w:val="70"/>
        </w:trPr>
        <w:tc>
          <w:tcPr>
            <w:tcW w:w="567" w:type="dxa"/>
            <w:tcBorders>
              <w:top w:val="nil"/>
              <w:left w:val="single" w:sz="4" w:space="0" w:color="000000"/>
              <w:bottom w:val="single" w:sz="4" w:space="0" w:color="000000"/>
              <w:right w:val="nil"/>
            </w:tcBorders>
            <w:shd w:val="clear" w:color="auto" w:fill="auto"/>
            <w:noWrap/>
            <w:vAlign w:val="center"/>
            <w:hideMark/>
          </w:tcPr>
          <w:p w14:paraId="6A9AA266" w14:textId="0E245748"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096" w:type="dxa"/>
            <w:tcBorders>
              <w:top w:val="nil"/>
              <w:left w:val="single" w:sz="4" w:space="0" w:color="auto"/>
              <w:bottom w:val="single" w:sz="4" w:space="0" w:color="auto"/>
              <w:right w:val="single" w:sz="4" w:space="0" w:color="auto"/>
            </w:tcBorders>
            <w:shd w:val="clear" w:color="auto" w:fill="auto"/>
            <w:noWrap/>
            <w:vAlign w:val="bottom"/>
            <w:hideMark/>
          </w:tcPr>
          <w:p w14:paraId="4955086F" w14:textId="49F88E40" w:rsidR="005D1E6B" w:rsidRPr="005D1E6B" w:rsidRDefault="005D1E6B" w:rsidP="005D1E6B">
            <w:pPr>
              <w:spacing w:after="0" w:line="240" w:lineRule="auto"/>
              <w:jc w:val="right"/>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Всего расходов</w:t>
            </w:r>
          </w:p>
        </w:tc>
        <w:tc>
          <w:tcPr>
            <w:tcW w:w="379" w:type="dxa"/>
            <w:tcBorders>
              <w:top w:val="nil"/>
              <w:left w:val="nil"/>
              <w:bottom w:val="single" w:sz="4" w:space="0" w:color="auto"/>
              <w:right w:val="single" w:sz="4" w:space="0" w:color="auto"/>
            </w:tcBorders>
            <w:shd w:val="clear" w:color="auto" w:fill="auto"/>
            <w:noWrap/>
            <w:vAlign w:val="bottom"/>
            <w:hideMark/>
          </w:tcPr>
          <w:p w14:paraId="5E315AF2" w14:textId="50FA4C7F"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439" w:type="dxa"/>
            <w:tcBorders>
              <w:top w:val="nil"/>
              <w:left w:val="nil"/>
              <w:bottom w:val="single" w:sz="4" w:space="0" w:color="auto"/>
              <w:right w:val="single" w:sz="4" w:space="0" w:color="auto"/>
            </w:tcBorders>
            <w:shd w:val="clear" w:color="auto" w:fill="auto"/>
            <w:noWrap/>
            <w:vAlign w:val="bottom"/>
            <w:hideMark/>
          </w:tcPr>
          <w:p w14:paraId="267AE0D7" w14:textId="4591FD30"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1120" w:type="dxa"/>
            <w:tcBorders>
              <w:top w:val="nil"/>
              <w:left w:val="nil"/>
              <w:bottom w:val="single" w:sz="4" w:space="0" w:color="auto"/>
              <w:right w:val="single" w:sz="4" w:space="0" w:color="auto"/>
            </w:tcBorders>
            <w:shd w:val="clear" w:color="auto" w:fill="auto"/>
            <w:noWrap/>
            <w:vAlign w:val="bottom"/>
            <w:hideMark/>
          </w:tcPr>
          <w:p w14:paraId="5310534C" w14:textId="161F3152"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456" w:type="dxa"/>
            <w:tcBorders>
              <w:top w:val="nil"/>
              <w:left w:val="nil"/>
              <w:bottom w:val="single" w:sz="4" w:space="0" w:color="auto"/>
              <w:right w:val="single" w:sz="4" w:space="0" w:color="auto"/>
            </w:tcBorders>
            <w:shd w:val="clear" w:color="auto" w:fill="auto"/>
            <w:noWrap/>
            <w:vAlign w:val="bottom"/>
            <w:hideMark/>
          </w:tcPr>
          <w:p w14:paraId="3458777B" w14:textId="1EA835C3"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696" w:type="dxa"/>
            <w:tcBorders>
              <w:top w:val="nil"/>
              <w:left w:val="nil"/>
              <w:bottom w:val="single" w:sz="4" w:space="0" w:color="auto"/>
              <w:right w:val="single" w:sz="4" w:space="0" w:color="auto"/>
            </w:tcBorders>
            <w:shd w:val="clear" w:color="000000" w:fill="FFFFFF"/>
            <w:noWrap/>
            <w:vAlign w:val="bottom"/>
            <w:hideMark/>
          </w:tcPr>
          <w:p w14:paraId="40EC809A" w14:textId="0370B5D8"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112627</w:t>
            </w:r>
          </w:p>
        </w:tc>
        <w:tc>
          <w:tcPr>
            <w:tcW w:w="1263" w:type="dxa"/>
            <w:tcBorders>
              <w:top w:val="nil"/>
              <w:left w:val="nil"/>
              <w:bottom w:val="single" w:sz="4" w:space="0" w:color="auto"/>
              <w:right w:val="single" w:sz="4" w:space="0" w:color="auto"/>
            </w:tcBorders>
            <w:shd w:val="clear" w:color="auto" w:fill="auto"/>
            <w:noWrap/>
            <w:vAlign w:val="bottom"/>
            <w:hideMark/>
          </w:tcPr>
          <w:p w14:paraId="4C0E6265" w14:textId="20B3AE63"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color w:val="000000"/>
                <w:sz w:val="16"/>
                <w:szCs w:val="16"/>
              </w:rPr>
              <w:t>20551</w:t>
            </w:r>
          </w:p>
        </w:tc>
      </w:tr>
    </w:tbl>
    <w:p w14:paraId="548E43B3" w14:textId="77777777" w:rsidR="00127E90" w:rsidRPr="00111B10" w:rsidRDefault="00127E90" w:rsidP="00127E90">
      <w:pPr>
        <w:spacing w:after="0" w:line="240" w:lineRule="auto"/>
        <w:jc w:val="right"/>
        <w:rPr>
          <w:rFonts w:ascii="Times New Roman" w:eastAsia="Times New Roman" w:hAnsi="Times New Roman" w:cs="Times New Roman"/>
          <w:b/>
          <w:bCs/>
          <w:sz w:val="8"/>
          <w:szCs w:val="8"/>
          <w:lang w:eastAsia="ru-RU"/>
        </w:rPr>
      </w:pPr>
    </w:p>
    <w:p w14:paraId="34EEB318" w14:textId="43B973C9" w:rsidR="00127E90" w:rsidRPr="00111B10" w:rsidRDefault="00127E90" w:rsidP="00127E90">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Приложение № 3 </w:t>
      </w:r>
    </w:p>
    <w:p w14:paraId="44595D63" w14:textId="77777777" w:rsidR="00127E90" w:rsidRPr="00111B10" w:rsidRDefault="00127E90" w:rsidP="00127E90">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33606540" w14:textId="3C9BCDA5" w:rsidR="00127E90" w:rsidRPr="00111B10" w:rsidRDefault="00127E90" w:rsidP="00127E90">
      <w:pPr>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от 30.12.2022г №129/29</w:t>
      </w:r>
    </w:p>
    <w:tbl>
      <w:tblPr>
        <w:tblW w:w="11009" w:type="dxa"/>
        <w:tblInd w:w="108" w:type="dxa"/>
        <w:tblLook w:val="04A0" w:firstRow="1" w:lastRow="0" w:firstColumn="1" w:lastColumn="0" w:noHBand="0" w:noVBand="1"/>
      </w:tblPr>
      <w:tblGrid>
        <w:gridCol w:w="7088"/>
        <w:gridCol w:w="1320"/>
        <w:gridCol w:w="567"/>
        <w:gridCol w:w="719"/>
        <w:gridCol w:w="1300"/>
        <w:gridCol w:w="15"/>
      </w:tblGrid>
      <w:tr w:rsidR="00111B10" w:rsidRPr="00111B10" w14:paraId="24246699" w14:textId="77777777" w:rsidTr="009A1AC0">
        <w:trPr>
          <w:trHeight w:val="80"/>
        </w:trPr>
        <w:tc>
          <w:tcPr>
            <w:tcW w:w="11009" w:type="dxa"/>
            <w:gridSpan w:val="6"/>
            <w:tcBorders>
              <w:top w:val="nil"/>
              <w:left w:val="nil"/>
              <w:bottom w:val="single" w:sz="4" w:space="0" w:color="auto"/>
              <w:right w:val="nil"/>
            </w:tcBorders>
            <w:shd w:val="clear" w:color="auto" w:fill="auto"/>
            <w:vAlign w:val="center"/>
            <w:hideMark/>
          </w:tcPr>
          <w:p w14:paraId="05EB04D1" w14:textId="77777777" w:rsidR="008D4592" w:rsidRPr="008D4592" w:rsidRDefault="008D4592" w:rsidP="008D4592">
            <w:pPr>
              <w:spacing w:after="0" w:line="240" w:lineRule="auto"/>
              <w:jc w:val="center"/>
              <w:rPr>
                <w:rFonts w:ascii="Times New Roman" w:eastAsia="Times New Roman" w:hAnsi="Times New Roman" w:cs="Times New Roman"/>
                <w:b/>
                <w:bCs/>
                <w:lang w:eastAsia="ru-RU"/>
              </w:rPr>
            </w:pPr>
            <w:r w:rsidRPr="008D4592">
              <w:rPr>
                <w:rFonts w:ascii="Times New Roman" w:eastAsia="Times New Roman" w:hAnsi="Times New Roman" w:cs="Times New Roman"/>
                <w:b/>
                <w:bCs/>
                <w:lang w:eastAsia="ru-RU"/>
              </w:rPr>
              <w:t xml:space="preserve">Распределение бюджетных ассигнований по целевым статьям (муниципальным </w:t>
            </w:r>
            <w:proofErr w:type="gramStart"/>
            <w:r w:rsidRPr="008D4592">
              <w:rPr>
                <w:rFonts w:ascii="Times New Roman" w:eastAsia="Times New Roman" w:hAnsi="Times New Roman" w:cs="Times New Roman"/>
                <w:b/>
                <w:bCs/>
                <w:lang w:eastAsia="ru-RU"/>
              </w:rPr>
              <w:t>программам  и</w:t>
            </w:r>
            <w:proofErr w:type="gramEnd"/>
            <w:r w:rsidRPr="008D4592">
              <w:rPr>
                <w:rFonts w:ascii="Times New Roman" w:eastAsia="Times New Roman" w:hAnsi="Times New Roman" w:cs="Times New Roman"/>
                <w:b/>
                <w:bCs/>
                <w:lang w:eastAsia="ru-RU"/>
              </w:rPr>
              <w:t xml:space="preserve">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2022 год</w:t>
            </w:r>
          </w:p>
        </w:tc>
      </w:tr>
      <w:tr w:rsidR="00111B10" w:rsidRPr="00111B10" w14:paraId="4B0663D8" w14:textId="77777777" w:rsidTr="005D1E6B">
        <w:trPr>
          <w:trHeight w:val="255"/>
        </w:trPr>
        <w:tc>
          <w:tcPr>
            <w:tcW w:w="7088" w:type="dxa"/>
            <w:vMerge w:val="restart"/>
            <w:tcBorders>
              <w:top w:val="nil"/>
              <w:left w:val="single" w:sz="4" w:space="0" w:color="auto"/>
              <w:bottom w:val="single" w:sz="4" w:space="0" w:color="000000"/>
              <w:right w:val="nil"/>
            </w:tcBorders>
            <w:shd w:val="clear" w:color="auto" w:fill="auto"/>
            <w:vAlign w:val="center"/>
            <w:hideMark/>
          </w:tcPr>
          <w:p w14:paraId="2380B68D"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8D4592">
              <w:rPr>
                <w:rFonts w:ascii="Times New Roman" w:eastAsia="Times New Roman" w:hAnsi="Times New Roman" w:cs="Times New Roman"/>
                <w:b/>
                <w:bCs/>
                <w:sz w:val="16"/>
                <w:szCs w:val="16"/>
                <w:lang w:eastAsia="ru-RU"/>
              </w:rPr>
              <w:t>расходов  бюджета</w:t>
            </w:r>
            <w:proofErr w:type="gramEnd"/>
          </w:p>
        </w:tc>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14:paraId="1BE81731"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ЦСР</w:t>
            </w:r>
          </w:p>
        </w:tc>
        <w:tc>
          <w:tcPr>
            <w:tcW w:w="567" w:type="dxa"/>
            <w:vMerge w:val="restart"/>
            <w:tcBorders>
              <w:top w:val="nil"/>
              <w:left w:val="nil"/>
              <w:bottom w:val="single" w:sz="4" w:space="0" w:color="000000"/>
              <w:right w:val="single" w:sz="4" w:space="0" w:color="auto"/>
            </w:tcBorders>
            <w:shd w:val="clear" w:color="auto" w:fill="auto"/>
            <w:vAlign w:val="center"/>
            <w:hideMark/>
          </w:tcPr>
          <w:p w14:paraId="31CE6FB8"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ВР</w:t>
            </w:r>
          </w:p>
        </w:tc>
        <w:tc>
          <w:tcPr>
            <w:tcW w:w="2034" w:type="dxa"/>
            <w:gridSpan w:val="3"/>
            <w:tcBorders>
              <w:top w:val="single" w:sz="4" w:space="0" w:color="auto"/>
              <w:left w:val="nil"/>
              <w:bottom w:val="single" w:sz="4" w:space="0" w:color="auto"/>
              <w:right w:val="single" w:sz="4" w:space="0" w:color="000000"/>
            </w:tcBorders>
            <w:shd w:val="clear" w:color="auto" w:fill="auto"/>
            <w:vAlign w:val="center"/>
            <w:hideMark/>
          </w:tcPr>
          <w:p w14:paraId="57A0B32B"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Сумма, тыс. рублей</w:t>
            </w:r>
          </w:p>
        </w:tc>
      </w:tr>
      <w:tr w:rsidR="00111B10" w:rsidRPr="00111B10" w14:paraId="0C8D199B" w14:textId="77777777" w:rsidTr="009A1AC0">
        <w:trPr>
          <w:gridAfter w:val="1"/>
          <w:wAfter w:w="15" w:type="dxa"/>
          <w:trHeight w:val="70"/>
        </w:trPr>
        <w:tc>
          <w:tcPr>
            <w:tcW w:w="7088" w:type="dxa"/>
            <w:vMerge/>
            <w:tcBorders>
              <w:top w:val="nil"/>
              <w:left w:val="single" w:sz="4" w:space="0" w:color="auto"/>
              <w:bottom w:val="single" w:sz="4" w:space="0" w:color="000000"/>
              <w:right w:val="nil"/>
            </w:tcBorders>
            <w:vAlign w:val="center"/>
            <w:hideMark/>
          </w:tcPr>
          <w:p w14:paraId="4F312C89"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p>
        </w:tc>
        <w:tc>
          <w:tcPr>
            <w:tcW w:w="1320" w:type="dxa"/>
            <w:vMerge/>
            <w:tcBorders>
              <w:top w:val="nil"/>
              <w:left w:val="single" w:sz="4" w:space="0" w:color="auto"/>
              <w:bottom w:val="single" w:sz="4" w:space="0" w:color="auto"/>
              <w:right w:val="single" w:sz="4" w:space="0" w:color="auto"/>
            </w:tcBorders>
            <w:vAlign w:val="center"/>
            <w:hideMark/>
          </w:tcPr>
          <w:p w14:paraId="2C866028"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p>
        </w:tc>
        <w:tc>
          <w:tcPr>
            <w:tcW w:w="567" w:type="dxa"/>
            <w:vMerge/>
            <w:tcBorders>
              <w:top w:val="nil"/>
              <w:left w:val="nil"/>
              <w:bottom w:val="single" w:sz="4" w:space="0" w:color="000000"/>
              <w:right w:val="single" w:sz="4" w:space="0" w:color="auto"/>
            </w:tcBorders>
            <w:vAlign w:val="center"/>
            <w:hideMark/>
          </w:tcPr>
          <w:p w14:paraId="3A23B6F3"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p>
        </w:tc>
        <w:tc>
          <w:tcPr>
            <w:tcW w:w="719" w:type="dxa"/>
            <w:tcBorders>
              <w:top w:val="nil"/>
              <w:left w:val="nil"/>
              <w:bottom w:val="single" w:sz="4" w:space="0" w:color="auto"/>
              <w:right w:val="single" w:sz="4" w:space="0" w:color="auto"/>
            </w:tcBorders>
            <w:shd w:val="clear" w:color="000000" w:fill="FFFFFF"/>
            <w:vAlign w:val="center"/>
            <w:hideMark/>
          </w:tcPr>
          <w:p w14:paraId="072E48A5"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всего</w:t>
            </w:r>
          </w:p>
        </w:tc>
        <w:tc>
          <w:tcPr>
            <w:tcW w:w="1300" w:type="dxa"/>
            <w:tcBorders>
              <w:top w:val="nil"/>
              <w:left w:val="nil"/>
              <w:bottom w:val="single" w:sz="4" w:space="0" w:color="auto"/>
              <w:right w:val="single" w:sz="4" w:space="0" w:color="auto"/>
            </w:tcBorders>
            <w:shd w:val="clear" w:color="000000" w:fill="FFFFFF"/>
            <w:vAlign w:val="bottom"/>
            <w:hideMark/>
          </w:tcPr>
          <w:p w14:paraId="15A5968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в том числе за счет безвозмездных поступлений</w:t>
            </w:r>
          </w:p>
        </w:tc>
      </w:tr>
      <w:tr w:rsidR="005D1E6B" w:rsidRPr="00111B10" w14:paraId="549969F6" w14:textId="77777777" w:rsidTr="00C13882">
        <w:trPr>
          <w:gridAfter w:val="1"/>
          <w:wAfter w:w="15" w:type="dxa"/>
          <w:trHeight w:val="70"/>
        </w:trPr>
        <w:tc>
          <w:tcPr>
            <w:tcW w:w="708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C1C113F" w14:textId="29C3785A" w:rsidR="005D1E6B" w:rsidRPr="005D1E6B" w:rsidRDefault="005D1E6B" w:rsidP="005D1E6B">
            <w:pPr>
              <w:spacing w:after="0" w:line="240" w:lineRule="auto"/>
              <w:jc w:val="both"/>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Муниципальная программа "Нулевой травматизм в Администрации городского поселения Безенчук "</w:t>
            </w:r>
          </w:p>
        </w:tc>
        <w:tc>
          <w:tcPr>
            <w:tcW w:w="1320" w:type="dxa"/>
            <w:tcBorders>
              <w:top w:val="nil"/>
              <w:left w:val="nil"/>
              <w:bottom w:val="single" w:sz="4" w:space="0" w:color="000000"/>
              <w:right w:val="single" w:sz="4" w:space="0" w:color="000000"/>
            </w:tcBorders>
            <w:shd w:val="clear" w:color="auto" w:fill="auto"/>
            <w:noWrap/>
            <w:vAlign w:val="center"/>
            <w:hideMark/>
          </w:tcPr>
          <w:p w14:paraId="7BCE71BA" w14:textId="7B435512"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360 00 00000</w:t>
            </w:r>
          </w:p>
        </w:tc>
        <w:tc>
          <w:tcPr>
            <w:tcW w:w="567" w:type="dxa"/>
            <w:tcBorders>
              <w:top w:val="single" w:sz="4" w:space="0" w:color="000000"/>
              <w:left w:val="nil"/>
              <w:bottom w:val="single" w:sz="4" w:space="0" w:color="000000"/>
              <w:right w:val="nil"/>
            </w:tcBorders>
            <w:shd w:val="clear" w:color="auto" w:fill="auto"/>
            <w:noWrap/>
            <w:vAlign w:val="center"/>
            <w:hideMark/>
          </w:tcPr>
          <w:p w14:paraId="39EDF697" w14:textId="2E54C16C"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71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919C8CE" w14:textId="344E2BD8"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11</w:t>
            </w:r>
          </w:p>
        </w:tc>
        <w:tc>
          <w:tcPr>
            <w:tcW w:w="1300" w:type="dxa"/>
            <w:tcBorders>
              <w:top w:val="single" w:sz="4" w:space="0" w:color="auto"/>
              <w:left w:val="nil"/>
              <w:bottom w:val="single" w:sz="4" w:space="0" w:color="auto"/>
              <w:right w:val="single" w:sz="4" w:space="0" w:color="auto"/>
            </w:tcBorders>
            <w:shd w:val="clear" w:color="000000" w:fill="FFFFFF"/>
            <w:noWrap/>
            <w:vAlign w:val="bottom"/>
            <w:hideMark/>
          </w:tcPr>
          <w:p w14:paraId="6D3991C0" w14:textId="0CEC23C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5BA5B272" w14:textId="77777777" w:rsidTr="009A1AC0">
        <w:trPr>
          <w:gridAfter w:val="1"/>
          <w:wAfter w:w="1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1C82DBE9" w14:textId="4C633789"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Закупка товаров, работ и услуг для муниципальных нужд</w:t>
            </w:r>
          </w:p>
        </w:tc>
        <w:tc>
          <w:tcPr>
            <w:tcW w:w="1320" w:type="dxa"/>
            <w:tcBorders>
              <w:top w:val="nil"/>
              <w:left w:val="nil"/>
              <w:bottom w:val="single" w:sz="4" w:space="0" w:color="000000"/>
              <w:right w:val="single" w:sz="4" w:space="0" w:color="000000"/>
            </w:tcBorders>
            <w:shd w:val="clear" w:color="auto" w:fill="auto"/>
            <w:noWrap/>
            <w:vAlign w:val="center"/>
            <w:hideMark/>
          </w:tcPr>
          <w:p w14:paraId="633B2F71" w14:textId="2CA4846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360 00 20360</w:t>
            </w:r>
          </w:p>
        </w:tc>
        <w:tc>
          <w:tcPr>
            <w:tcW w:w="567" w:type="dxa"/>
            <w:tcBorders>
              <w:top w:val="nil"/>
              <w:left w:val="nil"/>
              <w:bottom w:val="single" w:sz="4" w:space="0" w:color="000000"/>
              <w:right w:val="nil"/>
            </w:tcBorders>
            <w:shd w:val="clear" w:color="auto" w:fill="auto"/>
            <w:noWrap/>
            <w:vAlign w:val="center"/>
            <w:hideMark/>
          </w:tcPr>
          <w:p w14:paraId="7097EBEC" w14:textId="42C8311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0F42AFD4" w14:textId="4D93F8D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11</w:t>
            </w:r>
          </w:p>
        </w:tc>
        <w:tc>
          <w:tcPr>
            <w:tcW w:w="1300" w:type="dxa"/>
            <w:tcBorders>
              <w:top w:val="nil"/>
              <w:left w:val="nil"/>
              <w:bottom w:val="single" w:sz="4" w:space="0" w:color="auto"/>
              <w:right w:val="single" w:sz="4" w:space="0" w:color="auto"/>
            </w:tcBorders>
            <w:shd w:val="clear" w:color="000000" w:fill="FFFFFF"/>
            <w:noWrap/>
            <w:vAlign w:val="bottom"/>
            <w:hideMark/>
          </w:tcPr>
          <w:p w14:paraId="0C600B7F" w14:textId="42B92AD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5CA36AA2" w14:textId="77777777" w:rsidTr="009A1AC0">
        <w:trPr>
          <w:gridAfter w:val="1"/>
          <w:wAfter w:w="1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7EBB98CD" w14:textId="769FA280"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1320" w:type="dxa"/>
            <w:tcBorders>
              <w:top w:val="nil"/>
              <w:left w:val="nil"/>
              <w:bottom w:val="single" w:sz="4" w:space="0" w:color="000000"/>
              <w:right w:val="single" w:sz="4" w:space="0" w:color="000000"/>
            </w:tcBorders>
            <w:shd w:val="clear" w:color="auto" w:fill="auto"/>
            <w:noWrap/>
            <w:vAlign w:val="center"/>
            <w:hideMark/>
          </w:tcPr>
          <w:p w14:paraId="7DE1E50F" w14:textId="17D65C2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360 00 20360</w:t>
            </w:r>
          </w:p>
        </w:tc>
        <w:tc>
          <w:tcPr>
            <w:tcW w:w="567" w:type="dxa"/>
            <w:tcBorders>
              <w:top w:val="nil"/>
              <w:left w:val="nil"/>
              <w:bottom w:val="single" w:sz="4" w:space="0" w:color="000000"/>
              <w:right w:val="nil"/>
            </w:tcBorders>
            <w:shd w:val="clear" w:color="auto" w:fill="auto"/>
            <w:noWrap/>
            <w:vAlign w:val="center"/>
            <w:hideMark/>
          </w:tcPr>
          <w:p w14:paraId="5E1D6290" w14:textId="3C233CE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240</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285B20BB" w14:textId="0BB3D9D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11</w:t>
            </w:r>
          </w:p>
        </w:tc>
        <w:tc>
          <w:tcPr>
            <w:tcW w:w="1300" w:type="dxa"/>
            <w:tcBorders>
              <w:top w:val="nil"/>
              <w:left w:val="nil"/>
              <w:bottom w:val="single" w:sz="4" w:space="0" w:color="auto"/>
              <w:right w:val="single" w:sz="4" w:space="0" w:color="auto"/>
            </w:tcBorders>
            <w:shd w:val="clear" w:color="000000" w:fill="FFFFFF"/>
            <w:noWrap/>
            <w:vAlign w:val="bottom"/>
            <w:hideMark/>
          </w:tcPr>
          <w:p w14:paraId="4B03676C" w14:textId="080254C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404E0E6C" w14:textId="77777777" w:rsidTr="009A1AC0">
        <w:trPr>
          <w:gridAfter w:val="1"/>
          <w:wAfter w:w="15" w:type="dxa"/>
          <w:trHeight w:val="70"/>
        </w:trPr>
        <w:tc>
          <w:tcPr>
            <w:tcW w:w="7088" w:type="dxa"/>
            <w:tcBorders>
              <w:top w:val="nil"/>
              <w:left w:val="single" w:sz="4" w:space="0" w:color="auto"/>
              <w:bottom w:val="single" w:sz="4" w:space="0" w:color="auto"/>
              <w:right w:val="single" w:sz="4" w:space="0" w:color="auto"/>
            </w:tcBorders>
            <w:shd w:val="clear" w:color="auto" w:fill="auto"/>
            <w:vAlign w:val="center"/>
            <w:hideMark/>
          </w:tcPr>
          <w:p w14:paraId="043E9EE0" w14:textId="0A07235D" w:rsidR="005D1E6B" w:rsidRPr="005D1E6B" w:rsidRDefault="005D1E6B" w:rsidP="005D1E6B">
            <w:pPr>
              <w:spacing w:after="0" w:line="240" w:lineRule="auto"/>
              <w:jc w:val="both"/>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1320" w:type="dxa"/>
            <w:tcBorders>
              <w:top w:val="nil"/>
              <w:left w:val="nil"/>
              <w:bottom w:val="single" w:sz="4" w:space="0" w:color="000000"/>
              <w:right w:val="single" w:sz="4" w:space="0" w:color="000000"/>
            </w:tcBorders>
            <w:shd w:val="clear" w:color="auto" w:fill="auto"/>
            <w:noWrap/>
            <w:vAlign w:val="center"/>
            <w:hideMark/>
          </w:tcPr>
          <w:p w14:paraId="71619891" w14:textId="287EB87D"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380 00 00000</w:t>
            </w:r>
          </w:p>
        </w:tc>
        <w:tc>
          <w:tcPr>
            <w:tcW w:w="567" w:type="dxa"/>
            <w:tcBorders>
              <w:top w:val="nil"/>
              <w:left w:val="nil"/>
              <w:bottom w:val="single" w:sz="4" w:space="0" w:color="000000"/>
              <w:right w:val="nil"/>
            </w:tcBorders>
            <w:shd w:val="clear" w:color="auto" w:fill="auto"/>
            <w:noWrap/>
            <w:vAlign w:val="center"/>
            <w:hideMark/>
          </w:tcPr>
          <w:p w14:paraId="4826DE6C" w14:textId="453AF67C"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162FB6DE" w14:textId="0D3B8D9D"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1737</w:t>
            </w:r>
          </w:p>
        </w:tc>
        <w:tc>
          <w:tcPr>
            <w:tcW w:w="1300" w:type="dxa"/>
            <w:tcBorders>
              <w:top w:val="nil"/>
              <w:left w:val="nil"/>
              <w:bottom w:val="single" w:sz="4" w:space="0" w:color="auto"/>
              <w:right w:val="single" w:sz="4" w:space="0" w:color="auto"/>
            </w:tcBorders>
            <w:shd w:val="clear" w:color="000000" w:fill="FFFFFF"/>
            <w:noWrap/>
            <w:vAlign w:val="bottom"/>
            <w:hideMark/>
          </w:tcPr>
          <w:p w14:paraId="3F873020" w14:textId="6710A21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2E184259" w14:textId="77777777" w:rsidTr="009A1AC0">
        <w:trPr>
          <w:gridAfter w:val="1"/>
          <w:wAfter w:w="15" w:type="dxa"/>
          <w:trHeight w:val="70"/>
        </w:trPr>
        <w:tc>
          <w:tcPr>
            <w:tcW w:w="7088" w:type="dxa"/>
            <w:tcBorders>
              <w:top w:val="nil"/>
              <w:left w:val="single" w:sz="4" w:space="0" w:color="auto"/>
              <w:bottom w:val="single" w:sz="4" w:space="0" w:color="auto"/>
              <w:right w:val="single" w:sz="4" w:space="0" w:color="auto"/>
            </w:tcBorders>
            <w:shd w:val="clear" w:color="auto" w:fill="auto"/>
            <w:vAlign w:val="center"/>
            <w:hideMark/>
          </w:tcPr>
          <w:p w14:paraId="0D8C1410" w14:textId="1F729821"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1320" w:type="dxa"/>
            <w:tcBorders>
              <w:top w:val="nil"/>
              <w:left w:val="nil"/>
              <w:bottom w:val="single" w:sz="4" w:space="0" w:color="000000"/>
              <w:right w:val="single" w:sz="4" w:space="0" w:color="000000"/>
            </w:tcBorders>
            <w:shd w:val="clear" w:color="auto" w:fill="auto"/>
            <w:noWrap/>
            <w:vAlign w:val="center"/>
            <w:hideMark/>
          </w:tcPr>
          <w:p w14:paraId="51EA6096" w14:textId="46D73A9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380 00 60320</w:t>
            </w:r>
          </w:p>
        </w:tc>
        <w:tc>
          <w:tcPr>
            <w:tcW w:w="567" w:type="dxa"/>
            <w:tcBorders>
              <w:top w:val="nil"/>
              <w:left w:val="nil"/>
              <w:bottom w:val="single" w:sz="4" w:space="0" w:color="000000"/>
              <w:right w:val="nil"/>
            </w:tcBorders>
            <w:shd w:val="clear" w:color="auto" w:fill="auto"/>
            <w:noWrap/>
            <w:vAlign w:val="center"/>
            <w:hideMark/>
          </w:tcPr>
          <w:p w14:paraId="27882BDE" w14:textId="32669A7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2E07A12A" w14:textId="3A5C0DA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1737</w:t>
            </w:r>
          </w:p>
        </w:tc>
        <w:tc>
          <w:tcPr>
            <w:tcW w:w="1300" w:type="dxa"/>
            <w:tcBorders>
              <w:top w:val="nil"/>
              <w:left w:val="nil"/>
              <w:bottom w:val="single" w:sz="4" w:space="0" w:color="auto"/>
              <w:right w:val="single" w:sz="4" w:space="0" w:color="auto"/>
            </w:tcBorders>
            <w:shd w:val="clear" w:color="auto" w:fill="auto"/>
            <w:noWrap/>
            <w:vAlign w:val="bottom"/>
            <w:hideMark/>
          </w:tcPr>
          <w:p w14:paraId="75BEA6F7" w14:textId="6B7E5D7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4212FBC5" w14:textId="77777777" w:rsidTr="009A1AC0">
        <w:trPr>
          <w:gridAfter w:val="1"/>
          <w:wAfter w:w="15" w:type="dxa"/>
          <w:trHeight w:val="70"/>
        </w:trPr>
        <w:tc>
          <w:tcPr>
            <w:tcW w:w="7088" w:type="dxa"/>
            <w:tcBorders>
              <w:top w:val="nil"/>
              <w:left w:val="single" w:sz="4" w:space="0" w:color="auto"/>
              <w:bottom w:val="single" w:sz="4" w:space="0" w:color="auto"/>
              <w:right w:val="single" w:sz="4" w:space="0" w:color="auto"/>
            </w:tcBorders>
            <w:shd w:val="clear" w:color="auto" w:fill="auto"/>
            <w:vAlign w:val="center"/>
            <w:hideMark/>
          </w:tcPr>
          <w:p w14:paraId="73B62A78" w14:textId="365D33BA"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320" w:type="dxa"/>
            <w:tcBorders>
              <w:top w:val="nil"/>
              <w:left w:val="nil"/>
              <w:bottom w:val="single" w:sz="4" w:space="0" w:color="000000"/>
              <w:right w:val="single" w:sz="4" w:space="0" w:color="000000"/>
            </w:tcBorders>
            <w:shd w:val="clear" w:color="auto" w:fill="auto"/>
            <w:noWrap/>
            <w:vAlign w:val="center"/>
            <w:hideMark/>
          </w:tcPr>
          <w:p w14:paraId="2E882B24" w14:textId="0D57832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380 00 60320</w:t>
            </w:r>
          </w:p>
        </w:tc>
        <w:tc>
          <w:tcPr>
            <w:tcW w:w="567" w:type="dxa"/>
            <w:tcBorders>
              <w:top w:val="nil"/>
              <w:left w:val="nil"/>
              <w:bottom w:val="single" w:sz="4" w:space="0" w:color="000000"/>
              <w:right w:val="nil"/>
            </w:tcBorders>
            <w:shd w:val="clear" w:color="auto" w:fill="auto"/>
            <w:noWrap/>
            <w:vAlign w:val="center"/>
            <w:hideMark/>
          </w:tcPr>
          <w:p w14:paraId="38EBCD22" w14:textId="0DC9D43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810</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49296F03" w14:textId="763A728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1737</w:t>
            </w:r>
          </w:p>
        </w:tc>
        <w:tc>
          <w:tcPr>
            <w:tcW w:w="1300" w:type="dxa"/>
            <w:tcBorders>
              <w:top w:val="nil"/>
              <w:left w:val="nil"/>
              <w:bottom w:val="single" w:sz="4" w:space="0" w:color="auto"/>
              <w:right w:val="single" w:sz="4" w:space="0" w:color="auto"/>
            </w:tcBorders>
            <w:shd w:val="clear" w:color="auto" w:fill="auto"/>
            <w:noWrap/>
            <w:vAlign w:val="bottom"/>
            <w:hideMark/>
          </w:tcPr>
          <w:p w14:paraId="5594A1E0" w14:textId="5BD5B8F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65F25839" w14:textId="77777777" w:rsidTr="009A1AC0">
        <w:trPr>
          <w:gridAfter w:val="1"/>
          <w:wAfter w:w="15"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6D5195E5" w14:textId="2BFF024D" w:rsidR="005D1E6B" w:rsidRPr="005D1E6B" w:rsidRDefault="005D1E6B" w:rsidP="005D1E6B">
            <w:pPr>
              <w:spacing w:after="0" w:line="240" w:lineRule="auto"/>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320" w:type="dxa"/>
            <w:tcBorders>
              <w:top w:val="nil"/>
              <w:left w:val="nil"/>
              <w:bottom w:val="single" w:sz="4" w:space="0" w:color="auto"/>
              <w:right w:val="single" w:sz="4" w:space="0" w:color="auto"/>
            </w:tcBorders>
            <w:shd w:val="clear" w:color="auto" w:fill="auto"/>
            <w:noWrap/>
            <w:vAlign w:val="center"/>
            <w:hideMark/>
          </w:tcPr>
          <w:p w14:paraId="6DF07085" w14:textId="5DD73878"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440 00 00000</w:t>
            </w:r>
          </w:p>
        </w:tc>
        <w:tc>
          <w:tcPr>
            <w:tcW w:w="567" w:type="dxa"/>
            <w:tcBorders>
              <w:top w:val="nil"/>
              <w:left w:val="nil"/>
              <w:bottom w:val="single" w:sz="4" w:space="0" w:color="000000"/>
              <w:right w:val="nil"/>
            </w:tcBorders>
            <w:shd w:val="clear" w:color="auto" w:fill="auto"/>
            <w:noWrap/>
            <w:vAlign w:val="center"/>
            <w:hideMark/>
          </w:tcPr>
          <w:p w14:paraId="3C1981BF" w14:textId="640B03F1"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399357BA" w14:textId="2E1DC4F7"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2</w:t>
            </w:r>
          </w:p>
        </w:tc>
        <w:tc>
          <w:tcPr>
            <w:tcW w:w="1300" w:type="dxa"/>
            <w:tcBorders>
              <w:top w:val="nil"/>
              <w:left w:val="nil"/>
              <w:bottom w:val="single" w:sz="4" w:space="0" w:color="auto"/>
              <w:right w:val="single" w:sz="4" w:space="0" w:color="auto"/>
            </w:tcBorders>
            <w:shd w:val="clear" w:color="auto" w:fill="auto"/>
            <w:noWrap/>
            <w:vAlign w:val="bottom"/>
            <w:hideMark/>
          </w:tcPr>
          <w:p w14:paraId="64993E27" w14:textId="4991D43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5BE0E2DB" w14:textId="77777777" w:rsidTr="009A1AC0">
        <w:trPr>
          <w:gridAfter w:val="1"/>
          <w:wAfter w:w="15"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1D2F7ECA" w14:textId="2FB87121"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Закупка товаров, работ и услуг для государственных нужд</w:t>
            </w:r>
          </w:p>
        </w:tc>
        <w:tc>
          <w:tcPr>
            <w:tcW w:w="1320" w:type="dxa"/>
            <w:tcBorders>
              <w:top w:val="nil"/>
              <w:left w:val="nil"/>
              <w:bottom w:val="single" w:sz="4" w:space="0" w:color="auto"/>
              <w:right w:val="single" w:sz="4" w:space="0" w:color="auto"/>
            </w:tcBorders>
            <w:shd w:val="clear" w:color="auto" w:fill="auto"/>
            <w:noWrap/>
            <w:vAlign w:val="center"/>
            <w:hideMark/>
          </w:tcPr>
          <w:p w14:paraId="421FDD6E" w14:textId="067914E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440 00 20440</w:t>
            </w:r>
          </w:p>
        </w:tc>
        <w:tc>
          <w:tcPr>
            <w:tcW w:w="567" w:type="dxa"/>
            <w:tcBorders>
              <w:top w:val="nil"/>
              <w:left w:val="nil"/>
              <w:bottom w:val="single" w:sz="4" w:space="0" w:color="000000"/>
              <w:right w:val="nil"/>
            </w:tcBorders>
            <w:shd w:val="clear" w:color="auto" w:fill="auto"/>
            <w:noWrap/>
            <w:vAlign w:val="center"/>
            <w:hideMark/>
          </w:tcPr>
          <w:p w14:paraId="5B7E9AD4" w14:textId="613C0E0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23069700" w14:textId="0343D5C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w:t>
            </w:r>
          </w:p>
        </w:tc>
        <w:tc>
          <w:tcPr>
            <w:tcW w:w="1300" w:type="dxa"/>
            <w:tcBorders>
              <w:top w:val="nil"/>
              <w:left w:val="nil"/>
              <w:bottom w:val="single" w:sz="4" w:space="0" w:color="auto"/>
              <w:right w:val="single" w:sz="4" w:space="0" w:color="auto"/>
            </w:tcBorders>
            <w:shd w:val="clear" w:color="auto" w:fill="auto"/>
            <w:noWrap/>
            <w:vAlign w:val="bottom"/>
            <w:hideMark/>
          </w:tcPr>
          <w:p w14:paraId="4EDBA8A0" w14:textId="46B2F67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2E494194" w14:textId="77777777" w:rsidTr="009A1AC0">
        <w:trPr>
          <w:gridAfter w:val="1"/>
          <w:wAfter w:w="15"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5D6BD881" w14:textId="541635AB"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320" w:type="dxa"/>
            <w:tcBorders>
              <w:top w:val="nil"/>
              <w:left w:val="nil"/>
              <w:bottom w:val="single" w:sz="4" w:space="0" w:color="auto"/>
              <w:right w:val="single" w:sz="4" w:space="0" w:color="auto"/>
            </w:tcBorders>
            <w:shd w:val="clear" w:color="auto" w:fill="auto"/>
            <w:noWrap/>
            <w:vAlign w:val="center"/>
            <w:hideMark/>
          </w:tcPr>
          <w:p w14:paraId="0D5DAAC0" w14:textId="24BD950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440 00 20440</w:t>
            </w:r>
          </w:p>
        </w:tc>
        <w:tc>
          <w:tcPr>
            <w:tcW w:w="567" w:type="dxa"/>
            <w:tcBorders>
              <w:top w:val="nil"/>
              <w:left w:val="nil"/>
              <w:bottom w:val="single" w:sz="4" w:space="0" w:color="000000"/>
              <w:right w:val="nil"/>
            </w:tcBorders>
            <w:shd w:val="clear" w:color="auto" w:fill="auto"/>
            <w:noWrap/>
            <w:vAlign w:val="center"/>
            <w:hideMark/>
          </w:tcPr>
          <w:p w14:paraId="5D6C5214" w14:textId="6328152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240</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1F95AA4D" w14:textId="376D514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w:t>
            </w:r>
          </w:p>
        </w:tc>
        <w:tc>
          <w:tcPr>
            <w:tcW w:w="1300" w:type="dxa"/>
            <w:tcBorders>
              <w:top w:val="nil"/>
              <w:left w:val="nil"/>
              <w:bottom w:val="single" w:sz="4" w:space="0" w:color="auto"/>
              <w:right w:val="single" w:sz="4" w:space="0" w:color="auto"/>
            </w:tcBorders>
            <w:shd w:val="clear" w:color="auto" w:fill="auto"/>
            <w:noWrap/>
            <w:vAlign w:val="bottom"/>
            <w:hideMark/>
          </w:tcPr>
          <w:p w14:paraId="4BB30811" w14:textId="6D82825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28FE4CFF" w14:textId="77777777" w:rsidTr="009A1AC0">
        <w:trPr>
          <w:gridAfter w:val="1"/>
          <w:wAfter w:w="15" w:type="dxa"/>
          <w:trHeight w:val="420"/>
        </w:trPr>
        <w:tc>
          <w:tcPr>
            <w:tcW w:w="7088" w:type="dxa"/>
            <w:tcBorders>
              <w:top w:val="nil"/>
              <w:left w:val="single" w:sz="4" w:space="0" w:color="000000"/>
              <w:bottom w:val="single" w:sz="4" w:space="0" w:color="000000"/>
              <w:right w:val="single" w:sz="4" w:space="0" w:color="000000"/>
            </w:tcBorders>
            <w:shd w:val="clear" w:color="000000" w:fill="FFFFFF"/>
            <w:vAlign w:val="center"/>
            <w:hideMark/>
          </w:tcPr>
          <w:p w14:paraId="4B659698" w14:textId="1FBD63BF" w:rsidR="005D1E6B" w:rsidRPr="005D1E6B" w:rsidRDefault="005D1E6B" w:rsidP="005D1E6B">
            <w:pPr>
              <w:spacing w:after="0" w:line="240" w:lineRule="auto"/>
              <w:jc w:val="both"/>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xml:space="preserve">Муниципальная программа "Энергосбережение и </w:t>
            </w:r>
            <w:proofErr w:type="gramStart"/>
            <w:r w:rsidRPr="005D1E6B">
              <w:rPr>
                <w:rFonts w:ascii="Times New Roman" w:hAnsi="Times New Roman" w:cs="Times New Roman"/>
                <w:b/>
                <w:bCs/>
                <w:sz w:val="16"/>
                <w:szCs w:val="16"/>
              </w:rPr>
              <w:t>повышение  энергетической</w:t>
            </w:r>
            <w:proofErr w:type="gramEnd"/>
            <w:r w:rsidRPr="005D1E6B">
              <w:rPr>
                <w:rFonts w:ascii="Times New Roman" w:hAnsi="Times New Roman" w:cs="Times New Roman"/>
                <w:b/>
                <w:bCs/>
                <w:sz w:val="16"/>
                <w:szCs w:val="16"/>
              </w:rPr>
              <w:t xml:space="preserve"> эффективности в городском поселении Безенчук "</w:t>
            </w:r>
          </w:p>
        </w:tc>
        <w:tc>
          <w:tcPr>
            <w:tcW w:w="1320" w:type="dxa"/>
            <w:tcBorders>
              <w:top w:val="nil"/>
              <w:left w:val="nil"/>
              <w:bottom w:val="single" w:sz="4" w:space="0" w:color="000000"/>
              <w:right w:val="single" w:sz="4" w:space="0" w:color="000000"/>
            </w:tcBorders>
            <w:shd w:val="clear" w:color="auto" w:fill="auto"/>
            <w:noWrap/>
            <w:vAlign w:val="center"/>
            <w:hideMark/>
          </w:tcPr>
          <w:p w14:paraId="134F182B" w14:textId="3B145C2F"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700 00 00000</w:t>
            </w:r>
          </w:p>
        </w:tc>
        <w:tc>
          <w:tcPr>
            <w:tcW w:w="567" w:type="dxa"/>
            <w:tcBorders>
              <w:top w:val="nil"/>
              <w:left w:val="nil"/>
              <w:bottom w:val="single" w:sz="4" w:space="0" w:color="000000"/>
              <w:right w:val="nil"/>
            </w:tcBorders>
            <w:shd w:val="clear" w:color="auto" w:fill="auto"/>
            <w:noWrap/>
            <w:vAlign w:val="center"/>
            <w:hideMark/>
          </w:tcPr>
          <w:p w14:paraId="5C5EE005" w14:textId="732FDDEE"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3EC4F4B6" w14:textId="5AF95EAE"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3451</w:t>
            </w:r>
          </w:p>
        </w:tc>
        <w:tc>
          <w:tcPr>
            <w:tcW w:w="1300" w:type="dxa"/>
            <w:tcBorders>
              <w:top w:val="nil"/>
              <w:left w:val="nil"/>
              <w:bottom w:val="single" w:sz="4" w:space="0" w:color="auto"/>
              <w:right w:val="single" w:sz="4" w:space="0" w:color="auto"/>
            </w:tcBorders>
            <w:shd w:val="clear" w:color="auto" w:fill="auto"/>
            <w:noWrap/>
            <w:vAlign w:val="bottom"/>
            <w:hideMark/>
          </w:tcPr>
          <w:p w14:paraId="24ECBC3E" w14:textId="6977CC8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7606486C" w14:textId="77777777" w:rsidTr="009A1AC0">
        <w:trPr>
          <w:gridAfter w:val="1"/>
          <w:wAfter w:w="15" w:type="dxa"/>
          <w:trHeight w:val="70"/>
        </w:trPr>
        <w:tc>
          <w:tcPr>
            <w:tcW w:w="7088" w:type="dxa"/>
            <w:tcBorders>
              <w:top w:val="nil"/>
              <w:left w:val="single" w:sz="4" w:space="0" w:color="000000"/>
              <w:bottom w:val="single" w:sz="4" w:space="0" w:color="000000"/>
              <w:right w:val="single" w:sz="4" w:space="0" w:color="000000"/>
            </w:tcBorders>
            <w:shd w:val="clear" w:color="000000" w:fill="FFFFFF"/>
            <w:vAlign w:val="center"/>
            <w:hideMark/>
          </w:tcPr>
          <w:p w14:paraId="3EDCAE80" w14:textId="0191F109"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Закупки товаров работ услуг для муниципальных нужд</w:t>
            </w:r>
          </w:p>
        </w:tc>
        <w:tc>
          <w:tcPr>
            <w:tcW w:w="1320" w:type="dxa"/>
            <w:tcBorders>
              <w:top w:val="nil"/>
              <w:left w:val="nil"/>
              <w:bottom w:val="single" w:sz="4" w:space="0" w:color="000000"/>
              <w:right w:val="single" w:sz="4" w:space="0" w:color="000000"/>
            </w:tcBorders>
            <w:shd w:val="clear" w:color="auto" w:fill="auto"/>
            <w:noWrap/>
            <w:vAlign w:val="center"/>
            <w:hideMark/>
          </w:tcPr>
          <w:p w14:paraId="331F3280" w14:textId="4B72C9E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700 00 20010</w:t>
            </w:r>
          </w:p>
        </w:tc>
        <w:tc>
          <w:tcPr>
            <w:tcW w:w="567" w:type="dxa"/>
            <w:tcBorders>
              <w:top w:val="nil"/>
              <w:left w:val="nil"/>
              <w:bottom w:val="single" w:sz="4" w:space="0" w:color="000000"/>
              <w:right w:val="nil"/>
            </w:tcBorders>
            <w:shd w:val="clear" w:color="auto" w:fill="auto"/>
            <w:noWrap/>
            <w:vAlign w:val="center"/>
            <w:hideMark/>
          </w:tcPr>
          <w:p w14:paraId="4EE135B6" w14:textId="5D17786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30D65F75" w14:textId="759218C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3451</w:t>
            </w:r>
          </w:p>
        </w:tc>
        <w:tc>
          <w:tcPr>
            <w:tcW w:w="1300" w:type="dxa"/>
            <w:tcBorders>
              <w:top w:val="nil"/>
              <w:left w:val="nil"/>
              <w:bottom w:val="single" w:sz="4" w:space="0" w:color="auto"/>
              <w:right w:val="single" w:sz="4" w:space="0" w:color="auto"/>
            </w:tcBorders>
            <w:shd w:val="clear" w:color="auto" w:fill="auto"/>
            <w:noWrap/>
            <w:vAlign w:val="bottom"/>
            <w:hideMark/>
          </w:tcPr>
          <w:p w14:paraId="2B18EB44" w14:textId="54CE9C2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7F9A626B" w14:textId="77777777" w:rsidTr="009A1AC0">
        <w:trPr>
          <w:gridAfter w:val="1"/>
          <w:wAfter w:w="15" w:type="dxa"/>
          <w:trHeight w:val="70"/>
        </w:trPr>
        <w:tc>
          <w:tcPr>
            <w:tcW w:w="7088" w:type="dxa"/>
            <w:tcBorders>
              <w:top w:val="nil"/>
              <w:left w:val="single" w:sz="4" w:space="0" w:color="000000"/>
              <w:bottom w:val="single" w:sz="4" w:space="0" w:color="000000"/>
              <w:right w:val="single" w:sz="4" w:space="0" w:color="000000"/>
            </w:tcBorders>
            <w:shd w:val="clear" w:color="000000" w:fill="FFFFFF"/>
            <w:vAlign w:val="center"/>
            <w:hideMark/>
          </w:tcPr>
          <w:p w14:paraId="6A154454" w14:textId="20705DD7"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xml:space="preserve">Иные закупки </w:t>
            </w:r>
            <w:proofErr w:type="spellStart"/>
            <w:r w:rsidRPr="005D1E6B">
              <w:rPr>
                <w:rFonts w:ascii="Times New Roman" w:hAnsi="Times New Roman" w:cs="Times New Roman"/>
                <w:sz w:val="16"/>
                <w:szCs w:val="16"/>
              </w:rPr>
              <w:t>товарорв</w:t>
            </w:r>
            <w:proofErr w:type="spellEnd"/>
            <w:r w:rsidRPr="005D1E6B">
              <w:rPr>
                <w:rFonts w:ascii="Times New Roman" w:hAnsi="Times New Roman" w:cs="Times New Roman"/>
                <w:sz w:val="16"/>
                <w:szCs w:val="16"/>
              </w:rPr>
              <w:t xml:space="preserve">, работ и услуг для обеспечения </w:t>
            </w:r>
            <w:proofErr w:type="spellStart"/>
            <w:r w:rsidRPr="005D1E6B">
              <w:rPr>
                <w:rFonts w:ascii="Times New Roman" w:hAnsi="Times New Roman" w:cs="Times New Roman"/>
                <w:sz w:val="16"/>
                <w:szCs w:val="16"/>
              </w:rPr>
              <w:t>государсвтенных</w:t>
            </w:r>
            <w:proofErr w:type="spellEnd"/>
            <w:r w:rsidRPr="005D1E6B">
              <w:rPr>
                <w:rFonts w:ascii="Times New Roman" w:hAnsi="Times New Roman" w:cs="Times New Roman"/>
                <w:sz w:val="16"/>
                <w:szCs w:val="16"/>
              </w:rPr>
              <w:t xml:space="preserve"> (муниципальных) нужд</w:t>
            </w:r>
          </w:p>
        </w:tc>
        <w:tc>
          <w:tcPr>
            <w:tcW w:w="1320" w:type="dxa"/>
            <w:tcBorders>
              <w:top w:val="nil"/>
              <w:left w:val="nil"/>
              <w:bottom w:val="single" w:sz="4" w:space="0" w:color="000000"/>
              <w:right w:val="single" w:sz="4" w:space="0" w:color="000000"/>
            </w:tcBorders>
            <w:shd w:val="clear" w:color="auto" w:fill="auto"/>
            <w:noWrap/>
            <w:vAlign w:val="center"/>
            <w:hideMark/>
          </w:tcPr>
          <w:p w14:paraId="4CEB3656" w14:textId="78B9617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700 00 20010</w:t>
            </w:r>
          </w:p>
        </w:tc>
        <w:tc>
          <w:tcPr>
            <w:tcW w:w="567" w:type="dxa"/>
            <w:tcBorders>
              <w:top w:val="nil"/>
              <w:left w:val="nil"/>
              <w:bottom w:val="single" w:sz="4" w:space="0" w:color="000000"/>
              <w:right w:val="nil"/>
            </w:tcBorders>
            <w:shd w:val="clear" w:color="auto" w:fill="auto"/>
            <w:noWrap/>
            <w:vAlign w:val="center"/>
            <w:hideMark/>
          </w:tcPr>
          <w:p w14:paraId="769069B0" w14:textId="7411E9D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240</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1D338D16" w14:textId="69AD639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3451</w:t>
            </w:r>
          </w:p>
        </w:tc>
        <w:tc>
          <w:tcPr>
            <w:tcW w:w="1300" w:type="dxa"/>
            <w:tcBorders>
              <w:top w:val="nil"/>
              <w:left w:val="nil"/>
              <w:bottom w:val="single" w:sz="4" w:space="0" w:color="auto"/>
              <w:right w:val="single" w:sz="4" w:space="0" w:color="auto"/>
            </w:tcBorders>
            <w:shd w:val="clear" w:color="auto" w:fill="auto"/>
            <w:noWrap/>
            <w:vAlign w:val="bottom"/>
            <w:hideMark/>
          </w:tcPr>
          <w:p w14:paraId="5DB83A1D" w14:textId="164629F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51738AED" w14:textId="77777777" w:rsidTr="009A1AC0">
        <w:trPr>
          <w:gridAfter w:val="1"/>
          <w:wAfter w:w="1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60BE94AF" w14:textId="4ABB5864" w:rsidR="005D1E6B" w:rsidRPr="005D1E6B" w:rsidRDefault="005D1E6B" w:rsidP="005D1E6B">
            <w:pPr>
              <w:spacing w:after="0" w:line="240" w:lineRule="auto"/>
              <w:jc w:val="both"/>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Муниципальная программа "Повышение эффективности управления муниципальным имуществом городского поселения Безенчук "</w:t>
            </w:r>
          </w:p>
        </w:tc>
        <w:tc>
          <w:tcPr>
            <w:tcW w:w="1320" w:type="dxa"/>
            <w:tcBorders>
              <w:top w:val="nil"/>
              <w:left w:val="nil"/>
              <w:bottom w:val="single" w:sz="4" w:space="0" w:color="000000"/>
              <w:right w:val="single" w:sz="4" w:space="0" w:color="000000"/>
            </w:tcBorders>
            <w:shd w:val="clear" w:color="auto" w:fill="auto"/>
            <w:noWrap/>
            <w:vAlign w:val="center"/>
            <w:hideMark/>
          </w:tcPr>
          <w:p w14:paraId="0A5AFA7C" w14:textId="3AB95CA8"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710 00 00000</w:t>
            </w:r>
          </w:p>
        </w:tc>
        <w:tc>
          <w:tcPr>
            <w:tcW w:w="567" w:type="dxa"/>
            <w:tcBorders>
              <w:top w:val="nil"/>
              <w:left w:val="nil"/>
              <w:bottom w:val="single" w:sz="4" w:space="0" w:color="000000"/>
              <w:right w:val="nil"/>
            </w:tcBorders>
            <w:shd w:val="clear" w:color="auto" w:fill="auto"/>
            <w:noWrap/>
            <w:vAlign w:val="center"/>
            <w:hideMark/>
          </w:tcPr>
          <w:p w14:paraId="5F4812A7" w14:textId="3415B52B"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6B0085EE" w14:textId="45115AFD"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3574</w:t>
            </w:r>
          </w:p>
        </w:tc>
        <w:tc>
          <w:tcPr>
            <w:tcW w:w="1300" w:type="dxa"/>
            <w:tcBorders>
              <w:top w:val="nil"/>
              <w:left w:val="nil"/>
              <w:bottom w:val="single" w:sz="4" w:space="0" w:color="auto"/>
              <w:right w:val="single" w:sz="4" w:space="0" w:color="auto"/>
            </w:tcBorders>
            <w:shd w:val="clear" w:color="auto" w:fill="auto"/>
            <w:noWrap/>
            <w:vAlign w:val="bottom"/>
            <w:hideMark/>
          </w:tcPr>
          <w:p w14:paraId="0E1EDF92" w14:textId="33E36C5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2D2DFA30" w14:textId="77777777" w:rsidTr="009A1AC0">
        <w:trPr>
          <w:gridAfter w:val="1"/>
          <w:wAfter w:w="15" w:type="dxa"/>
          <w:trHeight w:val="70"/>
        </w:trPr>
        <w:tc>
          <w:tcPr>
            <w:tcW w:w="7088" w:type="dxa"/>
            <w:tcBorders>
              <w:top w:val="nil"/>
              <w:left w:val="single" w:sz="4" w:space="0" w:color="000000"/>
              <w:bottom w:val="nil"/>
              <w:right w:val="single" w:sz="4" w:space="0" w:color="000000"/>
            </w:tcBorders>
            <w:shd w:val="clear" w:color="auto" w:fill="auto"/>
            <w:vAlign w:val="center"/>
            <w:hideMark/>
          </w:tcPr>
          <w:p w14:paraId="58A58A5A" w14:textId="00D14921"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Закупки товаров работ услуг для муниципальных нужд</w:t>
            </w:r>
          </w:p>
        </w:tc>
        <w:tc>
          <w:tcPr>
            <w:tcW w:w="1320" w:type="dxa"/>
            <w:tcBorders>
              <w:top w:val="nil"/>
              <w:left w:val="nil"/>
              <w:bottom w:val="single" w:sz="4" w:space="0" w:color="000000"/>
              <w:right w:val="single" w:sz="4" w:space="0" w:color="000000"/>
            </w:tcBorders>
            <w:shd w:val="clear" w:color="auto" w:fill="auto"/>
            <w:noWrap/>
            <w:vAlign w:val="center"/>
            <w:hideMark/>
          </w:tcPr>
          <w:p w14:paraId="61B979E2" w14:textId="2BE9B82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710 00 20010</w:t>
            </w:r>
          </w:p>
        </w:tc>
        <w:tc>
          <w:tcPr>
            <w:tcW w:w="567" w:type="dxa"/>
            <w:tcBorders>
              <w:top w:val="nil"/>
              <w:left w:val="nil"/>
              <w:bottom w:val="single" w:sz="4" w:space="0" w:color="000000"/>
              <w:right w:val="nil"/>
            </w:tcBorders>
            <w:shd w:val="clear" w:color="auto" w:fill="auto"/>
            <w:noWrap/>
            <w:vAlign w:val="center"/>
            <w:hideMark/>
          </w:tcPr>
          <w:p w14:paraId="2385AF1E" w14:textId="17A8BC1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5A9BC779" w14:textId="399D117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1580</w:t>
            </w:r>
          </w:p>
        </w:tc>
        <w:tc>
          <w:tcPr>
            <w:tcW w:w="1300" w:type="dxa"/>
            <w:tcBorders>
              <w:top w:val="nil"/>
              <w:left w:val="nil"/>
              <w:bottom w:val="single" w:sz="4" w:space="0" w:color="auto"/>
              <w:right w:val="single" w:sz="4" w:space="0" w:color="auto"/>
            </w:tcBorders>
            <w:shd w:val="clear" w:color="auto" w:fill="auto"/>
            <w:noWrap/>
            <w:vAlign w:val="bottom"/>
            <w:hideMark/>
          </w:tcPr>
          <w:p w14:paraId="254041ED" w14:textId="3D73ECD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41140824" w14:textId="77777777" w:rsidTr="009A1AC0">
        <w:trPr>
          <w:gridAfter w:val="1"/>
          <w:wAfter w:w="15" w:type="dxa"/>
          <w:trHeight w:val="70"/>
        </w:trPr>
        <w:tc>
          <w:tcPr>
            <w:tcW w:w="7088" w:type="dxa"/>
            <w:tcBorders>
              <w:top w:val="single" w:sz="4" w:space="0" w:color="000000"/>
              <w:left w:val="single" w:sz="4" w:space="0" w:color="000000"/>
              <w:bottom w:val="nil"/>
              <w:right w:val="single" w:sz="4" w:space="0" w:color="000000"/>
            </w:tcBorders>
            <w:shd w:val="clear" w:color="auto" w:fill="auto"/>
            <w:vAlign w:val="center"/>
            <w:hideMark/>
          </w:tcPr>
          <w:p w14:paraId="57E3DC27" w14:textId="0A977ED8"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xml:space="preserve">Иные закупки товаров, работ и услуг для обеспечения государственных (муниципальных) нужд                                    </w:t>
            </w:r>
          </w:p>
        </w:tc>
        <w:tc>
          <w:tcPr>
            <w:tcW w:w="1320" w:type="dxa"/>
            <w:tcBorders>
              <w:top w:val="nil"/>
              <w:left w:val="nil"/>
              <w:bottom w:val="single" w:sz="4" w:space="0" w:color="000000"/>
              <w:right w:val="single" w:sz="4" w:space="0" w:color="000000"/>
            </w:tcBorders>
            <w:shd w:val="clear" w:color="auto" w:fill="auto"/>
            <w:noWrap/>
            <w:vAlign w:val="center"/>
            <w:hideMark/>
          </w:tcPr>
          <w:p w14:paraId="5B81A067" w14:textId="5761615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710 00 20010</w:t>
            </w:r>
          </w:p>
        </w:tc>
        <w:tc>
          <w:tcPr>
            <w:tcW w:w="567" w:type="dxa"/>
            <w:tcBorders>
              <w:top w:val="nil"/>
              <w:left w:val="nil"/>
              <w:bottom w:val="single" w:sz="4" w:space="0" w:color="000000"/>
              <w:right w:val="nil"/>
            </w:tcBorders>
            <w:shd w:val="clear" w:color="auto" w:fill="auto"/>
            <w:noWrap/>
            <w:vAlign w:val="center"/>
            <w:hideMark/>
          </w:tcPr>
          <w:p w14:paraId="16F38043" w14:textId="15167B4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240</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168C52F3" w14:textId="380D6F0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1580</w:t>
            </w:r>
          </w:p>
        </w:tc>
        <w:tc>
          <w:tcPr>
            <w:tcW w:w="1300" w:type="dxa"/>
            <w:tcBorders>
              <w:top w:val="nil"/>
              <w:left w:val="nil"/>
              <w:bottom w:val="single" w:sz="4" w:space="0" w:color="auto"/>
              <w:right w:val="single" w:sz="4" w:space="0" w:color="auto"/>
            </w:tcBorders>
            <w:shd w:val="clear" w:color="auto" w:fill="auto"/>
            <w:noWrap/>
            <w:vAlign w:val="bottom"/>
            <w:hideMark/>
          </w:tcPr>
          <w:p w14:paraId="2056E821" w14:textId="1AFC473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13641FDB" w14:textId="77777777" w:rsidTr="009A1AC0">
        <w:trPr>
          <w:gridAfter w:val="1"/>
          <w:wAfter w:w="15" w:type="dxa"/>
          <w:trHeight w:val="70"/>
        </w:trPr>
        <w:tc>
          <w:tcPr>
            <w:tcW w:w="7088" w:type="dxa"/>
            <w:tcBorders>
              <w:top w:val="single" w:sz="4" w:space="0" w:color="000000"/>
              <w:left w:val="single" w:sz="4" w:space="0" w:color="000000"/>
              <w:bottom w:val="nil"/>
              <w:right w:val="single" w:sz="4" w:space="0" w:color="000000"/>
            </w:tcBorders>
            <w:shd w:val="clear" w:color="auto" w:fill="auto"/>
            <w:vAlign w:val="center"/>
            <w:hideMark/>
          </w:tcPr>
          <w:p w14:paraId="388911DD" w14:textId="4EC075AE"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xml:space="preserve">Иные расходы в </w:t>
            </w:r>
            <w:proofErr w:type="spellStart"/>
            <w:r w:rsidRPr="005D1E6B">
              <w:rPr>
                <w:rFonts w:ascii="Times New Roman" w:hAnsi="Times New Roman" w:cs="Times New Roman"/>
                <w:sz w:val="16"/>
                <w:szCs w:val="16"/>
              </w:rPr>
              <w:t>рамказ</w:t>
            </w:r>
            <w:proofErr w:type="spellEnd"/>
            <w:r w:rsidRPr="005D1E6B">
              <w:rPr>
                <w:rFonts w:ascii="Times New Roman" w:hAnsi="Times New Roman" w:cs="Times New Roman"/>
                <w:sz w:val="16"/>
                <w:szCs w:val="16"/>
              </w:rPr>
              <w:t xml:space="preserve"> МП "Повышение эффективности управления муниципальным имуществом городского поселения Безенчук "</w:t>
            </w:r>
          </w:p>
        </w:tc>
        <w:tc>
          <w:tcPr>
            <w:tcW w:w="1320" w:type="dxa"/>
            <w:tcBorders>
              <w:top w:val="nil"/>
              <w:left w:val="nil"/>
              <w:bottom w:val="single" w:sz="4" w:space="0" w:color="000000"/>
              <w:right w:val="single" w:sz="4" w:space="0" w:color="000000"/>
            </w:tcBorders>
            <w:shd w:val="clear" w:color="auto" w:fill="auto"/>
            <w:noWrap/>
            <w:vAlign w:val="center"/>
            <w:hideMark/>
          </w:tcPr>
          <w:p w14:paraId="7D7F1B61" w14:textId="75CC7B2B"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710 00 90010</w:t>
            </w:r>
          </w:p>
        </w:tc>
        <w:tc>
          <w:tcPr>
            <w:tcW w:w="567" w:type="dxa"/>
            <w:tcBorders>
              <w:top w:val="nil"/>
              <w:left w:val="nil"/>
              <w:bottom w:val="single" w:sz="4" w:space="0" w:color="000000"/>
              <w:right w:val="nil"/>
            </w:tcBorders>
            <w:shd w:val="clear" w:color="auto" w:fill="auto"/>
            <w:noWrap/>
            <w:vAlign w:val="center"/>
            <w:hideMark/>
          </w:tcPr>
          <w:p w14:paraId="104A5F1D" w14:textId="0B41A8B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102F8D37" w14:textId="170D3B7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1472</w:t>
            </w:r>
          </w:p>
        </w:tc>
        <w:tc>
          <w:tcPr>
            <w:tcW w:w="1300" w:type="dxa"/>
            <w:tcBorders>
              <w:top w:val="nil"/>
              <w:left w:val="nil"/>
              <w:bottom w:val="single" w:sz="4" w:space="0" w:color="auto"/>
              <w:right w:val="single" w:sz="4" w:space="0" w:color="auto"/>
            </w:tcBorders>
            <w:shd w:val="clear" w:color="auto" w:fill="auto"/>
            <w:noWrap/>
            <w:vAlign w:val="bottom"/>
            <w:hideMark/>
          </w:tcPr>
          <w:p w14:paraId="0B493ADE" w14:textId="0DCFE12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39A08D27" w14:textId="77777777" w:rsidTr="009A1AC0">
        <w:trPr>
          <w:gridAfter w:val="1"/>
          <w:wAfter w:w="15" w:type="dxa"/>
          <w:trHeight w:val="70"/>
        </w:trPr>
        <w:tc>
          <w:tcPr>
            <w:tcW w:w="7088" w:type="dxa"/>
            <w:tcBorders>
              <w:top w:val="single" w:sz="4" w:space="0" w:color="auto"/>
              <w:left w:val="single" w:sz="4" w:space="0" w:color="auto"/>
              <w:bottom w:val="single" w:sz="4" w:space="0" w:color="auto"/>
              <w:right w:val="single" w:sz="4" w:space="0" w:color="auto"/>
            </w:tcBorders>
            <w:shd w:val="clear" w:color="auto" w:fill="auto"/>
            <w:hideMark/>
          </w:tcPr>
          <w:p w14:paraId="0326D9CC" w14:textId="06680E88"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Исполнение судебных актов</w:t>
            </w:r>
          </w:p>
        </w:tc>
        <w:tc>
          <w:tcPr>
            <w:tcW w:w="1320" w:type="dxa"/>
            <w:tcBorders>
              <w:top w:val="nil"/>
              <w:left w:val="nil"/>
              <w:bottom w:val="single" w:sz="4" w:space="0" w:color="000000"/>
              <w:right w:val="single" w:sz="4" w:space="0" w:color="000000"/>
            </w:tcBorders>
            <w:shd w:val="clear" w:color="auto" w:fill="auto"/>
            <w:noWrap/>
            <w:vAlign w:val="center"/>
            <w:hideMark/>
          </w:tcPr>
          <w:p w14:paraId="047E144C" w14:textId="2C8162C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710 00 90010</w:t>
            </w:r>
          </w:p>
        </w:tc>
        <w:tc>
          <w:tcPr>
            <w:tcW w:w="567" w:type="dxa"/>
            <w:tcBorders>
              <w:top w:val="nil"/>
              <w:left w:val="nil"/>
              <w:bottom w:val="single" w:sz="4" w:space="0" w:color="000000"/>
              <w:right w:val="nil"/>
            </w:tcBorders>
            <w:shd w:val="clear" w:color="auto" w:fill="auto"/>
            <w:noWrap/>
            <w:vAlign w:val="center"/>
            <w:hideMark/>
          </w:tcPr>
          <w:p w14:paraId="73DD4907" w14:textId="5B92F98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830</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0B4782D4" w14:textId="19CDF16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4</w:t>
            </w:r>
          </w:p>
        </w:tc>
        <w:tc>
          <w:tcPr>
            <w:tcW w:w="1300" w:type="dxa"/>
            <w:tcBorders>
              <w:top w:val="nil"/>
              <w:left w:val="nil"/>
              <w:bottom w:val="single" w:sz="4" w:space="0" w:color="auto"/>
              <w:right w:val="single" w:sz="4" w:space="0" w:color="auto"/>
            </w:tcBorders>
            <w:shd w:val="clear" w:color="auto" w:fill="auto"/>
            <w:noWrap/>
            <w:vAlign w:val="bottom"/>
            <w:hideMark/>
          </w:tcPr>
          <w:p w14:paraId="5172BBEE" w14:textId="2073CB0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4C24D021" w14:textId="77777777" w:rsidTr="009A1AC0">
        <w:trPr>
          <w:gridAfter w:val="1"/>
          <w:wAfter w:w="15" w:type="dxa"/>
          <w:trHeight w:val="70"/>
        </w:trPr>
        <w:tc>
          <w:tcPr>
            <w:tcW w:w="7088" w:type="dxa"/>
            <w:tcBorders>
              <w:top w:val="nil"/>
              <w:left w:val="single" w:sz="4" w:space="0" w:color="000000"/>
              <w:bottom w:val="nil"/>
              <w:right w:val="single" w:sz="4" w:space="0" w:color="000000"/>
            </w:tcBorders>
            <w:shd w:val="clear" w:color="auto" w:fill="auto"/>
            <w:vAlign w:val="center"/>
            <w:hideMark/>
          </w:tcPr>
          <w:p w14:paraId="5F53D607" w14:textId="68721C2C"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Уплата налогов, сборов и иных платежей</w:t>
            </w:r>
          </w:p>
        </w:tc>
        <w:tc>
          <w:tcPr>
            <w:tcW w:w="1320" w:type="dxa"/>
            <w:tcBorders>
              <w:top w:val="nil"/>
              <w:left w:val="nil"/>
              <w:bottom w:val="single" w:sz="4" w:space="0" w:color="000000"/>
              <w:right w:val="single" w:sz="4" w:space="0" w:color="000000"/>
            </w:tcBorders>
            <w:shd w:val="clear" w:color="auto" w:fill="auto"/>
            <w:noWrap/>
            <w:vAlign w:val="center"/>
            <w:hideMark/>
          </w:tcPr>
          <w:p w14:paraId="2E46A19C" w14:textId="7CD584D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710 00 90010</w:t>
            </w:r>
          </w:p>
        </w:tc>
        <w:tc>
          <w:tcPr>
            <w:tcW w:w="567" w:type="dxa"/>
            <w:tcBorders>
              <w:top w:val="nil"/>
              <w:left w:val="nil"/>
              <w:bottom w:val="single" w:sz="4" w:space="0" w:color="000000"/>
              <w:right w:val="nil"/>
            </w:tcBorders>
            <w:shd w:val="clear" w:color="auto" w:fill="auto"/>
            <w:noWrap/>
            <w:vAlign w:val="center"/>
            <w:hideMark/>
          </w:tcPr>
          <w:p w14:paraId="66B2BA0E" w14:textId="2CD85B1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850</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7198A9DD" w14:textId="5CB68B4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1468</w:t>
            </w:r>
          </w:p>
        </w:tc>
        <w:tc>
          <w:tcPr>
            <w:tcW w:w="1300" w:type="dxa"/>
            <w:tcBorders>
              <w:top w:val="nil"/>
              <w:left w:val="nil"/>
              <w:bottom w:val="single" w:sz="4" w:space="0" w:color="auto"/>
              <w:right w:val="single" w:sz="4" w:space="0" w:color="auto"/>
            </w:tcBorders>
            <w:shd w:val="clear" w:color="auto" w:fill="auto"/>
            <w:noWrap/>
            <w:vAlign w:val="bottom"/>
            <w:hideMark/>
          </w:tcPr>
          <w:p w14:paraId="08B96A04" w14:textId="0C0969D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5E817FD4" w14:textId="77777777" w:rsidTr="009A1AC0">
        <w:trPr>
          <w:gridAfter w:val="1"/>
          <w:wAfter w:w="15" w:type="dxa"/>
          <w:trHeight w:val="70"/>
        </w:trPr>
        <w:tc>
          <w:tcPr>
            <w:tcW w:w="7088" w:type="dxa"/>
            <w:tcBorders>
              <w:top w:val="single" w:sz="4" w:space="0" w:color="000000"/>
              <w:left w:val="nil"/>
              <w:bottom w:val="single" w:sz="4" w:space="0" w:color="000000"/>
              <w:right w:val="single" w:sz="4" w:space="0" w:color="000000"/>
            </w:tcBorders>
            <w:shd w:val="clear" w:color="auto" w:fill="auto"/>
            <w:hideMark/>
          </w:tcPr>
          <w:p w14:paraId="3B515010" w14:textId="0F00B250"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Межбюджетные трансферты</w:t>
            </w:r>
          </w:p>
        </w:tc>
        <w:tc>
          <w:tcPr>
            <w:tcW w:w="1320" w:type="dxa"/>
            <w:tcBorders>
              <w:top w:val="nil"/>
              <w:left w:val="nil"/>
              <w:bottom w:val="nil"/>
              <w:right w:val="single" w:sz="4" w:space="0" w:color="000000"/>
            </w:tcBorders>
            <w:shd w:val="clear" w:color="auto" w:fill="auto"/>
            <w:noWrap/>
            <w:vAlign w:val="center"/>
            <w:hideMark/>
          </w:tcPr>
          <w:p w14:paraId="397959FE" w14:textId="350FBEB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710 00 78210</w:t>
            </w:r>
          </w:p>
        </w:tc>
        <w:tc>
          <w:tcPr>
            <w:tcW w:w="567" w:type="dxa"/>
            <w:tcBorders>
              <w:top w:val="nil"/>
              <w:left w:val="nil"/>
              <w:bottom w:val="single" w:sz="4" w:space="0" w:color="000000"/>
              <w:right w:val="nil"/>
            </w:tcBorders>
            <w:shd w:val="clear" w:color="auto" w:fill="auto"/>
            <w:noWrap/>
            <w:vAlign w:val="center"/>
            <w:hideMark/>
          </w:tcPr>
          <w:p w14:paraId="7F7E397D" w14:textId="1EB27C0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287076E9" w14:textId="5667FC1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522</w:t>
            </w:r>
          </w:p>
        </w:tc>
        <w:tc>
          <w:tcPr>
            <w:tcW w:w="1300" w:type="dxa"/>
            <w:tcBorders>
              <w:top w:val="nil"/>
              <w:left w:val="nil"/>
              <w:bottom w:val="single" w:sz="4" w:space="0" w:color="auto"/>
              <w:right w:val="single" w:sz="4" w:space="0" w:color="auto"/>
            </w:tcBorders>
            <w:shd w:val="clear" w:color="auto" w:fill="auto"/>
            <w:noWrap/>
            <w:vAlign w:val="bottom"/>
            <w:hideMark/>
          </w:tcPr>
          <w:p w14:paraId="7D8E7DEA" w14:textId="25F1A46B"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3FB2A8EB" w14:textId="77777777" w:rsidTr="009A1AC0">
        <w:trPr>
          <w:gridAfter w:val="1"/>
          <w:wAfter w:w="15" w:type="dxa"/>
          <w:trHeight w:val="70"/>
        </w:trPr>
        <w:tc>
          <w:tcPr>
            <w:tcW w:w="7088" w:type="dxa"/>
            <w:tcBorders>
              <w:top w:val="nil"/>
              <w:left w:val="nil"/>
              <w:bottom w:val="single" w:sz="4" w:space="0" w:color="000000"/>
              <w:right w:val="single" w:sz="4" w:space="0" w:color="000000"/>
            </w:tcBorders>
            <w:shd w:val="clear" w:color="auto" w:fill="auto"/>
            <w:hideMark/>
          </w:tcPr>
          <w:p w14:paraId="2911D1BE" w14:textId="47CF9A84"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межбюджетные трансферты</w:t>
            </w:r>
          </w:p>
        </w:tc>
        <w:tc>
          <w:tcPr>
            <w:tcW w:w="1320" w:type="dxa"/>
            <w:tcBorders>
              <w:top w:val="single" w:sz="4" w:space="0" w:color="000000"/>
              <w:left w:val="nil"/>
              <w:bottom w:val="nil"/>
              <w:right w:val="single" w:sz="4" w:space="0" w:color="000000"/>
            </w:tcBorders>
            <w:shd w:val="clear" w:color="auto" w:fill="auto"/>
            <w:noWrap/>
            <w:vAlign w:val="center"/>
            <w:hideMark/>
          </w:tcPr>
          <w:p w14:paraId="2BA824D1" w14:textId="5D77C39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710 00 78210</w:t>
            </w:r>
          </w:p>
        </w:tc>
        <w:tc>
          <w:tcPr>
            <w:tcW w:w="567" w:type="dxa"/>
            <w:tcBorders>
              <w:top w:val="nil"/>
              <w:left w:val="nil"/>
              <w:bottom w:val="single" w:sz="4" w:space="0" w:color="000000"/>
              <w:right w:val="nil"/>
            </w:tcBorders>
            <w:shd w:val="clear" w:color="auto" w:fill="auto"/>
            <w:noWrap/>
            <w:vAlign w:val="center"/>
            <w:hideMark/>
          </w:tcPr>
          <w:p w14:paraId="6C9921A4" w14:textId="67B2611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540</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49AC87DD" w14:textId="3AAA3A9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522</w:t>
            </w:r>
          </w:p>
        </w:tc>
        <w:tc>
          <w:tcPr>
            <w:tcW w:w="1300" w:type="dxa"/>
            <w:tcBorders>
              <w:top w:val="nil"/>
              <w:left w:val="nil"/>
              <w:bottom w:val="single" w:sz="4" w:space="0" w:color="auto"/>
              <w:right w:val="single" w:sz="4" w:space="0" w:color="auto"/>
            </w:tcBorders>
            <w:shd w:val="clear" w:color="auto" w:fill="auto"/>
            <w:noWrap/>
            <w:vAlign w:val="bottom"/>
            <w:hideMark/>
          </w:tcPr>
          <w:p w14:paraId="7AE509B7" w14:textId="57FACAC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28E04627" w14:textId="77777777" w:rsidTr="009A1AC0">
        <w:trPr>
          <w:gridAfter w:val="1"/>
          <w:wAfter w:w="1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44070787" w14:textId="6D6256F8" w:rsidR="005D1E6B" w:rsidRPr="005D1E6B" w:rsidRDefault="005D1E6B" w:rsidP="005D1E6B">
            <w:pPr>
              <w:spacing w:after="0" w:line="240" w:lineRule="auto"/>
              <w:jc w:val="both"/>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 "</w:t>
            </w:r>
          </w:p>
        </w:tc>
        <w:tc>
          <w:tcPr>
            <w:tcW w:w="1320" w:type="dxa"/>
            <w:tcBorders>
              <w:top w:val="single" w:sz="4" w:space="0" w:color="000000"/>
              <w:left w:val="nil"/>
              <w:bottom w:val="single" w:sz="4" w:space="0" w:color="000000"/>
              <w:right w:val="single" w:sz="4" w:space="0" w:color="000000"/>
            </w:tcBorders>
            <w:shd w:val="clear" w:color="auto" w:fill="auto"/>
            <w:noWrap/>
            <w:vAlign w:val="center"/>
            <w:hideMark/>
          </w:tcPr>
          <w:p w14:paraId="5CB89CCF" w14:textId="0F92535D"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730 00 00000</w:t>
            </w:r>
          </w:p>
        </w:tc>
        <w:tc>
          <w:tcPr>
            <w:tcW w:w="567" w:type="dxa"/>
            <w:tcBorders>
              <w:top w:val="nil"/>
              <w:left w:val="nil"/>
              <w:bottom w:val="single" w:sz="4" w:space="0" w:color="000000"/>
              <w:right w:val="nil"/>
            </w:tcBorders>
            <w:shd w:val="clear" w:color="auto" w:fill="auto"/>
            <w:noWrap/>
            <w:vAlign w:val="center"/>
            <w:hideMark/>
          </w:tcPr>
          <w:p w14:paraId="31649814" w14:textId="16FAB43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7B2AF9CC" w14:textId="5200160F"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879</w:t>
            </w:r>
          </w:p>
        </w:tc>
        <w:tc>
          <w:tcPr>
            <w:tcW w:w="1300" w:type="dxa"/>
            <w:tcBorders>
              <w:top w:val="nil"/>
              <w:left w:val="nil"/>
              <w:bottom w:val="single" w:sz="4" w:space="0" w:color="auto"/>
              <w:right w:val="single" w:sz="4" w:space="0" w:color="auto"/>
            </w:tcBorders>
            <w:shd w:val="clear" w:color="auto" w:fill="auto"/>
            <w:noWrap/>
            <w:vAlign w:val="bottom"/>
            <w:hideMark/>
          </w:tcPr>
          <w:p w14:paraId="3ABE12B4" w14:textId="0C22E65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542BE36F" w14:textId="77777777" w:rsidTr="009A1AC0">
        <w:trPr>
          <w:gridAfter w:val="1"/>
          <w:wAfter w:w="15" w:type="dxa"/>
          <w:trHeight w:val="70"/>
        </w:trPr>
        <w:tc>
          <w:tcPr>
            <w:tcW w:w="7088" w:type="dxa"/>
            <w:tcBorders>
              <w:top w:val="nil"/>
              <w:left w:val="single" w:sz="4" w:space="0" w:color="000000"/>
              <w:bottom w:val="nil"/>
              <w:right w:val="single" w:sz="4" w:space="0" w:color="000000"/>
            </w:tcBorders>
            <w:shd w:val="clear" w:color="auto" w:fill="auto"/>
            <w:vAlign w:val="center"/>
            <w:hideMark/>
          </w:tcPr>
          <w:p w14:paraId="3EF019F0" w14:textId="1D834DE0"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xml:space="preserve">Закупка </w:t>
            </w:r>
            <w:proofErr w:type="spellStart"/>
            <w:r w:rsidRPr="005D1E6B">
              <w:rPr>
                <w:rFonts w:ascii="Times New Roman" w:hAnsi="Times New Roman" w:cs="Times New Roman"/>
                <w:sz w:val="16"/>
                <w:szCs w:val="16"/>
              </w:rPr>
              <w:t>товарорв</w:t>
            </w:r>
            <w:proofErr w:type="spellEnd"/>
            <w:r w:rsidRPr="005D1E6B">
              <w:rPr>
                <w:rFonts w:ascii="Times New Roman" w:hAnsi="Times New Roman" w:cs="Times New Roman"/>
                <w:sz w:val="16"/>
                <w:szCs w:val="16"/>
              </w:rPr>
              <w:t xml:space="preserve">, работ и услуг для </w:t>
            </w:r>
            <w:proofErr w:type="spellStart"/>
            <w:r w:rsidRPr="005D1E6B">
              <w:rPr>
                <w:rFonts w:ascii="Times New Roman" w:hAnsi="Times New Roman" w:cs="Times New Roman"/>
                <w:sz w:val="16"/>
                <w:szCs w:val="16"/>
              </w:rPr>
              <w:t>государсвтенных</w:t>
            </w:r>
            <w:proofErr w:type="spellEnd"/>
            <w:r w:rsidRPr="005D1E6B">
              <w:rPr>
                <w:rFonts w:ascii="Times New Roman" w:hAnsi="Times New Roman" w:cs="Times New Roman"/>
                <w:sz w:val="16"/>
                <w:szCs w:val="16"/>
              </w:rPr>
              <w:t xml:space="preserve"> нужд</w:t>
            </w:r>
          </w:p>
        </w:tc>
        <w:tc>
          <w:tcPr>
            <w:tcW w:w="1320" w:type="dxa"/>
            <w:tcBorders>
              <w:top w:val="nil"/>
              <w:left w:val="nil"/>
              <w:bottom w:val="nil"/>
              <w:right w:val="single" w:sz="4" w:space="0" w:color="000000"/>
            </w:tcBorders>
            <w:shd w:val="clear" w:color="auto" w:fill="auto"/>
            <w:noWrap/>
            <w:vAlign w:val="center"/>
            <w:hideMark/>
          </w:tcPr>
          <w:p w14:paraId="1C1FE8E0" w14:textId="675DED5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730 00 20030</w:t>
            </w:r>
          </w:p>
        </w:tc>
        <w:tc>
          <w:tcPr>
            <w:tcW w:w="567" w:type="dxa"/>
            <w:tcBorders>
              <w:top w:val="nil"/>
              <w:left w:val="nil"/>
              <w:bottom w:val="nil"/>
              <w:right w:val="nil"/>
            </w:tcBorders>
            <w:shd w:val="clear" w:color="auto" w:fill="auto"/>
            <w:noWrap/>
            <w:vAlign w:val="center"/>
            <w:hideMark/>
          </w:tcPr>
          <w:p w14:paraId="0F35A74E" w14:textId="486F951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18600B38" w14:textId="5225274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879</w:t>
            </w:r>
          </w:p>
        </w:tc>
        <w:tc>
          <w:tcPr>
            <w:tcW w:w="1300" w:type="dxa"/>
            <w:tcBorders>
              <w:top w:val="nil"/>
              <w:left w:val="nil"/>
              <w:bottom w:val="single" w:sz="4" w:space="0" w:color="auto"/>
              <w:right w:val="single" w:sz="4" w:space="0" w:color="auto"/>
            </w:tcBorders>
            <w:shd w:val="clear" w:color="auto" w:fill="auto"/>
            <w:noWrap/>
            <w:vAlign w:val="bottom"/>
            <w:hideMark/>
          </w:tcPr>
          <w:p w14:paraId="379B1971" w14:textId="4EF958C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13D87EF2" w14:textId="77777777" w:rsidTr="009A1AC0">
        <w:trPr>
          <w:gridAfter w:val="1"/>
          <w:wAfter w:w="15" w:type="dxa"/>
          <w:trHeight w:val="70"/>
        </w:trPr>
        <w:tc>
          <w:tcPr>
            <w:tcW w:w="708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2C0FBEE" w14:textId="64A06449"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xml:space="preserve">Иные закупки товаров, работ и услуг для обеспечения государственных (муниципальных) нужд </w:t>
            </w:r>
          </w:p>
        </w:tc>
        <w:tc>
          <w:tcPr>
            <w:tcW w:w="1320" w:type="dxa"/>
            <w:tcBorders>
              <w:top w:val="single" w:sz="4" w:space="0" w:color="000000"/>
              <w:left w:val="nil"/>
              <w:bottom w:val="single" w:sz="4" w:space="0" w:color="000000"/>
              <w:right w:val="single" w:sz="4" w:space="0" w:color="000000"/>
            </w:tcBorders>
            <w:shd w:val="clear" w:color="auto" w:fill="auto"/>
            <w:noWrap/>
            <w:vAlign w:val="center"/>
            <w:hideMark/>
          </w:tcPr>
          <w:p w14:paraId="308DB4CD" w14:textId="07A205D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730 00 20030</w:t>
            </w:r>
          </w:p>
        </w:tc>
        <w:tc>
          <w:tcPr>
            <w:tcW w:w="567" w:type="dxa"/>
            <w:tcBorders>
              <w:top w:val="single" w:sz="4" w:space="0" w:color="000000"/>
              <w:left w:val="nil"/>
              <w:bottom w:val="single" w:sz="4" w:space="0" w:color="000000"/>
              <w:right w:val="nil"/>
            </w:tcBorders>
            <w:shd w:val="clear" w:color="auto" w:fill="auto"/>
            <w:noWrap/>
            <w:vAlign w:val="center"/>
            <w:hideMark/>
          </w:tcPr>
          <w:p w14:paraId="475DE00F" w14:textId="2345304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240</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77697324" w14:textId="7169131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879</w:t>
            </w:r>
          </w:p>
        </w:tc>
        <w:tc>
          <w:tcPr>
            <w:tcW w:w="1300" w:type="dxa"/>
            <w:tcBorders>
              <w:top w:val="nil"/>
              <w:left w:val="nil"/>
              <w:bottom w:val="single" w:sz="4" w:space="0" w:color="auto"/>
              <w:right w:val="single" w:sz="4" w:space="0" w:color="auto"/>
            </w:tcBorders>
            <w:shd w:val="clear" w:color="auto" w:fill="auto"/>
            <w:noWrap/>
            <w:vAlign w:val="bottom"/>
            <w:hideMark/>
          </w:tcPr>
          <w:p w14:paraId="23732829" w14:textId="06390E3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5BFB30BE" w14:textId="77777777" w:rsidTr="009A1AC0">
        <w:trPr>
          <w:gridAfter w:val="1"/>
          <w:wAfter w:w="15" w:type="dxa"/>
          <w:trHeight w:val="70"/>
        </w:trPr>
        <w:tc>
          <w:tcPr>
            <w:tcW w:w="7088" w:type="dxa"/>
            <w:tcBorders>
              <w:top w:val="nil"/>
              <w:left w:val="single" w:sz="4" w:space="0" w:color="000000"/>
              <w:bottom w:val="nil"/>
              <w:right w:val="single" w:sz="4" w:space="0" w:color="000000"/>
            </w:tcBorders>
            <w:shd w:val="clear" w:color="auto" w:fill="auto"/>
            <w:vAlign w:val="center"/>
            <w:hideMark/>
          </w:tcPr>
          <w:p w14:paraId="738AB96A" w14:textId="06DA890B" w:rsidR="005D1E6B" w:rsidRPr="005D1E6B" w:rsidRDefault="005D1E6B" w:rsidP="005D1E6B">
            <w:pPr>
              <w:spacing w:after="0" w:line="240" w:lineRule="auto"/>
              <w:jc w:val="both"/>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Муниципальная программа "</w:t>
            </w:r>
            <w:proofErr w:type="gramStart"/>
            <w:r w:rsidRPr="005D1E6B">
              <w:rPr>
                <w:rFonts w:ascii="Times New Roman" w:hAnsi="Times New Roman" w:cs="Times New Roman"/>
                <w:b/>
                <w:bCs/>
                <w:sz w:val="16"/>
                <w:szCs w:val="16"/>
              </w:rPr>
              <w:t>Модернизация  и</w:t>
            </w:r>
            <w:proofErr w:type="gramEnd"/>
            <w:r w:rsidRPr="005D1E6B">
              <w:rPr>
                <w:rFonts w:ascii="Times New Roman" w:hAnsi="Times New Roman" w:cs="Times New Roman"/>
                <w:b/>
                <w:bCs/>
                <w:sz w:val="16"/>
                <w:szCs w:val="16"/>
              </w:rPr>
              <w:t xml:space="preserve"> развитие сети автомобильных дорог местного значения в границах населенных пунктов городского поселения Безенчук "</w:t>
            </w:r>
          </w:p>
        </w:tc>
        <w:tc>
          <w:tcPr>
            <w:tcW w:w="1320" w:type="dxa"/>
            <w:tcBorders>
              <w:top w:val="nil"/>
              <w:left w:val="nil"/>
              <w:bottom w:val="nil"/>
              <w:right w:val="single" w:sz="4" w:space="0" w:color="000000"/>
            </w:tcBorders>
            <w:shd w:val="clear" w:color="auto" w:fill="auto"/>
            <w:noWrap/>
            <w:vAlign w:val="center"/>
            <w:hideMark/>
          </w:tcPr>
          <w:p w14:paraId="2BF81DDB" w14:textId="007C772D"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740 00 00000</w:t>
            </w:r>
          </w:p>
        </w:tc>
        <w:tc>
          <w:tcPr>
            <w:tcW w:w="567" w:type="dxa"/>
            <w:tcBorders>
              <w:top w:val="nil"/>
              <w:left w:val="nil"/>
              <w:bottom w:val="single" w:sz="4" w:space="0" w:color="000000"/>
              <w:right w:val="nil"/>
            </w:tcBorders>
            <w:shd w:val="clear" w:color="auto" w:fill="auto"/>
            <w:noWrap/>
            <w:vAlign w:val="center"/>
            <w:hideMark/>
          </w:tcPr>
          <w:p w14:paraId="689E2842" w14:textId="62494FD1"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167B53AE" w14:textId="458DCA76"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34282</w:t>
            </w:r>
          </w:p>
        </w:tc>
        <w:tc>
          <w:tcPr>
            <w:tcW w:w="1300" w:type="dxa"/>
            <w:tcBorders>
              <w:top w:val="nil"/>
              <w:left w:val="nil"/>
              <w:bottom w:val="single" w:sz="4" w:space="0" w:color="auto"/>
              <w:right w:val="single" w:sz="4" w:space="0" w:color="auto"/>
            </w:tcBorders>
            <w:shd w:val="clear" w:color="auto" w:fill="auto"/>
            <w:noWrap/>
            <w:vAlign w:val="center"/>
            <w:hideMark/>
          </w:tcPr>
          <w:p w14:paraId="1445FCAD" w14:textId="7C07C8E4"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19994</w:t>
            </w:r>
          </w:p>
        </w:tc>
      </w:tr>
      <w:tr w:rsidR="005D1E6B" w:rsidRPr="00111B10" w14:paraId="44451577" w14:textId="77777777" w:rsidTr="009A1AC0">
        <w:trPr>
          <w:gridAfter w:val="1"/>
          <w:wAfter w:w="15" w:type="dxa"/>
          <w:trHeight w:val="70"/>
        </w:trPr>
        <w:tc>
          <w:tcPr>
            <w:tcW w:w="70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89D632" w14:textId="534E378D"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xml:space="preserve">Закупка </w:t>
            </w:r>
            <w:proofErr w:type="spellStart"/>
            <w:r w:rsidRPr="005D1E6B">
              <w:rPr>
                <w:rFonts w:ascii="Times New Roman" w:hAnsi="Times New Roman" w:cs="Times New Roman"/>
                <w:sz w:val="16"/>
                <w:szCs w:val="16"/>
              </w:rPr>
              <w:t>товарорв</w:t>
            </w:r>
            <w:proofErr w:type="spellEnd"/>
            <w:r w:rsidRPr="005D1E6B">
              <w:rPr>
                <w:rFonts w:ascii="Times New Roman" w:hAnsi="Times New Roman" w:cs="Times New Roman"/>
                <w:sz w:val="16"/>
                <w:szCs w:val="16"/>
              </w:rPr>
              <w:t xml:space="preserve"> работ для муниципальных нужд</w:t>
            </w:r>
          </w:p>
        </w:tc>
        <w:tc>
          <w:tcPr>
            <w:tcW w:w="1320" w:type="dxa"/>
            <w:tcBorders>
              <w:top w:val="single" w:sz="4" w:space="0" w:color="auto"/>
              <w:left w:val="nil"/>
              <w:bottom w:val="single" w:sz="4" w:space="0" w:color="auto"/>
              <w:right w:val="single" w:sz="4" w:space="0" w:color="auto"/>
            </w:tcBorders>
            <w:shd w:val="clear" w:color="auto" w:fill="auto"/>
            <w:noWrap/>
            <w:vAlign w:val="center"/>
            <w:hideMark/>
          </w:tcPr>
          <w:p w14:paraId="18EB0898" w14:textId="31FB31F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740 00 20040</w:t>
            </w:r>
          </w:p>
        </w:tc>
        <w:tc>
          <w:tcPr>
            <w:tcW w:w="567" w:type="dxa"/>
            <w:tcBorders>
              <w:top w:val="nil"/>
              <w:left w:val="nil"/>
              <w:bottom w:val="nil"/>
              <w:right w:val="nil"/>
            </w:tcBorders>
            <w:shd w:val="clear" w:color="auto" w:fill="auto"/>
            <w:noWrap/>
            <w:vAlign w:val="center"/>
            <w:hideMark/>
          </w:tcPr>
          <w:p w14:paraId="0BB56D30" w14:textId="4C36DF4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4A2A863B" w14:textId="0D79E07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3733</w:t>
            </w:r>
          </w:p>
        </w:tc>
        <w:tc>
          <w:tcPr>
            <w:tcW w:w="1300" w:type="dxa"/>
            <w:tcBorders>
              <w:top w:val="nil"/>
              <w:left w:val="nil"/>
              <w:bottom w:val="single" w:sz="4" w:space="0" w:color="auto"/>
              <w:right w:val="single" w:sz="4" w:space="0" w:color="auto"/>
            </w:tcBorders>
            <w:shd w:val="clear" w:color="auto" w:fill="auto"/>
            <w:noWrap/>
            <w:vAlign w:val="center"/>
            <w:hideMark/>
          </w:tcPr>
          <w:p w14:paraId="5C6C5D53" w14:textId="5CDF8C4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19A30826" w14:textId="77777777" w:rsidTr="009A1AC0">
        <w:trPr>
          <w:gridAfter w:val="1"/>
          <w:wAfter w:w="15" w:type="dxa"/>
          <w:trHeight w:val="70"/>
        </w:trPr>
        <w:tc>
          <w:tcPr>
            <w:tcW w:w="7088" w:type="dxa"/>
            <w:tcBorders>
              <w:top w:val="nil"/>
              <w:left w:val="single" w:sz="4" w:space="0" w:color="auto"/>
              <w:bottom w:val="nil"/>
              <w:right w:val="single" w:sz="4" w:space="0" w:color="auto"/>
            </w:tcBorders>
            <w:shd w:val="clear" w:color="auto" w:fill="auto"/>
            <w:vAlign w:val="center"/>
            <w:hideMark/>
          </w:tcPr>
          <w:p w14:paraId="295547AE" w14:textId="6B97D8A7"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1320" w:type="dxa"/>
            <w:tcBorders>
              <w:top w:val="nil"/>
              <w:left w:val="nil"/>
              <w:bottom w:val="nil"/>
              <w:right w:val="single" w:sz="4" w:space="0" w:color="auto"/>
            </w:tcBorders>
            <w:shd w:val="clear" w:color="auto" w:fill="auto"/>
            <w:noWrap/>
            <w:vAlign w:val="center"/>
            <w:hideMark/>
          </w:tcPr>
          <w:p w14:paraId="47ABA2B2" w14:textId="54D0399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740 00 20040</w:t>
            </w:r>
          </w:p>
        </w:tc>
        <w:tc>
          <w:tcPr>
            <w:tcW w:w="567" w:type="dxa"/>
            <w:tcBorders>
              <w:top w:val="single" w:sz="4" w:space="0" w:color="000000"/>
              <w:left w:val="nil"/>
              <w:bottom w:val="nil"/>
              <w:right w:val="nil"/>
            </w:tcBorders>
            <w:shd w:val="clear" w:color="auto" w:fill="auto"/>
            <w:noWrap/>
            <w:vAlign w:val="center"/>
            <w:hideMark/>
          </w:tcPr>
          <w:p w14:paraId="1E8D6141" w14:textId="17D781E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240</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30D8C53E" w14:textId="6DC4347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3733</w:t>
            </w:r>
          </w:p>
        </w:tc>
        <w:tc>
          <w:tcPr>
            <w:tcW w:w="1300" w:type="dxa"/>
            <w:tcBorders>
              <w:top w:val="nil"/>
              <w:left w:val="nil"/>
              <w:bottom w:val="single" w:sz="4" w:space="0" w:color="auto"/>
              <w:right w:val="single" w:sz="4" w:space="0" w:color="auto"/>
            </w:tcBorders>
            <w:shd w:val="clear" w:color="auto" w:fill="auto"/>
            <w:noWrap/>
            <w:vAlign w:val="bottom"/>
            <w:hideMark/>
          </w:tcPr>
          <w:p w14:paraId="0713B212" w14:textId="008ABF9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3054086B" w14:textId="77777777" w:rsidTr="009A1AC0">
        <w:trPr>
          <w:gridAfter w:val="1"/>
          <w:wAfter w:w="15" w:type="dxa"/>
          <w:trHeight w:val="70"/>
        </w:trPr>
        <w:tc>
          <w:tcPr>
            <w:tcW w:w="70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7C68B5" w14:textId="31C7BF92"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Межбюджетные трансферты</w:t>
            </w:r>
          </w:p>
        </w:tc>
        <w:tc>
          <w:tcPr>
            <w:tcW w:w="1320" w:type="dxa"/>
            <w:tcBorders>
              <w:top w:val="single" w:sz="4" w:space="0" w:color="auto"/>
              <w:left w:val="nil"/>
              <w:bottom w:val="single" w:sz="4" w:space="0" w:color="auto"/>
              <w:right w:val="single" w:sz="4" w:space="0" w:color="auto"/>
            </w:tcBorders>
            <w:shd w:val="clear" w:color="auto" w:fill="auto"/>
            <w:noWrap/>
            <w:vAlign w:val="center"/>
            <w:hideMark/>
          </w:tcPr>
          <w:p w14:paraId="25C9A57F" w14:textId="2B06EC0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740 00 78210</w:t>
            </w:r>
          </w:p>
        </w:tc>
        <w:tc>
          <w:tcPr>
            <w:tcW w:w="567" w:type="dxa"/>
            <w:tcBorders>
              <w:top w:val="single" w:sz="4" w:space="0" w:color="auto"/>
              <w:left w:val="nil"/>
              <w:bottom w:val="single" w:sz="4" w:space="0" w:color="auto"/>
              <w:right w:val="nil"/>
            </w:tcBorders>
            <w:shd w:val="clear" w:color="auto" w:fill="auto"/>
            <w:noWrap/>
            <w:vAlign w:val="center"/>
            <w:hideMark/>
          </w:tcPr>
          <w:p w14:paraId="43DEC663" w14:textId="683390D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546DA838" w14:textId="07481AD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10271</w:t>
            </w:r>
          </w:p>
        </w:tc>
        <w:tc>
          <w:tcPr>
            <w:tcW w:w="1300" w:type="dxa"/>
            <w:tcBorders>
              <w:top w:val="nil"/>
              <w:left w:val="nil"/>
              <w:bottom w:val="single" w:sz="4" w:space="0" w:color="auto"/>
              <w:right w:val="single" w:sz="4" w:space="0" w:color="auto"/>
            </w:tcBorders>
            <w:shd w:val="clear" w:color="auto" w:fill="auto"/>
            <w:noWrap/>
            <w:vAlign w:val="bottom"/>
            <w:hideMark/>
          </w:tcPr>
          <w:p w14:paraId="0DDB4789" w14:textId="759C511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0D2F98F5" w14:textId="77777777" w:rsidTr="009A1AC0">
        <w:trPr>
          <w:gridAfter w:val="1"/>
          <w:wAfter w:w="15" w:type="dxa"/>
          <w:trHeight w:val="70"/>
        </w:trPr>
        <w:tc>
          <w:tcPr>
            <w:tcW w:w="7088" w:type="dxa"/>
            <w:tcBorders>
              <w:top w:val="nil"/>
              <w:left w:val="single" w:sz="4" w:space="0" w:color="auto"/>
              <w:bottom w:val="single" w:sz="4" w:space="0" w:color="auto"/>
              <w:right w:val="single" w:sz="4" w:space="0" w:color="auto"/>
            </w:tcBorders>
            <w:shd w:val="clear" w:color="auto" w:fill="auto"/>
            <w:vAlign w:val="center"/>
            <w:hideMark/>
          </w:tcPr>
          <w:p w14:paraId="22D3CCCF" w14:textId="07B41D3A"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межбюджетные трансферты</w:t>
            </w:r>
          </w:p>
        </w:tc>
        <w:tc>
          <w:tcPr>
            <w:tcW w:w="1320" w:type="dxa"/>
            <w:tcBorders>
              <w:top w:val="nil"/>
              <w:left w:val="nil"/>
              <w:bottom w:val="single" w:sz="4" w:space="0" w:color="auto"/>
              <w:right w:val="single" w:sz="4" w:space="0" w:color="auto"/>
            </w:tcBorders>
            <w:shd w:val="clear" w:color="auto" w:fill="auto"/>
            <w:noWrap/>
            <w:vAlign w:val="center"/>
            <w:hideMark/>
          </w:tcPr>
          <w:p w14:paraId="3264F62B" w14:textId="49AC6D5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740 00 78210</w:t>
            </w:r>
          </w:p>
        </w:tc>
        <w:tc>
          <w:tcPr>
            <w:tcW w:w="567" w:type="dxa"/>
            <w:tcBorders>
              <w:top w:val="nil"/>
              <w:left w:val="nil"/>
              <w:bottom w:val="single" w:sz="4" w:space="0" w:color="auto"/>
              <w:right w:val="nil"/>
            </w:tcBorders>
            <w:shd w:val="clear" w:color="auto" w:fill="auto"/>
            <w:noWrap/>
            <w:vAlign w:val="center"/>
            <w:hideMark/>
          </w:tcPr>
          <w:p w14:paraId="6644A8B5" w14:textId="4DFED54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540</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730926D4" w14:textId="15056EF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10271</w:t>
            </w:r>
          </w:p>
        </w:tc>
        <w:tc>
          <w:tcPr>
            <w:tcW w:w="1300" w:type="dxa"/>
            <w:tcBorders>
              <w:top w:val="nil"/>
              <w:left w:val="nil"/>
              <w:bottom w:val="single" w:sz="4" w:space="0" w:color="auto"/>
              <w:right w:val="single" w:sz="4" w:space="0" w:color="auto"/>
            </w:tcBorders>
            <w:shd w:val="clear" w:color="auto" w:fill="auto"/>
            <w:noWrap/>
            <w:vAlign w:val="bottom"/>
            <w:hideMark/>
          </w:tcPr>
          <w:p w14:paraId="4123959E" w14:textId="1C367EB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20A036E6" w14:textId="77777777" w:rsidTr="009A1AC0">
        <w:trPr>
          <w:gridAfter w:val="1"/>
          <w:wAfter w:w="15" w:type="dxa"/>
          <w:trHeight w:val="70"/>
        </w:trPr>
        <w:tc>
          <w:tcPr>
            <w:tcW w:w="7088" w:type="dxa"/>
            <w:tcBorders>
              <w:top w:val="nil"/>
              <w:left w:val="nil"/>
              <w:bottom w:val="nil"/>
              <w:right w:val="nil"/>
            </w:tcBorders>
            <w:shd w:val="clear" w:color="auto" w:fill="auto"/>
            <w:vAlign w:val="center"/>
            <w:hideMark/>
          </w:tcPr>
          <w:p w14:paraId="760B9836" w14:textId="54A311D8"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Капитальный ремонт и ремонт дорог местного значения и софинансирование мероприятий</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14:paraId="35DB4C13" w14:textId="36E15F9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740 00 S3270</w:t>
            </w:r>
          </w:p>
        </w:tc>
        <w:tc>
          <w:tcPr>
            <w:tcW w:w="567" w:type="dxa"/>
            <w:tcBorders>
              <w:top w:val="nil"/>
              <w:left w:val="nil"/>
              <w:bottom w:val="single" w:sz="4" w:space="0" w:color="000000"/>
              <w:right w:val="nil"/>
            </w:tcBorders>
            <w:shd w:val="clear" w:color="auto" w:fill="auto"/>
            <w:noWrap/>
            <w:vAlign w:val="center"/>
            <w:hideMark/>
          </w:tcPr>
          <w:p w14:paraId="39024381" w14:textId="05D2E46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26E47419" w14:textId="13D537A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20278</w:t>
            </w:r>
          </w:p>
        </w:tc>
        <w:tc>
          <w:tcPr>
            <w:tcW w:w="1300" w:type="dxa"/>
            <w:tcBorders>
              <w:top w:val="nil"/>
              <w:left w:val="nil"/>
              <w:bottom w:val="single" w:sz="4" w:space="0" w:color="auto"/>
              <w:right w:val="single" w:sz="4" w:space="0" w:color="auto"/>
            </w:tcBorders>
            <w:shd w:val="clear" w:color="auto" w:fill="auto"/>
            <w:noWrap/>
            <w:vAlign w:val="bottom"/>
            <w:hideMark/>
          </w:tcPr>
          <w:p w14:paraId="25469A75" w14:textId="7E7B719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19994</w:t>
            </w:r>
          </w:p>
        </w:tc>
      </w:tr>
      <w:tr w:rsidR="005D1E6B" w:rsidRPr="00111B10" w14:paraId="1EDFC824" w14:textId="77777777" w:rsidTr="009A1AC0">
        <w:trPr>
          <w:gridAfter w:val="1"/>
          <w:wAfter w:w="15" w:type="dxa"/>
          <w:trHeight w:val="70"/>
        </w:trPr>
        <w:tc>
          <w:tcPr>
            <w:tcW w:w="7088" w:type="dxa"/>
            <w:tcBorders>
              <w:top w:val="single" w:sz="4" w:space="0" w:color="auto"/>
              <w:left w:val="single" w:sz="4" w:space="0" w:color="auto"/>
              <w:bottom w:val="nil"/>
              <w:right w:val="single" w:sz="4" w:space="0" w:color="auto"/>
            </w:tcBorders>
            <w:shd w:val="clear" w:color="auto" w:fill="auto"/>
            <w:vAlign w:val="center"/>
            <w:hideMark/>
          </w:tcPr>
          <w:p w14:paraId="3D66D877" w14:textId="69155D81"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1320" w:type="dxa"/>
            <w:tcBorders>
              <w:top w:val="nil"/>
              <w:left w:val="nil"/>
              <w:bottom w:val="single" w:sz="4" w:space="0" w:color="auto"/>
              <w:right w:val="single" w:sz="4" w:space="0" w:color="auto"/>
            </w:tcBorders>
            <w:shd w:val="clear" w:color="auto" w:fill="auto"/>
            <w:noWrap/>
            <w:vAlign w:val="center"/>
            <w:hideMark/>
          </w:tcPr>
          <w:p w14:paraId="2D8B2EF0" w14:textId="69128F6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740 00 S3270</w:t>
            </w:r>
          </w:p>
        </w:tc>
        <w:tc>
          <w:tcPr>
            <w:tcW w:w="567" w:type="dxa"/>
            <w:tcBorders>
              <w:top w:val="nil"/>
              <w:left w:val="nil"/>
              <w:bottom w:val="single" w:sz="4" w:space="0" w:color="000000"/>
              <w:right w:val="nil"/>
            </w:tcBorders>
            <w:shd w:val="clear" w:color="auto" w:fill="auto"/>
            <w:noWrap/>
            <w:vAlign w:val="center"/>
            <w:hideMark/>
          </w:tcPr>
          <w:p w14:paraId="4F9481A2" w14:textId="34B0657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540</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0F3DF288" w14:textId="7FA5837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19686</w:t>
            </w:r>
          </w:p>
        </w:tc>
        <w:tc>
          <w:tcPr>
            <w:tcW w:w="1300" w:type="dxa"/>
            <w:tcBorders>
              <w:top w:val="nil"/>
              <w:left w:val="nil"/>
              <w:bottom w:val="single" w:sz="4" w:space="0" w:color="auto"/>
              <w:right w:val="single" w:sz="4" w:space="0" w:color="auto"/>
            </w:tcBorders>
            <w:shd w:val="clear" w:color="auto" w:fill="auto"/>
            <w:noWrap/>
            <w:vAlign w:val="center"/>
            <w:hideMark/>
          </w:tcPr>
          <w:p w14:paraId="568DF43E" w14:textId="3A08437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19994</w:t>
            </w:r>
          </w:p>
        </w:tc>
      </w:tr>
      <w:tr w:rsidR="005D1E6B" w:rsidRPr="00111B10" w14:paraId="458BE8DD" w14:textId="77777777" w:rsidTr="009A1AC0">
        <w:trPr>
          <w:gridAfter w:val="1"/>
          <w:wAfter w:w="15" w:type="dxa"/>
          <w:trHeight w:val="70"/>
        </w:trPr>
        <w:tc>
          <w:tcPr>
            <w:tcW w:w="70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0DC9D9" w14:textId="0185A5FD"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межбюджетные трансферты</w:t>
            </w:r>
          </w:p>
        </w:tc>
        <w:tc>
          <w:tcPr>
            <w:tcW w:w="1320" w:type="dxa"/>
            <w:tcBorders>
              <w:top w:val="nil"/>
              <w:left w:val="nil"/>
              <w:bottom w:val="single" w:sz="4" w:space="0" w:color="auto"/>
              <w:right w:val="single" w:sz="4" w:space="0" w:color="auto"/>
            </w:tcBorders>
            <w:shd w:val="clear" w:color="auto" w:fill="auto"/>
            <w:noWrap/>
            <w:vAlign w:val="center"/>
            <w:hideMark/>
          </w:tcPr>
          <w:p w14:paraId="4E054939" w14:textId="74DD3C8B"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740 00 S3270</w:t>
            </w:r>
          </w:p>
        </w:tc>
        <w:tc>
          <w:tcPr>
            <w:tcW w:w="567" w:type="dxa"/>
            <w:tcBorders>
              <w:top w:val="nil"/>
              <w:left w:val="nil"/>
              <w:bottom w:val="single" w:sz="4" w:space="0" w:color="auto"/>
              <w:right w:val="nil"/>
            </w:tcBorders>
            <w:shd w:val="clear" w:color="auto" w:fill="auto"/>
            <w:noWrap/>
            <w:vAlign w:val="center"/>
            <w:hideMark/>
          </w:tcPr>
          <w:p w14:paraId="3BD6DCCF" w14:textId="56B6071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240</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3CE1C784" w14:textId="1E35FD5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592</w:t>
            </w:r>
          </w:p>
        </w:tc>
        <w:tc>
          <w:tcPr>
            <w:tcW w:w="1300" w:type="dxa"/>
            <w:tcBorders>
              <w:top w:val="nil"/>
              <w:left w:val="nil"/>
              <w:bottom w:val="single" w:sz="4" w:space="0" w:color="auto"/>
              <w:right w:val="single" w:sz="4" w:space="0" w:color="auto"/>
            </w:tcBorders>
            <w:shd w:val="clear" w:color="auto" w:fill="auto"/>
            <w:noWrap/>
            <w:vAlign w:val="bottom"/>
            <w:hideMark/>
          </w:tcPr>
          <w:p w14:paraId="3CAFF662" w14:textId="1E5651C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0</w:t>
            </w:r>
          </w:p>
        </w:tc>
      </w:tr>
      <w:tr w:rsidR="005D1E6B" w:rsidRPr="00111B10" w14:paraId="0EC7B54B" w14:textId="77777777" w:rsidTr="009A1AC0">
        <w:trPr>
          <w:gridAfter w:val="1"/>
          <w:wAfter w:w="15" w:type="dxa"/>
          <w:trHeight w:val="70"/>
        </w:trPr>
        <w:tc>
          <w:tcPr>
            <w:tcW w:w="7088" w:type="dxa"/>
            <w:tcBorders>
              <w:top w:val="nil"/>
              <w:left w:val="single" w:sz="4" w:space="0" w:color="auto"/>
              <w:bottom w:val="single" w:sz="4" w:space="0" w:color="auto"/>
              <w:right w:val="single" w:sz="4" w:space="0" w:color="auto"/>
            </w:tcBorders>
            <w:shd w:val="clear" w:color="auto" w:fill="auto"/>
            <w:vAlign w:val="center"/>
            <w:hideMark/>
          </w:tcPr>
          <w:p w14:paraId="23714944" w14:textId="429730A1" w:rsidR="005D1E6B" w:rsidRPr="005D1E6B" w:rsidRDefault="005D1E6B" w:rsidP="005D1E6B">
            <w:pPr>
              <w:spacing w:after="0" w:line="240" w:lineRule="auto"/>
              <w:jc w:val="both"/>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МП "Комплексное развитие систем коммунальной инфраструктуры городского поселения Безенчук "</w:t>
            </w:r>
          </w:p>
        </w:tc>
        <w:tc>
          <w:tcPr>
            <w:tcW w:w="1320" w:type="dxa"/>
            <w:tcBorders>
              <w:top w:val="nil"/>
              <w:left w:val="nil"/>
              <w:bottom w:val="single" w:sz="4" w:space="0" w:color="auto"/>
              <w:right w:val="single" w:sz="4" w:space="0" w:color="auto"/>
            </w:tcBorders>
            <w:shd w:val="clear" w:color="auto" w:fill="auto"/>
            <w:noWrap/>
            <w:vAlign w:val="center"/>
            <w:hideMark/>
          </w:tcPr>
          <w:p w14:paraId="4C148D85" w14:textId="2A7B7931"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750 00 00000</w:t>
            </w:r>
          </w:p>
        </w:tc>
        <w:tc>
          <w:tcPr>
            <w:tcW w:w="567" w:type="dxa"/>
            <w:tcBorders>
              <w:top w:val="nil"/>
              <w:left w:val="nil"/>
              <w:bottom w:val="single" w:sz="4" w:space="0" w:color="000000"/>
              <w:right w:val="nil"/>
            </w:tcBorders>
            <w:shd w:val="clear" w:color="auto" w:fill="auto"/>
            <w:noWrap/>
            <w:vAlign w:val="center"/>
            <w:hideMark/>
          </w:tcPr>
          <w:p w14:paraId="4B85FCA9" w14:textId="37DD97B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6E3AB4F6" w14:textId="18F2C3A0"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1125</w:t>
            </w:r>
          </w:p>
        </w:tc>
        <w:tc>
          <w:tcPr>
            <w:tcW w:w="1300" w:type="dxa"/>
            <w:tcBorders>
              <w:top w:val="nil"/>
              <w:left w:val="nil"/>
              <w:bottom w:val="single" w:sz="4" w:space="0" w:color="auto"/>
              <w:right w:val="single" w:sz="4" w:space="0" w:color="auto"/>
            </w:tcBorders>
            <w:shd w:val="clear" w:color="auto" w:fill="auto"/>
            <w:noWrap/>
            <w:vAlign w:val="bottom"/>
            <w:hideMark/>
          </w:tcPr>
          <w:p w14:paraId="5D3D2BD7" w14:textId="39B3773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058578D7" w14:textId="77777777" w:rsidTr="009A1AC0">
        <w:trPr>
          <w:gridAfter w:val="1"/>
          <w:wAfter w:w="15" w:type="dxa"/>
          <w:trHeight w:val="70"/>
        </w:trPr>
        <w:tc>
          <w:tcPr>
            <w:tcW w:w="7088" w:type="dxa"/>
            <w:tcBorders>
              <w:top w:val="nil"/>
              <w:left w:val="single" w:sz="4" w:space="0" w:color="auto"/>
              <w:bottom w:val="single" w:sz="4" w:space="0" w:color="auto"/>
              <w:right w:val="single" w:sz="4" w:space="0" w:color="auto"/>
            </w:tcBorders>
            <w:shd w:val="clear" w:color="auto" w:fill="auto"/>
            <w:vAlign w:val="center"/>
            <w:hideMark/>
          </w:tcPr>
          <w:p w14:paraId="1E82BE16" w14:textId="2B64788C"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закупки в рамках МП "Комплексное развитие систем коммунальной инфраструктуры городского поселения Безенчук "</w:t>
            </w:r>
          </w:p>
        </w:tc>
        <w:tc>
          <w:tcPr>
            <w:tcW w:w="1320" w:type="dxa"/>
            <w:tcBorders>
              <w:top w:val="nil"/>
              <w:left w:val="nil"/>
              <w:bottom w:val="single" w:sz="4" w:space="0" w:color="auto"/>
              <w:right w:val="single" w:sz="4" w:space="0" w:color="auto"/>
            </w:tcBorders>
            <w:shd w:val="clear" w:color="auto" w:fill="auto"/>
            <w:noWrap/>
            <w:vAlign w:val="center"/>
            <w:hideMark/>
          </w:tcPr>
          <w:p w14:paraId="18C3228B" w14:textId="3DE054B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750 00 20050</w:t>
            </w:r>
          </w:p>
        </w:tc>
        <w:tc>
          <w:tcPr>
            <w:tcW w:w="567" w:type="dxa"/>
            <w:tcBorders>
              <w:top w:val="nil"/>
              <w:left w:val="nil"/>
              <w:bottom w:val="single" w:sz="4" w:space="0" w:color="000000"/>
              <w:right w:val="nil"/>
            </w:tcBorders>
            <w:shd w:val="clear" w:color="auto" w:fill="auto"/>
            <w:noWrap/>
            <w:vAlign w:val="center"/>
            <w:hideMark/>
          </w:tcPr>
          <w:p w14:paraId="1110EC17" w14:textId="2B03419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513DEDAB" w14:textId="5E45FA5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1125</w:t>
            </w:r>
          </w:p>
        </w:tc>
        <w:tc>
          <w:tcPr>
            <w:tcW w:w="1300" w:type="dxa"/>
            <w:tcBorders>
              <w:top w:val="nil"/>
              <w:left w:val="nil"/>
              <w:bottom w:val="single" w:sz="4" w:space="0" w:color="auto"/>
              <w:right w:val="single" w:sz="4" w:space="0" w:color="auto"/>
            </w:tcBorders>
            <w:shd w:val="clear" w:color="auto" w:fill="auto"/>
            <w:noWrap/>
            <w:vAlign w:val="bottom"/>
            <w:hideMark/>
          </w:tcPr>
          <w:p w14:paraId="4FD3A59E" w14:textId="71ABCA0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1730A7A5" w14:textId="77777777" w:rsidTr="009A1AC0">
        <w:trPr>
          <w:gridAfter w:val="1"/>
          <w:wAfter w:w="15" w:type="dxa"/>
          <w:trHeight w:val="70"/>
        </w:trPr>
        <w:tc>
          <w:tcPr>
            <w:tcW w:w="7088" w:type="dxa"/>
            <w:tcBorders>
              <w:top w:val="nil"/>
              <w:left w:val="single" w:sz="4" w:space="0" w:color="auto"/>
              <w:bottom w:val="single" w:sz="4" w:space="0" w:color="auto"/>
              <w:right w:val="single" w:sz="4" w:space="0" w:color="auto"/>
            </w:tcBorders>
            <w:shd w:val="clear" w:color="auto" w:fill="auto"/>
            <w:vAlign w:val="center"/>
            <w:hideMark/>
          </w:tcPr>
          <w:p w14:paraId="6C798CCC" w14:textId="23D4990A"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1320" w:type="dxa"/>
            <w:tcBorders>
              <w:top w:val="nil"/>
              <w:left w:val="nil"/>
              <w:bottom w:val="single" w:sz="4" w:space="0" w:color="auto"/>
              <w:right w:val="single" w:sz="4" w:space="0" w:color="auto"/>
            </w:tcBorders>
            <w:shd w:val="clear" w:color="auto" w:fill="auto"/>
            <w:noWrap/>
            <w:vAlign w:val="center"/>
            <w:hideMark/>
          </w:tcPr>
          <w:p w14:paraId="0E1B4CE6" w14:textId="4CF3DA9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750 00 20050</w:t>
            </w:r>
          </w:p>
        </w:tc>
        <w:tc>
          <w:tcPr>
            <w:tcW w:w="567" w:type="dxa"/>
            <w:tcBorders>
              <w:top w:val="nil"/>
              <w:left w:val="nil"/>
              <w:bottom w:val="single" w:sz="4" w:space="0" w:color="000000"/>
              <w:right w:val="nil"/>
            </w:tcBorders>
            <w:shd w:val="clear" w:color="auto" w:fill="auto"/>
            <w:noWrap/>
            <w:vAlign w:val="center"/>
            <w:hideMark/>
          </w:tcPr>
          <w:p w14:paraId="4861BE7D" w14:textId="3829616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240</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68D59E52" w14:textId="29565A4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1125</w:t>
            </w:r>
          </w:p>
        </w:tc>
        <w:tc>
          <w:tcPr>
            <w:tcW w:w="1300" w:type="dxa"/>
            <w:tcBorders>
              <w:top w:val="nil"/>
              <w:left w:val="nil"/>
              <w:bottom w:val="single" w:sz="4" w:space="0" w:color="auto"/>
              <w:right w:val="single" w:sz="4" w:space="0" w:color="auto"/>
            </w:tcBorders>
            <w:shd w:val="clear" w:color="auto" w:fill="auto"/>
            <w:noWrap/>
            <w:vAlign w:val="bottom"/>
            <w:hideMark/>
          </w:tcPr>
          <w:p w14:paraId="6627929E" w14:textId="4F00976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37803563" w14:textId="77777777" w:rsidTr="009A1AC0">
        <w:trPr>
          <w:gridAfter w:val="1"/>
          <w:wAfter w:w="1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409C1C2A" w14:textId="4B29DB59" w:rsidR="005D1E6B" w:rsidRPr="005D1E6B" w:rsidRDefault="005D1E6B" w:rsidP="005D1E6B">
            <w:pPr>
              <w:spacing w:after="0" w:line="240" w:lineRule="auto"/>
              <w:jc w:val="both"/>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Муниципальная программа "Благоустройство, озеленение и обеспечение безопасности дорожного движения территории городского поселения Безенчук "</w:t>
            </w:r>
          </w:p>
        </w:tc>
        <w:tc>
          <w:tcPr>
            <w:tcW w:w="1320" w:type="dxa"/>
            <w:tcBorders>
              <w:top w:val="nil"/>
              <w:left w:val="nil"/>
              <w:bottom w:val="single" w:sz="4" w:space="0" w:color="000000"/>
              <w:right w:val="single" w:sz="4" w:space="0" w:color="000000"/>
            </w:tcBorders>
            <w:shd w:val="clear" w:color="auto" w:fill="auto"/>
            <w:noWrap/>
            <w:vAlign w:val="center"/>
            <w:hideMark/>
          </w:tcPr>
          <w:p w14:paraId="3FF14C14" w14:textId="2950A97B"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760 00 00000</w:t>
            </w:r>
          </w:p>
        </w:tc>
        <w:tc>
          <w:tcPr>
            <w:tcW w:w="567" w:type="dxa"/>
            <w:tcBorders>
              <w:top w:val="nil"/>
              <w:left w:val="nil"/>
              <w:bottom w:val="single" w:sz="4" w:space="0" w:color="000000"/>
              <w:right w:val="nil"/>
            </w:tcBorders>
            <w:shd w:val="clear" w:color="auto" w:fill="auto"/>
            <w:noWrap/>
            <w:vAlign w:val="center"/>
            <w:hideMark/>
          </w:tcPr>
          <w:p w14:paraId="2700666C" w14:textId="2CF48E9D"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5565F7D4" w14:textId="2690574B"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40374</w:t>
            </w:r>
          </w:p>
        </w:tc>
        <w:tc>
          <w:tcPr>
            <w:tcW w:w="1300" w:type="dxa"/>
            <w:tcBorders>
              <w:top w:val="nil"/>
              <w:left w:val="nil"/>
              <w:bottom w:val="single" w:sz="4" w:space="0" w:color="auto"/>
              <w:right w:val="single" w:sz="4" w:space="0" w:color="auto"/>
            </w:tcBorders>
            <w:shd w:val="clear" w:color="auto" w:fill="auto"/>
            <w:noWrap/>
            <w:vAlign w:val="bottom"/>
            <w:hideMark/>
          </w:tcPr>
          <w:p w14:paraId="43E15B81" w14:textId="43B62B1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69FFFDAD" w14:textId="77777777" w:rsidTr="009A1AC0">
        <w:trPr>
          <w:gridAfter w:val="1"/>
          <w:wAfter w:w="1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4C8CE26B" w14:textId="25FB0E79"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Закупка товаров, работ и услуг для государственных нужд</w:t>
            </w:r>
          </w:p>
        </w:tc>
        <w:tc>
          <w:tcPr>
            <w:tcW w:w="1320" w:type="dxa"/>
            <w:tcBorders>
              <w:top w:val="nil"/>
              <w:left w:val="nil"/>
              <w:bottom w:val="single" w:sz="4" w:space="0" w:color="000000"/>
              <w:right w:val="single" w:sz="4" w:space="0" w:color="000000"/>
            </w:tcBorders>
            <w:shd w:val="clear" w:color="auto" w:fill="auto"/>
            <w:noWrap/>
            <w:vAlign w:val="center"/>
            <w:hideMark/>
          </w:tcPr>
          <w:p w14:paraId="53D6F956" w14:textId="2AE65F0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760 00 20060</w:t>
            </w:r>
          </w:p>
        </w:tc>
        <w:tc>
          <w:tcPr>
            <w:tcW w:w="567" w:type="dxa"/>
            <w:tcBorders>
              <w:top w:val="nil"/>
              <w:left w:val="nil"/>
              <w:bottom w:val="single" w:sz="4" w:space="0" w:color="000000"/>
              <w:right w:val="nil"/>
            </w:tcBorders>
            <w:shd w:val="clear" w:color="auto" w:fill="auto"/>
            <w:noWrap/>
            <w:vAlign w:val="center"/>
            <w:hideMark/>
          </w:tcPr>
          <w:p w14:paraId="7928499B" w14:textId="05717E4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199CB8B2" w14:textId="05907F2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1067</w:t>
            </w:r>
          </w:p>
        </w:tc>
        <w:tc>
          <w:tcPr>
            <w:tcW w:w="1300" w:type="dxa"/>
            <w:tcBorders>
              <w:top w:val="nil"/>
              <w:left w:val="nil"/>
              <w:bottom w:val="single" w:sz="4" w:space="0" w:color="auto"/>
              <w:right w:val="single" w:sz="4" w:space="0" w:color="auto"/>
            </w:tcBorders>
            <w:shd w:val="clear" w:color="auto" w:fill="auto"/>
            <w:noWrap/>
            <w:vAlign w:val="bottom"/>
            <w:hideMark/>
          </w:tcPr>
          <w:p w14:paraId="2C664208" w14:textId="0926499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13BB0E36" w14:textId="77777777" w:rsidTr="009A1AC0">
        <w:trPr>
          <w:gridAfter w:val="1"/>
          <w:wAfter w:w="1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1CB3CEB6" w14:textId="325548FE"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xml:space="preserve">Иные закупки товаров, работ и услуг для обеспечения </w:t>
            </w:r>
            <w:proofErr w:type="spellStart"/>
            <w:r w:rsidRPr="005D1E6B">
              <w:rPr>
                <w:rFonts w:ascii="Times New Roman" w:hAnsi="Times New Roman" w:cs="Times New Roman"/>
                <w:sz w:val="16"/>
                <w:szCs w:val="16"/>
              </w:rPr>
              <w:t>государсвтенных</w:t>
            </w:r>
            <w:proofErr w:type="spellEnd"/>
            <w:r w:rsidRPr="005D1E6B">
              <w:rPr>
                <w:rFonts w:ascii="Times New Roman" w:hAnsi="Times New Roman" w:cs="Times New Roman"/>
                <w:sz w:val="16"/>
                <w:szCs w:val="16"/>
              </w:rPr>
              <w:t xml:space="preserve"> (муниципальных) нужд</w:t>
            </w:r>
          </w:p>
        </w:tc>
        <w:tc>
          <w:tcPr>
            <w:tcW w:w="1320" w:type="dxa"/>
            <w:tcBorders>
              <w:top w:val="nil"/>
              <w:left w:val="nil"/>
              <w:bottom w:val="single" w:sz="4" w:space="0" w:color="000000"/>
              <w:right w:val="single" w:sz="4" w:space="0" w:color="000000"/>
            </w:tcBorders>
            <w:shd w:val="clear" w:color="auto" w:fill="auto"/>
            <w:noWrap/>
            <w:vAlign w:val="center"/>
            <w:hideMark/>
          </w:tcPr>
          <w:p w14:paraId="390DCF12" w14:textId="3B3958F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760 00 20060</w:t>
            </w:r>
          </w:p>
        </w:tc>
        <w:tc>
          <w:tcPr>
            <w:tcW w:w="567" w:type="dxa"/>
            <w:tcBorders>
              <w:top w:val="nil"/>
              <w:left w:val="nil"/>
              <w:bottom w:val="single" w:sz="4" w:space="0" w:color="000000"/>
              <w:right w:val="nil"/>
            </w:tcBorders>
            <w:shd w:val="clear" w:color="auto" w:fill="auto"/>
            <w:noWrap/>
            <w:vAlign w:val="center"/>
            <w:hideMark/>
          </w:tcPr>
          <w:p w14:paraId="61CDACCB" w14:textId="35E8449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240</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2A6ADDFC" w14:textId="3783CC6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1067</w:t>
            </w:r>
          </w:p>
        </w:tc>
        <w:tc>
          <w:tcPr>
            <w:tcW w:w="1300" w:type="dxa"/>
            <w:tcBorders>
              <w:top w:val="nil"/>
              <w:left w:val="nil"/>
              <w:bottom w:val="single" w:sz="4" w:space="0" w:color="auto"/>
              <w:right w:val="single" w:sz="4" w:space="0" w:color="auto"/>
            </w:tcBorders>
            <w:shd w:val="clear" w:color="auto" w:fill="auto"/>
            <w:noWrap/>
            <w:vAlign w:val="bottom"/>
            <w:hideMark/>
          </w:tcPr>
          <w:p w14:paraId="60D2D826" w14:textId="5DDAC69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37334923" w14:textId="77777777" w:rsidTr="009A1AC0">
        <w:trPr>
          <w:gridAfter w:val="1"/>
          <w:wAfter w:w="1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0A1CF062" w14:textId="5B768DD1"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320" w:type="dxa"/>
            <w:tcBorders>
              <w:top w:val="nil"/>
              <w:left w:val="nil"/>
              <w:bottom w:val="single" w:sz="4" w:space="0" w:color="000000"/>
              <w:right w:val="single" w:sz="4" w:space="0" w:color="000000"/>
            </w:tcBorders>
            <w:shd w:val="clear" w:color="auto" w:fill="auto"/>
            <w:noWrap/>
            <w:vAlign w:val="center"/>
            <w:hideMark/>
          </w:tcPr>
          <w:p w14:paraId="133E8D03" w14:textId="1626927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760 00 60000</w:t>
            </w:r>
          </w:p>
        </w:tc>
        <w:tc>
          <w:tcPr>
            <w:tcW w:w="567" w:type="dxa"/>
            <w:tcBorders>
              <w:top w:val="nil"/>
              <w:left w:val="nil"/>
              <w:bottom w:val="single" w:sz="4" w:space="0" w:color="000000"/>
              <w:right w:val="nil"/>
            </w:tcBorders>
            <w:shd w:val="clear" w:color="auto" w:fill="auto"/>
            <w:noWrap/>
            <w:vAlign w:val="center"/>
            <w:hideMark/>
          </w:tcPr>
          <w:p w14:paraId="61B46269" w14:textId="278D828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60304A6E" w14:textId="468A1BF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37907</w:t>
            </w:r>
          </w:p>
        </w:tc>
        <w:tc>
          <w:tcPr>
            <w:tcW w:w="1300" w:type="dxa"/>
            <w:tcBorders>
              <w:top w:val="nil"/>
              <w:left w:val="nil"/>
              <w:bottom w:val="single" w:sz="4" w:space="0" w:color="auto"/>
              <w:right w:val="single" w:sz="4" w:space="0" w:color="auto"/>
            </w:tcBorders>
            <w:shd w:val="clear" w:color="auto" w:fill="auto"/>
            <w:noWrap/>
            <w:vAlign w:val="bottom"/>
            <w:hideMark/>
          </w:tcPr>
          <w:p w14:paraId="37A45A91" w14:textId="67795D7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5F8A708A" w14:textId="77777777" w:rsidTr="009A1AC0">
        <w:trPr>
          <w:gridAfter w:val="1"/>
          <w:wAfter w:w="1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4589A319" w14:textId="696869C9"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20" w:type="dxa"/>
            <w:tcBorders>
              <w:top w:val="nil"/>
              <w:left w:val="nil"/>
              <w:bottom w:val="single" w:sz="4" w:space="0" w:color="000000"/>
              <w:right w:val="single" w:sz="4" w:space="0" w:color="000000"/>
            </w:tcBorders>
            <w:shd w:val="clear" w:color="auto" w:fill="auto"/>
            <w:noWrap/>
            <w:vAlign w:val="center"/>
            <w:hideMark/>
          </w:tcPr>
          <w:p w14:paraId="4C42D8B0" w14:textId="0FC2116B"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760 00 60060</w:t>
            </w:r>
          </w:p>
        </w:tc>
        <w:tc>
          <w:tcPr>
            <w:tcW w:w="567" w:type="dxa"/>
            <w:tcBorders>
              <w:top w:val="nil"/>
              <w:left w:val="nil"/>
              <w:bottom w:val="single" w:sz="4" w:space="0" w:color="000000"/>
              <w:right w:val="nil"/>
            </w:tcBorders>
            <w:shd w:val="clear" w:color="auto" w:fill="auto"/>
            <w:noWrap/>
            <w:vAlign w:val="center"/>
            <w:hideMark/>
          </w:tcPr>
          <w:p w14:paraId="3B7FB347" w14:textId="0C7E971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611</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2D0D6E61" w14:textId="4B43E28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37907</w:t>
            </w:r>
          </w:p>
        </w:tc>
        <w:tc>
          <w:tcPr>
            <w:tcW w:w="1300" w:type="dxa"/>
            <w:tcBorders>
              <w:top w:val="nil"/>
              <w:left w:val="nil"/>
              <w:bottom w:val="single" w:sz="4" w:space="0" w:color="auto"/>
              <w:right w:val="single" w:sz="4" w:space="0" w:color="auto"/>
            </w:tcBorders>
            <w:shd w:val="clear" w:color="auto" w:fill="auto"/>
            <w:noWrap/>
            <w:vAlign w:val="bottom"/>
            <w:hideMark/>
          </w:tcPr>
          <w:p w14:paraId="775052EE" w14:textId="2C66B57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21FF445B" w14:textId="77777777" w:rsidTr="009A1AC0">
        <w:trPr>
          <w:gridAfter w:val="1"/>
          <w:wAfter w:w="15"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5D0C568B" w14:textId="1721B91D"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xml:space="preserve">Межбюджетные трансферты </w:t>
            </w:r>
          </w:p>
        </w:tc>
        <w:tc>
          <w:tcPr>
            <w:tcW w:w="1320" w:type="dxa"/>
            <w:tcBorders>
              <w:top w:val="nil"/>
              <w:left w:val="nil"/>
              <w:bottom w:val="single" w:sz="4" w:space="0" w:color="auto"/>
              <w:right w:val="single" w:sz="4" w:space="0" w:color="auto"/>
            </w:tcBorders>
            <w:shd w:val="clear" w:color="auto" w:fill="auto"/>
            <w:noWrap/>
            <w:vAlign w:val="center"/>
            <w:hideMark/>
          </w:tcPr>
          <w:p w14:paraId="3D60E85D" w14:textId="0F1E55D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760 00 78210</w:t>
            </w:r>
          </w:p>
        </w:tc>
        <w:tc>
          <w:tcPr>
            <w:tcW w:w="567" w:type="dxa"/>
            <w:tcBorders>
              <w:top w:val="nil"/>
              <w:left w:val="nil"/>
              <w:bottom w:val="single" w:sz="4" w:space="0" w:color="auto"/>
              <w:right w:val="single" w:sz="4" w:space="0" w:color="auto"/>
            </w:tcBorders>
            <w:shd w:val="clear" w:color="auto" w:fill="auto"/>
            <w:noWrap/>
            <w:vAlign w:val="center"/>
            <w:hideMark/>
          </w:tcPr>
          <w:p w14:paraId="49BF17C5" w14:textId="7CC1AB4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719" w:type="dxa"/>
            <w:tcBorders>
              <w:top w:val="nil"/>
              <w:left w:val="nil"/>
              <w:bottom w:val="single" w:sz="4" w:space="0" w:color="auto"/>
              <w:right w:val="single" w:sz="4" w:space="0" w:color="auto"/>
            </w:tcBorders>
            <w:shd w:val="clear" w:color="000000" w:fill="FFFFFF"/>
            <w:noWrap/>
            <w:vAlign w:val="center"/>
            <w:hideMark/>
          </w:tcPr>
          <w:p w14:paraId="42FFAE31" w14:textId="285B644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800</w:t>
            </w:r>
          </w:p>
        </w:tc>
        <w:tc>
          <w:tcPr>
            <w:tcW w:w="1300" w:type="dxa"/>
            <w:tcBorders>
              <w:top w:val="nil"/>
              <w:left w:val="nil"/>
              <w:bottom w:val="single" w:sz="4" w:space="0" w:color="auto"/>
              <w:right w:val="single" w:sz="4" w:space="0" w:color="auto"/>
            </w:tcBorders>
            <w:shd w:val="clear" w:color="auto" w:fill="auto"/>
            <w:noWrap/>
            <w:vAlign w:val="bottom"/>
            <w:hideMark/>
          </w:tcPr>
          <w:p w14:paraId="65CA6E88" w14:textId="0AC0FE7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39286EC9" w14:textId="77777777" w:rsidTr="009A1AC0">
        <w:trPr>
          <w:gridAfter w:val="1"/>
          <w:wAfter w:w="15"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58EE0E94" w14:textId="77022E3F"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lastRenderedPageBreak/>
              <w:t>Иные межбюджетные трансферты</w:t>
            </w:r>
          </w:p>
        </w:tc>
        <w:tc>
          <w:tcPr>
            <w:tcW w:w="1320" w:type="dxa"/>
            <w:tcBorders>
              <w:top w:val="nil"/>
              <w:left w:val="nil"/>
              <w:bottom w:val="single" w:sz="4" w:space="0" w:color="auto"/>
              <w:right w:val="single" w:sz="4" w:space="0" w:color="auto"/>
            </w:tcBorders>
            <w:shd w:val="clear" w:color="auto" w:fill="auto"/>
            <w:noWrap/>
            <w:vAlign w:val="center"/>
            <w:hideMark/>
          </w:tcPr>
          <w:p w14:paraId="3FB23475" w14:textId="21D53B4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760 00 78210</w:t>
            </w:r>
          </w:p>
        </w:tc>
        <w:tc>
          <w:tcPr>
            <w:tcW w:w="567" w:type="dxa"/>
            <w:tcBorders>
              <w:top w:val="nil"/>
              <w:left w:val="nil"/>
              <w:bottom w:val="single" w:sz="4" w:space="0" w:color="auto"/>
              <w:right w:val="single" w:sz="4" w:space="0" w:color="auto"/>
            </w:tcBorders>
            <w:shd w:val="clear" w:color="auto" w:fill="auto"/>
            <w:noWrap/>
            <w:vAlign w:val="center"/>
            <w:hideMark/>
          </w:tcPr>
          <w:p w14:paraId="32934D8A" w14:textId="711BF5A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540</w:t>
            </w:r>
          </w:p>
        </w:tc>
        <w:tc>
          <w:tcPr>
            <w:tcW w:w="719" w:type="dxa"/>
            <w:tcBorders>
              <w:top w:val="nil"/>
              <w:left w:val="nil"/>
              <w:bottom w:val="single" w:sz="4" w:space="0" w:color="auto"/>
              <w:right w:val="single" w:sz="4" w:space="0" w:color="auto"/>
            </w:tcBorders>
            <w:shd w:val="clear" w:color="000000" w:fill="FFFFFF"/>
            <w:noWrap/>
            <w:vAlign w:val="center"/>
            <w:hideMark/>
          </w:tcPr>
          <w:p w14:paraId="58126339" w14:textId="087298F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800</w:t>
            </w:r>
          </w:p>
        </w:tc>
        <w:tc>
          <w:tcPr>
            <w:tcW w:w="1300" w:type="dxa"/>
            <w:tcBorders>
              <w:top w:val="nil"/>
              <w:left w:val="nil"/>
              <w:bottom w:val="single" w:sz="4" w:space="0" w:color="auto"/>
              <w:right w:val="single" w:sz="4" w:space="0" w:color="auto"/>
            </w:tcBorders>
            <w:shd w:val="clear" w:color="auto" w:fill="auto"/>
            <w:noWrap/>
            <w:vAlign w:val="bottom"/>
            <w:hideMark/>
          </w:tcPr>
          <w:p w14:paraId="54757578" w14:textId="61A4A4D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24009B49" w14:textId="77777777" w:rsidTr="009A1AC0">
        <w:trPr>
          <w:gridAfter w:val="1"/>
          <w:wAfter w:w="15"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5F2EE7F7" w14:textId="25F78064"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направления расходов в рамках МП "Благоустройство, озеленение и обеспечение безопасности дорожного движения территории городского поселения Безенчук"</w:t>
            </w:r>
          </w:p>
        </w:tc>
        <w:tc>
          <w:tcPr>
            <w:tcW w:w="1320" w:type="dxa"/>
            <w:tcBorders>
              <w:top w:val="nil"/>
              <w:left w:val="nil"/>
              <w:bottom w:val="single" w:sz="4" w:space="0" w:color="auto"/>
              <w:right w:val="single" w:sz="4" w:space="0" w:color="auto"/>
            </w:tcBorders>
            <w:shd w:val="clear" w:color="auto" w:fill="auto"/>
            <w:noWrap/>
            <w:vAlign w:val="center"/>
            <w:hideMark/>
          </w:tcPr>
          <w:p w14:paraId="2585CB7E" w14:textId="1960DF8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760 00 90760</w:t>
            </w:r>
          </w:p>
        </w:tc>
        <w:tc>
          <w:tcPr>
            <w:tcW w:w="567" w:type="dxa"/>
            <w:tcBorders>
              <w:top w:val="nil"/>
              <w:left w:val="nil"/>
              <w:bottom w:val="single" w:sz="4" w:space="0" w:color="auto"/>
              <w:right w:val="single" w:sz="4" w:space="0" w:color="auto"/>
            </w:tcBorders>
            <w:shd w:val="clear" w:color="auto" w:fill="auto"/>
            <w:noWrap/>
            <w:vAlign w:val="center"/>
            <w:hideMark/>
          </w:tcPr>
          <w:p w14:paraId="18DC75AB" w14:textId="07A7D0E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719" w:type="dxa"/>
            <w:tcBorders>
              <w:top w:val="nil"/>
              <w:left w:val="nil"/>
              <w:bottom w:val="single" w:sz="4" w:space="0" w:color="auto"/>
              <w:right w:val="single" w:sz="4" w:space="0" w:color="auto"/>
            </w:tcBorders>
            <w:shd w:val="clear" w:color="000000" w:fill="FFFFFF"/>
            <w:noWrap/>
            <w:vAlign w:val="center"/>
            <w:hideMark/>
          </w:tcPr>
          <w:p w14:paraId="5C9AF33E" w14:textId="28AA98D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w:t>
            </w:r>
          </w:p>
        </w:tc>
        <w:tc>
          <w:tcPr>
            <w:tcW w:w="1300" w:type="dxa"/>
            <w:tcBorders>
              <w:top w:val="nil"/>
              <w:left w:val="nil"/>
              <w:bottom w:val="single" w:sz="4" w:space="0" w:color="auto"/>
              <w:right w:val="single" w:sz="4" w:space="0" w:color="auto"/>
            </w:tcBorders>
            <w:shd w:val="clear" w:color="auto" w:fill="auto"/>
            <w:noWrap/>
            <w:vAlign w:val="bottom"/>
            <w:hideMark/>
          </w:tcPr>
          <w:p w14:paraId="3F726E5C" w14:textId="4F039BEB"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2B67B3F6" w14:textId="77777777" w:rsidTr="009A1AC0">
        <w:trPr>
          <w:gridAfter w:val="1"/>
          <w:wAfter w:w="15"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46520D85" w14:textId="7A00BEFF"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Исполнение судебных актов</w:t>
            </w:r>
          </w:p>
        </w:tc>
        <w:tc>
          <w:tcPr>
            <w:tcW w:w="1320" w:type="dxa"/>
            <w:tcBorders>
              <w:top w:val="nil"/>
              <w:left w:val="nil"/>
              <w:bottom w:val="single" w:sz="4" w:space="0" w:color="auto"/>
              <w:right w:val="single" w:sz="4" w:space="0" w:color="auto"/>
            </w:tcBorders>
            <w:shd w:val="clear" w:color="auto" w:fill="auto"/>
            <w:noWrap/>
            <w:vAlign w:val="center"/>
            <w:hideMark/>
          </w:tcPr>
          <w:p w14:paraId="54DD8487" w14:textId="2EDABEF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760 00 90760</w:t>
            </w:r>
          </w:p>
        </w:tc>
        <w:tc>
          <w:tcPr>
            <w:tcW w:w="567" w:type="dxa"/>
            <w:tcBorders>
              <w:top w:val="nil"/>
              <w:left w:val="nil"/>
              <w:bottom w:val="single" w:sz="4" w:space="0" w:color="auto"/>
              <w:right w:val="single" w:sz="4" w:space="0" w:color="auto"/>
            </w:tcBorders>
            <w:shd w:val="clear" w:color="auto" w:fill="auto"/>
            <w:noWrap/>
            <w:vAlign w:val="center"/>
            <w:hideMark/>
          </w:tcPr>
          <w:p w14:paraId="51320762" w14:textId="651D256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830</w:t>
            </w:r>
          </w:p>
        </w:tc>
        <w:tc>
          <w:tcPr>
            <w:tcW w:w="719" w:type="dxa"/>
            <w:tcBorders>
              <w:top w:val="nil"/>
              <w:left w:val="nil"/>
              <w:bottom w:val="single" w:sz="4" w:space="0" w:color="auto"/>
              <w:right w:val="single" w:sz="4" w:space="0" w:color="auto"/>
            </w:tcBorders>
            <w:shd w:val="clear" w:color="000000" w:fill="FFFFFF"/>
            <w:noWrap/>
            <w:vAlign w:val="center"/>
            <w:hideMark/>
          </w:tcPr>
          <w:p w14:paraId="07521A5D" w14:textId="2B439DB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w:t>
            </w:r>
          </w:p>
        </w:tc>
        <w:tc>
          <w:tcPr>
            <w:tcW w:w="1300" w:type="dxa"/>
            <w:tcBorders>
              <w:top w:val="nil"/>
              <w:left w:val="nil"/>
              <w:bottom w:val="single" w:sz="4" w:space="0" w:color="auto"/>
              <w:right w:val="single" w:sz="4" w:space="0" w:color="auto"/>
            </w:tcBorders>
            <w:shd w:val="clear" w:color="auto" w:fill="auto"/>
            <w:noWrap/>
            <w:vAlign w:val="bottom"/>
            <w:hideMark/>
          </w:tcPr>
          <w:p w14:paraId="73CA1A81" w14:textId="54FE8E8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18DCE186" w14:textId="77777777" w:rsidTr="009A1AC0">
        <w:trPr>
          <w:gridAfter w:val="1"/>
          <w:wAfter w:w="15"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446FA9D3" w14:textId="56DEFBE7"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направления расходов в рамках МП "Благоустройство, озеленение и обеспечение безопасности дорожного движения территории городского поселения Безенчук"</w:t>
            </w:r>
          </w:p>
        </w:tc>
        <w:tc>
          <w:tcPr>
            <w:tcW w:w="1320" w:type="dxa"/>
            <w:tcBorders>
              <w:top w:val="nil"/>
              <w:left w:val="nil"/>
              <w:bottom w:val="single" w:sz="4" w:space="0" w:color="auto"/>
              <w:right w:val="single" w:sz="4" w:space="0" w:color="auto"/>
            </w:tcBorders>
            <w:shd w:val="clear" w:color="auto" w:fill="auto"/>
            <w:noWrap/>
            <w:vAlign w:val="center"/>
            <w:hideMark/>
          </w:tcPr>
          <w:p w14:paraId="0AD2EC1B" w14:textId="2020D5E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760 00 90760</w:t>
            </w:r>
          </w:p>
        </w:tc>
        <w:tc>
          <w:tcPr>
            <w:tcW w:w="567" w:type="dxa"/>
            <w:tcBorders>
              <w:top w:val="nil"/>
              <w:left w:val="nil"/>
              <w:bottom w:val="single" w:sz="4" w:space="0" w:color="auto"/>
              <w:right w:val="single" w:sz="4" w:space="0" w:color="auto"/>
            </w:tcBorders>
            <w:shd w:val="clear" w:color="auto" w:fill="auto"/>
            <w:noWrap/>
            <w:vAlign w:val="center"/>
            <w:hideMark/>
          </w:tcPr>
          <w:p w14:paraId="58B8833A" w14:textId="63F2F78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719" w:type="dxa"/>
            <w:tcBorders>
              <w:top w:val="nil"/>
              <w:left w:val="nil"/>
              <w:bottom w:val="single" w:sz="4" w:space="0" w:color="auto"/>
              <w:right w:val="single" w:sz="4" w:space="0" w:color="auto"/>
            </w:tcBorders>
            <w:shd w:val="clear" w:color="000000" w:fill="FFFFFF"/>
            <w:noWrap/>
            <w:vAlign w:val="center"/>
            <w:hideMark/>
          </w:tcPr>
          <w:p w14:paraId="398F237C" w14:textId="673D3A5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8</w:t>
            </w:r>
          </w:p>
        </w:tc>
        <w:tc>
          <w:tcPr>
            <w:tcW w:w="1300" w:type="dxa"/>
            <w:tcBorders>
              <w:top w:val="nil"/>
              <w:left w:val="nil"/>
              <w:bottom w:val="single" w:sz="4" w:space="0" w:color="auto"/>
              <w:right w:val="single" w:sz="4" w:space="0" w:color="auto"/>
            </w:tcBorders>
            <w:shd w:val="clear" w:color="auto" w:fill="auto"/>
            <w:noWrap/>
            <w:vAlign w:val="bottom"/>
            <w:hideMark/>
          </w:tcPr>
          <w:p w14:paraId="4351169A" w14:textId="360A026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664B89C9" w14:textId="77777777" w:rsidTr="009A1AC0">
        <w:trPr>
          <w:gridAfter w:val="1"/>
          <w:wAfter w:w="15"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6CC48168" w14:textId="115917D2"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Уплата налогов, сборов и иных платежей</w:t>
            </w:r>
          </w:p>
        </w:tc>
        <w:tc>
          <w:tcPr>
            <w:tcW w:w="1320" w:type="dxa"/>
            <w:tcBorders>
              <w:top w:val="nil"/>
              <w:left w:val="nil"/>
              <w:bottom w:val="single" w:sz="4" w:space="0" w:color="auto"/>
              <w:right w:val="single" w:sz="4" w:space="0" w:color="auto"/>
            </w:tcBorders>
            <w:shd w:val="clear" w:color="auto" w:fill="auto"/>
            <w:noWrap/>
            <w:vAlign w:val="center"/>
            <w:hideMark/>
          </w:tcPr>
          <w:p w14:paraId="49A567AB" w14:textId="1932001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760 00 90760</w:t>
            </w:r>
          </w:p>
        </w:tc>
        <w:tc>
          <w:tcPr>
            <w:tcW w:w="567" w:type="dxa"/>
            <w:tcBorders>
              <w:top w:val="nil"/>
              <w:left w:val="nil"/>
              <w:bottom w:val="single" w:sz="4" w:space="0" w:color="auto"/>
              <w:right w:val="single" w:sz="4" w:space="0" w:color="auto"/>
            </w:tcBorders>
            <w:shd w:val="clear" w:color="auto" w:fill="auto"/>
            <w:noWrap/>
            <w:vAlign w:val="center"/>
            <w:hideMark/>
          </w:tcPr>
          <w:p w14:paraId="6986F2BF" w14:textId="15B68DB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850</w:t>
            </w:r>
          </w:p>
        </w:tc>
        <w:tc>
          <w:tcPr>
            <w:tcW w:w="719" w:type="dxa"/>
            <w:tcBorders>
              <w:top w:val="nil"/>
              <w:left w:val="nil"/>
              <w:bottom w:val="single" w:sz="4" w:space="0" w:color="auto"/>
              <w:right w:val="single" w:sz="4" w:space="0" w:color="auto"/>
            </w:tcBorders>
            <w:shd w:val="clear" w:color="000000" w:fill="FFFFFF"/>
            <w:noWrap/>
            <w:vAlign w:val="center"/>
            <w:hideMark/>
          </w:tcPr>
          <w:p w14:paraId="791B6B3D" w14:textId="4F11DC3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8</w:t>
            </w:r>
          </w:p>
        </w:tc>
        <w:tc>
          <w:tcPr>
            <w:tcW w:w="1300" w:type="dxa"/>
            <w:tcBorders>
              <w:top w:val="nil"/>
              <w:left w:val="nil"/>
              <w:bottom w:val="single" w:sz="4" w:space="0" w:color="auto"/>
              <w:right w:val="single" w:sz="4" w:space="0" w:color="auto"/>
            </w:tcBorders>
            <w:shd w:val="clear" w:color="auto" w:fill="auto"/>
            <w:noWrap/>
            <w:vAlign w:val="bottom"/>
            <w:hideMark/>
          </w:tcPr>
          <w:p w14:paraId="2BEE0BE8" w14:textId="58137B2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665C38B3" w14:textId="77777777" w:rsidTr="009A1AC0">
        <w:trPr>
          <w:gridAfter w:val="1"/>
          <w:wAfter w:w="1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7AF1E14C" w14:textId="31D55B45" w:rsidR="005D1E6B" w:rsidRPr="005D1E6B" w:rsidRDefault="005D1E6B" w:rsidP="005D1E6B">
            <w:pPr>
              <w:spacing w:after="0" w:line="240" w:lineRule="auto"/>
              <w:jc w:val="both"/>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Подпрограмма "Содержание мест захоронений на территории городского поселения Безенчук "</w:t>
            </w:r>
          </w:p>
        </w:tc>
        <w:tc>
          <w:tcPr>
            <w:tcW w:w="1320" w:type="dxa"/>
            <w:tcBorders>
              <w:top w:val="nil"/>
              <w:left w:val="nil"/>
              <w:bottom w:val="single" w:sz="4" w:space="0" w:color="000000"/>
              <w:right w:val="single" w:sz="4" w:space="0" w:color="000000"/>
            </w:tcBorders>
            <w:shd w:val="clear" w:color="auto" w:fill="auto"/>
            <w:noWrap/>
            <w:vAlign w:val="center"/>
            <w:hideMark/>
          </w:tcPr>
          <w:p w14:paraId="2C5D156D" w14:textId="6B251355"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761 00 00000</w:t>
            </w:r>
          </w:p>
        </w:tc>
        <w:tc>
          <w:tcPr>
            <w:tcW w:w="567" w:type="dxa"/>
            <w:tcBorders>
              <w:top w:val="nil"/>
              <w:left w:val="nil"/>
              <w:bottom w:val="single" w:sz="4" w:space="0" w:color="000000"/>
              <w:right w:val="nil"/>
            </w:tcBorders>
            <w:shd w:val="clear" w:color="auto" w:fill="auto"/>
            <w:noWrap/>
            <w:vAlign w:val="center"/>
            <w:hideMark/>
          </w:tcPr>
          <w:p w14:paraId="0A0BB0F8" w14:textId="710AD1D7" w:rsidR="005D1E6B" w:rsidRPr="005D1E6B" w:rsidRDefault="005D1E6B" w:rsidP="005D1E6B">
            <w:pPr>
              <w:spacing w:after="0" w:line="240" w:lineRule="auto"/>
              <w:jc w:val="center"/>
              <w:rPr>
                <w:rFonts w:ascii="Times New Roman" w:eastAsia="Times New Roman" w:hAnsi="Times New Roman" w:cs="Times New Roman"/>
                <w:i/>
                <w:iCs/>
                <w:sz w:val="16"/>
                <w:szCs w:val="16"/>
                <w:lang w:eastAsia="ru-RU"/>
              </w:rPr>
            </w:pPr>
            <w:r w:rsidRPr="005D1E6B">
              <w:rPr>
                <w:rFonts w:ascii="Times New Roman" w:hAnsi="Times New Roman" w:cs="Times New Roman"/>
                <w:i/>
                <w:iCs/>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7D90E0AC" w14:textId="5AFD97C3"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296</w:t>
            </w:r>
          </w:p>
        </w:tc>
        <w:tc>
          <w:tcPr>
            <w:tcW w:w="1300" w:type="dxa"/>
            <w:tcBorders>
              <w:top w:val="nil"/>
              <w:left w:val="nil"/>
              <w:bottom w:val="single" w:sz="4" w:space="0" w:color="auto"/>
              <w:right w:val="single" w:sz="4" w:space="0" w:color="auto"/>
            </w:tcBorders>
            <w:shd w:val="clear" w:color="auto" w:fill="auto"/>
            <w:noWrap/>
            <w:vAlign w:val="bottom"/>
            <w:hideMark/>
          </w:tcPr>
          <w:p w14:paraId="3A082ABC" w14:textId="0C080E7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7C3B340B" w14:textId="77777777" w:rsidTr="009A1AC0">
        <w:trPr>
          <w:gridAfter w:val="1"/>
          <w:wAfter w:w="1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7AF81306" w14:textId="03441822"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Закупки товаров работ услуг для муниципальных нужд</w:t>
            </w:r>
          </w:p>
        </w:tc>
        <w:tc>
          <w:tcPr>
            <w:tcW w:w="1320" w:type="dxa"/>
            <w:tcBorders>
              <w:top w:val="nil"/>
              <w:left w:val="nil"/>
              <w:bottom w:val="single" w:sz="4" w:space="0" w:color="000000"/>
              <w:right w:val="single" w:sz="4" w:space="0" w:color="000000"/>
            </w:tcBorders>
            <w:shd w:val="clear" w:color="auto" w:fill="auto"/>
            <w:noWrap/>
            <w:vAlign w:val="center"/>
            <w:hideMark/>
          </w:tcPr>
          <w:p w14:paraId="19FED1E1" w14:textId="5147E0F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761 00 20610</w:t>
            </w:r>
          </w:p>
        </w:tc>
        <w:tc>
          <w:tcPr>
            <w:tcW w:w="567" w:type="dxa"/>
            <w:tcBorders>
              <w:top w:val="nil"/>
              <w:left w:val="nil"/>
              <w:bottom w:val="single" w:sz="4" w:space="0" w:color="000000"/>
              <w:right w:val="nil"/>
            </w:tcBorders>
            <w:shd w:val="clear" w:color="auto" w:fill="auto"/>
            <w:noWrap/>
            <w:vAlign w:val="center"/>
            <w:hideMark/>
          </w:tcPr>
          <w:p w14:paraId="5FC67296" w14:textId="5CC738D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5B26DA21" w14:textId="4AC2ED7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296</w:t>
            </w:r>
          </w:p>
        </w:tc>
        <w:tc>
          <w:tcPr>
            <w:tcW w:w="1300" w:type="dxa"/>
            <w:tcBorders>
              <w:top w:val="nil"/>
              <w:left w:val="nil"/>
              <w:bottom w:val="single" w:sz="4" w:space="0" w:color="auto"/>
              <w:right w:val="single" w:sz="4" w:space="0" w:color="auto"/>
            </w:tcBorders>
            <w:shd w:val="clear" w:color="auto" w:fill="auto"/>
            <w:noWrap/>
            <w:vAlign w:val="bottom"/>
            <w:hideMark/>
          </w:tcPr>
          <w:p w14:paraId="7C8B0491" w14:textId="6AE2008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3DCF0E3F" w14:textId="77777777" w:rsidTr="009A1AC0">
        <w:trPr>
          <w:gridAfter w:val="1"/>
          <w:wAfter w:w="1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0648967E" w14:textId="2A84EFD3"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1320" w:type="dxa"/>
            <w:tcBorders>
              <w:top w:val="nil"/>
              <w:left w:val="nil"/>
              <w:bottom w:val="single" w:sz="4" w:space="0" w:color="000000"/>
              <w:right w:val="single" w:sz="4" w:space="0" w:color="000000"/>
            </w:tcBorders>
            <w:shd w:val="clear" w:color="auto" w:fill="auto"/>
            <w:noWrap/>
            <w:vAlign w:val="center"/>
            <w:hideMark/>
          </w:tcPr>
          <w:p w14:paraId="29C20311" w14:textId="6A01486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761 00 20610</w:t>
            </w:r>
          </w:p>
        </w:tc>
        <w:tc>
          <w:tcPr>
            <w:tcW w:w="567" w:type="dxa"/>
            <w:tcBorders>
              <w:top w:val="nil"/>
              <w:left w:val="nil"/>
              <w:bottom w:val="single" w:sz="4" w:space="0" w:color="000000"/>
              <w:right w:val="nil"/>
            </w:tcBorders>
            <w:shd w:val="clear" w:color="auto" w:fill="auto"/>
            <w:noWrap/>
            <w:vAlign w:val="center"/>
            <w:hideMark/>
          </w:tcPr>
          <w:p w14:paraId="12FC6BDC" w14:textId="360AE29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240</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78C291BD" w14:textId="51EAF28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296</w:t>
            </w:r>
          </w:p>
        </w:tc>
        <w:tc>
          <w:tcPr>
            <w:tcW w:w="1300" w:type="dxa"/>
            <w:tcBorders>
              <w:top w:val="nil"/>
              <w:left w:val="nil"/>
              <w:bottom w:val="single" w:sz="4" w:space="0" w:color="auto"/>
              <w:right w:val="single" w:sz="4" w:space="0" w:color="auto"/>
            </w:tcBorders>
            <w:shd w:val="clear" w:color="auto" w:fill="auto"/>
            <w:noWrap/>
            <w:vAlign w:val="bottom"/>
            <w:hideMark/>
          </w:tcPr>
          <w:p w14:paraId="5B5DF00D" w14:textId="609E6BD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502FD6C2" w14:textId="77777777" w:rsidTr="009A1AC0">
        <w:trPr>
          <w:gridAfter w:val="1"/>
          <w:wAfter w:w="15" w:type="dxa"/>
          <w:trHeight w:val="70"/>
        </w:trPr>
        <w:tc>
          <w:tcPr>
            <w:tcW w:w="7088" w:type="dxa"/>
            <w:tcBorders>
              <w:top w:val="nil"/>
              <w:left w:val="single" w:sz="4" w:space="0" w:color="auto"/>
              <w:bottom w:val="single" w:sz="4" w:space="0" w:color="auto"/>
              <w:right w:val="single" w:sz="4" w:space="0" w:color="auto"/>
            </w:tcBorders>
            <w:shd w:val="clear" w:color="auto" w:fill="auto"/>
            <w:vAlign w:val="center"/>
            <w:hideMark/>
          </w:tcPr>
          <w:p w14:paraId="4B625377" w14:textId="2BB73862" w:rsidR="005D1E6B" w:rsidRPr="005D1E6B" w:rsidRDefault="005D1E6B" w:rsidP="005D1E6B">
            <w:pPr>
              <w:spacing w:after="0" w:line="240" w:lineRule="auto"/>
              <w:jc w:val="both"/>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5D1E6B">
              <w:rPr>
                <w:rFonts w:ascii="Times New Roman" w:hAnsi="Times New Roman" w:cs="Times New Roman"/>
                <w:b/>
                <w:bCs/>
                <w:sz w:val="16"/>
                <w:szCs w:val="16"/>
              </w:rPr>
              <w:t>м.р.Безенчукский</w:t>
            </w:r>
            <w:proofErr w:type="spellEnd"/>
            <w:r w:rsidRPr="005D1E6B">
              <w:rPr>
                <w:rFonts w:ascii="Times New Roman" w:hAnsi="Times New Roman" w:cs="Times New Roman"/>
                <w:b/>
                <w:bCs/>
                <w:sz w:val="16"/>
                <w:szCs w:val="16"/>
              </w:rPr>
              <w:t xml:space="preserve"> "</w:t>
            </w:r>
          </w:p>
        </w:tc>
        <w:tc>
          <w:tcPr>
            <w:tcW w:w="1320" w:type="dxa"/>
            <w:tcBorders>
              <w:top w:val="nil"/>
              <w:left w:val="nil"/>
              <w:bottom w:val="single" w:sz="4" w:space="0" w:color="auto"/>
              <w:right w:val="single" w:sz="4" w:space="0" w:color="auto"/>
            </w:tcBorders>
            <w:shd w:val="clear" w:color="auto" w:fill="auto"/>
            <w:noWrap/>
            <w:vAlign w:val="center"/>
            <w:hideMark/>
          </w:tcPr>
          <w:p w14:paraId="1628C823" w14:textId="64B6B6A0"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762 00 00000</w:t>
            </w:r>
          </w:p>
        </w:tc>
        <w:tc>
          <w:tcPr>
            <w:tcW w:w="567" w:type="dxa"/>
            <w:tcBorders>
              <w:top w:val="nil"/>
              <w:left w:val="nil"/>
              <w:bottom w:val="nil"/>
              <w:right w:val="nil"/>
            </w:tcBorders>
            <w:shd w:val="clear" w:color="auto" w:fill="auto"/>
            <w:noWrap/>
            <w:vAlign w:val="center"/>
            <w:hideMark/>
          </w:tcPr>
          <w:p w14:paraId="35929A44" w14:textId="322D119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5434FB58" w14:textId="1538A7C9"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295</w:t>
            </w:r>
          </w:p>
        </w:tc>
        <w:tc>
          <w:tcPr>
            <w:tcW w:w="1300" w:type="dxa"/>
            <w:tcBorders>
              <w:top w:val="nil"/>
              <w:left w:val="nil"/>
              <w:bottom w:val="single" w:sz="4" w:space="0" w:color="auto"/>
              <w:right w:val="single" w:sz="4" w:space="0" w:color="auto"/>
            </w:tcBorders>
            <w:shd w:val="clear" w:color="auto" w:fill="auto"/>
            <w:noWrap/>
            <w:vAlign w:val="bottom"/>
            <w:hideMark/>
          </w:tcPr>
          <w:p w14:paraId="0F9B343E" w14:textId="6EA5548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33F78314" w14:textId="77777777" w:rsidTr="009A1AC0">
        <w:trPr>
          <w:gridAfter w:val="1"/>
          <w:wAfter w:w="15" w:type="dxa"/>
          <w:trHeight w:val="70"/>
        </w:trPr>
        <w:tc>
          <w:tcPr>
            <w:tcW w:w="7088" w:type="dxa"/>
            <w:tcBorders>
              <w:top w:val="nil"/>
              <w:left w:val="single" w:sz="4" w:space="0" w:color="auto"/>
              <w:bottom w:val="single" w:sz="4" w:space="0" w:color="auto"/>
              <w:right w:val="single" w:sz="4" w:space="0" w:color="auto"/>
            </w:tcBorders>
            <w:shd w:val="clear" w:color="auto" w:fill="auto"/>
            <w:vAlign w:val="center"/>
            <w:hideMark/>
          </w:tcPr>
          <w:p w14:paraId="564EBF12" w14:textId="604D0FBF"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Закупки товаров работ услуг для муниципальных нужд</w:t>
            </w:r>
          </w:p>
        </w:tc>
        <w:tc>
          <w:tcPr>
            <w:tcW w:w="1320" w:type="dxa"/>
            <w:tcBorders>
              <w:top w:val="nil"/>
              <w:left w:val="nil"/>
              <w:bottom w:val="single" w:sz="4" w:space="0" w:color="auto"/>
              <w:right w:val="single" w:sz="4" w:space="0" w:color="auto"/>
            </w:tcBorders>
            <w:shd w:val="clear" w:color="auto" w:fill="auto"/>
            <w:noWrap/>
            <w:vAlign w:val="center"/>
            <w:hideMark/>
          </w:tcPr>
          <w:p w14:paraId="2604F347" w14:textId="526861F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762 00 20620</w:t>
            </w:r>
          </w:p>
        </w:tc>
        <w:tc>
          <w:tcPr>
            <w:tcW w:w="567" w:type="dxa"/>
            <w:tcBorders>
              <w:top w:val="single" w:sz="4" w:space="0" w:color="000000"/>
              <w:left w:val="nil"/>
              <w:bottom w:val="nil"/>
              <w:right w:val="nil"/>
            </w:tcBorders>
            <w:shd w:val="clear" w:color="auto" w:fill="auto"/>
            <w:noWrap/>
            <w:vAlign w:val="center"/>
            <w:hideMark/>
          </w:tcPr>
          <w:p w14:paraId="26F5A730" w14:textId="14FE53AB"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391B9F59" w14:textId="53EDB60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295</w:t>
            </w:r>
          </w:p>
        </w:tc>
        <w:tc>
          <w:tcPr>
            <w:tcW w:w="1300" w:type="dxa"/>
            <w:tcBorders>
              <w:top w:val="nil"/>
              <w:left w:val="nil"/>
              <w:bottom w:val="single" w:sz="4" w:space="0" w:color="auto"/>
              <w:right w:val="single" w:sz="4" w:space="0" w:color="auto"/>
            </w:tcBorders>
            <w:shd w:val="clear" w:color="auto" w:fill="auto"/>
            <w:noWrap/>
            <w:vAlign w:val="bottom"/>
            <w:hideMark/>
          </w:tcPr>
          <w:p w14:paraId="73BCFB09" w14:textId="3F5970F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5B4EE3EC" w14:textId="77777777" w:rsidTr="009A1AC0">
        <w:trPr>
          <w:gridAfter w:val="1"/>
          <w:wAfter w:w="15" w:type="dxa"/>
          <w:trHeight w:val="70"/>
        </w:trPr>
        <w:tc>
          <w:tcPr>
            <w:tcW w:w="7088" w:type="dxa"/>
            <w:tcBorders>
              <w:top w:val="nil"/>
              <w:left w:val="single" w:sz="4" w:space="0" w:color="auto"/>
              <w:bottom w:val="single" w:sz="4" w:space="0" w:color="auto"/>
              <w:right w:val="single" w:sz="4" w:space="0" w:color="auto"/>
            </w:tcBorders>
            <w:shd w:val="clear" w:color="auto" w:fill="auto"/>
            <w:vAlign w:val="center"/>
            <w:hideMark/>
          </w:tcPr>
          <w:p w14:paraId="396C6504" w14:textId="2C047551"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1320" w:type="dxa"/>
            <w:tcBorders>
              <w:top w:val="nil"/>
              <w:left w:val="nil"/>
              <w:bottom w:val="single" w:sz="4" w:space="0" w:color="auto"/>
              <w:right w:val="single" w:sz="4" w:space="0" w:color="auto"/>
            </w:tcBorders>
            <w:shd w:val="clear" w:color="auto" w:fill="auto"/>
            <w:noWrap/>
            <w:vAlign w:val="center"/>
            <w:hideMark/>
          </w:tcPr>
          <w:p w14:paraId="0E6C20A0" w14:textId="497DB7B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762 00 20620</w:t>
            </w:r>
          </w:p>
        </w:tc>
        <w:tc>
          <w:tcPr>
            <w:tcW w:w="567" w:type="dxa"/>
            <w:tcBorders>
              <w:top w:val="single" w:sz="4" w:space="0" w:color="000000"/>
              <w:left w:val="nil"/>
              <w:bottom w:val="nil"/>
              <w:right w:val="nil"/>
            </w:tcBorders>
            <w:shd w:val="clear" w:color="auto" w:fill="auto"/>
            <w:noWrap/>
            <w:vAlign w:val="center"/>
            <w:hideMark/>
          </w:tcPr>
          <w:p w14:paraId="652C4941" w14:textId="762F28B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240</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6F03261E" w14:textId="6805E20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295</w:t>
            </w:r>
          </w:p>
        </w:tc>
        <w:tc>
          <w:tcPr>
            <w:tcW w:w="1300" w:type="dxa"/>
            <w:tcBorders>
              <w:top w:val="nil"/>
              <w:left w:val="nil"/>
              <w:bottom w:val="single" w:sz="4" w:space="0" w:color="auto"/>
              <w:right w:val="single" w:sz="4" w:space="0" w:color="auto"/>
            </w:tcBorders>
            <w:shd w:val="clear" w:color="auto" w:fill="auto"/>
            <w:noWrap/>
            <w:vAlign w:val="bottom"/>
            <w:hideMark/>
          </w:tcPr>
          <w:p w14:paraId="66DA2F21" w14:textId="1220556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02CCCF8D" w14:textId="77777777" w:rsidTr="009A1AC0">
        <w:trPr>
          <w:gridAfter w:val="1"/>
          <w:wAfter w:w="15" w:type="dxa"/>
          <w:trHeight w:val="70"/>
        </w:trPr>
        <w:tc>
          <w:tcPr>
            <w:tcW w:w="7088" w:type="dxa"/>
            <w:tcBorders>
              <w:top w:val="nil"/>
              <w:left w:val="single" w:sz="4" w:space="0" w:color="000000"/>
              <w:bottom w:val="nil"/>
              <w:right w:val="single" w:sz="4" w:space="0" w:color="000000"/>
            </w:tcBorders>
            <w:shd w:val="clear" w:color="auto" w:fill="auto"/>
            <w:vAlign w:val="center"/>
            <w:hideMark/>
          </w:tcPr>
          <w:p w14:paraId="7C8AB3E4" w14:textId="4CB0630F" w:rsidR="005D1E6B" w:rsidRPr="005D1E6B" w:rsidRDefault="005D1E6B" w:rsidP="005D1E6B">
            <w:pPr>
              <w:spacing w:after="0" w:line="240" w:lineRule="auto"/>
              <w:jc w:val="both"/>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xml:space="preserve">Муниципальная программа "Развитие культуры в городском </w:t>
            </w:r>
            <w:proofErr w:type="gramStart"/>
            <w:r w:rsidRPr="005D1E6B">
              <w:rPr>
                <w:rFonts w:ascii="Times New Roman" w:hAnsi="Times New Roman" w:cs="Times New Roman"/>
                <w:b/>
                <w:bCs/>
                <w:sz w:val="16"/>
                <w:szCs w:val="16"/>
              </w:rPr>
              <w:t>поселении  Безенчук</w:t>
            </w:r>
            <w:proofErr w:type="gramEnd"/>
            <w:r w:rsidRPr="005D1E6B">
              <w:rPr>
                <w:rFonts w:ascii="Times New Roman" w:hAnsi="Times New Roman" w:cs="Times New Roman"/>
                <w:b/>
                <w:bCs/>
                <w:sz w:val="16"/>
                <w:szCs w:val="16"/>
              </w:rPr>
              <w:t>"</w:t>
            </w:r>
          </w:p>
        </w:tc>
        <w:tc>
          <w:tcPr>
            <w:tcW w:w="1320" w:type="dxa"/>
            <w:tcBorders>
              <w:top w:val="nil"/>
              <w:left w:val="nil"/>
              <w:bottom w:val="single" w:sz="4" w:space="0" w:color="000000"/>
              <w:right w:val="single" w:sz="4" w:space="0" w:color="000000"/>
            </w:tcBorders>
            <w:shd w:val="clear" w:color="auto" w:fill="auto"/>
            <w:noWrap/>
            <w:vAlign w:val="center"/>
            <w:hideMark/>
          </w:tcPr>
          <w:p w14:paraId="702425E4" w14:textId="7CCA16ED"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770 00 00000</w:t>
            </w:r>
          </w:p>
        </w:tc>
        <w:tc>
          <w:tcPr>
            <w:tcW w:w="567" w:type="dxa"/>
            <w:tcBorders>
              <w:top w:val="single" w:sz="4" w:space="0" w:color="000000"/>
              <w:left w:val="nil"/>
              <w:bottom w:val="single" w:sz="4" w:space="0" w:color="000000"/>
              <w:right w:val="nil"/>
            </w:tcBorders>
            <w:shd w:val="clear" w:color="auto" w:fill="auto"/>
            <w:noWrap/>
            <w:vAlign w:val="center"/>
            <w:hideMark/>
          </w:tcPr>
          <w:p w14:paraId="35CE839B" w14:textId="468FD1D7"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4E9B9AD0" w14:textId="2E039EF3"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4577</w:t>
            </w:r>
          </w:p>
        </w:tc>
        <w:tc>
          <w:tcPr>
            <w:tcW w:w="1300" w:type="dxa"/>
            <w:tcBorders>
              <w:top w:val="nil"/>
              <w:left w:val="nil"/>
              <w:bottom w:val="single" w:sz="4" w:space="0" w:color="auto"/>
              <w:right w:val="single" w:sz="4" w:space="0" w:color="auto"/>
            </w:tcBorders>
            <w:shd w:val="clear" w:color="auto" w:fill="auto"/>
            <w:noWrap/>
            <w:vAlign w:val="bottom"/>
            <w:hideMark/>
          </w:tcPr>
          <w:p w14:paraId="428EFEAB" w14:textId="794A210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0C3403EA" w14:textId="77777777" w:rsidTr="009A1AC0">
        <w:trPr>
          <w:gridAfter w:val="1"/>
          <w:wAfter w:w="1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0642F725" w14:textId="3C37E78D"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Межбюджетные трансферты</w:t>
            </w:r>
          </w:p>
        </w:tc>
        <w:tc>
          <w:tcPr>
            <w:tcW w:w="1320" w:type="dxa"/>
            <w:tcBorders>
              <w:top w:val="nil"/>
              <w:left w:val="nil"/>
              <w:bottom w:val="single" w:sz="4" w:space="0" w:color="000000"/>
              <w:right w:val="single" w:sz="4" w:space="0" w:color="000000"/>
            </w:tcBorders>
            <w:shd w:val="clear" w:color="auto" w:fill="auto"/>
            <w:noWrap/>
            <w:vAlign w:val="center"/>
            <w:hideMark/>
          </w:tcPr>
          <w:p w14:paraId="520FEC48" w14:textId="68A59F2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770 00 78210</w:t>
            </w:r>
          </w:p>
        </w:tc>
        <w:tc>
          <w:tcPr>
            <w:tcW w:w="567" w:type="dxa"/>
            <w:tcBorders>
              <w:top w:val="nil"/>
              <w:left w:val="nil"/>
              <w:bottom w:val="single" w:sz="4" w:space="0" w:color="000000"/>
              <w:right w:val="nil"/>
            </w:tcBorders>
            <w:shd w:val="clear" w:color="auto" w:fill="auto"/>
            <w:noWrap/>
            <w:vAlign w:val="center"/>
            <w:hideMark/>
          </w:tcPr>
          <w:p w14:paraId="47E86C93" w14:textId="415B93D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3A9A1992" w14:textId="50C9803B"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4577</w:t>
            </w:r>
          </w:p>
        </w:tc>
        <w:tc>
          <w:tcPr>
            <w:tcW w:w="1300" w:type="dxa"/>
            <w:tcBorders>
              <w:top w:val="nil"/>
              <w:left w:val="nil"/>
              <w:bottom w:val="single" w:sz="4" w:space="0" w:color="auto"/>
              <w:right w:val="single" w:sz="4" w:space="0" w:color="auto"/>
            </w:tcBorders>
            <w:shd w:val="clear" w:color="auto" w:fill="auto"/>
            <w:noWrap/>
            <w:vAlign w:val="bottom"/>
            <w:hideMark/>
          </w:tcPr>
          <w:p w14:paraId="44D3CB88" w14:textId="5F46F5D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54697C52" w14:textId="77777777" w:rsidTr="009A1AC0">
        <w:trPr>
          <w:gridAfter w:val="1"/>
          <w:wAfter w:w="1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4286E3E0" w14:textId="0C089DFD"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межбюджетные трансферты</w:t>
            </w:r>
          </w:p>
        </w:tc>
        <w:tc>
          <w:tcPr>
            <w:tcW w:w="1320" w:type="dxa"/>
            <w:tcBorders>
              <w:top w:val="nil"/>
              <w:left w:val="nil"/>
              <w:bottom w:val="single" w:sz="4" w:space="0" w:color="000000"/>
              <w:right w:val="single" w:sz="4" w:space="0" w:color="000000"/>
            </w:tcBorders>
            <w:shd w:val="clear" w:color="auto" w:fill="auto"/>
            <w:noWrap/>
            <w:vAlign w:val="center"/>
            <w:hideMark/>
          </w:tcPr>
          <w:p w14:paraId="4BE0E73C" w14:textId="741F571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770 00 78210</w:t>
            </w:r>
          </w:p>
        </w:tc>
        <w:tc>
          <w:tcPr>
            <w:tcW w:w="567" w:type="dxa"/>
            <w:tcBorders>
              <w:top w:val="nil"/>
              <w:left w:val="nil"/>
              <w:bottom w:val="single" w:sz="4" w:space="0" w:color="000000"/>
              <w:right w:val="nil"/>
            </w:tcBorders>
            <w:shd w:val="clear" w:color="auto" w:fill="auto"/>
            <w:noWrap/>
            <w:vAlign w:val="center"/>
            <w:hideMark/>
          </w:tcPr>
          <w:p w14:paraId="0E13C0FE" w14:textId="3A45C37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540</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26DF7BBC" w14:textId="3D0CAA5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4577</w:t>
            </w:r>
          </w:p>
        </w:tc>
        <w:tc>
          <w:tcPr>
            <w:tcW w:w="1300" w:type="dxa"/>
            <w:tcBorders>
              <w:top w:val="nil"/>
              <w:left w:val="nil"/>
              <w:bottom w:val="single" w:sz="4" w:space="0" w:color="auto"/>
              <w:right w:val="single" w:sz="4" w:space="0" w:color="auto"/>
            </w:tcBorders>
            <w:shd w:val="clear" w:color="auto" w:fill="auto"/>
            <w:noWrap/>
            <w:vAlign w:val="bottom"/>
            <w:hideMark/>
          </w:tcPr>
          <w:p w14:paraId="669A9C42" w14:textId="676BF1F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56B293CE" w14:textId="77777777" w:rsidTr="009A1AC0">
        <w:trPr>
          <w:gridAfter w:val="1"/>
          <w:wAfter w:w="1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6DD348A7" w14:textId="0273DE47" w:rsidR="005D1E6B" w:rsidRPr="005D1E6B" w:rsidRDefault="005D1E6B" w:rsidP="005D1E6B">
            <w:pPr>
              <w:spacing w:after="0" w:line="240" w:lineRule="auto"/>
              <w:jc w:val="both"/>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Муниципальная программа "Развитие муниципальной службы в городском поселении Безенчук "</w:t>
            </w:r>
          </w:p>
        </w:tc>
        <w:tc>
          <w:tcPr>
            <w:tcW w:w="1320" w:type="dxa"/>
            <w:tcBorders>
              <w:top w:val="nil"/>
              <w:left w:val="nil"/>
              <w:bottom w:val="single" w:sz="4" w:space="0" w:color="000000"/>
              <w:right w:val="single" w:sz="4" w:space="0" w:color="000000"/>
            </w:tcBorders>
            <w:shd w:val="clear" w:color="auto" w:fill="auto"/>
            <w:noWrap/>
            <w:vAlign w:val="center"/>
            <w:hideMark/>
          </w:tcPr>
          <w:p w14:paraId="5D9719F7" w14:textId="034F9243"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780 00 00000</w:t>
            </w:r>
          </w:p>
        </w:tc>
        <w:tc>
          <w:tcPr>
            <w:tcW w:w="567" w:type="dxa"/>
            <w:tcBorders>
              <w:top w:val="nil"/>
              <w:left w:val="nil"/>
              <w:bottom w:val="single" w:sz="4" w:space="0" w:color="000000"/>
              <w:right w:val="nil"/>
            </w:tcBorders>
            <w:shd w:val="clear" w:color="auto" w:fill="auto"/>
            <w:noWrap/>
            <w:hideMark/>
          </w:tcPr>
          <w:p w14:paraId="08CBF6C5" w14:textId="18DA4D70"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13C69579" w14:textId="7A02B4CD"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106</w:t>
            </w:r>
          </w:p>
        </w:tc>
        <w:tc>
          <w:tcPr>
            <w:tcW w:w="1300" w:type="dxa"/>
            <w:tcBorders>
              <w:top w:val="nil"/>
              <w:left w:val="nil"/>
              <w:bottom w:val="single" w:sz="4" w:space="0" w:color="auto"/>
              <w:right w:val="single" w:sz="4" w:space="0" w:color="auto"/>
            </w:tcBorders>
            <w:shd w:val="clear" w:color="auto" w:fill="auto"/>
            <w:noWrap/>
            <w:vAlign w:val="bottom"/>
            <w:hideMark/>
          </w:tcPr>
          <w:p w14:paraId="4460F562" w14:textId="0D5EF5FB"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45953096" w14:textId="77777777" w:rsidTr="009A1AC0">
        <w:trPr>
          <w:gridAfter w:val="1"/>
          <w:wAfter w:w="1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1BDD328F" w14:textId="5791CB06"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Руководство и управление в сфере установленных функций органов местного самоуправления</w:t>
            </w:r>
          </w:p>
        </w:tc>
        <w:tc>
          <w:tcPr>
            <w:tcW w:w="1320" w:type="dxa"/>
            <w:tcBorders>
              <w:top w:val="nil"/>
              <w:left w:val="nil"/>
              <w:bottom w:val="single" w:sz="4" w:space="0" w:color="000000"/>
              <w:right w:val="single" w:sz="4" w:space="0" w:color="000000"/>
            </w:tcBorders>
            <w:shd w:val="clear" w:color="auto" w:fill="auto"/>
            <w:noWrap/>
            <w:vAlign w:val="center"/>
            <w:hideMark/>
          </w:tcPr>
          <w:p w14:paraId="0FE960EF" w14:textId="570864C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780 00 11020</w:t>
            </w:r>
          </w:p>
        </w:tc>
        <w:tc>
          <w:tcPr>
            <w:tcW w:w="567" w:type="dxa"/>
            <w:tcBorders>
              <w:top w:val="nil"/>
              <w:left w:val="nil"/>
              <w:bottom w:val="single" w:sz="4" w:space="0" w:color="000000"/>
              <w:right w:val="nil"/>
            </w:tcBorders>
            <w:shd w:val="clear" w:color="auto" w:fill="auto"/>
            <w:noWrap/>
            <w:vAlign w:val="center"/>
            <w:hideMark/>
          </w:tcPr>
          <w:p w14:paraId="07386128" w14:textId="63483984"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18F3F514" w14:textId="1F1688F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106</w:t>
            </w:r>
          </w:p>
        </w:tc>
        <w:tc>
          <w:tcPr>
            <w:tcW w:w="1300" w:type="dxa"/>
            <w:tcBorders>
              <w:top w:val="nil"/>
              <w:left w:val="nil"/>
              <w:bottom w:val="single" w:sz="4" w:space="0" w:color="auto"/>
              <w:right w:val="single" w:sz="4" w:space="0" w:color="auto"/>
            </w:tcBorders>
            <w:shd w:val="clear" w:color="auto" w:fill="auto"/>
            <w:noWrap/>
            <w:vAlign w:val="bottom"/>
            <w:hideMark/>
          </w:tcPr>
          <w:p w14:paraId="620DC6EC" w14:textId="7DAFB4A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7C3A3A0B" w14:textId="77777777" w:rsidTr="009A1AC0">
        <w:trPr>
          <w:gridAfter w:val="1"/>
          <w:wAfter w:w="1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0775D711" w14:textId="3D845087"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1320" w:type="dxa"/>
            <w:tcBorders>
              <w:top w:val="nil"/>
              <w:left w:val="nil"/>
              <w:bottom w:val="single" w:sz="4" w:space="0" w:color="000000"/>
              <w:right w:val="single" w:sz="4" w:space="0" w:color="000000"/>
            </w:tcBorders>
            <w:shd w:val="clear" w:color="auto" w:fill="auto"/>
            <w:noWrap/>
            <w:vAlign w:val="center"/>
            <w:hideMark/>
          </w:tcPr>
          <w:p w14:paraId="4EC86238" w14:textId="07B6CAF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780 00 11020</w:t>
            </w:r>
          </w:p>
        </w:tc>
        <w:tc>
          <w:tcPr>
            <w:tcW w:w="567" w:type="dxa"/>
            <w:tcBorders>
              <w:top w:val="nil"/>
              <w:left w:val="nil"/>
              <w:bottom w:val="single" w:sz="4" w:space="0" w:color="000000"/>
              <w:right w:val="nil"/>
            </w:tcBorders>
            <w:shd w:val="clear" w:color="auto" w:fill="auto"/>
            <w:noWrap/>
            <w:vAlign w:val="center"/>
            <w:hideMark/>
          </w:tcPr>
          <w:p w14:paraId="786CDD46" w14:textId="124B969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240</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0371CBF5" w14:textId="3BD0E19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106</w:t>
            </w:r>
          </w:p>
        </w:tc>
        <w:tc>
          <w:tcPr>
            <w:tcW w:w="1300" w:type="dxa"/>
            <w:tcBorders>
              <w:top w:val="nil"/>
              <w:left w:val="nil"/>
              <w:bottom w:val="single" w:sz="4" w:space="0" w:color="auto"/>
              <w:right w:val="single" w:sz="4" w:space="0" w:color="auto"/>
            </w:tcBorders>
            <w:shd w:val="clear" w:color="auto" w:fill="auto"/>
            <w:noWrap/>
            <w:vAlign w:val="bottom"/>
            <w:hideMark/>
          </w:tcPr>
          <w:p w14:paraId="3FAA1D7E" w14:textId="3844261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23074D2C" w14:textId="77777777" w:rsidTr="009A1AC0">
        <w:trPr>
          <w:gridAfter w:val="1"/>
          <w:wAfter w:w="15" w:type="dxa"/>
          <w:trHeight w:val="63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60D1BEF1" w14:textId="583BD32E" w:rsidR="005D1E6B" w:rsidRPr="005D1E6B" w:rsidRDefault="005D1E6B" w:rsidP="005D1E6B">
            <w:pPr>
              <w:spacing w:after="0" w:line="240" w:lineRule="auto"/>
              <w:jc w:val="both"/>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xml:space="preserve">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w:t>
            </w:r>
            <w:proofErr w:type="gramStart"/>
            <w:r w:rsidRPr="005D1E6B">
              <w:rPr>
                <w:rFonts w:ascii="Times New Roman" w:hAnsi="Times New Roman" w:cs="Times New Roman"/>
                <w:b/>
                <w:bCs/>
                <w:sz w:val="16"/>
                <w:szCs w:val="16"/>
              </w:rPr>
              <w:t>Безенчук »</w:t>
            </w:r>
            <w:proofErr w:type="gramEnd"/>
          </w:p>
        </w:tc>
        <w:tc>
          <w:tcPr>
            <w:tcW w:w="1320" w:type="dxa"/>
            <w:tcBorders>
              <w:top w:val="nil"/>
              <w:left w:val="nil"/>
              <w:bottom w:val="single" w:sz="4" w:space="0" w:color="000000"/>
              <w:right w:val="single" w:sz="4" w:space="0" w:color="000000"/>
            </w:tcBorders>
            <w:shd w:val="clear" w:color="auto" w:fill="auto"/>
            <w:noWrap/>
            <w:vAlign w:val="center"/>
            <w:hideMark/>
          </w:tcPr>
          <w:p w14:paraId="699702A2" w14:textId="3FD411CA"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790 00 00000</w:t>
            </w:r>
          </w:p>
        </w:tc>
        <w:tc>
          <w:tcPr>
            <w:tcW w:w="567" w:type="dxa"/>
            <w:tcBorders>
              <w:top w:val="nil"/>
              <w:left w:val="nil"/>
              <w:bottom w:val="single" w:sz="4" w:space="0" w:color="000000"/>
              <w:right w:val="nil"/>
            </w:tcBorders>
            <w:shd w:val="clear" w:color="auto" w:fill="auto"/>
            <w:noWrap/>
            <w:vAlign w:val="center"/>
            <w:hideMark/>
          </w:tcPr>
          <w:p w14:paraId="614CEDF2" w14:textId="3D1D3BBE"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5F5148BC" w14:textId="2F9D1B71"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544</w:t>
            </w:r>
          </w:p>
        </w:tc>
        <w:tc>
          <w:tcPr>
            <w:tcW w:w="1300" w:type="dxa"/>
            <w:tcBorders>
              <w:top w:val="nil"/>
              <w:left w:val="nil"/>
              <w:bottom w:val="single" w:sz="4" w:space="0" w:color="auto"/>
              <w:right w:val="single" w:sz="4" w:space="0" w:color="auto"/>
            </w:tcBorders>
            <w:shd w:val="clear" w:color="auto" w:fill="auto"/>
            <w:noWrap/>
            <w:vAlign w:val="bottom"/>
            <w:hideMark/>
          </w:tcPr>
          <w:p w14:paraId="4C603CBF" w14:textId="6516963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25817B49" w14:textId="77777777" w:rsidTr="009A1AC0">
        <w:trPr>
          <w:gridAfter w:val="1"/>
          <w:wAfter w:w="1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6A284608" w14:textId="7CBB7514"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Закупка товаров, работ и услуг для государственных нужд.</w:t>
            </w:r>
          </w:p>
        </w:tc>
        <w:tc>
          <w:tcPr>
            <w:tcW w:w="1320" w:type="dxa"/>
            <w:tcBorders>
              <w:top w:val="nil"/>
              <w:left w:val="nil"/>
              <w:bottom w:val="single" w:sz="4" w:space="0" w:color="000000"/>
              <w:right w:val="single" w:sz="4" w:space="0" w:color="000000"/>
            </w:tcBorders>
            <w:shd w:val="clear" w:color="auto" w:fill="auto"/>
            <w:noWrap/>
            <w:vAlign w:val="center"/>
            <w:hideMark/>
          </w:tcPr>
          <w:p w14:paraId="261391D3" w14:textId="6DB4A03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790 00 20090</w:t>
            </w:r>
          </w:p>
        </w:tc>
        <w:tc>
          <w:tcPr>
            <w:tcW w:w="567" w:type="dxa"/>
            <w:tcBorders>
              <w:top w:val="nil"/>
              <w:left w:val="nil"/>
              <w:bottom w:val="single" w:sz="4" w:space="0" w:color="000000"/>
              <w:right w:val="nil"/>
            </w:tcBorders>
            <w:shd w:val="clear" w:color="auto" w:fill="auto"/>
            <w:noWrap/>
            <w:vAlign w:val="center"/>
            <w:hideMark/>
          </w:tcPr>
          <w:p w14:paraId="57CE1B3A" w14:textId="7AD92A3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18F7562A" w14:textId="4904B34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544</w:t>
            </w:r>
          </w:p>
        </w:tc>
        <w:tc>
          <w:tcPr>
            <w:tcW w:w="1300" w:type="dxa"/>
            <w:tcBorders>
              <w:top w:val="nil"/>
              <w:left w:val="nil"/>
              <w:bottom w:val="single" w:sz="4" w:space="0" w:color="auto"/>
              <w:right w:val="single" w:sz="4" w:space="0" w:color="auto"/>
            </w:tcBorders>
            <w:shd w:val="clear" w:color="auto" w:fill="auto"/>
            <w:noWrap/>
            <w:vAlign w:val="bottom"/>
            <w:hideMark/>
          </w:tcPr>
          <w:p w14:paraId="63B157C8" w14:textId="4866944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0F9F5659" w14:textId="77777777" w:rsidTr="009A1AC0">
        <w:trPr>
          <w:gridAfter w:val="1"/>
          <w:wAfter w:w="1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73635B03" w14:textId="77479698"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1320" w:type="dxa"/>
            <w:tcBorders>
              <w:top w:val="nil"/>
              <w:left w:val="nil"/>
              <w:bottom w:val="single" w:sz="4" w:space="0" w:color="000000"/>
              <w:right w:val="single" w:sz="4" w:space="0" w:color="000000"/>
            </w:tcBorders>
            <w:shd w:val="clear" w:color="auto" w:fill="auto"/>
            <w:noWrap/>
            <w:vAlign w:val="center"/>
            <w:hideMark/>
          </w:tcPr>
          <w:p w14:paraId="45A76478" w14:textId="326808A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790 00 20090</w:t>
            </w:r>
          </w:p>
        </w:tc>
        <w:tc>
          <w:tcPr>
            <w:tcW w:w="567" w:type="dxa"/>
            <w:tcBorders>
              <w:top w:val="nil"/>
              <w:left w:val="nil"/>
              <w:bottom w:val="single" w:sz="4" w:space="0" w:color="000000"/>
              <w:right w:val="nil"/>
            </w:tcBorders>
            <w:shd w:val="clear" w:color="auto" w:fill="auto"/>
            <w:noWrap/>
            <w:vAlign w:val="center"/>
            <w:hideMark/>
          </w:tcPr>
          <w:p w14:paraId="41C63C77" w14:textId="0A38EF3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240</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6D0A7825" w14:textId="5C98329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544</w:t>
            </w:r>
          </w:p>
        </w:tc>
        <w:tc>
          <w:tcPr>
            <w:tcW w:w="1300" w:type="dxa"/>
            <w:tcBorders>
              <w:top w:val="nil"/>
              <w:left w:val="nil"/>
              <w:bottom w:val="single" w:sz="4" w:space="0" w:color="auto"/>
              <w:right w:val="single" w:sz="4" w:space="0" w:color="auto"/>
            </w:tcBorders>
            <w:shd w:val="clear" w:color="auto" w:fill="auto"/>
            <w:noWrap/>
            <w:vAlign w:val="bottom"/>
            <w:hideMark/>
          </w:tcPr>
          <w:p w14:paraId="45B01841" w14:textId="487C95E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18F568FD" w14:textId="77777777" w:rsidTr="009A1AC0">
        <w:trPr>
          <w:gridAfter w:val="1"/>
          <w:wAfter w:w="1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6EC05AE9" w14:textId="798FC26F" w:rsidR="005D1E6B" w:rsidRPr="005D1E6B" w:rsidRDefault="005D1E6B" w:rsidP="005D1E6B">
            <w:pPr>
              <w:spacing w:after="0" w:line="240" w:lineRule="auto"/>
              <w:jc w:val="both"/>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Непрограммное направление расходов</w:t>
            </w:r>
          </w:p>
        </w:tc>
        <w:tc>
          <w:tcPr>
            <w:tcW w:w="1320" w:type="dxa"/>
            <w:tcBorders>
              <w:top w:val="nil"/>
              <w:left w:val="nil"/>
              <w:bottom w:val="nil"/>
              <w:right w:val="nil"/>
            </w:tcBorders>
            <w:shd w:val="clear" w:color="auto" w:fill="auto"/>
            <w:noWrap/>
            <w:vAlign w:val="center"/>
            <w:hideMark/>
          </w:tcPr>
          <w:p w14:paraId="646CA0E4" w14:textId="2D2137C2"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990 00 00000</w:t>
            </w:r>
          </w:p>
        </w:tc>
        <w:tc>
          <w:tcPr>
            <w:tcW w:w="567" w:type="dxa"/>
            <w:tcBorders>
              <w:top w:val="nil"/>
              <w:left w:val="single" w:sz="4" w:space="0" w:color="000000"/>
              <w:bottom w:val="nil"/>
              <w:right w:val="nil"/>
            </w:tcBorders>
            <w:shd w:val="clear" w:color="auto" w:fill="auto"/>
            <w:noWrap/>
            <w:vAlign w:val="center"/>
            <w:hideMark/>
          </w:tcPr>
          <w:p w14:paraId="36653B99" w14:textId="2C142DC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64AC1E38" w14:textId="3A68507A"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21965</w:t>
            </w:r>
          </w:p>
        </w:tc>
        <w:tc>
          <w:tcPr>
            <w:tcW w:w="1300" w:type="dxa"/>
            <w:tcBorders>
              <w:top w:val="nil"/>
              <w:left w:val="nil"/>
              <w:bottom w:val="single" w:sz="4" w:space="0" w:color="auto"/>
              <w:right w:val="single" w:sz="4" w:space="0" w:color="auto"/>
            </w:tcBorders>
            <w:shd w:val="clear" w:color="auto" w:fill="auto"/>
            <w:noWrap/>
            <w:vAlign w:val="center"/>
            <w:hideMark/>
          </w:tcPr>
          <w:p w14:paraId="3A1028AE" w14:textId="22FDA539"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557</w:t>
            </w:r>
          </w:p>
        </w:tc>
      </w:tr>
      <w:tr w:rsidR="005D1E6B" w:rsidRPr="00111B10" w14:paraId="4E9A2DB9" w14:textId="77777777" w:rsidTr="009A1AC0">
        <w:trPr>
          <w:gridAfter w:val="1"/>
          <w:wAfter w:w="1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19C97A38" w14:textId="74E1F719" w:rsidR="005D1E6B" w:rsidRPr="005D1E6B" w:rsidRDefault="005D1E6B" w:rsidP="005D1E6B">
            <w:pPr>
              <w:spacing w:after="0" w:line="240" w:lineRule="auto"/>
              <w:jc w:val="both"/>
              <w:rPr>
                <w:rFonts w:ascii="Times New Roman" w:eastAsia="Times New Roman" w:hAnsi="Times New Roman" w:cs="Times New Roman"/>
                <w:b/>
                <w:bCs/>
                <w:i/>
                <w:iCs/>
                <w:sz w:val="16"/>
                <w:szCs w:val="16"/>
                <w:lang w:eastAsia="ru-RU"/>
              </w:rPr>
            </w:pPr>
            <w:r w:rsidRPr="005D1E6B">
              <w:rPr>
                <w:rFonts w:ascii="Times New Roman" w:hAnsi="Times New Roman" w:cs="Times New Roman"/>
                <w:b/>
                <w:bCs/>
                <w:i/>
                <w:iCs/>
                <w:sz w:val="16"/>
                <w:szCs w:val="16"/>
              </w:rPr>
              <w:t>Непрограммное направление расходов в области общегосударственных вопросов</w:t>
            </w:r>
          </w:p>
        </w:tc>
        <w:tc>
          <w:tcPr>
            <w:tcW w:w="1320" w:type="dxa"/>
            <w:tcBorders>
              <w:top w:val="single" w:sz="4" w:space="0" w:color="000000"/>
              <w:left w:val="nil"/>
              <w:bottom w:val="nil"/>
              <w:right w:val="nil"/>
            </w:tcBorders>
            <w:shd w:val="clear" w:color="auto" w:fill="auto"/>
            <w:noWrap/>
            <w:vAlign w:val="center"/>
            <w:hideMark/>
          </w:tcPr>
          <w:p w14:paraId="616274AF" w14:textId="4DF11867"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991 00 00000</w:t>
            </w:r>
          </w:p>
        </w:tc>
        <w:tc>
          <w:tcPr>
            <w:tcW w:w="567" w:type="dxa"/>
            <w:tcBorders>
              <w:top w:val="single" w:sz="4" w:space="0" w:color="000000"/>
              <w:left w:val="single" w:sz="4" w:space="0" w:color="000000"/>
              <w:bottom w:val="nil"/>
              <w:right w:val="nil"/>
            </w:tcBorders>
            <w:shd w:val="clear" w:color="auto" w:fill="auto"/>
            <w:noWrap/>
            <w:vAlign w:val="center"/>
            <w:hideMark/>
          </w:tcPr>
          <w:p w14:paraId="19233C36" w14:textId="43B50A6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77C9A6E6" w14:textId="148E40F4"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10922</w:t>
            </w:r>
          </w:p>
        </w:tc>
        <w:tc>
          <w:tcPr>
            <w:tcW w:w="1300" w:type="dxa"/>
            <w:tcBorders>
              <w:top w:val="nil"/>
              <w:left w:val="nil"/>
              <w:bottom w:val="single" w:sz="4" w:space="0" w:color="auto"/>
              <w:right w:val="single" w:sz="4" w:space="0" w:color="auto"/>
            </w:tcBorders>
            <w:shd w:val="clear" w:color="auto" w:fill="auto"/>
            <w:noWrap/>
            <w:vAlign w:val="center"/>
            <w:hideMark/>
          </w:tcPr>
          <w:p w14:paraId="0E14CA1B" w14:textId="357ADF03"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r>
      <w:tr w:rsidR="005D1E6B" w:rsidRPr="00111B10" w14:paraId="5A4D3203" w14:textId="77777777" w:rsidTr="009A1AC0">
        <w:trPr>
          <w:gridAfter w:val="1"/>
          <w:wAfter w:w="15" w:type="dxa"/>
          <w:trHeight w:val="70"/>
        </w:trPr>
        <w:tc>
          <w:tcPr>
            <w:tcW w:w="7088" w:type="dxa"/>
            <w:tcBorders>
              <w:top w:val="nil"/>
              <w:left w:val="single" w:sz="4" w:space="0" w:color="000000"/>
              <w:bottom w:val="single" w:sz="4" w:space="0" w:color="000000"/>
              <w:right w:val="nil"/>
            </w:tcBorders>
            <w:shd w:val="clear" w:color="auto" w:fill="auto"/>
            <w:vAlign w:val="center"/>
            <w:hideMark/>
          </w:tcPr>
          <w:p w14:paraId="0BD8E9BA" w14:textId="79C8B8E7"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Расходы на обеспечение выполнения функций муниципальными органами</w:t>
            </w:r>
          </w:p>
        </w:tc>
        <w:tc>
          <w:tcPr>
            <w:tcW w:w="1320" w:type="dxa"/>
            <w:tcBorders>
              <w:top w:val="single" w:sz="4" w:space="0" w:color="000000"/>
              <w:left w:val="single" w:sz="4" w:space="0" w:color="000000"/>
              <w:bottom w:val="nil"/>
              <w:right w:val="nil"/>
            </w:tcBorders>
            <w:shd w:val="clear" w:color="auto" w:fill="auto"/>
            <w:noWrap/>
            <w:vAlign w:val="center"/>
            <w:hideMark/>
          </w:tcPr>
          <w:p w14:paraId="1B8B3E0B" w14:textId="217389E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991 00 11000</w:t>
            </w:r>
          </w:p>
        </w:tc>
        <w:tc>
          <w:tcPr>
            <w:tcW w:w="567" w:type="dxa"/>
            <w:tcBorders>
              <w:top w:val="single" w:sz="4" w:space="0" w:color="000000"/>
              <w:left w:val="single" w:sz="4" w:space="0" w:color="000000"/>
              <w:bottom w:val="single" w:sz="4" w:space="0" w:color="000000"/>
              <w:right w:val="nil"/>
            </w:tcBorders>
            <w:shd w:val="clear" w:color="auto" w:fill="auto"/>
            <w:noWrap/>
            <w:vAlign w:val="center"/>
            <w:hideMark/>
          </w:tcPr>
          <w:p w14:paraId="47D7EBAF" w14:textId="51A52557"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4179818D" w14:textId="6FADAE8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10174</w:t>
            </w:r>
          </w:p>
        </w:tc>
        <w:tc>
          <w:tcPr>
            <w:tcW w:w="1300" w:type="dxa"/>
            <w:tcBorders>
              <w:top w:val="nil"/>
              <w:left w:val="nil"/>
              <w:bottom w:val="single" w:sz="4" w:space="0" w:color="auto"/>
              <w:right w:val="single" w:sz="4" w:space="0" w:color="auto"/>
            </w:tcBorders>
            <w:shd w:val="clear" w:color="auto" w:fill="auto"/>
            <w:noWrap/>
            <w:vAlign w:val="bottom"/>
            <w:hideMark/>
          </w:tcPr>
          <w:p w14:paraId="6D6BC40E" w14:textId="78ED2EC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3282BF28" w14:textId="77777777" w:rsidTr="009A1AC0">
        <w:trPr>
          <w:gridAfter w:val="1"/>
          <w:wAfter w:w="15" w:type="dxa"/>
          <w:trHeight w:val="70"/>
        </w:trPr>
        <w:tc>
          <w:tcPr>
            <w:tcW w:w="7088" w:type="dxa"/>
            <w:tcBorders>
              <w:top w:val="nil"/>
              <w:left w:val="single" w:sz="4" w:space="0" w:color="000000"/>
              <w:bottom w:val="single" w:sz="4" w:space="0" w:color="000000"/>
              <w:right w:val="nil"/>
            </w:tcBorders>
            <w:shd w:val="clear" w:color="auto" w:fill="auto"/>
            <w:vAlign w:val="center"/>
            <w:hideMark/>
          </w:tcPr>
          <w:p w14:paraId="5E8490B4" w14:textId="3DDF5098"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Глава местной администрации (исполнительно-распорядительного органа муниципального образования)</w:t>
            </w:r>
          </w:p>
        </w:tc>
        <w:tc>
          <w:tcPr>
            <w:tcW w:w="1320" w:type="dxa"/>
            <w:tcBorders>
              <w:top w:val="single" w:sz="4" w:space="0" w:color="000000"/>
              <w:left w:val="single" w:sz="4" w:space="0" w:color="000000"/>
              <w:bottom w:val="nil"/>
              <w:right w:val="nil"/>
            </w:tcBorders>
            <w:shd w:val="clear" w:color="auto" w:fill="auto"/>
            <w:noWrap/>
            <w:vAlign w:val="center"/>
            <w:hideMark/>
          </w:tcPr>
          <w:p w14:paraId="1EB02DA6" w14:textId="63B0F99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991 00 11010</w:t>
            </w:r>
          </w:p>
        </w:tc>
        <w:tc>
          <w:tcPr>
            <w:tcW w:w="567" w:type="dxa"/>
            <w:tcBorders>
              <w:top w:val="nil"/>
              <w:left w:val="single" w:sz="4" w:space="0" w:color="000000"/>
              <w:bottom w:val="single" w:sz="4" w:space="0" w:color="000000"/>
              <w:right w:val="nil"/>
            </w:tcBorders>
            <w:shd w:val="clear" w:color="auto" w:fill="auto"/>
            <w:noWrap/>
            <w:vAlign w:val="center"/>
            <w:hideMark/>
          </w:tcPr>
          <w:p w14:paraId="67D3EE21" w14:textId="76FF5FFD"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48634400" w14:textId="609B09C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1392</w:t>
            </w:r>
          </w:p>
        </w:tc>
        <w:tc>
          <w:tcPr>
            <w:tcW w:w="1300" w:type="dxa"/>
            <w:tcBorders>
              <w:top w:val="nil"/>
              <w:left w:val="nil"/>
              <w:bottom w:val="single" w:sz="4" w:space="0" w:color="auto"/>
              <w:right w:val="single" w:sz="4" w:space="0" w:color="auto"/>
            </w:tcBorders>
            <w:shd w:val="clear" w:color="auto" w:fill="auto"/>
            <w:noWrap/>
            <w:vAlign w:val="bottom"/>
            <w:hideMark/>
          </w:tcPr>
          <w:p w14:paraId="23348FF0" w14:textId="45B2CCB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73827CED" w14:textId="77777777" w:rsidTr="009A1AC0">
        <w:trPr>
          <w:gridAfter w:val="1"/>
          <w:wAfter w:w="15" w:type="dxa"/>
          <w:trHeight w:val="70"/>
        </w:trPr>
        <w:tc>
          <w:tcPr>
            <w:tcW w:w="7088" w:type="dxa"/>
            <w:tcBorders>
              <w:top w:val="nil"/>
              <w:left w:val="single" w:sz="4" w:space="0" w:color="000000"/>
              <w:bottom w:val="single" w:sz="4" w:space="0" w:color="000000"/>
              <w:right w:val="nil"/>
            </w:tcBorders>
            <w:shd w:val="clear" w:color="auto" w:fill="auto"/>
            <w:vAlign w:val="center"/>
            <w:hideMark/>
          </w:tcPr>
          <w:p w14:paraId="5CEC3A9F" w14:textId="71E05460"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Расходы на выплаты персоналу государственных (муниципальных) органов</w:t>
            </w:r>
          </w:p>
        </w:tc>
        <w:tc>
          <w:tcPr>
            <w:tcW w:w="1320" w:type="dxa"/>
            <w:tcBorders>
              <w:top w:val="single" w:sz="4" w:space="0" w:color="000000"/>
              <w:left w:val="single" w:sz="4" w:space="0" w:color="000000"/>
              <w:bottom w:val="nil"/>
              <w:right w:val="nil"/>
            </w:tcBorders>
            <w:shd w:val="clear" w:color="auto" w:fill="auto"/>
            <w:noWrap/>
            <w:vAlign w:val="center"/>
            <w:hideMark/>
          </w:tcPr>
          <w:p w14:paraId="6D91BE79" w14:textId="359BD5E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991 00 11010</w:t>
            </w:r>
          </w:p>
        </w:tc>
        <w:tc>
          <w:tcPr>
            <w:tcW w:w="567" w:type="dxa"/>
            <w:tcBorders>
              <w:top w:val="nil"/>
              <w:left w:val="single" w:sz="4" w:space="0" w:color="000000"/>
              <w:bottom w:val="single" w:sz="4" w:space="0" w:color="000000"/>
              <w:right w:val="nil"/>
            </w:tcBorders>
            <w:shd w:val="clear" w:color="auto" w:fill="auto"/>
            <w:noWrap/>
            <w:vAlign w:val="center"/>
            <w:hideMark/>
          </w:tcPr>
          <w:p w14:paraId="0B452A90" w14:textId="7132205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120</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777E7A80" w14:textId="7BF6249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1392</w:t>
            </w:r>
          </w:p>
        </w:tc>
        <w:tc>
          <w:tcPr>
            <w:tcW w:w="1300" w:type="dxa"/>
            <w:tcBorders>
              <w:top w:val="nil"/>
              <w:left w:val="nil"/>
              <w:bottom w:val="single" w:sz="4" w:space="0" w:color="auto"/>
              <w:right w:val="single" w:sz="4" w:space="0" w:color="auto"/>
            </w:tcBorders>
            <w:shd w:val="clear" w:color="auto" w:fill="auto"/>
            <w:noWrap/>
            <w:vAlign w:val="bottom"/>
            <w:hideMark/>
          </w:tcPr>
          <w:p w14:paraId="4A2E7670" w14:textId="348CF5BB"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52CC3CF5" w14:textId="77777777" w:rsidTr="009A1AC0">
        <w:trPr>
          <w:gridAfter w:val="1"/>
          <w:wAfter w:w="15" w:type="dxa"/>
          <w:trHeight w:val="70"/>
        </w:trPr>
        <w:tc>
          <w:tcPr>
            <w:tcW w:w="7088" w:type="dxa"/>
            <w:tcBorders>
              <w:top w:val="nil"/>
              <w:left w:val="single" w:sz="4" w:space="0" w:color="000000"/>
              <w:bottom w:val="single" w:sz="4" w:space="0" w:color="000000"/>
              <w:right w:val="nil"/>
            </w:tcBorders>
            <w:shd w:val="clear" w:color="auto" w:fill="auto"/>
            <w:vAlign w:val="center"/>
            <w:hideMark/>
          </w:tcPr>
          <w:p w14:paraId="6FFF92EB" w14:textId="281E03F1"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Руководство и управление в сфере установленных функций органов местного самоуправления</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AB44745" w14:textId="2109F58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991 00 11020</w:t>
            </w:r>
          </w:p>
        </w:tc>
        <w:tc>
          <w:tcPr>
            <w:tcW w:w="567" w:type="dxa"/>
            <w:tcBorders>
              <w:top w:val="nil"/>
              <w:left w:val="nil"/>
              <w:bottom w:val="single" w:sz="4" w:space="0" w:color="000000"/>
              <w:right w:val="nil"/>
            </w:tcBorders>
            <w:shd w:val="clear" w:color="auto" w:fill="auto"/>
            <w:noWrap/>
            <w:vAlign w:val="center"/>
            <w:hideMark/>
          </w:tcPr>
          <w:p w14:paraId="311EEC52" w14:textId="7B5DA5E4"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0A5CDFDB" w14:textId="14B69E6B"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8782</w:t>
            </w:r>
          </w:p>
        </w:tc>
        <w:tc>
          <w:tcPr>
            <w:tcW w:w="1300" w:type="dxa"/>
            <w:tcBorders>
              <w:top w:val="nil"/>
              <w:left w:val="nil"/>
              <w:bottom w:val="single" w:sz="4" w:space="0" w:color="auto"/>
              <w:right w:val="single" w:sz="4" w:space="0" w:color="auto"/>
            </w:tcBorders>
            <w:shd w:val="clear" w:color="auto" w:fill="auto"/>
            <w:noWrap/>
            <w:vAlign w:val="bottom"/>
            <w:hideMark/>
          </w:tcPr>
          <w:p w14:paraId="280494C6" w14:textId="3340821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0B025D15" w14:textId="77777777" w:rsidTr="009A1AC0">
        <w:trPr>
          <w:gridAfter w:val="1"/>
          <w:wAfter w:w="1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004B525B" w14:textId="0B87D16D"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Расходы на выплаты персоналу государственных (муниципальных) органов</w:t>
            </w:r>
          </w:p>
        </w:tc>
        <w:tc>
          <w:tcPr>
            <w:tcW w:w="1320" w:type="dxa"/>
            <w:tcBorders>
              <w:top w:val="nil"/>
              <w:left w:val="nil"/>
              <w:bottom w:val="single" w:sz="4" w:space="0" w:color="000000"/>
              <w:right w:val="single" w:sz="4" w:space="0" w:color="000000"/>
            </w:tcBorders>
            <w:shd w:val="clear" w:color="auto" w:fill="auto"/>
            <w:noWrap/>
            <w:vAlign w:val="center"/>
            <w:hideMark/>
          </w:tcPr>
          <w:p w14:paraId="64A32E3F" w14:textId="05A5AB4B"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991 00 11020</w:t>
            </w:r>
          </w:p>
        </w:tc>
        <w:tc>
          <w:tcPr>
            <w:tcW w:w="567" w:type="dxa"/>
            <w:tcBorders>
              <w:top w:val="nil"/>
              <w:left w:val="nil"/>
              <w:bottom w:val="single" w:sz="4" w:space="0" w:color="000000"/>
              <w:right w:val="nil"/>
            </w:tcBorders>
            <w:shd w:val="clear" w:color="auto" w:fill="auto"/>
            <w:noWrap/>
            <w:vAlign w:val="center"/>
            <w:hideMark/>
          </w:tcPr>
          <w:p w14:paraId="633201C6" w14:textId="55372D9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120</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107AFDD2" w14:textId="69CD8BC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7680</w:t>
            </w:r>
          </w:p>
        </w:tc>
        <w:tc>
          <w:tcPr>
            <w:tcW w:w="1300" w:type="dxa"/>
            <w:tcBorders>
              <w:top w:val="nil"/>
              <w:left w:val="nil"/>
              <w:bottom w:val="single" w:sz="4" w:space="0" w:color="auto"/>
              <w:right w:val="single" w:sz="4" w:space="0" w:color="auto"/>
            </w:tcBorders>
            <w:shd w:val="clear" w:color="auto" w:fill="auto"/>
            <w:noWrap/>
            <w:vAlign w:val="bottom"/>
            <w:hideMark/>
          </w:tcPr>
          <w:p w14:paraId="5968228D" w14:textId="3F7E4D7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0726A76A" w14:textId="77777777" w:rsidTr="009A1AC0">
        <w:trPr>
          <w:gridAfter w:val="1"/>
          <w:wAfter w:w="1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74B9AAA5" w14:textId="2DDFAAE5"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1320" w:type="dxa"/>
            <w:tcBorders>
              <w:top w:val="nil"/>
              <w:left w:val="nil"/>
              <w:bottom w:val="single" w:sz="4" w:space="0" w:color="000000"/>
              <w:right w:val="single" w:sz="4" w:space="0" w:color="000000"/>
            </w:tcBorders>
            <w:shd w:val="clear" w:color="auto" w:fill="auto"/>
            <w:noWrap/>
            <w:vAlign w:val="center"/>
            <w:hideMark/>
          </w:tcPr>
          <w:p w14:paraId="11D468BE" w14:textId="73E83DA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991 00 11020</w:t>
            </w:r>
          </w:p>
        </w:tc>
        <w:tc>
          <w:tcPr>
            <w:tcW w:w="567" w:type="dxa"/>
            <w:tcBorders>
              <w:top w:val="nil"/>
              <w:left w:val="nil"/>
              <w:bottom w:val="single" w:sz="4" w:space="0" w:color="000000"/>
              <w:right w:val="nil"/>
            </w:tcBorders>
            <w:shd w:val="clear" w:color="auto" w:fill="auto"/>
            <w:noWrap/>
            <w:vAlign w:val="center"/>
            <w:hideMark/>
          </w:tcPr>
          <w:p w14:paraId="1CC2EA9C" w14:textId="0E672A4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240</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7CAF353D" w14:textId="4BD67EE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1066</w:t>
            </w:r>
          </w:p>
        </w:tc>
        <w:tc>
          <w:tcPr>
            <w:tcW w:w="1300" w:type="dxa"/>
            <w:tcBorders>
              <w:top w:val="nil"/>
              <w:left w:val="nil"/>
              <w:bottom w:val="single" w:sz="4" w:space="0" w:color="auto"/>
              <w:right w:val="single" w:sz="4" w:space="0" w:color="auto"/>
            </w:tcBorders>
            <w:shd w:val="clear" w:color="auto" w:fill="auto"/>
            <w:noWrap/>
            <w:vAlign w:val="bottom"/>
            <w:hideMark/>
          </w:tcPr>
          <w:p w14:paraId="689A6BCE" w14:textId="7A6DEF5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4B50A29D" w14:textId="77777777" w:rsidTr="009A1AC0">
        <w:trPr>
          <w:gridAfter w:val="1"/>
          <w:wAfter w:w="1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70F13E5C" w14:textId="406EB5A0"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Уплата налогов, сборов и иных платежей</w:t>
            </w:r>
          </w:p>
        </w:tc>
        <w:tc>
          <w:tcPr>
            <w:tcW w:w="1320" w:type="dxa"/>
            <w:tcBorders>
              <w:top w:val="nil"/>
              <w:left w:val="nil"/>
              <w:bottom w:val="single" w:sz="4" w:space="0" w:color="000000"/>
              <w:right w:val="single" w:sz="4" w:space="0" w:color="000000"/>
            </w:tcBorders>
            <w:shd w:val="clear" w:color="auto" w:fill="auto"/>
            <w:noWrap/>
            <w:vAlign w:val="center"/>
            <w:hideMark/>
          </w:tcPr>
          <w:p w14:paraId="71F239BE" w14:textId="4EAD9FA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991 00 11020</w:t>
            </w:r>
          </w:p>
        </w:tc>
        <w:tc>
          <w:tcPr>
            <w:tcW w:w="567" w:type="dxa"/>
            <w:tcBorders>
              <w:top w:val="nil"/>
              <w:left w:val="nil"/>
              <w:bottom w:val="single" w:sz="4" w:space="0" w:color="000000"/>
              <w:right w:val="nil"/>
            </w:tcBorders>
            <w:shd w:val="clear" w:color="auto" w:fill="auto"/>
            <w:noWrap/>
            <w:vAlign w:val="center"/>
            <w:hideMark/>
          </w:tcPr>
          <w:p w14:paraId="749E24A2" w14:textId="419D54A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850</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71F0495E" w14:textId="64A9944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36</w:t>
            </w:r>
          </w:p>
        </w:tc>
        <w:tc>
          <w:tcPr>
            <w:tcW w:w="1300" w:type="dxa"/>
            <w:tcBorders>
              <w:top w:val="nil"/>
              <w:left w:val="nil"/>
              <w:bottom w:val="single" w:sz="4" w:space="0" w:color="auto"/>
              <w:right w:val="single" w:sz="4" w:space="0" w:color="auto"/>
            </w:tcBorders>
            <w:shd w:val="clear" w:color="auto" w:fill="auto"/>
            <w:noWrap/>
            <w:vAlign w:val="bottom"/>
            <w:hideMark/>
          </w:tcPr>
          <w:p w14:paraId="2A3B985B" w14:textId="78CC4D4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10B2BD3A" w14:textId="77777777" w:rsidTr="009A1AC0">
        <w:trPr>
          <w:gridAfter w:val="1"/>
          <w:wAfter w:w="1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6F7B4CC8" w14:textId="06F458E4"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Межбюджетные трансферты</w:t>
            </w:r>
          </w:p>
        </w:tc>
        <w:tc>
          <w:tcPr>
            <w:tcW w:w="1320" w:type="dxa"/>
            <w:tcBorders>
              <w:top w:val="nil"/>
              <w:left w:val="nil"/>
              <w:bottom w:val="single" w:sz="4" w:space="0" w:color="000000"/>
              <w:right w:val="single" w:sz="4" w:space="0" w:color="000000"/>
            </w:tcBorders>
            <w:shd w:val="clear" w:color="auto" w:fill="auto"/>
            <w:noWrap/>
            <w:vAlign w:val="center"/>
            <w:hideMark/>
          </w:tcPr>
          <w:p w14:paraId="683D7623" w14:textId="71CD6C8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991 00 78210</w:t>
            </w:r>
          </w:p>
        </w:tc>
        <w:tc>
          <w:tcPr>
            <w:tcW w:w="567" w:type="dxa"/>
            <w:tcBorders>
              <w:top w:val="nil"/>
              <w:left w:val="nil"/>
              <w:bottom w:val="single" w:sz="4" w:space="0" w:color="000000"/>
              <w:right w:val="nil"/>
            </w:tcBorders>
            <w:shd w:val="clear" w:color="auto" w:fill="auto"/>
            <w:noWrap/>
            <w:vAlign w:val="center"/>
            <w:hideMark/>
          </w:tcPr>
          <w:p w14:paraId="18EA02B2" w14:textId="1B07F77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6476224E" w14:textId="58A5292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248</w:t>
            </w:r>
          </w:p>
        </w:tc>
        <w:tc>
          <w:tcPr>
            <w:tcW w:w="1300" w:type="dxa"/>
            <w:tcBorders>
              <w:top w:val="nil"/>
              <w:left w:val="nil"/>
              <w:bottom w:val="single" w:sz="4" w:space="0" w:color="auto"/>
              <w:right w:val="single" w:sz="4" w:space="0" w:color="auto"/>
            </w:tcBorders>
            <w:shd w:val="clear" w:color="auto" w:fill="auto"/>
            <w:noWrap/>
            <w:vAlign w:val="bottom"/>
            <w:hideMark/>
          </w:tcPr>
          <w:p w14:paraId="230EFAA8" w14:textId="64A99E7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14716D08" w14:textId="77777777" w:rsidTr="009A1AC0">
        <w:trPr>
          <w:gridAfter w:val="1"/>
          <w:wAfter w:w="15" w:type="dxa"/>
          <w:trHeight w:val="70"/>
        </w:trPr>
        <w:tc>
          <w:tcPr>
            <w:tcW w:w="7088" w:type="dxa"/>
            <w:tcBorders>
              <w:top w:val="nil"/>
              <w:left w:val="single" w:sz="4" w:space="0" w:color="000000"/>
              <w:bottom w:val="nil"/>
              <w:right w:val="single" w:sz="4" w:space="0" w:color="000000"/>
            </w:tcBorders>
            <w:shd w:val="clear" w:color="auto" w:fill="auto"/>
            <w:vAlign w:val="center"/>
            <w:hideMark/>
          </w:tcPr>
          <w:p w14:paraId="34120468" w14:textId="29B7118E"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межбюджетные трансферты</w:t>
            </w:r>
          </w:p>
        </w:tc>
        <w:tc>
          <w:tcPr>
            <w:tcW w:w="1320" w:type="dxa"/>
            <w:tcBorders>
              <w:top w:val="nil"/>
              <w:left w:val="nil"/>
              <w:bottom w:val="single" w:sz="4" w:space="0" w:color="000000"/>
              <w:right w:val="single" w:sz="4" w:space="0" w:color="000000"/>
            </w:tcBorders>
            <w:shd w:val="clear" w:color="auto" w:fill="auto"/>
            <w:noWrap/>
            <w:vAlign w:val="center"/>
            <w:hideMark/>
          </w:tcPr>
          <w:p w14:paraId="323FD54F" w14:textId="1CBE53C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991 00 78210</w:t>
            </w:r>
          </w:p>
        </w:tc>
        <w:tc>
          <w:tcPr>
            <w:tcW w:w="567" w:type="dxa"/>
            <w:tcBorders>
              <w:top w:val="nil"/>
              <w:left w:val="nil"/>
              <w:bottom w:val="single" w:sz="4" w:space="0" w:color="000000"/>
              <w:right w:val="nil"/>
            </w:tcBorders>
            <w:shd w:val="clear" w:color="auto" w:fill="auto"/>
            <w:noWrap/>
            <w:vAlign w:val="center"/>
            <w:hideMark/>
          </w:tcPr>
          <w:p w14:paraId="55E71522" w14:textId="4939687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540</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1D22A699" w14:textId="61C6223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248</w:t>
            </w:r>
          </w:p>
        </w:tc>
        <w:tc>
          <w:tcPr>
            <w:tcW w:w="1300" w:type="dxa"/>
            <w:tcBorders>
              <w:top w:val="nil"/>
              <w:left w:val="nil"/>
              <w:bottom w:val="single" w:sz="4" w:space="0" w:color="auto"/>
              <w:right w:val="single" w:sz="4" w:space="0" w:color="auto"/>
            </w:tcBorders>
            <w:shd w:val="clear" w:color="auto" w:fill="auto"/>
            <w:noWrap/>
            <w:vAlign w:val="bottom"/>
            <w:hideMark/>
          </w:tcPr>
          <w:p w14:paraId="555E0EFA" w14:textId="5E5FB6B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2E002BE1" w14:textId="77777777" w:rsidTr="009A1AC0">
        <w:trPr>
          <w:gridAfter w:val="1"/>
          <w:wAfter w:w="15" w:type="dxa"/>
          <w:trHeight w:val="70"/>
        </w:trPr>
        <w:tc>
          <w:tcPr>
            <w:tcW w:w="7088" w:type="dxa"/>
            <w:tcBorders>
              <w:top w:val="single" w:sz="4" w:space="0" w:color="000000"/>
              <w:left w:val="single" w:sz="4" w:space="0" w:color="000000"/>
              <w:bottom w:val="nil"/>
              <w:right w:val="single" w:sz="4" w:space="0" w:color="000000"/>
            </w:tcBorders>
            <w:shd w:val="clear" w:color="auto" w:fill="auto"/>
            <w:vAlign w:val="center"/>
            <w:hideMark/>
          </w:tcPr>
          <w:p w14:paraId="5E708812" w14:textId="11E45D2E"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Расходование средств резервных фондов</w:t>
            </w:r>
          </w:p>
        </w:tc>
        <w:tc>
          <w:tcPr>
            <w:tcW w:w="1320" w:type="dxa"/>
            <w:tcBorders>
              <w:top w:val="nil"/>
              <w:left w:val="nil"/>
              <w:bottom w:val="nil"/>
              <w:right w:val="nil"/>
            </w:tcBorders>
            <w:shd w:val="clear" w:color="auto" w:fill="auto"/>
            <w:noWrap/>
            <w:vAlign w:val="center"/>
            <w:hideMark/>
          </w:tcPr>
          <w:p w14:paraId="1E211546" w14:textId="638FAAE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991 00 70000</w:t>
            </w:r>
          </w:p>
        </w:tc>
        <w:tc>
          <w:tcPr>
            <w:tcW w:w="567" w:type="dxa"/>
            <w:tcBorders>
              <w:top w:val="nil"/>
              <w:left w:val="single" w:sz="4" w:space="0" w:color="000000"/>
              <w:bottom w:val="single" w:sz="4" w:space="0" w:color="000000"/>
              <w:right w:val="nil"/>
            </w:tcBorders>
            <w:shd w:val="clear" w:color="auto" w:fill="auto"/>
            <w:noWrap/>
            <w:vAlign w:val="center"/>
            <w:hideMark/>
          </w:tcPr>
          <w:p w14:paraId="7639E622" w14:textId="15C30E4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263EA009" w14:textId="5858545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500</w:t>
            </w:r>
          </w:p>
        </w:tc>
        <w:tc>
          <w:tcPr>
            <w:tcW w:w="1300" w:type="dxa"/>
            <w:tcBorders>
              <w:top w:val="nil"/>
              <w:left w:val="nil"/>
              <w:bottom w:val="single" w:sz="4" w:space="0" w:color="auto"/>
              <w:right w:val="single" w:sz="4" w:space="0" w:color="auto"/>
            </w:tcBorders>
            <w:shd w:val="clear" w:color="auto" w:fill="auto"/>
            <w:noWrap/>
            <w:vAlign w:val="bottom"/>
            <w:hideMark/>
          </w:tcPr>
          <w:p w14:paraId="4B8E5282" w14:textId="36C7550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29CAFB10" w14:textId="77777777" w:rsidTr="009A1AC0">
        <w:trPr>
          <w:gridAfter w:val="1"/>
          <w:wAfter w:w="15" w:type="dxa"/>
          <w:trHeight w:val="70"/>
        </w:trPr>
        <w:tc>
          <w:tcPr>
            <w:tcW w:w="7088" w:type="dxa"/>
            <w:tcBorders>
              <w:top w:val="single" w:sz="4" w:space="0" w:color="000000"/>
              <w:left w:val="single" w:sz="4" w:space="0" w:color="000000"/>
              <w:bottom w:val="nil"/>
              <w:right w:val="nil"/>
            </w:tcBorders>
            <w:shd w:val="clear" w:color="auto" w:fill="auto"/>
            <w:vAlign w:val="center"/>
            <w:hideMark/>
          </w:tcPr>
          <w:p w14:paraId="57A02ABB" w14:textId="458F6EEA"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Резервные фонды местной администрации</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6943987" w14:textId="2DFC214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991 00 79990</w:t>
            </w:r>
          </w:p>
        </w:tc>
        <w:tc>
          <w:tcPr>
            <w:tcW w:w="567" w:type="dxa"/>
            <w:tcBorders>
              <w:top w:val="nil"/>
              <w:left w:val="nil"/>
              <w:bottom w:val="nil"/>
              <w:right w:val="nil"/>
            </w:tcBorders>
            <w:shd w:val="clear" w:color="auto" w:fill="auto"/>
            <w:noWrap/>
            <w:vAlign w:val="center"/>
            <w:hideMark/>
          </w:tcPr>
          <w:p w14:paraId="6F6FB19A" w14:textId="66AF891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2AFD5EAD" w14:textId="4D92568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500</w:t>
            </w:r>
          </w:p>
        </w:tc>
        <w:tc>
          <w:tcPr>
            <w:tcW w:w="1300" w:type="dxa"/>
            <w:tcBorders>
              <w:top w:val="nil"/>
              <w:left w:val="nil"/>
              <w:bottom w:val="single" w:sz="4" w:space="0" w:color="auto"/>
              <w:right w:val="single" w:sz="4" w:space="0" w:color="auto"/>
            </w:tcBorders>
            <w:shd w:val="clear" w:color="auto" w:fill="auto"/>
            <w:noWrap/>
            <w:vAlign w:val="bottom"/>
            <w:hideMark/>
          </w:tcPr>
          <w:p w14:paraId="5525E4E5" w14:textId="23EC1D5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13B8A7D8" w14:textId="77777777" w:rsidTr="009A1AC0">
        <w:trPr>
          <w:gridAfter w:val="1"/>
          <w:wAfter w:w="15" w:type="dxa"/>
          <w:trHeight w:val="70"/>
        </w:trPr>
        <w:tc>
          <w:tcPr>
            <w:tcW w:w="7088" w:type="dxa"/>
            <w:tcBorders>
              <w:top w:val="single" w:sz="4" w:space="0" w:color="000000"/>
              <w:left w:val="single" w:sz="4" w:space="0" w:color="000000"/>
              <w:bottom w:val="nil"/>
              <w:right w:val="single" w:sz="4" w:space="0" w:color="000000"/>
            </w:tcBorders>
            <w:shd w:val="clear" w:color="auto" w:fill="auto"/>
            <w:vAlign w:val="center"/>
            <w:hideMark/>
          </w:tcPr>
          <w:p w14:paraId="6B0E4E6E" w14:textId="6FADAC02"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Резервные средства</w:t>
            </w:r>
          </w:p>
        </w:tc>
        <w:tc>
          <w:tcPr>
            <w:tcW w:w="1320" w:type="dxa"/>
            <w:tcBorders>
              <w:top w:val="nil"/>
              <w:left w:val="nil"/>
              <w:bottom w:val="single" w:sz="4" w:space="0" w:color="000000"/>
              <w:right w:val="single" w:sz="4" w:space="0" w:color="000000"/>
            </w:tcBorders>
            <w:shd w:val="clear" w:color="auto" w:fill="auto"/>
            <w:noWrap/>
            <w:vAlign w:val="center"/>
            <w:hideMark/>
          </w:tcPr>
          <w:p w14:paraId="1EE3C5F4" w14:textId="1F24782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991 00 79990</w:t>
            </w:r>
          </w:p>
        </w:tc>
        <w:tc>
          <w:tcPr>
            <w:tcW w:w="567" w:type="dxa"/>
            <w:tcBorders>
              <w:top w:val="single" w:sz="4" w:space="0" w:color="000000"/>
              <w:left w:val="nil"/>
              <w:bottom w:val="single" w:sz="4" w:space="0" w:color="000000"/>
              <w:right w:val="nil"/>
            </w:tcBorders>
            <w:shd w:val="clear" w:color="auto" w:fill="auto"/>
            <w:noWrap/>
            <w:vAlign w:val="center"/>
            <w:hideMark/>
          </w:tcPr>
          <w:p w14:paraId="232DDC03" w14:textId="10B72A9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870</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315E25AC" w14:textId="6D03F2C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495</w:t>
            </w:r>
          </w:p>
        </w:tc>
        <w:tc>
          <w:tcPr>
            <w:tcW w:w="1300" w:type="dxa"/>
            <w:tcBorders>
              <w:top w:val="nil"/>
              <w:left w:val="nil"/>
              <w:bottom w:val="single" w:sz="4" w:space="0" w:color="auto"/>
              <w:right w:val="single" w:sz="4" w:space="0" w:color="auto"/>
            </w:tcBorders>
            <w:shd w:val="clear" w:color="auto" w:fill="auto"/>
            <w:noWrap/>
            <w:vAlign w:val="bottom"/>
            <w:hideMark/>
          </w:tcPr>
          <w:p w14:paraId="03D81560" w14:textId="7E20000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21D0B010" w14:textId="77777777" w:rsidTr="009A1AC0">
        <w:trPr>
          <w:gridAfter w:val="1"/>
          <w:wAfter w:w="15" w:type="dxa"/>
          <w:trHeight w:val="70"/>
        </w:trPr>
        <w:tc>
          <w:tcPr>
            <w:tcW w:w="7088" w:type="dxa"/>
            <w:tcBorders>
              <w:top w:val="single" w:sz="4" w:space="0" w:color="000000"/>
              <w:left w:val="nil"/>
              <w:bottom w:val="nil"/>
              <w:right w:val="single" w:sz="4" w:space="0" w:color="000000"/>
            </w:tcBorders>
            <w:shd w:val="clear" w:color="auto" w:fill="auto"/>
            <w:vAlign w:val="center"/>
            <w:hideMark/>
          </w:tcPr>
          <w:p w14:paraId="2E0BC424" w14:textId="4F4858CE"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выплаты населению</w:t>
            </w:r>
          </w:p>
        </w:tc>
        <w:tc>
          <w:tcPr>
            <w:tcW w:w="1320" w:type="dxa"/>
            <w:tcBorders>
              <w:top w:val="nil"/>
              <w:left w:val="nil"/>
              <w:bottom w:val="single" w:sz="4" w:space="0" w:color="000000"/>
              <w:right w:val="single" w:sz="4" w:space="0" w:color="000000"/>
            </w:tcBorders>
            <w:shd w:val="clear" w:color="auto" w:fill="auto"/>
            <w:noWrap/>
            <w:vAlign w:val="center"/>
            <w:hideMark/>
          </w:tcPr>
          <w:p w14:paraId="1470552C" w14:textId="4AAA312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991 00 79990</w:t>
            </w:r>
          </w:p>
        </w:tc>
        <w:tc>
          <w:tcPr>
            <w:tcW w:w="567" w:type="dxa"/>
            <w:tcBorders>
              <w:top w:val="nil"/>
              <w:left w:val="nil"/>
              <w:bottom w:val="single" w:sz="4" w:space="0" w:color="000000"/>
              <w:right w:val="nil"/>
            </w:tcBorders>
            <w:shd w:val="clear" w:color="auto" w:fill="auto"/>
            <w:noWrap/>
            <w:vAlign w:val="center"/>
            <w:hideMark/>
          </w:tcPr>
          <w:p w14:paraId="34804663" w14:textId="1B08F50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360</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38190FCB" w14:textId="034BC4C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5</w:t>
            </w:r>
          </w:p>
        </w:tc>
        <w:tc>
          <w:tcPr>
            <w:tcW w:w="1300" w:type="dxa"/>
            <w:tcBorders>
              <w:top w:val="nil"/>
              <w:left w:val="nil"/>
              <w:bottom w:val="single" w:sz="4" w:space="0" w:color="auto"/>
              <w:right w:val="single" w:sz="4" w:space="0" w:color="auto"/>
            </w:tcBorders>
            <w:shd w:val="clear" w:color="auto" w:fill="auto"/>
            <w:noWrap/>
            <w:vAlign w:val="bottom"/>
            <w:hideMark/>
          </w:tcPr>
          <w:p w14:paraId="347FB1B1" w14:textId="2EF5B45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69C43686" w14:textId="77777777" w:rsidTr="009A1AC0">
        <w:trPr>
          <w:gridAfter w:val="1"/>
          <w:wAfter w:w="15" w:type="dxa"/>
          <w:trHeight w:val="70"/>
        </w:trPr>
        <w:tc>
          <w:tcPr>
            <w:tcW w:w="70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FF2AB4" w14:textId="6640004B" w:rsidR="005D1E6B" w:rsidRPr="005D1E6B" w:rsidRDefault="005D1E6B" w:rsidP="005D1E6B">
            <w:pPr>
              <w:spacing w:after="0" w:line="240" w:lineRule="auto"/>
              <w:jc w:val="both"/>
              <w:rPr>
                <w:rFonts w:ascii="Times New Roman" w:eastAsia="Times New Roman" w:hAnsi="Times New Roman" w:cs="Times New Roman"/>
                <w:b/>
                <w:bCs/>
                <w:i/>
                <w:iCs/>
                <w:sz w:val="16"/>
                <w:szCs w:val="16"/>
                <w:lang w:eastAsia="ru-RU"/>
              </w:rPr>
            </w:pPr>
            <w:r w:rsidRPr="005D1E6B">
              <w:rPr>
                <w:rFonts w:ascii="Times New Roman" w:hAnsi="Times New Roman" w:cs="Times New Roman"/>
                <w:b/>
                <w:bCs/>
                <w:i/>
                <w:iCs/>
                <w:sz w:val="16"/>
                <w:szCs w:val="16"/>
              </w:rPr>
              <w:t>Непрограммное направление расходов в области национальной безопасности и правоохранительной деятельности</w:t>
            </w:r>
          </w:p>
        </w:tc>
        <w:tc>
          <w:tcPr>
            <w:tcW w:w="1320" w:type="dxa"/>
            <w:tcBorders>
              <w:top w:val="single" w:sz="4" w:space="0" w:color="auto"/>
              <w:left w:val="nil"/>
              <w:bottom w:val="single" w:sz="4" w:space="0" w:color="auto"/>
              <w:right w:val="single" w:sz="4" w:space="0" w:color="auto"/>
            </w:tcBorders>
            <w:shd w:val="clear" w:color="auto" w:fill="auto"/>
            <w:noWrap/>
            <w:vAlign w:val="center"/>
            <w:hideMark/>
          </w:tcPr>
          <w:p w14:paraId="211633E1" w14:textId="124A5CCC"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990 00 00000</w:t>
            </w:r>
          </w:p>
        </w:tc>
        <w:tc>
          <w:tcPr>
            <w:tcW w:w="567" w:type="dxa"/>
            <w:tcBorders>
              <w:top w:val="nil"/>
              <w:left w:val="nil"/>
              <w:bottom w:val="single" w:sz="4" w:space="0" w:color="000000"/>
              <w:right w:val="nil"/>
            </w:tcBorders>
            <w:shd w:val="clear" w:color="auto" w:fill="auto"/>
            <w:noWrap/>
            <w:vAlign w:val="center"/>
            <w:hideMark/>
          </w:tcPr>
          <w:p w14:paraId="6BD0F535" w14:textId="4FE870D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4A5BF47B" w14:textId="6DBFA2CA"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320</w:t>
            </w:r>
          </w:p>
        </w:tc>
        <w:tc>
          <w:tcPr>
            <w:tcW w:w="1300" w:type="dxa"/>
            <w:tcBorders>
              <w:top w:val="nil"/>
              <w:left w:val="nil"/>
              <w:bottom w:val="single" w:sz="4" w:space="0" w:color="auto"/>
              <w:right w:val="single" w:sz="4" w:space="0" w:color="auto"/>
            </w:tcBorders>
            <w:shd w:val="clear" w:color="auto" w:fill="auto"/>
            <w:noWrap/>
            <w:vAlign w:val="bottom"/>
            <w:hideMark/>
          </w:tcPr>
          <w:p w14:paraId="44BEE0D5" w14:textId="6A1E0FC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640F4E22" w14:textId="77777777" w:rsidTr="009A1AC0">
        <w:trPr>
          <w:gridAfter w:val="1"/>
          <w:wAfter w:w="1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276CA925" w14:textId="63BE127A"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Межбюджетные трансферты</w:t>
            </w:r>
          </w:p>
        </w:tc>
        <w:tc>
          <w:tcPr>
            <w:tcW w:w="1320" w:type="dxa"/>
            <w:tcBorders>
              <w:top w:val="nil"/>
              <w:left w:val="nil"/>
              <w:bottom w:val="single" w:sz="4" w:space="0" w:color="auto"/>
              <w:right w:val="single" w:sz="4" w:space="0" w:color="auto"/>
            </w:tcBorders>
            <w:shd w:val="clear" w:color="auto" w:fill="auto"/>
            <w:noWrap/>
            <w:vAlign w:val="center"/>
            <w:hideMark/>
          </w:tcPr>
          <w:p w14:paraId="0EA1AA97" w14:textId="2B2476D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990 00 78210</w:t>
            </w:r>
          </w:p>
        </w:tc>
        <w:tc>
          <w:tcPr>
            <w:tcW w:w="567" w:type="dxa"/>
            <w:tcBorders>
              <w:top w:val="nil"/>
              <w:left w:val="nil"/>
              <w:bottom w:val="nil"/>
              <w:right w:val="nil"/>
            </w:tcBorders>
            <w:shd w:val="clear" w:color="auto" w:fill="auto"/>
            <w:noWrap/>
            <w:vAlign w:val="center"/>
            <w:hideMark/>
          </w:tcPr>
          <w:p w14:paraId="6B1A1488" w14:textId="5F675E1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62928FA7" w14:textId="25DF31B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320</w:t>
            </w:r>
          </w:p>
        </w:tc>
        <w:tc>
          <w:tcPr>
            <w:tcW w:w="1300" w:type="dxa"/>
            <w:tcBorders>
              <w:top w:val="nil"/>
              <w:left w:val="nil"/>
              <w:bottom w:val="single" w:sz="4" w:space="0" w:color="auto"/>
              <w:right w:val="single" w:sz="4" w:space="0" w:color="auto"/>
            </w:tcBorders>
            <w:shd w:val="clear" w:color="auto" w:fill="auto"/>
            <w:noWrap/>
            <w:vAlign w:val="bottom"/>
            <w:hideMark/>
          </w:tcPr>
          <w:p w14:paraId="2B9DE963" w14:textId="268C063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5308E2B1" w14:textId="77777777" w:rsidTr="009A1AC0">
        <w:trPr>
          <w:gridAfter w:val="1"/>
          <w:wAfter w:w="15" w:type="dxa"/>
          <w:trHeight w:val="70"/>
        </w:trPr>
        <w:tc>
          <w:tcPr>
            <w:tcW w:w="7088" w:type="dxa"/>
            <w:tcBorders>
              <w:top w:val="nil"/>
              <w:left w:val="single" w:sz="4" w:space="0" w:color="000000"/>
              <w:bottom w:val="nil"/>
              <w:right w:val="single" w:sz="4" w:space="0" w:color="000000"/>
            </w:tcBorders>
            <w:shd w:val="clear" w:color="auto" w:fill="auto"/>
            <w:vAlign w:val="center"/>
            <w:hideMark/>
          </w:tcPr>
          <w:p w14:paraId="3A356005" w14:textId="5AD98013"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межбюджетные трансферты</w:t>
            </w:r>
          </w:p>
        </w:tc>
        <w:tc>
          <w:tcPr>
            <w:tcW w:w="1320" w:type="dxa"/>
            <w:tcBorders>
              <w:top w:val="nil"/>
              <w:left w:val="nil"/>
              <w:bottom w:val="single" w:sz="4" w:space="0" w:color="auto"/>
              <w:right w:val="single" w:sz="4" w:space="0" w:color="auto"/>
            </w:tcBorders>
            <w:shd w:val="clear" w:color="auto" w:fill="auto"/>
            <w:noWrap/>
            <w:vAlign w:val="center"/>
            <w:hideMark/>
          </w:tcPr>
          <w:p w14:paraId="2CB16859" w14:textId="2FA2114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990 00 78210</w:t>
            </w:r>
          </w:p>
        </w:tc>
        <w:tc>
          <w:tcPr>
            <w:tcW w:w="567" w:type="dxa"/>
            <w:tcBorders>
              <w:top w:val="single" w:sz="4" w:space="0" w:color="auto"/>
              <w:left w:val="nil"/>
              <w:bottom w:val="single" w:sz="4" w:space="0" w:color="auto"/>
              <w:right w:val="nil"/>
            </w:tcBorders>
            <w:shd w:val="clear" w:color="auto" w:fill="auto"/>
            <w:noWrap/>
            <w:vAlign w:val="center"/>
            <w:hideMark/>
          </w:tcPr>
          <w:p w14:paraId="2CFCF194" w14:textId="117980D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540</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7ECC8D09" w14:textId="4202D30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320</w:t>
            </w:r>
          </w:p>
        </w:tc>
        <w:tc>
          <w:tcPr>
            <w:tcW w:w="1300" w:type="dxa"/>
            <w:tcBorders>
              <w:top w:val="nil"/>
              <w:left w:val="nil"/>
              <w:bottom w:val="single" w:sz="4" w:space="0" w:color="auto"/>
              <w:right w:val="single" w:sz="4" w:space="0" w:color="auto"/>
            </w:tcBorders>
            <w:shd w:val="clear" w:color="auto" w:fill="auto"/>
            <w:noWrap/>
            <w:vAlign w:val="bottom"/>
            <w:hideMark/>
          </w:tcPr>
          <w:p w14:paraId="084B7D0C" w14:textId="3B916E1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1768187B" w14:textId="77777777" w:rsidTr="00800508">
        <w:trPr>
          <w:gridAfter w:val="1"/>
          <w:wAfter w:w="15" w:type="dxa"/>
          <w:trHeight w:val="70"/>
        </w:trPr>
        <w:tc>
          <w:tcPr>
            <w:tcW w:w="708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6ED7606" w14:textId="71EEF764" w:rsidR="005D1E6B" w:rsidRPr="005D1E6B" w:rsidRDefault="005D1E6B" w:rsidP="005D1E6B">
            <w:pPr>
              <w:spacing w:after="0" w:line="240" w:lineRule="auto"/>
              <w:jc w:val="both"/>
              <w:rPr>
                <w:rFonts w:ascii="Times New Roman" w:eastAsia="Times New Roman" w:hAnsi="Times New Roman" w:cs="Times New Roman"/>
                <w:b/>
                <w:bCs/>
                <w:i/>
                <w:iCs/>
                <w:sz w:val="16"/>
                <w:szCs w:val="16"/>
                <w:lang w:eastAsia="ru-RU"/>
              </w:rPr>
            </w:pPr>
            <w:r w:rsidRPr="005D1E6B">
              <w:rPr>
                <w:rFonts w:ascii="Times New Roman" w:hAnsi="Times New Roman" w:cs="Times New Roman"/>
                <w:b/>
                <w:bCs/>
                <w:i/>
                <w:iCs/>
                <w:sz w:val="16"/>
                <w:szCs w:val="16"/>
              </w:rPr>
              <w:t>Непрограммное направление расходов в области национальной экономике</w:t>
            </w:r>
          </w:p>
        </w:tc>
        <w:tc>
          <w:tcPr>
            <w:tcW w:w="1320" w:type="dxa"/>
            <w:tcBorders>
              <w:top w:val="nil"/>
              <w:left w:val="nil"/>
              <w:bottom w:val="single" w:sz="4" w:space="0" w:color="000000"/>
              <w:right w:val="single" w:sz="4" w:space="0" w:color="000000"/>
            </w:tcBorders>
            <w:shd w:val="clear" w:color="auto" w:fill="auto"/>
            <w:noWrap/>
            <w:vAlign w:val="center"/>
            <w:hideMark/>
          </w:tcPr>
          <w:p w14:paraId="2ED56FDD" w14:textId="451C14AC"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994 00 00000</w:t>
            </w:r>
          </w:p>
        </w:tc>
        <w:tc>
          <w:tcPr>
            <w:tcW w:w="567" w:type="dxa"/>
            <w:tcBorders>
              <w:top w:val="nil"/>
              <w:left w:val="nil"/>
              <w:bottom w:val="single" w:sz="4" w:space="0" w:color="000000"/>
              <w:right w:val="nil"/>
            </w:tcBorders>
            <w:shd w:val="clear" w:color="auto" w:fill="auto"/>
            <w:noWrap/>
            <w:vAlign w:val="center"/>
            <w:hideMark/>
          </w:tcPr>
          <w:p w14:paraId="4D314727" w14:textId="2062F6CA"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76838326" w14:textId="631BB9E2"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723</w:t>
            </w:r>
          </w:p>
        </w:tc>
        <w:tc>
          <w:tcPr>
            <w:tcW w:w="1300" w:type="dxa"/>
            <w:tcBorders>
              <w:top w:val="nil"/>
              <w:left w:val="nil"/>
              <w:bottom w:val="single" w:sz="4" w:space="0" w:color="auto"/>
              <w:right w:val="single" w:sz="4" w:space="0" w:color="auto"/>
            </w:tcBorders>
            <w:shd w:val="clear" w:color="auto" w:fill="auto"/>
            <w:noWrap/>
            <w:vAlign w:val="center"/>
            <w:hideMark/>
          </w:tcPr>
          <w:p w14:paraId="2E4B3CCC" w14:textId="3D220364"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557</w:t>
            </w:r>
          </w:p>
        </w:tc>
      </w:tr>
      <w:tr w:rsidR="005D1E6B" w:rsidRPr="00111B10" w14:paraId="69A9AE1A" w14:textId="77777777" w:rsidTr="009A1AC0">
        <w:trPr>
          <w:gridAfter w:val="1"/>
          <w:wAfter w:w="15" w:type="dxa"/>
          <w:trHeight w:val="70"/>
        </w:trPr>
        <w:tc>
          <w:tcPr>
            <w:tcW w:w="7088" w:type="dxa"/>
            <w:tcBorders>
              <w:top w:val="nil"/>
              <w:left w:val="single" w:sz="4" w:space="0" w:color="000000"/>
              <w:bottom w:val="nil"/>
              <w:right w:val="single" w:sz="4" w:space="0" w:color="000000"/>
            </w:tcBorders>
            <w:shd w:val="clear" w:color="auto" w:fill="auto"/>
            <w:vAlign w:val="center"/>
            <w:hideMark/>
          </w:tcPr>
          <w:p w14:paraId="0F7FED45" w14:textId="6E4FA2C2"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Расходы местного бюджета, направленные на развитие сельского хозяйства в области животноводства</w:t>
            </w:r>
          </w:p>
        </w:tc>
        <w:tc>
          <w:tcPr>
            <w:tcW w:w="1320" w:type="dxa"/>
            <w:tcBorders>
              <w:top w:val="nil"/>
              <w:left w:val="nil"/>
              <w:bottom w:val="nil"/>
              <w:right w:val="nil"/>
            </w:tcBorders>
            <w:shd w:val="clear" w:color="auto" w:fill="auto"/>
            <w:noWrap/>
            <w:vAlign w:val="center"/>
            <w:hideMark/>
          </w:tcPr>
          <w:p w14:paraId="39BE2797" w14:textId="798CCB6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994 00 60310</w:t>
            </w:r>
          </w:p>
        </w:tc>
        <w:tc>
          <w:tcPr>
            <w:tcW w:w="567" w:type="dxa"/>
            <w:tcBorders>
              <w:top w:val="nil"/>
              <w:left w:val="single" w:sz="4" w:space="0" w:color="000000"/>
              <w:bottom w:val="single" w:sz="4" w:space="0" w:color="000000"/>
              <w:right w:val="nil"/>
            </w:tcBorders>
            <w:shd w:val="clear" w:color="auto" w:fill="auto"/>
            <w:noWrap/>
            <w:vAlign w:val="center"/>
            <w:hideMark/>
          </w:tcPr>
          <w:p w14:paraId="4F01962F" w14:textId="57B280C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0AEB6A1C" w14:textId="651C632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w:t>
            </w:r>
          </w:p>
        </w:tc>
        <w:tc>
          <w:tcPr>
            <w:tcW w:w="1300" w:type="dxa"/>
            <w:tcBorders>
              <w:top w:val="nil"/>
              <w:left w:val="nil"/>
              <w:bottom w:val="single" w:sz="4" w:space="0" w:color="auto"/>
              <w:right w:val="single" w:sz="4" w:space="0" w:color="auto"/>
            </w:tcBorders>
            <w:shd w:val="clear" w:color="auto" w:fill="auto"/>
            <w:noWrap/>
            <w:vAlign w:val="bottom"/>
            <w:hideMark/>
          </w:tcPr>
          <w:p w14:paraId="04527045" w14:textId="6F8FE1C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204669F7" w14:textId="77777777" w:rsidTr="009A1AC0">
        <w:trPr>
          <w:gridAfter w:val="1"/>
          <w:wAfter w:w="15" w:type="dxa"/>
          <w:trHeight w:val="70"/>
        </w:trPr>
        <w:tc>
          <w:tcPr>
            <w:tcW w:w="7088" w:type="dxa"/>
            <w:tcBorders>
              <w:top w:val="single" w:sz="4" w:space="0" w:color="000000"/>
              <w:left w:val="single" w:sz="4" w:space="0" w:color="000000"/>
              <w:bottom w:val="nil"/>
              <w:right w:val="single" w:sz="4" w:space="0" w:color="000000"/>
            </w:tcBorders>
            <w:shd w:val="clear" w:color="auto" w:fill="auto"/>
            <w:vAlign w:val="center"/>
            <w:hideMark/>
          </w:tcPr>
          <w:p w14:paraId="2D890DA3" w14:textId="79C58D6E"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xml:space="preserve">Субсидии юридическим лицам (кроме некоммерческих организаций), индивидуальным предпринимателям, </w:t>
            </w:r>
            <w:proofErr w:type="spellStart"/>
            <w:r w:rsidRPr="005D1E6B">
              <w:rPr>
                <w:rFonts w:ascii="Times New Roman" w:hAnsi="Times New Roman" w:cs="Times New Roman"/>
                <w:sz w:val="16"/>
                <w:szCs w:val="16"/>
              </w:rPr>
              <w:t>физическми</w:t>
            </w:r>
            <w:proofErr w:type="spellEnd"/>
            <w:r w:rsidRPr="005D1E6B">
              <w:rPr>
                <w:rFonts w:ascii="Times New Roman" w:hAnsi="Times New Roman" w:cs="Times New Roman"/>
                <w:sz w:val="16"/>
                <w:szCs w:val="16"/>
              </w:rPr>
              <w:t xml:space="preserve"> лицам - производителям товаров, </w:t>
            </w:r>
            <w:proofErr w:type="spellStart"/>
            <w:proofErr w:type="gramStart"/>
            <w:r w:rsidRPr="005D1E6B">
              <w:rPr>
                <w:rFonts w:ascii="Times New Roman" w:hAnsi="Times New Roman" w:cs="Times New Roman"/>
                <w:sz w:val="16"/>
                <w:szCs w:val="16"/>
              </w:rPr>
              <w:t>работ.ю</w:t>
            </w:r>
            <w:proofErr w:type="spellEnd"/>
            <w:proofErr w:type="gramEnd"/>
            <w:r w:rsidRPr="005D1E6B">
              <w:rPr>
                <w:rFonts w:ascii="Times New Roman" w:hAnsi="Times New Roman" w:cs="Times New Roman"/>
                <w:sz w:val="16"/>
                <w:szCs w:val="16"/>
              </w:rPr>
              <w:t xml:space="preserve"> услуг</w:t>
            </w:r>
          </w:p>
        </w:tc>
        <w:tc>
          <w:tcPr>
            <w:tcW w:w="1320" w:type="dxa"/>
            <w:tcBorders>
              <w:top w:val="single" w:sz="4" w:space="0" w:color="000000"/>
              <w:left w:val="nil"/>
              <w:bottom w:val="nil"/>
              <w:right w:val="nil"/>
            </w:tcBorders>
            <w:shd w:val="clear" w:color="auto" w:fill="auto"/>
            <w:noWrap/>
            <w:vAlign w:val="center"/>
            <w:hideMark/>
          </w:tcPr>
          <w:p w14:paraId="7DDCF928" w14:textId="7D1B215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994 00 60310</w:t>
            </w:r>
          </w:p>
        </w:tc>
        <w:tc>
          <w:tcPr>
            <w:tcW w:w="567" w:type="dxa"/>
            <w:tcBorders>
              <w:top w:val="nil"/>
              <w:left w:val="single" w:sz="4" w:space="0" w:color="000000"/>
              <w:bottom w:val="nil"/>
              <w:right w:val="nil"/>
            </w:tcBorders>
            <w:shd w:val="clear" w:color="auto" w:fill="auto"/>
            <w:noWrap/>
            <w:vAlign w:val="center"/>
            <w:hideMark/>
          </w:tcPr>
          <w:p w14:paraId="214F76A8" w14:textId="53E8DA0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810</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0087E014" w14:textId="017B90B1"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w:t>
            </w:r>
          </w:p>
        </w:tc>
        <w:tc>
          <w:tcPr>
            <w:tcW w:w="1300" w:type="dxa"/>
            <w:tcBorders>
              <w:top w:val="nil"/>
              <w:left w:val="nil"/>
              <w:bottom w:val="single" w:sz="4" w:space="0" w:color="auto"/>
              <w:right w:val="single" w:sz="4" w:space="0" w:color="auto"/>
            </w:tcBorders>
            <w:shd w:val="clear" w:color="auto" w:fill="auto"/>
            <w:noWrap/>
            <w:vAlign w:val="bottom"/>
            <w:hideMark/>
          </w:tcPr>
          <w:p w14:paraId="77AC18F5" w14:textId="205F300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3DD5F7B9" w14:textId="77777777" w:rsidTr="009A1AC0">
        <w:trPr>
          <w:gridAfter w:val="1"/>
          <w:wAfter w:w="15" w:type="dxa"/>
          <w:trHeight w:val="70"/>
        </w:trPr>
        <w:tc>
          <w:tcPr>
            <w:tcW w:w="7088" w:type="dxa"/>
            <w:tcBorders>
              <w:top w:val="single" w:sz="4" w:space="0" w:color="auto"/>
              <w:left w:val="single" w:sz="4" w:space="0" w:color="auto"/>
              <w:bottom w:val="single" w:sz="4" w:space="0" w:color="auto"/>
              <w:right w:val="single" w:sz="4" w:space="0" w:color="auto"/>
            </w:tcBorders>
            <w:shd w:val="clear" w:color="auto" w:fill="auto"/>
            <w:hideMark/>
          </w:tcPr>
          <w:p w14:paraId="485BEA98" w14:textId="61306793" w:rsidR="005D1E6B" w:rsidRPr="005D1E6B" w:rsidRDefault="005D1E6B" w:rsidP="005D1E6B">
            <w:pPr>
              <w:spacing w:after="0" w:line="240" w:lineRule="auto"/>
              <w:rPr>
                <w:rFonts w:ascii="Times New Roman" w:eastAsia="Times New Roman" w:hAnsi="Times New Roman" w:cs="Times New Roman"/>
                <w:sz w:val="16"/>
                <w:szCs w:val="16"/>
                <w:lang w:eastAsia="ru-RU"/>
              </w:rPr>
            </w:pPr>
            <w:proofErr w:type="gramStart"/>
            <w:r w:rsidRPr="005D1E6B">
              <w:rPr>
                <w:rFonts w:ascii="Times New Roman" w:hAnsi="Times New Roman" w:cs="Times New Roman"/>
                <w:sz w:val="16"/>
                <w:szCs w:val="16"/>
              </w:rPr>
              <w:t>Непрограммное  направление</w:t>
            </w:r>
            <w:proofErr w:type="gramEnd"/>
            <w:r w:rsidRPr="005D1E6B">
              <w:rPr>
                <w:rFonts w:ascii="Times New Roman" w:hAnsi="Times New Roman" w:cs="Times New Roman"/>
                <w:sz w:val="16"/>
                <w:szCs w:val="16"/>
              </w:rPr>
              <w:t xml:space="preserve"> расходов в сфере национальной экономике</w:t>
            </w:r>
          </w:p>
        </w:tc>
        <w:tc>
          <w:tcPr>
            <w:tcW w:w="1320" w:type="dxa"/>
            <w:tcBorders>
              <w:top w:val="single" w:sz="4" w:space="0" w:color="000000"/>
              <w:left w:val="nil"/>
              <w:bottom w:val="nil"/>
              <w:right w:val="single" w:sz="4" w:space="0" w:color="000000"/>
            </w:tcBorders>
            <w:shd w:val="clear" w:color="auto" w:fill="auto"/>
            <w:noWrap/>
            <w:vAlign w:val="center"/>
            <w:hideMark/>
          </w:tcPr>
          <w:p w14:paraId="09439619" w14:textId="09BAA69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994 00 00000</w:t>
            </w:r>
          </w:p>
        </w:tc>
        <w:tc>
          <w:tcPr>
            <w:tcW w:w="567" w:type="dxa"/>
            <w:tcBorders>
              <w:top w:val="single" w:sz="4" w:space="0" w:color="000000"/>
              <w:left w:val="nil"/>
              <w:bottom w:val="single" w:sz="4" w:space="0" w:color="000000"/>
              <w:right w:val="nil"/>
            </w:tcBorders>
            <w:shd w:val="clear" w:color="auto" w:fill="auto"/>
            <w:noWrap/>
            <w:vAlign w:val="center"/>
            <w:hideMark/>
          </w:tcPr>
          <w:p w14:paraId="00E1FE80" w14:textId="1E6DC46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78ED1790" w14:textId="3AF19DAE"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721</w:t>
            </w:r>
          </w:p>
        </w:tc>
        <w:tc>
          <w:tcPr>
            <w:tcW w:w="1300" w:type="dxa"/>
            <w:tcBorders>
              <w:top w:val="nil"/>
              <w:left w:val="nil"/>
              <w:bottom w:val="single" w:sz="4" w:space="0" w:color="auto"/>
              <w:right w:val="single" w:sz="4" w:space="0" w:color="auto"/>
            </w:tcBorders>
            <w:shd w:val="clear" w:color="auto" w:fill="auto"/>
            <w:noWrap/>
            <w:vAlign w:val="center"/>
            <w:hideMark/>
          </w:tcPr>
          <w:p w14:paraId="3AADEFD1" w14:textId="0A012DC7"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557</w:t>
            </w:r>
          </w:p>
        </w:tc>
      </w:tr>
      <w:tr w:rsidR="005D1E6B" w:rsidRPr="00111B10" w14:paraId="6EED9ADD" w14:textId="77777777" w:rsidTr="009A1AC0">
        <w:trPr>
          <w:gridAfter w:val="1"/>
          <w:wAfter w:w="15"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548D4308" w14:textId="1809A003"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Расходы на подготовку изменений в генеральный план, софинансирование мероприятия</w:t>
            </w:r>
          </w:p>
        </w:tc>
        <w:tc>
          <w:tcPr>
            <w:tcW w:w="1320" w:type="dxa"/>
            <w:tcBorders>
              <w:top w:val="single" w:sz="4" w:space="0" w:color="000000"/>
              <w:left w:val="nil"/>
              <w:bottom w:val="nil"/>
              <w:right w:val="single" w:sz="4" w:space="0" w:color="000000"/>
            </w:tcBorders>
            <w:shd w:val="clear" w:color="auto" w:fill="auto"/>
            <w:noWrap/>
            <w:vAlign w:val="center"/>
            <w:hideMark/>
          </w:tcPr>
          <w:p w14:paraId="4A51670B" w14:textId="41524B46"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994 00 S3650</w:t>
            </w:r>
          </w:p>
        </w:tc>
        <w:tc>
          <w:tcPr>
            <w:tcW w:w="567" w:type="dxa"/>
            <w:tcBorders>
              <w:top w:val="nil"/>
              <w:left w:val="nil"/>
              <w:bottom w:val="single" w:sz="4" w:space="0" w:color="000000"/>
              <w:right w:val="nil"/>
            </w:tcBorders>
            <w:shd w:val="clear" w:color="auto" w:fill="auto"/>
            <w:noWrap/>
            <w:vAlign w:val="center"/>
            <w:hideMark/>
          </w:tcPr>
          <w:p w14:paraId="2FEAE25F" w14:textId="68D0EE3D"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60FB1407" w14:textId="54C0E73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721</w:t>
            </w:r>
          </w:p>
        </w:tc>
        <w:tc>
          <w:tcPr>
            <w:tcW w:w="1300" w:type="dxa"/>
            <w:tcBorders>
              <w:top w:val="nil"/>
              <w:left w:val="nil"/>
              <w:bottom w:val="single" w:sz="4" w:space="0" w:color="auto"/>
              <w:right w:val="single" w:sz="4" w:space="0" w:color="auto"/>
            </w:tcBorders>
            <w:shd w:val="clear" w:color="auto" w:fill="auto"/>
            <w:noWrap/>
            <w:vAlign w:val="center"/>
            <w:hideMark/>
          </w:tcPr>
          <w:p w14:paraId="1B3C2F41" w14:textId="39C29650"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557</w:t>
            </w:r>
          </w:p>
        </w:tc>
      </w:tr>
      <w:tr w:rsidR="005D1E6B" w:rsidRPr="00111B10" w14:paraId="26335C0F" w14:textId="77777777" w:rsidTr="009A1AC0">
        <w:trPr>
          <w:gridAfter w:val="1"/>
          <w:wAfter w:w="15"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2C5B10B7" w14:textId="0BC49E88" w:rsidR="005D1E6B" w:rsidRPr="005D1E6B" w:rsidRDefault="005D1E6B" w:rsidP="005D1E6B">
            <w:pPr>
              <w:spacing w:after="0" w:line="240" w:lineRule="auto"/>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1320" w:type="dxa"/>
            <w:tcBorders>
              <w:top w:val="single" w:sz="4" w:space="0" w:color="000000"/>
              <w:left w:val="nil"/>
              <w:bottom w:val="nil"/>
              <w:right w:val="single" w:sz="4" w:space="0" w:color="000000"/>
            </w:tcBorders>
            <w:shd w:val="clear" w:color="auto" w:fill="auto"/>
            <w:noWrap/>
            <w:vAlign w:val="center"/>
            <w:hideMark/>
          </w:tcPr>
          <w:p w14:paraId="3C9CFCD8" w14:textId="2537188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994 00 S3650</w:t>
            </w:r>
          </w:p>
        </w:tc>
        <w:tc>
          <w:tcPr>
            <w:tcW w:w="567" w:type="dxa"/>
            <w:tcBorders>
              <w:top w:val="nil"/>
              <w:left w:val="nil"/>
              <w:bottom w:val="single" w:sz="4" w:space="0" w:color="000000"/>
              <w:right w:val="nil"/>
            </w:tcBorders>
            <w:shd w:val="clear" w:color="auto" w:fill="auto"/>
            <w:noWrap/>
            <w:vAlign w:val="center"/>
            <w:hideMark/>
          </w:tcPr>
          <w:p w14:paraId="6D9CC56E" w14:textId="37090E54"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240</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324EFA6F" w14:textId="1033B0B3"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721</w:t>
            </w:r>
          </w:p>
        </w:tc>
        <w:tc>
          <w:tcPr>
            <w:tcW w:w="1300" w:type="dxa"/>
            <w:tcBorders>
              <w:top w:val="nil"/>
              <w:left w:val="nil"/>
              <w:bottom w:val="single" w:sz="4" w:space="0" w:color="auto"/>
              <w:right w:val="single" w:sz="4" w:space="0" w:color="auto"/>
            </w:tcBorders>
            <w:shd w:val="clear" w:color="auto" w:fill="auto"/>
            <w:noWrap/>
            <w:vAlign w:val="center"/>
            <w:hideMark/>
          </w:tcPr>
          <w:p w14:paraId="1AEA3657" w14:textId="0B4EDD39"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557</w:t>
            </w:r>
          </w:p>
        </w:tc>
      </w:tr>
      <w:tr w:rsidR="005D1E6B" w:rsidRPr="00111B10" w14:paraId="6ECEBF4D" w14:textId="77777777" w:rsidTr="009A1AC0">
        <w:trPr>
          <w:gridAfter w:val="1"/>
          <w:wAfter w:w="15" w:type="dxa"/>
          <w:trHeight w:val="70"/>
        </w:trPr>
        <w:tc>
          <w:tcPr>
            <w:tcW w:w="7088" w:type="dxa"/>
            <w:tcBorders>
              <w:top w:val="nil"/>
              <w:left w:val="single" w:sz="4" w:space="0" w:color="auto"/>
              <w:bottom w:val="single" w:sz="4" w:space="0" w:color="auto"/>
              <w:right w:val="single" w:sz="4" w:space="0" w:color="auto"/>
            </w:tcBorders>
            <w:shd w:val="clear" w:color="auto" w:fill="auto"/>
            <w:vAlign w:val="center"/>
            <w:hideMark/>
          </w:tcPr>
          <w:p w14:paraId="1B5F649F" w14:textId="17FC91C3" w:rsidR="005D1E6B" w:rsidRPr="005D1E6B" w:rsidRDefault="005D1E6B" w:rsidP="005D1E6B">
            <w:pPr>
              <w:spacing w:after="0" w:line="240" w:lineRule="auto"/>
              <w:jc w:val="both"/>
              <w:rPr>
                <w:rFonts w:ascii="Times New Roman" w:eastAsia="Times New Roman" w:hAnsi="Times New Roman" w:cs="Times New Roman"/>
                <w:b/>
                <w:bCs/>
                <w:i/>
                <w:iCs/>
                <w:sz w:val="16"/>
                <w:szCs w:val="16"/>
                <w:lang w:eastAsia="ru-RU"/>
              </w:rPr>
            </w:pPr>
            <w:r w:rsidRPr="005D1E6B">
              <w:rPr>
                <w:rFonts w:ascii="Times New Roman" w:hAnsi="Times New Roman" w:cs="Times New Roman"/>
                <w:b/>
                <w:bCs/>
                <w:i/>
                <w:iCs/>
                <w:sz w:val="16"/>
                <w:szCs w:val="16"/>
              </w:rPr>
              <w:t xml:space="preserve">Непрограммное направление расходов в сфере </w:t>
            </w:r>
            <w:proofErr w:type="spellStart"/>
            <w:r w:rsidRPr="005D1E6B">
              <w:rPr>
                <w:rFonts w:ascii="Times New Roman" w:hAnsi="Times New Roman" w:cs="Times New Roman"/>
                <w:b/>
                <w:bCs/>
                <w:i/>
                <w:iCs/>
                <w:sz w:val="16"/>
                <w:szCs w:val="16"/>
              </w:rPr>
              <w:t>жилищно</w:t>
            </w:r>
            <w:proofErr w:type="spellEnd"/>
            <w:r w:rsidRPr="005D1E6B">
              <w:rPr>
                <w:rFonts w:ascii="Times New Roman" w:hAnsi="Times New Roman" w:cs="Times New Roman"/>
                <w:b/>
                <w:bCs/>
                <w:i/>
                <w:iCs/>
                <w:sz w:val="16"/>
                <w:szCs w:val="16"/>
              </w:rPr>
              <w:t xml:space="preserve"> коммунального хозяйства</w:t>
            </w:r>
          </w:p>
        </w:tc>
        <w:tc>
          <w:tcPr>
            <w:tcW w:w="1320" w:type="dxa"/>
            <w:tcBorders>
              <w:top w:val="single" w:sz="4" w:space="0" w:color="auto"/>
              <w:left w:val="nil"/>
              <w:bottom w:val="single" w:sz="4" w:space="0" w:color="auto"/>
              <w:right w:val="single" w:sz="4" w:space="0" w:color="auto"/>
            </w:tcBorders>
            <w:shd w:val="clear" w:color="auto" w:fill="auto"/>
            <w:noWrap/>
            <w:vAlign w:val="center"/>
            <w:hideMark/>
          </w:tcPr>
          <w:p w14:paraId="35A3F1F1" w14:textId="31E3D9FD"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995 00 00000</w:t>
            </w:r>
          </w:p>
        </w:tc>
        <w:tc>
          <w:tcPr>
            <w:tcW w:w="567" w:type="dxa"/>
            <w:tcBorders>
              <w:top w:val="nil"/>
              <w:left w:val="nil"/>
              <w:bottom w:val="nil"/>
              <w:right w:val="nil"/>
            </w:tcBorders>
            <w:shd w:val="clear" w:color="auto" w:fill="auto"/>
            <w:noWrap/>
            <w:vAlign w:val="center"/>
            <w:hideMark/>
          </w:tcPr>
          <w:p w14:paraId="6D857DA5" w14:textId="4FCF0D9C"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35320DA4" w14:textId="13D89A31"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10000</w:t>
            </w:r>
          </w:p>
        </w:tc>
        <w:tc>
          <w:tcPr>
            <w:tcW w:w="1300" w:type="dxa"/>
            <w:tcBorders>
              <w:top w:val="nil"/>
              <w:left w:val="nil"/>
              <w:bottom w:val="single" w:sz="4" w:space="0" w:color="auto"/>
              <w:right w:val="single" w:sz="4" w:space="0" w:color="auto"/>
            </w:tcBorders>
            <w:shd w:val="clear" w:color="auto" w:fill="auto"/>
            <w:noWrap/>
            <w:vAlign w:val="bottom"/>
            <w:hideMark/>
          </w:tcPr>
          <w:p w14:paraId="5C42193A" w14:textId="51C40772"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19924E17" w14:textId="77777777" w:rsidTr="009A1AC0">
        <w:trPr>
          <w:gridAfter w:val="1"/>
          <w:wAfter w:w="15" w:type="dxa"/>
          <w:trHeight w:val="70"/>
        </w:trPr>
        <w:tc>
          <w:tcPr>
            <w:tcW w:w="7088" w:type="dxa"/>
            <w:tcBorders>
              <w:top w:val="nil"/>
              <w:left w:val="single" w:sz="4" w:space="0" w:color="auto"/>
              <w:bottom w:val="single" w:sz="4" w:space="0" w:color="auto"/>
              <w:right w:val="single" w:sz="4" w:space="0" w:color="auto"/>
            </w:tcBorders>
            <w:shd w:val="clear" w:color="auto" w:fill="auto"/>
            <w:vAlign w:val="center"/>
            <w:hideMark/>
          </w:tcPr>
          <w:p w14:paraId="0C8DE922" w14:textId="0AC16A15"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xml:space="preserve">Субсидии организациям жилищно-коммунального </w:t>
            </w:r>
            <w:proofErr w:type="gramStart"/>
            <w:r w:rsidRPr="005D1E6B">
              <w:rPr>
                <w:rFonts w:ascii="Times New Roman" w:hAnsi="Times New Roman" w:cs="Times New Roman"/>
                <w:sz w:val="16"/>
                <w:szCs w:val="16"/>
              </w:rPr>
              <w:t>хозяйства  для</w:t>
            </w:r>
            <w:proofErr w:type="gramEnd"/>
            <w:r w:rsidRPr="005D1E6B">
              <w:rPr>
                <w:rFonts w:ascii="Times New Roman" w:hAnsi="Times New Roman" w:cs="Times New Roman"/>
                <w:sz w:val="16"/>
                <w:szCs w:val="16"/>
              </w:rPr>
              <w:t xml:space="preserve"> снижения задолженности перед поставщиками топливно-</w:t>
            </w:r>
            <w:proofErr w:type="spellStart"/>
            <w:r w:rsidRPr="005D1E6B">
              <w:rPr>
                <w:rFonts w:ascii="Times New Roman" w:hAnsi="Times New Roman" w:cs="Times New Roman"/>
                <w:sz w:val="16"/>
                <w:szCs w:val="16"/>
              </w:rPr>
              <w:t>знергетических</w:t>
            </w:r>
            <w:proofErr w:type="spellEnd"/>
            <w:r w:rsidRPr="005D1E6B">
              <w:rPr>
                <w:rFonts w:ascii="Times New Roman" w:hAnsi="Times New Roman" w:cs="Times New Roman"/>
                <w:sz w:val="16"/>
                <w:szCs w:val="16"/>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1320" w:type="dxa"/>
            <w:tcBorders>
              <w:top w:val="nil"/>
              <w:left w:val="nil"/>
              <w:bottom w:val="single" w:sz="4" w:space="0" w:color="auto"/>
              <w:right w:val="single" w:sz="4" w:space="0" w:color="auto"/>
            </w:tcBorders>
            <w:shd w:val="clear" w:color="auto" w:fill="auto"/>
            <w:noWrap/>
            <w:vAlign w:val="center"/>
            <w:hideMark/>
          </w:tcPr>
          <w:p w14:paraId="3B357014" w14:textId="1ED6191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995 00 60610</w:t>
            </w:r>
          </w:p>
        </w:tc>
        <w:tc>
          <w:tcPr>
            <w:tcW w:w="567" w:type="dxa"/>
            <w:tcBorders>
              <w:top w:val="single" w:sz="4" w:space="0" w:color="000000"/>
              <w:left w:val="nil"/>
              <w:bottom w:val="nil"/>
              <w:right w:val="nil"/>
            </w:tcBorders>
            <w:shd w:val="clear" w:color="auto" w:fill="auto"/>
            <w:noWrap/>
            <w:vAlign w:val="center"/>
            <w:hideMark/>
          </w:tcPr>
          <w:p w14:paraId="0C1987FC" w14:textId="3C9F198B"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4A82846C" w14:textId="2AC054F8"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10000</w:t>
            </w:r>
          </w:p>
        </w:tc>
        <w:tc>
          <w:tcPr>
            <w:tcW w:w="1300" w:type="dxa"/>
            <w:tcBorders>
              <w:top w:val="nil"/>
              <w:left w:val="nil"/>
              <w:bottom w:val="single" w:sz="4" w:space="0" w:color="auto"/>
              <w:right w:val="single" w:sz="4" w:space="0" w:color="auto"/>
            </w:tcBorders>
            <w:shd w:val="clear" w:color="auto" w:fill="auto"/>
            <w:noWrap/>
            <w:vAlign w:val="bottom"/>
            <w:hideMark/>
          </w:tcPr>
          <w:p w14:paraId="0C1EEDB7" w14:textId="20FF4E17"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618653BA" w14:textId="77777777" w:rsidTr="009A1AC0">
        <w:trPr>
          <w:gridAfter w:val="1"/>
          <w:wAfter w:w="15" w:type="dxa"/>
          <w:trHeight w:val="70"/>
        </w:trPr>
        <w:tc>
          <w:tcPr>
            <w:tcW w:w="7088" w:type="dxa"/>
            <w:tcBorders>
              <w:top w:val="nil"/>
              <w:left w:val="single" w:sz="4" w:space="0" w:color="auto"/>
              <w:bottom w:val="single" w:sz="4" w:space="0" w:color="auto"/>
              <w:right w:val="single" w:sz="4" w:space="0" w:color="auto"/>
            </w:tcBorders>
            <w:shd w:val="clear" w:color="auto" w:fill="auto"/>
            <w:vAlign w:val="center"/>
            <w:hideMark/>
          </w:tcPr>
          <w:p w14:paraId="1CCA7C35" w14:textId="6CE8A82B" w:rsidR="005D1E6B" w:rsidRPr="005D1E6B" w:rsidRDefault="005D1E6B" w:rsidP="005D1E6B">
            <w:pPr>
              <w:spacing w:after="0" w:line="240" w:lineRule="auto"/>
              <w:jc w:val="both"/>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20" w:type="dxa"/>
            <w:tcBorders>
              <w:top w:val="nil"/>
              <w:left w:val="nil"/>
              <w:bottom w:val="single" w:sz="4" w:space="0" w:color="auto"/>
              <w:right w:val="single" w:sz="4" w:space="0" w:color="auto"/>
            </w:tcBorders>
            <w:shd w:val="clear" w:color="auto" w:fill="auto"/>
            <w:noWrap/>
            <w:vAlign w:val="center"/>
            <w:hideMark/>
          </w:tcPr>
          <w:p w14:paraId="1F0BCB68" w14:textId="715D74E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995 00 60610</w:t>
            </w:r>
          </w:p>
        </w:tc>
        <w:tc>
          <w:tcPr>
            <w:tcW w:w="567" w:type="dxa"/>
            <w:tcBorders>
              <w:top w:val="single" w:sz="4" w:space="0" w:color="000000"/>
              <w:left w:val="nil"/>
              <w:bottom w:val="nil"/>
              <w:right w:val="nil"/>
            </w:tcBorders>
            <w:shd w:val="clear" w:color="auto" w:fill="auto"/>
            <w:noWrap/>
            <w:vAlign w:val="center"/>
            <w:hideMark/>
          </w:tcPr>
          <w:p w14:paraId="22871991" w14:textId="2B6E466E"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810</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33EC9FC6" w14:textId="0CD3FFBA"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10000</w:t>
            </w:r>
          </w:p>
        </w:tc>
        <w:tc>
          <w:tcPr>
            <w:tcW w:w="1300" w:type="dxa"/>
            <w:tcBorders>
              <w:top w:val="nil"/>
              <w:left w:val="nil"/>
              <w:bottom w:val="single" w:sz="4" w:space="0" w:color="auto"/>
              <w:right w:val="single" w:sz="4" w:space="0" w:color="auto"/>
            </w:tcBorders>
            <w:shd w:val="clear" w:color="auto" w:fill="auto"/>
            <w:noWrap/>
            <w:vAlign w:val="bottom"/>
            <w:hideMark/>
          </w:tcPr>
          <w:p w14:paraId="17BA4F71" w14:textId="5437A8D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r>
      <w:tr w:rsidR="005D1E6B" w:rsidRPr="00111B10" w14:paraId="53EC5EED" w14:textId="77777777" w:rsidTr="009A1AC0">
        <w:trPr>
          <w:gridAfter w:val="1"/>
          <w:wAfter w:w="1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7946F0D1" w14:textId="31E6A5C3" w:rsidR="005D1E6B" w:rsidRPr="005D1E6B" w:rsidRDefault="005D1E6B" w:rsidP="005D1E6B">
            <w:pPr>
              <w:spacing w:after="0" w:line="240" w:lineRule="auto"/>
              <w:jc w:val="right"/>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ИТОГО</w:t>
            </w:r>
          </w:p>
        </w:tc>
        <w:tc>
          <w:tcPr>
            <w:tcW w:w="1320" w:type="dxa"/>
            <w:tcBorders>
              <w:top w:val="nil"/>
              <w:left w:val="nil"/>
              <w:bottom w:val="single" w:sz="4" w:space="0" w:color="000000"/>
              <w:right w:val="single" w:sz="4" w:space="0" w:color="000000"/>
            </w:tcBorders>
            <w:shd w:val="clear" w:color="auto" w:fill="auto"/>
            <w:noWrap/>
            <w:vAlign w:val="center"/>
            <w:hideMark/>
          </w:tcPr>
          <w:p w14:paraId="3191717F" w14:textId="476BCE3F"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567" w:type="dxa"/>
            <w:tcBorders>
              <w:top w:val="single" w:sz="4" w:space="0" w:color="000000"/>
              <w:left w:val="nil"/>
              <w:bottom w:val="single" w:sz="4" w:space="0" w:color="000000"/>
              <w:right w:val="nil"/>
            </w:tcBorders>
            <w:shd w:val="clear" w:color="auto" w:fill="auto"/>
            <w:noWrap/>
            <w:vAlign w:val="center"/>
            <w:hideMark/>
          </w:tcPr>
          <w:p w14:paraId="33BBDA72" w14:textId="1F5CC135" w:rsidR="005D1E6B" w:rsidRPr="005D1E6B" w:rsidRDefault="005D1E6B" w:rsidP="005D1E6B">
            <w:pPr>
              <w:spacing w:after="0" w:line="240" w:lineRule="auto"/>
              <w:jc w:val="center"/>
              <w:rPr>
                <w:rFonts w:ascii="Times New Roman" w:eastAsia="Times New Roman" w:hAnsi="Times New Roman" w:cs="Times New Roman"/>
                <w:sz w:val="16"/>
                <w:szCs w:val="16"/>
                <w:lang w:eastAsia="ru-RU"/>
              </w:rPr>
            </w:pPr>
            <w:r w:rsidRPr="005D1E6B">
              <w:rPr>
                <w:rFonts w:ascii="Times New Roman" w:hAnsi="Times New Roman" w:cs="Times New Roman"/>
                <w:sz w:val="16"/>
                <w:szCs w:val="16"/>
              </w:rPr>
              <w:t> </w:t>
            </w:r>
          </w:p>
        </w:tc>
        <w:tc>
          <w:tcPr>
            <w:tcW w:w="719" w:type="dxa"/>
            <w:tcBorders>
              <w:top w:val="nil"/>
              <w:left w:val="single" w:sz="4" w:space="0" w:color="auto"/>
              <w:bottom w:val="single" w:sz="4" w:space="0" w:color="auto"/>
              <w:right w:val="single" w:sz="4" w:space="0" w:color="auto"/>
            </w:tcBorders>
            <w:shd w:val="clear" w:color="000000" w:fill="FFFFFF"/>
            <w:noWrap/>
            <w:vAlign w:val="center"/>
            <w:hideMark/>
          </w:tcPr>
          <w:p w14:paraId="48B821ED" w14:textId="1F280861"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112627</w:t>
            </w:r>
          </w:p>
        </w:tc>
        <w:tc>
          <w:tcPr>
            <w:tcW w:w="1300" w:type="dxa"/>
            <w:tcBorders>
              <w:top w:val="nil"/>
              <w:left w:val="nil"/>
              <w:bottom w:val="single" w:sz="4" w:space="0" w:color="auto"/>
              <w:right w:val="single" w:sz="4" w:space="0" w:color="auto"/>
            </w:tcBorders>
            <w:shd w:val="clear" w:color="auto" w:fill="auto"/>
            <w:noWrap/>
            <w:vAlign w:val="center"/>
            <w:hideMark/>
          </w:tcPr>
          <w:p w14:paraId="5AFA6B1F" w14:textId="7CBB4198" w:rsidR="005D1E6B" w:rsidRPr="005D1E6B" w:rsidRDefault="005D1E6B" w:rsidP="005D1E6B">
            <w:pPr>
              <w:spacing w:after="0" w:line="240" w:lineRule="auto"/>
              <w:jc w:val="center"/>
              <w:rPr>
                <w:rFonts w:ascii="Times New Roman" w:eastAsia="Times New Roman" w:hAnsi="Times New Roman" w:cs="Times New Roman"/>
                <w:b/>
                <w:bCs/>
                <w:sz w:val="16"/>
                <w:szCs w:val="16"/>
                <w:lang w:eastAsia="ru-RU"/>
              </w:rPr>
            </w:pPr>
            <w:r w:rsidRPr="005D1E6B">
              <w:rPr>
                <w:rFonts w:ascii="Times New Roman" w:hAnsi="Times New Roman" w:cs="Times New Roman"/>
                <w:b/>
                <w:bCs/>
                <w:sz w:val="16"/>
                <w:szCs w:val="16"/>
              </w:rPr>
              <w:t>20551</w:t>
            </w:r>
          </w:p>
        </w:tc>
      </w:tr>
    </w:tbl>
    <w:p w14:paraId="14190A44" w14:textId="04498036" w:rsidR="00127E90" w:rsidRPr="00111B10" w:rsidRDefault="00127E90" w:rsidP="00127E90">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Приложение № 4 </w:t>
      </w:r>
    </w:p>
    <w:p w14:paraId="1FAB8728" w14:textId="77777777" w:rsidR="00127E90" w:rsidRPr="00111B10" w:rsidRDefault="00127E90" w:rsidP="00127E90">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126CC2B4" w14:textId="12C84135" w:rsidR="00127E90" w:rsidRPr="00111B10" w:rsidRDefault="00127E90" w:rsidP="00127E90">
      <w:pPr>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от 30.12.2022г №129/29</w:t>
      </w:r>
    </w:p>
    <w:tbl>
      <w:tblPr>
        <w:tblW w:w="10971" w:type="dxa"/>
        <w:tblInd w:w="108" w:type="dxa"/>
        <w:tblLook w:val="04A0" w:firstRow="1" w:lastRow="0" w:firstColumn="1" w:lastColumn="0" w:noHBand="0" w:noVBand="1"/>
      </w:tblPr>
      <w:tblGrid>
        <w:gridCol w:w="522"/>
        <w:gridCol w:w="3873"/>
        <w:gridCol w:w="483"/>
        <w:gridCol w:w="467"/>
        <w:gridCol w:w="1113"/>
        <w:gridCol w:w="456"/>
        <w:gridCol w:w="781"/>
        <w:gridCol w:w="1285"/>
        <w:gridCol w:w="700"/>
        <w:gridCol w:w="1285"/>
        <w:gridCol w:w="6"/>
      </w:tblGrid>
      <w:tr w:rsidR="00111B10" w:rsidRPr="00111B10" w14:paraId="486BF5D2" w14:textId="77777777" w:rsidTr="006D633A">
        <w:trPr>
          <w:trHeight w:val="80"/>
        </w:trPr>
        <w:tc>
          <w:tcPr>
            <w:tcW w:w="10971" w:type="dxa"/>
            <w:gridSpan w:val="11"/>
            <w:tcBorders>
              <w:top w:val="nil"/>
              <w:left w:val="nil"/>
              <w:bottom w:val="single" w:sz="4" w:space="0" w:color="auto"/>
              <w:right w:val="nil"/>
            </w:tcBorders>
            <w:shd w:val="clear" w:color="auto" w:fill="auto"/>
            <w:vAlign w:val="bottom"/>
            <w:hideMark/>
          </w:tcPr>
          <w:p w14:paraId="434EFDD0" w14:textId="77777777" w:rsidR="008D4592" w:rsidRPr="008D4592" w:rsidRDefault="008D4592" w:rsidP="008D4592">
            <w:pPr>
              <w:spacing w:after="0" w:line="240" w:lineRule="auto"/>
              <w:jc w:val="center"/>
              <w:rPr>
                <w:rFonts w:ascii="Times New Roman" w:eastAsia="Times New Roman" w:hAnsi="Times New Roman" w:cs="Times New Roman"/>
                <w:b/>
                <w:bCs/>
                <w:lang w:eastAsia="ru-RU"/>
              </w:rPr>
            </w:pPr>
            <w:r w:rsidRPr="008D4592">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плановый период 2023-2024 годы</w:t>
            </w:r>
          </w:p>
        </w:tc>
      </w:tr>
      <w:tr w:rsidR="00111B10" w:rsidRPr="00111B10" w14:paraId="790ED7E7" w14:textId="77777777" w:rsidTr="006D633A">
        <w:trPr>
          <w:gridAfter w:val="1"/>
          <w:wAfter w:w="6" w:type="dxa"/>
          <w:trHeight w:val="70"/>
        </w:trPr>
        <w:tc>
          <w:tcPr>
            <w:tcW w:w="522" w:type="dxa"/>
            <w:vMerge w:val="restart"/>
            <w:tcBorders>
              <w:top w:val="nil"/>
              <w:left w:val="single" w:sz="4" w:space="0" w:color="auto"/>
              <w:bottom w:val="single" w:sz="4" w:space="0" w:color="000000"/>
              <w:right w:val="single" w:sz="4" w:space="0" w:color="auto"/>
            </w:tcBorders>
            <w:shd w:val="clear" w:color="auto" w:fill="auto"/>
            <w:vAlign w:val="center"/>
            <w:hideMark/>
          </w:tcPr>
          <w:p w14:paraId="70C24A49"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код ГРБ</w:t>
            </w:r>
          </w:p>
        </w:tc>
        <w:tc>
          <w:tcPr>
            <w:tcW w:w="3873" w:type="dxa"/>
            <w:vMerge w:val="restart"/>
            <w:tcBorders>
              <w:top w:val="nil"/>
              <w:left w:val="single" w:sz="4" w:space="0" w:color="auto"/>
              <w:bottom w:val="single" w:sz="4" w:space="0" w:color="000000"/>
              <w:right w:val="single" w:sz="4" w:space="0" w:color="auto"/>
            </w:tcBorders>
            <w:shd w:val="clear" w:color="auto" w:fill="auto"/>
            <w:vAlign w:val="center"/>
            <w:hideMark/>
          </w:tcPr>
          <w:p w14:paraId="68A8B9EB"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8D4592">
              <w:rPr>
                <w:rFonts w:ascii="Times New Roman" w:eastAsia="Times New Roman" w:hAnsi="Times New Roman" w:cs="Times New Roman"/>
                <w:b/>
                <w:bCs/>
                <w:sz w:val="16"/>
                <w:szCs w:val="16"/>
                <w:lang w:eastAsia="ru-RU"/>
              </w:rPr>
              <w:t>расходов  бюджета</w:t>
            </w:r>
            <w:proofErr w:type="gramEnd"/>
          </w:p>
        </w:tc>
        <w:tc>
          <w:tcPr>
            <w:tcW w:w="483" w:type="dxa"/>
            <w:vMerge w:val="restart"/>
            <w:tcBorders>
              <w:top w:val="nil"/>
              <w:left w:val="single" w:sz="4" w:space="0" w:color="auto"/>
              <w:bottom w:val="single" w:sz="4" w:space="0" w:color="000000"/>
              <w:right w:val="single" w:sz="4" w:space="0" w:color="auto"/>
            </w:tcBorders>
            <w:shd w:val="clear" w:color="auto" w:fill="auto"/>
            <w:vAlign w:val="center"/>
            <w:hideMark/>
          </w:tcPr>
          <w:p w14:paraId="2BF15FB0"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Рз</w:t>
            </w:r>
          </w:p>
        </w:tc>
        <w:tc>
          <w:tcPr>
            <w:tcW w:w="467" w:type="dxa"/>
            <w:vMerge w:val="restart"/>
            <w:tcBorders>
              <w:top w:val="nil"/>
              <w:left w:val="single" w:sz="4" w:space="0" w:color="auto"/>
              <w:bottom w:val="single" w:sz="4" w:space="0" w:color="000000"/>
              <w:right w:val="single" w:sz="4" w:space="0" w:color="auto"/>
            </w:tcBorders>
            <w:shd w:val="clear" w:color="auto" w:fill="auto"/>
            <w:vAlign w:val="center"/>
            <w:hideMark/>
          </w:tcPr>
          <w:p w14:paraId="65F0AB51"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ПР</w:t>
            </w:r>
          </w:p>
        </w:tc>
        <w:tc>
          <w:tcPr>
            <w:tcW w:w="1113" w:type="dxa"/>
            <w:vMerge w:val="restart"/>
            <w:tcBorders>
              <w:top w:val="nil"/>
              <w:left w:val="single" w:sz="4" w:space="0" w:color="auto"/>
              <w:bottom w:val="single" w:sz="4" w:space="0" w:color="000000"/>
              <w:right w:val="single" w:sz="4" w:space="0" w:color="auto"/>
            </w:tcBorders>
            <w:shd w:val="clear" w:color="auto" w:fill="auto"/>
            <w:vAlign w:val="center"/>
            <w:hideMark/>
          </w:tcPr>
          <w:p w14:paraId="5CE92E19"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ЦСР</w:t>
            </w:r>
          </w:p>
        </w:tc>
        <w:tc>
          <w:tcPr>
            <w:tcW w:w="456" w:type="dxa"/>
            <w:vMerge w:val="restart"/>
            <w:tcBorders>
              <w:top w:val="nil"/>
              <w:left w:val="single" w:sz="4" w:space="0" w:color="auto"/>
              <w:bottom w:val="single" w:sz="4" w:space="0" w:color="000000"/>
              <w:right w:val="single" w:sz="4" w:space="0" w:color="auto"/>
            </w:tcBorders>
            <w:shd w:val="clear" w:color="auto" w:fill="auto"/>
            <w:vAlign w:val="center"/>
            <w:hideMark/>
          </w:tcPr>
          <w:p w14:paraId="789A4F98"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ВР</w:t>
            </w:r>
          </w:p>
        </w:tc>
        <w:tc>
          <w:tcPr>
            <w:tcW w:w="2066" w:type="dxa"/>
            <w:gridSpan w:val="2"/>
            <w:tcBorders>
              <w:top w:val="single" w:sz="4" w:space="0" w:color="auto"/>
              <w:left w:val="nil"/>
              <w:bottom w:val="single" w:sz="4" w:space="0" w:color="auto"/>
              <w:right w:val="single" w:sz="4" w:space="0" w:color="auto"/>
            </w:tcBorders>
            <w:shd w:val="clear" w:color="000000" w:fill="FFFFFF"/>
            <w:vAlign w:val="bottom"/>
            <w:hideMark/>
          </w:tcPr>
          <w:p w14:paraId="52EC643E"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xml:space="preserve">2023 год                      </w:t>
            </w:r>
            <w:proofErr w:type="gramStart"/>
            <w:r w:rsidRPr="008D4592">
              <w:rPr>
                <w:rFonts w:ascii="Times New Roman" w:eastAsia="Times New Roman" w:hAnsi="Times New Roman" w:cs="Times New Roman"/>
                <w:b/>
                <w:bCs/>
                <w:sz w:val="16"/>
                <w:szCs w:val="16"/>
                <w:lang w:eastAsia="ru-RU"/>
              </w:rPr>
              <w:t>сумма  тыс.</w:t>
            </w:r>
            <w:proofErr w:type="gramEnd"/>
            <w:r w:rsidRPr="008D4592">
              <w:rPr>
                <w:rFonts w:ascii="Times New Roman" w:eastAsia="Times New Roman" w:hAnsi="Times New Roman" w:cs="Times New Roman"/>
                <w:b/>
                <w:bCs/>
                <w:sz w:val="16"/>
                <w:szCs w:val="16"/>
                <w:lang w:eastAsia="ru-RU"/>
              </w:rPr>
              <w:t xml:space="preserve"> руб.</w:t>
            </w:r>
          </w:p>
        </w:tc>
        <w:tc>
          <w:tcPr>
            <w:tcW w:w="1985" w:type="dxa"/>
            <w:gridSpan w:val="2"/>
            <w:tcBorders>
              <w:top w:val="single" w:sz="4" w:space="0" w:color="auto"/>
              <w:left w:val="nil"/>
              <w:bottom w:val="single" w:sz="4" w:space="0" w:color="auto"/>
              <w:right w:val="single" w:sz="4" w:space="0" w:color="auto"/>
            </w:tcBorders>
            <w:shd w:val="clear" w:color="auto" w:fill="auto"/>
            <w:vAlign w:val="bottom"/>
            <w:hideMark/>
          </w:tcPr>
          <w:p w14:paraId="51CE7943"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xml:space="preserve">2024 год                  </w:t>
            </w:r>
            <w:proofErr w:type="gramStart"/>
            <w:r w:rsidRPr="008D4592">
              <w:rPr>
                <w:rFonts w:ascii="Times New Roman" w:eastAsia="Times New Roman" w:hAnsi="Times New Roman" w:cs="Times New Roman"/>
                <w:b/>
                <w:bCs/>
                <w:sz w:val="16"/>
                <w:szCs w:val="16"/>
                <w:lang w:eastAsia="ru-RU"/>
              </w:rPr>
              <w:t>сумма  тыс.</w:t>
            </w:r>
            <w:proofErr w:type="gramEnd"/>
            <w:r w:rsidRPr="008D4592">
              <w:rPr>
                <w:rFonts w:ascii="Times New Roman" w:eastAsia="Times New Roman" w:hAnsi="Times New Roman" w:cs="Times New Roman"/>
                <w:b/>
                <w:bCs/>
                <w:sz w:val="16"/>
                <w:szCs w:val="16"/>
                <w:lang w:eastAsia="ru-RU"/>
              </w:rPr>
              <w:t xml:space="preserve"> руб.</w:t>
            </w:r>
          </w:p>
        </w:tc>
      </w:tr>
      <w:tr w:rsidR="00111B10" w:rsidRPr="00111B10" w14:paraId="0B196CE6" w14:textId="77777777" w:rsidTr="006D633A">
        <w:trPr>
          <w:gridAfter w:val="1"/>
          <w:wAfter w:w="6" w:type="dxa"/>
          <w:trHeight w:val="70"/>
        </w:trPr>
        <w:tc>
          <w:tcPr>
            <w:tcW w:w="522" w:type="dxa"/>
            <w:vMerge/>
            <w:tcBorders>
              <w:top w:val="nil"/>
              <w:left w:val="single" w:sz="4" w:space="0" w:color="auto"/>
              <w:bottom w:val="single" w:sz="4" w:space="0" w:color="000000"/>
              <w:right w:val="single" w:sz="4" w:space="0" w:color="auto"/>
            </w:tcBorders>
            <w:vAlign w:val="center"/>
            <w:hideMark/>
          </w:tcPr>
          <w:p w14:paraId="497DAD95"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p>
        </w:tc>
        <w:tc>
          <w:tcPr>
            <w:tcW w:w="3873" w:type="dxa"/>
            <w:vMerge/>
            <w:tcBorders>
              <w:top w:val="nil"/>
              <w:left w:val="single" w:sz="4" w:space="0" w:color="auto"/>
              <w:bottom w:val="single" w:sz="4" w:space="0" w:color="000000"/>
              <w:right w:val="single" w:sz="4" w:space="0" w:color="auto"/>
            </w:tcBorders>
            <w:vAlign w:val="center"/>
            <w:hideMark/>
          </w:tcPr>
          <w:p w14:paraId="7578FFEC"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p>
        </w:tc>
        <w:tc>
          <w:tcPr>
            <w:tcW w:w="483" w:type="dxa"/>
            <w:vMerge/>
            <w:tcBorders>
              <w:top w:val="nil"/>
              <w:left w:val="single" w:sz="4" w:space="0" w:color="auto"/>
              <w:bottom w:val="single" w:sz="4" w:space="0" w:color="000000"/>
              <w:right w:val="single" w:sz="4" w:space="0" w:color="auto"/>
            </w:tcBorders>
            <w:vAlign w:val="center"/>
            <w:hideMark/>
          </w:tcPr>
          <w:p w14:paraId="3DFEF5EC"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p>
        </w:tc>
        <w:tc>
          <w:tcPr>
            <w:tcW w:w="467" w:type="dxa"/>
            <w:vMerge/>
            <w:tcBorders>
              <w:top w:val="nil"/>
              <w:left w:val="single" w:sz="4" w:space="0" w:color="auto"/>
              <w:bottom w:val="single" w:sz="4" w:space="0" w:color="000000"/>
              <w:right w:val="single" w:sz="4" w:space="0" w:color="auto"/>
            </w:tcBorders>
            <w:vAlign w:val="center"/>
            <w:hideMark/>
          </w:tcPr>
          <w:p w14:paraId="792D3BDE"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p>
        </w:tc>
        <w:tc>
          <w:tcPr>
            <w:tcW w:w="1113" w:type="dxa"/>
            <w:vMerge/>
            <w:tcBorders>
              <w:top w:val="nil"/>
              <w:left w:val="single" w:sz="4" w:space="0" w:color="auto"/>
              <w:bottom w:val="single" w:sz="4" w:space="0" w:color="000000"/>
              <w:right w:val="single" w:sz="4" w:space="0" w:color="auto"/>
            </w:tcBorders>
            <w:vAlign w:val="center"/>
            <w:hideMark/>
          </w:tcPr>
          <w:p w14:paraId="575EAB62"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p>
        </w:tc>
        <w:tc>
          <w:tcPr>
            <w:tcW w:w="456" w:type="dxa"/>
            <w:vMerge/>
            <w:tcBorders>
              <w:top w:val="nil"/>
              <w:left w:val="single" w:sz="4" w:space="0" w:color="auto"/>
              <w:bottom w:val="single" w:sz="4" w:space="0" w:color="000000"/>
              <w:right w:val="single" w:sz="4" w:space="0" w:color="auto"/>
            </w:tcBorders>
            <w:vAlign w:val="center"/>
            <w:hideMark/>
          </w:tcPr>
          <w:p w14:paraId="65E1B2A1"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p>
        </w:tc>
        <w:tc>
          <w:tcPr>
            <w:tcW w:w="781" w:type="dxa"/>
            <w:tcBorders>
              <w:top w:val="nil"/>
              <w:left w:val="nil"/>
              <w:bottom w:val="single" w:sz="4" w:space="0" w:color="auto"/>
              <w:right w:val="nil"/>
            </w:tcBorders>
            <w:shd w:val="clear" w:color="000000" w:fill="FFFFFF"/>
            <w:vAlign w:val="center"/>
            <w:hideMark/>
          </w:tcPr>
          <w:p w14:paraId="1E8EB723"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Всего</w:t>
            </w:r>
          </w:p>
        </w:tc>
        <w:tc>
          <w:tcPr>
            <w:tcW w:w="1285" w:type="dxa"/>
            <w:tcBorders>
              <w:top w:val="nil"/>
              <w:left w:val="single" w:sz="4" w:space="0" w:color="auto"/>
              <w:bottom w:val="single" w:sz="4" w:space="0" w:color="auto"/>
              <w:right w:val="single" w:sz="4" w:space="0" w:color="auto"/>
            </w:tcBorders>
            <w:shd w:val="clear" w:color="000000" w:fill="FFFFFF"/>
            <w:vAlign w:val="center"/>
            <w:hideMark/>
          </w:tcPr>
          <w:p w14:paraId="64147BBA"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в том числе за счет безвозмездных поступлений</w:t>
            </w:r>
          </w:p>
        </w:tc>
        <w:tc>
          <w:tcPr>
            <w:tcW w:w="700" w:type="dxa"/>
            <w:tcBorders>
              <w:top w:val="nil"/>
              <w:left w:val="nil"/>
              <w:bottom w:val="single" w:sz="4" w:space="0" w:color="auto"/>
              <w:right w:val="nil"/>
            </w:tcBorders>
            <w:shd w:val="clear" w:color="000000" w:fill="FFFFFF"/>
            <w:vAlign w:val="center"/>
            <w:hideMark/>
          </w:tcPr>
          <w:p w14:paraId="00DB6963"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Всего</w:t>
            </w:r>
          </w:p>
        </w:tc>
        <w:tc>
          <w:tcPr>
            <w:tcW w:w="1285" w:type="dxa"/>
            <w:tcBorders>
              <w:top w:val="nil"/>
              <w:left w:val="single" w:sz="4" w:space="0" w:color="auto"/>
              <w:bottom w:val="single" w:sz="4" w:space="0" w:color="auto"/>
              <w:right w:val="single" w:sz="4" w:space="0" w:color="auto"/>
            </w:tcBorders>
            <w:shd w:val="clear" w:color="auto" w:fill="auto"/>
            <w:vAlign w:val="center"/>
            <w:hideMark/>
          </w:tcPr>
          <w:p w14:paraId="7C66B422"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в том числе за счет безвозмездных поступлений</w:t>
            </w:r>
          </w:p>
        </w:tc>
      </w:tr>
      <w:tr w:rsidR="00111B10" w:rsidRPr="00111B10" w14:paraId="669D143F"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000000" w:fill="FFFFFF"/>
            <w:noWrap/>
            <w:vAlign w:val="center"/>
            <w:hideMark/>
          </w:tcPr>
          <w:p w14:paraId="69736BD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000000" w:fill="FFFFFF"/>
            <w:hideMark/>
          </w:tcPr>
          <w:p w14:paraId="0BFC674E"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Общегосударственные вопросы</w:t>
            </w:r>
          </w:p>
        </w:tc>
        <w:tc>
          <w:tcPr>
            <w:tcW w:w="483" w:type="dxa"/>
            <w:tcBorders>
              <w:top w:val="nil"/>
              <w:left w:val="nil"/>
              <w:bottom w:val="single" w:sz="4" w:space="0" w:color="auto"/>
              <w:right w:val="single" w:sz="4" w:space="0" w:color="auto"/>
            </w:tcBorders>
            <w:shd w:val="clear" w:color="000000" w:fill="FFFFFF"/>
            <w:noWrap/>
            <w:hideMark/>
          </w:tcPr>
          <w:p w14:paraId="6D13D328"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467" w:type="dxa"/>
            <w:tcBorders>
              <w:top w:val="nil"/>
              <w:left w:val="nil"/>
              <w:bottom w:val="single" w:sz="4" w:space="0" w:color="auto"/>
              <w:right w:val="single" w:sz="4" w:space="0" w:color="auto"/>
            </w:tcBorders>
            <w:shd w:val="clear" w:color="000000" w:fill="FFFFFF"/>
            <w:noWrap/>
            <w:hideMark/>
          </w:tcPr>
          <w:p w14:paraId="2C988BBC"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1113" w:type="dxa"/>
            <w:tcBorders>
              <w:top w:val="nil"/>
              <w:left w:val="nil"/>
              <w:bottom w:val="single" w:sz="4" w:space="0" w:color="auto"/>
              <w:right w:val="single" w:sz="4" w:space="0" w:color="auto"/>
            </w:tcBorders>
            <w:shd w:val="clear" w:color="000000" w:fill="FFFFFF"/>
            <w:noWrap/>
            <w:hideMark/>
          </w:tcPr>
          <w:p w14:paraId="73357BD8"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hideMark/>
          </w:tcPr>
          <w:p w14:paraId="65DCF16C"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81" w:type="dxa"/>
            <w:tcBorders>
              <w:top w:val="nil"/>
              <w:left w:val="nil"/>
              <w:bottom w:val="single" w:sz="4" w:space="0" w:color="auto"/>
              <w:right w:val="single" w:sz="4" w:space="0" w:color="auto"/>
            </w:tcBorders>
            <w:shd w:val="clear" w:color="000000" w:fill="FFFFFF"/>
            <w:noWrap/>
            <w:hideMark/>
          </w:tcPr>
          <w:p w14:paraId="6826A20F"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14 044</w:t>
            </w:r>
          </w:p>
        </w:tc>
        <w:tc>
          <w:tcPr>
            <w:tcW w:w="1285" w:type="dxa"/>
            <w:tcBorders>
              <w:top w:val="nil"/>
              <w:left w:val="nil"/>
              <w:bottom w:val="single" w:sz="4" w:space="0" w:color="auto"/>
              <w:right w:val="single" w:sz="4" w:space="0" w:color="auto"/>
            </w:tcBorders>
            <w:shd w:val="clear" w:color="000000" w:fill="FFFFFF"/>
            <w:noWrap/>
            <w:hideMark/>
          </w:tcPr>
          <w:p w14:paraId="2D2413E2"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hideMark/>
          </w:tcPr>
          <w:p w14:paraId="5C1B974C"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14 094</w:t>
            </w:r>
          </w:p>
        </w:tc>
        <w:tc>
          <w:tcPr>
            <w:tcW w:w="1285" w:type="dxa"/>
            <w:tcBorders>
              <w:top w:val="nil"/>
              <w:left w:val="nil"/>
              <w:bottom w:val="single" w:sz="4" w:space="0" w:color="auto"/>
              <w:right w:val="single" w:sz="4" w:space="0" w:color="auto"/>
            </w:tcBorders>
            <w:shd w:val="clear" w:color="000000" w:fill="FFFFFF"/>
            <w:noWrap/>
            <w:vAlign w:val="bottom"/>
            <w:hideMark/>
          </w:tcPr>
          <w:p w14:paraId="2988226A"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715E9E38"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331EA9A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208</w:t>
            </w:r>
          </w:p>
        </w:tc>
        <w:tc>
          <w:tcPr>
            <w:tcW w:w="3873" w:type="dxa"/>
            <w:tcBorders>
              <w:top w:val="nil"/>
              <w:left w:val="nil"/>
              <w:bottom w:val="single" w:sz="4" w:space="0" w:color="auto"/>
              <w:right w:val="single" w:sz="4" w:space="0" w:color="auto"/>
            </w:tcBorders>
            <w:shd w:val="clear" w:color="auto" w:fill="auto"/>
            <w:hideMark/>
          </w:tcPr>
          <w:p w14:paraId="3A5E38D1"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83" w:type="dxa"/>
            <w:tcBorders>
              <w:top w:val="nil"/>
              <w:left w:val="nil"/>
              <w:bottom w:val="single" w:sz="4" w:space="0" w:color="auto"/>
              <w:right w:val="single" w:sz="4" w:space="0" w:color="auto"/>
            </w:tcBorders>
            <w:shd w:val="clear" w:color="auto" w:fill="auto"/>
            <w:noWrap/>
            <w:vAlign w:val="center"/>
            <w:hideMark/>
          </w:tcPr>
          <w:p w14:paraId="4BB66DA9"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3099CE07"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02</w:t>
            </w:r>
          </w:p>
        </w:tc>
        <w:tc>
          <w:tcPr>
            <w:tcW w:w="1113" w:type="dxa"/>
            <w:tcBorders>
              <w:top w:val="nil"/>
              <w:left w:val="nil"/>
              <w:bottom w:val="single" w:sz="4" w:space="0" w:color="auto"/>
              <w:right w:val="single" w:sz="4" w:space="0" w:color="auto"/>
            </w:tcBorders>
            <w:shd w:val="clear" w:color="auto" w:fill="auto"/>
            <w:noWrap/>
            <w:vAlign w:val="center"/>
            <w:hideMark/>
          </w:tcPr>
          <w:p w14:paraId="1781B006"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654A829C"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76818FDB"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1 411</w:t>
            </w:r>
          </w:p>
        </w:tc>
        <w:tc>
          <w:tcPr>
            <w:tcW w:w="1285" w:type="dxa"/>
            <w:tcBorders>
              <w:top w:val="nil"/>
              <w:left w:val="nil"/>
              <w:bottom w:val="single" w:sz="4" w:space="0" w:color="auto"/>
              <w:right w:val="single" w:sz="4" w:space="0" w:color="auto"/>
            </w:tcBorders>
            <w:shd w:val="clear" w:color="000000" w:fill="FFFFFF"/>
            <w:noWrap/>
            <w:vAlign w:val="center"/>
            <w:hideMark/>
          </w:tcPr>
          <w:p w14:paraId="6378C80E"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B9FB8E6"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1 411</w:t>
            </w:r>
          </w:p>
        </w:tc>
        <w:tc>
          <w:tcPr>
            <w:tcW w:w="1285" w:type="dxa"/>
            <w:tcBorders>
              <w:top w:val="nil"/>
              <w:left w:val="nil"/>
              <w:bottom w:val="single" w:sz="4" w:space="0" w:color="auto"/>
              <w:right w:val="single" w:sz="4" w:space="0" w:color="auto"/>
            </w:tcBorders>
            <w:shd w:val="clear" w:color="000000" w:fill="FFFFFF"/>
            <w:noWrap/>
            <w:vAlign w:val="center"/>
            <w:hideMark/>
          </w:tcPr>
          <w:p w14:paraId="2985140A"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r>
      <w:tr w:rsidR="00111B10" w:rsidRPr="00111B10" w14:paraId="52C9AE16"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55E8BB5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5C67A8C8"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483" w:type="dxa"/>
            <w:tcBorders>
              <w:top w:val="nil"/>
              <w:left w:val="nil"/>
              <w:bottom w:val="single" w:sz="4" w:space="0" w:color="auto"/>
              <w:right w:val="single" w:sz="4" w:space="0" w:color="auto"/>
            </w:tcBorders>
            <w:shd w:val="clear" w:color="auto" w:fill="auto"/>
            <w:noWrap/>
            <w:vAlign w:val="center"/>
            <w:hideMark/>
          </w:tcPr>
          <w:p w14:paraId="0FC2F8F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45D6F72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02</w:t>
            </w:r>
          </w:p>
        </w:tc>
        <w:tc>
          <w:tcPr>
            <w:tcW w:w="1113" w:type="dxa"/>
            <w:tcBorders>
              <w:top w:val="nil"/>
              <w:left w:val="nil"/>
              <w:bottom w:val="single" w:sz="4" w:space="0" w:color="auto"/>
              <w:right w:val="single" w:sz="4" w:space="0" w:color="auto"/>
            </w:tcBorders>
            <w:shd w:val="clear" w:color="auto" w:fill="auto"/>
            <w:noWrap/>
            <w:vAlign w:val="center"/>
            <w:hideMark/>
          </w:tcPr>
          <w:p w14:paraId="62D5371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28AF3A9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6568309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1 411</w:t>
            </w:r>
          </w:p>
        </w:tc>
        <w:tc>
          <w:tcPr>
            <w:tcW w:w="1285" w:type="dxa"/>
            <w:tcBorders>
              <w:top w:val="nil"/>
              <w:left w:val="nil"/>
              <w:bottom w:val="single" w:sz="4" w:space="0" w:color="auto"/>
              <w:right w:val="single" w:sz="4" w:space="0" w:color="auto"/>
            </w:tcBorders>
            <w:shd w:val="clear" w:color="000000" w:fill="FFFFFF"/>
            <w:noWrap/>
            <w:vAlign w:val="center"/>
            <w:hideMark/>
          </w:tcPr>
          <w:p w14:paraId="691BDF8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6D5A0D8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1 411</w:t>
            </w:r>
          </w:p>
        </w:tc>
        <w:tc>
          <w:tcPr>
            <w:tcW w:w="1285" w:type="dxa"/>
            <w:tcBorders>
              <w:top w:val="nil"/>
              <w:left w:val="nil"/>
              <w:bottom w:val="single" w:sz="4" w:space="0" w:color="auto"/>
              <w:right w:val="single" w:sz="4" w:space="0" w:color="auto"/>
            </w:tcBorders>
            <w:shd w:val="clear" w:color="auto" w:fill="auto"/>
            <w:noWrap/>
            <w:vAlign w:val="bottom"/>
            <w:hideMark/>
          </w:tcPr>
          <w:p w14:paraId="32C53687"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101AD73B"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1E28620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0E466152"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83" w:type="dxa"/>
            <w:tcBorders>
              <w:top w:val="nil"/>
              <w:left w:val="nil"/>
              <w:bottom w:val="single" w:sz="4" w:space="0" w:color="auto"/>
              <w:right w:val="single" w:sz="4" w:space="0" w:color="auto"/>
            </w:tcBorders>
            <w:shd w:val="clear" w:color="auto" w:fill="auto"/>
            <w:noWrap/>
            <w:vAlign w:val="center"/>
            <w:hideMark/>
          </w:tcPr>
          <w:p w14:paraId="3D103D0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33026F97"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02</w:t>
            </w:r>
          </w:p>
        </w:tc>
        <w:tc>
          <w:tcPr>
            <w:tcW w:w="1113" w:type="dxa"/>
            <w:tcBorders>
              <w:top w:val="nil"/>
              <w:left w:val="nil"/>
              <w:bottom w:val="single" w:sz="4" w:space="0" w:color="auto"/>
              <w:right w:val="single" w:sz="4" w:space="0" w:color="auto"/>
            </w:tcBorders>
            <w:shd w:val="clear" w:color="auto" w:fill="auto"/>
            <w:noWrap/>
            <w:vAlign w:val="center"/>
            <w:hideMark/>
          </w:tcPr>
          <w:p w14:paraId="7F7FCE37"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6517166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120</w:t>
            </w:r>
          </w:p>
        </w:tc>
        <w:tc>
          <w:tcPr>
            <w:tcW w:w="781" w:type="dxa"/>
            <w:tcBorders>
              <w:top w:val="nil"/>
              <w:left w:val="nil"/>
              <w:bottom w:val="single" w:sz="4" w:space="0" w:color="auto"/>
              <w:right w:val="single" w:sz="4" w:space="0" w:color="auto"/>
            </w:tcBorders>
            <w:shd w:val="clear" w:color="000000" w:fill="FFFFFF"/>
            <w:noWrap/>
            <w:vAlign w:val="center"/>
            <w:hideMark/>
          </w:tcPr>
          <w:p w14:paraId="41C45CF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1 411</w:t>
            </w:r>
          </w:p>
        </w:tc>
        <w:tc>
          <w:tcPr>
            <w:tcW w:w="1285" w:type="dxa"/>
            <w:tcBorders>
              <w:top w:val="nil"/>
              <w:left w:val="nil"/>
              <w:bottom w:val="single" w:sz="4" w:space="0" w:color="auto"/>
              <w:right w:val="single" w:sz="4" w:space="0" w:color="auto"/>
            </w:tcBorders>
            <w:shd w:val="clear" w:color="000000" w:fill="FFFFFF"/>
            <w:noWrap/>
            <w:vAlign w:val="center"/>
            <w:hideMark/>
          </w:tcPr>
          <w:p w14:paraId="252E615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F5A287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1 411</w:t>
            </w:r>
          </w:p>
        </w:tc>
        <w:tc>
          <w:tcPr>
            <w:tcW w:w="1285" w:type="dxa"/>
            <w:tcBorders>
              <w:top w:val="nil"/>
              <w:left w:val="nil"/>
              <w:bottom w:val="single" w:sz="4" w:space="0" w:color="auto"/>
              <w:right w:val="single" w:sz="4" w:space="0" w:color="auto"/>
            </w:tcBorders>
            <w:shd w:val="clear" w:color="auto" w:fill="auto"/>
            <w:noWrap/>
            <w:vAlign w:val="bottom"/>
            <w:hideMark/>
          </w:tcPr>
          <w:p w14:paraId="40D03F58"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652CE4B1"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70BFB81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208</w:t>
            </w:r>
          </w:p>
        </w:tc>
        <w:tc>
          <w:tcPr>
            <w:tcW w:w="3873" w:type="dxa"/>
            <w:tcBorders>
              <w:top w:val="nil"/>
              <w:left w:val="nil"/>
              <w:bottom w:val="single" w:sz="4" w:space="0" w:color="auto"/>
              <w:right w:val="single" w:sz="4" w:space="0" w:color="auto"/>
            </w:tcBorders>
            <w:shd w:val="clear" w:color="auto" w:fill="auto"/>
            <w:hideMark/>
          </w:tcPr>
          <w:p w14:paraId="06072DE5"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xml:space="preserve">Функционирование Правительства РФ, высших </w:t>
            </w:r>
            <w:r w:rsidRPr="008D4592">
              <w:rPr>
                <w:rFonts w:ascii="Times New Roman" w:eastAsia="Times New Roman" w:hAnsi="Times New Roman" w:cs="Times New Roman"/>
                <w:b/>
                <w:bCs/>
                <w:sz w:val="16"/>
                <w:szCs w:val="16"/>
                <w:lang w:eastAsia="ru-RU"/>
              </w:rPr>
              <w:lastRenderedPageBreak/>
              <w:t>органов исполнительной власти субъектов РФ, местных администраций</w:t>
            </w:r>
          </w:p>
        </w:tc>
        <w:tc>
          <w:tcPr>
            <w:tcW w:w="483" w:type="dxa"/>
            <w:tcBorders>
              <w:top w:val="nil"/>
              <w:left w:val="nil"/>
              <w:bottom w:val="single" w:sz="4" w:space="0" w:color="auto"/>
              <w:right w:val="single" w:sz="4" w:space="0" w:color="auto"/>
            </w:tcBorders>
            <w:shd w:val="clear" w:color="auto" w:fill="auto"/>
            <w:noWrap/>
            <w:vAlign w:val="center"/>
            <w:hideMark/>
          </w:tcPr>
          <w:p w14:paraId="5C785952"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lastRenderedPageBreak/>
              <w:t>01</w:t>
            </w:r>
          </w:p>
        </w:tc>
        <w:tc>
          <w:tcPr>
            <w:tcW w:w="467" w:type="dxa"/>
            <w:tcBorders>
              <w:top w:val="nil"/>
              <w:left w:val="nil"/>
              <w:bottom w:val="single" w:sz="4" w:space="0" w:color="auto"/>
              <w:right w:val="single" w:sz="4" w:space="0" w:color="auto"/>
            </w:tcBorders>
            <w:shd w:val="clear" w:color="auto" w:fill="auto"/>
            <w:noWrap/>
            <w:vAlign w:val="center"/>
            <w:hideMark/>
          </w:tcPr>
          <w:p w14:paraId="1007824C"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04</w:t>
            </w:r>
          </w:p>
        </w:tc>
        <w:tc>
          <w:tcPr>
            <w:tcW w:w="1113" w:type="dxa"/>
            <w:tcBorders>
              <w:top w:val="nil"/>
              <w:left w:val="nil"/>
              <w:bottom w:val="single" w:sz="4" w:space="0" w:color="auto"/>
              <w:right w:val="single" w:sz="4" w:space="0" w:color="auto"/>
            </w:tcBorders>
            <w:shd w:val="clear" w:color="auto" w:fill="auto"/>
            <w:noWrap/>
            <w:vAlign w:val="center"/>
            <w:hideMark/>
          </w:tcPr>
          <w:p w14:paraId="0B1E597B"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65B7C2E"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1EB7C8E7"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10 093</w:t>
            </w:r>
          </w:p>
        </w:tc>
        <w:tc>
          <w:tcPr>
            <w:tcW w:w="1285" w:type="dxa"/>
            <w:tcBorders>
              <w:top w:val="nil"/>
              <w:left w:val="nil"/>
              <w:bottom w:val="single" w:sz="4" w:space="0" w:color="auto"/>
              <w:right w:val="single" w:sz="4" w:space="0" w:color="auto"/>
            </w:tcBorders>
            <w:shd w:val="clear" w:color="000000" w:fill="FFFFFF"/>
            <w:noWrap/>
            <w:vAlign w:val="center"/>
            <w:hideMark/>
          </w:tcPr>
          <w:p w14:paraId="0BA317BE"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AD294FD"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10 143</w:t>
            </w:r>
          </w:p>
        </w:tc>
        <w:tc>
          <w:tcPr>
            <w:tcW w:w="1285" w:type="dxa"/>
            <w:tcBorders>
              <w:top w:val="nil"/>
              <w:left w:val="nil"/>
              <w:bottom w:val="single" w:sz="4" w:space="0" w:color="auto"/>
              <w:right w:val="single" w:sz="4" w:space="0" w:color="auto"/>
            </w:tcBorders>
            <w:shd w:val="clear" w:color="000000" w:fill="FFFFFF"/>
            <w:noWrap/>
            <w:vAlign w:val="center"/>
            <w:hideMark/>
          </w:tcPr>
          <w:p w14:paraId="4BAA73E5"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r>
      <w:tr w:rsidR="00111B10" w:rsidRPr="00111B10" w14:paraId="08659C31"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064E459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03D0DC9F"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Непрограммное напрвление расходов в области общегосударсвтенных вопросов</w:t>
            </w:r>
          </w:p>
        </w:tc>
        <w:tc>
          <w:tcPr>
            <w:tcW w:w="483" w:type="dxa"/>
            <w:tcBorders>
              <w:top w:val="nil"/>
              <w:left w:val="nil"/>
              <w:bottom w:val="single" w:sz="4" w:space="0" w:color="auto"/>
              <w:right w:val="single" w:sz="4" w:space="0" w:color="auto"/>
            </w:tcBorders>
            <w:shd w:val="clear" w:color="auto" w:fill="auto"/>
            <w:noWrap/>
            <w:vAlign w:val="center"/>
            <w:hideMark/>
          </w:tcPr>
          <w:p w14:paraId="7EAC71A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38915F8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04</w:t>
            </w:r>
          </w:p>
        </w:tc>
        <w:tc>
          <w:tcPr>
            <w:tcW w:w="1113" w:type="dxa"/>
            <w:tcBorders>
              <w:top w:val="nil"/>
              <w:left w:val="nil"/>
              <w:bottom w:val="single" w:sz="4" w:space="0" w:color="auto"/>
              <w:right w:val="single" w:sz="4" w:space="0" w:color="auto"/>
            </w:tcBorders>
            <w:shd w:val="clear" w:color="auto" w:fill="auto"/>
            <w:noWrap/>
            <w:vAlign w:val="center"/>
            <w:hideMark/>
          </w:tcPr>
          <w:p w14:paraId="3C0B6124"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1B9A6F6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0EB0ADA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9 993</w:t>
            </w:r>
          </w:p>
        </w:tc>
        <w:tc>
          <w:tcPr>
            <w:tcW w:w="1285" w:type="dxa"/>
            <w:tcBorders>
              <w:top w:val="nil"/>
              <w:left w:val="nil"/>
              <w:bottom w:val="single" w:sz="4" w:space="0" w:color="auto"/>
              <w:right w:val="single" w:sz="4" w:space="0" w:color="auto"/>
            </w:tcBorders>
            <w:shd w:val="clear" w:color="000000" w:fill="FFFFFF"/>
            <w:noWrap/>
            <w:vAlign w:val="center"/>
            <w:hideMark/>
          </w:tcPr>
          <w:p w14:paraId="2B0243A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0E9ED5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10 043</w:t>
            </w:r>
          </w:p>
        </w:tc>
        <w:tc>
          <w:tcPr>
            <w:tcW w:w="1285" w:type="dxa"/>
            <w:tcBorders>
              <w:top w:val="nil"/>
              <w:left w:val="nil"/>
              <w:bottom w:val="single" w:sz="4" w:space="0" w:color="auto"/>
              <w:right w:val="single" w:sz="4" w:space="0" w:color="auto"/>
            </w:tcBorders>
            <w:shd w:val="clear" w:color="auto" w:fill="auto"/>
            <w:noWrap/>
            <w:vAlign w:val="bottom"/>
            <w:hideMark/>
          </w:tcPr>
          <w:p w14:paraId="794287EE"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0F8118FB"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D25B87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6B22EE65"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83" w:type="dxa"/>
            <w:tcBorders>
              <w:top w:val="nil"/>
              <w:left w:val="nil"/>
              <w:bottom w:val="single" w:sz="4" w:space="0" w:color="auto"/>
              <w:right w:val="single" w:sz="4" w:space="0" w:color="auto"/>
            </w:tcBorders>
            <w:shd w:val="clear" w:color="auto" w:fill="auto"/>
            <w:noWrap/>
            <w:vAlign w:val="center"/>
            <w:hideMark/>
          </w:tcPr>
          <w:p w14:paraId="36207CD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17634B4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04</w:t>
            </w:r>
          </w:p>
        </w:tc>
        <w:tc>
          <w:tcPr>
            <w:tcW w:w="1113" w:type="dxa"/>
            <w:tcBorders>
              <w:top w:val="nil"/>
              <w:left w:val="nil"/>
              <w:bottom w:val="single" w:sz="4" w:space="0" w:color="auto"/>
              <w:right w:val="single" w:sz="4" w:space="0" w:color="auto"/>
            </w:tcBorders>
            <w:shd w:val="clear" w:color="auto" w:fill="auto"/>
            <w:noWrap/>
            <w:vAlign w:val="center"/>
            <w:hideMark/>
          </w:tcPr>
          <w:p w14:paraId="574CD67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39CB5E2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49E6F0D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9 993</w:t>
            </w:r>
          </w:p>
        </w:tc>
        <w:tc>
          <w:tcPr>
            <w:tcW w:w="1285" w:type="dxa"/>
            <w:tcBorders>
              <w:top w:val="nil"/>
              <w:left w:val="nil"/>
              <w:bottom w:val="single" w:sz="4" w:space="0" w:color="auto"/>
              <w:right w:val="single" w:sz="4" w:space="0" w:color="auto"/>
            </w:tcBorders>
            <w:shd w:val="clear" w:color="000000" w:fill="FFFFFF"/>
            <w:noWrap/>
            <w:vAlign w:val="center"/>
            <w:hideMark/>
          </w:tcPr>
          <w:p w14:paraId="3BB2C55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44A8FB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10 043</w:t>
            </w:r>
          </w:p>
        </w:tc>
        <w:tc>
          <w:tcPr>
            <w:tcW w:w="1285" w:type="dxa"/>
            <w:tcBorders>
              <w:top w:val="nil"/>
              <w:left w:val="nil"/>
              <w:bottom w:val="single" w:sz="4" w:space="0" w:color="auto"/>
              <w:right w:val="single" w:sz="4" w:space="0" w:color="auto"/>
            </w:tcBorders>
            <w:shd w:val="clear" w:color="auto" w:fill="auto"/>
            <w:noWrap/>
            <w:vAlign w:val="bottom"/>
            <w:hideMark/>
          </w:tcPr>
          <w:p w14:paraId="4B79821B"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1CE7D31C"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6A8207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5AF323F0"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83" w:type="dxa"/>
            <w:tcBorders>
              <w:top w:val="nil"/>
              <w:left w:val="nil"/>
              <w:bottom w:val="single" w:sz="4" w:space="0" w:color="auto"/>
              <w:right w:val="single" w:sz="4" w:space="0" w:color="auto"/>
            </w:tcBorders>
            <w:shd w:val="clear" w:color="auto" w:fill="auto"/>
            <w:noWrap/>
            <w:vAlign w:val="center"/>
            <w:hideMark/>
          </w:tcPr>
          <w:p w14:paraId="3CB6A7C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46500F6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04</w:t>
            </w:r>
          </w:p>
        </w:tc>
        <w:tc>
          <w:tcPr>
            <w:tcW w:w="1113" w:type="dxa"/>
            <w:tcBorders>
              <w:top w:val="nil"/>
              <w:left w:val="nil"/>
              <w:bottom w:val="single" w:sz="4" w:space="0" w:color="auto"/>
              <w:right w:val="single" w:sz="4" w:space="0" w:color="auto"/>
            </w:tcBorders>
            <w:shd w:val="clear" w:color="auto" w:fill="auto"/>
            <w:noWrap/>
            <w:vAlign w:val="center"/>
            <w:hideMark/>
          </w:tcPr>
          <w:p w14:paraId="086AE704"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082D31B7"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120</w:t>
            </w:r>
          </w:p>
        </w:tc>
        <w:tc>
          <w:tcPr>
            <w:tcW w:w="781" w:type="dxa"/>
            <w:tcBorders>
              <w:top w:val="nil"/>
              <w:left w:val="nil"/>
              <w:bottom w:val="single" w:sz="4" w:space="0" w:color="auto"/>
              <w:right w:val="single" w:sz="4" w:space="0" w:color="auto"/>
            </w:tcBorders>
            <w:shd w:val="clear" w:color="000000" w:fill="FFFFFF"/>
            <w:noWrap/>
            <w:vAlign w:val="center"/>
            <w:hideMark/>
          </w:tcPr>
          <w:p w14:paraId="48D8E1D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7 749</w:t>
            </w:r>
          </w:p>
        </w:tc>
        <w:tc>
          <w:tcPr>
            <w:tcW w:w="1285" w:type="dxa"/>
            <w:tcBorders>
              <w:top w:val="nil"/>
              <w:left w:val="nil"/>
              <w:bottom w:val="single" w:sz="4" w:space="0" w:color="auto"/>
              <w:right w:val="single" w:sz="4" w:space="0" w:color="auto"/>
            </w:tcBorders>
            <w:shd w:val="clear" w:color="000000" w:fill="FFFFFF"/>
            <w:noWrap/>
            <w:vAlign w:val="center"/>
            <w:hideMark/>
          </w:tcPr>
          <w:p w14:paraId="435DD7D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22D426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7 749</w:t>
            </w:r>
          </w:p>
        </w:tc>
        <w:tc>
          <w:tcPr>
            <w:tcW w:w="1285" w:type="dxa"/>
            <w:tcBorders>
              <w:top w:val="nil"/>
              <w:left w:val="nil"/>
              <w:bottom w:val="single" w:sz="4" w:space="0" w:color="auto"/>
              <w:right w:val="single" w:sz="4" w:space="0" w:color="auto"/>
            </w:tcBorders>
            <w:shd w:val="clear" w:color="auto" w:fill="auto"/>
            <w:noWrap/>
            <w:vAlign w:val="bottom"/>
            <w:hideMark/>
          </w:tcPr>
          <w:p w14:paraId="1D59E661"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651F7517" w14:textId="77777777" w:rsidTr="006D633A">
        <w:trPr>
          <w:gridAfter w:val="1"/>
          <w:wAfter w:w="6" w:type="dxa"/>
          <w:trHeight w:val="54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049AA8A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3C459D9C"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Иные закупки товарорв, работ и услуг для обеспечения государственных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55BC3C5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3162D6A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04</w:t>
            </w:r>
          </w:p>
        </w:tc>
        <w:tc>
          <w:tcPr>
            <w:tcW w:w="1113" w:type="dxa"/>
            <w:tcBorders>
              <w:top w:val="nil"/>
              <w:left w:val="nil"/>
              <w:bottom w:val="single" w:sz="4" w:space="0" w:color="auto"/>
              <w:right w:val="single" w:sz="4" w:space="0" w:color="auto"/>
            </w:tcBorders>
            <w:shd w:val="clear" w:color="auto" w:fill="auto"/>
            <w:noWrap/>
            <w:vAlign w:val="center"/>
            <w:hideMark/>
          </w:tcPr>
          <w:p w14:paraId="37D2903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23F3D1B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240</w:t>
            </w:r>
          </w:p>
        </w:tc>
        <w:tc>
          <w:tcPr>
            <w:tcW w:w="781" w:type="dxa"/>
            <w:tcBorders>
              <w:top w:val="nil"/>
              <w:left w:val="nil"/>
              <w:bottom w:val="single" w:sz="4" w:space="0" w:color="auto"/>
              <w:right w:val="single" w:sz="4" w:space="0" w:color="auto"/>
            </w:tcBorders>
            <w:shd w:val="clear" w:color="000000" w:fill="FFFFFF"/>
            <w:noWrap/>
            <w:vAlign w:val="center"/>
            <w:hideMark/>
          </w:tcPr>
          <w:p w14:paraId="5BC05E3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2 203</w:t>
            </w:r>
          </w:p>
        </w:tc>
        <w:tc>
          <w:tcPr>
            <w:tcW w:w="1285" w:type="dxa"/>
            <w:tcBorders>
              <w:top w:val="nil"/>
              <w:left w:val="nil"/>
              <w:bottom w:val="single" w:sz="4" w:space="0" w:color="auto"/>
              <w:right w:val="single" w:sz="4" w:space="0" w:color="auto"/>
            </w:tcBorders>
            <w:shd w:val="clear" w:color="000000" w:fill="FFFFFF"/>
            <w:noWrap/>
            <w:vAlign w:val="center"/>
            <w:hideMark/>
          </w:tcPr>
          <w:p w14:paraId="7DEB924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157013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2 253</w:t>
            </w:r>
          </w:p>
        </w:tc>
        <w:tc>
          <w:tcPr>
            <w:tcW w:w="1285" w:type="dxa"/>
            <w:tcBorders>
              <w:top w:val="nil"/>
              <w:left w:val="nil"/>
              <w:bottom w:val="single" w:sz="4" w:space="0" w:color="auto"/>
              <w:right w:val="single" w:sz="4" w:space="0" w:color="auto"/>
            </w:tcBorders>
            <w:shd w:val="clear" w:color="auto" w:fill="auto"/>
            <w:noWrap/>
            <w:vAlign w:val="bottom"/>
            <w:hideMark/>
          </w:tcPr>
          <w:p w14:paraId="11D64B9D"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425A8E1D"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02DBCFE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45C3442E"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Уплата налогов, сборов и иных платежей</w:t>
            </w:r>
          </w:p>
        </w:tc>
        <w:tc>
          <w:tcPr>
            <w:tcW w:w="483" w:type="dxa"/>
            <w:tcBorders>
              <w:top w:val="nil"/>
              <w:left w:val="nil"/>
              <w:bottom w:val="single" w:sz="4" w:space="0" w:color="auto"/>
              <w:right w:val="single" w:sz="4" w:space="0" w:color="auto"/>
            </w:tcBorders>
            <w:shd w:val="clear" w:color="auto" w:fill="auto"/>
            <w:noWrap/>
            <w:vAlign w:val="center"/>
            <w:hideMark/>
          </w:tcPr>
          <w:p w14:paraId="6F1B773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0BB8ABE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04</w:t>
            </w:r>
          </w:p>
        </w:tc>
        <w:tc>
          <w:tcPr>
            <w:tcW w:w="1113" w:type="dxa"/>
            <w:tcBorders>
              <w:top w:val="nil"/>
              <w:left w:val="nil"/>
              <w:bottom w:val="single" w:sz="4" w:space="0" w:color="auto"/>
              <w:right w:val="single" w:sz="4" w:space="0" w:color="auto"/>
            </w:tcBorders>
            <w:shd w:val="clear" w:color="auto" w:fill="auto"/>
            <w:noWrap/>
            <w:vAlign w:val="center"/>
            <w:hideMark/>
          </w:tcPr>
          <w:p w14:paraId="46A6B42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045AE93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850</w:t>
            </w:r>
          </w:p>
        </w:tc>
        <w:tc>
          <w:tcPr>
            <w:tcW w:w="781" w:type="dxa"/>
            <w:tcBorders>
              <w:top w:val="nil"/>
              <w:left w:val="nil"/>
              <w:bottom w:val="single" w:sz="4" w:space="0" w:color="auto"/>
              <w:right w:val="single" w:sz="4" w:space="0" w:color="auto"/>
            </w:tcBorders>
            <w:shd w:val="clear" w:color="000000" w:fill="FFFFFF"/>
            <w:noWrap/>
            <w:vAlign w:val="center"/>
            <w:hideMark/>
          </w:tcPr>
          <w:p w14:paraId="2EB24FD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4" w:space="0" w:color="auto"/>
            </w:tcBorders>
            <w:shd w:val="clear" w:color="000000" w:fill="FFFFFF"/>
            <w:noWrap/>
            <w:vAlign w:val="center"/>
            <w:hideMark/>
          </w:tcPr>
          <w:p w14:paraId="09AD583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A1E653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4" w:space="0" w:color="auto"/>
            </w:tcBorders>
            <w:shd w:val="clear" w:color="auto" w:fill="auto"/>
            <w:noWrap/>
            <w:vAlign w:val="bottom"/>
            <w:hideMark/>
          </w:tcPr>
          <w:p w14:paraId="5B1EA987"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62CF5AAD"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70AC1D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62BBC7CC"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83" w:type="dxa"/>
            <w:tcBorders>
              <w:top w:val="nil"/>
              <w:left w:val="nil"/>
              <w:bottom w:val="single" w:sz="4" w:space="0" w:color="auto"/>
              <w:right w:val="single" w:sz="4" w:space="0" w:color="auto"/>
            </w:tcBorders>
            <w:shd w:val="clear" w:color="auto" w:fill="auto"/>
            <w:noWrap/>
            <w:vAlign w:val="center"/>
            <w:hideMark/>
          </w:tcPr>
          <w:p w14:paraId="58ECC3C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0E1EE3D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04</w:t>
            </w:r>
          </w:p>
        </w:tc>
        <w:tc>
          <w:tcPr>
            <w:tcW w:w="1113" w:type="dxa"/>
            <w:tcBorders>
              <w:top w:val="nil"/>
              <w:left w:val="nil"/>
              <w:bottom w:val="single" w:sz="4" w:space="0" w:color="auto"/>
              <w:right w:val="single" w:sz="4" w:space="0" w:color="auto"/>
            </w:tcBorders>
            <w:shd w:val="clear" w:color="auto" w:fill="auto"/>
            <w:noWrap/>
            <w:vAlign w:val="center"/>
            <w:hideMark/>
          </w:tcPr>
          <w:p w14:paraId="521753F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780 00 00000</w:t>
            </w:r>
          </w:p>
        </w:tc>
        <w:tc>
          <w:tcPr>
            <w:tcW w:w="456" w:type="dxa"/>
            <w:tcBorders>
              <w:top w:val="nil"/>
              <w:left w:val="nil"/>
              <w:bottom w:val="single" w:sz="4" w:space="0" w:color="auto"/>
              <w:right w:val="single" w:sz="4" w:space="0" w:color="auto"/>
            </w:tcBorders>
            <w:shd w:val="clear" w:color="auto" w:fill="auto"/>
            <w:noWrap/>
            <w:vAlign w:val="center"/>
            <w:hideMark/>
          </w:tcPr>
          <w:p w14:paraId="63FD3904"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04814C3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6F5478F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6B1B064"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auto" w:fill="auto"/>
            <w:noWrap/>
            <w:vAlign w:val="bottom"/>
            <w:hideMark/>
          </w:tcPr>
          <w:p w14:paraId="39C8AE31"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5BFB6609"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7D686A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0BF7718F"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83" w:type="dxa"/>
            <w:tcBorders>
              <w:top w:val="nil"/>
              <w:left w:val="nil"/>
              <w:bottom w:val="single" w:sz="4" w:space="0" w:color="auto"/>
              <w:right w:val="single" w:sz="4" w:space="0" w:color="auto"/>
            </w:tcBorders>
            <w:shd w:val="clear" w:color="auto" w:fill="auto"/>
            <w:noWrap/>
            <w:vAlign w:val="center"/>
            <w:hideMark/>
          </w:tcPr>
          <w:p w14:paraId="2ECC2EB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6A295CC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04</w:t>
            </w:r>
          </w:p>
        </w:tc>
        <w:tc>
          <w:tcPr>
            <w:tcW w:w="1113" w:type="dxa"/>
            <w:tcBorders>
              <w:top w:val="nil"/>
              <w:left w:val="nil"/>
              <w:bottom w:val="single" w:sz="4" w:space="0" w:color="auto"/>
              <w:right w:val="single" w:sz="4" w:space="0" w:color="auto"/>
            </w:tcBorders>
            <w:shd w:val="clear" w:color="auto" w:fill="auto"/>
            <w:noWrap/>
            <w:vAlign w:val="center"/>
            <w:hideMark/>
          </w:tcPr>
          <w:p w14:paraId="4FD8210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31778C8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52576E2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7F2A078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A70218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auto" w:fill="auto"/>
            <w:noWrap/>
            <w:vAlign w:val="bottom"/>
            <w:hideMark/>
          </w:tcPr>
          <w:p w14:paraId="0AC2531E"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41881A2C"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568653B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7A4580C5"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5769ECB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15AC138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04</w:t>
            </w:r>
          </w:p>
        </w:tc>
        <w:tc>
          <w:tcPr>
            <w:tcW w:w="1113" w:type="dxa"/>
            <w:tcBorders>
              <w:top w:val="nil"/>
              <w:left w:val="nil"/>
              <w:bottom w:val="single" w:sz="4" w:space="0" w:color="auto"/>
              <w:right w:val="single" w:sz="4" w:space="0" w:color="auto"/>
            </w:tcBorders>
            <w:shd w:val="clear" w:color="auto" w:fill="auto"/>
            <w:noWrap/>
            <w:vAlign w:val="center"/>
            <w:hideMark/>
          </w:tcPr>
          <w:p w14:paraId="05753DF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7DD6069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240</w:t>
            </w:r>
          </w:p>
        </w:tc>
        <w:tc>
          <w:tcPr>
            <w:tcW w:w="781" w:type="dxa"/>
            <w:tcBorders>
              <w:top w:val="nil"/>
              <w:left w:val="nil"/>
              <w:bottom w:val="single" w:sz="4" w:space="0" w:color="auto"/>
              <w:right w:val="single" w:sz="4" w:space="0" w:color="auto"/>
            </w:tcBorders>
            <w:shd w:val="clear" w:color="000000" w:fill="FFFFFF"/>
            <w:noWrap/>
            <w:vAlign w:val="center"/>
            <w:hideMark/>
          </w:tcPr>
          <w:p w14:paraId="16C89A7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28DB8527"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88FF78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auto" w:fill="auto"/>
            <w:noWrap/>
            <w:vAlign w:val="bottom"/>
            <w:hideMark/>
          </w:tcPr>
          <w:p w14:paraId="16186930"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7607DCC1"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1D60EB9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208</w:t>
            </w:r>
          </w:p>
        </w:tc>
        <w:tc>
          <w:tcPr>
            <w:tcW w:w="3873" w:type="dxa"/>
            <w:tcBorders>
              <w:top w:val="nil"/>
              <w:left w:val="nil"/>
              <w:bottom w:val="single" w:sz="4" w:space="0" w:color="auto"/>
              <w:right w:val="single" w:sz="4" w:space="0" w:color="auto"/>
            </w:tcBorders>
            <w:shd w:val="clear" w:color="auto" w:fill="auto"/>
            <w:hideMark/>
          </w:tcPr>
          <w:p w14:paraId="2A3BD9E0"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Резервные фонды</w:t>
            </w:r>
          </w:p>
        </w:tc>
        <w:tc>
          <w:tcPr>
            <w:tcW w:w="483" w:type="dxa"/>
            <w:tcBorders>
              <w:top w:val="nil"/>
              <w:left w:val="nil"/>
              <w:bottom w:val="single" w:sz="4" w:space="0" w:color="auto"/>
              <w:right w:val="single" w:sz="4" w:space="0" w:color="auto"/>
            </w:tcBorders>
            <w:shd w:val="clear" w:color="auto" w:fill="auto"/>
            <w:noWrap/>
            <w:vAlign w:val="center"/>
            <w:hideMark/>
          </w:tcPr>
          <w:p w14:paraId="5522392B"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1CF81BD0"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11</w:t>
            </w:r>
          </w:p>
        </w:tc>
        <w:tc>
          <w:tcPr>
            <w:tcW w:w="1113" w:type="dxa"/>
            <w:tcBorders>
              <w:top w:val="nil"/>
              <w:left w:val="nil"/>
              <w:bottom w:val="single" w:sz="4" w:space="0" w:color="auto"/>
              <w:right w:val="single" w:sz="4" w:space="0" w:color="auto"/>
            </w:tcBorders>
            <w:shd w:val="clear" w:color="auto" w:fill="auto"/>
            <w:noWrap/>
            <w:vAlign w:val="center"/>
            <w:hideMark/>
          </w:tcPr>
          <w:p w14:paraId="754FB155"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D53019E"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4471C811"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5C14FA75"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BD942E1"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48E78C8D"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r>
      <w:tr w:rsidR="00111B10" w:rsidRPr="00111B10" w14:paraId="68C0D5B9"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6ACC8A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4D9AA847"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83" w:type="dxa"/>
            <w:tcBorders>
              <w:top w:val="nil"/>
              <w:left w:val="nil"/>
              <w:bottom w:val="single" w:sz="4" w:space="0" w:color="auto"/>
              <w:right w:val="single" w:sz="4" w:space="0" w:color="auto"/>
            </w:tcBorders>
            <w:shd w:val="clear" w:color="auto" w:fill="auto"/>
            <w:noWrap/>
            <w:vAlign w:val="center"/>
            <w:hideMark/>
          </w:tcPr>
          <w:p w14:paraId="41367E1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628F169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11</w:t>
            </w:r>
          </w:p>
        </w:tc>
        <w:tc>
          <w:tcPr>
            <w:tcW w:w="1113" w:type="dxa"/>
            <w:tcBorders>
              <w:top w:val="nil"/>
              <w:left w:val="nil"/>
              <w:bottom w:val="single" w:sz="4" w:space="0" w:color="auto"/>
              <w:right w:val="single" w:sz="4" w:space="0" w:color="auto"/>
            </w:tcBorders>
            <w:shd w:val="clear" w:color="auto" w:fill="auto"/>
            <w:noWrap/>
            <w:vAlign w:val="center"/>
            <w:hideMark/>
          </w:tcPr>
          <w:p w14:paraId="26624C1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240EC349"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65669DA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2CBC3E6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CB3E577"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auto" w:fill="auto"/>
            <w:noWrap/>
            <w:vAlign w:val="bottom"/>
            <w:hideMark/>
          </w:tcPr>
          <w:p w14:paraId="2C76E877"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6134DF02"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8D418C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0BC6C2AA"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Резервные фонды местной администрации</w:t>
            </w:r>
          </w:p>
        </w:tc>
        <w:tc>
          <w:tcPr>
            <w:tcW w:w="483" w:type="dxa"/>
            <w:tcBorders>
              <w:top w:val="nil"/>
              <w:left w:val="nil"/>
              <w:bottom w:val="single" w:sz="4" w:space="0" w:color="auto"/>
              <w:right w:val="single" w:sz="4" w:space="0" w:color="auto"/>
            </w:tcBorders>
            <w:shd w:val="clear" w:color="auto" w:fill="auto"/>
            <w:noWrap/>
            <w:vAlign w:val="center"/>
            <w:hideMark/>
          </w:tcPr>
          <w:p w14:paraId="6326B4B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5EEFE33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11</w:t>
            </w:r>
          </w:p>
        </w:tc>
        <w:tc>
          <w:tcPr>
            <w:tcW w:w="1113" w:type="dxa"/>
            <w:tcBorders>
              <w:top w:val="nil"/>
              <w:left w:val="nil"/>
              <w:bottom w:val="single" w:sz="4" w:space="0" w:color="auto"/>
              <w:right w:val="single" w:sz="4" w:space="0" w:color="auto"/>
            </w:tcBorders>
            <w:shd w:val="clear" w:color="auto" w:fill="auto"/>
            <w:vAlign w:val="center"/>
            <w:hideMark/>
          </w:tcPr>
          <w:p w14:paraId="33EB9B4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auto"/>
              <w:right w:val="single" w:sz="4" w:space="0" w:color="auto"/>
            </w:tcBorders>
            <w:shd w:val="clear" w:color="auto" w:fill="auto"/>
            <w:noWrap/>
            <w:vAlign w:val="center"/>
            <w:hideMark/>
          </w:tcPr>
          <w:p w14:paraId="70B1C444"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6EC3691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59A3E2C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F4018D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auto" w:fill="auto"/>
            <w:noWrap/>
            <w:vAlign w:val="bottom"/>
            <w:hideMark/>
          </w:tcPr>
          <w:p w14:paraId="5906493F"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366FD3F5"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45C49D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238A599C"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Резервные средства</w:t>
            </w:r>
          </w:p>
        </w:tc>
        <w:tc>
          <w:tcPr>
            <w:tcW w:w="483" w:type="dxa"/>
            <w:tcBorders>
              <w:top w:val="nil"/>
              <w:left w:val="nil"/>
              <w:bottom w:val="single" w:sz="4" w:space="0" w:color="auto"/>
              <w:right w:val="single" w:sz="4" w:space="0" w:color="auto"/>
            </w:tcBorders>
            <w:shd w:val="clear" w:color="auto" w:fill="auto"/>
            <w:noWrap/>
            <w:vAlign w:val="center"/>
            <w:hideMark/>
          </w:tcPr>
          <w:p w14:paraId="0D9C839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48715AD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11</w:t>
            </w:r>
          </w:p>
        </w:tc>
        <w:tc>
          <w:tcPr>
            <w:tcW w:w="1113" w:type="dxa"/>
            <w:tcBorders>
              <w:top w:val="nil"/>
              <w:left w:val="nil"/>
              <w:bottom w:val="single" w:sz="4" w:space="0" w:color="auto"/>
              <w:right w:val="single" w:sz="4" w:space="0" w:color="auto"/>
            </w:tcBorders>
            <w:shd w:val="clear" w:color="auto" w:fill="auto"/>
            <w:vAlign w:val="center"/>
            <w:hideMark/>
          </w:tcPr>
          <w:p w14:paraId="3FB62D1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auto"/>
              <w:right w:val="single" w:sz="4" w:space="0" w:color="auto"/>
            </w:tcBorders>
            <w:shd w:val="clear" w:color="auto" w:fill="auto"/>
            <w:noWrap/>
            <w:vAlign w:val="center"/>
            <w:hideMark/>
          </w:tcPr>
          <w:p w14:paraId="4AED90E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870</w:t>
            </w:r>
          </w:p>
        </w:tc>
        <w:tc>
          <w:tcPr>
            <w:tcW w:w="781" w:type="dxa"/>
            <w:tcBorders>
              <w:top w:val="nil"/>
              <w:left w:val="nil"/>
              <w:bottom w:val="single" w:sz="4" w:space="0" w:color="auto"/>
              <w:right w:val="single" w:sz="4" w:space="0" w:color="auto"/>
            </w:tcBorders>
            <w:shd w:val="clear" w:color="000000" w:fill="FFFFFF"/>
            <w:noWrap/>
            <w:vAlign w:val="center"/>
            <w:hideMark/>
          </w:tcPr>
          <w:p w14:paraId="16DD69F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4737772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35E3237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auto" w:fill="auto"/>
            <w:noWrap/>
            <w:vAlign w:val="bottom"/>
            <w:hideMark/>
          </w:tcPr>
          <w:p w14:paraId="65D4F960"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7CC1B12A"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7B23300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208</w:t>
            </w:r>
          </w:p>
        </w:tc>
        <w:tc>
          <w:tcPr>
            <w:tcW w:w="3873" w:type="dxa"/>
            <w:tcBorders>
              <w:top w:val="nil"/>
              <w:left w:val="nil"/>
              <w:bottom w:val="single" w:sz="4" w:space="0" w:color="auto"/>
              <w:right w:val="single" w:sz="4" w:space="0" w:color="auto"/>
            </w:tcBorders>
            <w:shd w:val="clear" w:color="auto" w:fill="auto"/>
            <w:hideMark/>
          </w:tcPr>
          <w:p w14:paraId="0FF73898"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Другие общегосударственные вопросы</w:t>
            </w:r>
          </w:p>
        </w:tc>
        <w:tc>
          <w:tcPr>
            <w:tcW w:w="483" w:type="dxa"/>
            <w:tcBorders>
              <w:top w:val="nil"/>
              <w:left w:val="nil"/>
              <w:bottom w:val="single" w:sz="4" w:space="0" w:color="auto"/>
              <w:right w:val="single" w:sz="4" w:space="0" w:color="auto"/>
            </w:tcBorders>
            <w:shd w:val="clear" w:color="auto" w:fill="auto"/>
            <w:noWrap/>
            <w:vAlign w:val="center"/>
            <w:hideMark/>
          </w:tcPr>
          <w:p w14:paraId="1A42D8FE"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118B3D7A"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13</w:t>
            </w:r>
          </w:p>
        </w:tc>
        <w:tc>
          <w:tcPr>
            <w:tcW w:w="1113" w:type="dxa"/>
            <w:tcBorders>
              <w:top w:val="nil"/>
              <w:left w:val="nil"/>
              <w:bottom w:val="single" w:sz="4" w:space="0" w:color="auto"/>
              <w:right w:val="single" w:sz="4" w:space="0" w:color="auto"/>
            </w:tcBorders>
            <w:shd w:val="clear" w:color="auto" w:fill="auto"/>
            <w:noWrap/>
            <w:vAlign w:val="center"/>
            <w:hideMark/>
          </w:tcPr>
          <w:p w14:paraId="25C2237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3D6BA1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7FAE9B03"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2 040</w:t>
            </w:r>
          </w:p>
        </w:tc>
        <w:tc>
          <w:tcPr>
            <w:tcW w:w="1285" w:type="dxa"/>
            <w:tcBorders>
              <w:top w:val="nil"/>
              <w:left w:val="nil"/>
              <w:bottom w:val="single" w:sz="4" w:space="0" w:color="auto"/>
              <w:right w:val="single" w:sz="4" w:space="0" w:color="auto"/>
            </w:tcBorders>
            <w:shd w:val="clear" w:color="000000" w:fill="FFFFFF"/>
            <w:noWrap/>
            <w:vAlign w:val="center"/>
            <w:hideMark/>
          </w:tcPr>
          <w:p w14:paraId="687DAFEF"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38D348C1"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2 040</w:t>
            </w:r>
          </w:p>
        </w:tc>
        <w:tc>
          <w:tcPr>
            <w:tcW w:w="1285" w:type="dxa"/>
            <w:tcBorders>
              <w:top w:val="nil"/>
              <w:left w:val="nil"/>
              <w:bottom w:val="single" w:sz="4" w:space="0" w:color="auto"/>
              <w:right w:val="single" w:sz="4" w:space="0" w:color="auto"/>
            </w:tcBorders>
            <w:shd w:val="clear" w:color="000000" w:fill="FFFFFF"/>
            <w:noWrap/>
            <w:vAlign w:val="center"/>
            <w:hideMark/>
          </w:tcPr>
          <w:p w14:paraId="1C9AE14B"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r>
      <w:tr w:rsidR="00111B10" w:rsidRPr="00111B10" w14:paraId="3B681310"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DB69DE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51D58F19"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w:t>
            </w:r>
          </w:p>
        </w:tc>
        <w:tc>
          <w:tcPr>
            <w:tcW w:w="483" w:type="dxa"/>
            <w:tcBorders>
              <w:top w:val="nil"/>
              <w:left w:val="nil"/>
              <w:bottom w:val="single" w:sz="4" w:space="0" w:color="auto"/>
              <w:right w:val="single" w:sz="4" w:space="0" w:color="auto"/>
            </w:tcBorders>
            <w:shd w:val="clear" w:color="auto" w:fill="auto"/>
            <w:noWrap/>
            <w:vAlign w:val="center"/>
            <w:hideMark/>
          </w:tcPr>
          <w:p w14:paraId="08DF918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03DF44B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13</w:t>
            </w:r>
          </w:p>
        </w:tc>
        <w:tc>
          <w:tcPr>
            <w:tcW w:w="1113" w:type="dxa"/>
            <w:tcBorders>
              <w:top w:val="nil"/>
              <w:left w:val="nil"/>
              <w:bottom w:val="single" w:sz="4" w:space="0" w:color="auto"/>
              <w:right w:val="single" w:sz="4" w:space="0" w:color="auto"/>
            </w:tcBorders>
            <w:shd w:val="clear" w:color="auto" w:fill="auto"/>
            <w:noWrap/>
            <w:vAlign w:val="center"/>
            <w:hideMark/>
          </w:tcPr>
          <w:p w14:paraId="275BAAF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02BAD66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54C0970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2 004</w:t>
            </w:r>
          </w:p>
        </w:tc>
        <w:tc>
          <w:tcPr>
            <w:tcW w:w="1285" w:type="dxa"/>
            <w:tcBorders>
              <w:top w:val="nil"/>
              <w:left w:val="nil"/>
              <w:bottom w:val="single" w:sz="4" w:space="0" w:color="auto"/>
              <w:right w:val="single" w:sz="4" w:space="0" w:color="auto"/>
            </w:tcBorders>
            <w:shd w:val="clear" w:color="000000" w:fill="FFFFFF"/>
            <w:noWrap/>
            <w:vAlign w:val="center"/>
            <w:hideMark/>
          </w:tcPr>
          <w:p w14:paraId="7B6F687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C07D4E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2 004</w:t>
            </w:r>
          </w:p>
        </w:tc>
        <w:tc>
          <w:tcPr>
            <w:tcW w:w="1285" w:type="dxa"/>
            <w:tcBorders>
              <w:top w:val="nil"/>
              <w:left w:val="nil"/>
              <w:bottom w:val="single" w:sz="4" w:space="0" w:color="auto"/>
              <w:right w:val="single" w:sz="4" w:space="0" w:color="auto"/>
            </w:tcBorders>
            <w:shd w:val="clear" w:color="auto" w:fill="auto"/>
            <w:noWrap/>
            <w:vAlign w:val="bottom"/>
            <w:hideMark/>
          </w:tcPr>
          <w:p w14:paraId="537E9D5E"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78885166"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2B02694"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5AC4C678"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Закупки товаров работ услуг для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49FEC71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4E2924A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13</w:t>
            </w:r>
          </w:p>
        </w:tc>
        <w:tc>
          <w:tcPr>
            <w:tcW w:w="1113" w:type="dxa"/>
            <w:tcBorders>
              <w:top w:val="nil"/>
              <w:left w:val="nil"/>
              <w:bottom w:val="single" w:sz="4" w:space="0" w:color="auto"/>
              <w:right w:val="single" w:sz="4" w:space="0" w:color="auto"/>
            </w:tcBorders>
            <w:shd w:val="clear" w:color="auto" w:fill="auto"/>
            <w:noWrap/>
            <w:vAlign w:val="center"/>
            <w:hideMark/>
          </w:tcPr>
          <w:p w14:paraId="1B7036A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3AEE1EB4"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5C1CBE6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1 904</w:t>
            </w:r>
          </w:p>
        </w:tc>
        <w:tc>
          <w:tcPr>
            <w:tcW w:w="1285" w:type="dxa"/>
            <w:tcBorders>
              <w:top w:val="nil"/>
              <w:left w:val="nil"/>
              <w:bottom w:val="single" w:sz="4" w:space="0" w:color="auto"/>
              <w:right w:val="single" w:sz="4" w:space="0" w:color="auto"/>
            </w:tcBorders>
            <w:shd w:val="clear" w:color="000000" w:fill="FFFFFF"/>
            <w:noWrap/>
            <w:vAlign w:val="center"/>
            <w:hideMark/>
          </w:tcPr>
          <w:p w14:paraId="55C1352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02215A7"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1 904</w:t>
            </w:r>
          </w:p>
        </w:tc>
        <w:tc>
          <w:tcPr>
            <w:tcW w:w="1285" w:type="dxa"/>
            <w:tcBorders>
              <w:top w:val="nil"/>
              <w:left w:val="nil"/>
              <w:bottom w:val="single" w:sz="4" w:space="0" w:color="auto"/>
              <w:right w:val="single" w:sz="4" w:space="0" w:color="auto"/>
            </w:tcBorders>
            <w:shd w:val="clear" w:color="auto" w:fill="auto"/>
            <w:noWrap/>
            <w:vAlign w:val="bottom"/>
            <w:hideMark/>
          </w:tcPr>
          <w:p w14:paraId="66A58FBE"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02F1EE28"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0A7AD0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5BA6438E"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83" w:type="dxa"/>
            <w:tcBorders>
              <w:top w:val="nil"/>
              <w:left w:val="nil"/>
              <w:bottom w:val="single" w:sz="4" w:space="0" w:color="auto"/>
              <w:right w:val="single" w:sz="4" w:space="0" w:color="auto"/>
            </w:tcBorders>
            <w:shd w:val="clear" w:color="auto" w:fill="auto"/>
            <w:noWrap/>
            <w:vAlign w:val="center"/>
            <w:hideMark/>
          </w:tcPr>
          <w:p w14:paraId="147A802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3A92D1F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13</w:t>
            </w:r>
          </w:p>
        </w:tc>
        <w:tc>
          <w:tcPr>
            <w:tcW w:w="1113" w:type="dxa"/>
            <w:tcBorders>
              <w:top w:val="nil"/>
              <w:left w:val="nil"/>
              <w:bottom w:val="single" w:sz="4" w:space="0" w:color="auto"/>
              <w:right w:val="single" w:sz="4" w:space="0" w:color="auto"/>
            </w:tcBorders>
            <w:shd w:val="clear" w:color="auto" w:fill="auto"/>
            <w:noWrap/>
            <w:vAlign w:val="center"/>
            <w:hideMark/>
          </w:tcPr>
          <w:p w14:paraId="2D8D2E3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1C32029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240</w:t>
            </w:r>
          </w:p>
        </w:tc>
        <w:tc>
          <w:tcPr>
            <w:tcW w:w="781" w:type="dxa"/>
            <w:tcBorders>
              <w:top w:val="nil"/>
              <w:left w:val="nil"/>
              <w:bottom w:val="single" w:sz="4" w:space="0" w:color="auto"/>
              <w:right w:val="single" w:sz="4" w:space="0" w:color="auto"/>
            </w:tcBorders>
            <w:shd w:val="clear" w:color="000000" w:fill="FFFFFF"/>
            <w:noWrap/>
            <w:vAlign w:val="center"/>
            <w:hideMark/>
          </w:tcPr>
          <w:p w14:paraId="459B21B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1 904</w:t>
            </w:r>
          </w:p>
        </w:tc>
        <w:tc>
          <w:tcPr>
            <w:tcW w:w="1285" w:type="dxa"/>
            <w:tcBorders>
              <w:top w:val="nil"/>
              <w:left w:val="nil"/>
              <w:bottom w:val="single" w:sz="4" w:space="0" w:color="auto"/>
              <w:right w:val="single" w:sz="4" w:space="0" w:color="auto"/>
            </w:tcBorders>
            <w:shd w:val="clear" w:color="000000" w:fill="FFFFFF"/>
            <w:noWrap/>
            <w:vAlign w:val="center"/>
            <w:hideMark/>
          </w:tcPr>
          <w:p w14:paraId="6B686947"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F9BAAC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1 904</w:t>
            </w:r>
          </w:p>
        </w:tc>
        <w:tc>
          <w:tcPr>
            <w:tcW w:w="1285" w:type="dxa"/>
            <w:tcBorders>
              <w:top w:val="nil"/>
              <w:left w:val="nil"/>
              <w:bottom w:val="single" w:sz="4" w:space="0" w:color="auto"/>
              <w:right w:val="single" w:sz="4" w:space="0" w:color="auto"/>
            </w:tcBorders>
            <w:shd w:val="clear" w:color="auto" w:fill="auto"/>
            <w:noWrap/>
            <w:vAlign w:val="bottom"/>
            <w:hideMark/>
          </w:tcPr>
          <w:p w14:paraId="31F4446E"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183E62DE"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164A1ED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348EF62E"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Иные направления расходов</w:t>
            </w:r>
          </w:p>
        </w:tc>
        <w:tc>
          <w:tcPr>
            <w:tcW w:w="483" w:type="dxa"/>
            <w:tcBorders>
              <w:top w:val="nil"/>
              <w:left w:val="nil"/>
              <w:bottom w:val="single" w:sz="4" w:space="0" w:color="auto"/>
              <w:right w:val="single" w:sz="4" w:space="0" w:color="auto"/>
            </w:tcBorders>
            <w:shd w:val="clear" w:color="auto" w:fill="auto"/>
            <w:noWrap/>
            <w:vAlign w:val="center"/>
            <w:hideMark/>
          </w:tcPr>
          <w:p w14:paraId="6B8710C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379BD33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13</w:t>
            </w:r>
          </w:p>
        </w:tc>
        <w:tc>
          <w:tcPr>
            <w:tcW w:w="1113" w:type="dxa"/>
            <w:tcBorders>
              <w:top w:val="nil"/>
              <w:left w:val="nil"/>
              <w:bottom w:val="single" w:sz="4" w:space="0" w:color="auto"/>
              <w:right w:val="single" w:sz="4" w:space="0" w:color="auto"/>
            </w:tcBorders>
            <w:shd w:val="clear" w:color="auto" w:fill="auto"/>
            <w:noWrap/>
            <w:vAlign w:val="center"/>
            <w:hideMark/>
          </w:tcPr>
          <w:p w14:paraId="70021FD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1C8BA26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33E1ADC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73D4376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F5F612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auto" w:fill="auto"/>
            <w:noWrap/>
            <w:vAlign w:val="bottom"/>
            <w:hideMark/>
          </w:tcPr>
          <w:p w14:paraId="791E3E06"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11FE8C3A"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C63ADB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070B77B5"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Уплата налогов, сборов и иных платежей</w:t>
            </w:r>
          </w:p>
        </w:tc>
        <w:tc>
          <w:tcPr>
            <w:tcW w:w="483" w:type="dxa"/>
            <w:tcBorders>
              <w:top w:val="nil"/>
              <w:left w:val="nil"/>
              <w:bottom w:val="single" w:sz="4" w:space="0" w:color="auto"/>
              <w:right w:val="single" w:sz="4" w:space="0" w:color="auto"/>
            </w:tcBorders>
            <w:shd w:val="clear" w:color="auto" w:fill="auto"/>
            <w:noWrap/>
            <w:vAlign w:val="center"/>
            <w:hideMark/>
          </w:tcPr>
          <w:p w14:paraId="5DFC1FC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2C5B60D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13</w:t>
            </w:r>
          </w:p>
        </w:tc>
        <w:tc>
          <w:tcPr>
            <w:tcW w:w="1113" w:type="dxa"/>
            <w:tcBorders>
              <w:top w:val="nil"/>
              <w:left w:val="nil"/>
              <w:bottom w:val="single" w:sz="4" w:space="0" w:color="auto"/>
              <w:right w:val="single" w:sz="4" w:space="0" w:color="auto"/>
            </w:tcBorders>
            <w:shd w:val="clear" w:color="auto" w:fill="auto"/>
            <w:noWrap/>
            <w:vAlign w:val="center"/>
            <w:hideMark/>
          </w:tcPr>
          <w:p w14:paraId="489F129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auto"/>
              <w:right w:val="single" w:sz="4" w:space="0" w:color="auto"/>
            </w:tcBorders>
            <w:shd w:val="clear" w:color="auto" w:fill="auto"/>
            <w:noWrap/>
            <w:vAlign w:val="center"/>
            <w:hideMark/>
          </w:tcPr>
          <w:p w14:paraId="1999EA34"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850</w:t>
            </w:r>
          </w:p>
        </w:tc>
        <w:tc>
          <w:tcPr>
            <w:tcW w:w="781" w:type="dxa"/>
            <w:tcBorders>
              <w:top w:val="nil"/>
              <w:left w:val="nil"/>
              <w:bottom w:val="single" w:sz="4" w:space="0" w:color="auto"/>
              <w:right w:val="single" w:sz="4" w:space="0" w:color="auto"/>
            </w:tcBorders>
            <w:shd w:val="clear" w:color="000000" w:fill="FFFFFF"/>
            <w:noWrap/>
            <w:vAlign w:val="center"/>
            <w:hideMark/>
          </w:tcPr>
          <w:p w14:paraId="40BA863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4EBB9DB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E9F0027"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auto" w:fill="auto"/>
            <w:noWrap/>
            <w:vAlign w:val="bottom"/>
            <w:hideMark/>
          </w:tcPr>
          <w:p w14:paraId="04D59D41"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4CEB04E6"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D5636B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1F7E7D7A"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83" w:type="dxa"/>
            <w:tcBorders>
              <w:top w:val="nil"/>
              <w:left w:val="nil"/>
              <w:bottom w:val="single" w:sz="4" w:space="0" w:color="auto"/>
              <w:right w:val="single" w:sz="4" w:space="0" w:color="auto"/>
            </w:tcBorders>
            <w:shd w:val="clear" w:color="auto" w:fill="auto"/>
            <w:noWrap/>
            <w:vAlign w:val="center"/>
            <w:hideMark/>
          </w:tcPr>
          <w:p w14:paraId="52A0673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6EA3B3A4"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13</w:t>
            </w:r>
          </w:p>
        </w:tc>
        <w:tc>
          <w:tcPr>
            <w:tcW w:w="1113" w:type="dxa"/>
            <w:tcBorders>
              <w:top w:val="nil"/>
              <w:left w:val="nil"/>
              <w:bottom w:val="single" w:sz="4" w:space="0" w:color="auto"/>
              <w:right w:val="single" w:sz="4" w:space="0" w:color="auto"/>
            </w:tcBorders>
            <w:shd w:val="clear" w:color="auto" w:fill="auto"/>
            <w:noWrap/>
            <w:vAlign w:val="center"/>
            <w:hideMark/>
          </w:tcPr>
          <w:p w14:paraId="192F898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4FBC9A2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117278E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000000" w:fill="FFFFFF"/>
            <w:noWrap/>
            <w:vAlign w:val="center"/>
            <w:hideMark/>
          </w:tcPr>
          <w:p w14:paraId="6F95DCC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6342F55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auto" w:fill="auto"/>
            <w:noWrap/>
            <w:vAlign w:val="bottom"/>
            <w:hideMark/>
          </w:tcPr>
          <w:p w14:paraId="1AC9DB33"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16571745"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F27CF6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654DB408"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Межбюджетные трансферты</w:t>
            </w:r>
          </w:p>
        </w:tc>
        <w:tc>
          <w:tcPr>
            <w:tcW w:w="483" w:type="dxa"/>
            <w:tcBorders>
              <w:top w:val="nil"/>
              <w:left w:val="nil"/>
              <w:bottom w:val="single" w:sz="4" w:space="0" w:color="auto"/>
              <w:right w:val="single" w:sz="4" w:space="0" w:color="auto"/>
            </w:tcBorders>
            <w:shd w:val="clear" w:color="auto" w:fill="auto"/>
            <w:noWrap/>
            <w:vAlign w:val="center"/>
            <w:hideMark/>
          </w:tcPr>
          <w:p w14:paraId="7100878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3C5BF9B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13</w:t>
            </w:r>
          </w:p>
        </w:tc>
        <w:tc>
          <w:tcPr>
            <w:tcW w:w="1113" w:type="dxa"/>
            <w:tcBorders>
              <w:top w:val="nil"/>
              <w:left w:val="nil"/>
              <w:bottom w:val="single" w:sz="4" w:space="0" w:color="auto"/>
              <w:right w:val="single" w:sz="4" w:space="0" w:color="auto"/>
            </w:tcBorders>
            <w:shd w:val="clear" w:color="auto" w:fill="auto"/>
            <w:noWrap/>
            <w:vAlign w:val="center"/>
            <w:hideMark/>
          </w:tcPr>
          <w:p w14:paraId="2F88D4C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2F56A4B7"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29F9C797"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000000" w:fill="FFFFFF"/>
            <w:noWrap/>
            <w:vAlign w:val="center"/>
            <w:hideMark/>
          </w:tcPr>
          <w:p w14:paraId="6E6AADC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D9A189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auto" w:fill="auto"/>
            <w:noWrap/>
            <w:vAlign w:val="bottom"/>
            <w:hideMark/>
          </w:tcPr>
          <w:p w14:paraId="6BAE3C95"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51419B89"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6245E5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5C446395"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Иные межбюджетные трансферты</w:t>
            </w:r>
          </w:p>
        </w:tc>
        <w:tc>
          <w:tcPr>
            <w:tcW w:w="483" w:type="dxa"/>
            <w:tcBorders>
              <w:top w:val="nil"/>
              <w:left w:val="nil"/>
              <w:bottom w:val="single" w:sz="4" w:space="0" w:color="auto"/>
              <w:right w:val="single" w:sz="4" w:space="0" w:color="auto"/>
            </w:tcBorders>
            <w:shd w:val="clear" w:color="auto" w:fill="auto"/>
            <w:noWrap/>
            <w:vAlign w:val="center"/>
            <w:hideMark/>
          </w:tcPr>
          <w:p w14:paraId="46AD308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7D2ABBD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13</w:t>
            </w:r>
          </w:p>
        </w:tc>
        <w:tc>
          <w:tcPr>
            <w:tcW w:w="1113" w:type="dxa"/>
            <w:tcBorders>
              <w:top w:val="nil"/>
              <w:left w:val="nil"/>
              <w:bottom w:val="single" w:sz="4" w:space="0" w:color="auto"/>
              <w:right w:val="single" w:sz="4" w:space="0" w:color="auto"/>
            </w:tcBorders>
            <w:shd w:val="clear" w:color="auto" w:fill="auto"/>
            <w:noWrap/>
            <w:vAlign w:val="center"/>
            <w:hideMark/>
          </w:tcPr>
          <w:p w14:paraId="6B755EC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10C0F3C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540</w:t>
            </w:r>
          </w:p>
        </w:tc>
        <w:tc>
          <w:tcPr>
            <w:tcW w:w="781" w:type="dxa"/>
            <w:tcBorders>
              <w:top w:val="nil"/>
              <w:left w:val="nil"/>
              <w:bottom w:val="single" w:sz="4" w:space="0" w:color="auto"/>
              <w:right w:val="single" w:sz="4" w:space="0" w:color="auto"/>
            </w:tcBorders>
            <w:shd w:val="clear" w:color="000000" w:fill="FFFFFF"/>
            <w:noWrap/>
            <w:vAlign w:val="center"/>
            <w:hideMark/>
          </w:tcPr>
          <w:p w14:paraId="5553B3F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000000" w:fill="FFFFFF"/>
            <w:noWrap/>
            <w:vAlign w:val="center"/>
            <w:hideMark/>
          </w:tcPr>
          <w:p w14:paraId="072AD7F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1AB765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auto" w:fill="auto"/>
            <w:noWrap/>
            <w:vAlign w:val="bottom"/>
            <w:hideMark/>
          </w:tcPr>
          <w:p w14:paraId="79E7EB7A"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0C17B093"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5CF8A61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4A09B473"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МП "Нулевой травматизм администрации городского поселения Безенчук муниципального района Безенчукский Самарской области "</w:t>
            </w:r>
          </w:p>
        </w:tc>
        <w:tc>
          <w:tcPr>
            <w:tcW w:w="483" w:type="dxa"/>
            <w:tcBorders>
              <w:top w:val="nil"/>
              <w:left w:val="nil"/>
              <w:bottom w:val="single" w:sz="4" w:space="0" w:color="auto"/>
              <w:right w:val="single" w:sz="4" w:space="0" w:color="auto"/>
            </w:tcBorders>
            <w:shd w:val="clear" w:color="auto" w:fill="auto"/>
            <w:noWrap/>
            <w:vAlign w:val="center"/>
            <w:hideMark/>
          </w:tcPr>
          <w:p w14:paraId="715C7AA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03DAB244"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13</w:t>
            </w:r>
          </w:p>
        </w:tc>
        <w:tc>
          <w:tcPr>
            <w:tcW w:w="1113" w:type="dxa"/>
            <w:tcBorders>
              <w:top w:val="nil"/>
              <w:left w:val="nil"/>
              <w:bottom w:val="single" w:sz="4" w:space="0" w:color="auto"/>
              <w:right w:val="single" w:sz="4" w:space="0" w:color="auto"/>
            </w:tcBorders>
            <w:shd w:val="clear" w:color="auto" w:fill="auto"/>
            <w:noWrap/>
            <w:vAlign w:val="center"/>
            <w:hideMark/>
          </w:tcPr>
          <w:p w14:paraId="77F57A6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360 00 00000</w:t>
            </w:r>
          </w:p>
        </w:tc>
        <w:tc>
          <w:tcPr>
            <w:tcW w:w="456" w:type="dxa"/>
            <w:tcBorders>
              <w:top w:val="nil"/>
              <w:left w:val="nil"/>
              <w:bottom w:val="single" w:sz="4" w:space="0" w:color="auto"/>
              <w:right w:val="single" w:sz="4" w:space="0" w:color="auto"/>
            </w:tcBorders>
            <w:shd w:val="clear" w:color="auto" w:fill="auto"/>
            <w:noWrap/>
            <w:vAlign w:val="center"/>
            <w:hideMark/>
          </w:tcPr>
          <w:p w14:paraId="1F656E87"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114DF20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4" w:space="0" w:color="auto"/>
            </w:tcBorders>
            <w:shd w:val="clear" w:color="000000" w:fill="FFFFFF"/>
            <w:noWrap/>
            <w:vAlign w:val="center"/>
            <w:hideMark/>
          </w:tcPr>
          <w:p w14:paraId="7649FCB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F709E9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4" w:space="0" w:color="auto"/>
            </w:tcBorders>
            <w:shd w:val="clear" w:color="auto" w:fill="auto"/>
            <w:noWrap/>
            <w:vAlign w:val="bottom"/>
            <w:hideMark/>
          </w:tcPr>
          <w:p w14:paraId="6E81FEC5"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0BF2C700"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03DDA53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556AF5B0" w14:textId="110F407D" w:rsidR="006D633A" w:rsidRPr="00111B10"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Закупки товаров работ услуг для муниципальных нужд</w:t>
            </w:r>
          </w:p>
          <w:p w14:paraId="6916D53D" w14:textId="53CC0865" w:rsidR="006D633A" w:rsidRPr="008D4592" w:rsidRDefault="006D633A" w:rsidP="008D4592">
            <w:pPr>
              <w:spacing w:after="0" w:line="240" w:lineRule="auto"/>
              <w:rPr>
                <w:rFonts w:ascii="Times New Roman" w:eastAsia="Times New Roman" w:hAnsi="Times New Roman" w:cs="Times New Roman"/>
                <w:sz w:val="16"/>
                <w:szCs w:val="16"/>
                <w:lang w:eastAsia="ru-RU"/>
              </w:rPr>
            </w:pPr>
          </w:p>
        </w:tc>
        <w:tc>
          <w:tcPr>
            <w:tcW w:w="483" w:type="dxa"/>
            <w:tcBorders>
              <w:top w:val="nil"/>
              <w:left w:val="nil"/>
              <w:bottom w:val="single" w:sz="4" w:space="0" w:color="auto"/>
              <w:right w:val="single" w:sz="4" w:space="0" w:color="auto"/>
            </w:tcBorders>
            <w:shd w:val="clear" w:color="auto" w:fill="auto"/>
            <w:noWrap/>
            <w:vAlign w:val="center"/>
            <w:hideMark/>
          </w:tcPr>
          <w:p w14:paraId="2BFF64D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7FCC8A9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13</w:t>
            </w:r>
          </w:p>
        </w:tc>
        <w:tc>
          <w:tcPr>
            <w:tcW w:w="1113" w:type="dxa"/>
            <w:tcBorders>
              <w:top w:val="nil"/>
              <w:left w:val="nil"/>
              <w:bottom w:val="single" w:sz="4" w:space="0" w:color="auto"/>
              <w:right w:val="single" w:sz="4" w:space="0" w:color="auto"/>
            </w:tcBorders>
            <w:shd w:val="clear" w:color="auto" w:fill="auto"/>
            <w:noWrap/>
            <w:vAlign w:val="center"/>
            <w:hideMark/>
          </w:tcPr>
          <w:p w14:paraId="64ED675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02A2867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300E5C5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4" w:space="0" w:color="auto"/>
            </w:tcBorders>
            <w:shd w:val="clear" w:color="000000" w:fill="FFFFFF"/>
            <w:noWrap/>
            <w:vAlign w:val="center"/>
            <w:hideMark/>
          </w:tcPr>
          <w:p w14:paraId="31F9B49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392428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4" w:space="0" w:color="auto"/>
            </w:tcBorders>
            <w:shd w:val="clear" w:color="auto" w:fill="auto"/>
            <w:noWrap/>
            <w:vAlign w:val="bottom"/>
            <w:hideMark/>
          </w:tcPr>
          <w:p w14:paraId="2D0DF813"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0FB1B288"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BC8F32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67255385"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83" w:type="dxa"/>
            <w:tcBorders>
              <w:top w:val="nil"/>
              <w:left w:val="nil"/>
              <w:bottom w:val="single" w:sz="4" w:space="0" w:color="auto"/>
              <w:right w:val="single" w:sz="4" w:space="0" w:color="auto"/>
            </w:tcBorders>
            <w:shd w:val="clear" w:color="auto" w:fill="auto"/>
            <w:noWrap/>
            <w:vAlign w:val="center"/>
            <w:hideMark/>
          </w:tcPr>
          <w:p w14:paraId="1E01F74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4C77153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13</w:t>
            </w:r>
          </w:p>
        </w:tc>
        <w:tc>
          <w:tcPr>
            <w:tcW w:w="1113" w:type="dxa"/>
            <w:tcBorders>
              <w:top w:val="nil"/>
              <w:left w:val="nil"/>
              <w:bottom w:val="single" w:sz="4" w:space="0" w:color="auto"/>
              <w:right w:val="single" w:sz="4" w:space="0" w:color="auto"/>
            </w:tcBorders>
            <w:shd w:val="clear" w:color="auto" w:fill="auto"/>
            <w:noWrap/>
            <w:vAlign w:val="center"/>
            <w:hideMark/>
          </w:tcPr>
          <w:p w14:paraId="0F76877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5137FD4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240</w:t>
            </w:r>
          </w:p>
        </w:tc>
        <w:tc>
          <w:tcPr>
            <w:tcW w:w="781" w:type="dxa"/>
            <w:tcBorders>
              <w:top w:val="nil"/>
              <w:left w:val="nil"/>
              <w:bottom w:val="single" w:sz="4" w:space="0" w:color="auto"/>
              <w:right w:val="single" w:sz="4" w:space="0" w:color="auto"/>
            </w:tcBorders>
            <w:shd w:val="clear" w:color="000000" w:fill="FFFFFF"/>
            <w:noWrap/>
            <w:vAlign w:val="center"/>
            <w:hideMark/>
          </w:tcPr>
          <w:p w14:paraId="6BFC8234"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4" w:space="0" w:color="auto"/>
            </w:tcBorders>
            <w:shd w:val="clear" w:color="000000" w:fill="FFFFFF"/>
            <w:noWrap/>
            <w:vAlign w:val="center"/>
            <w:hideMark/>
          </w:tcPr>
          <w:p w14:paraId="511BF6E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38DCF3F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4" w:space="0" w:color="auto"/>
            </w:tcBorders>
            <w:shd w:val="clear" w:color="auto" w:fill="auto"/>
            <w:noWrap/>
            <w:vAlign w:val="bottom"/>
            <w:hideMark/>
          </w:tcPr>
          <w:p w14:paraId="0F88D720"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1D2F749E"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F1ABEF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301C95A5"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483" w:type="dxa"/>
            <w:tcBorders>
              <w:top w:val="nil"/>
              <w:left w:val="nil"/>
              <w:bottom w:val="single" w:sz="4" w:space="0" w:color="auto"/>
              <w:right w:val="single" w:sz="4" w:space="0" w:color="auto"/>
            </w:tcBorders>
            <w:shd w:val="clear" w:color="auto" w:fill="auto"/>
            <w:noWrap/>
            <w:vAlign w:val="center"/>
            <w:hideMark/>
          </w:tcPr>
          <w:p w14:paraId="53A5B03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67" w:type="dxa"/>
            <w:tcBorders>
              <w:top w:val="nil"/>
              <w:left w:val="nil"/>
              <w:bottom w:val="single" w:sz="4" w:space="0" w:color="auto"/>
              <w:right w:val="single" w:sz="4" w:space="0" w:color="auto"/>
            </w:tcBorders>
            <w:shd w:val="clear" w:color="auto" w:fill="auto"/>
            <w:noWrap/>
            <w:vAlign w:val="center"/>
            <w:hideMark/>
          </w:tcPr>
          <w:p w14:paraId="1665D63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1113" w:type="dxa"/>
            <w:tcBorders>
              <w:top w:val="nil"/>
              <w:left w:val="nil"/>
              <w:bottom w:val="single" w:sz="4" w:space="0" w:color="auto"/>
              <w:right w:val="single" w:sz="4" w:space="0" w:color="auto"/>
            </w:tcBorders>
            <w:shd w:val="clear" w:color="auto" w:fill="auto"/>
            <w:noWrap/>
            <w:vAlign w:val="center"/>
            <w:hideMark/>
          </w:tcPr>
          <w:p w14:paraId="5BD7EA9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54EE724"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3F060C7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806</w:t>
            </w:r>
          </w:p>
        </w:tc>
        <w:tc>
          <w:tcPr>
            <w:tcW w:w="1285" w:type="dxa"/>
            <w:tcBorders>
              <w:top w:val="nil"/>
              <w:left w:val="nil"/>
              <w:bottom w:val="single" w:sz="4" w:space="0" w:color="auto"/>
              <w:right w:val="single" w:sz="4" w:space="0" w:color="auto"/>
            </w:tcBorders>
            <w:shd w:val="clear" w:color="000000" w:fill="FFFFFF"/>
            <w:noWrap/>
            <w:vAlign w:val="center"/>
            <w:hideMark/>
          </w:tcPr>
          <w:p w14:paraId="661940D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1DA665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807</w:t>
            </w:r>
          </w:p>
        </w:tc>
        <w:tc>
          <w:tcPr>
            <w:tcW w:w="1285" w:type="dxa"/>
            <w:tcBorders>
              <w:top w:val="nil"/>
              <w:left w:val="nil"/>
              <w:bottom w:val="single" w:sz="4" w:space="0" w:color="auto"/>
              <w:right w:val="single" w:sz="4" w:space="0" w:color="auto"/>
            </w:tcBorders>
            <w:shd w:val="clear" w:color="auto" w:fill="auto"/>
            <w:noWrap/>
            <w:vAlign w:val="bottom"/>
            <w:hideMark/>
          </w:tcPr>
          <w:p w14:paraId="62958580"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29B3E73A"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40998134"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208</w:t>
            </w:r>
          </w:p>
        </w:tc>
        <w:tc>
          <w:tcPr>
            <w:tcW w:w="3873" w:type="dxa"/>
            <w:tcBorders>
              <w:top w:val="nil"/>
              <w:left w:val="nil"/>
              <w:bottom w:val="single" w:sz="4" w:space="0" w:color="auto"/>
              <w:right w:val="single" w:sz="4" w:space="0" w:color="auto"/>
            </w:tcBorders>
            <w:shd w:val="clear" w:color="auto" w:fill="auto"/>
            <w:hideMark/>
          </w:tcPr>
          <w:p w14:paraId="5BFE7D62"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gramStart"/>
            <w:r w:rsidRPr="008D4592">
              <w:rPr>
                <w:rFonts w:ascii="Times New Roman" w:eastAsia="Times New Roman" w:hAnsi="Times New Roman" w:cs="Times New Roman"/>
                <w:b/>
                <w:bCs/>
                <w:sz w:val="16"/>
                <w:szCs w:val="16"/>
                <w:lang w:eastAsia="ru-RU"/>
              </w:rPr>
              <w:t>характера,гражданская</w:t>
            </w:r>
            <w:proofErr w:type="gramEnd"/>
            <w:r w:rsidRPr="008D4592">
              <w:rPr>
                <w:rFonts w:ascii="Times New Roman" w:eastAsia="Times New Roman" w:hAnsi="Times New Roman" w:cs="Times New Roman"/>
                <w:b/>
                <w:bCs/>
                <w:sz w:val="16"/>
                <w:szCs w:val="16"/>
                <w:lang w:eastAsia="ru-RU"/>
              </w:rPr>
              <w:t xml:space="preserve"> оборона</w:t>
            </w:r>
          </w:p>
        </w:tc>
        <w:tc>
          <w:tcPr>
            <w:tcW w:w="483" w:type="dxa"/>
            <w:tcBorders>
              <w:top w:val="nil"/>
              <w:left w:val="nil"/>
              <w:bottom w:val="single" w:sz="4" w:space="0" w:color="auto"/>
              <w:right w:val="single" w:sz="4" w:space="0" w:color="auto"/>
            </w:tcBorders>
            <w:shd w:val="clear" w:color="auto" w:fill="auto"/>
            <w:noWrap/>
            <w:vAlign w:val="center"/>
            <w:hideMark/>
          </w:tcPr>
          <w:p w14:paraId="4D1CFC1B"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03</w:t>
            </w:r>
          </w:p>
        </w:tc>
        <w:tc>
          <w:tcPr>
            <w:tcW w:w="467" w:type="dxa"/>
            <w:tcBorders>
              <w:top w:val="nil"/>
              <w:left w:val="nil"/>
              <w:bottom w:val="single" w:sz="4" w:space="0" w:color="auto"/>
              <w:right w:val="single" w:sz="4" w:space="0" w:color="auto"/>
            </w:tcBorders>
            <w:shd w:val="clear" w:color="auto" w:fill="auto"/>
            <w:noWrap/>
            <w:vAlign w:val="center"/>
            <w:hideMark/>
          </w:tcPr>
          <w:p w14:paraId="6C007A0A"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09</w:t>
            </w:r>
          </w:p>
        </w:tc>
        <w:tc>
          <w:tcPr>
            <w:tcW w:w="1113" w:type="dxa"/>
            <w:tcBorders>
              <w:top w:val="nil"/>
              <w:left w:val="nil"/>
              <w:bottom w:val="single" w:sz="4" w:space="0" w:color="auto"/>
              <w:right w:val="single" w:sz="4" w:space="0" w:color="auto"/>
            </w:tcBorders>
            <w:shd w:val="clear" w:color="auto" w:fill="auto"/>
            <w:noWrap/>
            <w:vAlign w:val="center"/>
            <w:hideMark/>
          </w:tcPr>
          <w:p w14:paraId="6956B07D"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3DBDAA1D"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3033FA4B"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480</w:t>
            </w:r>
          </w:p>
        </w:tc>
        <w:tc>
          <w:tcPr>
            <w:tcW w:w="1285" w:type="dxa"/>
            <w:tcBorders>
              <w:top w:val="nil"/>
              <w:left w:val="nil"/>
              <w:bottom w:val="single" w:sz="4" w:space="0" w:color="auto"/>
              <w:right w:val="single" w:sz="4" w:space="0" w:color="auto"/>
            </w:tcBorders>
            <w:shd w:val="clear" w:color="000000" w:fill="FFFFFF"/>
            <w:noWrap/>
            <w:vAlign w:val="center"/>
            <w:hideMark/>
          </w:tcPr>
          <w:p w14:paraId="5515EE54"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564F99C"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480</w:t>
            </w:r>
          </w:p>
        </w:tc>
        <w:tc>
          <w:tcPr>
            <w:tcW w:w="1285" w:type="dxa"/>
            <w:tcBorders>
              <w:top w:val="nil"/>
              <w:left w:val="nil"/>
              <w:bottom w:val="single" w:sz="4" w:space="0" w:color="auto"/>
              <w:right w:val="single" w:sz="4" w:space="0" w:color="auto"/>
            </w:tcBorders>
            <w:shd w:val="clear" w:color="auto" w:fill="auto"/>
            <w:noWrap/>
            <w:vAlign w:val="center"/>
            <w:hideMark/>
          </w:tcPr>
          <w:p w14:paraId="4DC8C17E"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r>
      <w:tr w:rsidR="00111B10" w:rsidRPr="00111B10" w14:paraId="09F2A9EA"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5BA577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08BB31D4"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w:t>
            </w:r>
          </w:p>
        </w:tc>
        <w:tc>
          <w:tcPr>
            <w:tcW w:w="483" w:type="dxa"/>
            <w:tcBorders>
              <w:top w:val="nil"/>
              <w:left w:val="nil"/>
              <w:bottom w:val="single" w:sz="4" w:space="0" w:color="auto"/>
              <w:right w:val="single" w:sz="4" w:space="0" w:color="auto"/>
            </w:tcBorders>
            <w:shd w:val="clear" w:color="auto" w:fill="auto"/>
            <w:noWrap/>
            <w:vAlign w:val="center"/>
            <w:hideMark/>
          </w:tcPr>
          <w:p w14:paraId="1073363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03</w:t>
            </w:r>
          </w:p>
        </w:tc>
        <w:tc>
          <w:tcPr>
            <w:tcW w:w="467" w:type="dxa"/>
            <w:tcBorders>
              <w:top w:val="nil"/>
              <w:left w:val="nil"/>
              <w:bottom w:val="single" w:sz="4" w:space="0" w:color="auto"/>
              <w:right w:val="single" w:sz="4" w:space="0" w:color="auto"/>
            </w:tcBorders>
            <w:shd w:val="clear" w:color="auto" w:fill="auto"/>
            <w:noWrap/>
            <w:vAlign w:val="center"/>
            <w:hideMark/>
          </w:tcPr>
          <w:p w14:paraId="2EF35ED4"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09</w:t>
            </w:r>
          </w:p>
        </w:tc>
        <w:tc>
          <w:tcPr>
            <w:tcW w:w="1113" w:type="dxa"/>
            <w:tcBorders>
              <w:top w:val="nil"/>
              <w:left w:val="nil"/>
              <w:bottom w:val="single" w:sz="4" w:space="0" w:color="auto"/>
              <w:right w:val="single" w:sz="4" w:space="0" w:color="auto"/>
            </w:tcBorders>
            <w:shd w:val="clear" w:color="auto" w:fill="auto"/>
            <w:noWrap/>
            <w:vAlign w:val="center"/>
            <w:hideMark/>
          </w:tcPr>
          <w:p w14:paraId="4989C11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730 00 00000</w:t>
            </w:r>
          </w:p>
        </w:tc>
        <w:tc>
          <w:tcPr>
            <w:tcW w:w="456" w:type="dxa"/>
            <w:tcBorders>
              <w:top w:val="nil"/>
              <w:left w:val="nil"/>
              <w:bottom w:val="single" w:sz="4" w:space="0" w:color="auto"/>
              <w:right w:val="single" w:sz="4" w:space="0" w:color="auto"/>
            </w:tcBorders>
            <w:shd w:val="clear" w:color="auto" w:fill="auto"/>
            <w:noWrap/>
            <w:vAlign w:val="center"/>
            <w:hideMark/>
          </w:tcPr>
          <w:p w14:paraId="44C21DB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65FA1D4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480</w:t>
            </w:r>
          </w:p>
        </w:tc>
        <w:tc>
          <w:tcPr>
            <w:tcW w:w="1285" w:type="dxa"/>
            <w:tcBorders>
              <w:top w:val="nil"/>
              <w:left w:val="nil"/>
              <w:bottom w:val="single" w:sz="4" w:space="0" w:color="auto"/>
              <w:right w:val="single" w:sz="4" w:space="0" w:color="auto"/>
            </w:tcBorders>
            <w:shd w:val="clear" w:color="000000" w:fill="FFFFFF"/>
            <w:noWrap/>
            <w:vAlign w:val="center"/>
            <w:hideMark/>
          </w:tcPr>
          <w:p w14:paraId="474281B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D78120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480</w:t>
            </w:r>
          </w:p>
        </w:tc>
        <w:tc>
          <w:tcPr>
            <w:tcW w:w="1285" w:type="dxa"/>
            <w:tcBorders>
              <w:top w:val="nil"/>
              <w:left w:val="nil"/>
              <w:bottom w:val="single" w:sz="4" w:space="0" w:color="auto"/>
              <w:right w:val="single" w:sz="4" w:space="0" w:color="auto"/>
            </w:tcBorders>
            <w:shd w:val="clear" w:color="auto" w:fill="auto"/>
            <w:noWrap/>
            <w:vAlign w:val="bottom"/>
            <w:hideMark/>
          </w:tcPr>
          <w:p w14:paraId="6258F66D"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17F5491A"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D6D2237"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1EC67844"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3F008BD7"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03</w:t>
            </w:r>
          </w:p>
        </w:tc>
        <w:tc>
          <w:tcPr>
            <w:tcW w:w="467" w:type="dxa"/>
            <w:tcBorders>
              <w:top w:val="nil"/>
              <w:left w:val="nil"/>
              <w:bottom w:val="single" w:sz="4" w:space="0" w:color="auto"/>
              <w:right w:val="single" w:sz="4" w:space="0" w:color="auto"/>
            </w:tcBorders>
            <w:shd w:val="clear" w:color="auto" w:fill="auto"/>
            <w:noWrap/>
            <w:vAlign w:val="center"/>
            <w:hideMark/>
          </w:tcPr>
          <w:p w14:paraId="1301875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09</w:t>
            </w:r>
          </w:p>
        </w:tc>
        <w:tc>
          <w:tcPr>
            <w:tcW w:w="1113" w:type="dxa"/>
            <w:tcBorders>
              <w:top w:val="nil"/>
              <w:left w:val="nil"/>
              <w:bottom w:val="single" w:sz="4" w:space="0" w:color="auto"/>
              <w:right w:val="single" w:sz="4" w:space="0" w:color="auto"/>
            </w:tcBorders>
            <w:shd w:val="clear" w:color="auto" w:fill="auto"/>
            <w:noWrap/>
            <w:vAlign w:val="center"/>
            <w:hideMark/>
          </w:tcPr>
          <w:p w14:paraId="3CB27624"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256B12E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17C0066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480</w:t>
            </w:r>
          </w:p>
        </w:tc>
        <w:tc>
          <w:tcPr>
            <w:tcW w:w="1285" w:type="dxa"/>
            <w:tcBorders>
              <w:top w:val="nil"/>
              <w:left w:val="nil"/>
              <w:bottom w:val="single" w:sz="4" w:space="0" w:color="auto"/>
              <w:right w:val="single" w:sz="4" w:space="0" w:color="auto"/>
            </w:tcBorders>
            <w:shd w:val="clear" w:color="000000" w:fill="FFFFFF"/>
            <w:noWrap/>
            <w:vAlign w:val="center"/>
            <w:hideMark/>
          </w:tcPr>
          <w:p w14:paraId="3CC1530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F9B690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480</w:t>
            </w:r>
          </w:p>
        </w:tc>
        <w:tc>
          <w:tcPr>
            <w:tcW w:w="1285" w:type="dxa"/>
            <w:tcBorders>
              <w:top w:val="nil"/>
              <w:left w:val="nil"/>
              <w:bottom w:val="single" w:sz="4" w:space="0" w:color="auto"/>
              <w:right w:val="single" w:sz="4" w:space="0" w:color="auto"/>
            </w:tcBorders>
            <w:shd w:val="clear" w:color="auto" w:fill="auto"/>
            <w:noWrap/>
            <w:vAlign w:val="bottom"/>
            <w:hideMark/>
          </w:tcPr>
          <w:p w14:paraId="6818BC1B"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09D29EA7" w14:textId="77777777" w:rsidTr="006D633A">
        <w:trPr>
          <w:gridAfter w:val="1"/>
          <w:wAfter w:w="6" w:type="dxa"/>
          <w:trHeight w:val="525"/>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802368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47F18DFD"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18E0F35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03</w:t>
            </w:r>
          </w:p>
        </w:tc>
        <w:tc>
          <w:tcPr>
            <w:tcW w:w="467" w:type="dxa"/>
            <w:tcBorders>
              <w:top w:val="nil"/>
              <w:left w:val="nil"/>
              <w:bottom w:val="single" w:sz="4" w:space="0" w:color="auto"/>
              <w:right w:val="single" w:sz="4" w:space="0" w:color="auto"/>
            </w:tcBorders>
            <w:shd w:val="clear" w:color="auto" w:fill="auto"/>
            <w:noWrap/>
            <w:vAlign w:val="center"/>
            <w:hideMark/>
          </w:tcPr>
          <w:p w14:paraId="08E2F3B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09</w:t>
            </w:r>
          </w:p>
        </w:tc>
        <w:tc>
          <w:tcPr>
            <w:tcW w:w="1113" w:type="dxa"/>
            <w:tcBorders>
              <w:top w:val="nil"/>
              <w:left w:val="nil"/>
              <w:bottom w:val="single" w:sz="4" w:space="0" w:color="auto"/>
              <w:right w:val="single" w:sz="4" w:space="0" w:color="auto"/>
            </w:tcBorders>
            <w:shd w:val="clear" w:color="auto" w:fill="auto"/>
            <w:noWrap/>
            <w:vAlign w:val="center"/>
            <w:hideMark/>
          </w:tcPr>
          <w:p w14:paraId="05ACA167"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4AB8B1C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240</w:t>
            </w:r>
          </w:p>
        </w:tc>
        <w:tc>
          <w:tcPr>
            <w:tcW w:w="781" w:type="dxa"/>
            <w:tcBorders>
              <w:top w:val="nil"/>
              <w:left w:val="nil"/>
              <w:bottom w:val="single" w:sz="4" w:space="0" w:color="auto"/>
              <w:right w:val="single" w:sz="4" w:space="0" w:color="auto"/>
            </w:tcBorders>
            <w:shd w:val="clear" w:color="000000" w:fill="FFFFFF"/>
            <w:noWrap/>
            <w:vAlign w:val="center"/>
            <w:hideMark/>
          </w:tcPr>
          <w:p w14:paraId="2A89E6F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480</w:t>
            </w:r>
          </w:p>
        </w:tc>
        <w:tc>
          <w:tcPr>
            <w:tcW w:w="1285" w:type="dxa"/>
            <w:tcBorders>
              <w:top w:val="nil"/>
              <w:left w:val="nil"/>
              <w:bottom w:val="single" w:sz="4" w:space="0" w:color="auto"/>
              <w:right w:val="single" w:sz="4" w:space="0" w:color="auto"/>
            </w:tcBorders>
            <w:shd w:val="clear" w:color="000000" w:fill="FFFFFF"/>
            <w:noWrap/>
            <w:vAlign w:val="center"/>
            <w:hideMark/>
          </w:tcPr>
          <w:p w14:paraId="076E048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2B1238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480</w:t>
            </w:r>
          </w:p>
        </w:tc>
        <w:tc>
          <w:tcPr>
            <w:tcW w:w="1285" w:type="dxa"/>
            <w:tcBorders>
              <w:top w:val="nil"/>
              <w:left w:val="nil"/>
              <w:bottom w:val="single" w:sz="4" w:space="0" w:color="auto"/>
              <w:right w:val="single" w:sz="4" w:space="0" w:color="auto"/>
            </w:tcBorders>
            <w:shd w:val="clear" w:color="auto" w:fill="auto"/>
            <w:noWrap/>
            <w:vAlign w:val="bottom"/>
            <w:hideMark/>
          </w:tcPr>
          <w:p w14:paraId="00AD0CD9"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6FDBF939" w14:textId="77777777" w:rsidTr="006D633A">
        <w:trPr>
          <w:gridAfter w:val="1"/>
          <w:wAfter w:w="6" w:type="dxa"/>
          <w:trHeight w:val="43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701D1A8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208</w:t>
            </w:r>
          </w:p>
        </w:tc>
        <w:tc>
          <w:tcPr>
            <w:tcW w:w="3873" w:type="dxa"/>
            <w:tcBorders>
              <w:top w:val="nil"/>
              <w:left w:val="nil"/>
              <w:bottom w:val="single" w:sz="4" w:space="0" w:color="auto"/>
              <w:right w:val="single" w:sz="4" w:space="0" w:color="auto"/>
            </w:tcBorders>
            <w:shd w:val="clear" w:color="auto" w:fill="auto"/>
            <w:hideMark/>
          </w:tcPr>
          <w:p w14:paraId="278F7251"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83" w:type="dxa"/>
            <w:tcBorders>
              <w:top w:val="nil"/>
              <w:left w:val="nil"/>
              <w:bottom w:val="single" w:sz="4" w:space="0" w:color="auto"/>
              <w:right w:val="single" w:sz="4" w:space="0" w:color="auto"/>
            </w:tcBorders>
            <w:shd w:val="clear" w:color="auto" w:fill="auto"/>
            <w:noWrap/>
            <w:vAlign w:val="center"/>
            <w:hideMark/>
          </w:tcPr>
          <w:p w14:paraId="45215163"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03</w:t>
            </w:r>
          </w:p>
        </w:tc>
        <w:tc>
          <w:tcPr>
            <w:tcW w:w="467" w:type="dxa"/>
            <w:tcBorders>
              <w:top w:val="nil"/>
              <w:left w:val="nil"/>
              <w:bottom w:val="single" w:sz="4" w:space="0" w:color="auto"/>
              <w:right w:val="single" w:sz="4" w:space="0" w:color="auto"/>
            </w:tcBorders>
            <w:shd w:val="clear" w:color="auto" w:fill="auto"/>
            <w:noWrap/>
            <w:vAlign w:val="center"/>
            <w:hideMark/>
          </w:tcPr>
          <w:p w14:paraId="2A3C1324"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14</w:t>
            </w:r>
          </w:p>
        </w:tc>
        <w:tc>
          <w:tcPr>
            <w:tcW w:w="1113" w:type="dxa"/>
            <w:tcBorders>
              <w:top w:val="nil"/>
              <w:left w:val="nil"/>
              <w:bottom w:val="single" w:sz="4" w:space="0" w:color="auto"/>
              <w:right w:val="single" w:sz="4" w:space="0" w:color="auto"/>
            </w:tcBorders>
            <w:shd w:val="clear" w:color="auto" w:fill="auto"/>
            <w:noWrap/>
            <w:vAlign w:val="center"/>
            <w:hideMark/>
          </w:tcPr>
          <w:p w14:paraId="5DB70D3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5281E4B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5C305177"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326</w:t>
            </w:r>
          </w:p>
        </w:tc>
        <w:tc>
          <w:tcPr>
            <w:tcW w:w="1285" w:type="dxa"/>
            <w:tcBorders>
              <w:top w:val="nil"/>
              <w:left w:val="nil"/>
              <w:bottom w:val="single" w:sz="4" w:space="0" w:color="auto"/>
              <w:right w:val="single" w:sz="4" w:space="0" w:color="auto"/>
            </w:tcBorders>
            <w:shd w:val="clear" w:color="000000" w:fill="FFFFFF"/>
            <w:noWrap/>
            <w:vAlign w:val="center"/>
            <w:hideMark/>
          </w:tcPr>
          <w:p w14:paraId="44B22E47"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2A630CA"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327</w:t>
            </w:r>
          </w:p>
        </w:tc>
        <w:tc>
          <w:tcPr>
            <w:tcW w:w="1285" w:type="dxa"/>
            <w:tcBorders>
              <w:top w:val="nil"/>
              <w:left w:val="nil"/>
              <w:bottom w:val="single" w:sz="4" w:space="0" w:color="auto"/>
              <w:right w:val="single" w:sz="4" w:space="0" w:color="auto"/>
            </w:tcBorders>
            <w:shd w:val="clear" w:color="auto" w:fill="auto"/>
            <w:noWrap/>
            <w:vAlign w:val="center"/>
            <w:hideMark/>
          </w:tcPr>
          <w:p w14:paraId="3CAA6470"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r>
      <w:tr w:rsidR="00111B10" w:rsidRPr="00111B10" w14:paraId="2B0168D7"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64F4FD0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259D244F"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483" w:type="dxa"/>
            <w:tcBorders>
              <w:top w:val="nil"/>
              <w:left w:val="nil"/>
              <w:bottom w:val="single" w:sz="4" w:space="0" w:color="auto"/>
              <w:right w:val="single" w:sz="4" w:space="0" w:color="auto"/>
            </w:tcBorders>
            <w:shd w:val="clear" w:color="auto" w:fill="auto"/>
            <w:noWrap/>
            <w:vAlign w:val="center"/>
            <w:hideMark/>
          </w:tcPr>
          <w:p w14:paraId="1886A7D8"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03</w:t>
            </w:r>
          </w:p>
        </w:tc>
        <w:tc>
          <w:tcPr>
            <w:tcW w:w="467" w:type="dxa"/>
            <w:tcBorders>
              <w:top w:val="nil"/>
              <w:left w:val="nil"/>
              <w:bottom w:val="single" w:sz="4" w:space="0" w:color="auto"/>
              <w:right w:val="single" w:sz="4" w:space="0" w:color="auto"/>
            </w:tcBorders>
            <w:shd w:val="clear" w:color="auto" w:fill="auto"/>
            <w:noWrap/>
            <w:vAlign w:val="center"/>
            <w:hideMark/>
          </w:tcPr>
          <w:p w14:paraId="00E1C557"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14</w:t>
            </w:r>
          </w:p>
        </w:tc>
        <w:tc>
          <w:tcPr>
            <w:tcW w:w="1113" w:type="dxa"/>
            <w:tcBorders>
              <w:top w:val="nil"/>
              <w:left w:val="nil"/>
              <w:bottom w:val="single" w:sz="4" w:space="0" w:color="auto"/>
              <w:right w:val="single" w:sz="4" w:space="0" w:color="auto"/>
            </w:tcBorders>
            <w:shd w:val="clear" w:color="auto" w:fill="auto"/>
            <w:noWrap/>
            <w:vAlign w:val="center"/>
            <w:hideMark/>
          </w:tcPr>
          <w:p w14:paraId="705C531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440 00 00000</w:t>
            </w:r>
          </w:p>
        </w:tc>
        <w:tc>
          <w:tcPr>
            <w:tcW w:w="456" w:type="dxa"/>
            <w:tcBorders>
              <w:top w:val="nil"/>
              <w:left w:val="nil"/>
              <w:bottom w:val="single" w:sz="4" w:space="0" w:color="auto"/>
              <w:right w:val="single" w:sz="4" w:space="0" w:color="auto"/>
            </w:tcBorders>
            <w:shd w:val="clear" w:color="auto" w:fill="auto"/>
            <w:noWrap/>
            <w:vAlign w:val="center"/>
            <w:hideMark/>
          </w:tcPr>
          <w:p w14:paraId="20ECE4A4"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3B0C1EA7"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5</w:t>
            </w:r>
          </w:p>
        </w:tc>
        <w:tc>
          <w:tcPr>
            <w:tcW w:w="1285" w:type="dxa"/>
            <w:tcBorders>
              <w:top w:val="nil"/>
              <w:left w:val="nil"/>
              <w:bottom w:val="single" w:sz="4" w:space="0" w:color="auto"/>
              <w:right w:val="single" w:sz="4" w:space="0" w:color="auto"/>
            </w:tcBorders>
            <w:shd w:val="clear" w:color="000000" w:fill="FFFFFF"/>
            <w:noWrap/>
            <w:vAlign w:val="center"/>
            <w:hideMark/>
          </w:tcPr>
          <w:p w14:paraId="5B00B38C"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4F4FB9E"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6</w:t>
            </w:r>
          </w:p>
        </w:tc>
        <w:tc>
          <w:tcPr>
            <w:tcW w:w="1285" w:type="dxa"/>
            <w:tcBorders>
              <w:top w:val="nil"/>
              <w:left w:val="nil"/>
              <w:bottom w:val="single" w:sz="4" w:space="0" w:color="auto"/>
              <w:right w:val="single" w:sz="4" w:space="0" w:color="auto"/>
            </w:tcBorders>
            <w:shd w:val="clear" w:color="auto" w:fill="auto"/>
            <w:noWrap/>
            <w:vAlign w:val="center"/>
            <w:hideMark/>
          </w:tcPr>
          <w:p w14:paraId="0565BC9C"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r>
      <w:tr w:rsidR="00111B10" w:rsidRPr="00111B10" w14:paraId="50CB7993"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701FD47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10271408"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463823F0"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03</w:t>
            </w:r>
          </w:p>
        </w:tc>
        <w:tc>
          <w:tcPr>
            <w:tcW w:w="467" w:type="dxa"/>
            <w:tcBorders>
              <w:top w:val="nil"/>
              <w:left w:val="nil"/>
              <w:bottom w:val="single" w:sz="4" w:space="0" w:color="auto"/>
              <w:right w:val="single" w:sz="4" w:space="0" w:color="auto"/>
            </w:tcBorders>
            <w:shd w:val="clear" w:color="auto" w:fill="auto"/>
            <w:noWrap/>
            <w:vAlign w:val="center"/>
            <w:hideMark/>
          </w:tcPr>
          <w:p w14:paraId="72C78E65"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14</w:t>
            </w:r>
          </w:p>
        </w:tc>
        <w:tc>
          <w:tcPr>
            <w:tcW w:w="1113" w:type="dxa"/>
            <w:tcBorders>
              <w:top w:val="nil"/>
              <w:left w:val="nil"/>
              <w:bottom w:val="single" w:sz="4" w:space="0" w:color="auto"/>
              <w:right w:val="single" w:sz="4" w:space="0" w:color="auto"/>
            </w:tcBorders>
            <w:shd w:val="clear" w:color="auto" w:fill="auto"/>
            <w:noWrap/>
            <w:vAlign w:val="center"/>
            <w:hideMark/>
          </w:tcPr>
          <w:p w14:paraId="6CAE9B3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auto" w:fill="auto"/>
            <w:noWrap/>
            <w:vAlign w:val="center"/>
            <w:hideMark/>
          </w:tcPr>
          <w:p w14:paraId="0185AE2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0076DCEC"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5</w:t>
            </w:r>
          </w:p>
        </w:tc>
        <w:tc>
          <w:tcPr>
            <w:tcW w:w="1285" w:type="dxa"/>
            <w:tcBorders>
              <w:top w:val="nil"/>
              <w:left w:val="nil"/>
              <w:bottom w:val="single" w:sz="4" w:space="0" w:color="auto"/>
              <w:right w:val="single" w:sz="4" w:space="0" w:color="auto"/>
            </w:tcBorders>
            <w:shd w:val="clear" w:color="000000" w:fill="FFFFFF"/>
            <w:noWrap/>
            <w:vAlign w:val="center"/>
            <w:hideMark/>
          </w:tcPr>
          <w:p w14:paraId="6B05F98A"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F430420"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6</w:t>
            </w:r>
          </w:p>
        </w:tc>
        <w:tc>
          <w:tcPr>
            <w:tcW w:w="1285" w:type="dxa"/>
            <w:tcBorders>
              <w:top w:val="nil"/>
              <w:left w:val="nil"/>
              <w:bottom w:val="single" w:sz="4" w:space="0" w:color="auto"/>
              <w:right w:val="single" w:sz="4" w:space="0" w:color="auto"/>
            </w:tcBorders>
            <w:shd w:val="clear" w:color="auto" w:fill="auto"/>
            <w:noWrap/>
            <w:vAlign w:val="center"/>
            <w:hideMark/>
          </w:tcPr>
          <w:p w14:paraId="29021AD1"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r>
      <w:tr w:rsidR="00111B10" w:rsidRPr="00111B10" w14:paraId="61460DA4"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2903D857"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138F5694"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483" w:type="dxa"/>
            <w:tcBorders>
              <w:top w:val="nil"/>
              <w:left w:val="nil"/>
              <w:bottom w:val="single" w:sz="4" w:space="0" w:color="auto"/>
              <w:right w:val="single" w:sz="4" w:space="0" w:color="auto"/>
            </w:tcBorders>
            <w:shd w:val="clear" w:color="auto" w:fill="auto"/>
            <w:noWrap/>
            <w:vAlign w:val="center"/>
            <w:hideMark/>
          </w:tcPr>
          <w:p w14:paraId="7CF91E7D"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03</w:t>
            </w:r>
          </w:p>
        </w:tc>
        <w:tc>
          <w:tcPr>
            <w:tcW w:w="467" w:type="dxa"/>
            <w:tcBorders>
              <w:top w:val="nil"/>
              <w:left w:val="nil"/>
              <w:bottom w:val="single" w:sz="4" w:space="0" w:color="auto"/>
              <w:right w:val="single" w:sz="4" w:space="0" w:color="auto"/>
            </w:tcBorders>
            <w:shd w:val="clear" w:color="auto" w:fill="auto"/>
            <w:noWrap/>
            <w:vAlign w:val="center"/>
            <w:hideMark/>
          </w:tcPr>
          <w:p w14:paraId="7C13A07C"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14</w:t>
            </w:r>
          </w:p>
        </w:tc>
        <w:tc>
          <w:tcPr>
            <w:tcW w:w="1113" w:type="dxa"/>
            <w:tcBorders>
              <w:top w:val="nil"/>
              <w:left w:val="nil"/>
              <w:bottom w:val="single" w:sz="4" w:space="0" w:color="auto"/>
              <w:right w:val="single" w:sz="4" w:space="0" w:color="auto"/>
            </w:tcBorders>
            <w:shd w:val="clear" w:color="auto" w:fill="auto"/>
            <w:noWrap/>
            <w:vAlign w:val="center"/>
            <w:hideMark/>
          </w:tcPr>
          <w:p w14:paraId="1800B7A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auto" w:fill="auto"/>
            <w:noWrap/>
            <w:vAlign w:val="center"/>
            <w:hideMark/>
          </w:tcPr>
          <w:p w14:paraId="6E9225D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240</w:t>
            </w:r>
          </w:p>
        </w:tc>
        <w:tc>
          <w:tcPr>
            <w:tcW w:w="781" w:type="dxa"/>
            <w:tcBorders>
              <w:top w:val="nil"/>
              <w:left w:val="nil"/>
              <w:bottom w:val="single" w:sz="4" w:space="0" w:color="auto"/>
              <w:right w:val="single" w:sz="4" w:space="0" w:color="auto"/>
            </w:tcBorders>
            <w:shd w:val="clear" w:color="000000" w:fill="FFFFFF"/>
            <w:noWrap/>
            <w:vAlign w:val="center"/>
            <w:hideMark/>
          </w:tcPr>
          <w:p w14:paraId="77C3387E"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5</w:t>
            </w:r>
          </w:p>
        </w:tc>
        <w:tc>
          <w:tcPr>
            <w:tcW w:w="1285" w:type="dxa"/>
            <w:tcBorders>
              <w:top w:val="nil"/>
              <w:left w:val="nil"/>
              <w:bottom w:val="single" w:sz="4" w:space="0" w:color="auto"/>
              <w:right w:val="single" w:sz="4" w:space="0" w:color="auto"/>
            </w:tcBorders>
            <w:shd w:val="clear" w:color="000000" w:fill="FFFFFF"/>
            <w:noWrap/>
            <w:vAlign w:val="center"/>
            <w:hideMark/>
          </w:tcPr>
          <w:p w14:paraId="175B3662"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14203C7"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6</w:t>
            </w:r>
          </w:p>
        </w:tc>
        <w:tc>
          <w:tcPr>
            <w:tcW w:w="1285" w:type="dxa"/>
            <w:tcBorders>
              <w:top w:val="nil"/>
              <w:left w:val="nil"/>
              <w:bottom w:val="single" w:sz="4" w:space="0" w:color="auto"/>
              <w:right w:val="single" w:sz="4" w:space="0" w:color="auto"/>
            </w:tcBorders>
            <w:shd w:val="clear" w:color="auto" w:fill="auto"/>
            <w:noWrap/>
            <w:vAlign w:val="center"/>
            <w:hideMark/>
          </w:tcPr>
          <w:p w14:paraId="7C97A947"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r>
      <w:tr w:rsidR="00111B10" w:rsidRPr="00111B10" w14:paraId="3D6C7BD1"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5786285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50C7652E"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xml:space="preserve">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w:t>
            </w:r>
            <w:proofErr w:type="gramStart"/>
            <w:r w:rsidRPr="008D4592">
              <w:rPr>
                <w:rFonts w:ascii="Times New Roman" w:eastAsia="Times New Roman" w:hAnsi="Times New Roman" w:cs="Times New Roman"/>
                <w:sz w:val="16"/>
                <w:szCs w:val="16"/>
                <w:lang w:eastAsia="ru-RU"/>
              </w:rPr>
              <w:t>Безенчук »</w:t>
            </w:r>
            <w:proofErr w:type="gramEnd"/>
          </w:p>
        </w:tc>
        <w:tc>
          <w:tcPr>
            <w:tcW w:w="483" w:type="dxa"/>
            <w:tcBorders>
              <w:top w:val="nil"/>
              <w:left w:val="nil"/>
              <w:bottom w:val="single" w:sz="4" w:space="0" w:color="auto"/>
              <w:right w:val="single" w:sz="4" w:space="0" w:color="auto"/>
            </w:tcBorders>
            <w:shd w:val="clear" w:color="auto" w:fill="auto"/>
            <w:noWrap/>
            <w:vAlign w:val="center"/>
            <w:hideMark/>
          </w:tcPr>
          <w:p w14:paraId="0C81770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03</w:t>
            </w:r>
          </w:p>
        </w:tc>
        <w:tc>
          <w:tcPr>
            <w:tcW w:w="467" w:type="dxa"/>
            <w:tcBorders>
              <w:top w:val="nil"/>
              <w:left w:val="nil"/>
              <w:bottom w:val="single" w:sz="4" w:space="0" w:color="auto"/>
              <w:right w:val="single" w:sz="4" w:space="0" w:color="auto"/>
            </w:tcBorders>
            <w:shd w:val="clear" w:color="auto" w:fill="auto"/>
            <w:noWrap/>
            <w:vAlign w:val="center"/>
            <w:hideMark/>
          </w:tcPr>
          <w:p w14:paraId="5DC0B8F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14</w:t>
            </w:r>
          </w:p>
        </w:tc>
        <w:tc>
          <w:tcPr>
            <w:tcW w:w="1113" w:type="dxa"/>
            <w:tcBorders>
              <w:top w:val="nil"/>
              <w:left w:val="nil"/>
              <w:bottom w:val="single" w:sz="4" w:space="0" w:color="auto"/>
              <w:right w:val="single" w:sz="4" w:space="0" w:color="auto"/>
            </w:tcBorders>
            <w:shd w:val="clear" w:color="auto" w:fill="auto"/>
            <w:noWrap/>
            <w:vAlign w:val="center"/>
            <w:hideMark/>
          </w:tcPr>
          <w:p w14:paraId="458498A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790 00 00000</w:t>
            </w:r>
          </w:p>
        </w:tc>
        <w:tc>
          <w:tcPr>
            <w:tcW w:w="456" w:type="dxa"/>
            <w:tcBorders>
              <w:top w:val="nil"/>
              <w:left w:val="nil"/>
              <w:bottom w:val="single" w:sz="4" w:space="0" w:color="auto"/>
              <w:right w:val="single" w:sz="4" w:space="0" w:color="auto"/>
            </w:tcBorders>
            <w:shd w:val="clear" w:color="auto" w:fill="auto"/>
            <w:noWrap/>
            <w:vAlign w:val="center"/>
            <w:hideMark/>
          </w:tcPr>
          <w:p w14:paraId="0AE0E5A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70D63CB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321</w:t>
            </w:r>
          </w:p>
        </w:tc>
        <w:tc>
          <w:tcPr>
            <w:tcW w:w="1285" w:type="dxa"/>
            <w:tcBorders>
              <w:top w:val="nil"/>
              <w:left w:val="nil"/>
              <w:bottom w:val="single" w:sz="4" w:space="0" w:color="auto"/>
              <w:right w:val="single" w:sz="4" w:space="0" w:color="auto"/>
            </w:tcBorders>
            <w:shd w:val="clear" w:color="000000" w:fill="FFFFFF"/>
            <w:noWrap/>
            <w:vAlign w:val="center"/>
            <w:hideMark/>
          </w:tcPr>
          <w:p w14:paraId="65E3E92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3758C9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321</w:t>
            </w:r>
          </w:p>
        </w:tc>
        <w:tc>
          <w:tcPr>
            <w:tcW w:w="1285" w:type="dxa"/>
            <w:tcBorders>
              <w:top w:val="nil"/>
              <w:left w:val="nil"/>
              <w:bottom w:val="single" w:sz="4" w:space="0" w:color="auto"/>
              <w:right w:val="single" w:sz="4" w:space="0" w:color="auto"/>
            </w:tcBorders>
            <w:shd w:val="clear" w:color="auto" w:fill="auto"/>
            <w:noWrap/>
            <w:vAlign w:val="bottom"/>
            <w:hideMark/>
          </w:tcPr>
          <w:p w14:paraId="7FA02305"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7A4B702E"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05D6C44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1B3509AD"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5CC0ED9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03</w:t>
            </w:r>
          </w:p>
        </w:tc>
        <w:tc>
          <w:tcPr>
            <w:tcW w:w="467" w:type="dxa"/>
            <w:tcBorders>
              <w:top w:val="nil"/>
              <w:left w:val="nil"/>
              <w:bottom w:val="single" w:sz="4" w:space="0" w:color="auto"/>
              <w:right w:val="single" w:sz="4" w:space="0" w:color="auto"/>
            </w:tcBorders>
            <w:shd w:val="clear" w:color="auto" w:fill="auto"/>
            <w:noWrap/>
            <w:vAlign w:val="center"/>
            <w:hideMark/>
          </w:tcPr>
          <w:p w14:paraId="7066A49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14</w:t>
            </w:r>
          </w:p>
        </w:tc>
        <w:tc>
          <w:tcPr>
            <w:tcW w:w="1113" w:type="dxa"/>
            <w:tcBorders>
              <w:top w:val="nil"/>
              <w:left w:val="nil"/>
              <w:bottom w:val="single" w:sz="4" w:space="0" w:color="auto"/>
              <w:right w:val="single" w:sz="4" w:space="0" w:color="auto"/>
            </w:tcBorders>
            <w:shd w:val="clear" w:color="auto" w:fill="auto"/>
            <w:noWrap/>
            <w:vAlign w:val="center"/>
            <w:hideMark/>
          </w:tcPr>
          <w:p w14:paraId="2CC56204"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2B4E049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6B1356E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321</w:t>
            </w:r>
          </w:p>
        </w:tc>
        <w:tc>
          <w:tcPr>
            <w:tcW w:w="1285" w:type="dxa"/>
            <w:tcBorders>
              <w:top w:val="nil"/>
              <w:left w:val="nil"/>
              <w:bottom w:val="single" w:sz="4" w:space="0" w:color="auto"/>
              <w:right w:val="single" w:sz="4" w:space="0" w:color="auto"/>
            </w:tcBorders>
            <w:shd w:val="clear" w:color="000000" w:fill="FFFFFF"/>
            <w:noWrap/>
            <w:vAlign w:val="center"/>
            <w:hideMark/>
          </w:tcPr>
          <w:p w14:paraId="5FFA607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352BE9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321</w:t>
            </w:r>
          </w:p>
        </w:tc>
        <w:tc>
          <w:tcPr>
            <w:tcW w:w="1285" w:type="dxa"/>
            <w:tcBorders>
              <w:top w:val="nil"/>
              <w:left w:val="nil"/>
              <w:bottom w:val="single" w:sz="4" w:space="0" w:color="auto"/>
              <w:right w:val="single" w:sz="4" w:space="0" w:color="auto"/>
            </w:tcBorders>
            <w:shd w:val="clear" w:color="auto" w:fill="auto"/>
            <w:noWrap/>
            <w:vAlign w:val="bottom"/>
            <w:hideMark/>
          </w:tcPr>
          <w:p w14:paraId="38679EFF"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4BD982A3" w14:textId="77777777" w:rsidTr="006D633A">
        <w:trPr>
          <w:gridAfter w:val="1"/>
          <w:wAfter w:w="6" w:type="dxa"/>
          <w:trHeight w:val="525"/>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B1B82D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lastRenderedPageBreak/>
              <w:t> </w:t>
            </w:r>
          </w:p>
        </w:tc>
        <w:tc>
          <w:tcPr>
            <w:tcW w:w="3873" w:type="dxa"/>
            <w:tcBorders>
              <w:top w:val="nil"/>
              <w:left w:val="nil"/>
              <w:bottom w:val="single" w:sz="4" w:space="0" w:color="auto"/>
              <w:right w:val="single" w:sz="4" w:space="0" w:color="auto"/>
            </w:tcBorders>
            <w:shd w:val="clear" w:color="auto" w:fill="auto"/>
            <w:hideMark/>
          </w:tcPr>
          <w:p w14:paraId="2977E600"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77BF4AB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03</w:t>
            </w:r>
          </w:p>
        </w:tc>
        <w:tc>
          <w:tcPr>
            <w:tcW w:w="467" w:type="dxa"/>
            <w:tcBorders>
              <w:top w:val="nil"/>
              <w:left w:val="nil"/>
              <w:bottom w:val="single" w:sz="4" w:space="0" w:color="auto"/>
              <w:right w:val="single" w:sz="4" w:space="0" w:color="auto"/>
            </w:tcBorders>
            <w:shd w:val="clear" w:color="auto" w:fill="auto"/>
            <w:noWrap/>
            <w:vAlign w:val="center"/>
            <w:hideMark/>
          </w:tcPr>
          <w:p w14:paraId="00A14717"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14</w:t>
            </w:r>
          </w:p>
        </w:tc>
        <w:tc>
          <w:tcPr>
            <w:tcW w:w="1113" w:type="dxa"/>
            <w:tcBorders>
              <w:top w:val="nil"/>
              <w:left w:val="nil"/>
              <w:bottom w:val="single" w:sz="4" w:space="0" w:color="auto"/>
              <w:right w:val="single" w:sz="4" w:space="0" w:color="auto"/>
            </w:tcBorders>
            <w:shd w:val="clear" w:color="auto" w:fill="auto"/>
            <w:noWrap/>
            <w:vAlign w:val="center"/>
            <w:hideMark/>
          </w:tcPr>
          <w:p w14:paraId="4630E84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5D4C3BC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240</w:t>
            </w:r>
          </w:p>
        </w:tc>
        <w:tc>
          <w:tcPr>
            <w:tcW w:w="781" w:type="dxa"/>
            <w:tcBorders>
              <w:top w:val="nil"/>
              <w:left w:val="nil"/>
              <w:bottom w:val="single" w:sz="4" w:space="0" w:color="auto"/>
              <w:right w:val="single" w:sz="4" w:space="0" w:color="auto"/>
            </w:tcBorders>
            <w:shd w:val="clear" w:color="000000" w:fill="FFFFFF"/>
            <w:noWrap/>
            <w:vAlign w:val="center"/>
            <w:hideMark/>
          </w:tcPr>
          <w:p w14:paraId="509EC90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321</w:t>
            </w:r>
          </w:p>
        </w:tc>
        <w:tc>
          <w:tcPr>
            <w:tcW w:w="1285" w:type="dxa"/>
            <w:tcBorders>
              <w:top w:val="nil"/>
              <w:left w:val="nil"/>
              <w:bottom w:val="single" w:sz="4" w:space="0" w:color="auto"/>
              <w:right w:val="single" w:sz="4" w:space="0" w:color="auto"/>
            </w:tcBorders>
            <w:shd w:val="clear" w:color="000000" w:fill="FFFFFF"/>
            <w:noWrap/>
            <w:vAlign w:val="center"/>
            <w:hideMark/>
          </w:tcPr>
          <w:p w14:paraId="76936CD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0C400C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321</w:t>
            </w:r>
          </w:p>
        </w:tc>
        <w:tc>
          <w:tcPr>
            <w:tcW w:w="1285" w:type="dxa"/>
            <w:tcBorders>
              <w:top w:val="nil"/>
              <w:left w:val="nil"/>
              <w:bottom w:val="single" w:sz="4" w:space="0" w:color="auto"/>
              <w:right w:val="single" w:sz="4" w:space="0" w:color="auto"/>
            </w:tcBorders>
            <w:shd w:val="clear" w:color="auto" w:fill="auto"/>
            <w:noWrap/>
            <w:vAlign w:val="bottom"/>
            <w:hideMark/>
          </w:tcPr>
          <w:p w14:paraId="4A5F7A09"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3F62A8EE"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275791C"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1FB41578"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Национальная экономика</w:t>
            </w:r>
          </w:p>
        </w:tc>
        <w:tc>
          <w:tcPr>
            <w:tcW w:w="483" w:type="dxa"/>
            <w:tcBorders>
              <w:top w:val="nil"/>
              <w:left w:val="nil"/>
              <w:bottom w:val="single" w:sz="4" w:space="0" w:color="auto"/>
              <w:right w:val="single" w:sz="4" w:space="0" w:color="auto"/>
            </w:tcBorders>
            <w:shd w:val="clear" w:color="auto" w:fill="auto"/>
            <w:noWrap/>
            <w:vAlign w:val="center"/>
            <w:hideMark/>
          </w:tcPr>
          <w:p w14:paraId="5AA85E74"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467" w:type="dxa"/>
            <w:tcBorders>
              <w:top w:val="nil"/>
              <w:left w:val="nil"/>
              <w:bottom w:val="single" w:sz="4" w:space="0" w:color="auto"/>
              <w:right w:val="single" w:sz="4" w:space="0" w:color="auto"/>
            </w:tcBorders>
            <w:shd w:val="clear" w:color="auto" w:fill="auto"/>
            <w:noWrap/>
            <w:vAlign w:val="center"/>
            <w:hideMark/>
          </w:tcPr>
          <w:p w14:paraId="083C7B62"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1113" w:type="dxa"/>
            <w:tcBorders>
              <w:top w:val="nil"/>
              <w:left w:val="nil"/>
              <w:bottom w:val="single" w:sz="4" w:space="0" w:color="auto"/>
              <w:right w:val="single" w:sz="4" w:space="0" w:color="auto"/>
            </w:tcBorders>
            <w:shd w:val="clear" w:color="auto" w:fill="auto"/>
            <w:noWrap/>
            <w:vAlign w:val="center"/>
            <w:hideMark/>
          </w:tcPr>
          <w:p w14:paraId="13562004"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6A1702E1"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0FD6723E"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9 544</w:t>
            </w:r>
          </w:p>
        </w:tc>
        <w:tc>
          <w:tcPr>
            <w:tcW w:w="1285" w:type="dxa"/>
            <w:tcBorders>
              <w:top w:val="nil"/>
              <w:left w:val="nil"/>
              <w:bottom w:val="single" w:sz="4" w:space="0" w:color="auto"/>
              <w:right w:val="single" w:sz="4" w:space="0" w:color="auto"/>
            </w:tcBorders>
            <w:shd w:val="clear" w:color="000000" w:fill="FFFFFF"/>
            <w:noWrap/>
            <w:vAlign w:val="center"/>
            <w:hideMark/>
          </w:tcPr>
          <w:p w14:paraId="30E97BB5"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83B97AA"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9 392</w:t>
            </w:r>
          </w:p>
        </w:tc>
        <w:tc>
          <w:tcPr>
            <w:tcW w:w="1285" w:type="dxa"/>
            <w:tcBorders>
              <w:top w:val="nil"/>
              <w:left w:val="nil"/>
              <w:bottom w:val="single" w:sz="4" w:space="0" w:color="auto"/>
              <w:right w:val="single" w:sz="4" w:space="0" w:color="auto"/>
            </w:tcBorders>
            <w:shd w:val="clear" w:color="auto" w:fill="auto"/>
            <w:noWrap/>
            <w:vAlign w:val="bottom"/>
            <w:hideMark/>
          </w:tcPr>
          <w:p w14:paraId="7135FE1E"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r>
      <w:tr w:rsidR="00111B10" w:rsidRPr="00111B10" w14:paraId="7AEA87D2"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6F778D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1EE2D946"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Сельское хозяйство и рыболовство</w:t>
            </w:r>
          </w:p>
        </w:tc>
        <w:tc>
          <w:tcPr>
            <w:tcW w:w="483" w:type="dxa"/>
            <w:tcBorders>
              <w:top w:val="nil"/>
              <w:left w:val="nil"/>
              <w:bottom w:val="single" w:sz="4" w:space="0" w:color="auto"/>
              <w:right w:val="single" w:sz="4" w:space="0" w:color="auto"/>
            </w:tcBorders>
            <w:shd w:val="clear" w:color="auto" w:fill="auto"/>
            <w:noWrap/>
            <w:vAlign w:val="center"/>
            <w:hideMark/>
          </w:tcPr>
          <w:p w14:paraId="7FB602C1"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04</w:t>
            </w:r>
          </w:p>
        </w:tc>
        <w:tc>
          <w:tcPr>
            <w:tcW w:w="467" w:type="dxa"/>
            <w:tcBorders>
              <w:top w:val="nil"/>
              <w:left w:val="nil"/>
              <w:bottom w:val="single" w:sz="4" w:space="0" w:color="auto"/>
              <w:right w:val="single" w:sz="4" w:space="0" w:color="auto"/>
            </w:tcBorders>
            <w:shd w:val="clear" w:color="auto" w:fill="auto"/>
            <w:noWrap/>
            <w:vAlign w:val="center"/>
            <w:hideMark/>
          </w:tcPr>
          <w:p w14:paraId="0494AC64"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05</w:t>
            </w:r>
          </w:p>
        </w:tc>
        <w:tc>
          <w:tcPr>
            <w:tcW w:w="1113" w:type="dxa"/>
            <w:tcBorders>
              <w:top w:val="nil"/>
              <w:left w:val="nil"/>
              <w:bottom w:val="single" w:sz="4" w:space="0" w:color="auto"/>
              <w:right w:val="single" w:sz="4" w:space="0" w:color="auto"/>
            </w:tcBorders>
            <w:shd w:val="clear" w:color="auto" w:fill="auto"/>
            <w:noWrap/>
            <w:vAlign w:val="center"/>
            <w:hideMark/>
          </w:tcPr>
          <w:p w14:paraId="56A6189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3D0B709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7AEC239A"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501ED2B7"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986956A"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30</w:t>
            </w:r>
          </w:p>
        </w:tc>
        <w:tc>
          <w:tcPr>
            <w:tcW w:w="1285" w:type="dxa"/>
            <w:tcBorders>
              <w:top w:val="nil"/>
              <w:left w:val="nil"/>
              <w:bottom w:val="single" w:sz="4" w:space="0" w:color="auto"/>
              <w:right w:val="single" w:sz="4" w:space="0" w:color="auto"/>
            </w:tcBorders>
            <w:shd w:val="clear" w:color="auto" w:fill="auto"/>
            <w:noWrap/>
            <w:vAlign w:val="center"/>
            <w:hideMark/>
          </w:tcPr>
          <w:p w14:paraId="4B1EE2AB"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r>
      <w:tr w:rsidR="00111B10" w:rsidRPr="00111B10" w14:paraId="3A137C6E"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12696AF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713A54BB"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Непрограммное направление расходов в сфере национальной экономике</w:t>
            </w:r>
          </w:p>
        </w:tc>
        <w:tc>
          <w:tcPr>
            <w:tcW w:w="483" w:type="dxa"/>
            <w:tcBorders>
              <w:top w:val="nil"/>
              <w:left w:val="nil"/>
              <w:bottom w:val="single" w:sz="4" w:space="0" w:color="auto"/>
              <w:right w:val="single" w:sz="4" w:space="0" w:color="auto"/>
            </w:tcBorders>
            <w:shd w:val="clear" w:color="auto" w:fill="auto"/>
            <w:noWrap/>
            <w:vAlign w:val="center"/>
            <w:hideMark/>
          </w:tcPr>
          <w:p w14:paraId="65D18E8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04</w:t>
            </w:r>
          </w:p>
        </w:tc>
        <w:tc>
          <w:tcPr>
            <w:tcW w:w="467" w:type="dxa"/>
            <w:tcBorders>
              <w:top w:val="nil"/>
              <w:left w:val="nil"/>
              <w:bottom w:val="single" w:sz="4" w:space="0" w:color="auto"/>
              <w:right w:val="single" w:sz="4" w:space="0" w:color="auto"/>
            </w:tcBorders>
            <w:shd w:val="clear" w:color="auto" w:fill="auto"/>
            <w:noWrap/>
            <w:vAlign w:val="center"/>
            <w:hideMark/>
          </w:tcPr>
          <w:p w14:paraId="3356CAE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05</w:t>
            </w:r>
          </w:p>
        </w:tc>
        <w:tc>
          <w:tcPr>
            <w:tcW w:w="1113" w:type="dxa"/>
            <w:tcBorders>
              <w:top w:val="nil"/>
              <w:left w:val="nil"/>
              <w:bottom w:val="single" w:sz="4" w:space="0" w:color="auto"/>
              <w:right w:val="single" w:sz="4" w:space="0" w:color="auto"/>
            </w:tcBorders>
            <w:shd w:val="clear" w:color="auto" w:fill="auto"/>
            <w:noWrap/>
            <w:vAlign w:val="center"/>
            <w:hideMark/>
          </w:tcPr>
          <w:p w14:paraId="23B300A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auto"/>
              <w:right w:val="single" w:sz="4" w:space="0" w:color="auto"/>
            </w:tcBorders>
            <w:shd w:val="clear" w:color="auto" w:fill="auto"/>
            <w:noWrap/>
            <w:vAlign w:val="center"/>
            <w:hideMark/>
          </w:tcPr>
          <w:p w14:paraId="252C960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3A846D7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0567A5A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449C49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auto" w:fill="auto"/>
            <w:noWrap/>
            <w:vAlign w:val="bottom"/>
            <w:hideMark/>
          </w:tcPr>
          <w:p w14:paraId="4D07AA0C"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55A6BF62" w14:textId="77777777" w:rsidTr="006D633A">
        <w:trPr>
          <w:gridAfter w:val="1"/>
          <w:wAfter w:w="6" w:type="dxa"/>
          <w:trHeight w:val="735"/>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18995B4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4E4FB265"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483" w:type="dxa"/>
            <w:tcBorders>
              <w:top w:val="nil"/>
              <w:left w:val="nil"/>
              <w:bottom w:val="single" w:sz="4" w:space="0" w:color="auto"/>
              <w:right w:val="single" w:sz="4" w:space="0" w:color="auto"/>
            </w:tcBorders>
            <w:shd w:val="clear" w:color="auto" w:fill="auto"/>
            <w:noWrap/>
            <w:vAlign w:val="center"/>
            <w:hideMark/>
          </w:tcPr>
          <w:p w14:paraId="627BB357"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04</w:t>
            </w:r>
          </w:p>
        </w:tc>
        <w:tc>
          <w:tcPr>
            <w:tcW w:w="467" w:type="dxa"/>
            <w:tcBorders>
              <w:top w:val="nil"/>
              <w:left w:val="nil"/>
              <w:bottom w:val="single" w:sz="4" w:space="0" w:color="auto"/>
              <w:right w:val="single" w:sz="4" w:space="0" w:color="auto"/>
            </w:tcBorders>
            <w:shd w:val="clear" w:color="auto" w:fill="auto"/>
            <w:noWrap/>
            <w:vAlign w:val="center"/>
            <w:hideMark/>
          </w:tcPr>
          <w:p w14:paraId="3E9C0AF7"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05</w:t>
            </w:r>
          </w:p>
        </w:tc>
        <w:tc>
          <w:tcPr>
            <w:tcW w:w="1113" w:type="dxa"/>
            <w:tcBorders>
              <w:top w:val="nil"/>
              <w:left w:val="nil"/>
              <w:bottom w:val="single" w:sz="4" w:space="0" w:color="auto"/>
              <w:right w:val="single" w:sz="4" w:space="0" w:color="auto"/>
            </w:tcBorders>
            <w:shd w:val="clear" w:color="auto" w:fill="auto"/>
            <w:noWrap/>
            <w:vAlign w:val="center"/>
            <w:hideMark/>
          </w:tcPr>
          <w:p w14:paraId="035D70F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32C34EE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09B7D7D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6CDFB1E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CB925F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auto" w:fill="auto"/>
            <w:noWrap/>
            <w:vAlign w:val="bottom"/>
            <w:hideMark/>
          </w:tcPr>
          <w:p w14:paraId="45F1506A"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226E8388" w14:textId="77777777" w:rsidTr="006D633A">
        <w:trPr>
          <w:gridAfter w:val="1"/>
          <w:wAfter w:w="6" w:type="dxa"/>
          <w:trHeight w:val="45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908FA6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687A24AA"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483" w:type="dxa"/>
            <w:tcBorders>
              <w:top w:val="nil"/>
              <w:left w:val="nil"/>
              <w:bottom w:val="single" w:sz="4" w:space="0" w:color="auto"/>
              <w:right w:val="single" w:sz="4" w:space="0" w:color="auto"/>
            </w:tcBorders>
            <w:shd w:val="clear" w:color="auto" w:fill="auto"/>
            <w:noWrap/>
            <w:vAlign w:val="center"/>
            <w:hideMark/>
          </w:tcPr>
          <w:p w14:paraId="30DD8E4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04</w:t>
            </w:r>
          </w:p>
        </w:tc>
        <w:tc>
          <w:tcPr>
            <w:tcW w:w="467" w:type="dxa"/>
            <w:tcBorders>
              <w:top w:val="nil"/>
              <w:left w:val="nil"/>
              <w:bottom w:val="single" w:sz="4" w:space="0" w:color="auto"/>
              <w:right w:val="single" w:sz="4" w:space="0" w:color="auto"/>
            </w:tcBorders>
            <w:shd w:val="clear" w:color="auto" w:fill="auto"/>
            <w:noWrap/>
            <w:vAlign w:val="center"/>
            <w:hideMark/>
          </w:tcPr>
          <w:p w14:paraId="3EA7678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05</w:t>
            </w:r>
          </w:p>
        </w:tc>
        <w:tc>
          <w:tcPr>
            <w:tcW w:w="1113" w:type="dxa"/>
            <w:tcBorders>
              <w:top w:val="nil"/>
              <w:left w:val="nil"/>
              <w:bottom w:val="single" w:sz="4" w:space="0" w:color="auto"/>
              <w:right w:val="single" w:sz="4" w:space="0" w:color="auto"/>
            </w:tcBorders>
            <w:shd w:val="clear" w:color="auto" w:fill="auto"/>
            <w:noWrap/>
            <w:vAlign w:val="center"/>
            <w:hideMark/>
          </w:tcPr>
          <w:p w14:paraId="373B489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785C723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810</w:t>
            </w:r>
          </w:p>
        </w:tc>
        <w:tc>
          <w:tcPr>
            <w:tcW w:w="781" w:type="dxa"/>
            <w:tcBorders>
              <w:top w:val="nil"/>
              <w:left w:val="nil"/>
              <w:bottom w:val="single" w:sz="4" w:space="0" w:color="auto"/>
              <w:right w:val="single" w:sz="4" w:space="0" w:color="auto"/>
            </w:tcBorders>
            <w:shd w:val="clear" w:color="000000" w:fill="FFFFFF"/>
            <w:noWrap/>
            <w:vAlign w:val="center"/>
            <w:hideMark/>
          </w:tcPr>
          <w:p w14:paraId="0D968C0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6386157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9F1A5C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auto" w:fill="auto"/>
            <w:noWrap/>
            <w:vAlign w:val="bottom"/>
            <w:hideMark/>
          </w:tcPr>
          <w:p w14:paraId="3670DA2B"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6A5EA24E"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04B8BF11"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3E86ADAB"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Транспорт</w:t>
            </w:r>
          </w:p>
        </w:tc>
        <w:tc>
          <w:tcPr>
            <w:tcW w:w="483" w:type="dxa"/>
            <w:tcBorders>
              <w:top w:val="nil"/>
              <w:left w:val="nil"/>
              <w:bottom w:val="single" w:sz="4" w:space="0" w:color="auto"/>
              <w:right w:val="single" w:sz="4" w:space="0" w:color="auto"/>
            </w:tcBorders>
            <w:shd w:val="clear" w:color="auto" w:fill="auto"/>
            <w:noWrap/>
            <w:vAlign w:val="center"/>
            <w:hideMark/>
          </w:tcPr>
          <w:p w14:paraId="4FC13F54"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04</w:t>
            </w:r>
          </w:p>
        </w:tc>
        <w:tc>
          <w:tcPr>
            <w:tcW w:w="467" w:type="dxa"/>
            <w:tcBorders>
              <w:top w:val="nil"/>
              <w:left w:val="nil"/>
              <w:bottom w:val="single" w:sz="4" w:space="0" w:color="auto"/>
              <w:right w:val="single" w:sz="4" w:space="0" w:color="auto"/>
            </w:tcBorders>
            <w:shd w:val="clear" w:color="auto" w:fill="auto"/>
            <w:noWrap/>
            <w:vAlign w:val="center"/>
            <w:hideMark/>
          </w:tcPr>
          <w:p w14:paraId="43A75AEC"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08</w:t>
            </w:r>
          </w:p>
        </w:tc>
        <w:tc>
          <w:tcPr>
            <w:tcW w:w="1113" w:type="dxa"/>
            <w:tcBorders>
              <w:top w:val="nil"/>
              <w:left w:val="nil"/>
              <w:bottom w:val="single" w:sz="4" w:space="0" w:color="auto"/>
              <w:right w:val="single" w:sz="4" w:space="0" w:color="auto"/>
            </w:tcBorders>
            <w:shd w:val="clear" w:color="auto" w:fill="auto"/>
            <w:noWrap/>
            <w:vAlign w:val="center"/>
            <w:hideMark/>
          </w:tcPr>
          <w:p w14:paraId="0657EEAC"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766BF547"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26AD98DC"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1 800</w:t>
            </w:r>
          </w:p>
        </w:tc>
        <w:tc>
          <w:tcPr>
            <w:tcW w:w="1285" w:type="dxa"/>
            <w:tcBorders>
              <w:top w:val="nil"/>
              <w:left w:val="nil"/>
              <w:bottom w:val="single" w:sz="4" w:space="0" w:color="auto"/>
              <w:right w:val="single" w:sz="4" w:space="0" w:color="auto"/>
            </w:tcBorders>
            <w:shd w:val="clear" w:color="000000" w:fill="FFFFFF"/>
            <w:noWrap/>
            <w:vAlign w:val="center"/>
            <w:hideMark/>
          </w:tcPr>
          <w:p w14:paraId="6CCDF155"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33B039AC"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250</w:t>
            </w:r>
          </w:p>
        </w:tc>
        <w:tc>
          <w:tcPr>
            <w:tcW w:w="1285" w:type="dxa"/>
            <w:tcBorders>
              <w:top w:val="nil"/>
              <w:left w:val="nil"/>
              <w:bottom w:val="single" w:sz="4" w:space="0" w:color="auto"/>
              <w:right w:val="single" w:sz="4" w:space="0" w:color="auto"/>
            </w:tcBorders>
            <w:shd w:val="clear" w:color="auto" w:fill="auto"/>
            <w:noWrap/>
            <w:vAlign w:val="bottom"/>
            <w:hideMark/>
          </w:tcPr>
          <w:p w14:paraId="0AA155A0"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r>
      <w:tr w:rsidR="00111B10" w:rsidRPr="00111B10" w14:paraId="5BAF085C" w14:textId="77777777" w:rsidTr="006D633A">
        <w:trPr>
          <w:gridAfter w:val="1"/>
          <w:wAfter w:w="6" w:type="dxa"/>
          <w:trHeight w:val="45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B85799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5A96FF08"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483" w:type="dxa"/>
            <w:tcBorders>
              <w:top w:val="nil"/>
              <w:left w:val="nil"/>
              <w:bottom w:val="single" w:sz="4" w:space="0" w:color="auto"/>
              <w:right w:val="single" w:sz="4" w:space="0" w:color="auto"/>
            </w:tcBorders>
            <w:shd w:val="clear" w:color="auto" w:fill="auto"/>
            <w:noWrap/>
            <w:vAlign w:val="center"/>
            <w:hideMark/>
          </w:tcPr>
          <w:p w14:paraId="6DC2B9E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04</w:t>
            </w:r>
          </w:p>
        </w:tc>
        <w:tc>
          <w:tcPr>
            <w:tcW w:w="467" w:type="dxa"/>
            <w:tcBorders>
              <w:top w:val="nil"/>
              <w:left w:val="nil"/>
              <w:bottom w:val="single" w:sz="4" w:space="0" w:color="auto"/>
              <w:right w:val="single" w:sz="4" w:space="0" w:color="auto"/>
            </w:tcBorders>
            <w:shd w:val="clear" w:color="auto" w:fill="auto"/>
            <w:noWrap/>
            <w:vAlign w:val="center"/>
            <w:hideMark/>
          </w:tcPr>
          <w:p w14:paraId="6263F27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08</w:t>
            </w:r>
          </w:p>
        </w:tc>
        <w:tc>
          <w:tcPr>
            <w:tcW w:w="1113" w:type="dxa"/>
            <w:tcBorders>
              <w:top w:val="nil"/>
              <w:left w:val="nil"/>
              <w:bottom w:val="single" w:sz="4" w:space="0" w:color="auto"/>
              <w:right w:val="single" w:sz="4" w:space="0" w:color="auto"/>
            </w:tcBorders>
            <w:shd w:val="clear" w:color="auto" w:fill="auto"/>
            <w:noWrap/>
            <w:vAlign w:val="center"/>
            <w:hideMark/>
          </w:tcPr>
          <w:p w14:paraId="2F59CE1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380 00 00000</w:t>
            </w:r>
          </w:p>
        </w:tc>
        <w:tc>
          <w:tcPr>
            <w:tcW w:w="456" w:type="dxa"/>
            <w:tcBorders>
              <w:top w:val="nil"/>
              <w:left w:val="nil"/>
              <w:bottom w:val="single" w:sz="4" w:space="0" w:color="auto"/>
              <w:right w:val="single" w:sz="4" w:space="0" w:color="auto"/>
            </w:tcBorders>
            <w:shd w:val="clear" w:color="auto" w:fill="auto"/>
            <w:noWrap/>
            <w:vAlign w:val="center"/>
            <w:hideMark/>
          </w:tcPr>
          <w:p w14:paraId="23453DA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325AE09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1 800</w:t>
            </w:r>
          </w:p>
        </w:tc>
        <w:tc>
          <w:tcPr>
            <w:tcW w:w="1285" w:type="dxa"/>
            <w:tcBorders>
              <w:top w:val="nil"/>
              <w:left w:val="nil"/>
              <w:bottom w:val="single" w:sz="4" w:space="0" w:color="auto"/>
              <w:right w:val="single" w:sz="4" w:space="0" w:color="auto"/>
            </w:tcBorders>
            <w:shd w:val="clear" w:color="000000" w:fill="FFFFFF"/>
            <w:noWrap/>
            <w:vAlign w:val="center"/>
            <w:hideMark/>
          </w:tcPr>
          <w:p w14:paraId="6367188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52425A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250</w:t>
            </w:r>
          </w:p>
        </w:tc>
        <w:tc>
          <w:tcPr>
            <w:tcW w:w="1285" w:type="dxa"/>
            <w:tcBorders>
              <w:top w:val="nil"/>
              <w:left w:val="nil"/>
              <w:bottom w:val="single" w:sz="4" w:space="0" w:color="auto"/>
              <w:right w:val="single" w:sz="4" w:space="0" w:color="auto"/>
            </w:tcBorders>
            <w:shd w:val="clear" w:color="auto" w:fill="auto"/>
            <w:noWrap/>
            <w:vAlign w:val="bottom"/>
            <w:hideMark/>
          </w:tcPr>
          <w:p w14:paraId="56C4EC6D"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267A4702" w14:textId="77777777" w:rsidTr="006D633A">
        <w:trPr>
          <w:gridAfter w:val="1"/>
          <w:wAfter w:w="6" w:type="dxa"/>
          <w:trHeight w:val="45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4E0877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14B8C19C"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483" w:type="dxa"/>
            <w:tcBorders>
              <w:top w:val="nil"/>
              <w:left w:val="nil"/>
              <w:bottom w:val="single" w:sz="4" w:space="0" w:color="auto"/>
              <w:right w:val="single" w:sz="4" w:space="0" w:color="auto"/>
            </w:tcBorders>
            <w:shd w:val="clear" w:color="auto" w:fill="auto"/>
            <w:noWrap/>
            <w:vAlign w:val="center"/>
            <w:hideMark/>
          </w:tcPr>
          <w:p w14:paraId="0EE8430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04</w:t>
            </w:r>
          </w:p>
        </w:tc>
        <w:tc>
          <w:tcPr>
            <w:tcW w:w="467" w:type="dxa"/>
            <w:tcBorders>
              <w:top w:val="nil"/>
              <w:left w:val="nil"/>
              <w:bottom w:val="single" w:sz="4" w:space="0" w:color="auto"/>
              <w:right w:val="single" w:sz="4" w:space="0" w:color="auto"/>
            </w:tcBorders>
            <w:shd w:val="clear" w:color="auto" w:fill="auto"/>
            <w:noWrap/>
            <w:vAlign w:val="center"/>
            <w:hideMark/>
          </w:tcPr>
          <w:p w14:paraId="7F61519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08</w:t>
            </w:r>
          </w:p>
        </w:tc>
        <w:tc>
          <w:tcPr>
            <w:tcW w:w="1113" w:type="dxa"/>
            <w:tcBorders>
              <w:top w:val="nil"/>
              <w:left w:val="nil"/>
              <w:bottom w:val="single" w:sz="4" w:space="0" w:color="auto"/>
              <w:right w:val="single" w:sz="4" w:space="0" w:color="auto"/>
            </w:tcBorders>
            <w:shd w:val="clear" w:color="auto" w:fill="auto"/>
            <w:noWrap/>
            <w:vAlign w:val="center"/>
            <w:hideMark/>
          </w:tcPr>
          <w:p w14:paraId="53830D94"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auto" w:fill="auto"/>
            <w:noWrap/>
            <w:vAlign w:val="center"/>
            <w:hideMark/>
          </w:tcPr>
          <w:p w14:paraId="65ACC1C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2F93C9E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1 800</w:t>
            </w:r>
          </w:p>
        </w:tc>
        <w:tc>
          <w:tcPr>
            <w:tcW w:w="1285" w:type="dxa"/>
            <w:tcBorders>
              <w:top w:val="nil"/>
              <w:left w:val="nil"/>
              <w:bottom w:val="single" w:sz="4" w:space="0" w:color="auto"/>
              <w:right w:val="single" w:sz="4" w:space="0" w:color="auto"/>
            </w:tcBorders>
            <w:shd w:val="clear" w:color="000000" w:fill="FFFFFF"/>
            <w:noWrap/>
            <w:vAlign w:val="center"/>
            <w:hideMark/>
          </w:tcPr>
          <w:p w14:paraId="53B5D3D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18C19E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250</w:t>
            </w:r>
          </w:p>
        </w:tc>
        <w:tc>
          <w:tcPr>
            <w:tcW w:w="1285" w:type="dxa"/>
            <w:tcBorders>
              <w:top w:val="nil"/>
              <w:left w:val="nil"/>
              <w:bottom w:val="single" w:sz="4" w:space="0" w:color="auto"/>
              <w:right w:val="single" w:sz="4" w:space="0" w:color="auto"/>
            </w:tcBorders>
            <w:shd w:val="clear" w:color="auto" w:fill="auto"/>
            <w:noWrap/>
            <w:vAlign w:val="bottom"/>
            <w:hideMark/>
          </w:tcPr>
          <w:p w14:paraId="76C96024"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46D527DF" w14:textId="77777777" w:rsidTr="006D633A">
        <w:trPr>
          <w:gridAfter w:val="1"/>
          <w:wAfter w:w="6" w:type="dxa"/>
          <w:trHeight w:val="45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C02D56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53C149F9"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393FBDD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04</w:t>
            </w:r>
          </w:p>
        </w:tc>
        <w:tc>
          <w:tcPr>
            <w:tcW w:w="467" w:type="dxa"/>
            <w:tcBorders>
              <w:top w:val="nil"/>
              <w:left w:val="nil"/>
              <w:bottom w:val="single" w:sz="4" w:space="0" w:color="auto"/>
              <w:right w:val="single" w:sz="4" w:space="0" w:color="auto"/>
            </w:tcBorders>
            <w:shd w:val="clear" w:color="auto" w:fill="auto"/>
            <w:noWrap/>
            <w:vAlign w:val="center"/>
            <w:hideMark/>
          </w:tcPr>
          <w:p w14:paraId="5D626F3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08</w:t>
            </w:r>
          </w:p>
        </w:tc>
        <w:tc>
          <w:tcPr>
            <w:tcW w:w="1113" w:type="dxa"/>
            <w:tcBorders>
              <w:top w:val="nil"/>
              <w:left w:val="nil"/>
              <w:bottom w:val="single" w:sz="4" w:space="0" w:color="auto"/>
              <w:right w:val="single" w:sz="4" w:space="0" w:color="auto"/>
            </w:tcBorders>
            <w:shd w:val="clear" w:color="auto" w:fill="auto"/>
            <w:noWrap/>
            <w:vAlign w:val="center"/>
            <w:hideMark/>
          </w:tcPr>
          <w:p w14:paraId="24508A5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auto" w:fill="auto"/>
            <w:noWrap/>
            <w:vAlign w:val="center"/>
            <w:hideMark/>
          </w:tcPr>
          <w:p w14:paraId="40D7CF6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240</w:t>
            </w:r>
          </w:p>
        </w:tc>
        <w:tc>
          <w:tcPr>
            <w:tcW w:w="781" w:type="dxa"/>
            <w:tcBorders>
              <w:top w:val="nil"/>
              <w:left w:val="nil"/>
              <w:bottom w:val="single" w:sz="4" w:space="0" w:color="auto"/>
              <w:right w:val="single" w:sz="4" w:space="0" w:color="auto"/>
            </w:tcBorders>
            <w:shd w:val="clear" w:color="000000" w:fill="FFFFFF"/>
            <w:noWrap/>
            <w:vAlign w:val="center"/>
            <w:hideMark/>
          </w:tcPr>
          <w:p w14:paraId="323D355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1 800</w:t>
            </w:r>
          </w:p>
        </w:tc>
        <w:tc>
          <w:tcPr>
            <w:tcW w:w="1285" w:type="dxa"/>
            <w:tcBorders>
              <w:top w:val="nil"/>
              <w:left w:val="nil"/>
              <w:bottom w:val="single" w:sz="4" w:space="0" w:color="auto"/>
              <w:right w:val="single" w:sz="4" w:space="0" w:color="auto"/>
            </w:tcBorders>
            <w:shd w:val="clear" w:color="000000" w:fill="FFFFFF"/>
            <w:noWrap/>
            <w:vAlign w:val="center"/>
            <w:hideMark/>
          </w:tcPr>
          <w:p w14:paraId="7133C23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69AE84A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250</w:t>
            </w:r>
          </w:p>
        </w:tc>
        <w:tc>
          <w:tcPr>
            <w:tcW w:w="1285" w:type="dxa"/>
            <w:tcBorders>
              <w:top w:val="nil"/>
              <w:left w:val="nil"/>
              <w:bottom w:val="single" w:sz="4" w:space="0" w:color="auto"/>
              <w:right w:val="single" w:sz="4" w:space="0" w:color="auto"/>
            </w:tcBorders>
            <w:shd w:val="clear" w:color="auto" w:fill="auto"/>
            <w:noWrap/>
            <w:vAlign w:val="bottom"/>
            <w:hideMark/>
          </w:tcPr>
          <w:p w14:paraId="67230DCC"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2F7ED3D8"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7A676AE7"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208</w:t>
            </w:r>
          </w:p>
        </w:tc>
        <w:tc>
          <w:tcPr>
            <w:tcW w:w="3873" w:type="dxa"/>
            <w:tcBorders>
              <w:top w:val="nil"/>
              <w:left w:val="nil"/>
              <w:bottom w:val="single" w:sz="4" w:space="0" w:color="auto"/>
              <w:right w:val="single" w:sz="4" w:space="0" w:color="auto"/>
            </w:tcBorders>
            <w:shd w:val="clear" w:color="auto" w:fill="auto"/>
            <w:vAlign w:val="center"/>
            <w:hideMark/>
          </w:tcPr>
          <w:p w14:paraId="6C7D1866"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Дорожное хозяйство (Дорожные фонды)</w:t>
            </w:r>
          </w:p>
        </w:tc>
        <w:tc>
          <w:tcPr>
            <w:tcW w:w="483" w:type="dxa"/>
            <w:tcBorders>
              <w:top w:val="nil"/>
              <w:left w:val="nil"/>
              <w:bottom w:val="single" w:sz="4" w:space="0" w:color="auto"/>
              <w:right w:val="single" w:sz="4" w:space="0" w:color="auto"/>
            </w:tcBorders>
            <w:shd w:val="clear" w:color="auto" w:fill="auto"/>
            <w:noWrap/>
            <w:vAlign w:val="center"/>
            <w:hideMark/>
          </w:tcPr>
          <w:p w14:paraId="161E044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04</w:t>
            </w:r>
          </w:p>
        </w:tc>
        <w:tc>
          <w:tcPr>
            <w:tcW w:w="467" w:type="dxa"/>
            <w:tcBorders>
              <w:top w:val="nil"/>
              <w:left w:val="nil"/>
              <w:bottom w:val="single" w:sz="4" w:space="0" w:color="auto"/>
              <w:right w:val="single" w:sz="4" w:space="0" w:color="auto"/>
            </w:tcBorders>
            <w:shd w:val="clear" w:color="auto" w:fill="auto"/>
            <w:noWrap/>
            <w:vAlign w:val="center"/>
            <w:hideMark/>
          </w:tcPr>
          <w:p w14:paraId="18960D8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09</w:t>
            </w:r>
          </w:p>
        </w:tc>
        <w:tc>
          <w:tcPr>
            <w:tcW w:w="1113" w:type="dxa"/>
            <w:tcBorders>
              <w:top w:val="nil"/>
              <w:left w:val="nil"/>
              <w:bottom w:val="single" w:sz="4" w:space="0" w:color="auto"/>
              <w:right w:val="single" w:sz="4" w:space="0" w:color="auto"/>
            </w:tcBorders>
            <w:shd w:val="clear" w:color="auto" w:fill="auto"/>
            <w:noWrap/>
            <w:vAlign w:val="center"/>
            <w:hideMark/>
          </w:tcPr>
          <w:p w14:paraId="4F92AF31"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4957C3E4"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4702DA8B"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9 514</w:t>
            </w:r>
          </w:p>
        </w:tc>
        <w:tc>
          <w:tcPr>
            <w:tcW w:w="1285" w:type="dxa"/>
            <w:tcBorders>
              <w:top w:val="nil"/>
              <w:left w:val="nil"/>
              <w:bottom w:val="single" w:sz="4" w:space="0" w:color="auto"/>
              <w:right w:val="single" w:sz="4" w:space="0" w:color="auto"/>
            </w:tcBorders>
            <w:shd w:val="clear" w:color="000000" w:fill="FFFFFF"/>
            <w:noWrap/>
            <w:vAlign w:val="center"/>
            <w:hideMark/>
          </w:tcPr>
          <w:p w14:paraId="5386E2BB"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8B510C6"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9 362</w:t>
            </w:r>
          </w:p>
        </w:tc>
        <w:tc>
          <w:tcPr>
            <w:tcW w:w="1285" w:type="dxa"/>
            <w:tcBorders>
              <w:top w:val="nil"/>
              <w:left w:val="nil"/>
              <w:bottom w:val="single" w:sz="4" w:space="0" w:color="auto"/>
              <w:right w:val="single" w:sz="4" w:space="0" w:color="auto"/>
            </w:tcBorders>
            <w:shd w:val="clear" w:color="auto" w:fill="auto"/>
            <w:noWrap/>
            <w:vAlign w:val="bottom"/>
            <w:hideMark/>
          </w:tcPr>
          <w:p w14:paraId="55516AE6"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4755CF39"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F91DA97"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097B9386"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МП "</w:t>
            </w:r>
            <w:proofErr w:type="gramStart"/>
            <w:r w:rsidRPr="008D4592">
              <w:rPr>
                <w:rFonts w:ascii="Times New Roman" w:eastAsia="Times New Roman" w:hAnsi="Times New Roman" w:cs="Times New Roman"/>
                <w:b/>
                <w:bCs/>
                <w:sz w:val="16"/>
                <w:szCs w:val="16"/>
                <w:lang w:eastAsia="ru-RU"/>
              </w:rPr>
              <w:t>Модернизация  и</w:t>
            </w:r>
            <w:proofErr w:type="gramEnd"/>
            <w:r w:rsidRPr="008D4592">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w:t>
            </w:r>
          </w:p>
        </w:tc>
        <w:tc>
          <w:tcPr>
            <w:tcW w:w="483" w:type="dxa"/>
            <w:tcBorders>
              <w:top w:val="nil"/>
              <w:left w:val="nil"/>
              <w:bottom w:val="single" w:sz="4" w:space="0" w:color="auto"/>
              <w:right w:val="single" w:sz="4" w:space="0" w:color="auto"/>
            </w:tcBorders>
            <w:shd w:val="clear" w:color="auto" w:fill="auto"/>
            <w:noWrap/>
            <w:vAlign w:val="center"/>
            <w:hideMark/>
          </w:tcPr>
          <w:p w14:paraId="64D725CA"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04</w:t>
            </w:r>
          </w:p>
        </w:tc>
        <w:tc>
          <w:tcPr>
            <w:tcW w:w="467" w:type="dxa"/>
            <w:tcBorders>
              <w:top w:val="nil"/>
              <w:left w:val="nil"/>
              <w:bottom w:val="single" w:sz="4" w:space="0" w:color="auto"/>
              <w:right w:val="single" w:sz="4" w:space="0" w:color="auto"/>
            </w:tcBorders>
            <w:shd w:val="clear" w:color="auto" w:fill="auto"/>
            <w:noWrap/>
            <w:vAlign w:val="center"/>
            <w:hideMark/>
          </w:tcPr>
          <w:p w14:paraId="2CD1935F"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09</w:t>
            </w:r>
          </w:p>
        </w:tc>
        <w:tc>
          <w:tcPr>
            <w:tcW w:w="1113" w:type="dxa"/>
            <w:tcBorders>
              <w:top w:val="nil"/>
              <w:left w:val="nil"/>
              <w:bottom w:val="single" w:sz="4" w:space="0" w:color="auto"/>
              <w:right w:val="single" w:sz="4" w:space="0" w:color="auto"/>
            </w:tcBorders>
            <w:shd w:val="clear" w:color="auto" w:fill="auto"/>
            <w:noWrap/>
            <w:vAlign w:val="center"/>
            <w:hideMark/>
          </w:tcPr>
          <w:p w14:paraId="7F0F66F2"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740 00 00000</w:t>
            </w:r>
          </w:p>
        </w:tc>
        <w:tc>
          <w:tcPr>
            <w:tcW w:w="456" w:type="dxa"/>
            <w:tcBorders>
              <w:top w:val="nil"/>
              <w:left w:val="nil"/>
              <w:bottom w:val="single" w:sz="4" w:space="0" w:color="auto"/>
              <w:right w:val="single" w:sz="4" w:space="0" w:color="auto"/>
            </w:tcBorders>
            <w:shd w:val="clear" w:color="auto" w:fill="auto"/>
            <w:noWrap/>
            <w:vAlign w:val="center"/>
            <w:hideMark/>
          </w:tcPr>
          <w:p w14:paraId="0CED3E0A"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0471BD4F"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9 514</w:t>
            </w:r>
          </w:p>
        </w:tc>
        <w:tc>
          <w:tcPr>
            <w:tcW w:w="1285" w:type="dxa"/>
            <w:tcBorders>
              <w:top w:val="nil"/>
              <w:left w:val="nil"/>
              <w:bottom w:val="single" w:sz="4" w:space="0" w:color="auto"/>
              <w:right w:val="single" w:sz="4" w:space="0" w:color="auto"/>
            </w:tcBorders>
            <w:shd w:val="clear" w:color="000000" w:fill="FFFFFF"/>
            <w:noWrap/>
            <w:vAlign w:val="center"/>
            <w:hideMark/>
          </w:tcPr>
          <w:p w14:paraId="1A78319B"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013B9BD"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9 362</w:t>
            </w:r>
          </w:p>
        </w:tc>
        <w:tc>
          <w:tcPr>
            <w:tcW w:w="1285" w:type="dxa"/>
            <w:tcBorders>
              <w:top w:val="nil"/>
              <w:left w:val="nil"/>
              <w:bottom w:val="single" w:sz="4" w:space="0" w:color="auto"/>
              <w:right w:val="single" w:sz="4" w:space="0" w:color="auto"/>
            </w:tcBorders>
            <w:shd w:val="clear" w:color="auto" w:fill="auto"/>
            <w:noWrap/>
            <w:vAlign w:val="bottom"/>
            <w:hideMark/>
          </w:tcPr>
          <w:p w14:paraId="5FC94480"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r>
      <w:tr w:rsidR="00111B10" w:rsidRPr="00111B10" w14:paraId="58AD1CF3"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1FB86B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696AE4A1"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Закупка товарорв работ для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44D1D46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04</w:t>
            </w:r>
          </w:p>
        </w:tc>
        <w:tc>
          <w:tcPr>
            <w:tcW w:w="467" w:type="dxa"/>
            <w:tcBorders>
              <w:top w:val="nil"/>
              <w:left w:val="nil"/>
              <w:bottom w:val="single" w:sz="4" w:space="0" w:color="auto"/>
              <w:right w:val="single" w:sz="4" w:space="0" w:color="auto"/>
            </w:tcBorders>
            <w:shd w:val="clear" w:color="auto" w:fill="auto"/>
            <w:noWrap/>
            <w:vAlign w:val="center"/>
            <w:hideMark/>
          </w:tcPr>
          <w:p w14:paraId="40CE13B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09</w:t>
            </w:r>
          </w:p>
        </w:tc>
        <w:tc>
          <w:tcPr>
            <w:tcW w:w="1113" w:type="dxa"/>
            <w:tcBorders>
              <w:top w:val="nil"/>
              <w:left w:val="nil"/>
              <w:bottom w:val="single" w:sz="4" w:space="0" w:color="auto"/>
              <w:right w:val="single" w:sz="4" w:space="0" w:color="auto"/>
            </w:tcBorders>
            <w:shd w:val="clear" w:color="auto" w:fill="auto"/>
            <w:noWrap/>
            <w:vAlign w:val="center"/>
            <w:hideMark/>
          </w:tcPr>
          <w:p w14:paraId="3CD711F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auto" w:fill="auto"/>
            <w:noWrap/>
            <w:vAlign w:val="center"/>
            <w:hideMark/>
          </w:tcPr>
          <w:p w14:paraId="21D943A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2705B22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9 514</w:t>
            </w:r>
          </w:p>
        </w:tc>
        <w:tc>
          <w:tcPr>
            <w:tcW w:w="1285" w:type="dxa"/>
            <w:tcBorders>
              <w:top w:val="nil"/>
              <w:left w:val="nil"/>
              <w:bottom w:val="single" w:sz="4" w:space="0" w:color="auto"/>
              <w:right w:val="single" w:sz="4" w:space="0" w:color="auto"/>
            </w:tcBorders>
            <w:shd w:val="clear" w:color="000000" w:fill="FFFFFF"/>
            <w:noWrap/>
            <w:vAlign w:val="center"/>
            <w:hideMark/>
          </w:tcPr>
          <w:p w14:paraId="2090D43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6F293AF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9 362</w:t>
            </w:r>
          </w:p>
        </w:tc>
        <w:tc>
          <w:tcPr>
            <w:tcW w:w="1285" w:type="dxa"/>
            <w:tcBorders>
              <w:top w:val="nil"/>
              <w:left w:val="nil"/>
              <w:bottom w:val="single" w:sz="4" w:space="0" w:color="auto"/>
              <w:right w:val="single" w:sz="4" w:space="0" w:color="auto"/>
            </w:tcBorders>
            <w:shd w:val="clear" w:color="auto" w:fill="auto"/>
            <w:noWrap/>
            <w:vAlign w:val="bottom"/>
            <w:hideMark/>
          </w:tcPr>
          <w:p w14:paraId="1BC7BD12"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596E9FF1" w14:textId="77777777" w:rsidTr="006D633A">
        <w:trPr>
          <w:gridAfter w:val="1"/>
          <w:wAfter w:w="6" w:type="dxa"/>
          <w:trHeight w:val="48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043C861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20F03AAE"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3B07EC6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04</w:t>
            </w:r>
          </w:p>
        </w:tc>
        <w:tc>
          <w:tcPr>
            <w:tcW w:w="467" w:type="dxa"/>
            <w:tcBorders>
              <w:top w:val="nil"/>
              <w:left w:val="nil"/>
              <w:bottom w:val="single" w:sz="4" w:space="0" w:color="auto"/>
              <w:right w:val="single" w:sz="4" w:space="0" w:color="auto"/>
            </w:tcBorders>
            <w:shd w:val="clear" w:color="auto" w:fill="auto"/>
            <w:noWrap/>
            <w:vAlign w:val="center"/>
            <w:hideMark/>
          </w:tcPr>
          <w:p w14:paraId="3A04A79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09</w:t>
            </w:r>
          </w:p>
        </w:tc>
        <w:tc>
          <w:tcPr>
            <w:tcW w:w="1113" w:type="dxa"/>
            <w:tcBorders>
              <w:top w:val="nil"/>
              <w:left w:val="nil"/>
              <w:bottom w:val="single" w:sz="4" w:space="0" w:color="auto"/>
              <w:right w:val="single" w:sz="4" w:space="0" w:color="auto"/>
            </w:tcBorders>
            <w:shd w:val="clear" w:color="auto" w:fill="auto"/>
            <w:noWrap/>
            <w:vAlign w:val="center"/>
            <w:hideMark/>
          </w:tcPr>
          <w:p w14:paraId="5F9E684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auto" w:fill="auto"/>
            <w:noWrap/>
            <w:vAlign w:val="center"/>
            <w:hideMark/>
          </w:tcPr>
          <w:p w14:paraId="5B145C5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240</w:t>
            </w:r>
          </w:p>
        </w:tc>
        <w:tc>
          <w:tcPr>
            <w:tcW w:w="781" w:type="dxa"/>
            <w:tcBorders>
              <w:top w:val="nil"/>
              <w:left w:val="nil"/>
              <w:bottom w:val="single" w:sz="4" w:space="0" w:color="auto"/>
              <w:right w:val="single" w:sz="4" w:space="0" w:color="auto"/>
            </w:tcBorders>
            <w:shd w:val="clear" w:color="000000" w:fill="FFFFFF"/>
            <w:noWrap/>
            <w:vAlign w:val="center"/>
            <w:hideMark/>
          </w:tcPr>
          <w:p w14:paraId="3728486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9 514</w:t>
            </w:r>
          </w:p>
        </w:tc>
        <w:tc>
          <w:tcPr>
            <w:tcW w:w="1285" w:type="dxa"/>
            <w:tcBorders>
              <w:top w:val="nil"/>
              <w:left w:val="nil"/>
              <w:bottom w:val="single" w:sz="4" w:space="0" w:color="auto"/>
              <w:right w:val="single" w:sz="4" w:space="0" w:color="auto"/>
            </w:tcBorders>
            <w:shd w:val="clear" w:color="000000" w:fill="FFFFFF"/>
            <w:noWrap/>
            <w:vAlign w:val="center"/>
            <w:hideMark/>
          </w:tcPr>
          <w:p w14:paraId="1F6F8C57"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5679A0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9 362</w:t>
            </w:r>
          </w:p>
        </w:tc>
        <w:tc>
          <w:tcPr>
            <w:tcW w:w="1285" w:type="dxa"/>
            <w:tcBorders>
              <w:top w:val="nil"/>
              <w:left w:val="nil"/>
              <w:bottom w:val="single" w:sz="4" w:space="0" w:color="auto"/>
              <w:right w:val="single" w:sz="4" w:space="0" w:color="auto"/>
            </w:tcBorders>
            <w:shd w:val="clear" w:color="auto" w:fill="auto"/>
            <w:noWrap/>
            <w:vAlign w:val="bottom"/>
            <w:hideMark/>
          </w:tcPr>
          <w:p w14:paraId="428DEA9F"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251FA235"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03FAB3A6"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43CAABA4"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Жилищно-коммунальное хозяйство</w:t>
            </w:r>
          </w:p>
        </w:tc>
        <w:tc>
          <w:tcPr>
            <w:tcW w:w="483" w:type="dxa"/>
            <w:tcBorders>
              <w:top w:val="nil"/>
              <w:left w:val="nil"/>
              <w:bottom w:val="single" w:sz="4" w:space="0" w:color="auto"/>
              <w:right w:val="single" w:sz="4" w:space="0" w:color="auto"/>
            </w:tcBorders>
            <w:shd w:val="clear" w:color="auto" w:fill="auto"/>
            <w:noWrap/>
            <w:vAlign w:val="center"/>
            <w:hideMark/>
          </w:tcPr>
          <w:p w14:paraId="51277F3B"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7348CD4D"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00</w:t>
            </w:r>
          </w:p>
        </w:tc>
        <w:tc>
          <w:tcPr>
            <w:tcW w:w="1113" w:type="dxa"/>
            <w:tcBorders>
              <w:top w:val="nil"/>
              <w:left w:val="nil"/>
              <w:bottom w:val="single" w:sz="4" w:space="0" w:color="auto"/>
              <w:right w:val="single" w:sz="4" w:space="0" w:color="auto"/>
            </w:tcBorders>
            <w:shd w:val="clear" w:color="auto" w:fill="auto"/>
            <w:noWrap/>
            <w:vAlign w:val="center"/>
            <w:hideMark/>
          </w:tcPr>
          <w:p w14:paraId="4AF8FF21"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4D606E14"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076BCDFC"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71 031</w:t>
            </w:r>
          </w:p>
        </w:tc>
        <w:tc>
          <w:tcPr>
            <w:tcW w:w="1285" w:type="dxa"/>
            <w:tcBorders>
              <w:top w:val="nil"/>
              <w:left w:val="nil"/>
              <w:bottom w:val="single" w:sz="4" w:space="0" w:color="auto"/>
              <w:right w:val="single" w:sz="4" w:space="0" w:color="auto"/>
            </w:tcBorders>
            <w:shd w:val="clear" w:color="000000" w:fill="FFFFFF"/>
            <w:noWrap/>
            <w:vAlign w:val="center"/>
            <w:hideMark/>
          </w:tcPr>
          <w:p w14:paraId="4DC9F26B"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765E3B6"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57 731</w:t>
            </w:r>
          </w:p>
        </w:tc>
        <w:tc>
          <w:tcPr>
            <w:tcW w:w="1285" w:type="dxa"/>
            <w:tcBorders>
              <w:top w:val="nil"/>
              <w:left w:val="nil"/>
              <w:bottom w:val="single" w:sz="4" w:space="0" w:color="auto"/>
              <w:right w:val="single" w:sz="4" w:space="0" w:color="auto"/>
            </w:tcBorders>
            <w:shd w:val="clear" w:color="auto" w:fill="auto"/>
            <w:noWrap/>
            <w:vAlign w:val="bottom"/>
            <w:hideMark/>
          </w:tcPr>
          <w:p w14:paraId="7ADDAC15"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r>
      <w:tr w:rsidR="00111B10" w:rsidRPr="00111B10" w14:paraId="7DA51B54"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499E9967"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208</w:t>
            </w:r>
          </w:p>
        </w:tc>
        <w:tc>
          <w:tcPr>
            <w:tcW w:w="3873" w:type="dxa"/>
            <w:tcBorders>
              <w:top w:val="nil"/>
              <w:left w:val="nil"/>
              <w:bottom w:val="single" w:sz="4" w:space="0" w:color="auto"/>
              <w:right w:val="single" w:sz="4" w:space="0" w:color="auto"/>
            </w:tcBorders>
            <w:shd w:val="clear" w:color="auto" w:fill="auto"/>
            <w:hideMark/>
          </w:tcPr>
          <w:p w14:paraId="646FEF90"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Жилищное хозяйство</w:t>
            </w:r>
          </w:p>
        </w:tc>
        <w:tc>
          <w:tcPr>
            <w:tcW w:w="483" w:type="dxa"/>
            <w:tcBorders>
              <w:top w:val="nil"/>
              <w:left w:val="nil"/>
              <w:bottom w:val="single" w:sz="4" w:space="0" w:color="auto"/>
              <w:right w:val="single" w:sz="4" w:space="0" w:color="auto"/>
            </w:tcBorders>
            <w:shd w:val="clear" w:color="auto" w:fill="auto"/>
            <w:noWrap/>
            <w:vAlign w:val="center"/>
            <w:hideMark/>
          </w:tcPr>
          <w:p w14:paraId="35465DC6"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6788556F"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01</w:t>
            </w:r>
          </w:p>
        </w:tc>
        <w:tc>
          <w:tcPr>
            <w:tcW w:w="1113" w:type="dxa"/>
            <w:tcBorders>
              <w:top w:val="nil"/>
              <w:left w:val="nil"/>
              <w:bottom w:val="single" w:sz="4" w:space="0" w:color="auto"/>
              <w:right w:val="single" w:sz="4" w:space="0" w:color="auto"/>
            </w:tcBorders>
            <w:shd w:val="clear" w:color="auto" w:fill="auto"/>
            <w:noWrap/>
            <w:vAlign w:val="center"/>
            <w:hideMark/>
          </w:tcPr>
          <w:p w14:paraId="744281BA"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3677A6D2"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27478FA5"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1 000</w:t>
            </w:r>
          </w:p>
        </w:tc>
        <w:tc>
          <w:tcPr>
            <w:tcW w:w="1285" w:type="dxa"/>
            <w:tcBorders>
              <w:top w:val="nil"/>
              <w:left w:val="nil"/>
              <w:bottom w:val="single" w:sz="4" w:space="0" w:color="auto"/>
              <w:right w:val="single" w:sz="4" w:space="0" w:color="auto"/>
            </w:tcBorders>
            <w:shd w:val="clear" w:color="000000" w:fill="FFFFFF"/>
            <w:noWrap/>
            <w:vAlign w:val="center"/>
            <w:hideMark/>
          </w:tcPr>
          <w:p w14:paraId="7F5E801C"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6765A3D6"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1 000</w:t>
            </w:r>
          </w:p>
        </w:tc>
        <w:tc>
          <w:tcPr>
            <w:tcW w:w="1285" w:type="dxa"/>
            <w:tcBorders>
              <w:top w:val="nil"/>
              <w:left w:val="nil"/>
              <w:bottom w:val="single" w:sz="4" w:space="0" w:color="auto"/>
              <w:right w:val="single" w:sz="4" w:space="0" w:color="auto"/>
            </w:tcBorders>
            <w:shd w:val="clear" w:color="auto" w:fill="auto"/>
            <w:noWrap/>
            <w:vAlign w:val="center"/>
            <w:hideMark/>
          </w:tcPr>
          <w:p w14:paraId="414B37B6"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r>
      <w:tr w:rsidR="00111B10" w:rsidRPr="00111B10" w14:paraId="7133DAF3" w14:textId="77777777" w:rsidTr="006D633A">
        <w:trPr>
          <w:gridAfter w:val="1"/>
          <w:wAfter w:w="6" w:type="dxa"/>
          <w:trHeight w:val="495"/>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2165A0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6E88A9C3"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2022-2024гг"</w:t>
            </w:r>
          </w:p>
        </w:tc>
        <w:tc>
          <w:tcPr>
            <w:tcW w:w="483" w:type="dxa"/>
            <w:tcBorders>
              <w:top w:val="nil"/>
              <w:left w:val="nil"/>
              <w:bottom w:val="single" w:sz="4" w:space="0" w:color="auto"/>
              <w:right w:val="single" w:sz="4" w:space="0" w:color="auto"/>
            </w:tcBorders>
            <w:shd w:val="clear" w:color="auto" w:fill="auto"/>
            <w:noWrap/>
            <w:vAlign w:val="center"/>
            <w:hideMark/>
          </w:tcPr>
          <w:p w14:paraId="0BE59B4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0282829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01</w:t>
            </w:r>
          </w:p>
        </w:tc>
        <w:tc>
          <w:tcPr>
            <w:tcW w:w="1113" w:type="dxa"/>
            <w:tcBorders>
              <w:top w:val="nil"/>
              <w:left w:val="nil"/>
              <w:bottom w:val="single" w:sz="4" w:space="0" w:color="auto"/>
              <w:right w:val="single" w:sz="4" w:space="0" w:color="auto"/>
            </w:tcBorders>
            <w:shd w:val="clear" w:color="auto" w:fill="auto"/>
            <w:noWrap/>
            <w:vAlign w:val="center"/>
            <w:hideMark/>
          </w:tcPr>
          <w:p w14:paraId="63D9344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1EB8261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199A597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1 000</w:t>
            </w:r>
          </w:p>
        </w:tc>
        <w:tc>
          <w:tcPr>
            <w:tcW w:w="1285" w:type="dxa"/>
            <w:tcBorders>
              <w:top w:val="nil"/>
              <w:left w:val="nil"/>
              <w:bottom w:val="single" w:sz="4" w:space="0" w:color="auto"/>
              <w:right w:val="single" w:sz="4" w:space="0" w:color="auto"/>
            </w:tcBorders>
            <w:shd w:val="clear" w:color="000000" w:fill="FFFFFF"/>
            <w:noWrap/>
            <w:vAlign w:val="center"/>
            <w:hideMark/>
          </w:tcPr>
          <w:p w14:paraId="5165D4A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A9D23D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1 000</w:t>
            </w:r>
          </w:p>
        </w:tc>
        <w:tc>
          <w:tcPr>
            <w:tcW w:w="1285" w:type="dxa"/>
            <w:tcBorders>
              <w:top w:val="nil"/>
              <w:left w:val="nil"/>
              <w:bottom w:val="single" w:sz="4" w:space="0" w:color="auto"/>
              <w:right w:val="single" w:sz="4" w:space="0" w:color="auto"/>
            </w:tcBorders>
            <w:shd w:val="clear" w:color="auto" w:fill="auto"/>
            <w:noWrap/>
            <w:vAlign w:val="bottom"/>
            <w:hideMark/>
          </w:tcPr>
          <w:p w14:paraId="097539B7"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0D2641D7" w14:textId="77777777" w:rsidTr="006D633A">
        <w:trPr>
          <w:gridAfter w:val="1"/>
          <w:wAfter w:w="6" w:type="dxa"/>
          <w:trHeight w:val="30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D638254"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1D8BB9A4"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145D9C6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6646BEE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01</w:t>
            </w:r>
          </w:p>
        </w:tc>
        <w:tc>
          <w:tcPr>
            <w:tcW w:w="1113" w:type="dxa"/>
            <w:tcBorders>
              <w:top w:val="nil"/>
              <w:left w:val="nil"/>
              <w:bottom w:val="single" w:sz="4" w:space="0" w:color="auto"/>
              <w:right w:val="single" w:sz="4" w:space="0" w:color="auto"/>
            </w:tcBorders>
            <w:shd w:val="clear" w:color="auto" w:fill="auto"/>
            <w:noWrap/>
            <w:vAlign w:val="center"/>
            <w:hideMark/>
          </w:tcPr>
          <w:p w14:paraId="4315FAA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auto"/>
              <w:right w:val="single" w:sz="4" w:space="0" w:color="auto"/>
            </w:tcBorders>
            <w:shd w:val="clear" w:color="auto" w:fill="auto"/>
            <w:noWrap/>
            <w:vAlign w:val="center"/>
            <w:hideMark/>
          </w:tcPr>
          <w:p w14:paraId="3D3CEF7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65BBA78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1 000</w:t>
            </w:r>
          </w:p>
        </w:tc>
        <w:tc>
          <w:tcPr>
            <w:tcW w:w="1285" w:type="dxa"/>
            <w:tcBorders>
              <w:top w:val="nil"/>
              <w:left w:val="nil"/>
              <w:bottom w:val="single" w:sz="4" w:space="0" w:color="auto"/>
              <w:right w:val="single" w:sz="4" w:space="0" w:color="auto"/>
            </w:tcBorders>
            <w:shd w:val="clear" w:color="000000" w:fill="FFFFFF"/>
            <w:noWrap/>
            <w:vAlign w:val="center"/>
            <w:hideMark/>
          </w:tcPr>
          <w:p w14:paraId="6B16FD8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6C09C85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1 000</w:t>
            </w:r>
          </w:p>
        </w:tc>
        <w:tc>
          <w:tcPr>
            <w:tcW w:w="1285" w:type="dxa"/>
            <w:tcBorders>
              <w:top w:val="nil"/>
              <w:left w:val="nil"/>
              <w:bottom w:val="single" w:sz="4" w:space="0" w:color="auto"/>
              <w:right w:val="single" w:sz="4" w:space="0" w:color="auto"/>
            </w:tcBorders>
            <w:shd w:val="clear" w:color="auto" w:fill="auto"/>
            <w:noWrap/>
            <w:vAlign w:val="bottom"/>
            <w:hideMark/>
          </w:tcPr>
          <w:p w14:paraId="4E577B69"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3A23C4C1"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0FB88EA7"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36456354"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1F004C0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6970AEE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01</w:t>
            </w:r>
          </w:p>
        </w:tc>
        <w:tc>
          <w:tcPr>
            <w:tcW w:w="1113" w:type="dxa"/>
            <w:tcBorders>
              <w:top w:val="nil"/>
              <w:left w:val="nil"/>
              <w:bottom w:val="single" w:sz="4" w:space="0" w:color="auto"/>
              <w:right w:val="single" w:sz="4" w:space="0" w:color="auto"/>
            </w:tcBorders>
            <w:shd w:val="clear" w:color="auto" w:fill="auto"/>
            <w:noWrap/>
            <w:vAlign w:val="center"/>
            <w:hideMark/>
          </w:tcPr>
          <w:p w14:paraId="22F3E83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auto"/>
              <w:right w:val="single" w:sz="4" w:space="0" w:color="auto"/>
            </w:tcBorders>
            <w:shd w:val="clear" w:color="auto" w:fill="auto"/>
            <w:noWrap/>
            <w:vAlign w:val="center"/>
            <w:hideMark/>
          </w:tcPr>
          <w:p w14:paraId="0220FE5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240</w:t>
            </w:r>
          </w:p>
        </w:tc>
        <w:tc>
          <w:tcPr>
            <w:tcW w:w="781" w:type="dxa"/>
            <w:tcBorders>
              <w:top w:val="nil"/>
              <w:left w:val="nil"/>
              <w:bottom w:val="single" w:sz="4" w:space="0" w:color="auto"/>
              <w:right w:val="single" w:sz="4" w:space="0" w:color="auto"/>
            </w:tcBorders>
            <w:shd w:val="clear" w:color="000000" w:fill="FFFFFF"/>
            <w:noWrap/>
            <w:vAlign w:val="center"/>
            <w:hideMark/>
          </w:tcPr>
          <w:p w14:paraId="46CB3B4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1 000</w:t>
            </w:r>
          </w:p>
        </w:tc>
        <w:tc>
          <w:tcPr>
            <w:tcW w:w="1285" w:type="dxa"/>
            <w:tcBorders>
              <w:top w:val="nil"/>
              <w:left w:val="nil"/>
              <w:bottom w:val="single" w:sz="4" w:space="0" w:color="auto"/>
              <w:right w:val="single" w:sz="4" w:space="0" w:color="auto"/>
            </w:tcBorders>
            <w:shd w:val="clear" w:color="000000" w:fill="FFFFFF"/>
            <w:noWrap/>
            <w:vAlign w:val="center"/>
            <w:hideMark/>
          </w:tcPr>
          <w:p w14:paraId="7DAF136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0882EC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1 000</w:t>
            </w:r>
          </w:p>
        </w:tc>
        <w:tc>
          <w:tcPr>
            <w:tcW w:w="1285" w:type="dxa"/>
            <w:tcBorders>
              <w:top w:val="nil"/>
              <w:left w:val="nil"/>
              <w:bottom w:val="single" w:sz="4" w:space="0" w:color="auto"/>
              <w:right w:val="single" w:sz="4" w:space="0" w:color="auto"/>
            </w:tcBorders>
            <w:shd w:val="clear" w:color="auto" w:fill="auto"/>
            <w:noWrap/>
            <w:vAlign w:val="bottom"/>
            <w:hideMark/>
          </w:tcPr>
          <w:p w14:paraId="4376A84F"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2152AE1E"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093FE2B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208</w:t>
            </w:r>
          </w:p>
        </w:tc>
        <w:tc>
          <w:tcPr>
            <w:tcW w:w="3873" w:type="dxa"/>
            <w:tcBorders>
              <w:top w:val="nil"/>
              <w:left w:val="nil"/>
              <w:bottom w:val="single" w:sz="4" w:space="0" w:color="auto"/>
              <w:right w:val="single" w:sz="4" w:space="0" w:color="auto"/>
            </w:tcBorders>
            <w:shd w:val="clear" w:color="auto" w:fill="auto"/>
            <w:hideMark/>
          </w:tcPr>
          <w:p w14:paraId="72E9BF67"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Коммунальное хозяйство</w:t>
            </w:r>
          </w:p>
        </w:tc>
        <w:tc>
          <w:tcPr>
            <w:tcW w:w="483" w:type="dxa"/>
            <w:tcBorders>
              <w:top w:val="nil"/>
              <w:left w:val="nil"/>
              <w:bottom w:val="single" w:sz="4" w:space="0" w:color="auto"/>
              <w:right w:val="single" w:sz="4" w:space="0" w:color="auto"/>
            </w:tcBorders>
            <w:shd w:val="clear" w:color="auto" w:fill="auto"/>
            <w:noWrap/>
            <w:vAlign w:val="center"/>
            <w:hideMark/>
          </w:tcPr>
          <w:p w14:paraId="0C60B75A"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75669E95"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02</w:t>
            </w:r>
          </w:p>
        </w:tc>
        <w:tc>
          <w:tcPr>
            <w:tcW w:w="1113" w:type="dxa"/>
            <w:tcBorders>
              <w:top w:val="nil"/>
              <w:left w:val="nil"/>
              <w:bottom w:val="single" w:sz="4" w:space="0" w:color="auto"/>
              <w:right w:val="single" w:sz="4" w:space="0" w:color="auto"/>
            </w:tcBorders>
            <w:shd w:val="clear" w:color="auto" w:fill="auto"/>
            <w:noWrap/>
            <w:vAlign w:val="center"/>
            <w:hideMark/>
          </w:tcPr>
          <w:p w14:paraId="7CDE9E61"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36EF0F1"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521E1136"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66871F47"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68C7DEC0"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56B96489"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r>
      <w:tr w:rsidR="00111B10" w:rsidRPr="00111B10" w14:paraId="08DAE8D8"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BEE804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07BBF34C"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 "</w:t>
            </w:r>
          </w:p>
        </w:tc>
        <w:tc>
          <w:tcPr>
            <w:tcW w:w="483" w:type="dxa"/>
            <w:tcBorders>
              <w:top w:val="nil"/>
              <w:left w:val="nil"/>
              <w:bottom w:val="single" w:sz="4" w:space="0" w:color="auto"/>
              <w:right w:val="single" w:sz="4" w:space="0" w:color="auto"/>
            </w:tcBorders>
            <w:shd w:val="clear" w:color="auto" w:fill="auto"/>
            <w:noWrap/>
            <w:vAlign w:val="center"/>
            <w:hideMark/>
          </w:tcPr>
          <w:p w14:paraId="5071537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269B160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02</w:t>
            </w:r>
          </w:p>
        </w:tc>
        <w:tc>
          <w:tcPr>
            <w:tcW w:w="1113" w:type="dxa"/>
            <w:tcBorders>
              <w:top w:val="nil"/>
              <w:left w:val="nil"/>
              <w:bottom w:val="single" w:sz="4" w:space="0" w:color="auto"/>
              <w:right w:val="single" w:sz="4" w:space="0" w:color="auto"/>
            </w:tcBorders>
            <w:shd w:val="clear" w:color="auto" w:fill="auto"/>
            <w:noWrap/>
            <w:vAlign w:val="center"/>
            <w:hideMark/>
          </w:tcPr>
          <w:p w14:paraId="26A8EDA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750 00 00050</w:t>
            </w:r>
          </w:p>
        </w:tc>
        <w:tc>
          <w:tcPr>
            <w:tcW w:w="456" w:type="dxa"/>
            <w:tcBorders>
              <w:top w:val="nil"/>
              <w:left w:val="nil"/>
              <w:bottom w:val="single" w:sz="4" w:space="0" w:color="auto"/>
              <w:right w:val="single" w:sz="4" w:space="0" w:color="auto"/>
            </w:tcBorders>
            <w:shd w:val="clear" w:color="auto" w:fill="auto"/>
            <w:noWrap/>
            <w:vAlign w:val="center"/>
            <w:hideMark/>
          </w:tcPr>
          <w:p w14:paraId="39B2C53D"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1A458244"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77A31AA7"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742827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2 500</w:t>
            </w:r>
          </w:p>
        </w:tc>
        <w:tc>
          <w:tcPr>
            <w:tcW w:w="1285" w:type="dxa"/>
            <w:tcBorders>
              <w:top w:val="nil"/>
              <w:left w:val="nil"/>
              <w:bottom w:val="single" w:sz="4" w:space="0" w:color="auto"/>
              <w:right w:val="single" w:sz="4" w:space="0" w:color="auto"/>
            </w:tcBorders>
            <w:shd w:val="clear" w:color="auto" w:fill="auto"/>
            <w:noWrap/>
            <w:vAlign w:val="bottom"/>
            <w:hideMark/>
          </w:tcPr>
          <w:p w14:paraId="5D93C434"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406E0F63"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512353C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5352B531"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 "</w:t>
            </w:r>
          </w:p>
        </w:tc>
        <w:tc>
          <w:tcPr>
            <w:tcW w:w="483" w:type="dxa"/>
            <w:tcBorders>
              <w:top w:val="nil"/>
              <w:left w:val="nil"/>
              <w:bottom w:val="single" w:sz="4" w:space="0" w:color="auto"/>
              <w:right w:val="single" w:sz="4" w:space="0" w:color="auto"/>
            </w:tcBorders>
            <w:shd w:val="clear" w:color="auto" w:fill="auto"/>
            <w:noWrap/>
            <w:vAlign w:val="center"/>
            <w:hideMark/>
          </w:tcPr>
          <w:p w14:paraId="26FDEAD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76275CB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02</w:t>
            </w:r>
          </w:p>
        </w:tc>
        <w:tc>
          <w:tcPr>
            <w:tcW w:w="1113" w:type="dxa"/>
            <w:tcBorders>
              <w:top w:val="nil"/>
              <w:left w:val="nil"/>
              <w:bottom w:val="single" w:sz="4" w:space="0" w:color="auto"/>
              <w:right w:val="single" w:sz="4" w:space="0" w:color="auto"/>
            </w:tcBorders>
            <w:shd w:val="clear" w:color="auto" w:fill="auto"/>
            <w:noWrap/>
            <w:vAlign w:val="center"/>
            <w:hideMark/>
          </w:tcPr>
          <w:p w14:paraId="5F1C1F0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54DE83CA"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7772C41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08D9427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1D73A7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2 500</w:t>
            </w:r>
          </w:p>
        </w:tc>
        <w:tc>
          <w:tcPr>
            <w:tcW w:w="1285" w:type="dxa"/>
            <w:tcBorders>
              <w:top w:val="nil"/>
              <w:left w:val="nil"/>
              <w:bottom w:val="single" w:sz="4" w:space="0" w:color="auto"/>
              <w:right w:val="single" w:sz="4" w:space="0" w:color="auto"/>
            </w:tcBorders>
            <w:shd w:val="clear" w:color="auto" w:fill="auto"/>
            <w:noWrap/>
            <w:vAlign w:val="bottom"/>
            <w:hideMark/>
          </w:tcPr>
          <w:p w14:paraId="08EB2819"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17DDB39F" w14:textId="77777777" w:rsidTr="006D633A">
        <w:trPr>
          <w:gridAfter w:val="1"/>
          <w:wAfter w:w="6" w:type="dxa"/>
          <w:trHeight w:val="54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59512DA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1A51D7C2"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50CEF0C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2DF74707"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02</w:t>
            </w:r>
          </w:p>
        </w:tc>
        <w:tc>
          <w:tcPr>
            <w:tcW w:w="1113" w:type="dxa"/>
            <w:tcBorders>
              <w:top w:val="nil"/>
              <w:left w:val="nil"/>
              <w:bottom w:val="single" w:sz="4" w:space="0" w:color="auto"/>
              <w:right w:val="single" w:sz="4" w:space="0" w:color="auto"/>
            </w:tcBorders>
            <w:shd w:val="clear" w:color="auto" w:fill="auto"/>
            <w:noWrap/>
            <w:vAlign w:val="center"/>
            <w:hideMark/>
          </w:tcPr>
          <w:p w14:paraId="026C976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1AF85B27"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240</w:t>
            </w:r>
          </w:p>
        </w:tc>
        <w:tc>
          <w:tcPr>
            <w:tcW w:w="781" w:type="dxa"/>
            <w:tcBorders>
              <w:top w:val="nil"/>
              <w:left w:val="nil"/>
              <w:bottom w:val="single" w:sz="4" w:space="0" w:color="auto"/>
              <w:right w:val="single" w:sz="4" w:space="0" w:color="auto"/>
            </w:tcBorders>
            <w:shd w:val="clear" w:color="000000" w:fill="FFFFFF"/>
            <w:noWrap/>
            <w:vAlign w:val="center"/>
            <w:hideMark/>
          </w:tcPr>
          <w:p w14:paraId="44CDA4C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2036A32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6B1E18F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2 500</w:t>
            </w:r>
          </w:p>
        </w:tc>
        <w:tc>
          <w:tcPr>
            <w:tcW w:w="1285" w:type="dxa"/>
            <w:tcBorders>
              <w:top w:val="nil"/>
              <w:left w:val="nil"/>
              <w:bottom w:val="single" w:sz="4" w:space="0" w:color="auto"/>
              <w:right w:val="single" w:sz="4" w:space="0" w:color="auto"/>
            </w:tcBorders>
            <w:shd w:val="clear" w:color="auto" w:fill="auto"/>
            <w:noWrap/>
            <w:vAlign w:val="bottom"/>
            <w:hideMark/>
          </w:tcPr>
          <w:p w14:paraId="7CB070A0"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2504E886"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F409A3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208</w:t>
            </w:r>
          </w:p>
        </w:tc>
        <w:tc>
          <w:tcPr>
            <w:tcW w:w="3873" w:type="dxa"/>
            <w:tcBorders>
              <w:top w:val="nil"/>
              <w:left w:val="nil"/>
              <w:bottom w:val="single" w:sz="4" w:space="0" w:color="auto"/>
              <w:right w:val="single" w:sz="4" w:space="0" w:color="auto"/>
            </w:tcBorders>
            <w:shd w:val="clear" w:color="auto" w:fill="auto"/>
            <w:hideMark/>
          </w:tcPr>
          <w:p w14:paraId="5C697723"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Благоустройство</w:t>
            </w:r>
          </w:p>
        </w:tc>
        <w:tc>
          <w:tcPr>
            <w:tcW w:w="483" w:type="dxa"/>
            <w:tcBorders>
              <w:top w:val="nil"/>
              <w:left w:val="nil"/>
              <w:bottom w:val="single" w:sz="4" w:space="0" w:color="auto"/>
              <w:right w:val="single" w:sz="4" w:space="0" w:color="auto"/>
            </w:tcBorders>
            <w:shd w:val="clear" w:color="auto" w:fill="auto"/>
            <w:noWrap/>
            <w:vAlign w:val="center"/>
            <w:hideMark/>
          </w:tcPr>
          <w:p w14:paraId="550C7246"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5988CB3C"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6FE99489"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6EF44081"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2B5B9511"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67 531</w:t>
            </w:r>
          </w:p>
        </w:tc>
        <w:tc>
          <w:tcPr>
            <w:tcW w:w="1285" w:type="dxa"/>
            <w:tcBorders>
              <w:top w:val="nil"/>
              <w:left w:val="nil"/>
              <w:bottom w:val="single" w:sz="4" w:space="0" w:color="auto"/>
              <w:right w:val="single" w:sz="4" w:space="0" w:color="auto"/>
            </w:tcBorders>
            <w:shd w:val="clear" w:color="000000" w:fill="FFFFFF"/>
            <w:noWrap/>
            <w:vAlign w:val="center"/>
            <w:hideMark/>
          </w:tcPr>
          <w:p w14:paraId="73727EEB"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15 976</w:t>
            </w:r>
          </w:p>
        </w:tc>
        <w:tc>
          <w:tcPr>
            <w:tcW w:w="700" w:type="dxa"/>
            <w:tcBorders>
              <w:top w:val="nil"/>
              <w:left w:val="nil"/>
              <w:bottom w:val="single" w:sz="4" w:space="0" w:color="auto"/>
              <w:right w:val="single" w:sz="4" w:space="0" w:color="auto"/>
            </w:tcBorders>
            <w:shd w:val="clear" w:color="000000" w:fill="FFFFFF"/>
            <w:noWrap/>
            <w:vAlign w:val="center"/>
            <w:hideMark/>
          </w:tcPr>
          <w:p w14:paraId="0A7C0419"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54 231</w:t>
            </w:r>
          </w:p>
        </w:tc>
        <w:tc>
          <w:tcPr>
            <w:tcW w:w="1285" w:type="dxa"/>
            <w:tcBorders>
              <w:top w:val="nil"/>
              <w:left w:val="nil"/>
              <w:bottom w:val="single" w:sz="4" w:space="0" w:color="auto"/>
              <w:right w:val="single" w:sz="4" w:space="0" w:color="auto"/>
            </w:tcBorders>
            <w:shd w:val="clear" w:color="000000" w:fill="FFFFFF"/>
            <w:noWrap/>
            <w:vAlign w:val="center"/>
            <w:hideMark/>
          </w:tcPr>
          <w:p w14:paraId="52B5D6F9"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r>
      <w:tr w:rsidR="00111B10" w:rsidRPr="00111B10" w14:paraId="331638B1"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8591CE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1DB64A38"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xml:space="preserve">МП «Формирование современной городской среды на территории городских и сельских поселений муниципального района Безенчукский Самарской </w:t>
            </w:r>
            <w:proofErr w:type="gramStart"/>
            <w:r w:rsidRPr="008D4592">
              <w:rPr>
                <w:rFonts w:ascii="Times New Roman" w:eastAsia="Times New Roman" w:hAnsi="Times New Roman" w:cs="Times New Roman"/>
                <w:sz w:val="16"/>
                <w:szCs w:val="16"/>
                <w:lang w:eastAsia="ru-RU"/>
              </w:rPr>
              <w:t>области »</w:t>
            </w:r>
            <w:proofErr w:type="gramEnd"/>
          </w:p>
        </w:tc>
        <w:tc>
          <w:tcPr>
            <w:tcW w:w="483" w:type="dxa"/>
            <w:tcBorders>
              <w:top w:val="nil"/>
              <w:left w:val="nil"/>
              <w:bottom w:val="single" w:sz="4" w:space="0" w:color="auto"/>
              <w:right w:val="single" w:sz="4" w:space="0" w:color="auto"/>
            </w:tcBorders>
            <w:shd w:val="clear" w:color="auto" w:fill="auto"/>
            <w:noWrap/>
            <w:vAlign w:val="center"/>
            <w:hideMark/>
          </w:tcPr>
          <w:p w14:paraId="754A15B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362F0ED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46599C3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450 00 00000</w:t>
            </w:r>
          </w:p>
        </w:tc>
        <w:tc>
          <w:tcPr>
            <w:tcW w:w="456" w:type="dxa"/>
            <w:tcBorders>
              <w:top w:val="nil"/>
              <w:left w:val="nil"/>
              <w:bottom w:val="single" w:sz="4" w:space="0" w:color="auto"/>
              <w:right w:val="single" w:sz="4" w:space="0" w:color="auto"/>
            </w:tcBorders>
            <w:shd w:val="clear" w:color="auto" w:fill="auto"/>
            <w:noWrap/>
            <w:vAlign w:val="center"/>
            <w:hideMark/>
          </w:tcPr>
          <w:p w14:paraId="76CB77D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76C28A3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21 010</w:t>
            </w:r>
          </w:p>
        </w:tc>
        <w:tc>
          <w:tcPr>
            <w:tcW w:w="1285" w:type="dxa"/>
            <w:tcBorders>
              <w:top w:val="nil"/>
              <w:left w:val="nil"/>
              <w:bottom w:val="single" w:sz="4" w:space="0" w:color="auto"/>
              <w:right w:val="single" w:sz="4" w:space="0" w:color="auto"/>
            </w:tcBorders>
            <w:shd w:val="clear" w:color="000000" w:fill="FFFFFF"/>
            <w:noWrap/>
            <w:vAlign w:val="center"/>
            <w:hideMark/>
          </w:tcPr>
          <w:p w14:paraId="203C4E1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15 976</w:t>
            </w:r>
          </w:p>
        </w:tc>
        <w:tc>
          <w:tcPr>
            <w:tcW w:w="700" w:type="dxa"/>
            <w:tcBorders>
              <w:top w:val="nil"/>
              <w:left w:val="nil"/>
              <w:bottom w:val="single" w:sz="4" w:space="0" w:color="auto"/>
              <w:right w:val="single" w:sz="4" w:space="0" w:color="auto"/>
            </w:tcBorders>
            <w:shd w:val="clear" w:color="000000" w:fill="FFFFFF"/>
            <w:noWrap/>
            <w:vAlign w:val="center"/>
            <w:hideMark/>
          </w:tcPr>
          <w:p w14:paraId="448CD5E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auto" w:fill="auto"/>
            <w:noWrap/>
            <w:vAlign w:val="center"/>
            <w:hideMark/>
          </w:tcPr>
          <w:p w14:paraId="69F6909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6615AB88"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000000" w:fill="FFFFFF"/>
            <w:noWrap/>
            <w:vAlign w:val="bottom"/>
            <w:hideMark/>
          </w:tcPr>
          <w:p w14:paraId="7689A27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000000" w:fill="FFFFFF"/>
            <w:hideMark/>
          </w:tcPr>
          <w:p w14:paraId="192B5421"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xml:space="preserve">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w:t>
            </w:r>
            <w:proofErr w:type="gramStart"/>
            <w:r w:rsidRPr="008D4592">
              <w:rPr>
                <w:rFonts w:ascii="Times New Roman" w:eastAsia="Times New Roman" w:hAnsi="Times New Roman" w:cs="Times New Roman"/>
                <w:sz w:val="16"/>
                <w:szCs w:val="16"/>
                <w:lang w:eastAsia="ru-RU"/>
              </w:rPr>
              <w:t>области »</w:t>
            </w:r>
            <w:proofErr w:type="gramEnd"/>
          </w:p>
        </w:tc>
        <w:tc>
          <w:tcPr>
            <w:tcW w:w="483" w:type="dxa"/>
            <w:tcBorders>
              <w:top w:val="nil"/>
              <w:left w:val="nil"/>
              <w:bottom w:val="single" w:sz="4" w:space="0" w:color="auto"/>
              <w:right w:val="single" w:sz="4" w:space="0" w:color="auto"/>
            </w:tcBorders>
            <w:shd w:val="clear" w:color="auto" w:fill="auto"/>
            <w:noWrap/>
            <w:vAlign w:val="center"/>
            <w:hideMark/>
          </w:tcPr>
          <w:p w14:paraId="2E472AD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7B42499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390D6857"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450 F2 55551</w:t>
            </w:r>
          </w:p>
        </w:tc>
        <w:tc>
          <w:tcPr>
            <w:tcW w:w="456" w:type="dxa"/>
            <w:tcBorders>
              <w:top w:val="nil"/>
              <w:left w:val="nil"/>
              <w:bottom w:val="single" w:sz="4" w:space="0" w:color="auto"/>
              <w:right w:val="single" w:sz="4" w:space="0" w:color="auto"/>
            </w:tcBorders>
            <w:shd w:val="clear" w:color="auto" w:fill="auto"/>
            <w:noWrap/>
            <w:vAlign w:val="center"/>
            <w:hideMark/>
          </w:tcPr>
          <w:p w14:paraId="5268A6A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13CE0E5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10 436</w:t>
            </w:r>
          </w:p>
        </w:tc>
        <w:tc>
          <w:tcPr>
            <w:tcW w:w="1285" w:type="dxa"/>
            <w:tcBorders>
              <w:top w:val="nil"/>
              <w:left w:val="nil"/>
              <w:bottom w:val="single" w:sz="4" w:space="0" w:color="auto"/>
              <w:right w:val="single" w:sz="4" w:space="0" w:color="auto"/>
            </w:tcBorders>
            <w:shd w:val="clear" w:color="000000" w:fill="FFFFFF"/>
            <w:noWrap/>
            <w:vAlign w:val="center"/>
            <w:hideMark/>
          </w:tcPr>
          <w:p w14:paraId="6309DA6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6 899</w:t>
            </w:r>
          </w:p>
        </w:tc>
        <w:tc>
          <w:tcPr>
            <w:tcW w:w="700" w:type="dxa"/>
            <w:tcBorders>
              <w:top w:val="nil"/>
              <w:left w:val="nil"/>
              <w:bottom w:val="single" w:sz="4" w:space="0" w:color="auto"/>
              <w:right w:val="single" w:sz="4" w:space="0" w:color="auto"/>
            </w:tcBorders>
            <w:shd w:val="clear" w:color="000000" w:fill="FFFFFF"/>
            <w:noWrap/>
            <w:vAlign w:val="center"/>
            <w:hideMark/>
          </w:tcPr>
          <w:p w14:paraId="0C0B97D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auto" w:fill="auto"/>
            <w:noWrap/>
            <w:vAlign w:val="center"/>
            <w:hideMark/>
          </w:tcPr>
          <w:p w14:paraId="33CD4D27"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78DC18E9"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000000" w:fill="FFFFFF"/>
            <w:noWrap/>
            <w:vAlign w:val="bottom"/>
            <w:hideMark/>
          </w:tcPr>
          <w:p w14:paraId="68625C7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000000" w:fill="FFFFFF"/>
            <w:hideMark/>
          </w:tcPr>
          <w:p w14:paraId="208330AE"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Закупки товаров, работ и услуг для муниципальных нужд (благоустройство дворовых территорий)</w:t>
            </w:r>
          </w:p>
        </w:tc>
        <w:tc>
          <w:tcPr>
            <w:tcW w:w="483" w:type="dxa"/>
            <w:tcBorders>
              <w:top w:val="nil"/>
              <w:left w:val="nil"/>
              <w:bottom w:val="single" w:sz="4" w:space="0" w:color="auto"/>
              <w:right w:val="single" w:sz="4" w:space="0" w:color="auto"/>
            </w:tcBorders>
            <w:shd w:val="clear" w:color="auto" w:fill="auto"/>
            <w:noWrap/>
            <w:vAlign w:val="center"/>
            <w:hideMark/>
          </w:tcPr>
          <w:p w14:paraId="63EF540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6F789CE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0128923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450 F2 55551</w:t>
            </w:r>
          </w:p>
        </w:tc>
        <w:tc>
          <w:tcPr>
            <w:tcW w:w="456" w:type="dxa"/>
            <w:tcBorders>
              <w:top w:val="nil"/>
              <w:left w:val="nil"/>
              <w:bottom w:val="single" w:sz="4" w:space="0" w:color="auto"/>
              <w:right w:val="single" w:sz="4" w:space="0" w:color="auto"/>
            </w:tcBorders>
            <w:shd w:val="clear" w:color="auto" w:fill="auto"/>
            <w:noWrap/>
            <w:vAlign w:val="center"/>
            <w:hideMark/>
          </w:tcPr>
          <w:p w14:paraId="0C7D9C9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240</w:t>
            </w:r>
          </w:p>
        </w:tc>
        <w:tc>
          <w:tcPr>
            <w:tcW w:w="781" w:type="dxa"/>
            <w:tcBorders>
              <w:top w:val="nil"/>
              <w:left w:val="nil"/>
              <w:bottom w:val="single" w:sz="4" w:space="0" w:color="auto"/>
              <w:right w:val="single" w:sz="4" w:space="0" w:color="auto"/>
            </w:tcBorders>
            <w:shd w:val="clear" w:color="000000" w:fill="FFFFFF"/>
            <w:noWrap/>
            <w:vAlign w:val="center"/>
            <w:hideMark/>
          </w:tcPr>
          <w:p w14:paraId="49ED6CE7"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10 436</w:t>
            </w:r>
          </w:p>
        </w:tc>
        <w:tc>
          <w:tcPr>
            <w:tcW w:w="1285" w:type="dxa"/>
            <w:tcBorders>
              <w:top w:val="nil"/>
              <w:left w:val="nil"/>
              <w:bottom w:val="single" w:sz="4" w:space="0" w:color="auto"/>
              <w:right w:val="single" w:sz="4" w:space="0" w:color="auto"/>
            </w:tcBorders>
            <w:shd w:val="clear" w:color="000000" w:fill="FFFFFF"/>
            <w:noWrap/>
            <w:vAlign w:val="center"/>
            <w:hideMark/>
          </w:tcPr>
          <w:p w14:paraId="3477BEA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6 899</w:t>
            </w:r>
          </w:p>
        </w:tc>
        <w:tc>
          <w:tcPr>
            <w:tcW w:w="700" w:type="dxa"/>
            <w:tcBorders>
              <w:top w:val="nil"/>
              <w:left w:val="nil"/>
              <w:bottom w:val="single" w:sz="4" w:space="0" w:color="auto"/>
              <w:right w:val="single" w:sz="4" w:space="0" w:color="auto"/>
            </w:tcBorders>
            <w:shd w:val="clear" w:color="000000" w:fill="FFFFFF"/>
            <w:noWrap/>
            <w:vAlign w:val="center"/>
            <w:hideMark/>
          </w:tcPr>
          <w:p w14:paraId="70DA285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auto" w:fill="auto"/>
            <w:noWrap/>
            <w:vAlign w:val="center"/>
            <w:hideMark/>
          </w:tcPr>
          <w:p w14:paraId="7C4B893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00AD7102"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000000" w:fill="FFFFFF"/>
            <w:noWrap/>
            <w:vAlign w:val="bottom"/>
            <w:hideMark/>
          </w:tcPr>
          <w:p w14:paraId="2EB48E5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000000" w:fill="FFFFFF"/>
            <w:hideMark/>
          </w:tcPr>
          <w:p w14:paraId="5FC49403"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xml:space="preserve">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w:t>
            </w:r>
            <w:proofErr w:type="gramStart"/>
            <w:r w:rsidRPr="008D4592">
              <w:rPr>
                <w:rFonts w:ascii="Times New Roman" w:eastAsia="Times New Roman" w:hAnsi="Times New Roman" w:cs="Times New Roman"/>
                <w:sz w:val="16"/>
                <w:szCs w:val="16"/>
                <w:lang w:eastAsia="ru-RU"/>
              </w:rPr>
              <w:t>области »</w:t>
            </w:r>
            <w:proofErr w:type="gramEnd"/>
          </w:p>
        </w:tc>
        <w:tc>
          <w:tcPr>
            <w:tcW w:w="483" w:type="dxa"/>
            <w:tcBorders>
              <w:top w:val="nil"/>
              <w:left w:val="nil"/>
              <w:bottom w:val="single" w:sz="4" w:space="0" w:color="auto"/>
              <w:right w:val="single" w:sz="4" w:space="0" w:color="auto"/>
            </w:tcBorders>
            <w:shd w:val="clear" w:color="auto" w:fill="auto"/>
            <w:noWrap/>
            <w:vAlign w:val="center"/>
            <w:hideMark/>
          </w:tcPr>
          <w:p w14:paraId="136F281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2A61842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7A185DF4"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450 F2 55552</w:t>
            </w:r>
          </w:p>
        </w:tc>
        <w:tc>
          <w:tcPr>
            <w:tcW w:w="456" w:type="dxa"/>
            <w:tcBorders>
              <w:top w:val="nil"/>
              <w:left w:val="nil"/>
              <w:bottom w:val="single" w:sz="4" w:space="0" w:color="auto"/>
              <w:right w:val="single" w:sz="4" w:space="0" w:color="auto"/>
            </w:tcBorders>
            <w:shd w:val="clear" w:color="auto" w:fill="auto"/>
            <w:noWrap/>
            <w:vAlign w:val="center"/>
            <w:hideMark/>
          </w:tcPr>
          <w:p w14:paraId="13D94EE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12B4D81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10 574</w:t>
            </w:r>
          </w:p>
        </w:tc>
        <w:tc>
          <w:tcPr>
            <w:tcW w:w="1285" w:type="dxa"/>
            <w:tcBorders>
              <w:top w:val="nil"/>
              <w:left w:val="nil"/>
              <w:bottom w:val="single" w:sz="4" w:space="0" w:color="auto"/>
              <w:right w:val="single" w:sz="4" w:space="0" w:color="auto"/>
            </w:tcBorders>
            <w:shd w:val="clear" w:color="000000" w:fill="FFFFFF"/>
            <w:noWrap/>
            <w:vAlign w:val="center"/>
            <w:hideMark/>
          </w:tcPr>
          <w:p w14:paraId="3ED30B4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9 077</w:t>
            </w:r>
          </w:p>
        </w:tc>
        <w:tc>
          <w:tcPr>
            <w:tcW w:w="700" w:type="dxa"/>
            <w:tcBorders>
              <w:top w:val="nil"/>
              <w:left w:val="nil"/>
              <w:bottom w:val="single" w:sz="4" w:space="0" w:color="auto"/>
              <w:right w:val="single" w:sz="4" w:space="0" w:color="auto"/>
            </w:tcBorders>
            <w:shd w:val="clear" w:color="000000" w:fill="FFFFFF"/>
            <w:noWrap/>
            <w:vAlign w:val="center"/>
            <w:hideMark/>
          </w:tcPr>
          <w:p w14:paraId="4165691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1285" w:type="dxa"/>
            <w:tcBorders>
              <w:top w:val="nil"/>
              <w:left w:val="nil"/>
              <w:bottom w:val="single" w:sz="4" w:space="0" w:color="auto"/>
              <w:right w:val="single" w:sz="4" w:space="0" w:color="auto"/>
            </w:tcBorders>
            <w:shd w:val="clear" w:color="auto" w:fill="auto"/>
            <w:noWrap/>
            <w:vAlign w:val="center"/>
            <w:hideMark/>
          </w:tcPr>
          <w:p w14:paraId="6A7E0C5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17DDA6AD"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000000" w:fill="FFFFFF"/>
            <w:noWrap/>
            <w:vAlign w:val="bottom"/>
            <w:hideMark/>
          </w:tcPr>
          <w:p w14:paraId="18D4FAB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000000" w:fill="FFFFFF"/>
            <w:hideMark/>
          </w:tcPr>
          <w:p w14:paraId="3DA25582"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Закупки товаров, работ и услуг для муниципальных нужд (благоустройство общественных территорий)</w:t>
            </w:r>
          </w:p>
        </w:tc>
        <w:tc>
          <w:tcPr>
            <w:tcW w:w="483" w:type="dxa"/>
            <w:tcBorders>
              <w:top w:val="nil"/>
              <w:left w:val="nil"/>
              <w:bottom w:val="single" w:sz="4" w:space="0" w:color="auto"/>
              <w:right w:val="single" w:sz="4" w:space="0" w:color="auto"/>
            </w:tcBorders>
            <w:shd w:val="clear" w:color="auto" w:fill="auto"/>
            <w:noWrap/>
            <w:vAlign w:val="center"/>
            <w:hideMark/>
          </w:tcPr>
          <w:p w14:paraId="17B72F3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699AF7A4"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791B444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450 F2 55552</w:t>
            </w:r>
          </w:p>
        </w:tc>
        <w:tc>
          <w:tcPr>
            <w:tcW w:w="456" w:type="dxa"/>
            <w:tcBorders>
              <w:top w:val="nil"/>
              <w:left w:val="nil"/>
              <w:bottom w:val="single" w:sz="4" w:space="0" w:color="auto"/>
              <w:right w:val="single" w:sz="4" w:space="0" w:color="auto"/>
            </w:tcBorders>
            <w:shd w:val="clear" w:color="auto" w:fill="auto"/>
            <w:noWrap/>
            <w:vAlign w:val="center"/>
            <w:hideMark/>
          </w:tcPr>
          <w:p w14:paraId="2617B27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240</w:t>
            </w:r>
          </w:p>
        </w:tc>
        <w:tc>
          <w:tcPr>
            <w:tcW w:w="781" w:type="dxa"/>
            <w:tcBorders>
              <w:top w:val="nil"/>
              <w:left w:val="nil"/>
              <w:bottom w:val="single" w:sz="4" w:space="0" w:color="auto"/>
              <w:right w:val="single" w:sz="4" w:space="0" w:color="auto"/>
            </w:tcBorders>
            <w:shd w:val="clear" w:color="000000" w:fill="FFFFFF"/>
            <w:noWrap/>
            <w:vAlign w:val="center"/>
            <w:hideMark/>
          </w:tcPr>
          <w:p w14:paraId="7625275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9 555</w:t>
            </w:r>
          </w:p>
        </w:tc>
        <w:tc>
          <w:tcPr>
            <w:tcW w:w="1285" w:type="dxa"/>
            <w:tcBorders>
              <w:top w:val="nil"/>
              <w:left w:val="nil"/>
              <w:bottom w:val="single" w:sz="4" w:space="0" w:color="auto"/>
              <w:right w:val="single" w:sz="4" w:space="0" w:color="auto"/>
            </w:tcBorders>
            <w:shd w:val="clear" w:color="000000" w:fill="FFFFFF"/>
            <w:noWrap/>
            <w:vAlign w:val="center"/>
            <w:hideMark/>
          </w:tcPr>
          <w:p w14:paraId="0A63E8D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9 077</w:t>
            </w:r>
          </w:p>
        </w:tc>
        <w:tc>
          <w:tcPr>
            <w:tcW w:w="700" w:type="dxa"/>
            <w:tcBorders>
              <w:top w:val="nil"/>
              <w:left w:val="nil"/>
              <w:bottom w:val="single" w:sz="4" w:space="0" w:color="auto"/>
              <w:right w:val="single" w:sz="4" w:space="0" w:color="auto"/>
            </w:tcBorders>
            <w:shd w:val="clear" w:color="000000" w:fill="FFFFFF"/>
            <w:noWrap/>
            <w:vAlign w:val="center"/>
            <w:hideMark/>
          </w:tcPr>
          <w:p w14:paraId="35E9244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1285" w:type="dxa"/>
            <w:tcBorders>
              <w:top w:val="nil"/>
              <w:left w:val="nil"/>
              <w:bottom w:val="single" w:sz="4" w:space="0" w:color="auto"/>
              <w:right w:val="single" w:sz="4" w:space="0" w:color="auto"/>
            </w:tcBorders>
            <w:shd w:val="clear" w:color="auto" w:fill="auto"/>
            <w:noWrap/>
            <w:vAlign w:val="center"/>
            <w:hideMark/>
          </w:tcPr>
          <w:p w14:paraId="4C208D6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4BB066BF"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D4FF0C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6ED5938E"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w:t>
            </w:r>
          </w:p>
        </w:tc>
        <w:tc>
          <w:tcPr>
            <w:tcW w:w="483" w:type="dxa"/>
            <w:tcBorders>
              <w:top w:val="nil"/>
              <w:left w:val="nil"/>
              <w:bottom w:val="single" w:sz="4" w:space="0" w:color="auto"/>
              <w:right w:val="single" w:sz="4" w:space="0" w:color="auto"/>
            </w:tcBorders>
            <w:shd w:val="clear" w:color="auto" w:fill="auto"/>
            <w:noWrap/>
            <w:vAlign w:val="center"/>
            <w:hideMark/>
          </w:tcPr>
          <w:p w14:paraId="128A997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6A2D120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5E1AC86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760 00 00000</w:t>
            </w:r>
          </w:p>
        </w:tc>
        <w:tc>
          <w:tcPr>
            <w:tcW w:w="456" w:type="dxa"/>
            <w:tcBorders>
              <w:top w:val="nil"/>
              <w:left w:val="nil"/>
              <w:bottom w:val="single" w:sz="4" w:space="0" w:color="auto"/>
              <w:right w:val="single" w:sz="4" w:space="0" w:color="auto"/>
            </w:tcBorders>
            <w:shd w:val="clear" w:color="auto" w:fill="auto"/>
            <w:noWrap/>
            <w:vAlign w:val="center"/>
            <w:hideMark/>
          </w:tcPr>
          <w:p w14:paraId="4485FF8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63A923D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42 221</w:t>
            </w:r>
          </w:p>
        </w:tc>
        <w:tc>
          <w:tcPr>
            <w:tcW w:w="1285" w:type="dxa"/>
            <w:tcBorders>
              <w:top w:val="nil"/>
              <w:left w:val="nil"/>
              <w:bottom w:val="single" w:sz="4" w:space="0" w:color="auto"/>
              <w:right w:val="single" w:sz="4" w:space="0" w:color="auto"/>
            </w:tcBorders>
            <w:shd w:val="clear" w:color="000000" w:fill="FFFFFF"/>
            <w:noWrap/>
            <w:vAlign w:val="center"/>
            <w:hideMark/>
          </w:tcPr>
          <w:p w14:paraId="6AD1506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B06D3C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48 381</w:t>
            </w:r>
          </w:p>
        </w:tc>
        <w:tc>
          <w:tcPr>
            <w:tcW w:w="1285" w:type="dxa"/>
            <w:tcBorders>
              <w:top w:val="nil"/>
              <w:left w:val="nil"/>
              <w:bottom w:val="single" w:sz="4" w:space="0" w:color="auto"/>
              <w:right w:val="single" w:sz="4" w:space="0" w:color="auto"/>
            </w:tcBorders>
            <w:shd w:val="clear" w:color="auto" w:fill="auto"/>
            <w:noWrap/>
            <w:vAlign w:val="bottom"/>
            <w:hideMark/>
          </w:tcPr>
          <w:p w14:paraId="4FF6D75A"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4B03092B"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962791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61CB462F"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483" w:type="dxa"/>
            <w:tcBorders>
              <w:top w:val="nil"/>
              <w:left w:val="nil"/>
              <w:bottom w:val="single" w:sz="4" w:space="0" w:color="auto"/>
              <w:right w:val="single" w:sz="4" w:space="0" w:color="auto"/>
            </w:tcBorders>
            <w:shd w:val="clear" w:color="auto" w:fill="auto"/>
            <w:noWrap/>
            <w:vAlign w:val="center"/>
            <w:hideMark/>
          </w:tcPr>
          <w:p w14:paraId="4E505E14"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7C35F96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3DAE0A4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auto" w:fill="auto"/>
            <w:noWrap/>
            <w:vAlign w:val="center"/>
            <w:hideMark/>
          </w:tcPr>
          <w:p w14:paraId="58CE588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7F273F74"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39 505</w:t>
            </w:r>
          </w:p>
        </w:tc>
        <w:tc>
          <w:tcPr>
            <w:tcW w:w="1285" w:type="dxa"/>
            <w:tcBorders>
              <w:top w:val="nil"/>
              <w:left w:val="nil"/>
              <w:bottom w:val="single" w:sz="4" w:space="0" w:color="auto"/>
              <w:right w:val="single" w:sz="4" w:space="0" w:color="auto"/>
            </w:tcBorders>
            <w:shd w:val="clear" w:color="000000" w:fill="FFFFFF"/>
            <w:noWrap/>
            <w:vAlign w:val="center"/>
            <w:hideMark/>
          </w:tcPr>
          <w:p w14:paraId="1FBA547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A47B897"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39 505</w:t>
            </w:r>
          </w:p>
        </w:tc>
        <w:tc>
          <w:tcPr>
            <w:tcW w:w="1285" w:type="dxa"/>
            <w:tcBorders>
              <w:top w:val="nil"/>
              <w:left w:val="nil"/>
              <w:bottom w:val="single" w:sz="4" w:space="0" w:color="auto"/>
              <w:right w:val="single" w:sz="4" w:space="0" w:color="auto"/>
            </w:tcBorders>
            <w:shd w:val="clear" w:color="auto" w:fill="auto"/>
            <w:noWrap/>
            <w:vAlign w:val="bottom"/>
            <w:hideMark/>
          </w:tcPr>
          <w:p w14:paraId="3C8164C1"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620A084A"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E83944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28DC69F2"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83" w:type="dxa"/>
            <w:tcBorders>
              <w:top w:val="nil"/>
              <w:left w:val="nil"/>
              <w:bottom w:val="single" w:sz="4" w:space="0" w:color="auto"/>
              <w:right w:val="single" w:sz="4" w:space="0" w:color="auto"/>
            </w:tcBorders>
            <w:shd w:val="clear" w:color="auto" w:fill="auto"/>
            <w:noWrap/>
            <w:vAlign w:val="center"/>
            <w:hideMark/>
          </w:tcPr>
          <w:p w14:paraId="2AD92FF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6911383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54A7A0D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auto" w:fill="auto"/>
            <w:noWrap/>
            <w:vAlign w:val="center"/>
            <w:hideMark/>
          </w:tcPr>
          <w:p w14:paraId="3DD2AE7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611</w:t>
            </w:r>
          </w:p>
        </w:tc>
        <w:tc>
          <w:tcPr>
            <w:tcW w:w="781" w:type="dxa"/>
            <w:tcBorders>
              <w:top w:val="nil"/>
              <w:left w:val="nil"/>
              <w:bottom w:val="single" w:sz="4" w:space="0" w:color="auto"/>
              <w:right w:val="single" w:sz="4" w:space="0" w:color="auto"/>
            </w:tcBorders>
            <w:shd w:val="clear" w:color="000000" w:fill="FFFFFF"/>
            <w:noWrap/>
            <w:vAlign w:val="center"/>
            <w:hideMark/>
          </w:tcPr>
          <w:p w14:paraId="567C4BA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39 505</w:t>
            </w:r>
          </w:p>
        </w:tc>
        <w:tc>
          <w:tcPr>
            <w:tcW w:w="1285" w:type="dxa"/>
            <w:tcBorders>
              <w:top w:val="nil"/>
              <w:left w:val="nil"/>
              <w:bottom w:val="single" w:sz="4" w:space="0" w:color="auto"/>
              <w:right w:val="single" w:sz="4" w:space="0" w:color="auto"/>
            </w:tcBorders>
            <w:shd w:val="clear" w:color="000000" w:fill="FFFFFF"/>
            <w:noWrap/>
            <w:vAlign w:val="center"/>
            <w:hideMark/>
          </w:tcPr>
          <w:p w14:paraId="796EE42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E33F65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39 505</w:t>
            </w:r>
          </w:p>
        </w:tc>
        <w:tc>
          <w:tcPr>
            <w:tcW w:w="1285" w:type="dxa"/>
            <w:tcBorders>
              <w:top w:val="nil"/>
              <w:left w:val="nil"/>
              <w:bottom w:val="single" w:sz="4" w:space="0" w:color="auto"/>
              <w:right w:val="single" w:sz="4" w:space="0" w:color="auto"/>
            </w:tcBorders>
            <w:shd w:val="clear" w:color="auto" w:fill="auto"/>
            <w:noWrap/>
            <w:vAlign w:val="bottom"/>
            <w:hideMark/>
          </w:tcPr>
          <w:p w14:paraId="1A7DAAB1"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37C75819"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5ECDD5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5AF53ADC"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xml:space="preserve">Закупки товаров, работ, услуг для муниципальных </w:t>
            </w:r>
            <w:r w:rsidRPr="008D4592">
              <w:rPr>
                <w:rFonts w:ascii="Times New Roman" w:eastAsia="Times New Roman" w:hAnsi="Times New Roman" w:cs="Times New Roman"/>
                <w:sz w:val="16"/>
                <w:szCs w:val="16"/>
                <w:lang w:eastAsia="ru-RU"/>
              </w:rPr>
              <w:lastRenderedPageBreak/>
              <w:t>нужд</w:t>
            </w:r>
          </w:p>
        </w:tc>
        <w:tc>
          <w:tcPr>
            <w:tcW w:w="483" w:type="dxa"/>
            <w:tcBorders>
              <w:top w:val="nil"/>
              <w:left w:val="nil"/>
              <w:bottom w:val="single" w:sz="4" w:space="0" w:color="auto"/>
              <w:right w:val="single" w:sz="4" w:space="0" w:color="auto"/>
            </w:tcBorders>
            <w:shd w:val="clear" w:color="auto" w:fill="auto"/>
            <w:noWrap/>
            <w:vAlign w:val="center"/>
            <w:hideMark/>
          </w:tcPr>
          <w:p w14:paraId="0CDFF05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lastRenderedPageBreak/>
              <w:t>05</w:t>
            </w:r>
          </w:p>
        </w:tc>
        <w:tc>
          <w:tcPr>
            <w:tcW w:w="467" w:type="dxa"/>
            <w:tcBorders>
              <w:top w:val="nil"/>
              <w:left w:val="nil"/>
              <w:bottom w:val="single" w:sz="4" w:space="0" w:color="auto"/>
              <w:right w:val="single" w:sz="4" w:space="0" w:color="auto"/>
            </w:tcBorders>
            <w:shd w:val="clear" w:color="auto" w:fill="auto"/>
            <w:noWrap/>
            <w:vAlign w:val="center"/>
            <w:hideMark/>
          </w:tcPr>
          <w:p w14:paraId="06146BC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5877D59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14:paraId="084AA87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332E0BE4"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2 716</w:t>
            </w:r>
          </w:p>
        </w:tc>
        <w:tc>
          <w:tcPr>
            <w:tcW w:w="1285" w:type="dxa"/>
            <w:tcBorders>
              <w:top w:val="nil"/>
              <w:left w:val="nil"/>
              <w:bottom w:val="single" w:sz="4" w:space="0" w:color="auto"/>
              <w:right w:val="single" w:sz="4" w:space="0" w:color="auto"/>
            </w:tcBorders>
            <w:shd w:val="clear" w:color="000000" w:fill="FFFFFF"/>
            <w:noWrap/>
            <w:vAlign w:val="center"/>
            <w:hideMark/>
          </w:tcPr>
          <w:p w14:paraId="088AECD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4ABD03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8 876</w:t>
            </w:r>
          </w:p>
        </w:tc>
        <w:tc>
          <w:tcPr>
            <w:tcW w:w="1285" w:type="dxa"/>
            <w:tcBorders>
              <w:top w:val="nil"/>
              <w:left w:val="nil"/>
              <w:bottom w:val="single" w:sz="4" w:space="0" w:color="auto"/>
              <w:right w:val="single" w:sz="4" w:space="0" w:color="auto"/>
            </w:tcBorders>
            <w:shd w:val="clear" w:color="auto" w:fill="auto"/>
            <w:noWrap/>
            <w:vAlign w:val="bottom"/>
            <w:hideMark/>
          </w:tcPr>
          <w:p w14:paraId="5E60847B"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02479E03" w14:textId="77777777" w:rsidTr="006D633A">
        <w:trPr>
          <w:gridAfter w:val="1"/>
          <w:wAfter w:w="6" w:type="dxa"/>
          <w:trHeight w:val="465"/>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58B82C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042437DA"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Иные закупки товаров, работ и услуг для обеспечения государствеенных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7C7F64E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3E4F19C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7B9BFC84"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14:paraId="2A335A6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240</w:t>
            </w:r>
          </w:p>
        </w:tc>
        <w:tc>
          <w:tcPr>
            <w:tcW w:w="781" w:type="dxa"/>
            <w:tcBorders>
              <w:top w:val="nil"/>
              <w:left w:val="nil"/>
              <w:bottom w:val="single" w:sz="4" w:space="0" w:color="auto"/>
              <w:right w:val="single" w:sz="4" w:space="0" w:color="auto"/>
            </w:tcBorders>
            <w:shd w:val="clear" w:color="000000" w:fill="FFFFFF"/>
            <w:noWrap/>
            <w:vAlign w:val="center"/>
            <w:hideMark/>
          </w:tcPr>
          <w:p w14:paraId="0F1EE99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2 716</w:t>
            </w:r>
          </w:p>
        </w:tc>
        <w:tc>
          <w:tcPr>
            <w:tcW w:w="1285" w:type="dxa"/>
            <w:tcBorders>
              <w:top w:val="nil"/>
              <w:left w:val="nil"/>
              <w:bottom w:val="single" w:sz="4" w:space="0" w:color="auto"/>
              <w:right w:val="single" w:sz="4" w:space="0" w:color="auto"/>
            </w:tcBorders>
            <w:shd w:val="clear" w:color="000000" w:fill="FFFFFF"/>
            <w:noWrap/>
            <w:vAlign w:val="center"/>
            <w:hideMark/>
          </w:tcPr>
          <w:p w14:paraId="2FF53CF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6E2FF4F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8 876</w:t>
            </w:r>
          </w:p>
        </w:tc>
        <w:tc>
          <w:tcPr>
            <w:tcW w:w="1285" w:type="dxa"/>
            <w:tcBorders>
              <w:top w:val="nil"/>
              <w:left w:val="nil"/>
              <w:bottom w:val="single" w:sz="4" w:space="0" w:color="auto"/>
              <w:right w:val="single" w:sz="4" w:space="0" w:color="auto"/>
            </w:tcBorders>
            <w:shd w:val="clear" w:color="auto" w:fill="auto"/>
            <w:noWrap/>
            <w:vAlign w:val="bottom"/>
            <w:hideMark/>
          </w:tcPr>
          <w:p w14:paraId="40D68F63"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3D0CB1AD"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108592C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6F5CFD9D"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xml:space="preserve">МП "Энергосбережение и </w:t>
            </w:r>
            <w:proofErr w:type="gramStart"/>
            <w:r w:rsidRPr="008D4592">
              <w:rPr>
                <w:rFonts w:ascii="Times New Roman" w:eastAsia="Times New Roman" w:hAnsi="Times New Roman" w:cs="Times New Roman"/>
                <w:sz w:val="16"/>
                <w:szCs w:val="16"/>
                <w:lang w:eastAsia="ru-RU"/>
              </w:rPr>
              <w:t>повышение  энергетической</w:t>
            </w:r>
            <w:proofErr w:type="gramEnd"/>
            <w:r w:rsidRPr="008D4592">
              <w:rPr>
                <w:rFonts w:ascii="Times New Roman" w:eastAsia="Times New Roman" w:hAnsi="Times New Roman" w:cs="Times New Roman"/>
                <w:sz w:val="16"/>
                <w:szCs w:val="16"/>
                <w:lang w:eastAsia="ru-RU"/>
              </w:rPr>
              <w:t xml:space="preserve"> эффективности в городском поселении Безенчук "</w:t>
            </w:r>
          </w:p>
        </w:tc>
        <w:tc>
          <w:tcPr>
            <w:tcW w:w="483" w:type="dxa"/>
            <w:tcBorders>
              <w:top w:val="nil"/>
              <w:left w:val="nil"/>
              <w:bottom w:val="single" w:sz="4" w:space="0" w:color="auto"/>
              <w:right w:val="single" w:sz="4" w:space="0" w:color="auto"/>
            </w:tcBorders>
            <w:shd w:val="clear" w:color="auto" w:fill="auto"/>
            <w:noWrap/>
            <w:vAlign w:val="center"/>
            <w:hideMark/>
          </w:tcPr>
          <w:p w14:paraId="5D7A63A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3B4DBBA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3024180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700 00 00000</w:t>
            </w:r>
          </w:p>
        </w:tc>
        <w:tc>
          <w:tcPr>
            <w:tcW w:w="456" w:type="dxa"/>
            <w:tcBorders>
              <w:top w:val="nil"/>
              <w:left w:val="nil"/>
              <w:bottom w:val="single" w:sz="4" w:space="0" w:color="auto"/>
              <w:right w:val="single" w:sz="4" w:space="0" w:color="auto"/>
            </w:tcBorders>
            <w:shd w:val="clear" w:color="auto" w:fill="auto"/>
            <w:noWrap/>
            <w:vAlign w:val="center"/>
            <w:hideMark/>
          </w:tcPr>
          <w:p w14:paraId="73B9DC9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3C5175B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4 000</w:t>
            </w:r>
          </w:p>
        </w:tc>
        <w:tc>
          <w:tcPr>
            <w:tcW w:w="1285" w:type="dxa"/>
            <w:tcBorders>
              <w:top w:val="nil"/>
              <w:left w:val="nil"/>
              <w:bottom w:val="single" w:sz="4" w:space="0" w:color="auto"/>
              <w:right w:val="single" w:sz="4" w:space="0" w:color="auto"/>
            </w:tcBorders>
            <w:shd w:val="clear" w:color="000000" w:fill="FFFFFF"/>
            <w:noWrap/>
            <w:vAlign w:val="center"/>
            <w:hideMark/>
          </w:tcPr>
          <w:p w14:paraId="1C1D989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3672B72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5 550</w:t>
            </w:r>
          </w:p>
        </w:tc>
        <w:tc>
          <w:tcPr>
            <w:tcW w:w="1285" w:type="dxa"/>
            <w:tcBorders>
              <w:top w:val="nil"/>
              <w:left w:val="nil"/>
              <w:bottom w:val="single" w:sz="4" w:space="0" w:color="auto"/>
              <w:right w:val="single" w:sz="4" w:space="0" w:color="auto"/>
            </w:tcBorders>
            <w:shd w:val="clear" w:color="auto" w:fill="auto"/>
            <w:noWrap/>
            <w:vAlign w:val="bottom"/>
            <w:hideMark/>
          </w:tcPr>
          <w:p w14:paraId="69E97A7B"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680571F4" w14:textId="77777777" w:rsidTr="006D633A">
        <w:trPr>
          <w:gridAfter w:val="1"/>
          <w:wAfter w:w="6" w:type="dxa"/>
          <w:trHeight w:val="30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B091064"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15C69E4D"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Закупки товаров работ услуг для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7FB3BED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2DAE551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14042D27"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auto" w:fill="auto"/>
            <w:noWrap/>
            <w:vAlign w:val="center"/>
            <w:hideMark/>
          </w:tcPr>
          <w:p w14:paraId="7F44EF0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1293EDA4"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4 000</w:t>
            </w:r>
          </w:p>
        </w:tc>
        <w:tc>
          <w:tcPr>
            <w:tcW w:w="1285" w:type="dxa"/>
            <w:tcBorders>
              <w:top w:val="nil"/>
              <w:left w:val="nil"/>
              <w:bottom w:val="single" w:sz="4" w:space="0" w:color="auto"/>
              <w:right w:val="single" w:sz="4" w:space="0" w:color="auto"/>
            </w:tcBorders>
            <w:shd w:val="clear" w:color="000000" w:fill="FFFFFF"/>
            <w:noWrap/>
            <w:vAlign w:val="center"/>
            <w:hideMark/>
          </w:tcPr>
          <w:p w14:paraId="5010624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F9806E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5 550</w:t>
            </w:r>
          </w:p>
        </w:tc>
        <w:tc>
          <w:tcPr>
            <w:tcW w:w="1285" w:type="dxa"/>
            <w:tcBorders>
              <w:top w:val="nil"/>
              <w:left w:val="nil"/>
              <w:bottom w:val="single" w:sz="4" w:space="0" w:color="auto"/>
              <w:right w:val="single" w:sz="4" w:space="0" w:color="auto"/>
            </w:tcBorders>
            <w:shd w:val="clear" w:color="auto" w:fill="auto"/>
            <w:noWrap/>
            <w:vAlign w:val="bottom"/>
            <w:hideMark/>
          </w:tcPr>
          <w:p w14:paraId="264CB696"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28ADE942" w14:textId="77777777" w:rsidTr="006D633A">
        <w:trPr>
          <w:gridAfter w:val="1"/>
          <w:wAfter w:w="6" w:type="dxa"/>
          <w:trHeight w:val="48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3F1993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568F0128"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472C4E3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09C2A44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0B23EB2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auto" w:fill="auto"/>
            <w:noWrap/>
            <w:vAlign w:val="center"/>
            <w:hideMark/>
          </w:tcPr>
          <w:p w14:paraId="7C0181C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240</w:t>
            </w:r>
          </w:p>
        </w:tc>
        <w:tc>
          <w:tcPr>
            <w:tcW w:w="781" w:type="dxa"/>
            <w:tcBorders>
              <w:top w:val="nil"/>
              <w:left w:val="nil"/>
              <w:bottom w:val="single" w:sz="4" w:space="0" w:color="auto"/>
              <w:right w:val="single" w:sz="4" w:space="0" w:color="auto"/>
            </w:tcBorders>
            <w:shd w:val="clear" w:color="000000" w:fill="FFFFFF"/>
            <w:noWrap/>
            <w:vAlign w:val="center"/>
            <w:hideMark/>
          </w:tcPr>
          <w:p w14:paraId="60DC68C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4 000</w:t>
            </w:r>
          </w:p>
        </w:tc>
        <w:tc>
          <w:tcPr>
            <w:tcW w:w="1285" w:type="dxa"/>
            <w:tcBorders>
              <w:top w:val="nil"/>
              <w:left w:val="nil"/>
              <w:bottom w:val="single" w:sz="4" w:space="0" w:color="auto"/>
              <w:right w:val="single" w:sz="4" w:space="0" w:color="auto"/>
            </w:tcBorders>
            <w:shd w:val="clear" w:color="000000" w:fill="FFFFFF"/>
            <w:noWrap/>
            <w:vAlign w:val="center"/>
            <w:hideMark/>
          </w:tcPr>
          <w:p w14:paraId="02ABE6F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7C881A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5 550</w:t>
            </w:r>
          </w:p>
        </w:tc>
        <w:tc>
          <w:tcPr>
            <w:tcW w:w="1285" w:type="dxa"/>
            <w:tcBorders>
              <w:top w:val="nil"/>
              <w:left w:val="nil"/>
              <w:bottom w:val="single" w:sz="4" w:space="0" w:color="auto"/>
              <w:right w:val="single" w:sz="4" w:space="0" w:color="auto"/>
            </w:tcBorders>
            <w:shd w:val="clear" w:color="auto" w:fill="auto"/>
            <w:noWrap/>
            <w:vAlign w:val="bottom"/>
            <w:hideMark/>
          </w:tcPr>
          <w:p w14:paraId="02238B91"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4827ED5D"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2DA499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7B45202E"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w:t>
            </w:r>
          </w:p>
        </w:tc>
        <w:tc>
          <w:tcPr>
            <w:tcW w:w="483" w:type="dxa"/>
            <w:tcBorders>
              <w:top w:val="nil"/>
              <w:left w:val="nil"/>
              <w:bottom w:val="single" w:sz="4" w:space="0" w:color="auto"/>
              <w:right w:val="single" w:sz="4" w:space="0" w:color="auto"/>
            </w:tcBorders>
            <w:shd w:val="clear" w:color="auto" w:fill="auto"/>
            <w:noWrap/>
            <w:vAlign w:val="center"/>
            <w:hideMark/>
          </w:tcPr>
          <w:p w14:paraId="25F0831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16E2D9D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17CC9D1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auto"/>
              <w:right w:val="single" w:sz="4" w:space="0" w:color="auto"/>
            </w:tcBorders>
            <w:shd w:val="clear" w:color="auto" w:fill="auto"/>
            <w:noWrap/>
            <w:vAlign w:val="center"/>
            <w:hideMark/>
          </w:tcPr>
          <w:p w14:paraId="1FB3893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45A3171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4" w:space="0" w:color="auto"/>
            </w:tcBorders>
            <w:shd w:val="clear" w:color="000000" w:fill="FFFFFF"/>
            <w:noWrap/>
            <w:vAlign w:val="center"/>
            <w:hideMark/>
          </w:tcPr>
          <w:p w14:paraId="1CB96B4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054624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4" w:space="0" w:color="auto"/>
            </w:tcBorders>
            <w:shd w:val="clear" w:color="auto" w:fill="auto"/>
            <w:noWrap/>
            <w:vAlign w:val="bottom"/>
            <w:hideMark/>
          </w:tcPr>
          <w:p w14:paraId="104BD49B"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31C7A2AF"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EC9E55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626F6124"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Закупки товаров работ услуг для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65EE809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09C6F007"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2FF2FC9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17D1ABC4"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61B72F6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4" w:space="0" w:color="auto"/>
            </w:tcBorders>
            <w:shd w:val="clear" w:color="000000" w:fill="FFFFFF"/>
            <w:noWrap/>
            <w:vAlign w:val="center"/>
            <w:hideMark/>
          </w:tcPr>
          <w:p w14:paraId="4BA375C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8E99BC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4" w:space="0" w:color="auto"/>
            </w:tcBorders>
            <w:shd w:val="clear" w:color="auto" w:fill="auto"/>
            <w:noWrap/>
            <w:vAlign w:val="bottom"/>
            <w:hideMark/>
          </w:tcPr>
          <w:p w14:paraId="1509BDEB"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1E4F2189"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52B8E3E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hideMark/>
          </w:tcPr>
          <w:p w14:paraId="1A0BBD9B"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4F75AEF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70C6E4E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1948F06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1E3A670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240</w:t>
            </w:r>
          </w:p>
        </w:tc>
        <w:tc>
          <w:tcPr>
            <w:tcW w:w="781" w:type="dxa"/>
            <w:tcBorders>
              <w:top w:val="nil"/>
              <w:left w:val="nil"/>
              <w:bottom w:val="single" w:sz="4" w:space="0" w:color="auto"/>
              <w:right w:val="single" w:sz="4" w:space="0" w:color="auto"/>
            </w:tcBorders>
            <w:shd w:val="clear" w:color="000000" w:fill="FFFFFF"/>
            <w:noWrap/>
            <w:vAlign w:val="center"/>
            <w:hideMark/>
          </w:tcPr>
          <w:p w14:paraId="418F03F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4" w:space="0" w:color="auto"/>
            </w:tcBorders>
            <w:shd w:val="clear" w:color="000000" w:fill="FFFFFF"/>
            <w:noWrap/>
            <w:vAlign w:val="center"/>
            <w:hideMark/>
          </w:tcPr>
          <w:p w14:paraId="269893D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66D83C4"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4" w:space="0" w:color="auto"/>
            </w:tcBorders>
            <w:shd w:val="clear" w:color="auto" w:fill="auto"/>
            <w:noWrap/>
            <w:vAlign w:val="bottom"/>
            <w:hideMark/>
          </w:tcPr>
          <w:p w14:paraId="7264C10E"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2BB41974"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5CC64A87"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noWrap/>
            <w:vAlign w:val="bottom"/>
            <w:hideMark/>
          </w:tcPr>
          <w:p w14:paraId="3E25FB01" w14:textId="77777777" w:rsidR="008D4592" w:rsidRPr="008D4592" w:rsidRDefault="008D4592" w:rsidP="008D4592">
            <w:pPr>
              <w:spacing w:after="0" w:line="240" w:lineRule="auto"/>
              <w:jc w:val="right"/>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Всего расходов</w:t>
            </w:r>
          </w:p>
        </w:tc>
        <w:tc>
          <w:tcPr>
            <w:tcW w:w="483" w:type="dxa"/>
            <w:tcBorders>
              <w:top w:val="nil"/>
              <w:left w:val="nil"/>
              <w:bottom w:val="single" w:sz="4" w:space="0" w:color="auto"/>
              <w:right w:val="single" w:sz="4" w:space="0" w:color="auto"/>
            </w:tcBorders>
            <w:shd w:val="clear" w:color="auto" w:fill="auto"/>
            <w:noWrap/>
            <w:vAlign w:val="bottom"/>
            <w:hideMark/>
          </w:tcPr>
          <w:p w14:paraId="521B26A9"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67" w:type="dxa"/>
            <w:tcBorders>
              <w:top w:val="nil"/>
              <w:left w:val="nil"/>
              <w:bottom w:val="single" w:sz="4" w:space="0" w:color="auto"/>
              <w:right w:val="single" w:sz="4" w:space="0" w:color="auto"/>
            </w:tcBorders>
            <w:shd w:val="clear" w:color="auto" w:fill="auto"/>
            <w:noWrap/>
            <w:vAlign w:val="bottom"/>
            <w:hideMark/>
          </w:tcPr>
          <w:p w14:paraId="76A6FE4D"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1113" w:type="dxa"/>
            <w:tcBorders>
              <w:top w:val="nil"/>
              <w:left w:val="nil"/>
              <w:bottom w:val="single" w:sz="4" w:space="0" w:color="auto"/>
              <w:right w:val="single" w:sz="4" w:space="0" w:color="auto"/>
            </w:tcBorders>
            <w:shd w:val="clear" w:color="auto" w:fill="auto"/>
            <w:noWrap/>
            <w:vAlign w:val="bottom"/>
            <w:hideMark/>
          </w:tcPr>
          <w:p w14:paraId="7F76D92A"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0D761094"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bottom"/>
            <w:hideMark/>
          </w:tcPr>
          <w:p w14:paraId="0566BC09"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97 225</w:t>
            </w:r>
          </w:p>
        </w:tc>
        <w:tc>
          <w:tcPr>
            <w:tcW w:w="1285" w:type="dxa"/>
            <w:tcBorders>
              <w:top w:val="nil"/>
              <w:left w:val="nil"/>
              <w:bottom w:val="single" w:sz="4" w:space="0" w:color="auto"/>
              <w:right w:val="single" w:sz="4" w:space="0" w:color="auto"/>
            </w:tcBorders>
            <w:shd w:val="clear" w:color="000000" w:fill="FFFFFF"/>
            <w:noWrap/>
            <w:vAlign w:val="bottom"/>
            <w:hideMark/>
          </w:tcPr>
          <w:p w14:paraId="51485692"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15 976</w:t>
            </w:r>
          </w:p>
        </w:tc>
        <w:tc>
          <w:tcPr>
            <w:tcW w:w="700" w:type="dxa"/>
            <w:tcBorders>
              <w:top w:val="nil"/>
              <w:left w:val="nil"/>
              <w:bottom w:val="single" w:sz="4" w:space="0" w:color="auto"/>
              <w:right w:val="single" w:sz="4" w:space="0" w:color="auto"/>
            </w:tcBorders>
            <w:shd w:val="clear" w:color="000000" w:fill="FFFFFF"/>
            <w:noWrap/>
            <w:vAlign w:val="bottom"/>
            <w:hideMark/>
          </w:tcPr>
          <w:p w14:paraId="5F2E0CCF"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82 274</w:t>
            </w:r>
          </w:p>
        </w:tc>
        <w:tc>
          <w:tcPr>
            <w:tcW w:w="1285" w:type="dxa"/>
            <w:tcBorders>
              <w:top w:val="nil"/>
              <w:left w:val="nil"/>
              <w:bottom w:val="single" w:sz="4" w:space="0" w:color="auto"/>
              <w:right w:val="single" w:sz="4" w:space="0" w:color="auto"/>
            </w:tcBorders>
            <w:shd w:val="clear" w:color="auto" w:fill="auto"/>
            <w:noWrap/>
            <w:vAlign w:val="bottom"/>
            <w:hideMark/>
          </w:tcPr>
          <w:p w14:paraId="04AE3F03"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r>
      <w:tr w:rsidR="00111B10" w:rsidRPr="00111B10" w14:paraId="40EB3FA5"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74135E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noWrap/>
            <w:vAlign w:val="bottom"/>
            <w:hideMark/>
          </w:tcPr>
          <w:p w14:paraId="5BBECD8A"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Условно утвержденные расходы</w:t>
            </w:r>
          </w:p>
        </w:tc>
        <w:tc>
          <w:tcPr>
            <w:tcW w:w="483" w:type="dxa"/>
            <w:tcBorders>
              <w:top w:val="nil"/>
              <w:left w:val="nil"/>
              <w:bottom w:val="single" w:sz="4" w:space="0" w:color="auto"/>
              <w:right w:val="single" w:sz="4" w:space="0" w:color="auto"/>
            </w:tcBorders>
            <w:shd w:val="clear" w:color="auto" w:fill="auto"/>
            <w:noWrap/>
            <w:vAlign w:val="center"/>
            <w:hideMark/>
          </w:tcPr>
          <w:p w14:paraId="41E01E6B"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67" w:type="dxa"/>
            <w:tcBorders>
              <w:top w:val="nil"/>
              <w:left w:val="nil"/>
              <w:bottom w:val="single" w:sz="4" w:space="0" w:color="auto"/>
              <w:right w:val="single" w:sz="4" w:space="0" w:color="auto"/>
            </w:tcBorders>
            <w:shd w:val="clear" w:color="auto" w:fill="auto"/>
            <w:noWrap/>
            <w:vAlign w:val="center"/>
            <w:hideMark/>
          </w:tcPr>
          <w:p w14:paraId="4DFBCF4E"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1113" w:type="dxa"/>
            <w:tcBorders>
              <w:top w:val="nil"/>
              <w:left w:val="nil"/>
              <w:bottom w:val="single" w:sz="4" w:space="0" w:color="auto"/>
              <w:right w:val="single" w:sz="4" w:space="0" w:color="auto"/>
            </w:tcBorders>
            <w:shd w:val="clear" w:color="auto" w:fill="auto"/>
            <w:noWrap/>
            <w:vAlign w:val="center"/>
            <w:hideMark/>
          </w:tcPr>
          <w:p w14:paraId="504CB468"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9B1E827"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center"/>
            <w:hideMark/>
          </w:tcPr>
          <w:p w14:paraId="2923E900"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2 086</w:t>
            </w:r>
          </w:p>
        </w:tc>
        <w:tc>
          <w:tcPr>
            <w:tcW w:w="1285" w:type="dxa"/>
            <w:tcBorders>
              <w:top w:val="nil"/>
              <w:left w:val="nil"/>
              <w:bottom w:val="single" w:sz="4" w:space="0" w:color="auto"/>
              <w:right w:val="single" w:sz="4" w:space="0" w:color="auto"/>
            </w:tcBorders>
            <w:shd w:val="clear" w:color="000000" w:fill="FFFFFF"/>
            <w:noWrap/>
            <w:vAlign w:val="center"/>
            <w:hideMark/>
          </w:tcPr>
          <w:p w14:paraId="61AE6DC1"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0</w:t>
            </w:r>
          </w:p>
        </w:tc>
        <w:tc>
          <w:tcPr>
            <w:tcW w:w="700" w:type="dxa"/>
            <w:tcBorders>
              <w:top w:val="nil"/>
              <w:left w:val="nil"/>
              <w:bottom w:val="single" w:sz="4" w:space="0" w:color="auto"/>
              <w:right w:val="single" w:sz="4" w:space="0" w:color="auto"/>
            </w:tcBorders>
            <w:shd w:val="clear" w:color="000000" w:fill="FFFFFF"/>
            <w:noWrap/>
            <w:vAlign w:val="center"/>
            <w:hideMark/>
          </w:tcPr>
          <w:p w14:paraId="7BB56D43"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4 333</w:t>
            </w:r>
          </w:p>
        </w:tc>
        <w:tc>
          <w:tcPr>
            <w:tcW w:w="1285" w:type="dxa"/>
            <w:tcBorders>
              <w:top w:val="nil"/>
              <w:left w:val="nil"/>
              <w:bottom w:val="single" w:sz="4" w:space="0" w:color="auto"/>
              <w:right w:val="single" w:sz="4" w:space="0" w:color="auto"/>
            </w:tcBorders>
            <w:shd w:val="clear" w:color="auto" w:fill="auto"/>
            <w:noWrap/>
            <w:vAlign w:val="bottom"/>
            <w:hideMark/>
          </w:tcPr>
          <w:p w14:paraId="7A2D8F9C"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474A7BDA" w14:textId="77777777" w:rsidTr="006D633A">
        <w:trPr>
          <w:gridAfter w:val="1"/>
          <w:wAfter w:w="6"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1BF56D0B"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3873" w:type="dxa"/>
            <w:tcBorders>
              <w:top w:val="nil"/>
              <w:left w:val="nil"/>
              <w:bottom w:val="single" w:sz="4" w:space="0" w:color="auto"/>
              <w:right w:val="single" w:sz="4" w:space="0" w:color="auto"/>
            </w:tcBorders>
            <w:shd w:val="clear" w:color="auto" w:fill="auto"/>
            <w:noWrap/>
            <w:vAlign w:val="bottom"/>
            <w:hideMark/>
          </w:tcPr>
          <w:p w14:paraId="3164F924" w14:textId="77777777" w:rsidR="008D4592" w:rsidRPr="008D4592" w:rsidRDefault="008D4592" w:rsidP="008D4592">
            <w:pPr>
              <w:spacing w:after="0" w:line="240" w:lineRule="auto"/>
              <w:jc w:val="right"/>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Всего расходов</w:t>
            </w:r>
          </w:p>
        </w:tc>
        <w:tc>
          <w:tcPr>
            <w:tcW w:w="483" w:type="dxa"/>
            <w:tcBorders>
              <w:top w:val="nil"/>
              <w:left w:val="nil"/>
              <w:bottom w:val="single" w:sz="4" w:space="0" w:color="auto"/>
              <w:right w:val="single" w:sz="4" w:space="0" w:color="auto"/>
            </w:tcBorders>
            <w:shd w:val="clear" w:color="auto" w:fill="auto"/>
            <w:noWrap/>
            <w:vAlign w:val="bottom"/>
            <w:hideMark/>
          </w:tcPr>
          <w:p w14:paraId="09B6B21F"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67" w:type="dxa"/>
            <w:tcBorders>
              <w:top w:val="nil"/>
              <w:left w:val="nil"/>
              <w:bottom w:val="single" w:sz="4" w:space="0" w:color="auto"/>
              <w:right w:val="single" w:sz="4" w:space="0" w:color="auto"/>
            </w:tcBorders>
            <w:shd w:val="clear" w:color="auto" w:fill="auto"/>
            <w:noWrap/>
            <w:vAlign w:val="bottom"/>
            <w:hideMark/>
          </w:tcPr>
          <w:p w14:paraId="40DC1326"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1113" w:type="dxa"/>
            <w:tcBorders>
              <w:top w:val="nil"/>
              <w:left w:val="nil"/>
              <w:bottom w:val="single" w:sz="4" w:space="0" w:color="auto"/>
              <w:right w:val="single" w:sz="4" w:space="0" w:color="auto"/>
            </w:tcBorders>
            <w:shd w:val="clear" w:color="auto" w:fill="auto"/>
            <w:noWrap/>
            <w:vAlign w:val="bottom"/>
            <w:hideMark/>
          </w:tcPr>
          <w:p w14:paraId="55D76202"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42D7D253"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000000" w:fill="FFFFFF"/>
            <w:noWrap/>
            <w:vAlign w:val="bottom"/>
            <w:hideMark/>
          </w:tcPr>
          <w:p w14:paraId="6CAC8DB2"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99 311</w:t>
            </w:r>
          </w:p>
        </w:tc>
        <w:tc>
          <w:tcPr>
            <w:tcW w:w="1285" w:type="dxa"/>
            <w:tcBorders>
              <w:top w:val="nil"/>
              <w:left w:val="nil"/>
              <w:bottom w:val="single" w:sz="4" w:space="0" w:color="auto"/>
              <w:right w:val="single" w:sz="4" w:space="0" w:color="auto"/>
            </w:tcBorders>
            <w:shd w:val="clear" w:color="000000" w:fill="FFFFFF"/>
            <w:noWrap/>
            <w:vAlign w:val="bottom"/>
            <w:hideMark/>
          </w:tcPr>
          <w:p w14:paraId="32C4D3CF"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15 976</w:t>
            </w:r>
          </w:p>
        </w:tc>
        <w:tc>
          <w:tcPr>
            <w:tcW w:w="700" w:type="dxa"/>
            <w:tcBorders>
              <w:top w:val="nil"/>
              <w:left w:val="nil"/>
              <w:bottom w:val="single" w:sz="4" w:space="0" w:color="auto"/>
              <w:right w:val="single" w:sz="4" w:space="0" w:color="auto"/>
            </w:tcBorders>
            <w:shd w:val="clear" w:color="000000" w:fill="FFFFFF"/>
            <w:noWrap/>
            <w:vAlign w:val="bottom"/>
            <w:hideMark/>
          </w:tcPr>
          <w:p w14:paraId="43FE86A3"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86 607</w:t>
            </w:r>
          </w:p>
        </w:tc>
        <w:tc>
          <w:tcPr>
            <w:tcW w:w="1285" w:type="dxa"/>
            <w:tcBorders>
              <w:top w:val="nil"/>
              <w:left w:val="nil"/>
              <w:bottom w:val="single" w:sz="4" w:space="0" w:color="auto"/>
              <w:right w:val="single" w:sz="4" w:space="0" w:color="auto"/>
            </w:tcBorders>
            <w:shd w:val="clear" w:color="auto" w:fill="auto"/>
            <w:noWrap/>
            <w:vAlign w:val="bottom"/>
            <w:hideMark/>
          </w:tcPr>
          <w:p w14:paraId="167FFE46"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r>
    </w:tbl>
    <w:p w14:paraId="71763D91" w14:textId="0030184F" w:rsidR="00127E90" w:rsidRPr="00111B10" w:rsidRDefault="00127E90" w:rsidP="00127E90">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Приложение № 5 </w:t>
      </w:r>
    </w:p>
    <w:p w14:paraId="6024DD22" w14:textId="77777777" w:rsidR="00127E90" w:rsidRPr="00111B10" w:rsidRDefault="00127E90" w:rsidP="00127E90">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01444C21" w14:textId="50213895" w:rsidR="00127E90" w:rsidRPr="00111B10" w:rsidRDefault="00127E90" w:rsidP="00127E90">
      <w:pPr>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от 30.12.2022г №129/29</w:t>
      </w:r>
    </w:p>
    <w:tbl>
      <w:tblPr>
        <w:tblW w:w="11070" w:type="dxa"/>
        <w:tblInd w:w="108" w:type="dxa"/>
        <w:tblLook w:val="04A0" w:firstRow="1" w:lastRow="0" w:firstColumn="1" w:lastColumn="0" w:noHBand="0" w:noVBand="1"/>
      </w:tblPr>
      <w:tblGrid>
        <w:gridCol w:w="567"/>
        <w:gridCol w:w="4962"/>
        <w:gridCol w:w="1133"/>
        <w:gridCol w:w="456"/>
        <w:gridCol w:w="678"/>
        <w:gridCol w:w="1285"/>
        <w:gridCol w:w="701"/>
        <w:gridCol w:w="1288"/>
      </w:tblGrid>
      <w:tr w:rsidR="00111B10" w:rsidRPr="008D4592" w14:paraId="4315B85C" w14:textId="77777777" w:rsidTr="00B46CEA">
        <w:trPr>
          <w:trHeight w:val="80"/>
        </w:trPr>
        <w:tc>
          <w:tcPr>
            <w:tcW w:w="11070" w:type="dxa"/>
            <w:gridSpan w:val="8"/>
            <w:tcBorders>
              <w:top w:val="nil"/>
              <w:left w:val="nil"/>
              <w:bottom w:val="single" w:sz="4" w:space="0" w:color="auto"/>
              <w:right w:val="nil"/>
            </w:tcBorders>
            <w:shd w:val="clear" w:color="auto" w:fill="auto"/>
            <w:vAlign w:val="center"/>
            <w:hideMark/>
          </w:tcPr>
          <w:p w14:paraId="4C49B79C"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xml:space="preserve">Распределение бюджетных ассигнований по целевым статьям (муниципальным программам городского </w:t>
            </w:r>
            <w:proofErr w:type="gramStart"/>
            <w:r w:rsidRPr="008D4592">
              <w:rPr>
                <w:rFonts w:ascii="Times New Roman" w:eastAsia="Times New Roman" w:hAnsi="Times New Roman" w:cs="Times New Roman"/>
                <w:b/>
                <w:bCs/>
                <w:sz w:val="16"/>
                <w:szCs w:val="16"/>
                <w:lang w:eastAsia="ru-RU"/>
              </w:rPr>
              <w:t>поселения  Безенчук</w:t>
            </w:r>
            <w:proofErr w:type="gramEnd"/>
            <w:r w:rsidRPr="008D4592">
              <w:rPr>
                <w:rFonts w:ascii="Times New Roman" w:eastAsia="Times New Roman" w:hAnsi="Times New Roman" w:cs="Times New Roman"/>
                <w:b/>
                <w:bCs/>
                <w:sz w:val="16"/>
                <w:szCs w:val="16"/>
                <w:lang w:eastAsia="ru-RU"/>
              </w:rPr>
              <w:t xml:space="preserve">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плановый период 2023-2024 годы</w:t>
            </w:r>
          </w:p>
        </w:tc>
      </w:tr>
      <w:tr w:rsidR="00111B10" w:rsidRPr="00111B10" w14:paraId="6E8F293A" w14:textId="77777777" w:rsidTr="00B46CEA">
        <w:trPr>
          <w:trHeight w:val="70"/>
        </w:trPr>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334E6F59"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код ГРБ</w:t>
            </w:r>
          </w:p>
        </w:tc>
        <w:tc>
          <w:tcPr>
            <w:tcW w:w="4962" w:type="dxa"/>
            <w:vMerge w:val="restart"/>
            <w:tcBorders>
              <w:top w:val="nil"/>
              <w:left w:val="single" w:sz="4" w:space="0" w:color="auto"/>
              <w:bottom w:val="single" w:sz="4" w:space="0" w:color="auto"/>
              <w:right w:val="single" w:sz="4" w:space="0" w:color="auto"/>
            </w:tcBorders>
            <w:shd w:val="clear" w:color="auto" w:fill="auto"/>
            <w:vAlign w:val="center"/>
            <w:hideMark/>
          </w:tcPr>
          <w:p w14:paraId="63127F93"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8D4592">
              <w:rPr>
                <w:rFonts w:ascii="Times New Roman" w:eastAsia="Times New Roman" w:hAnsi="Times New Roman" w:cs="Times New Roman"/>
                <w:b/>
                <w:bCs/>
                <w:sz w:val="16"/>
                <w:szCs w:val="16"/>
                <w:lang w:eastAsia="ru-RU"/>
              </w:rPr>
              <w:t>расходов  бюджета</w:t>
            </w:r>
            <w:proofErr w:type="gramEnd"/>
            <w:r w:rsidRPr="008D4592">
              <w:rPr>
                <w:rFonts w:ascii="Times New Roman" w:eastAsia="Times New Roman" w:hAnsi="Times New Roman" w:cs="Times New Roman"/>
                <w:b/>
                <w:bCs/>
                <w:sz w:val="16"/>
                <w:szCs w:val="16"/>
                <w:lang w:eastAsia="ru-RU"/>
              </w:rPr>
              <w:t xml:space="preserve"> </w:t>
            </w:r>
          </w:p>
        </w:tc>
        <w:tc>
          <w:tcPr>
            <w:tcW w:w="1133" w:type="dxa"/>
            <w:vMerge w:val="restart"/>
            <w:tcBorders>
              <w:top w:val="nil"/>
              <w:left w:val="single" w:sz="4" w:space="0" w:color="auto"/>
              <w:bottom w:val="single" w:sz="4" w:space="0" w:color="auto"/>
              <w:right w:val="single" w:sz="4" w:space="0" w:color="auto"/>
            </w:tcBorders>
            <w:shd w:val="clear" w:color="auto" w:fill="auto"/>
            <w:vAlign w:val="center"/>
            <w:hideMark/>
          </w:tcPr>
          <w:p w14:paraId="57B506DD"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ЦСР</w:t>
            </w:r>
          </w:p>
        </w:tc>
        <w:tc>
          <w:tcPr>
            <w:tcW w:w="456" w:type="dxa"/>
            <w:vMerge w:val="restart"/>
            <w:tcBorders>
              <w:top w:val="nil"/>
              <w:left w:val="single" w:sz="4" w:space="0" w:color="auto"/>
              <w:bottom w:val="single" w:sz="4" w:space="0" w:color="auto"/>
              <w:right w:val="single" w:sz="4" w:space="0" w:color="auto"/>
            </w:tcBorders>
            <w:shd w:val="clear" w:color="auto" w:fill="auto"/>
            <w:vAlign w:val="center"/>
            <w:hideMark/>
          </w:tcPr>
          <w:p w14:paraId="56D52BAB"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ВР</w:t>
            </w:r>
          </w:p>
        </w:tc>
        <w:tc>
          <w:tcPr>
            <w:tcW w:w="1963" w:type="dxa"/>
            <w:gridSpan w:val="2"/>
            <w:tcBorders>
              <w:top w:val="single" w:sz="4" w:space="0" w:color="auto"/>
              <w:left w:val="nil"/>
              <w:bottom w:val="single" w:sz="4" w:space="0" w:color="auto"/>
              <w:right w:val="single" w:sz="4" w:space="0" w:color="auto"/>
            </w:tcBorders>
            <w:shd w:val="clear" w:color="000000" w:fill="FFFFFF"/>
            <w:vAlign w:val="bottom"/>
            <w:hideMark/>
          </w:tcPr>
          <w:p w14:paraId="4AF921BA"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xml:space="preserve">2023 год                      </w:t>
            </w:r>
            <w:proofErr w:type="gramStart"/>
            <w:r w:rsidRPr="008D4592">
              <w:rPr>
                <w:rFonts w:ascii="Times New Roman" w:eastAsia="Times New Roman" w:hAnsi="Times New Roman" w:cs="Times New Roman"/>
                <w:b/>
                <w:bCs/>
                <w:sz w:val="16"/>
                <w:szCs w:val="16"/>
                <w:lang w:eastAsia="ru-RU"/>
              </w:rPr>
              <w:t>сумма  тыс.</w:t>
            </w:r>
            <w:proofErr w:type="gramEnd"/>
            <w:r w:rsidRPr="008D4592">
              <w:rPr>
                <w:rFonts w:ascii="Times New Roman" w:eastAsia="Times New Roman" w:hAnsi="Times New Roman" w:cs="Times New Roman"/>
                <w:b/>
                <w:bCs/>
                <w:sz w:val="16"/>
                <w:szCs w:val="16"/>
                <w:lang w:eastAsia="ru-RU"/>
              </w:rPr>
              <w:t xml:space="preserve"> руб.</w:t>
            </w:r>
          </w:p>
        </w:tc>
        <w:tc>
          <w:tcPr>
            <w:tcW w:w="1986" w:type="dxa"/>
            <w:gridSpan w:val="2"/>
            <w:tcBorders>
              <w:top w:val="single" w:sz="4" w:space="0" w:color="auto"/>
              <w:left w:val="nil"/>
              <w:bottom w:val="single" w:sz="4" w:space="0" w:color="auto"/>
              <w:right w:val="single" w:sz="4" w:space="0" w:color="auto"/>
            </w:tcBorders>
            <w:shd w:val="clear" w:color="auto" w:fill="auto"/>
            <w:vAlign w:val="bottom"/>
            <w:hideMark/>
          </w:tcPr>
          <w:p w14:paraId="528FB7E8"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xml:space="preserve">2024 год                  </w:t>
            </w:r>
            <w:proofErr w:type="gramStart"/>
            <w:r w:rsidRPr="008D4592">
              <w:rPr>
                <w:rFonts w:ascii="Times New Roman" w:eastAsia="Times New Roman" w:hAnsi="Times New Roman" w:cs="Times New Roman"/>
                <w:b/>
                <w:bCs/>
                <w:sz w:val="16"/>
                <w:szCs w:val="16"/>
                <w:lang w:eastAsia="ru-RU"/>
              </w:rPr>
              <w:t>сумма  тыс.</w:t>
            </w:r>
            <w:proofErr w:type="gramEnd"/>
            <w:r w:rsidRPr="008D4592">
              <w:rPr>
                <w:rFonts w:ascii="Times New Roman" w:eastAsia="Times New Roman" w:hAnsi="Times New Roman" w:cs="Times New Roman"/>
                <w:b/>
                <w:bCs/>
                <w:sz w:val="16"/>
                <w:szCs w:val="16"/>
                <w:lang w:eastAsia="ru-RU"/>
              </w:rPr>
              <w:t xml:space="preserve"> руб.</w:t>
            </w:r>
          </w:p>
        </w:tc>
      </w:tr>
      <w:tr w:rsidR="00111B10" w:rsidRPr="00111B10" w14:paraId="5C256806" w14:textId="77777777" w:rsidTr="00B46CEA">
        <w:trPr>
          <w:trHeight w:val="312"/>
        </w:trPr>
        <w:tc>
          <w:tcPr>
            <w:tcW w:w="567" w:type="dxa"/>
            <w:vMerge/>
            <w:tcBorders>
              <w:top w:val="nil"/>
              <w:left w:val="single" w:sz="4" w:space="0" w:color="auto"/>
              <w:bottom w:val="single" w:sz="4" w:space="0" w:color="000000"/>
              <w:right w:val="single" w:sz="4" w:space="0" w:color="auto"/>
            </w:tcBorders>
            <w:vAlign w:val="center"/>
            <w:hideMark/>
          </w:tcPr>
          <w:p w14:paraId="052D9022"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p>
        </w:tc>
        <w:tc>
          <w:tcPr>
            <w:tcW w:w="4962" w:type="dxa"/>
            <w:vMerge/>
            <w:tcBorders>
              <w:top w:val="nil"/>
              <w:left w:val="single" w:sz="4" w:space="0" w:color="auto"/>
              <w:bottom w:val="single" w:sz="4" w:space="0" w:color="auto"/>
              <w:right w:val="single" w:sz="4" w:space="0" w:color="auto"/>
            </w:tcBorders>
            <w:vAlign w:val="center"/>
            <w:hideMark/>
          </w:tcPr>
          <w:p w14:paraId="3FFF17C8"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p>
        </w:tc>
        <w:tc>
          <w:tcPr>
            <w:tcW w:w="1133" w:type="dxa"/>
            <w:vMerge/>
            <w:tcBorders>
              <w:top w:val="nil"/>
              <w:left w:val="single" w:sz="4" w:space="0" w:color="auto"/>
              <w:bottom w:val="single" w:sz="4" w:space="0" w:color="auto"/>
              <w:right w:val="single" w:sz="4" w:space="0" w:color="auto"/>
            </w:tcBorders>
            <w:vAlign w:val="center"/>
            <w:hideMark/>
          </w:tcPr>
          <w:p w14:paraId="38402CAC"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p>
        </w:tc>
        <w:tc>
          <w:tcPr>
            <w:tcW w:w="456" w:type="dxa"/>
            <w:vMerge/>
            <w:tcBorders>
              <w:top w:val="nil"/>
              <w:left w:val="single" w:sz="4" w:space="0" w:color="auto"/>
              <w:bottom w:val="single" w:sz="4" w:space="0" w:color="auto"/>
              <w:right w:val="single" w:sz="4" w:space="0" w:color="auto"/>
            </w:tcBorders>
            <w:vAlign w:val="center"/>
            <w:hideMark/>
          </w:tcPr>
          <w:p w14:paraId="10FE943C"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p>
        </w:tc>
        <w:tc>
          <w:tcPr>
            <w:tcW w:w="678" w:type="dxa"/>
            <w:tcBorders>
              <w:top w:val="nil"/>
              <w:left w:val="nil"/>
              <w:bottom w:val="single" w:sz="4" w:space="0" w:color="auto"/>
              <w:right w:val="single" w:sz="4" w:space="0" w:color="auto"/>
            </w:tcBorders>
            <w:shd w:val="clear" w:color="000000" w:fill="FFFFFF"/>
            <w:vAlign w:val="center"/>
            <w:hideMark/>
          </w:tcPr>
          <w:p w14:paraId="11897BCB"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Всего</w:t>
            </w:r>
          </w:p>
        </w:tc>
        <w:tc>
          <w:tcPr>
            <w:tcW w:w="1285" w:type="dxa"/>
            <w:tcBorders>
              <w:top w:val="nil"/>
              <w:left w:val="nil"/>
              <w:bottom w:val="single" w:sz="4" w:space="0" w:color="auto"/>
              <w:right w:val="single" w:sz="4" w:space="0" w:color="auto"/>
            </w:tcBorders>
            <w:shd w:val="clear" w:color="000000" w:fill="FFFFFF"/>
            <w:vAlign w:val="center"/>
            <w:hideMark/>
          </w:tcPr>
          <w:p w14:paraId="625EE4D9"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в том числе за счет безвозмездных поступлений</w:t>
            </w:r>
          </w:p>
        </w:tc>
        <w:tc>
          <w:tcPr>
            <w:tcW w:w="701" w:type="dxa"/>
            <w:tcBorders>
              <w:top w:val="nil"/>
              <w:left w:val="nil"/>
              <w:bottom w:val="single" w:sz="4" w:space="0" w:color="auto"/>
              <w:right w:val="single" w:sz="4" w:space="0" w:color="auto"/>
            </w:tcBorders>
            <w:shd w:val="clear" w:color="000000" w:fill="FFFFFF"/>
            <w:vAlign w:val="center"/>
            <w:hideMark/>
          </w:tcPr>
          <w:p w14:paraId="6D7E4B52"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Всего</w:t>
            </w:r>
          </w:p>
        </w:tc>
        <w:tc>
          <w:tcPr>
            <w:tcW w:w="1285" w:type="dxa"/>
            <w:tcBorders>
              <w:top w:val="nil"/>
              <w:left w:val="nil"/>
              <w:bottom w:val="single" w:sz="4" w:space="0" w:color="auto"/>
              <w:right w:val="single" w:sz="4" w:space="0" w:color="auto"/>
            </w:tcBorders>
            <w:shd w:val="clear" w:color="auto" w:fill="auto"/>
            <w:vAlign w:val="center"/>
            <w:hideMark/>
          </w:tcPr>
          <w:p w14:paraId="211C779C"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в том числе за счет безвозмездных поступлений</w:t>
            </w:r>
          </w:p>
        </w:tc>
      </w:tr>
      <w:tr w:rsidR="00111B10" w:rsidRPr="00111B10" w14:paraId="141C6417"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22148B8B" w14:textId="77777777" w:rsidR="008D4592" w:rsidRPr="008D4592" w:rsidRDefault="008D4592" w:rsidP="008D4592">
            <w:pPr>
              <w:spacing w:after="0" w:line="240" w:lineRule="auto"/>
              <w:jc w:val="right"/>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208</w:t>
            </w:r>
          </w:p>
        </w:tc>
        <w:tc>
          <w:tcPr>
            <w:tcW w:w="4962" w:type="dxa"/>
            <w:tcBorders>
              <w:top w:val="nil"/>
              <w:left w:val="nil"/>
              <w:bottom w:val="single" w:sz="4" w:space="0" w:color="auto"/>
              <w:right w:val="single" w:sz="4" w:space="0" w:color="auto"/>
            </w:tcBorders>
            <w:shd w:val="clear" w:color="auto" w:fill="auto"/>
            <w:hideMark/>
          </w:tcPr>
          <w:p w14:paraId="093A136A" w14:textId="77777777" w:rsidR="008D4592" w:rsidRPr="008D4592" w:rsidRDefault="008D4592" w:rsidP="008D4592">
            <w:pPr>
              <w:spacing w:after="0" w:line="240" w:lineRule="auto"/>
              <w:jc w:val="both"/>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Муниципальная программа "Нулевой травматизм в Администрации поселения Безенчук"</w:t>
            </w:r>
          </w:p>
        </w:tc>
        <w:tc>
          <w:tcPr>
            <w:tcW w:w="1133" w:type="dxa"/>
            <w:tcBorders>
              <w:top w:val="nil"/>
              <w:left w:val="nil"/>
              <w:bottom w:val="single" w:sz="4" w:space="0" w:color="auto"/>
              <w:right w:val="single" w:sz="4" w:space="0" w:color="auto"/>
            </w:tcBorders>
            <w:shd w:val="clear" w:color="auto" w:fill="auto"/>
            <w:noWrap/>
            <w:vAlign w:val="center"/>
            <w:hideMark/>
          </w:tcPr>
          <w:p w14:paraId="14077AAA"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360 00 00000</w:t>
            </w:r>
          </w:p>
        </w:tc>
        <w:tc>
          <w:tcPr>
            <w:tcW w:w="456" w:type="dxa"/>
            <w:tcBorders>
              <w:top w:val="nil"/>
              <w:left w:val="nil"/>
              <w:bottom w:val="single" w:sz="4" w:space="0" w:color="auto"/>
              <w:right w:val="single" w:sz="4" w:space="0" w:color="auto"/>
            </w:tcBorders>
            <w:shd w:val="clear" w:color="auto" w:fill="auto"/>
            <w:noWrap/>
            <w:vAlign w:val="center"/>
            <w:hideMark/>
          </w:tcPr>
          <w:p w14:paraId="7DF98539"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878E81F"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36</w:t>
            </w:r>
          </w:p>
        </w:tc>
        <w:tc>
          <w:tcPr>
            <w:tcW w:w="1285" w:type="dxa"/>
            <w:tcBorders>
              <w:top w:val="nil"/>
              <w:left w:val="nil"/>
              <w:bottom w:val="single" w:sz="4" w:space="0" w:color="auto"/>
              <w:right w:val="single" w:sz="4" w:space="0" w:color="auto"/>
            </w:tcBorders>
            <w:shd w:val="clear" w:color="000000" w:fill="FFFFFF"/>
            <w:noWrap/>
            <w:vAlign w:val="center"/>
            <w:hideMark/>
          </w:tcPr>
          <w:p w14:paraId="016DD664"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6DC667BB"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36</w:t>
            </w:r>
          </w:p>
        </w:tc>
        <w:tc>
          <w:tcPr>
            <w:tcW w:w="1285" w:type="dxa"/>
            <w:tcBorders>
              <w:top w:val="nil"/>
              <w:left w:val="nil"/>
              <w:bottom w:val="single" w:sz="4" w:space="0" w:color="auto"/>
              <w:right w:val="single" w:sz="4" w:space="0" w:color="auto"/>
            </w:tcBorders>
            <w:shd w:val="clear" w:color="auto" w:fill="auto"/>
            <w:noWrap/>
            <w:vAlign w:val="center"/>
            <w:hideMark/>
          </w:tcPr>
          <w:p w14:paraId="6F8673FB"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r>
      <w:tr w:rsidR="00111B10" w:rsidRPr="00111B10" w14:paraId="0A04D4EA"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20387C3B"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3202ADEA" w14:textId="77777777" w:rsidR="008D4592" w:rsidRPr="008D4592" w:rsidRDefault="008D4592" w:rsidP="008D4592">
            <w:pPr>
              <w:spacing w:after="0" w:line="240" w:lineRule="auto"/>
              <w:jc w:val="both"/>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33" w:type="dxa"/>
            <w:tcBorders>
              <w:top w:val="nil"/>
              <w:left w:val="nil"/>
              <w:bottom w:val="single" w:sz="4" w:space="0" w:color="auto"/>
              <w:right w:val="single" w:sz="4" w:space="0" w:color="auto"/>
            </w:tcBorders>
            <w:shd w:val="clear" w:color="auto" w:fill="auto"/>
            <w:noWrap/>
            <w:vAlign w:val="center"/>
            <w:hideMark/>
          </w:tcPr>
          <w:p w14:paraId="2BD6B29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668F0B3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18AF6467"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4" w:space="0" w:color="auto"/>
            </w:tcBorders>
            <w:shd w:val="clear" w:color="000000" w:fill="FFFFFF"/>
            <w:noWrap/>
            <w:vAlign w:val="center"/>
            <w:hideMark/>
          </w:tcPr>
          <w:p w14:paraId="1BAB8834"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1E9502F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4" w:space="0" w:color="auto"/>
            </w:tcBorders>
            <w:shd w:val="clear" w:color="auto" w:fill="auto"/>
            <w:noWrap/>
            <w:vAlign w:val="center"/>
            <w:hideMark/>
          </w:tcPr>
          <w:p w14:paraId="55A0846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3FA52934"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7668D8E4"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2F559266" w14:textId="77777777" w:rsidR="008D4592" w:rsidRPr="008D4592" w:rsidRDefault="008D4592" w:rsidP="008D4592">
            <w:pPr>
              <w:spacing w:after="0" w:line="240" w:lineRule="auto"/>
              <w:jc w:val="both"/>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3" w:type="dxa"/>
            <w:tcBorders>
              <w:top w:val="nil"/>
              <w:left w:val="nil"/>
              <w:bottom w:val="single" w:sz="4" w:space="0" w:color="auto"/>
              <w:right w:val="single" w:sz="4" w:space="0" w:color="auto"/>
            </w:tcBorders>
            <w:shd w:val="clear" w:color="auto" w:fill="auto"/>
            <w:noWrap/>
            <w:vAlign w:val="center"/>
            <w:hideMark/>
          </w:tcPr>
          <w:p w14:paraId="00DE185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6359824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7BE887A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4" w:space="0" w:color="auto"/>
            </w:tcBorders>
            <w:shd w:val="clear" w:color="000000" w:fill="FFFFFF"/>
            <w:noWrap/>
            <w:vAlign w:val="center"/>
            <w:hideMark/>
          </w:tcPr>
          <w:p w14:paraId="22A837F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2A7861D7"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4" w:space="0" w:color="auto"/>
            </w:tcBorders>
            <w:shd w:val="clear" w:color="auto" w:fill="auto"/>
            <w:noWrap/>
            <w:vAlign w:val="center"/>
            <w:hideMark/>
          </w:tcPr>
          <w:p w14:paraId="674E3DC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6E3F4993" w14:textId="77777777" w:rsidTr="00B46CEA">
        <w:trPr>
          <w:trHeight w:val="5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3E2A79EC"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4962" w:type="dxa"/>
            <w:tcBorders>
              <w:top w:val="nil"/>
              <w:left w:val="nil"/>
              <w:bottom w:val="single" w:sz="4" w:space="0" w:color="auto"/>
              <w:right w:val="single" w:sz="4" w:space="0" w:color="auto"/>
            </w:tcBorders>
            <w:shd w:val="clear" w:color="auto" w:fill="auto"/>
            <w:vAlign w:val="center"/>
            <w:hideMark/>
          </w:tcPr>
          <w:p w14:paraId="7E9417E4" w14:textId="77777777" w:rsidR="008D4592" w:rsidRPr="008D4592" w:rsidRDefault="008D4592" w:rsidP="008D4592">
            <w:pPr>
              <w:spacing w:after="0" w:line="240" w:lineRule="auto"/>
              <w:jc w:val="both"/>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1133" w:type="dxa"/>
            <w:tcBorders>
              <w:top w:val="nil"/>
              <w:left w:val="nil"/>
              <w:bottom w:val="single" w:sz="4" w:space="0" w:color="000000"/>
              <w:right w:val="single" w:sz="4" w:space="0" w:color="000000"/>
            </w:tcBorders>
            <w:shd w:val="clear" w:color="auto" w:fill="auto"/>
            <w:noWrap/>
            <w:vAlign w:val="center"/>
            <w:hideMark/>
          </w:tcPr>
          <w:p w14:paraId="126578C5"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380 00 00000</w:t>
            </w:r>
          </w:p>
        </w:tc>
        <w:tc>
          <w:tcPr>
            <w:tcW w:w="456" w:type="dxa"/>
            <w:tcBorders>
              <w:top w:val="nil"/>
              <w:left w:val="nil"/>
              <w:bottom w:val="single" w:sz="4" w:space="0" w:color="000000"/>
              <w:right w:val="nil"/>
            </w:tcBorders>
            <w:shd w:val="clear" w:color="auto" w:fill="auto"/>
            <w:noWrap/>
            <w:vAlign w:val="center"/>
            <w:hideMark/>
          </w:tcPr>
          <w:p w14:paraId="59D6E99E"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678" w:type="dxa"/>
            <w:tcBorders>
              <w:top w:val="nil"/>
              <w:left w:val="single" w:sz="4" w:space="0" w:color="auto"/>
              <w:bottom w:val="single" w:sz="4" w:space="0" w:color="auto"/>
              <w:right w:val="single" w:sz="4" w:space="0" w:color="auto"/>
            </w:tcBorders>
            <w:shd w:val="clear" w:color="000000" w:fill="FFFFFF"/>
            <w:noWrap/>
            <w:vAlign w:val="center"/>
            <w:hideMark/>
          </w:tcPr>
          <w:p w14:paraId="24CD3A40"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1 800</w:t>
            </w:r>
          </w:p>
        </w:tc>
        <w:tc>
          <w:tcPr>
            <w:tcW w:w="1285" w:type="dxa"/>
            <w:tcBorders>
              <w:top w:val="nil"/>
              <w:left w:val="nil"/>
              <w:bottom w:val="single" w:sz="4" w:space="0" w:color="auto"/>
              <w:right w:val="single" w:sz="4" w:space="0" w:color="auto"/>
            </w:tcBorders>
            <w:shd w:val="clear" w:color="000000" w:fill="FFFFFF"/>
            <w:noWrap/>
            <w:vAlign w:val="center"/>
            <w:hideMark/>
          </w:tcPr>
          <w:p w14:paraId="704079A5"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7487AB52"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250</w:t>
            </w:r>
          </w:p>
        </w:tc>
        <w:tc>
          <w:tcPr>
            <w:tcW w:w="1285" w:type="dxa"/>
            <w:tcBorders>
              <w:top w:val="nil"/>
              <w:left w:val="nil"/>
              <w:bottom w:val="single" w:sz="4" w:space="0" w:color="auto"/>
              <w:right w:val="single" w:sz="4" w:space="0" w:color="auto"/>
            </w:tcBorders>
            <w:shd w:val="clear" w:color="auto" w:fill="auto"/>
            <w:noWrap/>
            <w:vAlign w:val="center"/>
            <w:hideMark/>
          </w:tcPr>
          <w:p w14:paraId="13C456B6"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r>
      <w:tr w:rsidR="00111B10" w:rsidRPr="00111B10" w14:paraId="2DB5C5EA" w14:textId="77777777" w:rsidTr="00B46CEA">
        <w:trPr>
          <w:trHeight w:val="48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0CF674DB"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vAlign w:val="center"/>
            <w:hideMark/>
          </w:tcPr>
          <w:p w14:paraId="65EDB120" w14:textId="77777777" w:rsidR="008D4592" w:rsidRPr="008D4592" w:rsidRDefault="008D4592" w:rsidP="008D4592">
            <w:pPr>
              <w:spacing w:after="0" w:line="240" w:lineRule="auto"/>
              <w:jc w:val="both"/>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1133" w:type="dxa"/>
            <w:tcBorders>
              <w:top w:val="nil"/>
              <w:left w:val="nil"/>
              <w:bottom w:val="single" w:sz="4" w:space="0" w:color="000000"/>
              <w:right w:val="single" w:sz="4" w:space="0" w:color="000000"/>
            </w:tcBorders>
            <w:shd w:val="clear" w:color="auto" w:fill="auto"/>
            <w:noWrap/>
            <w:vAlign w:val="center"/>
            <w:hideMark/>
          </w:tcPr>
          <w:p w14:paraId="6AB101F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000000"/>
              <w:right w:val="nil"/>
            </w:tcBorders>
            <w:shd w:val="clear" w:color="auto" w:fill="auto"/>
            <w:noWrap/>
            <w:vAlign w:val="center"/>
            <w:hideMark/>
          </w:tcPr>
          <w:p w14:paraId="23A5962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678" w:type="dxa"/>
            <w:tcBorders>
              <w:top w:val="nil"/>
              <w:left w:val="single" w:sz="4" w:space="0" w:color="auto"/>
              <w:bottom w:val="single" w:sz="4" w:space="0" w:color="auto"/>
              <w:right w:val="single" w:sz="4" w:space="0" w:color="auto"/>
            </w:tcBorders>
            <w:shd w:val="clear" w:color="000000" w:fill="FFFFFF"/>
            <w:noWrap/>
            <w:vAlign w:val="center"/>
            <w:hideMark/>
          </w:tcPr>
          <w:p w14:paraId="227D66A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1 800</w:t>
            </w:r>
          </w:p>
        </w:tc>
        <w:tc>
          <w:tcPr>
            <w:tcW w:w="1285" w:type="dxa"/>
            <w:tcBorders>
              <w:top w:val="nil"/>
              <w:left w:val="nil"/>
              <w:bottom w:val="single" w:sz="4" w:space="0" w:color="auto"/>
              <w:right w:val="single" w:sz="4" w:space="0" w:color="auto"/>
            </w:tcBorders>
            <w:shd w:val="clear" w:color="000000" w:fill="FFFFFF"/>
            <w:noWrap/>
            <w:vAlign w:val="center"/>
            <w:hideMark/>
          </w:tcPr>
          <w:p w14:paraId="3FD8C9E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7AC6483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250</w:t>
            </w:r>
          </w:p>
        </w:tc>
        <w:tc>
          <w:tcPr>
            <w:tcW w:w="1285" w:type="dxa"/>
            <w:tcBorders>
              <w:top w:val="nil"/>
              <w:left w:val="nil"/>
              <w:bottom w:val="single" w:sz="4" w:space="0" w:color="auto"/>
              <w:right w:val="single" w:sz="4" w:space="0" w:color="auto"/>
            </w:tcBorders>
            <w:shd w:val="clear" w:color="auto" w:fill="auto"/>
            <w:noWrap/>
            <w:vAlign w:val="center"/>
            <w:hideMark/>
          </w:tcPr>
          <w:p w14:paraId="23CDEAC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75AA0275" w14:textId="77777777" w:rsidTr="00B46CEA">
        <w:trPr>
          <w:trHeight w:val="48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31767D1F"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29AAE34F"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1133" w:type="dxa"/>
            <w:tcBorders>
              <w:top w:val="nil"/>
              <w:left w:val="nil"/>
              <w:bottom w:val="single" w:sz="4" w:space="0" w:color="auto"/>
              <w:right w:val="single" w:sz="4" w:space="0" w:color="auto"/>
            </w:tcBorders>
            <w:shd w:val="clear" w:color="auto" w:fill="auto"/>
            <w:noWrap/>
            <w:vAlign w:val="center"/>
            <w:hideMark/>
          </w:tcPr>
          <w:p w14:paraId="1BDF076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000000"/>
              <w:right w:val="nil"/>
            </w:tcBorders>
            <w:shd w:val="clear" w:color="auto" w:fill="auto"/>
            <w:noWrap/>
            <w:vAlign w:val="center"/>
            <w:hideMark/>
          </w:tcPr>
          <w:p w14:paraId="562B824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678" w:type="dxa"/>
            <w:tcBorders>
              <w:top w:val="nil"/>
              <w:left w:val="single" w:sz="4" w:space="0" w:color="auto"/>
              <w:bottom w:val="single" w:sz="4" w:space="0" w:color="auto"/>
              <w:right w:val="single" w:sz="4" w:space="0" w:color="auto"/>
            </w:tcBorders>
            <w:shd w:val="clear" w:color="000000" w:fill="FFFFFF"/>
            <w:noWrap/>
            <w:vAlign w:val="center"/>
            <w:hideMark/>
          </w:tcPr>
          <w:p w14:paraId="5E32072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1 800</w:t>
            </w:r>
          </w:p>
        </w:tc>
        <w:tc>
          <w:tcPr>
            <w:tcW w:w="1285" w:type="dxa"/>
            <w:tcBorders>
              <w:top w:val="nil"/>
              <w:left w:val="nil"/>
              <w:bottom w:val="single" w:sz="4" w:space="0" w:color="auto"/>
              <w:right w:val="single" w:sz="4" w:space="0" w:color="auto"/>
            </w:tcBorders>
            <w:shd w:val="clear" w:color="000000" w:fill="FFFFFF"/>
            <w:noWrap/>
            <w:vAlign w:val="center"/>
            <w:hideMark/>
          </w:tcPr>
          <w:p w14:paraId="40486A4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3523331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250</w:t>
            </w:r>
          </w:p>
        </w:tc>
        <w:tc>
          <w:tcPr>
            <w:tcW w:w="1285" w:type="dxa"/>
            <w:tcBorders>
              <w:top w:val="nil"/>
              <w:left w:val="nil"/>
              <w:bottom w:val="single" w:sz="4" w:space="0" w:color="auto"/>
              <w:right w:val="single" w:sz="4" w:space="0" w:color="auto"/>
            </w:tcBorders>
            <w:shd w:val="clear" w:color="auto" w:fill="auto"/>
            <w:noWrap/>
            <w:vAlign w:val="center"/>
            <w:hideMark/>
          </w:tcPr>
          <w:p w14:paraId="226AC8E7"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0FAD81C4"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162D39B8"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600BFB05"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3" w:type="dxa"/>
            <w:tcBorders>
              <w:top w:val="nil"/>
              <w:left w:val="nil"/>
              <w:bottom w:val="single" w:sz="4" w:space="0" w:color="auto"/>
              <w:right w:val="single" w:sz="4" w:space="0" w:color="auto"/>
            </w:tcBorders>
            <w:shd w:val="clear" w:color="auto" w:fill="auto"/>
            <w:noWrap/>
            <w:vAlign w:val="center"/>
            <w:hideMark/>
          </w:tcPr>
          <w:p w14:paraId="46A9CAF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000000"/>
              <w:right w:val="nil"/>
            </w:tcBorders>
            <w:shd w:val="clear" w:color="auto" w:fill="auto"/>
            <w:noWrap/>
            <w:vAlign w:val="center"/>
            <w:hideMark/>
          </w:tcPr>
          <w:p w14:paraId="7ADCC2B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240</w:t>
            </w:r>
          </w:p>
        </w:tc>
        <w:tc>
          <w:tcPr>
            <w:tcW w:w="678" w:type="dxa"/>
            <w:tcBorders>
              <w:top w:val="nil"/>
              <w:left w:val="single" w:sz="4" w:space="0" w:color="auto"/>
              <w:bottom w:val="single" w:sz="4" w:space="0" w:color="auto"/>
              <w:right w:val="single" w:sz="4" w:space="0" w:color="auto"/>
            </w:tcBorders>
            <w:shd w:val="clear" w:color="000000" w:fill="FFFFFF"/>
            <w:noWrap/>
            <w:vAlign w:val="center"/>
            <w:hideMark/>
          </w:tcPr>
          <w:p w14:paraId="0225F36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1 800</w:t>
            </w:r>
          </w:p>
        </w:tc>
        <w:tc>
          <w:tcPr>
            <w:tcW w:w="1285" w:type="dxa"/>
            <w:tcBorders>
              <w:top w:val="nil"/>
              <w:left w:val="nil"/>
              <w:bottom w:val="single" w:sz="4" w:space="0" w:color="auto"/>
              <w:right w:val="single" w:sz="4" w:space="0" w:color="auto"/>
            </w:tcBorders>
            <w:shd w:val="clear" w:color="000000" w:fill="FFFFFF"/>
            <w:noWrap/>
            <w:vAlign w:val="center"/>
            <w:hideMark/>
          </w:tcPr>
          <w:p w14:paraId="04F71D2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1726CC4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250</w:t>
            </w:r>
          </w:p>
        </w:tc>
        <w:tc>
          <w:tcPr>
            <w:tcW w:w="1285" w:type="dxa"/>
            <w:tcBorders>
              <w:top w:val="nil"/>
              <w:left w:val="nil"/>
              <w:bottom w:val="single" w:sz="4" w:space="0" w:color="auto"/>
              <w:right w:val="single" w:sz="4" w:space="0" w:color="auto"/>
            </w:tcBorders>
            <w:shd w:val="clear" w:color="auto" w:fill="auto"/>
            <w:noWrap/>
            <w:vAlign w:val="center"/>
            <w:hideMark/>
          </w:tcPr>
          <w:p w14:paraId="467849A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4644633E" w14:textId="77777777" w:rsidTr="00B46CEA">
        <w:trPr>
          <w:trHeight w:val="1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0E57F6F3"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5FA98B56" w14:textId="77777777" w:rsidR="008D4592" w:rsidRPr="008D4592" w:rsidRDefault="008D4592" w:rsidP="008D4592">
            <w:pPr>
              <w:spacing w:after="0" w:line="240" w:lineRule="auto"/>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133" w:type="dxa"/>
            <w:tcBorders>
              <w:top w:val="nil"/>
              <w:left w:val="nil"/>
              <w:bottom w:val="single" w:sz="4" w:space="0" w:color="auto"/>
              <w:right w:val="single" w:sz="4" w:space="0" w:color="auto"/>
            </w:tcBorders>
            <w:shd w:val="clear" w:color="auto" w:fill="auto"/>
            <w:noWrap/>
            <w:vAlign w:val="center"/>
            <w:hideMark/>
          </w:tcPr>
          <w:p w14:paraId="065351E4"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440 00 00000</w:t>
            </w:r>
          </w:p>
        </w:tc>
        <w:tc>
          <w:tcPr>
            <w:tcW w:w="456" w:type="dxa"/>
            <w:tcBorders>
              <w:top w:val="nil"/>
              <w:left w:val="nil"/>
              <w:bottom w:val="single" w:sz="4" w:space="0" w:color="000000"/>
              <w:right w:val="nil"/>
            </w:tcBorders>
            <w:shd w:val="clear" w:color="auto" w:fill="auto"/>
            <w:noWrap/>
            <w:vAlign w:val="center"/>
            <w:hideMark/>
          </w:tcPr>
          <w:p w14:paraId="45793DAB"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678" w:type="dxa"/>
            <w:tcBorders>
              <w:top w:val="nil"/>
              <w:left w:val="single" w:sz="4" w:space="0" w:color="auto"/>
              <w:bottom w:val="single" w:sz="4" w:space="0" w:color="auto"/>
              <w:right w:val="single" w:sz="4" w:space="0" w:color="auto"/>
            </w:tcBorders>
            <w:shd w:val="clear" w:color="000000" w:fill="FFFFFF"/>
            <w:noWrap/>
            <w:vAlign w:val="center"/>
            <w:hideMark/>
          </w:tcPr>
          <w:p w14:paraId="573F988B"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5</w:t>
            </w:r>
          </w:p>
        </w:tc>
        <w:tc>
          <w:tcPr>
            <w:tcW w:w="1285" w:type="dxa"/>
            <w:tcBorders>
              <w:top w:val="nil"/>
              <w:left w:val="nil"/>
              <w:bottom w:val="single" w:sz="4" w:space="0" w:color="auto"/>
              <w:right w:val="single" w:sz="4" w:space="0" w:color="auto"/>
            </w:tcBorders>
            <w:shd w:val="clear" w:color="000000" w:fill="FFFFFF"/>
            <w:noWrap/>
            <w:vAlign w:val="center"/>
            <w:hideMark/>
          </w:tcPr>
          <w:p w14:paraId="3DCBFB04"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55699F38"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6</w:t>
            </w:r>
          </w:p>
        </w:tc>
        <w:tc>
          <w:tcPr>
            <w:tcW w:w="1285" w:type="dxa"/>
            <w:tcBorders>
              <w:top w:val="nil"/>
              <w:left w:val="nil"/>
              <w:bottom w:val="single" w:sz="4" w:space="0" w:color="auto"/>
              <w:right w:val="single" w:sz="4" w:space="0" w:color="auto"/>
            </w:tcBorders>
            <w:shd w:val="clear" w:color="auto" w:fill="auto"/>
            <w:noWrap/>
            <w:vAlign w:val="center"/>
            <w:hideMark/>
          </w:tcPr>
          <w:p w14:paraId="500E0E3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6F4FE32E"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48A026C0"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42FB7CCD"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33" w:type="dxa"/>
            <w:tcBorders>
              <w:top w:val="nil"/>
              <w:left w:val="nil"/>
              <w:bottom w:val="single" w:sz="4" w:space="0" w:color="auto"/>
              <w:right w:val="single" w:sz="4" w:space="0" w:color="auto"/>
            </w:tcBorders>
            <w:shd w:val="clear" w:color="auto" w:fill="auto"/>
            <w:noWrap/>
            <w:vAlign w:val="center"/>
            <w:hideMark/>
          </w:tcPr>
          <w:p w14:paraId="44EF914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000000"/>
              <w:right w:val="nil"/>
            </w:tcBorders>
            <w:shd w:val="clear" w:color="auto" w:fill="auto"/>
            <w:noWrap/>
            <w:vAlign w:val="center"/>
            <w:hideMark/>
          </w:tcPr>
          <w:p w14:paraId="35A50B3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678" w:type="dxa"/>
            <w:tcBorders>
              <w:top w:val="nil"/>
              <w:left w:val="single" w:sz="4" w:space="0" w:color="auto"/>
              <w:bottom w:val="single" w:sz="4" w:space="0" w:color="auto"/>
              <w:right w:val="single" w:sz="4" w:space="0" w:color="auto"/>
            </w:tcBorders>
            <w:shd w:val="clear" w:color="000000" w:fill="FFFFFF"/>
            <w:noWrap/>
            <w:vAlign w:val="center"/>
            <w:hideMark/>
          </w:tcPr>
          <w:p w14:paraId="17ACF0B7"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5</w:t>
            </w:r>
          </w:p>
        </w:tc>
        <w:tc>
          <w:tcPr>
            <w:tcW w:w="1285" w:type="dxa"/>
            <w:tcBorders>
              <w:top w:val="nil"/>
              <w:left w:val="nil"/>
              <w:bottom w:val="single" w:sz="4" w:space="0" w:color="auto"/>
              <w:right w:val="single" w:sz="4" w:space="0" w:color="auto"/>
            </w:tcBorders>
            <w:shd w:val="clear" w:color="000000" w:fill="FFFFFF"/>
            <w:noWrap/>
            <w:vAlign w:val="center"/>
            <w:hideMark/>
          </w:tcPr>
          <w:p w14:paraId="609B4FE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41545BC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6</w:t>
            </w:r>
          </w:p>
        </w:tc>
        <w:tc>
          <w:tcPr>
            <w:tcW w:w="1285" w:type="dxa"/>
            <w:tcBorders>
              <w:top w:val="nil"/>
              <w:left w:val="nil"/>
              <w:bottom w:val="single" w:sz="4" w:space="0" w:color="auto"/>
              <w:right w:val="single" w:sz="4" w:space="0" w:color="auto"/>
            </w:tcBorders>
            <w:shd w:val="clear" w:color="auto" w:fill="auto"/>
            <w:noWrap/>
            <w:vAlign w:val="center"/>
            <w:hideMark/>
          </w:tcPr>
          <w:p w14:paraId="5C52CB5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1ED18AC2" w14:textId="77777777" w:rsidTr="00B46CEA">
        <w:trPr>
          <w:trHeight w:val="1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66CB5159"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20FCA411"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133" w:type="dxa"/>
            <w:tcBorders>
              <w:top w:val="nil"/>
              <w:left w:val="nil"/>
              <w:bottom w:val="single" w:sz="4" w:space="0" w:color="auto"/>
              <w:right w:val="single" w:sz="4" w:space="0" w:color="auto"/>
            </w:tcBorders>
            <w:shd w:val="clear" w:color="auto" w:fill="auto"/>
            <w:noWrap/>
            <w:vAlign w:val="center"/>
            <w:hideMark/>
          </w:tcPr>
          <w:p w14:paraId="172EE6C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000000"/>
              <w:right w:val="nil"/>
            </w:tcBorders>
            <w:shd w:val="clear" w:color="auto" w:fill="auto"/>
            <w:noWrap/>
            <w:vAlign w:val="center"/>
            <w:hideMark/>
          </w:tcPr>
          <w:p w14:paraId="7D577E5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240</w:t>
            </w:r>
          </w:p>
        </w:tc>
        <w:tc>
          <w:tcPr>
            <w:tcW w:w="678" w:type="dxa"/>
            <w:tcBorders>
              <w:top w:val="nil"/>
              <w:left w:val="single" w:sz="4" w:space="0" w:color="auto"/>
              <w:bottom w:val="single" w:sz="4" w:space="0" w:color="auto"/>
              <w:right w:val="single" w:sz="4" w:space="0" w:color="auto"/>
            </w:tcBorders>
            <w:shd w:val="clear" w:color="000000" w:fill="FFFFFF"/>
            <w:noWrap/>
            <w:vAlign w:val="center"/>
            <w:hideMark/>
          </w:tcPr>
          <w:p w14:paraId="2097801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5</w:t>
            </w:r>
          </w:p>
        </w:tc>
        <w:tc>
          <w:tcPr>
            <w:tcW w:w="1285" w:type="dxa"/>
            <w:tcBorders>
              <w:top w:val="nil"/>
              <w:left w:val="nil"/>
              <w:bottom w:val="single" w:sz="4" w:space="0" w:color="auto"/>
              <w:right w:val="single" w:sz="4" w:space="0" w:color="auto"/>
            </w:tcBorders>
            <w:shd w:val="clear" w:color="000000" w:fill="FFFFFF"/>
            <w:noWrap/>
            <w:vAlign w:val="center"/>
            <w:hideMark/>
          </w:tcPr>
          <w:p w14:paraId="6F1AB99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6F4DD22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6</w:t>
            </w:r>
          </w:p>
        </w:tc>
        <w:tc>
          <w:tcPr>
            <w:tcW w:w="1285" w:type="dxa"/>
            <w:tcBorders>
              <w:top w:val="nil"/>
              <w:left w:val="nil"/>
              <w:bottom w:val="single" w:sz="4" w:space="0" w:color="auto"/>
              <w:right w:val="single" w:sz="4" w:space="0" w:color="auto"/>
            </w:tcBorders>
            <w:shd w:val="clear" w:color="auto" w:fill="auto"/>
            <w:noWrap/>
            <w:vAlign w:val="center"/>
            <w:hideMark/>
          </w:tcPr>
          <w:p w14:paraId="17832FE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46BD8EAC"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67C50625"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0C89B933" w14:textId="77777777" w:rsidR="008D4592" w:rsidRPr="008D4592" w:rsidRDefault="008D4592" w:rsidP="008D4592">
            <w:pPr>
              <w:spacing w:after="0" w:line="240" w:lineRule="auto"/>
              <w:jc w:val="both"/>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МП «Формирование современной городской среды на территории городских и сельских поселений муниципального района Безенчукский Самарской области "</w:t>
            </w:r>
          </w:p>
        </w:tc>
        <w:tc>
          <w:tcPr>
            <w:tcW w:w="1133" w:type="dxa"/>
            <w:tcBorders>
              <w:top w:val="nil"/>
              <w:left w:val="nil"/>
              <w:bottom w:val="single" w:sz="4" w:space="0" w:color="auto"/>
              <w:right w:val="single" w:sz="4" w:space="0" w:color="auto"/>
            </w:tcBorders>
            <w:shd w:val="clear" w:color="auto" w:fill="auto"/>
            <w:noWrap/>
            <w:vAlign w:val="center"/>
            <w:hideMark/>
          </w:tcPr>
          <w:p w14:paraId="1A928164"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450 00 00000</w:t>
            </w:r>
          </w:p>
        </w:tc>
        <w:tc>
          <w:tcPr>
            <w:tcW w:w="456" w:type="dxa"/>
            <w:tcBorders>
              <w:top w:val="nil"/>
              <w:left w:val="nil"/>
              <w:bottom w:val="single" w:sz="4" w:space="0" w:color="auto"/>
              <w:right w:val="single" w:sz="4" w:space="0" w:color="auto"/>
            </w:tcBorders>
            <w:shd w:val="clear" w:color="auto" w:fill="auto"/>
            <w:noWrap/>
            <w:vAlign w:val="center"/>
            <w:hideMark/>
          </w:tcPr>
          <w:p w14:paraId="017AA51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591BE29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21 010</w:t>
            </w:r>
          </w:p>
        </w:tc>
        <w:tc>
          <w:tcPr>
            <w:tcW w:w="1285" w:type="dxa"/>
            <w:tcBorders>
              <w:top w:val="nil"/>
              <w:left w:val="nil"/>
              <w:bottom w:val="single" w:sz="4" w:space="0" w:color="auto"/>
              <w:right w:val="single" w:sz="4" w:space="0" w:color="auto"/>
            </w:tcBorders>
            <w:shd w:val="clear" w:color="000000" w:fill="FFFFFF"/>
            <w:noWrap/>
            <w:vAlign w:val="center"/>
            <w:hideMark/>
          </w:tcPr>
          <w:p w14:paraId="1DD1353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15 976</w:t>
            </w:r>
          </w:p>
        </w:tc>
        <w:tc>
          <w:tcPr>
            <w:tcW w:w="701" w:type="dxa"/>
            <w:tcBorders>
              <w:top w:val="nil"/>
              <w:left w:val="nil"/>
              <w:bottom w:val="single" w:sz="4" w:space="0" w:color="auto"/>
              <w:right w:val="single" w:sz="4" w:space="0" w:color="auto"/>
            </w:tcBorders>
            <w:shd w:val="clear" w:color="000000" w:fill="FFFFFF"/>
            <w:noWrap/>
            <w:vAlign w:val="center"/>
            <w:hideMark/>
          </w:tcPr>
          <w:p w14:paraId="7DF278C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auto" w:fill="auto"/>
            <w:noWrap/>
            <w:vAlign w:val="center"/>
            <w:hideMark/>
          </w:tcPr>
          <w:p w14:paraId="5A1084A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52F29D39" w14:textId="77777777" w:rsidTr="00B46CEA">
        <w:trPr>
          <w:trHeight w:val="45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7117496D"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2568DED9"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МП «Формирование современной городской среды на территории городских и сельских поселений муниципального района Безенчукский Самарской области»</w:t>
            </w:r>
          </w:p>
        </w:tc>
        <w:tc>
          <w:tcPr>
            <w:tcW w:w="1133" w:type="dxa"/>
            <w:tcBorders>
              <w:top w:val="nil"/>
              <w:left w:val="nil"/>
              <w:bottom w:val="single" w:sz="4" w:space="0" w:color="auto"/>
              <w:right w:val="single" w:sz="4" w:space="0" w:color="auto"/>
            </w:tcBorders>
            <w:shd w:val="clear" w:color="auto" w:fill="auto"/>
            <w:noWrap/>
            <w:vAlign w:val="center"/>
            <w:hideMark/>
          </w:tcPr>
          <w:p w14:paraId="4339F53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450 00 00000</w:t>
            </w:r>
          </w:p>
        </w:tc>
        <w:tc>
          <w:tcPr>
            <w:tcW w:w="456" w:type="dxa"/>
            <w:tcBorders>
              <w:top w:val="nil"/>
              <w:left w:val="nil"/>
              <w:bottom w:val="single" w:sz="4" w:space="0" w:color="auto"/>
              <w:right w:val="single" w:sz="4" w:space="0" w:color="auto"/>
            </w:tcBorders>
            <w:shd w:val="clear" w:color="auto" w:fill="auto"/>
            <w:noWrap/>
            <w:vAlign w:val="center"/>
            <w:hideMark/>
          </w:tcPr>
          <w:p w14:paraId="2181E6C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F7FFE7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21 010</w:t>
            </w:r>
          </w:p>
        </w:tc>
        <w:tc>
          <w:tcPr>
            <w:tcW w:w="1285" w:type="dxa"/>
            <w:tcBorders>
              <w:top w:val="nil"/>
              <w:left w:val="nil"/>
              <w:bottom w:val="single" w:sz="4" w:space="0" w:color="auto"/>
              <w:right w:val="single" w:sz="4" w:space="0" w:color="auto"/>
            </w:tcBorders>
            <w:shd w:val="clear" w:color="000000" w:fill="FFFFFF"/>
            <w:noWrap/>
            <w:vAlign w:val="center"/>
            <w:hideMark/>
          </w:tcPr>
          <w:p w14:paraId="3C51293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15 976</w:t>
            </w:r>
          </w:p>
        </w:tc>
        <w:tc>
          <w:tcPr>
            <w:tcW w:w="701" w:type="dxa"/>
            <w:tcBorders>
              <w:top w:val="nil"/>
              <w:left w:val="nil"/>
              <w:bottom w:val="single" w:sz="4" w:space="0" w:color="auto"/>
              <w:right w:val="single" w:sz="4" w:space="0" w:color="auto"/>
            </w:tcBorders>
            <w:shd w:val="clear" w:color="000000" w:fill="FFFFFF"/>
            <w:noWrap/>
            <w:vAlign w:val="center"/>
            <w:hideMark/>
          </w:tcPr>
          <w:p w14:paraId="10A6051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auto" w:fill="auto"/>
            <w:noWrap/>
            <w:vAlign w:val="center"/>
            <w:hideMark/>
          </w:tcPr>
          <w:p w14:paraId="4C1EC18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00238E1A" w14:textId="77777777" w:rsidTr="00B46CEA">
        <w:trPr>
          <w:trHeight w:val="67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40867D5B"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0283EA3F"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xml:space="preserve">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w:t>
            </w:r>
            <w:proofErr w:type="gramStart"/>
            <w:r w:rsidRPr="008D4592">
              <w:rPr>
                <w:rFonts w:ascii="Times New Roman" w:eastAsia="Times New Roman" w:hAnsi="Times New Roman" w:cs="Times New Roman"/>
                <w:sz w:val="16"/>
                <w:szCs w:val="16"/>
                <w:lang w:eastAsia="ru-RU"/>
              </w:rPr>
              <w:t>области »</w:t>
            </w:r>
            <w:proofErr w:type="gramEnd"/>
          </w:p>
        </w:tc>
        <w:tc>
          <w:tcPr>
            <w:tcW w:w="1133" w:type="dxa"/>
            <w:tcBorders>
              <w:top w:val="nil"/>
              <w:left w:val="nil"/>
              <w:bottom w:val="single" w:sz="4" w:space="0" w:color="auto"/>
              <w:right w:val="single" w:sz="4" w:space="0" w:color="auto"/>
            </w:tcBorders>
            <w:shd w:val="clear" w:color="auto" w:fill="auto"/>
            <w:noWrap/>
            <w:vAlign w:val="center"/>
            <w:hideMark/>
          </w:tcPr>
          <w:p w14:paraId="19BE32B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450 F2 55551</w:t>
            </w:r>
          </w:p>
        </w:tc>
        <w:tc>
          <w:tcPr>
            <w:tcW w:w="456" w:type="dxa"/>
            <w:tcBorders>
              <w:top w:val="nil"/>
              <w:left w:val="nil"/>
              <w:bottom w:val="single" w:sz="4" w:space="0" w:color="auto"/>
              <w:right w:val="single" w:sz="4" w:space="0" w:color="auto"/>
            </w:tcBorders>
            <w:shd w:val="clear" w:color="auto" w:fill="auto"/>
            <w:noWrap/>
            <w:vAlign w:val="center"/>
            <w:hideMark/>
          </w:tcPr>
          <w:p w14:paraId="30ACDA1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7238ABD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11 455</w:t>
            </w:r>
          </w:p>
        </w:tc>
        <w:tc>
          <w:tcPr>
            <w:tcW w:w="1285" w:type="dxa"/>
            <w:tcBorders>
              <w:top w:val="nil"/>
              <w:left w:val="nil"/>
              <w:bottom w:val="single" w:sz="4" w:space="0" w:color="auto"/>
              <w:right w:val="single" w:sz="4" w:space="0" w:color="auto"/>
            </w:tcBorders>
            <w:shd w:val="clear" w:color="000000" w:fill="FFFFFF"/>
            <w:noWrap/>
            <w:vAlign w:val="center"/>
            <w:hideMark/>
          </w:tcPr>
          <w:p w14:paraId="0325CD2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6 899</w:t>
            </w:r>
          </w:p>
        </w:tc>
        <w:tc>
          <w:tcPr>
            <w:tcW w:w="701" w:type="dxa"/>
            <w:tcBorders>
              <w:top w:val="nil"/>
              <w:left w:val="nil"/>
              <w:bottom w:val="single" w:sz="4" w:space="0" w:color="auto"/>
              <w:right w:val="single" w:sz="4" w:space="0" w:color="auto"/>
            </w:tcBorders>
            <w:shd w:val="clear" w:color="000000" w:fill="FFFFFF"/>
            <w:noWrap/>
            <w:vAlign w:val="center"/>
            <w:hideMark/>
          </w:tcPr>
          <w:p w14:paraId="5C3CD7F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auto" w:fill="auto"/>
            <w:noWrap/>
            <w:vAlign w:val="center"/>
            <w:hideMark/>
          </w:tcPr>
          <w:p w14:paraId="253512E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49CA8480"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6F0F2EEB"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3487E569"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Закупки товаров, работ и услуг для муниципальных нужд (благоустройство дворовых территорий)</w:t>
            </w:r>
          </w:p>
        </w:tc>
        <w:tc>
          <w:tcPr>
            <w:tcW w:w="1133" w:type="dxa"/>
            <w:tcBorders>
              <w:top w:val="nil"/>
              <w:left w:val="nil"/>
              <w:bottom w:val="single" w:sz="4" w:space="0" w:color="auto"/>
              <w:right w:val="single" w:sz="4" w:space="0" w:color="auto"/>
            </w:tcBorders>
            <w:shd w:val="clear" w:color="auto" w:fill="auto"/>
            <w:noWrap/>
            <w:vAlign w:val="center"/>
            <w:hideMark/>
          </w:tcPr>
          <w:p w14:paraId="5C78AE8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450 F2 55551</w:t>
            </w:r>
          </w:p>
        </w:tc>
        <w:tc>
          <w:tcPr>
            <w:tcW w:w="456" w:type="dxa"/>
            <w:tcBorders>
              <w:top w:val="nil"/>
              <w:left w:val="nil"/>
              <w:bottom w:val="single" w:sz="4" w:space="0" w:color="auto"/>
              <w:right w:val="single" w:sz="4" w:space="0" w:color="auto"/>
            </w:tcBorders>
            <w:shd w:val="clear" w:color="auto" w:fill="auto"/>
            <w:noWrap/>
            <w:vAlign w:val="center"/>
            <w:hideMark/>
          </w:tcPr>
          <w:p w14:paraId="1CCD6D6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0FE9FC6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11 455</w:t>
            </w:r>
          </w:p>
        </w:tc>
        <w:tc>
          <w:tcPr>
            <w:tcW w:w="1285" w:type="dxa"/>
            <w:tcBorders>
              <w:top w:val="nil"/>
              <w:left w:val="nil"/>
              <w:bottom w:val="single" w:sz="4" w:space="0" w:color="auto"/>
              <w:right w:val="single" w:sz="4" w:space="0" w:color="auto"/>
            </w:tcBorders>
            <w:shd w:val="clear" w:color="000000" w:fill="FFFFFF"/>
            <w:noWrap/>
            <w:vAlign w:val="center"/>
            <w:hideMark/>
          </w:tcPr>
          <w:p w14:paraId="1E83DC6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6 899</w:t>
            </w:r>
          </w:p>
        </w:tc>
        <w:tc>
          <w:tcPr>
            <w:tcW w:w="701" w:type="dxa"/>
            <w:tcBorders>
              <w:top w:val="nil"/>
              <w:left w:val="nil"/>
              <w:bottom w:val="single" w:sz="4" w:space="0" w:color="auto"/>
              <w:right w:val="single" w:sz="4" w:space="0" w:color="auto"/>
            </w:tcBorders>
            <w:shd w:val="clear" w:color="000000" w:fill="FFFFFF"/>
            <w:noWrap/>
            <w:vAlign w:val="center"/>
            <w:hideMark/>
          </w:tcPr>
          <w:p w14:paraId="43ABE424"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1285" w:type="dxa"/>
            <w:tcBorders>
              <w:top w:val="nil"/>
              <w:left w:val="nil"/>
              <w:bottom w:val="single" w:sz="4" w:space="0" w:color="auto"/>
              <w:right w:val="single" w:sz="4" w:space="0" w:color="auto"/>
            </w:tcBorders>
            <w:shd w:val="clear" w:color="auto" w:fill="auto"/>
            <w:noWrap/>
            <w:vAlign w:val="center"/>
            <w:hideMark/>
          </w:tcPr>
          <w:p w14:paraId="345C08C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43E4EE8C" w14:textId="77777777" w:rsidTr="00B46CEA">
        <w:trPr>
          <w:trHeight w:val="67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794A0F25"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2933E6D1"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xml:space="preserve">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w:t>
            </w:r>
            <w:proofErr w:type="gramStart"/>
            <w:r w:rsidRPr="008D4592">
              <w:rPr>
                <w:rFonts w:ascii="Times New Roman" w:eastAsia="Times New Roman" w:hAnsi="Times New Roman" w:cs="Times New Roman"/>
                <w:sz w:val="16"/>
                <w:szCs w:val="16"/>
                <w:lang w:eastAsia="ru-RU"/>
              </w:rPr>
              <w:t>области »</w:t>
            </w:r>
            <w:proofErr w:type="gramEnd"/>
          </w:p>
        </w:tc>
        <w:tc>
          <w:tcPr>
            <w:tcW w:w="1133" w:type="dxa"/>
            <w:tcBorders>
              <w:top w:val="nil"/>
              <w:left w:val="nil"/>
              <w:bottom w:val="single" w:sz="4" w:space="0" w:color="auto"/>
              <w:right w:val="single" w:sz="4" w:space="0" w:color="auto"/>
            </w:tcBorders>
            <w:shd w:val="clear" w:color="auto" w:fill="auto"/>
            <w:noWrap/>
            <w:vAlign w:val="center"/>
            <w:hideMark/>
          </w:tcPr>
          <w:p w14:paraId="472ABAD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450 F2 55552</w:t>
            </w:r>
          </w:p>
        </w:tc>
        <w:tc>
          <w:tcPr>
            <w:tcW w:w="456" w:type="dxa"/>
            <w:tcBorders>
              <w:top w:val="nil"/>
              <w:left w:val="nil"/>
              <w:bottom w:val="single" w:sz="4" w:space="0" w:color="auto"/>
              <w:right w:val="single" w:sz="4" w:space="0" w:color="auto"/>
            </w:tcBorders>
            <w:shd w:val="clear" w:color="auto" w:fill="auto"/>
            <w:noWrap/>
            <w:vAlign w:val="center"/>
            <w:hideMark/>
          </w:tcPr>
          <w:p w14:paraId="4D4DA41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69BE63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9 555</w:t>
            </w:r>
          </w:p>
        </w:tc>
        <w:tc>
          <w:tcPr>
            <w:tcW w:w="1285" w:type="dxa"/>
            <w:tcBorders>
              <w:top w:val="nil"/>
              <w:left w:val="nil"/>
              <w:bottom w:val="single" w:sz="4" w:space="0" w:color="auto"/>
              <w:right w:val="single" w:sz="4" w:space="0" w:color="auto"/>
            </w:tcBorders>
            <w:shd w:val="clear" w:color="000000" w:fill="FFFFFF"/>
            <w:noWrap/>
            <w:vAlign w:val="center"/>
            <w:hideMark/>
          </w:tcPr>
          <w:p w14:paraId="15DC5F4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9 077</w:t>
            </w:r>
          </w:p>
        </w:tc>
        <w:tc>
          <w:tcPr>
            <w:tcW w:w="701" w:type="dxa"/>
            <w:tcBorders>
              <w:top w:val="nil"/>
              <w:left w:val="nil"/>
              <w:bottom w:val="single" w:sz="4" w:space="0" w:color="auto"/>
              <w:right w:val="single" w:sz="4" w:space="0" w:color="auto"/>
            </w:tcBorders>
            <w:shd w:val="clear" w:color="000000" w:fill="FFFFFF"/>
            <w:noWrap/>
            <w:vAlign w:val="center"/>
            <w:hideMark/>
          </w:tcPr>
          <w:p w14:paraId="423F9AE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1285" w:type="dxa"/>
            <w:tcBorders>
              <w:top w:val="nil"/>
              <w:left w:val="nil"/>
              <w:bottom w:val="single" w:sz="4" w:space="0" w:color="auto"/>
              <w:right w:val="single" w:sz="4" w:space="0" w:color="auto"/>
            </w:tcBorders>
            <w:shd w:val="clear" w:color="auto" w:fill="auto"/>
            <w:noWrap/>
            <w:vAlign w:val="center"/>
            <w:hideMark/>
          </w:tcPr>
          <w:p w14:paraId="1D25882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3007F3EA"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40A05B68"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62DF89DC"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Закупки товаров, работ и услуг для муниципальных нужд (благоустройство общественных территорий)</w:t>
            </w:r>
          </w:p>
        </w:tc>
        <w:tc>
          <w:tcPr>
            <w:tcW w:w="1133" w:type="dxa"/>
            <w:tcBorders>
              <w:top w:val="nil"/>
              <w:left w:val="nil"/>
              <w:bottom w:val="single" w:sz="4" w:space="0" w:color="auto"/>
              <w:right w:val="single" w:sz="4" w:space="0" w:color="auto"/>
            </w:tcBorders>
            <w:shd w:val="clear" w:color="auto" w:fill="auto"/>
            <w:noWrap/>
            <w:vAlign w:val="center"/>
            <w:hideMark/>
          </w:tcPr>
          <w:p w14:paraId="34B8980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450 F2 55552</w:t>
            </w:r>
          </w:p>
        </w:tc>
        <w:tc>
          <w:tcPr>
            <w:tcW w:w="456" w:type="dxa"/>
            <w:tcBorders>
              <w:top w:val="nil"/>
              <w:left w:val="nil"/>
              <w:bottom w:val="single" w:sz="4" w:space="0" w:color="auto"/>
              <w:right w:val="single" w:sz="4" w:space="0" w:color="auto"/>
            </w:tcBorders>
            <w:shd w:val="clear" w:color="auto" w:fill="auto"/>
            <w:noWrap/>
            <w:vAlign w:val="center"/>
            <w:hideMark/>
          </w:tcPr>
          <w:p w14:paraId="28AD665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1F3AEB1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9 555</w:t>
            </w:r>
          </w:p>
        </w:tc>
        <w:tc>
          <w:tcPr>
            <w:tcW w:w="1285" w:type="dxa"/>
            <w:tcBorders>
              <w:top w:val="nil"/>
              <w:left w:val="nil"/>
              <w:bottom w:val="single" w:sz="4" w:space="0" w:color="auto"/>
              <w:right w:val="single" w:sz="4" w:space="0" w:color="auto"/>
            </w:tcBorders>
            <w:shd w:val="clear" w:color="000000" w:fill="FFFFFF"/>
            <w:noWrap/>
            <w:vAlign w:val="center"/>
            <w:hideMark/>
          </w:tcPr>
          <w:p w14:paraId="325AD8D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9 077</w:t>
            </w:r>
          </w:p>
        </w:tc>
        <w:tc>
          <w:tcPr>
            <w:tcW w:w="701" w:type="dxa"/>
            <w:tcBorders>
              <w:top w:val="nil"/>
              <w:left w:val="nil"/>
              <w:bottom w:val="single" w:sz="4" w:space="0" w:color="auto"/>
              <w:right w:val="single" w:sz="4" w:space="0" w:color="auto"/>
            </w:tcBorders>
            <w:shd w:val="clear" w:color="000000" w:fill="FFFFFF"/>
            <w:noWrap/>
            <w:vAlign w:val="center"/>
            <w:hideMark/>
          </w:tcPr>
          <w:p w14:paraId="623E262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1285" w:type="dxa"/>
            <w:tcBorders>
              <w:top w:val="nil"/>
              <w:left w:val="nil"/>
              <w:bottom w:val="single" w:sz="4" w:space="0" w:color="auto"/>
              <w:right w:val="single" w:sz="4" w:space="0" w:color="auto"/>
            </w:tcBorders>
            <w:shd w:val="clear" w:color="auto" w:fill="auto"/>
            <w:noWrap/>
            <w:vAlign w:val="center"/>
            <w:hideMark/>
          </w:tcPr>
          <w:p w14:paraId="054B2CF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507ED0A1" w14:textId="77777777" w:rsidTr="00B46CEA">
        <w:trPr>
          <w:trHeight w:val="166"/>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3C253418" w14:textId="77777777" w:rsidR="008D4592" w:rsidRPr="008D4592" w:rsidRDefault="008D4592" w:rsidP="008D4592">
            <w:pPr>
              <w:spacing w:after="0" w:line="240" w:lineRule="auto"/>
              <w:jc w:val="right"/>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208</w:t>
            </w:r>
          </w:p>
        </w:tc>
        <w:tc>
          <w:tcPr>
            <w:tcW w:w="4962" w:type="dxa"/>
            <w:tcBorders>
              <w:top w:val="nil"/>
              <w:left w:val="nil"/>
              <w:bottom w:val="single" w:sz="4" w:space="0" w:color="auto"/>
              <w:right w:val="single" w:sz="4" w:space="0" w:color="auto"/>
            </w:tcBorders>
            <w:shd w:val="clear" w:color="auto" w:fill="auto"/>
            <w:hideMark/>
          </w:tcPr>
          <w:p w14:paraId="7A4C5F9F" w14:textId="77777777" w:rsidR="008D4592" w:rsidRPr="008D4592" w:rsidRDefault="008D4592" w:rsidP="008D4592">
            <w:pPr>
              <w:spacing w:after="0" w:line="240" w:lineRule="auto"/>
              <w:jc w:val="both"/>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xml:space="preserve">Муниципальная программа "Энергосбережение и </w:t>
            </w:r>
            <w:proofErr w:type="gramStart"/>
            <w:r w:rsidRPr="008D4592">
              <w:rPr>
                <w:rFonts w:ascii="Times New Roman" w:eastAsia="Times New Roman" w:hAnsi="Times New Roman" w:cs="Times New Roman"/>
                <w:b/>
                <w:bCs/>
                <w:sz w:val="16"/>
                <w:szCs w:val="16"/>
                <w:lang w:eastAsia="ru-RU"/>
              </w:rPr>
              <w:t>повышение  энергетической</w:t>
            </w:r>
            <w:proofErr w:type="gramEnd"/>
            <w:r w:rsidRPr="008D4592">
              <w:rPr>
                <w:rFonts w:ascii="Times New Roman" w:eastAsia="Times New Roman" w:hAnsi="Times New Roman" w:cs="Times New Roman"/>
                <w:b/>
                <w:bCs/>
                <w:sz w:val="16"/>
                <w:szCs w:val="16"/>
                <w:lang w:eastAsia="ru-RU"/>
              </w:rPr>
              <w:t xml:space="preserve"> эффективности в городском поселении Безенчук"</w:t>
            </w:r>
          </w:p>
        </w:tc>
        <w:tc>
          <w:tcPr>
            <w:tcW w:w="1133" w:type="dxa"/>
            <w:tcBorders>
              <w:top w:val="nil"/>
              <w:left w:val="nil"/>
              <w:bottom w:val="single" w:sz="4" w:space="0" w:color="auto"/>
              <w:right w:val="single" w:sz="4" w:space="0" w:color="auto"/>
            </w:tcBorders>
            <w:shd w:val="clear" w:color="auto" w:fill="auto"/>
            <w:noWrap/>
            <w:vAlign w:val="center"/>
            <w:hideMark/>
          </w:tcPr>
          <w:p w14:paraId="5EFD4DF9"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700 00 00000</w:t>
            </w:r>
          </w:p>
        </w:tc>
        <w:tc>
          <w:tcPr>
            <w:tcW w:w="456" w:type="dxa"/>
            <w:tcBorders>
              <w:top w:val="nil"/>
              <w:left w:val="nil"/>
              <w:bottom w:val="single" w:sz="4" w:space="0" w:color="auto"/>
              <w:right w:val="single" w:sz="4" w:space="0" w:color="auto"/>
            </w:tcBorders>
            <w:shd w:val="clear" w:color="auto" w:fill="auto"/>
            <w:noWrap/>
            <w:vAlign w:val="center"/>
            <w:hideMark/>
          </w:tcPr>
          <w:p w14:paraId="36A522FF"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783C6CCC"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4 000</w:t>
            </w:r>
          </w:p>
        </w:tc>
        <w:tc>
          <w:tcPr>
            <w:tcW w:w="1285" w:type="dxa"/>
            <w:tcBorders>
              <w:top w:val="nil"/>
              <w:left w:val="nil"/>
              <w:bottom w:val="single" w:sz="4" w:space="0" w:color="auto"/>
              <w:right w:val="single" w:sz="4" w:space="0" w:color="auto"/>
            </w:tcBorders>
            <w:shd w:val="clear" w:color="000000" w:fill="FFFFFF"/>
            <w:noWrap/>
            <w:vAlign w:val="center"/>
            <w:hideMark/>
          </w:tcPr>
          <w:p w14:paraId="4126B7FC"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056D0B5A"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5 550</w:t>
            </w:r>
          </w:p>
        </w:tc>
        <w:tc>
          <w:tcPr>
            <w:tcW w:w="1285" w:type="dxa"/>
            <w:tcBorders>
              <w:top w:val="nil"/>
              <w:left w:val="nil"/>
              <w:bottom w:val="single" w:sz="4" w:space="0" w:color="auto"/>
              <w:right w:val="single" w:sz="4" w:space="0" w:color="auto"/>
            </w:tcBorders>
            <w:shd w:val="clear" w:color="auto" w:fill="auto"/>
            <w:noWrap/>
            <w:vAlign w:val="center"/>
            <w:hideMark/>
          </w:tcPr>
          <w:p w14:paraId="43593624"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r>
      <w:tr w:rsidR="00111B10" w:rsidRPr="00111B10" w14:paraId="4C49EBB4"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2C168A41"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77C2AA50" w14:textId="77777777" w:rsidR="008D4592" w:rsidRPr="008D4592" w:rsidRDefault="008D4592" w:rsidP="008D4592">
            <w:pPr>
              <w:spacing w:after="0" w:line="240" w:lineRule="auto"/>
              <w:jc w:val="both"/>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Закупки товаров работ услуг для муниципальных нужд</w:t>
            </w:r>
          </w:p>
        </w:tc>
        <w:tc>
          <w:tcPr>
            <w:tcW w:w="1133" w:type="dxa"/>
            <w:tcBorders>
              <w:top w:val="nil"/>
              <w:left w:val="nil"/>
              <w:bottom w:val="single" w:sz="4" w:space="0" w:color="auto"/>
              <w:right w:val="single" w:sz="4" w:space="0" w:color="auto"/>
            </w:tcBorders>
            <w:shd w:val="clear" w:color="auto" w:fill="auto"/>
            <w:noWrap/>
            <w:vAlign w:val="center"/>
            <w:hideMark/>
          </w:tcPr>
          <w:p w14:paraId="020CC2F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auto" w:fill="auto"/>
            <w:noWrap/>
            <w:vAlign w:val="center"/>
            <w:hideMark/>
          </w:tcPr>
          <w:p w14:paraId="3E9F3F0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7E4231E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4 000</w:t>
            </w:r>
          </w:p>
        </w:tc>
        <w:tc>
          <w:tcPr>
            <w:tcW w:w="1285" w:type="dxa"/>
            <w:tcBorders>
              <w:top w:val="nil"/>
              <w:left w:val="nil"/>
              <w:bottom w:val="single" w:sz="4" w:space="0" w:color="auto"/>
              <w:right w:val="single" w:sz="4" w:space="0" w:color="auto"/>
            </w:tcBorders>
            <w:shd w:val="clear" w:color="000000" w:fill="FFFFFF"/>
            <w:noWrap/>
            <w:vAlign w:val="center"/>
            <w:hideMark/>
          </w:tcPr>
          <w:p w14:paraId="4C8188D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206C829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5 550</w:t>
            </w:r>
          </w:p>
        </w:tc>
        <w:tc>
          <w:tcPr>
            <w:tcW w:w="1285" w:type="dxa"/>
            <w:tcBorders>
              <w:top w:val="nil"/>
              <w:left w:val="nil"/>
              <w:bottom w:val="single" w:sz="4" w:space="0" w:color="auto"/>
              <w:right w:val="single" w:sz="4" w:space="0" w:color="auto"/>
            </w:tcBorders>
            <w:shd w:val="clear" w:color="auto" w:fill="auto"/>
            <w:noWrap/>
            <w:vAlign w:val="center"/>
            <w:hideMark/>
          </w:tcPr>
          <w:p w14:paraId="7DDAC1C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3EED55AD"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4AE43993"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3081866F" w14:textId="77777777" w:rsidR="008D4592" w:rsidRPr="008D4592" w:rsidRDefault="008D4592" w:rsidP="008D4592">
            <w:pPr>
              <w:spacing w:after="0" w:line="240" w:lineRule="auto"/>
              <w:jc w:val="both"/>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xml:space="preserve">Иные закупки товарорв, работ и услуг для обеспечения </w:t>
            </w:r>
            <w:r w:rsidRPr="008D4592">
              <w:rPr>
                <w:rFonts w:ascii="Times New Roman" w:eastAsia="Times New Roman" w:hAnsi="Times New Roman" w:cs="Times New Roman"/>
                <w:sz w:val="16"/>
                <w:szCs w:val="16"/>
                <w:lang w:eastAsia="ru-RU"/>
              </w:rPr>
              <w:lastRenderedPageBreak/>
              <w:t>государсвтенных (муниципальных) нужд</w:t>
            </w:r>
          </w:p>
        </w:tc>
        <w:tc>
          <w:tcPr>
            <w:tcW w:w="1133" w:type="dxa"/>
            <w:tcBorders>
              <w:top w:val="nil"/>
              <w:left w:val="nil"/>
              <w:bottom w:val="single" w:sz="4" w:space="0" w:color="auto"/>
              <w:right w:val="single" w:sz="4" w:space="0" w:color="auto"/>
            </w:tcBorders>
            <w:shd w:val="clear" w:color="auto" w:fill="auto"/>
            <w:noWrap/>
            <w:vAlign w:val="center"/>
            <w:hideMark/>
          </w:tcPr>
          <w:p w14:paraId="740F157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lastRenderedPageBreak/>
              <w:t>700 00 20010</w:t>
            </w:r>
          </w:p>
        </w:tc>
        <w:tc>
          <w:tcPr>
            <w:tcW w:w="456" w:type="dxa"/>
            <w:tcBorders>
              <w:top w:val="nil"/>
              <w:left w:val="nil"/>
              <w:bottom w:val="single" w:sz="4" w:space="0" w:color="auto"/>
              <w:right w:val="single" w:sz="4" w:space="0" w:color="auto"/>
            </w:tcBorders>
            <w:shd w:val="clear" w:color="auto" w:fill="auto"/>
            <w:noWrap/>
            <w:vAlign w:val="center"/>
            <w:hideMark/>
          </w:tcPr>
          <w:p w14:paraId="01B802A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0B49802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4 000</w:t>
            </w:r>
          </w:p>
        </w:tc>
        <w:tc>
          <w:tcPr>
            <w:tcW w:w="1285" w:type="dxa"/>
            <w:tcBorders>
              <w:top w:val="nil"/>
              <w:left w:val="nil"/>
              <w:bottom w:val="single" w:sz="4" w:space="0" w:color="auto"/>
              <w:right w:val="single" w:sz="4" w:space="0" w:color="auto"/>
            </w:tcBorders>
            <w:shd w:val="clear" w:color="000000" w:fill="FFFFFF"/>
            <w:noWrap/>
            <w:vAlign w:val="center"/>
            <w:hideMark/>
          </w:tcPr>
          <w:p w14:paraId="1DC72634"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7C1159E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5 550</w:t>
            </w:r>
          </w:p>
        </w:tc>
        <w:tc>
          <w:tcPr>
            <w:tcW w:w="1285" w:type="dxa"/>
            <w:tcBorders>
              <w:top w:val="nil"/>
              <w:left w:val="nil"/>
              <w:bottom w:val="single" w:sz="4" w:space="0" w:color="auto"/>
              <w:right w:val="single" w:sz="4" w:space="0" w:color="auto"/>
            </w:tcBorders>
            <w:shd w:val="clear" w:color="auto" w:fill="auto"/>
            <w:noWrap/>
            <w:vAlign w:val="center"/>
            <w:hideMark/>
          </w:tcPr>
          <w:p w14:paraId="40B3707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331C54A3" w14:textId="77777777" w:rsidTr="00B46CEA">
        <w:trPr>
          <w:trHeight w:val="45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31FC9149" w14:textId="77777777" w:rsidR="008D4592" w:rsidRPr="008D4592" w:rsidRDefault="008D4592" w:rsidP="008D4592">
            <w:pPr>
              <w:spacing w:after="0" w:line="240" w:lineRule="auto"/>
              <w:jc w:val="right"/>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208</w:t>
            </w:r>
          </w:p>
        </w:tc>
        <w:tc>
          <w:tcPr>
            <w:tcW w:w="4962" w:type="dxa"/>
            <w:tcBorders>
              <w:top w:val="nil"/>
              <w:left w:val="nil"/>
              <w:bottom w:val="single" w:sz="4" w:space="0" w:color="auto"/>
              <w:right w:val="single" w:sz="4" w:space="0" w:color="auto"/>
            </w:tcBorders>
            <w:shd w:val="clear" w:color="auto" w:fill="auto"/>
            <w:hideMark/>
          </w:tcPr>
          <w:p w14:paraId="415E6347" w14:textId="77777777" w:rsidR="008D4592" w:rsidRPr="008D4592" w:rsidRDefault="008D4592" w:rsidP="008D4592">
            <w:pPr>
              <w:spacing w:after="0" w:line="240" w:lineRule="auto"/>
              <w:jc w:val="both"/>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w:t>
            </w:r>
          </w:p>
        </w:tc>
        <w:tc>
          <w:tcPr>
            <w:tcW w:w="1133" w:type="dxa"/>
            <w:tcBorders>
              <w:top w:val="nil"/>
              <w:left w:val="nil"/>
              <w:bottom w:val="single" w:sz="4" w:space="0" w:color="auto"/>
              <w:right w:val="single" w:sz="4" w:space="0" w:color="auto"/>
            </w:tcBorders>
            <w:shd w:val="clear" w:color="auto" w:fill="auto"/>
            <w:noWrap/>
            <w:vAlign w:val="center"/>
            <w:hideMark/>
          </w:tcPr>
          <w:p w14:paraId="5D1378C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4F0C556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27357A0F"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3 004</w:t>
            </w:r>
          </w:p>
        </w:tc>
        <w:tc>
          <w:tcPr>
            <w:tcW w:w="1285" w:type="dxa"/>
            <w:tcBorders>
              <w:top w:val="nil"/>
              <w:left w:val="nil"/>
              <w:bottom w:val="single" w:sz="4" w:space="0" w:color="auto"/>
              <w:right w:val="single" w:sz="4" w:space="0" w:color="auto"/>
            </w:tcBorders>
            <w:shd w:val="clear" w:color="000000" w:fill="FFFFFF"/>
            <w:noWrap/>
            <w:vAlign w:val="center"/>
            <w:hideMark/>
          </w:tcPr>
          <w:p w14:paraId="49984DEB"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72F1FA3F"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3 004</w:t>
            </w:r>
          </w:p>
        </w:tc>
        <w:tc>
          <w:tcPr>
            <w:tcW w:w="1285" w:type="dxa"/>
            <w:tcBorders>
              <w:top w:val="nil"/>
              <w:left w:val="nil"/>
              <w:bottom w:val="single" w:sz="4" w:space="0" w:color="auto"/>
              <w:right w:val="single" w:sz="4" w:space="0" w:color="auto"/>
            </w:tcBorders>
            <w:shd w:val="clear" w:color="auto" w:fill="auto"/>
            <w:noWrap/>
            <w:vAlign w:val="center"/>
            <w:hideMark/>
          </w:tcPr>
          <w:p w14:paraId="481A46D6"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r>
      <w:tr w:rsidR="00111B10" w:rsidRPr="00111B10" w14:paraId="34B4A6DB"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60E7C356"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363D9714" w14:textId="77777777" w:rsidR="008D4592" w:rsidRPr="008D4592" w:rsidRDefault="008D4592" w:rsidP="008D4592">
            <w:pPr>
              <w:spacing w:after="0" w:line="240" w:lineRule="auto"/>
              <w:jc w:val="both"/>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Закупки товаров работ услуг для муниципальных нужд</w:t>
            </w:r>
          </w:p>
        </w:tc>
        <w:tc>
          <w:tcPr>
            <w:tcW w:w="1133" w:type="dxa"/>
            <w:tcBorders>
              <w:top w:val="nil"/>
              <w:left w:val="nil"/>
              <w:bottom w:val="single" w:sz="4" w:space="0" w:color="auto"/>
              <w:right w:val="single" w:sz="4" w:space="0" w:color="auto"/>
            </w:tcBorders>
            <w:shd w:val="clear" w:color="auto" w:fill="auto"/>
            <w:noWrap/>
            <w:vAlign w:val="center"/>
            <w:hideMark/>
          </w:tcPr>
          <w:p w14:paraId="73D9B62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022CDDF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E4D103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2 904</w:t>
            </w:r>
          </w:p>
        </w:tc>
        <w:tc>
          <w:tcPr>
            <w:tcW w:w="1285" w:type="dxa"/>
            <w:tcBorders>
              <w:top w:val="nil"/>
              <w:left w:val="nil"/>
              <w:bottom w:val="single" w:sz="4" w:space="0" w:color="auto"/>
              <w:right w:val="single" w:sz="4" w:space="0" w:color="auto"/>
            </w:tcBorders>
            <w:shd w:val="clear" w:color="000000" w:fill="FFFFFF"/>
            <w:noWrap/>
            <w:vAlign w:val="center"/>
            <w:hideMark/>
          </w:tcPr>
          <w:p w14:paraId="3D732D7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06A46D9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2 904</w:t>
            </w:r>
          </w:p>
        </w:tc>
        <w:tc>
          <w:tcPr>
            <w:tcW w:w="1285" w:type="dxa"/>
            <w:tcBorders>
              <w:top w:val="nil"/>
              <w:left w:val="nil"/>
              <w:bottom w:val="single" w:sz="4" w:space="0" w:color="auto"/>
              <w:right w:val="single" w:sz="4" w:space="0" w:color="auto"/>
            </w:tcBorders>
            <w:shd w:val="clear" w:color="auto" w:fill="auto"/>
            <w:noWrap/>
            <w:vAlign w:val="center"/>
            <w:hideMark/>
          </w:tcPr>
          <w:p w14:paraId="6D0D5CF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328F3CB9"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1171F6B4"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5C121462" w14:textId="77777777" w:rsidR="008D4592" w:rsidRPr="008D4592" w:rsidRDefault="008D4592" w:rsidP="008D4592">
            <w:pPr>
              <w:spacing w:after="0" w:line="240" w:lineRule="auto"/>
              <w:jc w:val="both"/>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33" w:type="dxa"/>
            <w:tcBorders>
              <w:top w:val="nil"/>
              <w:left w:val="nil"/>
              <w:bottom w:val="single" w:sz="4" w:space="0" w:color="auto"/>
              <w:right w:val="single" w:sz="4" w:space="0" w:color="auto"/>
            </w:tcBorders>
            <w:shd w:val="clear" w:color="auto" w:fill="auto"/>
            <w:noWrap/>
            <w:vAlign w:val="center"/>
            <w:hideMark/>
          </w:tcPr>
          <w:p w14:paraId="3CA4C7E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1895834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3ADAABB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2 904</w:t>
            </w:r>
          </w:p>
        </w:tc>
        <w:tc>
          <w:tcPr>
            <w:tcW w:w="1285" w:type="dxa"/>
            <w:tcBorders>
              <w:top w:val="nil"/>
              <w:left w:val="nil"/>
              <w:bottom w:val="single" w:sz="4" w:space="0" w:color="auto"/>
              <w:right w:val="single" w:sz="4" w:space="0" w:color="auto"/>
            </w:tcBorders>
            <w:shd w:val="clear" w:color="000000" w:fill="FFFFFF"/>
            <w:noWrap/>
            <w:vAlign w:val="center"/>
            <w:hideMark/>
          </w:tcPr>
          <w:p w14:paraId="71F957C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05AA3DA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2 904</w:t>
            </w:r>
          </w:p>
        </w:tc>
        <w:tc>
          <w:tcPr>
            <w:tcW w:w="1285" w:type="dxa"/>
            <w:tcBorders>
              <w:top w:val="nil"/>
              <w:left w:val="nil"/>
              <w:bottom w:val="single" w:sz="4" w:space="0" w:color="auto"/>
              <w:right w:val="single" w:sz="4" w:space="0" w:color="auto"/>
            </w:tcBorders>
            <w:shd w:val="clear" w:color="auto" w:fill="auto"/>
            <w:noWrap/>
            <w:vAlign w:val="center"/>
            <w:hideMark/>
          </w:tcPr>
          <w:p w14:paraId="6F0BCB9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6D1C6815"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3C195442"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32C233A8" w14:textId="77777777" w:rsidR="008D4592" w:rsidRPr="008D4592" w:rsidRDefault="008D4592" w:rsidP="008D4592">
            <w:pPr>
              <w:spacing w:after="0" w:line="240" w:lineRule="auto"/>
              <w:jc w:val="both"/>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Иные направления расходов</w:t>
            </w:r>
          </w:p>
        </w:tc>
        <w:tc>
          <w:tcPr>
            <w:tcW w:w="1133" w:type="dxa"/>
            <w:tcBorders>
              <w:top w:val="nil"/>
              <w:left w:val="nil"/>
              <w:bottom w:val="single" w:sz="4" w:space="0" w:color="auto"/>
              <w:right w:val="single" w:sz="4" w:space="0" w:color="auto"/>
            </w:tcBorders>
            <w:shd w:val="clear" w:color="auto" w:fill="auto"/>
            <w:noWrap/>
            <w:vAlign w:val="center"/>
            <w:hideMark/>
          </w:tcPr>
          <w:p w14:paraId="5F44790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60E459A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34F965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0F482097"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5D16FA2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auto" w:fill="auto"/>
            <w:noWrap/>
            <w:vAlign w:val="center"/>
            <w:hideMark/>
          </w:tcPr>
          <w:p w14:paraId="5588687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59C5D3A9"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75D1D913"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0E819A07" w14:textId="77777777" w:rsidR="008D4592" w:rsidRPr="008D4592" w:rsidRDefault="008D4592" w:rsidP="008D4592">
            <w:pPr>
              <w:spacing w:after="0" w:line="240" w:lineRule="auto"/>
              <w:jc w:val="both"/>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Уплата налогов, сборов и иных платежей</w:t>
            </w:r>
          </w:p>
        </w:tc>
        <w:tc>
          <w:tcPr>
            <w:tcW w:w="1133" w:type="dxa"/>
            <w:tcBorders>
              <w:top w:val="nil"/>
              <w:left w:val="nil"/>
              <w:bottom w:val="single" w:sz="4" w:space="0" w:color="auto"/>
              <w:right w:val="single" w:sz="4" w:space="0" w:color="auto"/>
            </w:tcBorders>
            <w:shd w:val="clear" w:color="auto" w:fill="auto"/>
            <w:noWrap/>
            <w:vAlign w:val="center"/>
            <w:hideMark/>
          </w:tcPr>
          <w:p w14:paraId="1CFEB63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auto"/>
              <w:right w:val="single" w:sz="4" w:space="0" w:color="auto"/>
            </w:tcBorders>
            <w:shd w:val="clear" w:color="auto" w:fill="auto"/>
            <w:noWrap/>
            <w:vAlign w:val="center"/>
            <w:hideMark/>
          </w:tcPr>
          <w:p w14:paraId="72A1343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850</w:t>
            </w:r>
          </w:p>
        </w:tc>
        <w:tc>
          <w:tcPr>
            <w:tcW w:w="678" w:type="dxa"/>
            <w:tcBorders>
              <w:top w:val="nil"/>
              <w:left w:val="nil"/>
              <w:bottom w:val="single" w:sz="4" w:space="0" w:color="auto"/>
              <w:right w:val="single" w:sz="4" w:space="0" w:color="auto"/>
            </w:tcBorders>
            <w:shd w:val="clear" w:color="000000" w:fill="FFFFFF"/>
            <w:noWrap/>
            <w:vAlign w:val="center"/>
            <w:hideMark/>
          </w:tcPr>
          <w:p w14:paraId="2D5E2DA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110B292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7435A45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auto" w:fill="auto"/>
            <w:noWrap/>
            <w:vAlign w:val="center"/>
            <w:hideMark/>
          </w:tcPr>
          <w:p w14:paraId="48ED7C4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6709DE7B" w14:textId="77777777" w:rsidTr="00B46CEA">
        <w:trPr>
          <w:trHeight w:val="128"/>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1555DDC1" w14:textId="77777777" w:rsidR="008D4592" w:rsidRPr="008D4592" w:rsidRDefault="008D4592" w:rsidP="008D4592">
            <w:pPr>
              <w:spacing w:after="0" w:line="240" w:lineRule="auto"/>
              <w:jc w:val="right"/>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208</w:t>
            </w:r>
          </w:p>
        </w:tc>
        <w:tc>
          <w:tcPr>
            <w:tcW w:w="4962" w:type="dxa"/>
            <w:tcBorders>
              <w:top w:val="nil"/>
              <w:left w:val="nil"/>
              <w:bottom w:val="single" w:sz="4" w:space="0" w:color="auto"/>
              <w:right w:val="single" w:sz="4" w:space="0" w:color="auto"/>
            </w:tcBorders>
            <w:shd w:val="clear" w:color="auto" w:fill="auto"/>
            <w:hideMark/>
          </w:tcPr>
          <w:p w14:paraId="1A28E30C" w14:textId="77777777" w:rsidR="008D4592" w:rsidRPr="008D4592" w:rsidRDefault="008D4592" w:rsidP="008D4592">
            <w:pPr>
              <w:spacing w:after="0" w:line="240" w:lineRule="auto"/>
              <w:jc w:val="both"/>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133" w:type="dxa"/>
            <w:tcBorders>
              <w:top w:val="nil"/>
              <w:left w:val="nil"/>
              <w:bottom w:val="single" w:sz="4" w:space="0" w:color="auto"/>
              <w:right w:val="single" w:sz="4" w:space="0" w:color="auto"/>
            </w:tcBorders>
            <w:shd w:val="clear" w:color="auto" w:fill="auto"/>
            <w:noWrap/>
            <w:vAlign w:val="center"/>
            <w:hideMark/>
          </w:tcPr>
          <w:p w14:paraId="2D9B041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730 00 00000</w:t>
            </w:r>
          </w:p>
        </w:tc>
        <w:tc>
          <w:tcPr>
            <w:tcW w:w="456" w:type="dxa"/>
            <w:tcBorders>
              <w:top w:val="nil"/>
              <w:left w:val="nil"/>
              <w:bottom w:val="single" w:sz="4" w:space="0" w:color="auto"/>
              <w:right w:val="single" w:sz="4" w:space="0" w:color="auto"/>
            </w:tcBorders>
            <w:shd w:val="clear" w:color="auto" w:fill="auto"/>
            <w:noWrap/>
            <w:vAlign w:val="center"/>
            <w:hideMark/>
          </w:tcPr>
          <w:p w14:paraId="2EF90A8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23158F8C"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480</w:t>
            </w:r>
          </w:p>
        </w:tc>
        <w:tc>
          <w:tcPr>
            <w:tcW w:w="1285" w:type="dxa"/>
            <w:tcBorders>
              <w:top w:val="nil"/>
              <w:left w:val="nil"/>
              <w:bottom w:val="single" w:sz="4" w:space="0" w:color="auto"/>
              <w:right w:val="single" w:sz="4" w:space="0" w:color="auto"/>
            </w:tcBorders>
            <w:shd w:val="clear" w:color="000000" w:fill="FFFFFF"/>
            <w:noWrap/>
            <w:vAlign w:val="center"/>
            <w:hideMark/>
          </w:tcPr>
          <w:p w14:paraId="0D30B1AC"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201CD5B9"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480</w:t>
            </w:r>
          </w:p>
        </w:tc>
        <w:tc>
          <w:tcPr>
            <w:tcW w:w="1285" w:type="dxa"/>
            <w:tcBorders>
              <w:top w:val="nil"/>
              <w:left w:val="nil"/>
              <w:bottom w:val="single" w:sz="4" w:space="0" w:color="auto"/>
              <w:right w:val="single" w:sz="4" w:space="0" w:color="auto"/>
            </w:tcBorders>
            <w:shd w:val="clear" w:color="auto" w:fill="auto"/>
            <w:noWrap/>
            <w:vAlign w:val="center"/>
            <w:hideMark/>
          </w:tcPr>
          <w:p w14:paraId="0D3FE391"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r>
      <w:tr w:rsidR="00111B10" w:rsidRPr="00111B10" w14:paraId="216FCCE8"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00A9065B"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6F657339" w14:textId="77777777" w:rsidR="008D4592" w:rsidRPr="008D4592" w:rsidRDefault="008D4592" w:rsidP="008D4592">
            <w:pPr>
              <w:spacing w:after="0" w:line="240" w:lineRule="auto"/>
              <w:jc w:val="both"/>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Закупка товарорв, работ и услуг для государсвтенных нужд</w:t>
            </w:r>
          </w:p>
        </w:tc>
        <w:tc>
          <w:tcPr>
            <w:tcW w:w="1133" w:type="dxa"/>
            <w:tcBorders>
              <w:top w:val="nil"/>
              <w:left w:val="nil"/>
              <w:bottom w:val="single" w:sz="4" w:space="0" w:color="auto"/>
              <w:right w:val="single" w:sz="4" w:space="0" w:color="auto"/>
            </w:tcBorders>
            <w:shd w:val="clear" w:color="auto" w:fill="auto"/>
            <w:noWrap/>
            <w:vAlign w:val="center"/>
            <w:hideMark/>
          </w:tcPr>
          <w:p w14:paraId="22024B5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4D10404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380076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480</w:t>
            </w:r>
          </w:p>
        </w:tc>
        <w:tc>
          <w:tcPr>
            <w:tcW w:w="1285" w:type="dxa"/>
            <w:tcBorders>
              <w:top w:val="nil"/>
              <w:left w:val="nil"/>
              <w:bottom w:val="single" w:sz="4" w:space="0" w:color="auto"/>
              <w:right w:val="single" w:sz="4" w:space="0" w:color="auto"/>
            </w:tcBorders>
            <w:shd w:val="clear" w:color="000000" w:fill="FFFFFF"/>
            <w:noWrap/>
            <w:vAlign w:val="center"/>
            <w:hideMark/>
          </w:tcPr>
          <w:p w14:paraId="61A8685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14B873E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480</w:t>
            </w:r>
          </w:p>
        </w:tc>
        <w:tc>
          <w:tcPr>
            <w:tcW w:w="1285" w:type="dxa"/>
            <w:tcBorders>
              <w:top w:val="nil"/>
              <w:left w:val="nil"/>
              <w:bottom w:val="single" w:sz="4" w:space="0" w:color="auto"/>
              <w:right w:val="single" w:sz="4" w:space="0" w:color="auto"/>
            </w:tcBorders>
            <w:shd w:val="clear" w:color="auto" w:fill="auto"/>
            <w:noWrap/>
            <w:vAlign w:val="center"/>
            <w:hideMark/>
          </w:tcPr>
          <w:p w14:paraId="03424C2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0C7C6F11"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914B33A"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0A2CABD7" w14:textId="77777777" w:rsidR="008D4592" w:rsidRPr="008D4592" w:rsidRDefault="008D4592" w:rsidP="008D4592">
            <w:pPr>
              <w:spacing w:after="0" w:line="240" w:lineRule="auto"/>
              <w:jc w:val="both"/>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33" w:type="dxa"/>
            <w:tcBorders>
              <w:top w:val="nil"/>
              <w:left w:val="nil"/>
              <w:bottom w:val="single" w:sz="4" w:space="0" w:color="auto"/>
              <w:right w:val="single" w:sz="4" w:space="0" w:color="auto"/>
            </w:tcBorders>
            <w:shd w:val="clear" w:color="auto" w:fill="auto"/>
            <w:noWrap/>
            <w:vAlign w:val="center"/>
            <w:hideMark/>
          </w:tcPr>
          <w:p w14:paraId="6EC8FC9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2F8E3FF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7F39836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480</w:t>
            </w:r>
          </w:p>
        </w:tc>
        <w:tc>
          <w:tcPr>
            <w:tcW w:w="1285" w:type="dxa"/>
            <w:tcBorders>
              <w:top w:val="nil"/>
              <w:left w:val="nil"/>
              <w:bottom w:val="single" w:sz="4" w:space="0" w:color="auto"/>
              <w:right w:val="single" w:sz="4" w:space="0" w:color="auto"/>
            </w:tcBorders>
            <w:shd w:val="clear" w:color="000000" w:fill="FFFFFF"/>
            <w:noWrap/>
            <w:vAlign w:val="center"/>
            <w:hideMark/>
          </w:tcPr>
          <w:p w14:paraId="5C72227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21A0FD6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480</w:t>
            </w:r>
          </w:p>
        </w:tc>
        <w:tc>
          <w:tcPr>
            <w:tcW w:w="1285" w:type="dxa"/>
            <w:tcBorders>
              <w:top w:val="nil"/>
              <w:left w:val="nil"/>
              <w:bottom w:val="single" w:sz="4" w:space="0" w:color="auto"/>
              <w:right w:val="single" w:sz="4" w:space="0" w:color="auto"/>
            </w:tcBorders>
            <w:shd w:val="clear" w:color="auto" w:fill="auto"/>
            <w:noWrap/>
            <w:vAlign w:val="center"/>
            <w:hideMark/>
          </w:tcPr>
          <w:p w14:paraId="38255D6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10A51539" w14:textId="77777777" w:rsidTr="00B46CEA">
        <w:trPr>
          <w:trHeight w:val="107"/>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1CBD9953"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30AFB6D5" w14:textId="77777777" w:rsidR="008D4592" w:rsidRPr="008D4592" w:rsidRDefault="008D4592" w:rsidP="008D4592">
            <w:pPr>
              <w:spacing w:after="0" w:line="240" w:lineRule="auto"/>
              <w:jc w:val="both"/>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Муниципальная программа "</w:t>
            </w:r>
            <w:proofErr w:type="gramStart"/>
            <w:r w:rsidRPr="008D4592">
              <w:rPr>
                <w:rFonts w:ascii="Times New Roman" w:eastAsia="Times New Roman" w:hAnsi="Times New Roman" w:cs="Times New Roman"/>
                <w:b/>
                <w:bCs/>
                <w:sz w:val="16"/>
                <w:szCs w:val="16"/>
                <w:lang w:eastAsia="ru-RU"/>
              </w:rPr>
              <w:t>Модернизация  и</w:t>
            </w:r>
            <w:proofErr w:type="gramEnd"/>
            <w:r w:rsidRPr="008D4592">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w:t>
            </w:r>
          </w:p>
        </w:tc>
        <w:tc>
          <w:tcPr>
            <w:tcW w:w="1133" w:type="dxa"/>
            <w:tcBorders>
              <w:top w:val="nil"/>
              <w:left w:val="nil"/>
              <w:bottom w:val="single" w:sz="4" w:space="0" w:color="auto"/>
              <w:right w:val="single" w:sz="4" w:space="0" w:color="auto"/>
            </w:tcBorders>
            <w:shd w:val="clear" w:color="auto" w:fill="auto"/>
            <w:noWrap/>
            <w:vAlign w:val="center"/>
            <w:hideMark/>
          </w:tcPr>
          <w:p w14:paraId="6005CD43"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740 00 00000</w:t>
            </w:r>
          </w:p>
        </w:tc>
        <w:tc>
          <w:tcPr>
            <w:tcW w:w="456" w:type="dxa"/>
            <w:tcBorders>
              <w:top w:val="nil"/>
              <w:left w:val="nil"/>
              <w:bottom w:val="single" w:sz="4" w:space="0" w:color="auto"/>
              <w:right w:val="single" w:sz="4" w:space="0" w:color="auto"/>
            </w:tcBorders>
            <w:shd w:val="clear" w:color="auto" w:fill="auto"/>
            <w:noWrap/>
            <w:vAlign w:val="center"/>
            <w:hideMark/>
          </w:tcPr>
          <w:p w14:paraId="59A072E8"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7B6519E0"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9 514</w:t>
            </w:r>
          </w:p>
        </w:tc>
        <w:tc>
          <w:tcPr>
            <w:tcW w:w="1285" w:type="dxa"/>
            <w:tcBorders>
              <w:top w:val="nil"/>
              <w:left w:val="nil"/>
              <w:bottom w:val="single" w:sz="4" w:space="0" w:color="auto"/>
              <w:right w:val="single" w:sz="4" w:space="0" w:color="auto"/>
            </w:tcBorders>
            <w:shd w:val="clear" w:color="000000" w:fill="FFFFFF"/>
            <w:noWrap/>
            <w:vAlign w:val="center"/>
            <w:hideMark/>
          </w:tcPr>
          <w:p w14:paraId="709EA048"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1077D861"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9 362</w:t>
            </w:r>
          </w:p>
        </w:tc>
        <w:tc>
          <w:tcPr>
            <w:tcW w:w="1285" w:type="dxa"/>
            <w:tcBorders>
              <w:top w:val="nil"/>
              <w:left w:val="nil"/>
              <w:bottom w:val="single" w:sz="4" w:space="0" w:color="auto"/>
              <w:right w:val="single" w:sz="4" w:space="0" w:color="auto"/>
            </w:tcBorders>
            <w:shd w:val="clear" w:color="auto" w:fill="auto"/>
            <w:noWrap/>
            <w:vAlign w:val="center"/>
            <w:hideMark/>
          </w:tcPr>
          <w:p w14:paraId="60B4BC35"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r>
      <w:tr w:rsidR="00111B10" w:rsidRPr="00111B10" w14:paraId="09439240"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282BE8A0"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37880F74" w14:textId="77777777" w:rsidR="008D4592" w:rsidRPr="008D4592" w:rsidRDefault="008D4592" w:rsidP="008D4592">
            <w:pPr>
              <w:spacing w:after="0" w:line="240" w:lineRule="auto"/>
              <w:jc w:val="both"/>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Закупка товарорв работ для муниципальных нужд</w:t>
            </w:r>
          </w:p>
        </w:tc>
        <w:tc>
          <w:tcPr>
            <w:tcW w:w="1133" w:type="dxa"/>
            <w:tcBorders>
              <w:top w:val="nil"/>
              <w:left w:val="nil"/>
              <w:bottom w:val="single" w:sz="4" w:space="0" w:color="auto"/>
              <w:right w:val="single" w:sz="4" w:space="0" w:color="auto"/>
            </w:tcBorders>
            <w:shd w:val="clear" w:color="auto" w:fill="auto"/>
            <w:noWrap/>
            <w:vAlign w:val="center"/>
            <w:hideMark/>
          </w:tcPr>
          <w:p w14:paraId="79C599F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auto" w:fill="auto"/>
            <w:noWrap/>
            <w:vAlign w:val="center"/>
            <w:hideMark/>
          </w:tcPr>
          <w:p w14:paraId="2CB1C91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B7B6DB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9 514</w:t>
            </w:r>
          </w:p>
        </w:tc>
        <w:tc>
          <w:tcPr>
            <w:tcW w:w="1285" w:type="dxa"/>
            <w:tcBorders>
              <w:top w:val="nil"/>
              <w:left w:val="nil"/>
              <w:bottom w:val="single" w:sz="4" w:space="0" w:color="auto"/>
              <w:right w:val="single" w:sz="4" w:space="0" w:color="auto"/>
            </w:tcBorders>
            <w:shd w:val="clear" w:color="000000" w:fill="FFFFFF"/>
            <w:noWrap/>
            <w:vAlign w:val="center"/>
            <w:hideMark/>
          </w:tcPr>
          <w:p w14:paraId="092CC57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15A06B1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9 362</w:t>
            </w:r>
          </w:p>
        </w:tc>
        <w:tc>
          <w:tcPr>
            <w:tcW w:w="1285" w:type="dxa"/>
            <w:tcBorders>
              <w:top w:val="nil"/>
              <w:left w:val="nil"/>
              <w:bottom w:val="single" w:sz="4" w:space="0" w:color="auto"/>
              <w:right w:val="single" w:sz="4" w:space="0" w:color="auto"/>
            </w:tcBorders>
            <w:shd w:val="clear" w:color="auto" w:fill="auto"/>
            <w:noWrap/>
            <w:vAlign w:val="center"/>
            <w:hideMark/>
          </w:tcPr>
          <w:p w14:paraId="4638B9F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3E664E1A"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004E6058"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59D2C132" w14:textId="77777777" w:rsidR="008D4592" w:rsidRPr="008D4592" w:rsidRDefault="008D4592" w:rsidP="008D4592">
            <w:pPr>
              <w:spacing w:after="0" w:line="240" w:lineRule="auto"/>
              <w:jc w:val="both"/>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3" w:type="dxa"/>
            <w:tcBorders>
              <w:top w:val="nil"/>
              <w:left w:val="nil"/>
              <w:bottom w:val="single" w:sz="4" w:space="0" w:color="auto"/>
              <w:right w:val="single" w:sz="4" w:space="0" w:color="auto"/>
            </w:tcBorders>
            <w:shd w:val="clear" w:color="auto" w:fill="auto"/>
            <w:noWrap/>
            <w:vAlign w:val="center"/>
            <w:hideMark/>
          </w:tcPr>
          <w:p w14:paraId="054A81F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741 00 20040</w:t>
            </w:r>
          </w:p>
        </w:tc>
        <w:tc>
          <w:tcPr>
            <w:tcW w:w="456" w:type="dxa"/>
            <w:tcBorders>
              <w:top w:val="nil"/>
              <w:left w:val="nil"/>
              <w:bottom w:val="single" w:sz="4" w:space="0" w:color="auto"/>
              <w:right w:val="single" w:sz="4" w:space="0" w:color="auto"/>
            </w:tcBorders>
            <w:shd w:val="clear" w:color="auto" w:fill="auto"/>
            <w:noWrap/>
            <w:vAlign w:val="center"/>
            <w:hideMark/>
          </w:tcPr>
          <w:p w14:paraId="1668D10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4E289DE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9 514</w:t>
            </w:r>
          </w:p>
        </w:tc>
        <w:tc>
          <w:tcPr>
            <w:tcW w:w="1285" w:type="dxa"/>
            <w:tcBorders>
              <w:top w:val="nil"/>
              <w:left w:val="nil"/>
              <w:bottom w:val="single" w:sz="4" w:space="0" w:color="auto"/>
              <w:right w:val="single" w:sz="4" w:space="0" w:color="auto"/>
            </w:tcBorders>
            <w:shd w:val="clear" w:color="000000" w:fill="FFFFFF"/>
            <w:noWrap/>
            <w:vAlign w:val="center"/>
            <w:hideMark/>
          </w:tcPr>
          <w:p w14:paraId="073EEAB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13BEED4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9 362</w:t>
            </w:r>
          </w:p>
        </w:tc>
        <w:tc>
          <w:tcPr>
            <w:tcW w:w="1285" w:type="dxa"/>
            <w:tcBorders>
              <w:top w:val="nil"/>
              <w:left w:val="nil"/>
              <w:bottom w:val="single" w:sz="4" w:space="0" w:color="auto"/>
              <w:right w:val="single" w:sz="4" w:space="0" w:color="auto"/>
            </w:tcBorders>
            <w:shd w:val="clear" w:color="auto" w:fill="auto"/>
            <w:noWrap/>
            <w:vAlign w:val="center"/>
            <w:hideMark/>
          </w:tcPr>
          <w:p w14:paraId="1EA1C09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5AAA3B75"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75CF0ED6" w14:textId="77777777" w:rsidR="008D4592" w:rsidRPr="008D4592" w:rsidRDefault="008D4592" w:rsidP="008D4592">
            <w:pPr>
              <w:spacing w:after="0" w:line="240" w:lineRule="auto"/>
              <w:jc w:val="right"/>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208</w:t>
            </w:r>
          </w:p>
        </w:tc>
        <w:tc>
          <w:tcPr>
            <w:tcW w:w="4962" w:type="dxa"/>
            <w:tcBorders>
              <w:top w:val="nil"/>
              <w:left w:val="nil"/>
              <w:bottom w:val="single" w:sz="4" w:space="0" w:color="auto"/>
              <w:right w:val="single" w:sz="4" w:space="0" w:color="auto"/>
            </w:tcBorders>
            <w:shd w:val="clear" w:color="auto" w:fill="auto"/>
            <w:hideMark/>
          </w:tcPr>
          <w:p w14:paraId="23792E51" w14:textId="77777777" w:rsidR="008D4592" w:rsidRPr="008D4592" w:rsidRDefault="008D4592" w:rsidP="008D4592">
            <w:pPr>
              <w:spacing w:after="0" w:line="240" w:lineRule="auto"/>
              <w:jc w:val="both"/>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133" w:type="dxa"/>
            <w:tcBorders>
              <w:top w:val="nil"/>
              <w:left w:val="nil"/>
              <w:bottom w:val="single" w:sz="4" w:space="0" w:color="auto"/>
              <w:right w:val="single" w:sz="4" w:space="0" w:color="auto"/>
            </w:tcBorders>
            <w:shd w:val="clear" w:color="auto" w:fill="auto"/>
            <w:noWrap/>
            <w:vAlign w:val="center"/>
            <w:hideMark/>
          </w:tcPr>
          <w:p w14:paraId="7AF29597"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750 00 00050</w:t>
            </w:r>
          </w:p>
        </w:tc>
        <w:tc>
          <w:tcPr>
            <w:tcW w:w="456" w:type="dxa"/>
            <w:tcBorders>
              <w:top w:val="nil"/>
              <w:left w:val="nil"/>
              <w:bottom w:val="single" w:sz="4" w:space="0" w:color="auto"/>
              <w:right w:val="single" w:sz="4" w:space="0" w:color="auto"/>
            </w:tcBorders>
            <w:shd w:val="clear" w:color="auto" w:fill="auto"/>
            <w:noWrap/>
            <w:vAlign w:val="center"/>
            <w:hideMark/>
          </w:tcPr>
          <w:p w14:paraId="4761BC97"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B8CB4B7"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2FFD8B60"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2CD8B2E0"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2 500</w:t>
            </w:r>
          </w:p>
        </w:tc>
        <w:tc>
          <w:tcPr>
            <w:tcW w:w="1285" w:type="dxa"/>
            <w:tcBorders>
              <w:top w:val="nil"/>
              <w:left w:val="nil"/>
              <w:bottom w:val="single" w:sz="4" w:space="0" w:color="auto"/>
              <w:right w:val="single" w:sz="4" w:space="0" w:color="auto"/>
            </w:tcBorders>
            <w:shd w:val="clear" w:color="auto" w:fill="auto"/>
            <w:noWrap/>
            <w:vAlign w:val="center"/>
            <w:hideMark/>
          </w:tcPr>
          <w:p w14:paraId="1052FC6A"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r>
      <w:tr w:rsidR="00111B10" w:rsidRPr="00111B10" w14:paraId="14648842"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4FB7E63F"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vAlign w:val="center"/>
            <w:hideMark/>
          </w:tcPr>
          <w:p w14:paraId="5D08EA8F" w14:textId="77777777" w:rsidR="008D4592" w:rsidRPr="008D4592" w:rsidRDefault="008D4592" w:rsidP="008D4592">
            <w:pPr>
              <w:spacing w:after="0" w:line="240" w:lineRule="auto"/>
              <w:jc w:val="both"/>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w:t>
            </w:r>
          </w:p>
        </w:tc>
        <w:tc>
          <w:tcPr>
            <w:tcW w:w="1133" w:type="dxa"/>
            <w:tcBorders>
              <w:top w:val="nil"/>
              <w:left w:val="nil"/>
              <w:bottom w:val="single" w:sz="4" w:space="0" w:color="auto"/>
              <w:right w:val="single" w:sz="4" w:space="0" w:color="auto"/>
            </w:tcBorders>
            <w:shd w:val="clear" w:color="auto" w:fill="auto"/>
            <w:noWrap/>
            <w:vAlign w:val="center"/>
            <w:hideMark/>
          </w:tcPr>
          <w:p w14:paraId="3A1B4A77"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44047AE4"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7AEB577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31884E5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5533650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2 500</w:t>
            </w:r>
          </w:p>
        </w:tc>
        <w:tc>
          <w:tcPr>
            <w:tcW w:w="1285" w:type="dxa"/>
            <w:tcBorders>
              <w:top w:val="nil"/>
              <w:left w:val="nil"/>
              <w:bottom w:val="single" w:sz="4" w:space="0" w:color="auto"/>
              <w:right w:val="single" w:sz="4" w:space="0" w:color="auto"/>
            </w:tcBorders>
            <w:shd w:val="clear" w:color="auto" w:fill="auto"/>
            <w:noWrap/>
            <w:vAlign w:val="center"/>
            <w:hideMark/>
          </w:tcPr>
          <w:p w14:paraId="2FB6D70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41B25638"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6FCBF57C"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vAlign w:val="center"/>
            <w:hideMark/>
          </w:tcPr>
          <w:p w14:paraId="7E958802" w14:textId="77777777" w:rsidR="008D4592" w:rsidRPr="008D4592" w:rsidRDefault="008D4592" w:rsidP="008D4592">
            <w:pPr>
              <w:spacing w:after="0" w:line="240" w:lineRule="auto"/>
              <w:jc w:val="both"/>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Иные закупки товарорв, работ и услуг для обеспечения государственных (муниципальных) нужд</w:t>
            </w:r>
          </w:p>
        </w:tc>
        <w:tc>
          <w:tcPr>
            <w:tcW w:w="1133" w:type="dxa"/>
            <w:tcBorders>
              <w:top w:val="nil"/>
              <w:left w:val="nil"/>
              <w:bottom w:val="single" w:sz="4" w:space="0" w:color="auto"/>
              <w:right w:val="single" w:sz="4" w:space="0" w:color="auto"/>
            </w:tcBorders>
            <w:shd w:val="clear" w:color="auto" w:fill="auto"/>
            <w:noWrap/>
            <w:vAlign w:val="center"/>
            <w:hideMark/>
          </w:tcPr>
          <w:p w14:paraId="498FBF9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2AB50DD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7EE0EE1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161A9AE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15B68DA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2 500</w:t>
            </w:r>
          </w:p>
        </w:tc>
        <w:tc>
          <w:tcPr>
            <w:tcW w:w="1285" w:type="dxa"/>
            <w:tcBorders>
              <w:top w:val="nil"/>
              <w:left w:val="nil"/>
              <w:bottom w:val="single" w:sz="4" w:space="0" w:color="auto"/>
              <w:right w:val="single" w:sz="4" w:space="0" w:color="auto"/>
            </w:tcBorders>
            <w:shd w:val="clear" w:color="auto" w:fill="auto"/>
            <w:noWrap/>
            <w:vAlign w:val="center"/>
            <w:hideMark/>
          </w:tcPr>
          <w:p w14:paraId="1766114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153DCBC8" w14:textId="77777777" w:rsidTr="00B46CEA">
        <w:trPr>
          <w:trHeight w:val="146"/>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71A2725D" w14:textId="77777777" w:rsidR="008D4592" w:rsidRPr="008D4592" w:rsidRDefault="008D4592" w:rsidP="008D4592">
            <w:pPr>
              <w:spacing w:after="0" w:line="240" w:lineRule="auto"/>
              <w:jc w:val="right"/>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208</w:t>
            </w:r>
          </w:p>
        </w:tc>
        <w:tc>
          <w:tcPr>
            <w:tcW w:w="4962" w:type="dxa"/>
            <w:tcBorders>
              <w:top w:val="nil"/>
              <w:left w:val="nil"/>
              <w:bottom w:val="single" w:sz="4" w:space="0" w:color="auto"/>
              <w:right w:val="single" w:sz="4" w:space="0" w:color="auto"/>
            </w:tcBorders>
            <w:shd w:val="clear" w:color="auto" w:fill="auto"/>
            <w:hideMark/>
          </w:tcPr>
          <w:p w14:paraId="000A59B1" w14:textId="77777777" w:rsidR="008D4592" w:rsidRPr="008D4592" w:rsidRDefault="008D4592" w:rsidP="008D4592">
            <w:pPr>
              <w:spacing w:after="0" w:line="240" w:lineRule="auto"/>
              <w:jc w:val="both"/>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w:t>
            </w:r>
          </w:p>
        </w:tc>
        <w:tc>
          <w:tcPr>
            <w:tcW w:w="1133" w:type="dxa"/>
            <w:tcBorders>
              <w:top w:val="nil"/>
              <w:left w:val="nil"/>
              <w:bottom w:val="single" w:sz="4" w:space="0" w:color="auto"/>
              <w:right w:val="single" w:sz="4" w:space="0" w:color="auto"/>
            </w:tcBorders>
            <w:shd w:val="clear" w:color="auto" w:fill="auto"/>
            <w:noWrap/>
            <w:vAlign w:val="center"/>
            <w:hideMark/>
          </w:tcPr>
          <w:p w14:paraId="281F912D"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760 00 00000</w:t>
            </w:r>
          </w:p>
        </w:tc>
        <w:tc>
          <w:tcPr>
            <w:tcW w:w="456" w:type="dxa"/>
            <w:tcBorders>
              <w:top w:val="nil"/>
              <w:left w:val="nil"/>
              <w:bottom w:val="single" w:sz="4" w:space="0" w:color="auto"/>
              <w:right w:val="single" w:sz="4" w:space="0" w:color="auto"/>
            </w:tcBorders>
            <w:shd w:val="clear" w:color="auto" w:fill="auto"/>
            <w:noWrap/>
            <w:vAlign w:val="center"/>
            <w:hideMark/>
          </w:tcPr>
          <w:p w14:paraId="5E1135D4"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554ADC42"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42 521</w:t>
            </w:r>
          </w:p>
        </w:tc>
        <w:tc>
          <w:tcPr>
            <w:tcW w:w="1285" w:type="dxa"/>
            <w:tcBorders>
              <w:top w:val="nil"/>
              <w:left w:val="nil"/>
              <w:bottom w:val="single" w:sz="4" w:space="0" w:color="auto"/>
              <w:right w:val="single" w:sz="4" w:space="0" w:color="auto"/>
            </w:tcBorders>
            <w:shd w:val="clear" w:color="000000" w:fill="FFFFFF"/>
            <w:noWrap/>
            <w:vAlign w:val="center"/>
            <w:hideMark/>
          </w:tcPr>
          <w:p w14:paraId="33F0AC70"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33142413"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48 681</w:t>
            </w:r>
          </w:p>
        </w:tc>
        <w:tc>
          <w:tcPr>
            <w:tcW w:w="1285" w:type="dxa"/>
            <w:tcBorders>
              <w:top w:val="nil"/>
              <w:left w:val="nil"/>
              <w:bottom w:val="single" w:sz="4" w:space="0" w:color="auto"/>
              <w:right w:val="single" w:sz="4" w:space="0" w:color="auto"/>
            </w:tcBorders>
            <w:shd w:val="clear" w:color="auto" w:fill="auto"/>
            <w:noWrap/>
            <w:vAlign w:val="center"/>
            <w:hideMark/>
          </w:tcPr>
          <w:p w14:paraId="26B8A926"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r>
      <w:tr w:rsidR="00111B10" w:rsidRPr="00111B10" w14:paraId="74BD937E" w14:textId="77777777" w:rsidTr="00B46CEA">
        <w:trPr>
          <w:trHeight w:val="25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7EBF7B3D"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12E7CD39" w14:textId="77777777" w:rsidR="008D4592" w:rsidRPr="008D4592" w:rsidRDefault="008D4592" w:rsidP="008D4592">
            <w:pPr>
              <w:spacing w:after="0" w:line="240" w:lineRule="auto"/>
              <w:jc w:val="both"/>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33" w:type="dxa"/>
            <w:tcBorders>
              <w:top w:val="nil"/>
              <w:left w:val="nil"/>
              <w:bottom w:val="single" w:sz="4" w:space="0" w:color="auto"/>
              <w:right w:val="single" w:sz="4" w:space="0" w:color="auto"/>
            </w:tcBorders>
            <w:shd w:val="clear" w:color="auto" w:fill="auto"/>
            <w:noWrap/>
            <w:vAlign w:val="center"/>
            <w:hideMark/>
          </w:tcPr>
          <w:p w14:paraId="61B8B32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14:paraId="05BD1EB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350BDA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2 716</w:t>
            </w:r>
          </w:p>
        </w:tc>
        <w:tc>
          <w:tcPr>
            <w:tcW w:w="1285" w:type="dxa"/>
            <w:tcBorders>
              <w:top w:val="nil"/>
              <w:left w:val="nil"/>
              <w:bottom w:val="single" w:sz="4" w:space="0" w:color="auto"/>
              <w:right w:val="single" w:sz="4" w:space="0" w:color="auto"/>
            </w:tcBorders>
            <w:shd w:val="clear" w:color="000000" w:fill="FFFFFF"/>
            <w:noWrap/>
            <w:vAlign w:val="center"/>
            <w:hideMark/>
          </w:tcPr>
          <w:p w14:paraId="0B899C9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3948572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8 876</w:t>
            </w:r>
          </w:p>
        </w:tc>
        <w:tc>
          <w:tcPr>
            <w:tcW w:w="1285" w:type="dxa"/>
            <w:tcBorders>
              <w:top w:val="nil"/>
              <w:left w:val="nil"/>
              <w:bottom w:val="single" w:sz="4" w:space="0" w:color="auto"/>
              <w:right w:val="single" w:sz="4" w:space="0" w:color="auto"/>
            </w:tcBorders>
            <w:shd w:val="clear" w:color="auto" w:fill="auto"/>
            <w:noWrap/>
            <w:vAlign w:val="center"/>
            <w:hideMark/>
          </w:tcPr>
          <w:p w14:paraId="2743F29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47C2FFFA"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27D03B6A"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7A84280C" w14:textId="77777777" w:rsidR="008D4592" w:rsidRPr="008D4592" w:rsidRDefault="008D4592" w:rsidP="008D4592">
            <w:pPr>
              <w:spacing w:after="0" w:line="240" w:lineRule="auto"/>
              <w:jc w:val="both"/>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Иные закупки товаров, работ и услуг для обеспечения государсвтенных (муниципальных) нужд</w:t>
            </w:r>
          </w:p>
        </w:tc>
        <w:tc>
          <w:tcPr>
            <w:tcW w:w="1133" w:type="dxa"/>
            <w:tcBorders>
              <w:top w:val="nil"/>
              <w:left w:val="nil"/>
              <w:bottom w:val="single" w:sz="4" w:space="0" w:color="auto"/>
              <w:right w:val="single" w:sz="4" w:space="0" w:color="auto"/>
            </w:tcBorders>
            <w:shd w:val="clear" w:color="auto" w:fill="auto"/>
            <w:noWrap/>
            <w:vAlign w:val="center"/>
            <w:hideMark/>
          </w:tcPr>
          <w:p w14:paraId="3B014CB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14:paraId="3BE817B7"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51E2932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2 716</w:t>
            </w:r>
          </w:p>
        </w:tc>
        <w:tc>
          <w:tcPr>
            <w:tcW w:w="1285" w:type="dxa"/>
            <w:tcBorders>
              <w:top w:val="nil"/>
              <w:left w:val="nil"/>
              <w:bottom w:val="single" w:sz="4" w:space="0" w:color="auto"/>
              <w:right w:val="single" w:sz="4" w:space="0" w:color="auto"/>
            </w:tcBorders>
            <w:shd w:val="clear" w:color="000000" w:fill="FFFFFF"/>
            <w:noWrap/>
            <w:vAlign w:val="center"/>
            <w:hideMark/>
          </w:tcPr>
          <w:p w14:paraId="7C3450E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7E1092E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8 876</w:t>
            </w:r>
          </w:p>
        </w:tc>
        <w:tc>
          <w:tcPr>
            <w:tcW w:w="1285" w:type="dxa"/>
            <w:tcBorders>
              <w:top w:val="nil"/>
              <w:left w:val="nil"/>
              <w:bottom w:val="single" w:sz="4" w:space="0" w:color="auto"/>
              <w:right w:val="single" w:sz="4" w:space="0" w:color="auto"/>
            </w:tcBorders>
            <w:shd w:val="clear" w:color="auto" w:fill="auto"/>
            <w:noWrap/>
            <w:vAlign w:val="center"/>
            <w:hideMark/>
          </w:tcPr>
          <w:p w14:paraId="5CE13BE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4B2B3024" w14:textId="77777777" w:rsidTr="00B46CEA">
        <w:trPr>
          <w:trHeight w:val="48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1EE30079"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0595F5F5" w14:textId="77777777" w:rsidR="008D4592" w:rsidRPr="008D4592" w:rsidRDefault="008D4592" w:rsidP="008D4592">
            <w:pPr>
              <w:spacing w:after="0" w:line="240" w:lineRule="auto"/>
              <w:jc w:val="both"/>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133" w:type="dxa"/>
            <w:tcBorders>
              <w:top w:val="nil"/>
              <w:left w:val="nil"/>
              <w:bottom w:val="single" w:sz="4" w:space="0" w:color="auto"/>
              <w:right w:val="single" w:sz="4" w:space="0" w:color="auto"/>
            </w:tcBorders>
            <w:shd w:val="clear" w:color="auto" w:fill="auto"/>
            <w:noWrap/>
            <w:vAlign w:val="center"/>
            <w:hideMark/>
          </w:tcPr>
          <w:p w14:paraId="65095CD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760 00 60000</w:t>
            </w:r>
          </w:p>
        </w:tc>
        <w:tc>
          <w:tcPr>
            <w:tcW w:w="456" w:type="dxa"/>
            <w:tcBorders>
              <w:top w:val="nil"/>
              <w:left w:val="nil"/>
              <w:bottom w:val="single" w:sz="4" w:space="0" w:color="auto"/>
              <w:right w:val="single" w:sz="4" w:space="0" w:color="auto"/>
            </w:tcBorders>
            <w:shd w:val="clear" w:color="auto" w:fill="auto"/>
            <w:noWrap/>
            <w:vAlign w:val="center"/>
            <w:hideMark/>
          </w:tcPr>
          <w:p w14:paraId="333C989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6B616C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39 505</w:t>
            </w:r>
          </w:p>
        </w:tc>
        <w:tc>
          <w:tcPr>
            <w:tcW w:w="1285" w:type="dxa"/>
            <w:tcBorders>
              <w:top w:val="nil"/>
              <w:left w:val="nil"/>
              <w:bottom w:val="single" w:sz="4" w:space="0" w:color="auto"/>
              <w:right w:val="single" w:sz="4" w:space="0" w:color="auto"/>
            </w:tcBorders>
            <w:shd w:val="clear" w:color="000000" w:fill="FFFFFF"/>
            <w:noWrap/>
            <w:vAlign w:val="center"/>
            <w:hideMark/>
          </w:tcPr>
          <w:p w14:paraId="0294557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0F9F7E2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39 505</w:t>
            </w:r>
          </w:p>
        </w:tc>
        <w:tc>
          <w:tcPr>
            <w:tcW w:w="1285" w:type="dxa"/>
            <w:tcBorders>
              <w:top w:val="nil"/>
              <w:left w:val="nil"/>
              <w:bottom w:val="single" w:sz="4" w:space="0" w:color="auto"/>
              <w:right w:val="single" w:sz="4" w:space="0" w:color="auto"/>
            </w:tcBorders>
            <w:shd w:val="clear" w:color="auto" w:fill="auto"/>
            <w:noWrap/>
            <w:vAlign w:val="center"/>
            <w:hideMark/>
          </w:tcPr>
          <w:p w14:paraId="74B7D31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5ED74CDF" w14:textId="77777777" w:rsidTr="00B46CEA">
        <w:trPr>
          <w:trHeight w:val="117"/>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2E2B3DD"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5E1AF682" w14:textId="77777777" w:rsidR="008D4592" w:rsidRPr="008D4592" w:rsidRDefault="008D4592" w:rsidP="008D4592">
            <w:pPr>
              <w:spacing w:after="0" w:line="240" w:lineRule="auto"/>
              <w:jc w:val="both"/>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33" w:type="dxa"/>
            <w:tcBorders>
              <w:top w:val="nil"/>
              <w:left w:val="nil"/>
              <w:bottom w:val="single" w:sz="4" w:space="0" w:color="auto"/>
              <w:right w:val="single" w:sz="4" w:space="0" w:color="auto"/>
            </w:tcBorders>
            <w:shd w:val="clear" w:color="auto" w:fill="auto"/>
            <w:noWrap/>
            <w:vAlign w:val="center"/>
            <w:hideMark/>
          </w:tcPr>
          <w:p w14:paraId="4B6FAF2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auto" w:fill="auto"/>
            <w:noWrap/>
            <w:vAlign w:val="center"/>
            <w:hideMark/>
          </w:tcPr>
          <w:p w14:paraId="169FEB9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611</w:t>
            </w:r>
          </w:p>
        </w:tc>
        <w:tc>
          <w:tcPr>
            <w:tcW w:w="678" w:type="dxa"/>
            <w:tcBorders>
              <w:top w:val="nil"/>
              <w:left w:val="nil"/>
              <w:bottom w:val="single" w:sz="4" w:space="0" w:color="auto"/>
              <w:right w:val="single" w:sz="4" w:space="0" w:color="auto"/>
            </w:tcBorders>
            <w:shd w:val="clear" w:color="000000" w:fill="FFFFFF"/>
            <w:noWrap/>
            <w:vAlign w:val="center"/>
            <w:hideMark/>
          </w:tcPr>
          <w:p w14:paraId="101D2FE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39 505</w:t>
            </w:r>
          </w:p>
        </w:tc>
        <w:tc>
          <w:tcPr>
            <w:tcW w:w="1285" w:type="dxa"/>
            <w:tcBorders>
              <w:top w:val="nil"/>
              <w:left w:val="nil"/>
              <w:bottom w:val="single" w:sz="4" w:space="0" w:color="auto"/>
              <w:right w:val="single" w:sz="4" w:space="0" w:color="auto"/>
            </w:tcBorders>
            <w:shd w:val="clear" w:color="000000" w:fill="FFFFFF"/>
            <w:noWrap/>
            <w:vAlign w:val="center"/>
            <w:hideMark/>
          </w:tcPr>
          <w:p w14:paraId="4AC3B86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5185976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39 505</w:t>
            </w:r>
          </w:p>
        </w:tc>
        <w:tc>
          <w:tcPr>
            <w:tcW w:w="1285" w:type="dxa"/>
            <w:tcBorders>
              <w:top w:val="nil"/>
              <w:left w:val="nil"/>
              <w:bottom w:val="single" w:sz="4" w:space="0" w:color="auto"/>
              <w:right w:val="single" w:sz="4" w:space="0" w:color="auto"/>
            </w:tcBorders>
            <w:shd w:val="clear" w:color="auto" w:fill="auto"/>
            <w:noWrap/>
            <w:vAlign w:val="center"/>
            <w:hideMark/>
          </w:tcPr>
          <w:p w14:paraId="0D0DA09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5E6D7601"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04ACFCCE"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7B6B0CA0" w14:textId="77777777" w:rsidR="008D4592" w:rsidRPr="008D4592" w:rsidRDefault="008D4592" w:rsidP="008D4592">
            <w:pPr>
              <w:spacing w:after="0" w:line="240" w:lineRule="auto"/>
              <w:jc w:val="both"/>
              <w:rPr>
                <w:rFonts w:ascii="Times New Roman" w:eastAsia="Times New Roman" w:hAnsi="Times New Roman" w:cs="Times New Roman"/>
                <w:i/>
                <w:iCs/>
                <w:sz w:val="16"/>
                <w:szCs w:val="16"/>
                <w:lang w:eastAsia="ru-RU"/>
              </w:rPr>
            </w:pPr>
            <w:r w:rsidRPr="008D4592">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 на "</w:t>
            </w:r>
          </w:p>
        </w:tc>
        <w:tc>
          <w:tcPr>
            <w:tcW w:w="1133" w:type="dxa"/>
            <w:tcBorders>
              <w:top w:val="nil"/>
              <w:left w:val="nil"/>
              <w:bottom w:val="single" w:sz="4" w:space="0" w:color="auto"/>
              <w:right w:val="single" w:sz="4" w:space="0" w:color="auto"/>
            </w:tcBorders>
            <w:shd w:val="clear" w:color="auto" w:fill="auto"/>
            <w:noWrap/>
            <w:vAlign w:val="center"/>
            <w:hideMark/>
          </w:tcPr>
          <w:p w14:paraId="54D0534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auto"/>
              <w:right w:val="single" w:sz="4" w:space="0" w:color="auto"/>
            </w:tcBorders>
            <w:shd w:val="clear" w:color="auto" w:fill="auto"/>
            <w:noWrap/>
            <w:vAlign w:val="center"/>
            <w:hideMark/>
          </w:tcPr>
          <w:p w14:paraId="5716CBA3" w14:textId="77777777" w:rsidR="008D4592" w:rsidRPr="008D4592" w:rsidRDefault="008D4592" w:rsidP="008D4592">
            <w:pPr>
              <w:spacing w:after="0" w:line="240" w:lineRule="auto"/>
              <w:jc w:val="center"/>
              <w:rPr>
                <w:rFonts w:ascii="Times New Roman" w:eastAsia="Times New Roman" w:hAnsi="Times New Roman" w:cs="Times New Roman"/>
                <w:i/>
                <w:iCs/>
                <w:sz w:val="16"/>
                <w:szCs w:val="16"/>
                <w:lang w:eastAsia="ru-RU"/>
              </w:rPr>
            </w:pPr>
            <w:r w:rsidRPr="008D4592">
              <w:rPr>
                <w:rFonts w:ascii="Times New Roman" w:eastAsia="Times New Roman" w:hAnsi="Times New Roman" w:cs="Times New Roman"/>
                <w:i/>
                <w:i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208F230E" w14:textId="77777777" w:rsidR="008D4592" w:rsidRPr="008D4592" w:rsidRDefault="008D4592" w:rsidP="008D4592">
            <w:pPr>
              <w:spacing w:after="0" w:line="240" w:lineRule="auto"/>
              <w:jc w:val="center"/>
              <w:rPr>
                <w:rFonts w:ascii="Times New Roman" w:eastAsia="Times New Roman" w:hAnsi="Times New Roman" w:cs="Times New Roman"/>
                <w:b/>
                <w:bCs/>
                <w:i/>
                <w:iCs/>
                <w:sz w:val="16"/>
                <w:szCs w:val="16"/>
                <w:lang w:eastAsia="ru-RU"/>
              </w:rPr>
            </w:pPr>
            <w:r w:rsidRPr="008D4592">
              <w:rPr>
                <w:rFonts w:ascii="Times New Roman" w:eastAsia="Times New Roman" w:hAnsi="Times New Roman" w:cs="Times New Roman"/>
                <w:b/>
                <w:bCs/>
                <w:i/>
                <w:iCs/>
                <w:sz w:val="16"/>
                <w:szCs w:val="16"/>
                <w:lang w:eastAsia="ru-RU"/>
              </w:rPr>
              <w:t>300</w:t>
            </w:r>
          </w:p>
        </w:tc>
        <w:tc>
          <w:tcPr>
            <w:tcW w:w="1285" w:type="dxa"/>
            <w:tcBorders>
              <w:top w:val="nil"/>
              <w:left w:val="nil"/>
              <w:bottom w:val="single" w:sz="4" w:space="0" w:color="auto"/>
              <w:right w:val="single" w:sz="4" w:space="0" w:color="auto"/>
            </w:tcBorders>
            <w:shd w:val="clear" w:color="000000" w:fill="FFFFFF"/>
            <w:noWrap/>
            <w:vAlign w:val="center"/>
            <w:hideMark/>
          </w:tcPr>
          <w:p w14:paraId="2E4086B6" w14:textId="77777777" w:rsidR="008D4592" w:rsidRPr="008D4592" w:rsidRDefault="008D4592" w:rsidP="008D4592">
            <w:pPr>
              <w:spacing w:after="0" w:line="240" w:lineRule="auto"/>
              <w:jc w:val="center"/>
              <w:rPr>
                <w:rFonts w:ascii="Times New Roman" w:eastAsia="Times New Roman" w:hAnsi="Times New Roman" w:cs="Times New Roman"/>
                <w:b/>
                <w:bCs/>
                <w:i/>
                <w:iCs/>
                <w:sz w:val="16"/>
                <w:szCs w:val="16"/>
                <w:lang w:eastAsia="ru-RU"/>
              </w:rPr>
            </w:pPr>
            <w:r w:rsidRPr="008D4592">
              <w:rPr>
                <w:rFonts w:ascii="Times New Roman" w:eastAsia="Times New Roman" w:hAnsi="Times New Roman" w:cs="Times New Roman"/>
                <w:b/>
                <w:bCs/>
                <w:i/>
                <w:iCs/>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7C7CB78D" w14:textId="77777777" w:rsidR="008D4592" w:rsidRPr="008D4592" w:rsidRDefault="008D4592" w:rsidP="008D4592">
            <w:pPr>
              <w:spacing w:after="0" w:line="240" w:lineRule="auto"/>
              <w:jc w:val="center"/>
              <w:rPr>
                <w:rFonts w:ascii="Times New Roman" w:eastAsia="Times New Roman" w:hAnsi="Times New Roman" w:cs="Times New Roman"/>
                <w:b/>
                <w:bCs/>
                <w:i/>
                <w:iCs/>
                <w:sz w:val="16"/>
                <w:szCs w:val="16"/>
                <w:lang w:eastAsia="ru-RU"/>
              </w:rPr>
            </w:pPr>
            <w:r w:rsidRPr="008D4592">
              <w:rPr>
                <w:rFonts w:ascii="Times New Roman" w:eastAsia="Times New Roman" w:hAnsi="Times New Roman" w:cs="Times New Roman"/>
                <w:b/>
                <w:bCs/>
                <w:i/>
                <w:iCs/>
                <w:sz w:val="16"/>
                <w:szCs w:val="16"/>
                <w:lang w:eastAsia="ru-RU"/>
              </w:rPr>
              <w:t>300</w:t>
            </w:r>
          </w:p>
        </w:tc>
        <w:tc>
          <w:tcPr>
            <w:tcW w:w="1285" w:type="dxa"/>
            <w:tcBorders>
              <w:top w:val="nil"/>
              <w:left w:val="nil"/>
              <w:bottom w:val="single" w:sz="4" w:space="0" w:color="auto"/>
              <w:right w:val="single" w:sz="4" w:space="0" w:color="auto"/>
            </w:tcBorders>
            <w:shd w:val="clear" w:color="auto" w:fill="auto"/>
            <w:noWrap/>
            <w:vAlign w:val="center"/>
            <w:hideMark/>
          </w:tcPr>
          <w:p w14:paraId="579A8858" w14:textId="77777777" w:rsidR="008D4592" w:rsidRPr="008D4592" w:rsidRDefault="008D4592" w:rsidP="008D4592">
            <w:pPr>
              <w:spacing w:after="0" w:line="240" w:lineRule="auto"/>
              <w:jc w:val="center"/>
              <w:rPr>
                <w:rFonts w:ascii="Times New Roman" w:eastAsia="Times New Roman" w:hAnsi="Times New Roman" w:cs="Times New Roman"/>
                <w:b/>
                <w:bCs/>
                <w:i/>
                <w:iCs/>
                <w:sz w:val="16"/>
                <w:szCs w:val="16"/>
                <w:lang w:eastAsia="ru-RU"/>
              </w:rPr>
            </w:pPr>
            <w:r w:rsidRPr="008D4592">
              <w:rPr>
                <w:rFonts w:ascii="Times New Roman" w:eastAsia="Times New Roman" w:hAnsi="Times New Roman" w:cs="Times New Roman"/>
                <w:b/>
                <w:bCs/>
                <w:i/>
                <w:iCs/>
                <w:sz w:val="16"/>
                <w:szCs w:val="16"/>
                <w:lang w:eastAsia="ru-RU"/>
              </w:rPr>
              <w:t> </w:t>
            </w:r>
          </w:p>
        </w:tc>
      </w:tr>
      <w:tr w:rsidR="00111B10" w:rsidRPr="00111B10" w14:paraId="735B895F"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2854DCA1"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5AA0E547" w14:textId="77777777" w:rsidR="008D4592" w:rsidRPr="008D4592" w:rsidRDefault="008D4592" w:rsidP="008D4592">
            <w:pPr>
              <w:spacing w:after="0" w:line="240" w:lineRule="auto"/>
              <w:jc w:val="both"/>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Закупки товаров работ услуг для муниципальных нужд</w:t>
            </w:r>
          </w:p>
        </w:tc>
        <w:tc>
          <w:tcPr>
            <w:tcW w:w="1133" w:type="dxa"/>
            <w:tcBorders>
              <w:top w:val="nil"/>
              <w:left w:val="nil"/>
              <w:bottom w:val="single" w:sz="4" w:space="0" w:color="auto"/>
              <w:right w:val="single" w:sz="4" w:space="0" w:color="auto"/>
            </w:tcBorders>
            <w:shd w:val="clear" w:color="auto" w:fill="auto"/>
            <w:noWrap/>
            <w:vAlign w:val="center"/>
            <w:hideMark/>
          </w:tcPr>
          <w:p w14:paraId="6988B7F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3D079E5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852F86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4" w:space="0" w:color="auto"/>
            </w:tcBorders>
            <w:shd w:val="clear" w:color="000000" w:fill="FFFFFF"/>
            <w:noWrap/>
            <w:vAlign w:val="center"/>
            <w:hideMark/>
          </w:tcPr>
          <w:p w14:paraId="52105E1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58F73814"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4" w:space="0" w:color="auto"/>
            </w:tcBorders>
            <w:shd w:val="clear" w:color="auto" w:fill="auto"/>
            <w:noWrap/>
            <w:vAlign w:val="center"/>
            <w:hideMark/>
          </w:tcPr>
          <w:p w14:paraId="1F2F444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6FFEA5B7" w14:textId="77777777" w:rsidTr="00B46CEA">
        <w:trPr>
          <w:trHeight w:val="8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19B1EE16"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5A077D1C" w14:textId="77777777" w:rsidR="008D4592" w:rsidRPr="008D4592" w:rsidRDefault="008D4592" w:rsidP="008D4592">
            <w:pPr>
              <w:spacing w:after="0" w:line="240" w:lineRule="auto"/>
              <w:jc w:val="both"/>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3" w:type="dxa"/>
            <w:tcBorders>
              <w:top w:val="nil"/>
              <w:left w:val="nil"/>
              <w:bottom w:val="single" w:sz="4" w:space="0" w:color="auto"/>
              <w:right w:val="single" w:sz="4" w:space="0" w:color="auto"/>
            </w:tcBorders>
            <w:shd w:val="clear" w:color="auto" w:fill="auto"/>
            <w:noWrap/>
            <w:vAlign w:val="center"/>
            <w:hideMark/>
          </w:tcPr>
          <w:p w14:paraId="6C57811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73FF90F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2E683BB4"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4" w:space="0" w:color="auto"/>
            </w:tcBorders>
            <w:shd w:val="clear" w:color="000000" w:fill="FFFFFF"/>
            <w:noWrap/>
            <w:vAlign w:val="center"/>
            <w:hideMark/>
          </w:tcPr>
          <w:p w14:paraId="6FC72D3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471FC75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4" w:space="0" w:color="auto"/>
            </w:tcBorders>
            <w:shd w:val="clear" w:color="auto" w:fill="auto"/>
            <w:noWrap/>
            <w:vAlign w:val="center"/>
            <w:hideMark/>
          </w:tcPr>
          <w:p w14:paraId="292E4AF7"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780E425A"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17286255" w14:textId="77777777" w:rsidR="008D4592" w:rsidRPr="008D4592" w:rsidRDefault="008D4592" w:rsidP="008D4592">
            <w:pPr>
              <w:spacing w:after="0" w:line="240" w:lineRule="auto"/>
              <w:jc w:val="right"/>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208</w:t>
            </w:r>
          </w:p>
        </w:tc>
        <w:tc>
          <w:tcPr>
            <w:tcW w:w="4962" w:type="dxa"/>
            <w:tcBorders>
              <w:top w:val="nil"/>
              <w:left w:val="nil"/>
              <w:bottom w:val="single" w:sz="4" w:space="0" w:color="auto"/>
              <w:right w:val="single" w:sz="4" w:space="0" w:color="auto"/>
            </w:tcBorders>
            <w:shd w:val="clear" w:color="auto" w:fill="auto"/>
            <w:hideMark/>
          </w:tcPr>
          <w:p w14:paraId="03510C4F" w14:textId="77777777" w:rsidR="008D4592" w:rsidRPr="008D4592" w:rsidRDefault="008D4592" w:rsidP="008D4592">
            <w:pPr>
              <w:spacing w:after="0" w:line="240" w:lineRule="auto"/>
              <w:jc w:val="both"/>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 "</w:t>
            </w:r>
          </w:p>
        </w:tc>
        <w:tc>
          <w:tcPr>
            <w:tcW w:w="1133" w:type="dxa"/>
            <w:tcBorders>
              <w:top w:val="nil"/>
              <w:left w:val="nil"/>
              <w:bottom w:val="single" w:sz="4" w:space="0" w:color="auto"/>
              <w:right w:val="single" w:sz="4" w:space="0" w:color="auto"/>
            </w:tcBorders>
            <w:shd w:val="clear" w:color="auto" w:fill="auto"/>
            <w:noWrap/>
            <w:vAlign w:val="center"/>
            <w:hideMark/>
          </w:tcPr>
          <w:p w14:paraId="5751D35E"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780 00 00000</w:t>
            </w:r>
          </w:p>
        </w:tc>
        <w:tc>
          <w:tcPr>
            <w:tcW w:w="456" w:type="dxa"/>
            <w:tcBorders>
              <w:top w:val="nil"/>
              <w:left w:val="nil"/>
              <w:bottom w:val="single" w:sz="4" w:space="0" w:color="auto"/>
              <w:right w:val="single" w:sz="4" w:space="0" w:color="auto"/>
            </w:tcBorders>
            <w:shd w:val="clear" w:color="auto" w:fill="auto"/>
            <w:noWrap/>
            <w:hideMark/>
          </w:tcPr>
          <w:p w14:paraId="79269E7B"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599AC3A7"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2150B7F5"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30AE0720"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100</w:t>
            </w:r>
          </w:p>
        </w:tc>
        <w:tc>
          <w:tcPr>
            <w:tcW w:w="1285" w:type="dxa"/>
            <w:tcBorders>
              <w:top w:val="nil"/>
              <w:left w:val="nil"/>
              <w:bottom w:val="single" w:sz="4" w:space="0" w:color="auto"/>
              <w:right w:val="single" w:sz="4" w:space="0" w:color="auto"/>
            </w:tcBorders>
            <w:shd w:val="clear" w:color="auto" w:fill="auto"/>
            <w:noWrap/>
            <w:vAlign w:val="center"/>
            <w:hideMark/>
          </w:tcPr>
          <w:p w14:paraId="1F54174A"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r>
      <w:tr w:rsidR="00111B10" w:rsidRPr="00111B10" w14:paraId="4F7EFB81"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6147A0B"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6A9AE1DE" w14:textId="77777777" w:rsidR="008D4592" w:rsidRPr="008D4592" w:rsidRDefault="008D4592" w:rsidP="008D4592">
            <w:pPr>
              <w:spacing w:after="0" w:line="240" w:lineRule="auto"/>
              <w:jc w:val="both"/>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33" w:type="dxa"/>
            <w:tcBorders>
              <w:top w:val="nil"/>
              <w:left w:val="nil"/>
              <w:bottom w:val="single" w:sz="4" w:space="0" w:color="auto"/>
              <w:right w:val="single" w:sz="4" w:space="0" w:color="auto"/>
            </w:tcBorders>
            <w:shd w:val="clear" w:color="auto" w:fill="auto"/>
            <w:noWrap/>
            <w:vAlign w:val="center"/>
            <w:hideMark/>
          </w:tcPr>
          <w:p w14:paraId="52D7F4B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41D4D080"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1C4F902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335AC16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3BB94E1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auto" w:fill="auto"/>
            <w:noWrap/>
            <w:vAlign w:val="center"/>
            <w:hideMark/>
          </w:tcPr>
          <w:p w14:paraId="4EF6073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5E6BD37E"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58364BF"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2CBCC7E8" w14:textId="77777777" w:rsidR="008D4592" w:rsidRPr="008D4592" w:rsidRDefault="008D4592" w:rsidP="008D4592">
            <w:pPr>
              <w:spacing w:after="0" w:line="240" w:lineRule="auto"/>
              <w:jc w:val="both"/>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3" w:type="dxa"/>
            <w:tcBorders>
              <w:top w:val="nil"/>
              <w:left w:val="nil"/>
              <w:bottom w:val="single" w:sz="4" w:space="0" w:color="auto"/>
              <w:right w:val="single" w:sz="4" w:space="0" w:color="auto"/>
            </w:tcBorders>
            <w:shd w:val="clear" w:color="auto" w:fill="auto"/>
            <w:noWrap/>
            <w:vAlign w:val="center"/>
            <w:hideMark/>
          </w:tcPr>
          <w:p w14:paraId="614DE4E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0454232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2AD64F57"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7AAE75D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11EBFD5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auto" w:fill="auto"/>
            <w:noWrap/>
            <w:vAlign w:val="center"/>
            <w:hideMark/>
          </w:tcPr>
          <w:p w14:paraId="2562E80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742A4A49" w14:textId="77777777" w:rsidTr="00B46CEA">
        <w:trPr>
          <w:trHeight w:val="79"/>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699D7425" w14:textId="77777777" w:rsidR="008D4592" w:rsidRPr="008D4592" w:rsidRDefault="008D4592" w:rsidP="008D4592">
            <w:pPr>
              <w:spacing w:after="0" w:line="240" w:lineRule="auto"/>
              <w:jc w:val="right"/>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208</w:t>
            </w:r>
          </w:p>
        </w:tc>
        <w:tc>
          <w:tcPr>
            <w:tcW w:w="4962" w:type="dxa"/>
            <w:tcBorders>
              <w:top w:val="nil"/>
              <w:left w:val="nil"/>
              <w:bottom w:val="single" w:sz="4" w:space="0" w:color="auto"/>
              <w:right w:val="single" w:sz="4" w:space="0" w:color="auto"/>
            </w:tcBorders>
            <w:shd w:val="clear" w:color="auto" w:fill="auto"/>
            <w:hideMark/>
          </w:tcPr>
          <w:p w14:paraId="587D9472" w14:textId="77777777" w:rsidR="008D4592" w:rsidRPr="008D4592" w:rsidRDefault="008D4592" w:rsidP="008D4592">
            <w:pPr>
              <w:spacing w:after="0" w:line="240" w:lineRule="auto"/>
              <w:jc w:val="both"/>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xml:space="preserve">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w:t>
            </w:r>
            <w:proofErr w:type="gramStart"/>
            <w:r w:rsidRPr="008D4592">
              <w:rPr>
                <w:rFonts w:ascii="Times New Roman" w:eastAsia="Times New Roman" w:hAnsi="Times New Roman" w:cs="Times New Roman"/>
                <w:b/>
                <w:bCs/>
                <w:sz w:val="16"/>
                <w:szCs w:val="16"/>
                <w:lang w:eastAsia="ru-RU"/>
              </w:rPr>
              <w:t>Безенчук »</w:t>
            </w:r>
            <w:proofErr w:type="gramEnd"/>
          </w:p>
        </w:tc>
        <w:tc>
          <w:tcPr>
            <w:tcW w:w="1133" w:type="dxa"/>
            <w:tcBorders>
              <w:top w:val="nil"/>
              <w:left w:val="nil"/>
              <w:bottom w:val="single" w:sz="4" w:space="0" w:color="auto"/>
              <w:right w:val="single" w:sz="4" w:space="0" w:color="auto"/>
            </w:tcBorders>
            <w:shd w:val="clear" w:color="auto" w:fill="auto"/>
            <w:noWrap/>
            <w:vAlign w:val="center"/>
            <w:hideMark/>
          </w:tcPr>
          <w:p w14:paraId="64B4AD8E"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790 00 00000</w:t>
            </w:r>
          </w:p>
        </w:tc>
        <w:tc>
          <w:tcPr>
            <w:tcW w:w="456" w:type="dxa"/>
            <w:tcBorders>
              <w:top w:val="nil"/>
              <w:left w:val="nil"/>
              <w:bottom w:val="single" w:sz="4" w:space="0" w:color="auto"/>
              <w:right w:val="single" w:sz="4" w:space="0" w:color="auto"/>
            </w:tcBorders>
            <w:shd w:val="clear" w:color="auto" w:fill="auto"/>
            <w:noWrap/>
            <w:vAlign w:val="center"/>
            <w:hideMark/>
          </w:tcPr>
          <w:p w14:paraId="0273201E"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15A3D839"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321</w:t>
            </w:r>
          </w:p>
        </w:tc>
        <w:tc>
          <w:tcPr>
            <w:tcW w:w="1285" w:type="dxa"/>
            <w:tcBorders>
              <w:top w:val="nil"/>
              <w:left w:val="nil"/>
              <w:bottom w:val="single" w:sz="4" w:space="0" w:color="auto"/>
              <w:right w:val="single" w:sz="4" w:space="0" w:color="auto"/>
            </w:tcBorders>
            <w:shd w:val="clear" w:color="000000" w:fill="FFFFFF"/>
            <w:noWrap/>
            <w:vAlign w:val="center"/>
            <w:hideMark/>
          </w:tcPr>
          <w:p w14:paraId="49AAB476"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34D9F4B9"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321</w:t>
            </w:r>
          </w:p>
        </w:tc>
        <w:tc>
          <w:tcPr>
            <w:tcW w:w="1285" w:type="dxa"/>
            <w:tcBorders>
              <w:top w:val="nil"/>
              <w:left w:val="nil"/>
              <w:bottom w:val="single" w:sz="4" w:space="0" w:color="auto"/>
              <w:right w:val="single" w:sz="4" w:space="0" w:color="auto"/>
            </w:tcBorders>
            <w:shd w:val="clear" w:color="auto" w:fill="auto"/>
            <w:noWrap/>
            <w:vAlign w:val="center"/>
            <w:hideMark/>
          </w:tcPr>
          <w:p w14:paraId="288E3F97"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r>
      <w:tr w:rsidR="00111B10" w:rsidRPr="00111B10" w14:paraId="0A32B9F5"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1570C8D6"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22D56607" w14:textId="77777777" w:rsidR="008D4592" w:rsidRPr="008D4592" w:rsidRDefault="008D4592" w:rsidP="008D4592">
            <w:pPr>
              <w:spacing w:after="0" w:line="240" w:lineRule="auto"/>
              <w:jc w:val="both"/>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33" w:type="dxa"/>
            <w:tcBorders>
              <w:top w:val="nil"/>
              <w:left w:val="nil"/>
              <w:bottom w:val="single" w:sz="4" w:space="0" w:color="auto"/>
              <w:right w:val="single" w:sz="4" w:space="0" w:color="auto"/>
            </w:tcBorders>
            <w:shd w:val="clear" w:color="auto" w:fill="auto"/>
            <w:noWrap/>
            <w:vAlign w:val="center"/>
            <w:hideMark/>
          </w:tcPr>
          <w:p w14:paraId="6FB7DB6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7B69F05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2A360A4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321</w:t>
            </w:r>
          </w:p>
        </w:tc>
        <w:tc>
          <w:tcPr>
            <w:tcW w:w="1285" w:type="dxa"/>
            <w:tcBorders>
              <w:top w:val="nil"/>
              <w:left w:val="nil"/>
              <w:bottom w:val="single" w:sz="4" w:space="0" w:color="auto"/>
              <w:right w:val="single" w:sz="4" w:space="0" w:color="auto"/>
            </w:tcBorders>
            <w:shd w:val="clear" w:color="000000" w:fill="FFFFFF"/>
            <w:noWrap/>
            <w:vAlign w:val="center"/>
            <w:hideMark/>
          </w:tcPr>
          <w:p w14:paraId="76361DF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1527649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321</w:t>
            </w:r>
          </w:p>
        </w:tc>
        <w:tc>
          <w:tcPr>
            <w:tcW w:w="1285" w:type="dxa"/>
            <w:tcBorders>
              <w:top w:val="nil"/>
              <w:left w:val="nil"/>
              <w:bottom w:val="single" w:sz="4" w:space="0" w:color="auto"/>
              <w:right w:val="single" w:sz="4" w:space="0" w:color="auto"/>
            </w:tcBorders>
            <w:shd w:val="clear" w:color="auto" w:fill="auto"/>
            <w:noWrap/>
            <w:vAlign w:val="center"/>
            <w:hideMark/>
          </w:tcPr>
          <w:p w14:paraId="234ADDF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0D200378"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714A253"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4DA43E71" w14:textId="77777777" w:rsidR="008D4592" w:rsidRPr="008D4592" w:rsidRDefault="008D4592" w:rsidP="008D4592">
            <w:pPr>
              <w:spacing w:after="0" w:line="240" w:lineRule="auto"/>
              <w:jc w:val="both"/>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3" w:type="dxa"/>
            <w:tcBorders>
              <w:top w:val="nil"/>
              <w:left w:val="nil"/>
              <w:bottom w:val="single" w:sz="4" w:space="0" w:color="auto"/>
              <w:right w:val="single" w:sz="4" w:space="0" w:color="auto"/>
            </w:tcBorders>
            <w:shd w:val="clear" w:color="auto" w:fill="auto"/>
            <w:noWrap/>
            <w:vAlign w:val="center"/>
            <w:hideMark/>
          </w:tcPr>
          <w:p w14:paraId="30FC4B4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59E158B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3514F72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321</w:t>
            </w:r>
          </w:p>
        </w:tc>
        <w:tc>
          <w:tcPr>
            <w:tcW w:w="1285" w:type="dxa"/>
            <w:tcBorders>
              <w:top w:val="nil"/>
              <w:left w:val="nil"/>
              <w:bottom w:val="single" w:sz="4" w:space="0" w:color="auto"/>
              <w:right w:val="single" w:sz="4" w:space="0" w:color="auto"/>
            </w:tcBorders>
            <w:shd w:val="clear" w:color="000000" w:fill="FFFFFF"/>
            <w:noWrap/>
            <w:vAlign w:val="center"/>
            <w:hideMark/>
          </w:tcPr>
          <w:p w14:paraId="0059DC5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12661121"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321</w:t>
            </w:r>
          </w:p>
        </w:tc>
        <w:tc>
          <w:tcPr>
            <w:tcW w:w="1285" w:type="dxa"/>
            <w:tcBorders>
              <w:top w:val="nil"/>
              <w:left w:val="nil"/>
              <w:bottom w:val="single" w:sz="4" w:space="0" w:color="auto"/>
              <w:right w:val="single" w:sz="4" w:space="0" w:color="auto"/>
            </w:tcBorders>
            <w:shd w:val="clear" w:color="auto" w:fill="auto"/>
            <w:noWrap/>
            <w:vAlign w:val="center"/>
            <w:hideMark/>
          </w:tcPr>
          <w:p w14:paraId="70ABE29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6EE9832E"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2031C506"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30603406" w14:textId="77777777" w:rsidR="008D4592" w:rsidRPr="008D4592" w:rsidRDefault="008D4592" w:rsidP="008D4592">
            <w:pPr>
              <w:spacing w:after="0" w:line="240" w:lineRule="auto"/>
              <w:jc w:val="both"/>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Непрограммное направление расходов</w:t>
            </w:r>
          </w:p>
        </w:tc>
        <w:tc>
          <w:tcPr>
            <w:tcW w:w="1133" w:type="dxa"/>
            <w:tcBorders>
              <w:top w:val="nil"/>
              <w:left w:val="nil"/>
              <w:bottom w:val="single" w:sz="4" w:space="0" w:color="auto"/>
              <w:right w:val="single" w:sz="4" w:space="0" w:color="auto"/>
            </w:tcBorders>
            <w:shd w:val="clear" w:color="auto" w:fill="auto"/>
            <w:noWrap/>
            <w:vAlign w:val="center"/>
            <w:hideMark/>
          </w:tcPr>
          <w:p w14:paraId="75B89089"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990 00 00000</w:t>
            </w:r>
          </w:p>
        </w:tc>
        <w:tc>
          <w:tcPr>
            <w:tcW w:w="456" w:type="dxa"/>
            <w:tcBorders>
              <w:top w:val="nil"/>
              <w:left w:val="nil"/>
              <w:bottom w:val="single" w:sz="4" w:space="0" w:color="auto"/>
              <w:right w:val="single" w:sz="4" w:space="0" w:color="auto"/>
            </w:tcBorders>
            <w:shd w:val="clear" w:color="auto" w:fill="auto"/>
            <w:noWrap/>
            <w:vAlign w:val="center"/>
            <w:hideMark/>
          </w:tcPr>
          <w:p w14:paraId="448DC71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E1C7A61"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11 934</w:t>
            </w:r>
          </w:p>
        </w:tc>
        <w:tc>
          <w:tcPr>
            <w:tcW w:w="1285" w:type="dxa"/>
            <w:tcBorders>
              <w:top w:val="nil"/>
              <w:left w:val="nil"/>
              <w:bottom w:val="single" w:sz="4" w:space="0" w:color="auto"/>
              <w:right w:val="single" w:sz="4" w:space="0" w:color="auto"/>
            </w:tcBorders>
            <w:shd w:val="clear" w:color="000000" w:fill="FFFFFF"/>
            <w:noWrap/>
            <w:vAlign w:val="center"/>
            <w:hideMark/>
          </w:tcPr>
          <w:p w14:paraId="758FA2B8"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226251A0"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11 984</w:t>
            </w:r>
          </w:p>
        </w:tc>
        <w:tc>
          <w:tcPr>
            <w:tcW w:w="1285" w:type="dxa"/>
            <w:tcBorders>
              <w:top w:val="nil"/>
              <w:left w:val="nil"/>
              <w:bottom w:val="single" w:sz="4" w:space="0" w:color="auto"/>
              <w:right w:val="single" w:sz="4" w:space="0" w:color="auto"/>
            </w:tcBorders>
            <w:shd w:val="clear" w:color="auto" w:fill="auto"/>
            <w:noWrap/>
            <w:vAlign w:val="center"/>
            <w:hideMark/>
          </w:tcPr>
          <w:p w14:paraId="30E22671"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r>
      <w:tr w:rsidR="00111B10" w:rsidRPr="00111B10" w14:paraId="66D6BDA2"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0F5A7C84" w14:textId="77777777" w:rsidR="008D4592" w:rsidRPr="008D4592" w:rsidRDefault="008D4592" w:rsidP="008D4592">
            <w:pPr>
              <w:spacing w:after="0" w:line="240" w:lineRule="auto"/>
              <w:jc w:val="right"/>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208</w:t>
            </w:r>
          </w:p>
        </w:tc>
        <w:tc>
          <w:tcPr>
            <w:tcW w:w="4962" w:type="dxa"/>
            <w:tcBorders>
              <w:top w:val="nil"/>
              <w:left w:val="nil"/>
              <w:bottom w:val="single" w:sz="4" w:space="0" w:color="auto"/>
              <w:right w:val="single" w:sz="4" w:space="0" w:color="auto"/>
            </w:tcBorders>
            <w:shd w:val="clear" w:color="auto" w:fill="auto"/>
            <w:hideMark/>
          </w:tcPr>
          <w:p w14:paraId="1D6790B9" w14:textId="77777777" w:rsidR="008D4592" w:rsidRPr="008D4592" w:rsidRDefault="008D4592" w:rsidP="008D4592">
            <w:pPr>
              <w:spacing w:after="0" w:line="240" w:lineRule="auto"/>
              <w:jc w:val="both"/>
              <w:rPr>
                <w:rFonts w:ascii="Times New Roman" w:eastAsia="Times New Roman" w:hAnsi="Times New Roman" w:cs="Times New Roman"/>
                <w:b/>
                <w:bCs/>
                <w:i/>
                <w:iCs/>
                <w:sz w:val="16"/>
                <w:szCs w:val="16"/>
                <w:lang w:eastAsia="ru-RU"/>
              </w:rPr>
            </w:pPr>
            <w:r w:rsidRPr="008D4592">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133" w:type="dxa"/>
            <w:tcBorders>
              <w:top w:val="nil"/>
              <w:left w:val="nil"/>
              <w:bottom w:val="single" w:sz="4" w:space="0" w:color="auto"/>
              <w:right w:val="single" w:sz="4" w:space="0" w:color="auto"/>
            </w:tcBorders>
            <w:shd w:val="clear" w:color="auto" w:fill="auto"/>
            <w:noWrap/>
            <w:vAlign w:val="center"/>
            <w:hideMark/>
          </w:tcPr>
          <w:p w14:paraId="2927C899"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764762AE"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2BA1A9E5"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11 904</w:t>
            </w:r>
          </w:p>
        </w:tc>
        <w:tc>
          <w:tcPr>
            <w:tcW w:w="1285" w:type="dxa"/>
            <w:tcBorders>
              <w:top w:val="nil"/>
              <w:left w:val="nil"/>
              <w:bottom w:val="single" w:sz="4" w:space="0" w:color="auto"/>
              <w:right w:val="single" w:sz="4" w:space="0" w:color="auto"/>
            </w:tcBorders>
            <w:shd w:val="clear" w:color="000000" w:fill="FFFFFF"/>
            <w:noWrap/>
            <w:vAlign w:val="center"/>
            <w:hideMark/>
          </w:tcPr>
          <w:p w14:paraId="73FF7341"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29F5863E"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11 954</w:t>
            </w:r>
          </w:p>
        </w:tc>
        <w:tc>
          <w:tcPr>
            <w:tcW w:w="1285" w:type="dxa"/>
            <w:tcBorders>
              <w:top w:val="nil"/>
              <w:left w:val="nil"/>
              <w:bottom w:val="single" w:sz="4" w:space="0" w:color="auto"/>
              <w:right w:val="single" w:sz="4" w:space="0" w:color="auto"/>
            </w:tcBorders>
            <w:shd w:val="clear" w:color="auto" w:fill="auto"/>
            <w:noWrap/>
            <w:vAlign w:val="center"/>
            <w:hideMark/>
          </w:tcPr>
          <w:p w14:paraId="4B2BB54A"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r>
      <w:tr w:rsidR="00111B10" w:rsidRPr="00111B10" w14:paraId="190BA6C3" w14:textId="77777777" w:rsidTr="00B46CEA">
        <w:trPr>
          <w:trHeight w:val="15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735E351"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495E70BE" w14:textId="77777777" w:rsidR="008D4592" w:rsidRPr="008D4592" w:rsidRDefault="008D4592" w:rsidP="008D4592">
            <w:pPr>
              <w:spacing w:after="0" w:line="240" w:lineRule="auto"/>
              <w:jc w:val="both"/>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133" w:type="dxa"/>
            <w:tcBorders>
              <w:top w:val="nil"/>
              <w:left w:val="nil"/>
              <w:bottom w:val="single" w:sz="4" w:space="0" w:color="auto"/>
              <w:right w:val="single" w:sz="4" w:space="0" w:color="auto"/>
            </w:tcBorders>
            <w:shd w:val="clear" w:color="auto" w:fill="auto"/>
            <w:noWrap/>
            <w:vAlign w:val="center"/>
            <w:hideMark/>
          </w:tcPr>
          <w:p w14:paraId="47180C74"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991 00 11000</w:t>
            </w:r>
          </w:p>
        </w:tc>
        <w:tc>
          <w:tcPr>
            <w:tcW w:w="456" w:type="dxa"/>
            <w:tcBorders>
              <w:top w:val="nil"/>
              <w:left w:val="nil"/>
              <w:bottom w:val="single" w:sz="4" w:space="0" w:color="auto"/>
              <w:right w:val="single" w:sz="4" w:space="0" w:color="auto"/>
            </w:tcBorders>
            <w:shd w:val="clear" w:color="auto" w:fill="auto"/>
            <w:noWrap/>
            <w:vAlign w:val="center"/>
            <w:hideMark/>
          </w:tcPr>
          <w:p w14:paraId="00A29968"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78E3E76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11 404</w:t>
            </w:r>
          </w:p>
        </w:tc>
        <w:tc>
          <w:tcPr>
            <w:tcW w:w="1285" w:type="dxa"/>
            <w:tcBorders>
              <w:top w:val="nil"/>
              <w:left w:val="nil"/>
              <w:bottom w:val="single" w:sz="4" w:space="0" w:color="auto"/>
              <w:right w:val="single" w:sz="4" w:space="0" w:color="auto"/>
            </w:tcBorders>
            <w:shd w:val="clear" w:color="000000" w:fill="FFFFFF"/>
            <w:noWrap/>
            <w:vAlign w:val="center"/>
            <w:hideMark/>
          </w:tcPr>
          <w:p w14:paraId="5A310BD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26A14AE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11 454</w:t>
            </w:r>
          </w:p>
        </w:tc>
        <w:tc>
          <w:tcPr>
            <w:tcW w:w="1285" w:type="dxa"/>
            <w:tcBorders>
              <w:top w:val="nil"/>
              <w:left w:val="nil"/>
              <w:bottom w:val="single" w:sz="4" w:space="0" w:color="auto"/>
              <w:right w:val="single" w:sz="4" w:space="0" w:color="auto"/>
            </w:tcBorders>
            <w:shd w:val="clear" w:color="auto" w:fill="auto"/>
            <w:noWrap/>
            <w:vAlign w:val="center"/>
            <w:hideMark/>
          </w:tcPr>
          <w:p w14:paraId="14C307B7"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16994BD7"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6F0951EA"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53987E5C" w14:textId="77777777" w:rsidR="008D4592" w:rsidRPr="008D4592" w:rsidRDefault="008D4592" w:rsidP="008D4592">
            <w:pPr>
              <w:spacing w:after="0" w:line="240" w:lineRule="auto"/>
              <w:jc w:val="both"/>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133" w:type="dxa"/>
            <w:tcBorders>
              <w:top w:val="nil"/>
              <w:left w:val="nil"/>
              <w:bottom w:val="single" w:sz="4" w:space="0" w:color="auto"/>
              <w:right w:val="single" w:sz="4" w:space="0" w:color="auto"/>
            </w:tcBorders>
            <w:shd w:val="clear" w:color="auto" w:fill="auto"/>
            <w:noWrap/>
            <w:vAlign w:val="center"/>
            <w:hideMark/>
          </w:tcPr>
          <w:p w14:paraId="1C346F1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229736ED"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1E22ECF4"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1 411</w:t>
            </w:r>
          </w:p>
        </w:tc>
        <w:tc>
          <w:tcPr>
            <w:tcW w:w="1285" w:type="dxa"/>
            <w:tcBorders>
              <w:top w:val="nil"/>
              <w:left w:val="nil"/>
              <w:bottom w:val="single" w:sz="4" w:space="0" w:color="auto"/>
              <w:right w:val="single" w:sz="4" w:space="0" w:color="auto"/>
            </w:tcBorders>
            <w:shd w:val="clear" w:color="000000" w:fill="FFFFFF"/>
            <w:noWrap/>
            <w:vAlign w:val="center"/>
            <w:hideMark/>
          </w:tcPr>
          <w:p w14:paraId="3CE911B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5459D22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1 411</w:t>
            </w:r>
          </w:p>
        </w:tc>
        <w:tc>
          <w:tcPr>
            <w:tcW w:w="1285" w:type="dxa"/>
            <w:tcBorders>
              <w:top w:val="nil"/>
              <w:left w:val="nil"/>
              <w:bottom w:val="single" w:sz="4" w:space="0" w:color="auto"/>
              <w:right w:val="single" w:sz="4" w:space="0" w:color="auto"/>
            </w:tcBorders>
            <w:shd w:val="clear" w:color="auto" w:fill="auto"/>
            <w:noWrap/>
            <w:vAlign w:val="center"/>
            <w:hideMark/>
          </w:tcPr>
          <w:p w14:paraId="14E0FEB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577F17DE"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11FF2CE8"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056A83CC" w14:textId="77777777" w:rsidR="008D4592" w:rsidRPr="008D4592" w:rsidRDefault="008D4592" w:rsidP="008D4592">
            <w:pPr>
              <w:spacing w:after="0" w:line="240" w:lineRule="auto"/>
              <w:jc w:val="both"/>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33" w:type="dxa"/>
            <w:tcBorders>
              <w:top w:val="nil"/>
              <w:left w:val="nil"/>
              <w:bottom w:val="single" w:sz="4" w:space="0" w:color="auto"/>
              <w:right w:val="single" w:sz="4" w:space="0" w:color="auto"/>
            </w:tcBorders>
            <w:shd w:val="clear" w:color="auto" w:fill="auto"/>
            <w:noWrap/>
            <w:vAlign w:val="center"/>
            <w:hideMark/>
          </w:tcPr>
          <w:p w14:paraId="624ECF7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047A2EC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120</w:t>
            </w:r>
          </w:p>
        </w:tc>
        <w:tc>
          <w:tcPr>
            <w:tcW w:w="678" w:type="dxa"/>
            <w:tcBorders>
              <w:top w:val="nil"/>
              <w:left w:val="nil"/>
              <w:bottom w:val="single" w:sz="4" w:space="0" w:color="auto"/>
              <w:right w:val="single" w:sz="4" w:space="0" w:color="auto"/>
            </w:tcBorders>
            <w:shd w:val="clear" w:color="000000" w:fill="FFFFFF"/>
            <w:noWrap/>
            <w:vAlign w:val="center"/>
            <w:hideMark/>
          </w:tcPr>
          <w:p w14:paraId="5E6219C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1 411</w:t>
            </w:r>
          </w:p>
        </w:tc>
        <w:tc>
          <w:tcPr>
            <w:tcW w:w="1285" w:type="dxa"/>
            <w:tcBorders>
              <w:top w:val="nil"/>
              <w:left w:val="nil"/>
              <w:bottom w:val="single" w:sz="4" w:space="0" w:color="auto"/>
              <w:right w:val="single" w:sz="4" w:space="0" w:color="auto"/>
            </w:tcBorders>
            <w:shd w:val="clear" w:color="000000" w:fill="FFFFFF"/>
            <w:noWrap/>
            <w:vAlign w:val="center"/>
            <w:hideMark/>
          </w:tcPr>
          <w:p w14:paraId="7483E70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03438597"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1 411</w:t>
            </w:r>
          </w:p>
        </w:tc>
        <w:tc>
          <w:tcPr>
            <w:tcW w:w="1285" w:type="dxa"/>
            <w:tcBorders>
              <w:top w:val="nil"/>
              <w:left w:val="nil"/>
              <w:bottom w:val="single" w:sz="4" w:space="0" w:color="auto"/>
              <w:right w:val="single" w:sz="4" w:space="0" w:color="auto"/>
            </w:tcBorders>
            <w:shd w:val="clear" w:color="auto" w:fill="auto"/>
            <w:noWrap/>
            <w:vAlign w:val="center"/>
            <w:hideMark/>
          </w:tcPr>
          <w:p w14:paraId="5068973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7A8B46C2"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41C3712C"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01D97071" w14:textId="77777777" w:rsidR="008D4592" w:rsidRPr="008D4592" w:rsidRDefault="008D4592" w:rsidP="008D4592">
            <w:pPr>
              <w:spacing w:after="0" w:line="240" w:lineRule="auto"/>
              <w:jc w:val="both"/>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33" w:type="dxa"/>
            <w:tcBorders>
              <w:top w:val="nil"/>
              <w:left w:val="nil"/>
              <w:bottom w:val="single" w:sz="4" w:space="0" w:color="auto"/>
              <w:right w:val="single" w:sz="4" w:space="0" w:color="auto"/>
            </w:tcBorders>
            <w:shd w:val="clear" w:color="auto" w:fill="auto"/>
            <w:noWrap/>
            <w:vAlign w:val="center"/>
            <w:hideMark/>
          </w:tcPr>
          <w:p w14:paraId="0DBB4F2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65D87C89"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D2E7DC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9 993</w:t>
            </w:r>
          </w:p>
        </w:tc>
        <w:tc>
          <w:tcPr>
            <w:tcW w:w="1285" w:type="dxa"/>
            <w:tcBorders>
              <w:top w:val="nil"/>
              <w:left w:val="nil"/>
              <w:bottom w:val="single" w:sz="4" w:space="0" w:color="auto"/>
              <w:right w:val="single" w:sz="4" w:space="0" w:color="auto"/>
            </w:tcBorders>
            <w:shd w:val="clear" w:color="000000" w:fill="FFFFFF"/>
            <w:noWrap/>
            <w:vAlign w:val="center"/>
            <w:hideMark/>
          </w:tcPr>
          <w:p w14:paraId="3B9CAF6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050220B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10 043</w:t>
            </w:r>
          </w:p>
        </w:tc>
        <w:tc>
          <w:tcPr>
            <w:tcW w:w="1285" w:type="dxa"/>
            <w:tcBorders>
              <w:top w:val="nil"/>
              <w:left w:val="nil"/>
              <w:bottom w:val="single" w:sz="4" w:space="0" w:color="auto"/>
              <w:right w:val="single" w:sz="4" w:space="0" w:color="auto"/>
            </w:tcBorders>
            <w:shd w:val="clear" w:color="auto" w:fill="auto"/>
            <w:noWrap/>
            <w:vAlign w:val="center"/>
            <w:hideMark/>
          </w:tcPr>
          <w:p w14:paraId="3DAEEB7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6CCDC2EF"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4C267238"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79F89DFD" w14:textId="77777777" w:rsidR="008D4592" w:rsidRPr="008D4592" w:rsidRDefault="008D4592" w:rsidP="008D4592">
            <w:pPr>
              <w:spacing w:after="0" w:line="240" w:lineRule="auto"/>
              <w:jc w:val="both"/>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33" w:type="dxa"/>
            <w:tcBorders>
              <w:top w:val="nil"/>
              <w:left w:val="nil"/>
              <w:bottom w:val="single" w:sz="4" w:space="0" w:color="auto"/>
              <w:right w:val="single" w:sz="4" w:space="0" w:color="auto"/>
            </w:tcBorders>
            <w:shd w:val="clear" w:color="auto" w:fill="auto"/>
            <w:noWrap/>
            <w:vAlign w:val="center"/>
            <w:hideMark/>
          </w:tcPr>
          <w:p w14:paraId="51D1F655"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7EE40BC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120</w:t>
            </w:r>
          </w:p>
        </w:tc>
        <w:tc>
          <w:tcPr>
            <w:tcW w:w="678" w:type="dxa"/>
            <w:tcBorders>
              <w:top w:val="nil"/>
              <w:left w:val="nil"/>
              <w:bottom w:val="single" w:sz="4" w:space="0" w:color="auto"/>
              <w:right w:val="single" w:sz="4" w:space="0" w:color="auto"/>
            </w:tcBorders>
            <w:shd w:val="clear" w:color="000000" w:fill="FFFFFF"/>
            <w:noWrap/>
            <w:vAlign w:val="center"/>
            <w:hideMark/>
          </w:tcPr>
          <w:p w14:paraId="0DA560B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7 749</w:t>
            </w:r>
          </w:p>
        </w:tc>
        <w:tc>
          <w:tcPr>
            <w:tcW w:w="1285" w:type="dxa"/>
            <w:tcBorders>
              <w:top w:val="nil"/>
              <w:left w:val="nil"/>
              <w:bottom w:val="single" w:sz="4" w:space="0" w:color="auto"/>
              <w:right w:val="single" w:sz="4" w:space="0" w:color="auto"/>
            </w:tcBorders>
            <w:shd w:val="clear" w:color="000000" w:fill="FFFFFF"/>
            <w:noWrap/>
            <w:vAlign w:val="center"/>
            <w:hideMark/>
          </w:tcPr>
          <w:p w14:paraId="1C7AEFD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334F016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7 749</w:t>
            </w:r>
          </w:p>
        </w:tc>
        <w:tc>
          <w:tcPr>
            <w:tcW w:w="1285" w:type="dxa"/>
            <w:tcBorders>
              <w:top w:val="nil"/>
              <w:left w:val="nil"/>
              <w:bottom w:val="single" w:sz="4" w:space="0" w:color="auto"/>
              <w:right w:val="single" w:sz="4" w:space="0" w:color="auto"/>
            </w:tcBorders>
            <w:shd w:val="clear" w:color="auto" w:fill="auto"/>
            <w:noWrap/>
            <w:vAlign w:val="center"/>
            <w:hideMark/>
          </w:tcPr>
          <w:p w14:paraId="78F5125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7ECAFDAC"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2CBC4C87"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4ED09AB4" w14:textId="77777777" w:rsidR="008D4592" w:rsidRPr="008D4592" w:rsidRDefault="008D4592" w:rsidP="008D4592">
            <w:pPr>
              <w:spacing w:after="0" w:line="240" w:lineRule="auto"/>
              <w:jc w:val="both"/>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3" w:type="dxa"/>
            <w:tcBorders>
              <w:top w:val="nil"/>
              <w:left w:val="nil"/>
              <w:bottom w:val="single" w:sz="4" w:space="0" w:color="auto"/>
              <w:right w:val="single" w:sz="4" w:space="0" w:color="auto"/>
            </w:tcBorders>
            <w:shd w:val="clear" w:color="auto" w:fill="auto"/>
            <w:noWrap/>
            <w:vAlign w:val="center"/>
            <w:hideMark/>
          </w:tcPr>
          <w:p w14:paraId="33CBC60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2B79D8A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7C7A83F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2 203</w:t>
            </w:r>
          </w:p>
        </w:tc>
        <w:tc>
          <w:tcPr>
            <w:tcW w:w="1285" w:type="dxa"/>
            <w:tcBorders>
              <w:top w:val="nil"/>
              <w:left w:val="nil"/>
              <w:bottom w:val="single" w:sz="4" w:space="0" w:color="auto"/>
              <w:right w:val="single" w:sz="4" w:space="0" w:color="auto"/>
            </w:tcBorders>
            <w:shd w:val="clear" w:color="000000" w:fill="FFFFFF"/>
            <w:noWrap/>
            <w:vAlign w:val="center"/>
            <w:hideMark/>
          </w:tcPr>
          <w:p w14:paraId="03269FF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7BD451F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2 253</w:t>
            </w:r>
          </w:p>
        </w:tc>
        <w:tc>
          <w:tcPr>
            <w:tcW w:w="1285" w:type="dxa"/>
            <w:tcBorders>
              <w:top w:val="nil"/>
              <w:left w:val="nil"/>
              <w:bottom w:val="single" w:sz="4" w:space="0" w:color="auto"/>
              <w:right w:val="single" w:sz="4" w:space="0" w:color="auto"/>
            </w:tcBorders>
            <w:shd w:val="clear" w:color="auto" w:fill="auto"/>
            <w:noWrap/>
            <w:vAlign w:val="center"/>
            <w:hideMark/>
          </w:tcPr>
          <w:p w14:paraId="1B5AA07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5768F02B"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4C72A6C5"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6574B3FF" w14:textId="77777777" w:rsidR="008D4592" w:rsidRPr="008D4592" w:rsidRDefault="008D4592" w:rsidP="008D4592">
            <w:pPr>
              <w:spacing w:after="0" w:line="240" w:lineRule="auto"/>
              <w:jc w:val="both"/>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Уплата налогов, сборов и иных платежей</w:t>
            </w:r>
          </w:p>
        </w:tc>
        <w:tc>
          <w:tcPr>
            <w:tcW w:w="1133" w:type="dxa"/>
            <w:tcBorders>
              <w:top w:val="nil"/>
              <w:left w:val="nil"/>
              <w:bottom w:val="single" w:sz="4" w:space="0" w:color="auto"/>
              <w:right w:val="single" w:sz="4" w:space="0" w:color="auto"/>
            </w:tcBorders>
            <w:shd w:val="clear" w:color="auto" w:fill="auto"/>
            <w:noWrap/>
            <w:vAlign w:val="center"/>
            <w:hideMark/>
          </w:tcPr>
          <w:p w14:paraId="492A351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7342E1E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850</w:t>
            </w:r>
          </w:p>
        </w:tc>
        <w:tc>
          <w:tcPr>
            <w:tcW w:w="678" w:type="dxa"/>
            <w:tcBorders>
              <w:top w:val="nil"/>
              <w:left w:val="nil"/>
              <w:bottom w:val="single" w:sz="4" w:space="0" w:color="auto"/>
              <w:right w:val="single" w:sz="4" w:space="0" w:color="auto"/>
            </w:tcBorders>
            <w:shd w:val="clear" w:color="000000" w:fill="FFFFFF"/>
            <w:noWrap/>
            <w:vAlign w:val="center"/>
            <w:hideMark/>
          </w:tcPr>
          <w:p w14:paraId="67E1707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4" w:space="0" w:color="auto"/>
            </w:tcBorders>
            <w:shd w:val="clear" w:color="000000" w:fill="FFFFFF"/>
            <w:noWrap/>
            <w:vAlign w:val="center"/>
            <w:hideMark/>
          </w:tcPr>
          <w:p w14:paraId="4EA4C11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218FDE0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4" w:space="0" w:color="auto"/>
            </w:tcBorders>
            <w:shd w:val="clear" w:color="auto" w:fill="auto"/>
            <w:noWrap/>
            <w:vAlign w:val="center"/>
            <w:hideMark/>
          </w:tcPr>
          <w:p w14:paraId="274684FF"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329681DA"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6FD29109"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7C130A4A" w14:textId="77777777" w:rsidR="008D4592" w:rsidRPr="008D4592" w:rsidRDefault="008D4592" w:rsidP="008D4592">
            <w:pPr>
              <w:spacing w:after="0" w:line="240" w:lineRule="auto"/>
              <w:jc w:val="both"/>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Расходование средств резервных фондов</w:t>
            </w:r>
          </w:p>
        </w:tc>
        <w:tc>
          <w:tcPr>
            <w:tcW w:w="1133" w:type="dxa"/>
            <w:tcBorders>
              <w:top w:val="nil"/>
              <w:left w:val="nil"/>
              <w:bottom w:val="single" w:sz="4" w:space="0" w:color="auto"/>
              <w:right w:val="single" w:sz="4" w:space="0" w:color="auto"/>
            </w:tcBorders>
            <w:shd w:val="clear" w:color="auto" w:fill="auto"/>
            <w:noWrap/>
            <w:vAlign w:val="center"/>
            <w:hideMark/>
          </w:tcPr>
          <w:p w14:paraId="017EBB3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991 00 70000</w:t>
            </w:r>
          </w:p>
        </w:tc>
        <w:tc>
          <w:tcPr>
            <w:tcW w:w="456" w:type="dxa"/>
            <w:tcBorders>
              <w:top w:val="nil"/>
              <w:left w:val="nil"/>
              <w:bottom w:val="single" w:sz="4" w:space="0" w:color="auto"/>
              <w:right w:val="single" w:sz="4" w:space="0" w:color="auto"/>
            </w:tcBorders>
            <w:shd w:val="clear" w:color="auto" w:fill="auto"/>
            <w:noWrap/>
            <w:vAlign w:val="center"/>
            <w:hideMark/>
          </w:tcPr>
          <w:p w14:paraId="75DFCF1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261991F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3E01442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519FCE47"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auto" w:fill="auto"/>
            <w:noWrap/>
            <w:vAlign w:val="center"/>
            <w:hideMark/>
          </w:tcPr>
          <w:p w14:paraId="7AB9524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54E96C73"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3005F09"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504ACA1D" w14:textId="77777777" w:rsidR="008D4592" w:rsidRPr="008D4592" w:rsidRDefault="008D4592" w:rsidP="008D4592">
            <w:pPr>
              <w:spacing w:after="0" w:line="240" w:lineRule="auto"/>
              <w:jc w:val="both"/>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Резервные фонды местной администрации</w:t>
            </w:r>
          </w:p>
        </w:tc>
        <w:tc>
          <w:tcPr>
            <w:tcW w:w="1133" w:type="dxa"/>
            <w:tcBorders>
              <w:top w:val="nil"/>
              <w:left w:val="nil"/>
              <w:bottom w:val="single" w:sz="4" w:space="0" w:color="auto"/>
              <w:right w:val="single" w:sz="4" w:space="0" w:color="auto"/>
            </w:tcBorders>
            <w:shd w:val="clear" w:color="auto" w:fill="auto"/>
            <w:noWrap/>
            <w:vAlign w:val="center"/>
            <w:hideMark/>
          </w:tcPr>
          <w:p w14:paraId="60389F5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auto" w:fill="auto"/>
            <w:noWrap/>
            <w:vAlign w:val="center"/>
            <w:hideMark/>
          </w:tcPr>
          <w:p w14:paraId="7744A5A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1F94504A"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17D8DF2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75F5C4D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auto" w:fill="auto"/>
            <w:noWrap/>
            <w:vAlign w:val="center"/>
            <w:hideMark/>
          </w:tcPr>
          <w:p w14:paraId="708C641C"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2A575E3F"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19F24F5F"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7FDBAFF2" w14:textId="77777777" w:rsidR="008D4592" w:rsidRPr="008D4592" w:rsidRDefault="008D4592" w:rsidP="008D4592">
            <w:pPr>
              <w:spacing w:after="0" w:line="240" w:lineRule="auto"/>
              <w:jc w:val="both"/>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Резервные средства</w:t>
            </w:r>
          </w:p>
        </w:tc>
        <w:tc>
          <w:tcPr>
            <w:tcW w:w="1133" w:type="dxa"/>
            <w:tcBorders>
              <w:top w:val="nil"/>
              <w:left w:val="nil"/>
              <w:bottom w:val="single" w:sz="4" w:space="0" w:color="auto"/>
              <w:right w:val="single" w:sz="4" w:space="0" w:color="auto"/>
            </w:tcBorders>
            <w:shd w:val="clear" w:color="auto" w:fill="auto"/>
            <w:noWrap/>
            <w:vAlign w:val="center"/>
            <w:hideMark/>
          </w:tcPr>
          <w:p w14:paraId="29F9DF3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auto" w:fill="auto"/>
            <w:noWrap/>
            <w:vAlign w:val="center"/>
            <w:hideMark/>
          </w:tcPr>
          <w:p w14:paraId="71F4DDA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870</w:t>
            </w:r>
          </w:p>
        </w:tc>
        <w:tc>
          <w:tcPr>
            <w:tcW w:w="678" w:type="dxa"/>
            <w:tcBorders>
              <w:top w:val="nil"/>
              <w:left w:val="nil"/>
              <w:bottom w:val="single" w:sz="4" w:space="0" w:color="auto"/>
              <w:right w:val="single" w:sz="4" w:space="0" w:color="auto"/>
            </w:tcBorders>
            <w:shd w:val="clear" w:color="000000" w:fill="FFFFFF"/>
            <w:noWrap/>
            <w:vAlign w:val="center"/>
            <w:hideMark/>
          </w:tcPr>
          <w:p w14:paraId="59E9257D"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60501F2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7CC6EBF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auto" w:fill="auto"/>
            <w:noWrap/>
            <w:vAlign w:val="center"/>
            <w:hideMark/>
          </w:tcPr>
          <w:p w14:paraId="765808D2"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329831BC"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74C75766"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1E70CCF5"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1133" w:type="dxa"/>
            <w:tcBorders>
              <w:top w:val="nil"/>
              <w:left w:val="nil"/>
              <w:bottom w:val="single" w:sz="4" w:space="0" w:color="auto"/>
              <w:right w:val="single" w:sz="4" w:space="0" w:color="auto"/>
            </w:tcBorders>
            <w:shd w:val="clear" w:color="auto" w:fill="auto"/>
            <w:noWrap/>
            <w:vAlign w:val="center"/>
            <w:hideMark/>
          </w:tcPr>
          <w:p w14:paraId="687391DE"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34AFDAB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5965D1D4"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322F92D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6620763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auto" w:fill="auto"/>
            <w:noWrap/>
            <w:vAlign w:val="center"/>
            <w:hideMark/>
          </w:tcPr>
          <w:p w14:paraId="066382A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15601188"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13B8D6CF"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hideMark/>
          </w:tcPr>
          <w:p w14:paraId="3515910D"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133" w:type="dxa"/>
            <w:tcBorders>
              <w:top w:val="nil"/>
              <w:left w:val="nil"/>
              <w:bottom w:val="single" w:sz="4" w:space="0" w:color="auto"/>
              <w:right w:val="single" w:sz="4" w:space="0" w:color="auto"/>
            </w:tcBorders>
            <w:shd w:val="clear" w:color="auto" w:fill="auto"/>
            <w:noWrap/>
            <w:vAlign w:val="center"/>
            <w:hideMark/>
          </w:tcPr>
          <w:p w14:paraId="176A6F00"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69310D38"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810</w:t>
            </w:r>
          </w:p>
        </w:tc>
        <w:tc>
          <w:tcPr>
            <w:tcW w:w="678" w:type="dxa"/>
            <w:tcBorders>
              <w:top w:val="nil"/>
              <w:left w:val="nil"/>
              <w:bottom w:val="single" w:sz="4" w:space="0" w:color="auto"/>
              <w:right w:val="single" w:sz="4" w:space="0" w:color="auto"/>
            </w:tcBorders>
            <w:shd w:val="clear" w:color="000000" w:fill="FFFFFF"/>
            <w:noWrap/>
            <w:vAlign w:val="center"/>
            <w:hideMark/>
          </w:tcPr>
          <w:p w14:paraId="19D4FC5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1AE1EED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000000" w:fill="FFFFFF"/>
            <w:noWrap/>
            <w:vAlign w:val="center"/>
            <w:hideMark/>
          </w:tcPr>
          <w:p w14:paraId="6893DE3B"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auto" w:fill="auto"/>
            <w:noWrap/>
            <w:vAlign w:val="center"/>
            <w:hideMark/>
          </w:tcPr>
          <w:p w14:paraId="0BC16583"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287397B7"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218D5810"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vAlign w:val="center"/>
            <w:hideMark/>
          </w:tcPr>
          <w:p w14:paraId="4678267E"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ИТОГО</w:t>
            </w:r>
          </w:p>
        </w:tc>
        <w:tc>
          <w:tcPr>
            <w:tcW w:w="1133" w:type="dxa"/>
            <w:tcBorders>
              <w:top w:val="nil"/>
              <w:left w:val="nil"/>
              <w:bottom w:val="single" w:sz="4" w:space="0" w:color="auto"/>
              <w:right w:val="single" w:sz="4" w:space="0" w:color="auto"/>
            </w:tcBorders>
            <w:shd w:val="clear" w:color="auto" w:fill="auto"/>
            <w:noWrap/>
            <w:vAlign w:val="center"/>
            <w:hideMark/>
          </w:tcPr>
          <w:p w14:paraId="0A6990F6"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EEAD109" w14:textId="77777777" w:rsidR="008D4592" w:rsidRPr="008D4592" w:rsidRDefault="008D4592"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1620B6D"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97 225</w:t>
            </w:r>
          </w:p>
        </w:tc>
        <w:tc>
          <w:tcPr>
            <w:tcW w:w="1285" w:type="dxa"/>
            <w:tcBorders>
              <w:top w:val="nil"/>
              <w:left w:val="nil"/>
              <w:bottom w:val="single" w:sz="4" w:space="0" w:color="auto"/>
              <w:right w:val="single" w:sz="4" w:space="0" w:color="auto"/>
            </w:tcBorders>
            <w:shd w:val="clear" w:color="000000" w:fill="FFFFFF"/>
            <w:noWrap/>
            <w:vAlign w:val="center"/>
            <w:hideMark/>
          </w:tcPr>
          <w:p w14:paraId="095D478B"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15 976</w:t>
            </w:r>
          </w:p>
        </w:tc>
        <w:tc>
          <w:tcPr>
            <w:tcW w:w="701" w:type="dxa"/>
            <w:tcBorders>
              <w:top w:val="nil"/>
              <w:left w:val="nil"/>
              <w:bottom w:val="single" w:sz="4" w:space="0" w:color="auto"/>
              <w:right w:val="single" w:sz="4" w:space="0" w:color="auto"/>
            </w:tcBorders>
            <w:shd w:val="clear" w:color="000000" w:fill="FFFFFF"/>
            <w:noWrap/>
            <w:vAlign w:val="center"/>
            <w:hideMark/>
          </w:tcPr>
          <w:p w14:paraId="5A8E4509"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82 274</w:t>
            </w:r>
          </w:p>
        </w:tc>
        <w:tc>
          <w:tcPr>
            <w:tcW w:w="1285" w:type="dxa"/>
            <w:tcBorders>
              <w:top w:val="nil"/>
              <w:left w:val="nil"/>
              <w:bottom w:val="single" w:sz="4" w:space="0" w:color="auto"/>
              <w:right w:val="single" w:sz="4" w:space="0" w:color="auto"/>
            </w:tcBorders>
            <w:shd w:val="clear" w:color="auto" w:fill="auto"/>
            <w:noWrap/>
            <w:vAlign w:val="center"/>
            <w:hideMark/>
          </w:tcPr>
          <w:p w14:paraId="1EFB4430"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r>
      <w:tr w:rsidR="00111B10" w:rsidRPr="00111B10" w14:paraId="06CDBB44"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75901CBF"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962" w:type="dxa"/>
            <w:tcBorders>
              <w:top w:val="nil"/>
              <w:left w:val="nil"/>
              <w:bottom w:val="single" w:sz="4" w:space="0" w:color="auto"/>
              <w:right w:val="single" w:sz="4" w:space="0" w:color="auto"/>
            </w:tcBorders>
            <w:shd w:val="clear" w:color="auto" w:fill="auto"/>
            <w:noWrap/>
            <w:vAlign w:val="bottom"/>
            <w:hideMark/>
          </w:tcPr>
          <w:p w14:paraId="34ABC05A"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Условно утвержденные расходы</w:t>
            </w:r>
          </w:p>
        </w:tc>
        <w:tc>
          <w:tcPr>
            <w:tcW w:w="1133" w:type="dxa"/>
            <w:tcBorders>
              <w:top w:val="nil"/>
              <w:left w:val="nil"/>
              <w:bottom w:val="single" w:sz="4" w:space="0" w:color="auto"/>
              <w:right w:val="single" w:sz="4" w:space="0" w:color="auto"/>
            </w:tcBorders>
            <w:shd w:val="clear" w:color="auto" w:fill="auto"/>
            <w:noWrap/>
            <w:vAlign w:val="center"/>
            <w:hideMark/>
          </w:tcPr>
          <w:p w14:paraId="3BFF0500"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416FB5B4"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759A9906"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2 086</w:t>
            </w:r>
          </w:p>
        </w:tc>
        <w:tc>
          <w:tcPr>
            <w:tcW w:w="1285" w:type="dxa"/>
            <w:tcBorders>
              <w:top w:val="nil"/>
              <w:left w:val="nil"/>
              <w:bottom w:val="single" w:sz="4" w:space="0" w:color="auto"/>
              <w:right w:val="single" w:sz="4" w:space="0" w:color="auto"/>
            </w:tcBorders>
            <w:shd w:val="clear" w:color="000000" w:fill="FFFFFF"/>
            <w:noWrap/>
            <w:vAlign w:val="center"/>
            <w:hideMark/>
          </w:tcPr>
          <w:p w14:paraId="46ED64D4"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0</w:t>
            </w:r>
          </w:p>
        </w:tc>
        <w:tc>
          <w:tcPr>
            <w:tcW w:w="701" w:type="dxa"/>
            <w:tcBorders>
              <w:top w:val="nil"/>
              <w:left w:val="nil"/>
              <w:bottom w:val="single" w:sz="4" w:space="0" w:color="auto"/>
              <w:right w:val="single" w:sz="4" w:space="0" w:color="auto"/>
            </w:tcBorders>
            <w:shd w:val="clear" w:color="000000" w:fill="FFFFFF"/>
            <w:noWrap/>
            <w:vAlign w:val="center"/>
            <w:hideMark/>
          </w:tcPr>
          <w:p w14:paraId="1C41F75A"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4 333</w:t>
            </w:r>
          </w:p>
        </w:tc>
        <w:tc>
          <w:tcPr>
            <w:tcW w:w="1285" w:type="dxa"/>
            <w:tcBorders>
              <w:top w:val="nil"/>
              <w:left w:val="nil"/>
              <w:bottom w:val="single" w:sz="4" w:space="0" w:color="auto"/>
              <w:right w:val="single" w:sz="4" w:space="0" w:color="auto"/>
            </w:tcBorders>
            <w:shd w:val="clear" w:color="auto" w:fill="auto"/>
            <w:noWrap/>
            <w:vAlign w:val="center"/>
            <w:hideMark/>
          </w:tcPr>
          <w:p w14:paraId="29BB0579"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r>
      <w:tr w:rsidR="00111B10" w:rsidRPr="00111B10" w14:paraId="3D0F9881" w14:textId="77777777" w:rsidTr="00B46CEA">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1D95DE0C"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lastRenderedPageBreak/>
              <w:t> </w:t>
            </w:r>
          </w:p>
        </w:tc>
        <w:tc>
          <w:tcPr>
            <w:tcW w:w="4962" w:type="dxa"/>
            <w:tcBorders>
              <w:top w:val="nil"/>
              <w:left w:val="nil"/>
              <w:bottom w:val="single" w:sz="4" w:space="0" w:color="auto"/>
              <w:right w:val="single" w:sz="4" w:space="0" w:color="auto"/>
            </w:tcBorders>
            <w:shd w:val="clear" w:color="auto" w:fill="auto"/>
            <w:noWrap/>
            <w:vAlign w:val="bottom"/>
            <w:hideMark/>
          </w:tcPr>
          <w:p w14:paraId="19742AA2" w14:textId="77777777" w:rsidR="008D4592" w:rsidRPr="008D4592" w:rsidRDefault="008D4592" w:rsidP="008D4592">
            <w:pPr>
              <w:spacing w:after="0" w:line="240" w:lineRule="auto"/>
              <w:jc w:val="right"/>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Всего расходов</w:t>
            </w:r>
          </w:p>
        </w:tc>
        <w:tc>
          <w:tcPr>
            <w:tcW w:w="1133" w:type="dxa"/>
            <w:tcBorders>
              <w:top w:val="nil"/>
              <w:left w:val="nil"/>
              <w:bottom w:val="single" w:sz="4" w:space="0" w:color="auto"/>
              <w:right w:val="single" w:sz="4" w:space="0" w:color="auto"/>
            </w:tcBorders>
            <w:shd w:val="clear" w:color="auto" w:fill="auto"/>
            <w:noWrap/>
            <w:vAlign w:val="bottom"/>
            <w:hideMark/>
          </w:tcPr>
          <w:p w14:paraId="18944C24"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0C39B8E7" w14:textId="77777777" w:rsidR="008D4592" w:rsidRPr="008D4592" w:rsidRDefault="008D4592"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bottom"/>
            <w:hideMark/>
          </w:tcPr>
          <w:p w14:paraId="1D7735C2"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99 311</w:t>
            </w:r>
          </w:p>
        </w:tc>
        <w:tc>
          <w:tcPr>
            <w:tcW w:w="1285" w:type="dxa"/>
            <w:tcBorders>
              <w:top w:val="nil"/>
              <w:left w:val="nil"/>
              <w:bottom w:val="single" w:sz="4" w:space="0" w:color="auto"/>
              <w:right w:val="single" w:sz="4" w:space="0" w:color="auto"/>
            </w:tcBorders>
            <w:shd w:val="clear" w:color="000000" w:fill="FFFFFF"/>
            <w:noWrap/>
            <w:vAlign w:val="bottom"/>
            <w:hideMark/>
          </w:tcPr>
          <w:p w14:paraId="01562407"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15 976</w:t>
            </w:r>
          </w:p>
        </w:tc>
        <w:tc>
          <w:tcPr>
            <w:tcW w:w="701" w:type="dxa"/>
            <w:tcBorders>
              <w:top w:val="nil"/>
              <w:left w:val="nil"/>
              <w:bottom w:val="single" w:sz="4" w:space="0" w:color="auto"/>
              <w:right w:val="single" w:sz="4" w:space="0" w:color="auto"/>
            </w:tcBorders>
            <w:shd w:val="clear" w:color="000000" w:fill="FFFFFF"/>
            <w:noWrap/>
            <w:vAlign w:val="bottom"/>
            <w:hideMark/>
          </w:tcPr>
          <w:p w14:paraId="60B0DE22"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86 607</w:t>
            </w:r>
          </w:p>
        </w:tc>
        <w:tc>
          <w:tcPr>
            <w:tcW w:w="1285" w:type="dxa"/>
            <w:tcBorders>
              <w:top w:val="nil"/>
              <w:left w:val="nil"/>
              <w:bottom w:val="single" w:sz="4" w:space="0" w:color="auto"/>
              <w:right w:val="single" w:sz="4" w:space="0" w:color="auto"/>
            </w:tcBorders>
            <w:shd w:val="clear" w:color="auto" w:fill="auto"/>
            <w:noWrap/>
            <w:vAlign w:val="bottom"/>
            <w:hideMark/>
          </w:tcPr>
          <w:p w14:paraId="7C46A407" w14:textId="77777777" w:rsidR="008D4592" w:rsidRPr="008D4592" w:rsidRDefault="008D4592" w:rsidP="008D4592">
            <w:pPr>
              <w:spacing w:after="0" w:line="240" w:lineRule="auto"/>
              <w:jc w:val="center"/>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r>
    </w:tbl>
    <w:p w14:paraId="34293B3F" w14:textId="659D7BB1" w:rsidR="00127E90" w:rsidRPr="00111B10" w:rsidRDefault="00127E90" w:rsidP="00127E90">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Приложение № 6 </w:t>
      </w:r>
    </w:p>
    <w:p w14:paraId="2CD2AEA4" w14:textId="77777777" w:rsidR="00127E90" w:rsidRPr="00111B10" w:rsidRDefault="00127E90" w:rsidP="00127E90">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298284E3" w14:textId="77777777" w:rsidR="00127E90" w:rsidRPr="00111B10" w:rsidRDefault="00127E90" w:rsidP="00127E90">
      <w:pPr>
        <w:spacing w:after="0" w:line="240" w:lineRule="auto"/>
        <w:jc w:val="right"/>
        <w:rPr>
          <w:rFonts w:ascii="Times New Roman" w:eastAsia="Times New Roman" w:hAnsi="Times New Roman" w:cs="Times New Roman"/>
          <w:b/>
          <w:bCs/>
          <w:sz w:val="8"/>
          <w:szCs w:val="8"/>
          <w:lang w:eastAsia="ru-RU"/>
        </w:rPr>
      </w:pPr>
      <w:r w:rsidRPr="00111B10">
        <w:rPr>
          <w:rFonts w:ascii="Times New Roman" w:eastAsia="Times New Roman" w:hAnsi="Times New Roman" w:cs="Times New Roman"/>
          <w:sz w:val="20"/>
          <w:szCs w:val="20"/>
          <w:lang w:eastAsia="ru-RU"/>
        </w:rPr>
        <w:t>от 30.12.2022г №129/29</w:t>
      </w:r>
    </w:p>
    <w:tbl>
      <w:tblPr>
        <w:tblW w:w="11144" w:type="dxa"/>
        <w:tblInd w:w="108" w:type="dxa"/>
        <w:tblLook w:val="04A0" w:firstRow="1" w:lastRow="0" w:firstColumn="1" w:lastColumn="0" w:noHBand="0" w:noVBand="1"/>
      </w:tblPr>
      <w:tblGrid>
        <w:gridCol w:w="1410"/>
        <w:gridCol w:w="2354"/>
        <w:gridCol w:w="6077"/>
        <w:gridCol w:w="1303"/>
      </w:tblGrid>
      <w:tr w:rsidR="00111B10" w:rsidRPr="00111B10" w14:paraId="7976A6F4" w14:textId="77777777" w:rsidTr="002E033E">
        <w:trPr>
          <w:trHeight w:val="80"/>
        </w:trPr>
        <w:tc>
          <w:tcPr>
            <w:tcW w:w="11144" w:type="dxa"/>
            <w:gridSpan w:val="4"/>
            <w:tcBorders>
              <w:top w:val="nil"/>
              <w:left w:val="single" w:sz="4" w:space="0" w:color="auto"/>
              <w:bottom w:val="single" w:sz="4" w:space="0" w:color="auto"/>
              <w:right w:val="single" w:sz="4" w:space="0" w:color="auto"/>
            </w:tcBorders>
            <w:shd w:val="clear" w:color="auto" w:fill="auto"/>
            <w:vAlign w:val="center"/>
          </w:tcPr>
          <w:p w14:paraId="7D2E6F74" w14:textId="321174DE" w:rsidR="002E033E" w:rsidRPr="00111B10" w:rsidRDefault="002E033E"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b/>
                <w:bCs/>
                <w:lang w:eastAsia="ru-RU"/>
              </w:rPr>
              <w:t xml:space="preserve">Источники внутреннего финансирования </w:t>
            </w:r>
            <w:proofErr w:type="gramStart"/>
            <w:r w:rsidRPr="008D4592">
              <w:rPr>
                <w:rFonts w:ascii="Times New Roman" w:eastAsia="Times New Roman" w:hAnsi="Times New Roman" w:cs="Times New Roman"/>
                <w:b/>
                <w:bCs/>
                <w:lang w:eastAsia="ru-RU"/>
              </w:rPr>
              <w:t>дефицита  бюджета</w:t>
            </w:r>
            <w:proofErr w:type="gramEnd"/>
            <w:r w:rsidRPr="008D4592">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 на 2022 год</w:t>
            </w:r>
          </w:p>
        </w:tc>
      </w:tr>
      <w:tr w:rsidR="00111B10" w:rsidRPr="00111B10" w14:paraId="1846BBE1" w14:textId="77777777" w:rsidTr="002E033E">
        <w:trPr>
          <w:trHeight w:val="70"/>
        </w:trPr>
        <w:tc>
          <w:tcPr>
            <w:tcW w:w="1410" w:type="dxa"/>
            <w:tcBorders>
              <w:top w:val="nil"/>
              <w:left w:val="single" w:sz="4" w:space="0" w:color="auto"/>
              <w:bottom w:val="single" w:sz="4" w:space="0" w:color="auto"/>
              <w:right w:val="single" w:sz="4" w:space="0" w:color="auto"/>
            </w:tcBorders>
            <w:shd w:val="clear" w:color="auto" w:fill="auto"/>
            <w:vAlign w:val="center"/>
            <w:hideMark/>
          </w:tcPr>
          <w:p w14:paraId="46AA27AF" w14:textId="77777777" w:rsidR="002E033E" w:rsidRPr="008D4592" w:rsidRDefault="002E033E"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Код администратора</w:t>
            </w:r>
          </w:p>
        </w:tc>
        <w:tc>
          <w:tcPr>
            <w:tcW w:w="2354" w:type="dxa"/>
            <w:tcBorders>
              <w:top w:val="nil"/>
              <w:left w:val="nil"/>
              <w:bottom w:val="single" w:sz="4" w:space="0" w:color="auto"/>
              <w:right w:val="single" w:sz="4" w:space="0" w:color="auto"/>
            </w:tcBorders>
            <w:shd w:val="clear" w:color="auto" w:fill="auto"/>
            <w:vAlign w:val="center"/>
            <w:hideMark/>
          </w:tcPr>
          <w:p w14:paraId="08C131C1" w14:textId="77777777" w:rsidR="002E033E" w:rsidRPr="008D4592" w:rsidRDefault="002E033E"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6077" w:type="dxa"/>
            <w:tcBorders>
              <w:top w:val="nil"/>
              <w:left w:val="nil"/>
              <w:bottom w:val="single" w:sz="4" w:space="0" w:color="auto"/>
              <w:right w:val="single" w:sz="4" w:space="0" w:color="auto"/>
            </w:tcBorders>
            <w:shd w:val="clear" w:color="auto" w:fill="auto"/>
            <w:vAlign w:val="center"/>
            <w:hideMark/>
          </w:tcPr>
          <w:p w14:paraId="769E7008" w14:textId="77777777" w:rsidR="002E033E" w:rsidRPr="008D4592" w:rsidRDefault="002E033E"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1303" w:type="dxa"/>
            <w:tcBorders>
              <w:top w:val="nil"/>
              <w:left w:val="nil"/>
              <w:bottom w:val="single" w:sz="4" w:space="0" w:color="auto"/>
              <w:right w:val="single" w:sz="4" w:space="0" w:color="auto"/>
            </w:tcBorders>
            <w:shd w:val="clear" w:color="auto" w:fill="auto"/>
            <w:vAlign w:val="center"/>
            <w:hideMark/>
          </w:tcPr>
          <w:p w14:paraId="373CE894" w14:textId="77777777" w:rsidR="002E033E" w:rsidRPr="008D4592" w:rsidRDefault="002E033E"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Сумма                                               тыс. руб.</w:t>
            </w:r>
          </w:p>
        </w:tc>
      </w:tr>
      <w:tr w:rsidR="00111B10" w:rsidRPr="00111B10" w14:paraId="562EC059" w14:textId="77777777" w:rsidTr="002E033E">
        <w:trPr>
          <w:trHeight w:val="70"/>
        </w:trPr>
        <w:tc>
          <w:tcPr>
            <w:tcW w:w="1410" w:type="dxa"/>
            <w:tcBorders>
              <w:top w:val="nil"/>
              <w:left w:val="single" w:sz="4" w:space="0" w:color="auto"/>
              <w:bottom w:val="single" w:sz="4" w:space="0" w:color="auto"/>
              <w:right w:val="single" w:sz="4" w:space="0" w:color="auto"/>
            </w:tcBorders>
            <w:shd w:val="clear" w:color="auto" w:fill="auto"/>
            <w:noWrap/>
            <w:vAlign w:val="bottom"/>
            <w:hideMark/>
          </w:tcPr>
          <w:p w14:paraId="6CA269F2" w14:textId="77777777" w:rsidR="002E033E" w:rsidRPr="008D4592" w:rsidRDefault="002E033E"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2354" w:type="dxa"/>
            <w:tcBorders>
              <w:top w:val="nil"/>
              <w:left w:val="nil"/>
              <w:bottom w:val="single" w:sz="4" w:space="0" w:color="auto"/>
              <w:right w:val="single" w:sz="4" w:space="0" w:color="auto"/>
            </w:tcBorders>
            <w:shd w:val="clear" w:color="auto" w:fill="auto"/>
            <w:vAlign w:val="bottom"/>
            <w:hideMark/>
          </w:tcPr>
          <w:p w14:paraId="2DC7667F" w14:textId="77777777" w:rsidR="002E033E" w:rsidRPr="008D4592" w:rsidRDefault="002E033E"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c>
          <w:tcPr>
            <w:tcW w:w="6077" w:type="dxa"/>
            <w:tcBorders>
              <w:top w:val="nil"/>
              <w:left w:val="nil"/>
              <w:bottom w:val="single" w:sz="4" w:space="0" w:color="auto"/>
              <w:right w:val="single" w:sz="4" w:space="0" w:color="auto"/>
            </w:tcBorders>
            <w:shd w:val="clear" w:color="auto" w:fill="auto"/>
            <w:hideMark/>
          </w:tcPr>
          <w:p w14:paraId="55B3DA18" w14:textId="77777777" w:rsidR="002E033E" w:rsidRPr="008D4592" w:rsidRDefault="002E033E" w:rsidP="008D4592">
            <w:pPr>
              <w:spacing w:after="0" w:line="240" w:lineRule="auto"/>
              <w:rPr>
                <w:rFonts w:ascii="Times New Roman" w:eastAsia="Times New Roman" w:hAnsi="Times New Roman" w:cs="Times New Roman"/>
                <w:b/>
                <w:bCs/>
                <w:sz w:val="16"/>
                <w:szCs w:val="16"/>
                <w:lang w:eastAsia="ru-RU"/>
              </w:rPr>
            </w:pPr>
            <w:r w:rsidRPr="008D4592">
              <w:rPr>
                <w:rFonts w:ascii="Times New Roman" w:eastAsia="Times New Roman" w:hAnsi="Times New Roman" w:cs="Times New Roman"/>
                <w:b/>
                <w:bCs/>
                <w:sz w:val="16"/>
                <w:szCs w:val="16"/>
                <w:lang w:eastAsia="ru-RU"/>
              </w:rPr>
              <w:t> </w:t>
            </w:r>
          </w:p>
        </w:tc>
        <w:tc>
          <w:tcPr>
            <w:tcW w:w="1303" w:type="dxa"/>
            <w:tcBorders>
              <w:top w:val="nil"/>
              <w:left w:val="nil"/>
              <w:bottom w:val="single" w:sz="4" w:space="0" w:color="auto"/>
              <w:right w:val="single" w:sz="4" w:space="0" w:color="auto"/>
            </w:tcBorders>
            <w:shd w:val="clear" w:color="auto" w:fill="auto"/>
            <w:noWrap/>
            <w:vAlign w:val="bottom"/>
            <w:hideMark/>
          </w:tcPr>
          <w:p w14:paraId="6FC2C141" w14:textId="77777777" w:rsidR="002E033E" w:rsidRPr="008D4592" w:rsidRDefault="002E033E" w:rsidP="008D4592">
            <w:pPr>
              <w:spacing w:after="0" w:line="240" w:lineRule="auto"/>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 </w:t>
            </w:r>
          </w:p>
        </w:tc>
      </w:tr>
      <w:tr w:rsidR="00111B10" w:rsidRPr="00111B10" w14:paraId="67147714" w14:textId="77777777" w:rsidTr="002E033E">
        <w:trPr>
          <w:trHeight w:val="70"/>
        </w:trPr>
        <w:tc>
          <w:tcPr>
            <w:tcW w:w="1410" w:type="dxa"/>
            <w:tcBorders>
              <w:top w:val="nil"/>
              <w:left w:val="single" w:sz="4" w:space="0" w:color="auto"/>
              <w:bottom w:val="single" w:sz="4" w:space="0" w:color="auto"/>
              <w:right w:val="single" w:sz="4" w:space="0" w:color="auto"/>
            </w:tcBorders>
            <w:shd w:val="clear" w:color="auto" w:fill="auto"/>
            <w:noWrap/>
            <w:vAlign w:val="center"/>
            <w:hideMark/>
          </w:tcPr>
          <w:p w14:paraId="5A9607EC" w14:textId="77777777" w:rsidR="002E033E" w:rsidRPr="008D4592" w:rsidRDefault="002E033E"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1</w:t>
            </w:r>
          </w:p>
        </w:tc>
        <w:tc>
          <w:tcPr>
            <w:tcW w:w="2354" w:type="dxa"/>
            <w:tcBorders>
              <w:top w:val="nil"/>
              <w:left w:val="nil"/>
              <w:bottom w:val="single" w:sz="4" w:space="0" w:color="auto"/>
              <w:right w:val="single" w:sz="4" w:space="0" w:color="auto"/>
            </w:tcBorders>
            <w:shd w:val="clear" w:color="auto" w:fill="auto"/>
            <w:vAlign w:val="center"/>
            <w:hideMark/>
          </w:tcPr>
          <w:p w14:paraId="48BAD0A9" w14:textId="77777777" w:rsidR="002E033E" w:rsidRPr="008D4592" w:rsidRDefault="002E033E"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2</w:t>
            </w:r>
          </w:p>
        </w:tc>
        <w:tc>
          <w:tcPr>
            <w:tcW w:w="6077" w:type="dxa"/>
            <w:tcBorders>
              <w:top w:val="nil"/>
              <w:left w:val="nil"/>
              <w:bottom w:val="single" w:sz="4" w:space="0" w:color="auto"/>
              <w:right w:val="single" w:sz="4" w:space="0" w:color="auto"/>
            </w:tcBorders>
            <w:shd w:val="clear" w:color="auto" w:fill="auto"/>
            <w:vAlign w:val="center"/>
            <w:hideMark/>
          </w:tcPr>
          <w:p w14:paraId="41E3BAC3" w14:textId="77777777" w:rsidR="002E033E" w:rsidRPr="008D4592" w:rsidRDefault="002E033E"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3</w:t>
            </w:r>
          </w:p>
        </w:tc>
        <w:tc>
          <w:tcPr>
            <w:tcW w:w="1303" w:type="dxa"/>
            <w:tcBorders>
              <w:top w:val="nil"/>
              <w:left w:val="nil"/>
              <w:bottom w:val="single" w:sz="4" w:space="0" w:color="auto"/>
              <w:right w:val="single" w:sz="4" w:space="0" w:color="auto"/>
            </w:tcBorders>
            <w:shd w:val="clear" w:color="auto" w:fill="auto"/>
            <w:noWrap/>
            <w:vAlign w:val="center"/>
            <w:hideMark/>
          </w:tcPr>
          <w:p w14:paraId="58809CBC" w14:textId="77777777" w:rsidR="002E033E" w:rsidRPr="008D4592" w:rsidRDefault="002E033E" w:rsidP="008D4592">
            <w:pPr>
              <w:spacing w:after="0" w:line="240" w:lineRule="auto"/>
              <w:jc w:val="center"/>
              <w:rPr>
                <w:rFonts w:ascii="Times New Roman" w:eastAsia="Times New Roman" w:hAnsi="Times New Roman" w:cs="Times New Roman"/>
                <w:sz w:val="16"/>
                <w:szCs w:val="16"/>
                <w:lang w:eastAsia="ru-RU"/>
              </w:rPr>
            </w:pPr>
            <w:r w:rsidRPr="008D4592">
              <w:rPr>
                <w:rFonts w:ascii="Times New Roman" w:eastAsia="Times New Roman" w:hAnsi="Times New Roman" w:cs="Times New Roman"/>
                <w:sz w:val="16"/>
                <w:szCs w:val="16"/>
                <w:lang w:eastAsia="ru-RU"/>
              </w:rPr>
              <w:t>4</w:t>
            </w:r>
          </w:p>
        </w:tc>
      </w:tr>
      <w:tr w:rsidR="00CA4DD9" w:rsidRPr="00111B10" w14:paraId="5DEBFF48" w14:textId="77777777" w:rsidTr="001D189A">
        <w:trPr>
          <w:trHeight w:val="70"/>
        </w:trPr>
        <w:tc>
          <w:tcPr>
            <w:tcW w:w="1410" w:type="dxa"/>
            <w:tcBorders>
              <w:top w:val="single" w:sz="4" w:space="0" w:color="auto"/>
              <w:left w:val="single" w:sz="4" w:space="0" w:color="auto"/>
              <w:bottom w:val="single" w:sz="4" w:space="0" w:color="auto"/>
              <w:right w:val="single" w:sz="4" w:space="0" w:color="auto"/>
            </w:tcBorders>
            <w:shd w:val="clear" w:color="auto" w:fill="auto"/>
            <w:noWrap/>
            <w:hideMark/>
          </w:tcPr>
          <w:p w14:paraId="17292D82" w14:textId="23A13930" w:rsidR="00CA4DD9" w:rsidRPr="00CA4DD9" w:rsidRDefault="00CA4DD9" w:rsidP="00CA4DD9">
            <w:pPr>
              <w:spacing w:after="0" w:line="240" w:lineRule="auto"/>
              <w:jc w:val="center"/>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208</w:t>
            </w:r>
          </w:p>
        </w:tc>
        <w:tc>
          <w:tcPr>
            <w:tcW w:w="2354" w:type="dxa"/>
            <w:tcBorders>
              <w:top w:val="single" w:sz="4" w:space="0" w:color="auto"/>
              <w:left w:val="nil"/>
              <w:bottom w:val="single" w:sz="4" w:space="0" w:color="auto"/>
              <w:right w:val="single" w:sz="4" w:space="0" w:color="auto"/>
            </w:tcBorders>
            <w:shd w:val="clear" w:color="auto" w:fill="auto"/>
            <w:hideMark/>
          </w:tcPr>
          <w:p w14:paraId="21C395A4" w14:textId="710B7F38" w:rsidR="00CA4DD9" w:rsidRPr="00CA4DD9" w:rsidRDefault="00CA4DD9" w:rsidP="00CA4DD9">
            <w:pPr>
              <w:spacing w:after="0" w:line="240" w:lineRule="auto"/>
              <w:rPr>
                <w:rFonts w:ascii="Times New Roman" w:eastAsia="Times New Roman" w:hAnsi="Times New Roman" w:cs="Times New Roman"/>
                <w:b/>
                <w:bCs/>
                <w:i/>
                <w:iCs/>
                <w:sz w:val="16"/>
                <w:szCs w:val="16"/>
                <w:lang w:eastAsia="ru-RU"/>
              </w:rPr>
            </w:pPr>
            <w:r w:rsidRPr="00CA4DD9">
              <w:rPr>
                <w:rFonts w:ascii="Times New Roman" w:hAnsi="Times New Roman" w:cs="Times New Roman"/>
                <w:b/>
                <w:bCs/>
                <w:i/>
                <w:iCs/>
                <w:sz w:val="16"/>
                <w:szCs w:val="16"/>
              </w:rPr>
              <w:t xml:space="preserve"> 01 00 00 00 00 0000 000</w:t>
            </w:r>
          </w:p>
        </w:tc>
        <w:tc>
          <w:tcPr>
            <w:tcW w:w="6077" w:type="dxa"/>
            <w:tcBorders>
              <w:top w:val="single" w:sz="4" w:space="0" w:color="auto"/>
              <w:left w:val="nil"/>
              <w:bottom w:val="single" w:sz="4" w:space="0" w:color="auto"/>
              <w:right w:val="single" w:sz="4" w:space="0" w:color="auto"/>
            </w:tcBorders>
            <w:shd w:val="clear" w:color="auto" w:fill="auto"/>
            <w:hideMark/>
          </w:tcPr>
          <w:p w14:paraId="67507E01" w14:textId="1AAC0419" w:rsidR="00CA4DD9" w:rsidRPr="00CA4DD9" w:rsidRDefault="00CA4DD9" w:rsidP="00CA4DD9">
            <w:pPr>
              <w:spacing w:after="0" w:line="240" w:lineRule="auto"/>
              <w:rPr>
                <w:rFonts w:ascii="Times New Roman" w:eastAsia="Times New Roman" w:hAnsi="Times New Roman" w:cs="Times New Roman"/>
                <w:b/>
                <w:bCs/>
                <w:sz w:val="16"/>
                <w:szCs w:val="16"/>
                <w:lang w:eastAsia="ru-RU"/>
              </w:rPr>
            </w:pPr>
            <w:r w:rsidRPr="00CA4DD9">
              <w:rPr>
                <w:rFonts w:ascii="Times New Roman" w:hAnsi="Times New Roman" w:cs="Times New Roman"/>
                <w:b/>
                <w:bCs/>
                <w:sz w:val="16"/>
                <w:szCs w:val="16"/>
              </w:rPr>
              <w:t>ИСТОЧНИКИ ВНУТРЕННЕГО ФИНАНСИРОВАНИЯ ДЕФИЦИТОВ БЮДЖЕТОВ</w:t>
            </w:r>
          </w:p>
        </w:tc>
        <w:tc>
          <w:tcPr>
            <w:tcW w:w="1303" w:type="dxa"/>
            <w:tcBorders>
              <w:top w:val="single" w:sz="4" w:space="0" w:color="auto"/>
              <w:left w:val="nil"/>
              <w:bottom w:val="single" w:sz="4" w:space="0" w:color="auto"/>
              <w:right w:val="single" w:sz="4" w:space="0" w:color="auto"/>
            </w:tcBorders>
            <w:shd w:val="clear" w:color="auto" w:fill="auto"/>
            <w:noWrap/>
            <w:vAlign w:val="bottom"/>
            <w:hideMark/>
          </w:tcPr>
          <w:p w14:paraId="15FEECDE" w14:textId="4DBFE579" w:rsidR="00CA4DD9" w:rsidRPr="00CA4DD9" w:rsidRDefault="00CA4DD9" w:rsidP="00CA4DD9">
            <w:pPr>
              <w:spacing w:after="0" w:line="240" w:lineRule="auto"/>
              <w:jc w:val="right"/>
              <w:rPr>
                <w:rFonts w:ascii="Times New Roman" w:eastAsia="Times New Roman" w:hAnsi="Times New Roman" w:cs="Times New Roman"/>
                <w:b/>
                <w:bCs/>
                <w:sz w:val="16"/>
                <w:szCs w:val="16"/>
                <w:lang w:eastAsia="ru-RU"/>
              </w:rPr>
            </w:pPr>
            <w:r w:rsidRPr="00CA4DD9">
              <w:rPr>
                <w:rFonts w:ascii="Times New Roman" w:hAnsi="Times New Roman" w:cs="Times New Roman"/>
                <w:b/>
                <w:bCs/>
                <w:sz w:val="16"/>
                <w:szCs w:val="16"/>
              </w:rPr>
              <w:t>-4 068</w:t>
            </w:r>
          </w:p>
        </w:tc>
      </w:tr>
      <w:tr w:rsidR="00CA4DD9" w:rsidRPr="00111B10" w14:paraId="523ABDB6" w14:textId="77777777" w:rsidTr="002E033E">
        <w:trPr>
          <w:trHeight w:val="70"/>
        </w:trPr>
        <w:tc>
          <w:tcPr>
            <w:tcW w:w="1410" w:type="dxa"/>
            <w:tcBorders>
              <w:top w:val="nil"/>
              <w:left w:val="single" w:sz="4" w:space="0" w:color="auto"/>
              <w:bottom w:val="single" w:sz="4" w:space="0" w:color="auto"/>
              <w:right w:val="single" w:sz="4" w:space="0" w:color="auto"/>
            </w:tcBorders>
            <w:shd w:val="clear" w:color="auto" w:fill="auto"/>
            <w:noWrap/>
            <w:vAlign w:val="bottom"/>
            <w:hideMark/>
          </w:tcPr>
          <w:p w14:paraId="41AD6352" w14:textId="22AF312B"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w:t>
            </w:r>
          </w:p>
        </w:tc>
        <w:tc>
          <w:tcPr>
            <w:tcW w:w="2354" w:type="dxa"/>
            <w:tcBorders>
              <w:top w:val="nil"/>
              <w:left w:val="nil"/>
              <w:bottom w:val="single" w:sz="4" w:space="0" w:color="auto"/>
              <w:right w:val="single" w:sz="4" w:space="0" w:color="auto"/>
            </w:tcBorders>
            <w:shd w:val="clear" w:color="auto" w:fill="auto"/>
            <w:hideMark/>
          </w:tcPr>
          <w:p w14:paraId="33C8056D" w14:textId="6F1FE27F"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w:t>
            </w:r>
          </w:p>
        </w:tc>
        <w:tc>
          <w:tcPr>
            <w:tcW w:w="6077" w:type="dxa"/>
            <w:tcBorders>
              <w:top w:val="nil"/>
              <w:left w:val="nil"/>
              <w:bottom w:val="single" w:sz="4" w:space="0" w:color="auto"/>
              <w:right w:val="single" w:sz="4" w:space="0" w:color="auto"/>
            </w:tcBorders>
            <w:shd w:val="clear" w:color="auto" w:fill="auto"/>
            <w:hideMark/>
          </w:tcPr>
          <w:p w14:paraId="1B84E8C3" w14:textId="1A8DC64B" w:rsidR="00CA4DD9" w:rsidRPr="00CA4DD9" w:rsidRDefault="00CA4DD9" w:rsidP="00CA4DD9">
            <w:pPr>
              <w:spacing w:after="0" w:line="240" w:lineRule="auto"/>
              <w:rPr>
                <w:rFonts w:ascii="Times New Roman" w:eastAsia="Times New Roman" w:hAnsi="Times New Roman" w:cs="Times New Roman"/>
                <w:b/>
                <w:bCs/>
                <w:sz w:val="16"/>
                <w:szCs w:val="16"/>
                <w:lang w:eastAsia="ru-RU"/>
              </w:rPr>
            </w:pPr>
            <w:r w:rsidRPr="00CA4DD9">
              <w:rPr>
                <w:rFonts w:ascii="Times New Roman" w:hAnsi="Times New Roman" w:cs="Times New Roman"/>
                <w:b/>
                <w:bCs/>
                <w:sz w:val="16"/>
                <w:szCs w:val="16"/>
              </w:rPr>
              <w:t> </w:t>
            </w:r>
          </w:p>
        </w:tc>
        <w:tc>
          <w:tcPr>
            <w:tcW w:w="1303" w:type="dxa"/>
            <w:tcBorders>
              <w:top w:val="nil"/>
              <w:left w:val="nil"/>
              <w:bottom w:val="single" w:sz="4" w:space="0" w:color="auto"/>
              <w:right w:val="single" w:sz="4" w:space="0" w:color="auto"/>
            </w:tcBorders>
            <w:shd w:val="clear" w:color="auto" w:fill="auto"/>
            <w:noWrap/>
            <w:vAlign w:val="bottom"/>
            <w:hideMark/>
          </w:tcPr>
          <w:p w14:paraId="54E2433A" w14:textId="43012273"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w:t>
            </w:r>
          </w:p>
        </w:tc>
      </w:tr>
      <w:tr w:rsidR="00CA4DD9" w:rsidRPr="00111B10" w14:paraId="1BD1A523" w14:textId="77777777" w:rsidTr="002E033E">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14:paraId="328CE189" w14:textId="3E9D9602" w:rsidR="00CA4DD9" w:rsidRPr="00CA4DD9" w:rsidRDefault="00CA4DD9" w:rsidP="00CA4DD9">
            <w:pPr>
              <w:spacing w:after="0" w:line="240" w:lineRule="auto"/>
              <w:jc w:val="center"/>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208</w:t>
            </w:r>
          </w:p>
        </w:tc>
        <w:tc>
          <w:tcPr>
            <w:tcW w:w="2354" w:type="dxa"/>
            <w:tcBorders>
              <w:top w:val="nil"/>
              <w:left w:val="nil"/>
              <w:bottom w:val="single" w:sz="4" w:space="0" w:color="auto"/>
              <w:right w:val="single" w:sz="4" w:space="0" w:color="auto"/>
            </w:tcBorders>
            <w:shd w:val="clear" w:color="auto" w:fill="auto"/>
            <w:hideMark/>
          </w:tcPr>
          <w:p w14:paraId="61B50641" w14:textId="4C2BD5B0" w:rsidR="00CA4DD9" w:rsidRPr="00CA4DD9" w:rsidRDefault="00CA4DD9" w:rsidP="00CA4DD9">
            <w:pPr>
              <w:spacing w:after="0" w:line="240" w:lineRule="auto"/>
              <w:rPr>
                <w:rFonts w:ascii="Times New Roman" w:eastAsia="Times New Roman" w:hAnsi="Times New Roman" w:cs="Times New Roman"/>
                <w:b/>
                <w:bCs/>
                <w:sz w:val="16"/>
                <w:szCs w:val="16"/>
                <w:lang w:eastAsia="ru-RU"/>
              </w:rPr>
            </w:pPr>
            <w:r w:rsidRPr="00CA4DD9">
              <w:rPr>
                <w:rFonts w:ascii="Times New Roman" w:hAnsi="Times New Roman" w:cs="Times New Roman"/>
                <w:b/>
                <w:bCs/>
                <w:sz w:val="16"/>
                <w:szCs w:val="16"/>
              </w:rPr>
              <w:t xml:space="preserve"> 01 02 00 00 00 0000 000</w:t>
            </w:r>
          </w:p>
        </w:tc>
        <w:tc>
          <w:tcPr>
            <w:tcW w:w="6077" w:type="dxa"/>
            <w:tcBorders>
              <w:top w:val="nil"/>
              <w:left w:val="nil"/>
              <w:bottom w:val="single" w:sz="4" w:space="0" w:color="auto"/>
              <w:right w:val="single" w:sz="4" w:space="0" w:color="auto"/>
            </w:tcBorders>
            <w:shd w:val="clear" w:color="auto" w:fill="auto"/>
            <w:hideMark/>
          </w:tcPr>
          <w:p w14:paraId="78BDE25F" w14:textId="5EE508F9" w:rsidR="00CA4DD9" w:rsidRPr="00CA4DD9" w:rsidRDefault="00CA4DD9" w:rsidP="00CA4DD9">
            <w:pPr>
              <w:spacing w:after="0" w:line="240" w:lineRule="auto"/>
              <w:rPr>
                <w:rFonts w:ascii="Times New Roman" w:eastAsia="Times New Roman" w:hAnsi="Times New Roman" w:cs="Times New Roman"/>
                <w:b/>
                <w:bCs/>
                <w:sz w:val="16"/>
                <w:szCs w:val="16"/>
                <w:lang w:eastAsia="ru-RU"/>
              </w:rPr>
            </w:pPr>
            <w:r w:rsidRPr="00CA4DD9">
              <w:rPr>
                <w:rFonts w:ascii="Times New Roman" w:hAnsi="Times New Roman" w:cs="Times New Roman"/>
                <w:b/>
                <w:bCs/>
                <w:color w:val="000000"/>
                <w:sz w:val="16"/>
                <w:szCs w:val="16"/>
              </w:rPr>
              <w:t xml:space="preserve">Кредиты кредитных организаций в валюте Российской Федерации </w:t>
            </w:r>
          </w:p>
        </w:tc>
        <w:tc>
          <w:tcPr>
            <w:tcW w:w="1303" w:type="dxa"/>
            <w:tcBorders>
              <w:top w:val="nil"/>
              <w:left w:val="nil"/>
              <w:bottom w:val="single" w:sz="4" w:space="0" w:color="auto"/>
              <w:right w:val="single" w:sz="4" w:space="0" w:color="auto"/>
            </w:tcBorders>
            <w:shd w:val="clear" w:color="auto" w:fill="auto"/>
            <w:noWrap/>
            <w:vAlign w:val="bottom"/>
            <w:hideMark/>
          </w:tcPr>
          <w:p w14:paraId="27A252E5" w14:textId="03C3ABAF" w:rsidR="00CA4DD9" w:rsidRPr="00CA4DD9" w:rsidRDefault="00CA4DD9" w:rsidP="00CA4DD9">
            <w:pPr>
              <w:spacing w:after="0" w:line="240" w:lineRule="auto"/>
              <w:rPr>
                <w:rFonts w:ascii="Times New Roman" w:eastAsia="Times New Roman" w:hAnsi="Times New Roman" w:cs="Times New Roman"/>
                <w:b/>
                <w:bCs/>
                <w:sz w:val="16"/>
                <w:szCs w:val="16"/>
                <w:lang w:eastAsia="ru-RU"/>
              </w:rPr>
            </w:pPr>
            <w:r w:rsidRPr="00CA4DD9">
              <w:rPr>
                <w:rFonts w:ascii="Times New Roman" w:hAnsi="Times New Roman" w:cs="Times New Roman"/>
                <w:b/>
                <w:bCs/>
                <w:sz w:val="16"/>
                <w:szCs w:val="16"/>
              </w:rPr>
              <w:t> </w:t>
            </w:r>
          </w:p>
        </w:tc>
      </w:tr>
      <w:tr w:rsidR="00CA4DD9" w:rsidRPr="00111B10" w14:paraId="486AEDD3" w14:textId="77777777" w:rsidTr="002E033E">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14:paraId="54B8EAD5" w14:textId="3EFBF7FD" w:rsidR="00CA4DD9" w:rsidRPr="00CA4DD9" w:rsidRDefault="00CA4DD9" w:rsidP="00CA4DD9">
            <w:pPr>
              <w:spacing w:after="0" w:line="240" w:lineRule="auto"/>
              <w:jc w:val="center"/>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208</w:t>
            </w:r>
          </w:p>
        </w:tc>
        <w:tc>
          <w:tcPr>
            <w:tcW w:w="2354" w:type="dxa"/>
            <w:tcBorders>
              <w:top w:val="nil"/>
              <w:left w:val="nil"/>
              <w:bottom w:val="single" w:sz="4" w:space="0" w:color="auto"/>
              <w:right w:val="single" w:sz="4" w:space="0" w:color="auto"/>
            </w:tcBorders>
            <w:shd w:val="clear" w:color="auto" w:fill="auto"/>
            <w:noWrap/>
            <w:hideMark/>
          </w:tcPr>
          <w:p w14:paraId="5515D348" w14:textId="47C4FD09"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xml:space="preserve"> 01 02 00 00 00 0000 700</w:t>
            </w:r>
          </w:p>
        </w:tc>
        <w:tc>
          <w:tcPr>
            <w:tcW w:w="6077" w:type="dxa"/>
            <w:tcBorders>
              <w:top w:val="nil"/>
              <w:left w:val="nil"/>
              <w:bottom w:val="single" w:sz="4" w:space="0" w:color="auto"/>
              <w:right w:val="single" w:sz="4" w:space="0" w:color="auto"/>
            </w:tcBorders>
            <w:shd w:val="clear" w:color="auto" w:fill="auto"/>
            <w:hideMark/>
          </w:tcPr>
          <w:p w14:paraId="41574C32" w14:textId="1453A5F6"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color w:val="000000"/>
                <w:sz w:val="16"/>
                <w:szCs w:val="16"/>
              </w:rPr>
              <w:t>Получение кредитов от кредитных организаций в валюте Российской Федерации</w:t>
            </w:r>
          </w:p>
        </w:tc>
        <w:tc>
          <w:tcPr>
            <w:tcW w:w="1303" w:type="dxa"/>
            <w:tcBorders>
              <w:top w:val="nil"/>
              <w:left w:val="nil"/>
              <w:bottom w:val="single" w:sz="4" w:space="0" w:color="auto"/>
              <w:right w:val="single" w:sz="4" w:space="0" w:color="auto"/>
            </w:tcBorders>
            <w:shd w:val="clear" w:color="auto" w:fill="auto"/>
            <w:noWrap/>
            <w:vAlign w:val="bottom"/>
            <w:hideMark/>
          </w:tcPr>
          <w:p w14:paraId="4D12E83D" w14:textId="2B1CF559"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xml:space="preserve"> </w:t>
            </w:r>
          </w:p>
        </w:tc>
      </w:tr>
      <w:tr w:rsidR="00CA4DD9" w:rsidRPr="00111B10" w14:paraId="673722CB" w14:textId="77777777" w:rsidTr="002E033E">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14:paraId="493297C9" w14:textId="57DC2A20" w:rsidR="00CA4DD9" w:rsidRPr="00CA4DD9" w:rsidRDefault="00CA4DD9" w:rsidP="00CA4DD9">
            <w:pPr>
              <w:spacing w:after="0" w:line="240" w:lineRule="auto"/>
              <w:jc w:val="center"/>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208</w:t>
            </w:r>
          </w:p>
        </w:tc>
        <w:tc>
          <w:tcPr>
            <w:tcW w:w="2354" w:type="dxa"/>
            <w:tcBorders>
              <w:top w:val="nil"/>
              <w:left w:val="nil"/>
              <w:bottom w:val="single" w:sz="4" w:space="0" w:color="auto"/>
              <w:right w:val="single" w:sz="4" w:space="0" w:color="auto"/>
            </w:tcBorders>
            <w:shd w:val="clear" w:color="auto" w:fill="auto"/>
            <w:noWrap/>
            <w:hideMark/>
          </w:tcPr>
          <w:p w14:paraId="34F5D595" w14:textId="7028E0C2"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xml:space="preserve"> 01 02 00 00 13 0000 710</w:t>
            </w:r>
          </w:p>
        </w:tc>
        <w:tc>
          <w:tcPr>
            <w:tcW w:w="6077" w:type="dxa"/>
            <w:tcBorders>
              <w:top w:val="nil"/>
              <w:left w:val="nil"/>
              <w:bottom w:val="single" w:sz="4" w:space="0" w:color="auto"/>
              <w:right w:val="single" w:sz="4" w:space="0" w:color="auto"/>
            </w:tcBorders>
            <w:shd w:val="clear" w:color="auto" w:fill="auto"/>
            <w:hideMark/>
          </w:tcPr>
          <w:p w14:paraId="560F8D9E" w14:textId="10CAC60E"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Получение кредитов от кредитных организаций бюджетом городских поселений в валюте Российской Федерации</w:t>
            </w:r>
          </w:p>
        </w:tc>
        <w:tc>
          <w:tcPr>
            <w:tcW w:w="1303" w:type="dxa"/>
            <w:tcBorders>
              <w:top w:val="nil"/>
              <w:left w:val="nil"/>
              <w:bottom w:val="single" w:sz="4" w:space="0" w:color="auto"/>
              <w:right w:val="single" w:sz="4" w:space="0" w:color="auto"/>
            </w:tcBorders>
            <w:shd w:val="clear" w:color="auto" w:fill="auto"/>
            <w:noWrap/>
            <w:vAlign w:val="bottom"/>
            <w:hideMark/>
          </w:tcPr>
          <w:p w14:paraId="2DB8D418" w14:textId="3ECC3C62"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xml:space="preserve"> </w:t>
            </w:r>
          </w:p>
        </w:tc>
      </w:tr>
      <w:tr w:rsidR="00CA4DD9" w:rsidRPr="00111B10" w14:paraId="01D3C2F5" w14:textId="77777777" w:rsidTr="002E033E">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14:paraId="493EAA86" w14:textId="630AB984" w:rsidR="00CA4DD9" w:rsidRPr="00CA4DD9" w:rsidRDefault="00CA4DD9" w:rsidP="00CA4DD9">
            <w:pPr>
              <w:spacing w:after="0" w:line="240" w:lineRule="auto"/>
              <w:jc w:val="center"/>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208</w:t>
            </w:r>
          </w:p>
        </w:tc>
        <w:tc>
          <w:tcPr>
            <w:tcW w:w="2354" w:type="dxa"/>
            <w:tcBorders>
              <w:top w:val="nil"/>
              <w:left w:val="nil"/>
              <w:bottom w:val="single" w:sz="4" w:space="0" w:color="auto"/>
              <w:right w:val="single" w:sz="4" w:space="0" w:color="auto"/>
            </w:tcBorders>
            <w:shd w:val="clear" w:color="auto" w:fill="auto"/>
            <w:noWrap/>
            <w:hideMark/>
          </w:tcPr>
          <w:p w14:paraId="0420BC49" w14:textId="07418980"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xml:space="preserve"> 01 02 00 00 00 0000 800</w:t>
            </w:r>
          </w:p>
        </w:tc>
        <w:tc>
          <w:tcPr>
            <w:tcW w:w="6077" w:type="dxa"/>
            <w:tcBorders>
              <w:top w:val="nil"/>
              <w:left w:val="nil"/>
              <w:bottom w:val="single" w:sz="4" w:space="0" w:color="auto"/>
              <w:right w:val="single" w:sz="4" w:space="0" w:color="auto"/>
            </w:tcBorders>
            <w:shd w:val="clear" w:color="auto" w:fill="auto"/>
            <w:hideMark/>
          </w:tcPr>
          <w:p w14:paraId="76E3FBAE" w14:textId="7FC8F3D4"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xml:space="preserve">Погашение кредитов, предоставленных кредитными организациями в валюте Российской Федерации </w:t>
            </w:r>
          </w:p>
        </w:tc>
        <w:tc>
          <w:tcPr>
            <w:tcW w:w="1303" w:type="dxa"/>
            <w:tcBorders>
              <w:top w:val="nil"/>
              <w:left w:val="nil"/>
              <w:bottom w:val="single" w:sz="4" w:space="0" w:color="auto"/>
              <w:right w:val="single" w:sz="4" w:space="0" w:color="auto"/>
            </w:tcBorders>
            <w:shd w:val="clear" w:color="auto" w:fill="auto"/>
            <w:noWrap/>
            <w:vAlign w:val="bottom"/>
            <w:hideMark/>
          </w:tcPr>
          <w:p w14:paraId="233B4723" w14:textId="1DEF84A5" w:rsidR="00CA4DD9" w:rsidRPr="00CA4DD9" w:rsidRDefault="00CA4DD9" w:rsidP="00CA4DD9">
            <w:pPr>
              <w:spacing w:after="0" w:line="240" w:lineRule="auto"/>
              <w:jc w:val="right"/>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0</w:t>
            </w:r>
          </w:p>
        </w:tc>
      </w:tr>
      <w:tr w:rsidR="00CA4DD9" w:rsidRPr="00111B10" w14:paraId="0CB5EE52" w14:textId="77777777" w:rsidTr="002E033E">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14:paraId="33EAE83A" w14:textId="576337AC" w:rsidR="00CA4DD9" w:rsidRPr="00CA4DD9" w:rsidRDefault="00CA4DD9" w:rsidP="00CA4DD9">
            <w:pPr>
              <w:spacing w:after="0" w:line="240" w:lineRule="auto"/>
              <w:jc w:val="center"/>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208</w:t>
            </w:r>
          </w:p>
        </w:tc>
        <w:tc>
          <w:tcPr>
            <w:tcW w:w="2354" w:type="dxa"/>
            <w:tcBorders>
              <w:top w:val="nil"/>
              <w:left w:val="nil"/>
              <w:bottom w:val="single" w:sz="4" w:space="0" w:color="auto"/>
              <w:right w:val="single" w:sz="4" w:space="0" w:color="auto"/>
            </w:tcBorders>
            <w:shd w:val="clear" w:color="auto" w:fill="auto"/>
            <w:hideMark/>
          </w:tcPr>
          <w:p w14:paraId="55DBCDE4" w14:textId="19EF6A7D"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xml:space="preserve"> 01 02 00 00 13 0000 810</w:t>
            </w:r>
          </w:p>
        </w:tc>
        <w:tc>
          <w:tcPr>
            <w:tcW w:w="6077" w:type="dxa"/>
            <w:tcBorders>
              <w:top w:val="nil"/>
              <w:left w:val="nil"/>
              <w:bottom w:val="single" w:sz="4" w:space="0" w:color="auto"/>
              <w:right w:val="single" w:sz="4" w:space="0" w:color="auto"/>
            </w:tcBorders>
            <w:shd w:val="clear" w:color="auto" w:fill="auto"/>
            <w:hideMark/>
          </w:tcPr>
          <w:p w14:paraId="6C7685FB" w14:textId="58547628"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Погашение бюджетами городских поселений кредитов от кредитных организаций в валюте Российской Федерации</w:t>
            </w:r>
          </w:p>
        </w:tc>
        <w:tc>
          <w:tcPr>
            <w:tcW w:w="1303" w:type="dxa"/>
            <w:tcBorders>
              <w:top w:val="nil"/>
              <w:left w:val="nil"/>
              <w:bottom w:val="single" w:sz="4" w:space="0" w:color="auto"/>
              <w:right w:val="single" w:sz="4" w:space="0" w:color="auto"/>
            </w:tcBorders>
            <w:shd w:val="clear" w:color="auto" w:fill="auto"/>
            <w:noWrap/>
            <w:vAlign w:val="bottom"/>
            <w:hideMark/>
          </w:tcPr>
          <w:p w14:paraId="19FEEC71" w14:textId="7D388342" w:rsidR="00CA4DD9" w:rsidRPr="00CA4DD9" w:rsidRDefault="00CA4DD9" w:rsidP="00CA4DD9">
            <w:pPr>
              <w:spacing w:after="0" w:line="240" w:lineRule="auto"/>
              <w:jc w:val="right"/>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0</w:t>
            </w:r>
          </w:p>
        </w:tc>
      </w:tr>
      <w:tr w:rsidR="00CA4DD9" w:rsidRPr="00111B10" w14:paraId="0F8D8EDE" w14:textId="77777777" w:rsidTr="002E033E">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14:paraId="3A848027" w14:textId="1CE2A199" w:rsidR="00CA4DD9" w:rsidRPr="00CA4DD9" w:rsidRDefault="00CA4DD9" w:rsidP="00CA4DD9">
            <w:pPr>
              <w:spacing w:after="0" w:line="240" w:lineRule="auto"/>
              <w:jc w:val="center"/>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w:t>
            </w:r>
          </w:p>
        </w:tc>
        <w:tc>
          <w:tcPr>
            <w:tcW w:w="2354" w:type="dxa"/>
            <w:tcBorders>
              <w:top w:val="nil"/>
              <w:left w:val="nil"/>
              <w:bottom w:val="single" w:sz="4" w:space="0" w:color="auto"/>
              <w:right w:val="single" w:sz="4" w:space="0" w:color="auto"/>
            </w:tcBorders>
            <w:shd w:val="clear" w:color="auto" w:fill="auto"/>
            <w:hideMark/>
          </w:tcPr>
          <w:p w14:paraId="08353322" w14:textId="62854B26"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w:t>
            </w:r>
          </w:p>
        </w:tc>
        <w:tc>
          <w:tcPr>
            <w:tcW w:w="6077" w:type="dxa"/>
            <w:tcBorders>
              <w:top w:val="nil"/>
              <w:left w:val="nil"/>
              <w:bottom w:val="single" w:sz="4" w:space="0" w:color="auto"/>
              <w:right w:val="single" w:sz="4" w:space="0" w:color="auto"/>
            </w:tcBorders>
            <w:shd w:val="clear" w:color="auto" w:fill="auto"/>
            <w:hideMark/>
          </w:tcPr>
          <w:p w14:paraId="7BF76675" w14:textId="6C370ED5"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w:t>
            </w:r>
          </w:p>
        </w:tc>
        <w:tc>
          <w:tcPr>
            <w:tcW w:w="1303" w:type="dxa"/>
            <w:tcBorders>
              <w:top w:val="nil"/>
              <w:left w:val="nil"/>
              <w:bottom w:val="single" w:sz="4" w:space="0" w:color="auto"/>
              <w:right w:val="single" w:sz="4" w:space="0" w:color="auto"/>
            </w:tcBorders>
            <w:shd w:val="clear" w:color="auto" w:fill="auto"/>
            <w:noWrap/>
            <w:vAlign w:val="bottom"/>
            <w:hideMark/>
          </w:tcPr>
          <w:p w14:paraId="5D227ECD" w14:textId="3093A928"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w:t>
            </w:r>
          </w:p>
        </w:tc>
      </w:tr>
      <w:tr w:rsidR="00CA4DD9" w:rsidRPr="00111B10" w14:paraId="126554A5" w14:textId="77777777" w:rsidTr="002E033E">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14:paraId="44AEA474" w14:textId="7B875961" w:rsidR="00CA4DD9" w:rsidRPr="00CA4DD9" w:rsidRDefault="00CA4DD9" w:rsidP="00CA4DD9">
            <w:pPr>
              <w:spacing w:after="0" w:line="240" w:lineRule="auto"/>
              <w:jc w:val="center"/>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208</w:t>
            </w:r>
          </w:p>
        </w:tc>
        <w:tc>
          <w:tcPr>
            <w:tcW w:w="2354" w:type="dxa"/>
            <w:tcBorders>
              <w:top w:val="nil"/>
              <w:left w:val="nil"/>
              <w:bottom w:val="single" w:sz="4" w:space="0" w:color="auto"/>
              <w:right w:val="single" w:sz="4" w:space="0" w:color="auto"/>
            </w:tcBorders>
            <w:shd w:val="clear" w:color="auto" w:fill="auto"/>
            <w:hideMark/>
          </w:tcPr>
          <w:p w14:paraId="7AE7CCC1" w14:textId="5A5D5302" w:rsidR="00CA4DD9" w:rsidRPr="00CA4DD9" w:rsidRDefault="00CA4DD9" w:rsidP="00CA4DD9">
            <w:pPr>
              <w:spacing w:after="0" w:line="240" w:lineRule="auto"/>
              <w:rPr>
                <w:rFonts w:ascii="Times New Roman" w:eastAsia="Times New Roman" w:hAnsi="Times New Roman" w:cs="Times New Roman"/>
                <w:b/>
                <w:bCs/>
                <w:sz w:val="16"/>
                <w:szCs w:val="16"/>
                <w:lang w:eastAsia="ru-RU"/>
              </w:rPr>
            </w:pPr>
            <w:r w:rsidRPr="00CA4DD9">
              <w:rPr>
                <w:rFonts w:ascii="Times New Roman" w:hAnsi="Times New Roman" w:cs="Times New Roman"/>
                <w:b/>
                <w:bCs/>
                <w:sz w:val="16"/>
                <w:szCs w:val="16"/>
              </w:rPr>
              <w:t xml:space="preserve"> 01 03 00 00 00 0000 000</w:t>
            </w:r>
          </w:p>
        </w:tc>
        <w:tc>
          <w:tcPr>
            <w:tcW w:w="6077" w:type="dxa"/>
            <w:tcBorders>
              <w:top w:val="nil"/>
              <w:left w:val="nil"/>
              <w:bottom w:val="single" w:sz="4" w:space="0" w:color="auto"/>
              <w:right w:val="single" w:sz="4" w:space="0" w:color="auto"/>
            </w:tcBorders>
            <w:shd w:val="clear" w:color="auto" w:fill="auto"/>
            <w:hideMark/>
          </w:tcPr>
          <w:p w14:paraId="29A7076B" w14:textId="2A37188C" w:rsidR="00CA4DD9" w:rsidRPr="00CA4DD9" w:rsidRDefault="00CA4DD9" w:rsidP="00CA4DD9">
            <w:pPr>
              <w:spacing w:after="0" w:line="240" w:lineRule="auto"/>
              <w:rPr>
                <w:rFonts w:ascii="Times New Roman" w:eastAsia="Times New Roman" w:hAnsi="Times New Roman" w:cs="Times New Roman"/>
                <w:b/>
                <w:bCs/>
                <w:sz w:val="16"/>
                <w:szCs w:val="16"/>
                <w:lang w:eastAsia="ru-RU"/>
              </w:rPr>
            </w:pPr>
            <w:r w:rsidRPr="00CA4DD9">
              <w:rPr>
                <w:rFonts w:ascii="Times New Roman" w:hAnsi="Times New Roman" w:cs="Times New Roman"/>
                <w:b/>
                <w:bCs/>
                <w:color w:val="000000"/>
                <w:sz w:val="16"/>
                <w:szCs w:val="16"/>
              </w:rPr>
              <w:t xml:space="preserve">Бюджетные кредиты от других бюджетов бюджетной системы Российской Федерации </w:t>
            </w:r>
          </w:p>
        </w:tc>
        <w:tc>
          <w:tcPr>
            <w:tcW w:w="1303" w:type="dxa"/>
            <w:tcBorders>
              <w:top w:val="nil"/>
              <w:left w:val="nil"/>
              <w:bottom w:val="single" w:sz="4" w:space="0" w:color="auto"/>
              <w:right w:val="single" w:sz="4" w:space="0" w:color="auto"/>
            </w:tcBorders>
            <w:shd w:val="clear" w:color="auto" w:fill="auto"/>
            <w:noWrap/>
            <w:vAlign w:val="bottom"/>
            <w:hideMark/>
          </w:tcPr>
          <w:p w14:paraId="07D45EBA" w14:textId="322C0B82" w:rsidR="00CA4DD9" w:rsidRPr="00CA4DD9" w:rsidRDefault="00CA4DD9" w:rsidP="00CA4DD9">
            <w:pPr>
              <w:spacing w:after="0" w:line="240" w:lineRule="auto"/>
              <w:jc w:val="right"/>
              <w:rPr>
                <w:rFonts w:ascii="Times New Roman" w:eastAsia="Times New Roman" w:hAnsi="Times New Roman" w:cs="Times New Roman"/>
                <w:b/>
                <w:bCs/>
                <w:sz w:val="16"/>
                <w:szCs w:val="16"/>
                <w:lang w:eastAsia="ru-RU"/>
              </w:rPr>
            </w:pPr>
            <w:r w:rsidRPr="00CA4DD9">
              <w:rPr>
                <w:rFonts w:ascii="Times New Roman" w:hAnsi="Times New Roman" w:cs="Times New Roman"/>
                <w:b/>
                <w:bCs/>
                <w:sz w:val="16"/>
                <w:szCs w:val="16"/>
              </w:rPr>
              <w:t>0</w:t>
            </w:r>
          </w:p>
        </w:tc>
      </w:tr>
      <w:tr w:rsidR="00CA4DD9" w:rsidRPr="00111B10" w14:paraId="73947943" w14:textId="77777777" w:rsidTr="002E033E">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14:paraId="546CE7AD" w14:textId="5D821FFB" w:rsidR="00CA4DD9" w:rsidRPr="00CA4DD9" w:rsidRDefault="00CA4DD9" w:rsidP="00CA4DD9">
            <w:pPr>
              <w:spacing w:after="0" w:line="240" w:lineRule="auto"/>
              <w:jc w:val="center"/>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208</w:t>
            </w:r>
          </w:p>
        </w:tc>
        <w:tc>
          <w:tcPr>
            <w:tcW w:w="2354" w:type="dxa"/>
            <w:tcBorders>
              <w:top w:val="nil"/>
              <w:left w:val="nil"/>
              <w:bottom w:val="single" w:sz="4" w:space="0" w:color="auto"/>
              <w:right w:val="single" w:sz="4" w:space="0" w:color="auto"/>
            </w:tcBorders>
            <w:shd w:val="clear" w:color="auto" w:fill="auto"/>
            <w:hideMark/>
          </w:tcPr>
          <w:p w14:paraId="7100B85A" w14:textId="173428B1"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xml:space="preserve"> 01 03 00 00 00 0000 700</w:t>
            </w:r>
          </w:p>
        </w:tc>
        <w:tc>
          <w:tcPr>
            <w:tcW w:w="6077" w:type="dxa"/>
            <w:tcBorders>
              <w:top w:val="nil"/>
              <w:left w:val="nil"/>
              <w:bottom w:val="single" w:sz="4" w:space="0" w:color="auto"/>
              <w:right w:val="single" w:sz="4" w:space="0" w:color="auto"/>
            </w:tcBorders>
            <w:shd w:val="clear" w:color="auto" w:fill="auto"/>
            <w:hideMark/>
          </w:tcPr>
          <w:p w14:paraId="43AD5319" w14:textId="5C7B5F8A"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Получение бюджетных кредитов от других бюджетов бюджетной системы Российской Федерации в валюте Российской Федерации</w:t>
            </w:r>
          </w:p>
        </w:tc>
        <w:tc>
          <w:tcPr>
            <w:tcW w:w="1303" w:type="dxa"/>
            <w:tcBorders>
              <w:top w:val="nil"/>
              <w:left w:val="nil"/>
              <w:bottom w:val="single" w:sz="4" w:space="0" w:color="auto"/>
              <w:right w:val="single" w:sz="4" w:space="0" w:color="auto"/>
            </w:tcBorders>
            <w:shd w:val="clear" w:color="auto" w:fill="auto"/>
            <w:noWrap/>
            <w:vAlign w:val="bottom"/>
            <w:hideMark/>
          </w:tcPr>
          <w:p w14:paraId="6B59D067" w14:textId="080DEEB9" w:rsidR="00CA4DD9" w:rsidRPr="00CA4DD9" w:rsidRDefault="00CA4DD9" w:rsidP="00CA4DD9">
            <w:pPr>
              <w:spacing w:after="0" w:line="240" w:lineRule="auto"/>
              <w:jc w:val="right"/>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0</w:t>
            </w:r>
          </w:p>
        </w:tc>
      </w:tr>
      <w:tr w:rsidR="00CA4DD9" w:rsidRPr="00111B10" w14:paraId="30F02640" w14:textId="77777777" w:rsidTr="002E033E">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14:paraId="21FD07A3" w14:textId="24595E35" w:rsidR="00CA4DD9" w:rsidRPr="00CA4DD9" w:rsidRDefault="00CA4DD9" w:rsidP="00CA4DD9">
            <w:pPr>
              <w:spacing w:after="0" w:line="240" w:lineRule="auto"/>
              <w:jc w:val="center"/>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208</w:t>
            </w:r>
          </w:p>
        </w:tc>
        <w:tc>
          <w:tcPr>
            <w:tcW w:w="2354" w:type="dxa"/>
            <w:tcBorders>
              <w:top w:val="nil"/>
              <w:left w:val="nil"/>
              <w:bottom w:val="single" w:sz="4" w:space="0" w:color="auto"/>
              <w:right w:val="single" w:sz="4" w:space="0" w:color="auto"/>
            </w:tcBorders>
            <w:shd w:val="clear" w:color="auto" w:fill="auto"/>
            <w:hideMark/>
          </w:tcPr>
          <w:p w14:paraId="031ABB48" w14:textId="2CB5E9E3"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xml:space="preserve"> 01 03 00 00 13 0000 710</w:t>
            </w:r>
          </w:p>
        </w:tc>
        <w:tc>
          <w:tcPr>
            <w:tcW w:w="6077" w:type="dxa"/>
            <w:tcBorders>
              <w:top w:val="nil"/>
              <w:left w:val="nil"/>
              <w:bottom w:val="single" w:sz="4" w:space="0" w:color="auto"/>
              <w:right w:val="single" w:sz="4" w:space="0" w:color="auto"/>
            </w:tcBorders>
            <w:shd w:val="clear" w:color="auto" w:fill="auto"/>
            <w:hideMark/>
          </w:tcPr>
          <w:p w14:paraId="338F5C13" w14:textId="2B2EE413"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color w:val="000000"/>
                <w:sz w:val="16"/>
                <w:szCs w:val="16"/>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1303" w:type="dxa"/>
            <w:tcBorders>
              <w:top w:val="nil"/>
              <w:left w:val="nil"/>
              <w:bottom w:val="single" w:sz="4" w:space="0" w:color="auto"/>
              <w:right w:val="single" w:sz="4" w:space="0" w:color="auto"/>
            </w:tcBorders>
            <w:shd w:val="clear" w:color="auto" w:fill="auto"/>
            <w:noWrap/>
            <w:vAlign w:val="bottom"/>
            <w:hideMark/>
          </w:tcPr>
          <w:p w14:paraId="1DCC111C" w14:textId="650C689A"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w:t>
            </w:r>
          </w:p>
        </w:tc>
      </w:tr>
      <w:tr w:rsidR="00CA4DD9" w:rsidRPr="00111B10" w14:paraId="492F29D8" w14:textId="77777777" w:rsidTr="002E033E">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14:paraId="07F83CD8" w14:textId="6513C45E" w:rsidR="00CA4DD9" w:rsidRPr="00CA4DD9" w:rsidRDefault="00CA4DD9" w:rsidP="00CA4DD9">
            <w:pPr>
              <w:spacing w:after="0" w:line="240" w:lineRule="auto"/>
              <w:jc w:val="center"/>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208</w:t>
            </w:r>
          </w:p>
        </w:tc>
        <w:tc>
          <w:tcPr>
            <w:tcW w:w="2354" w:type="dxa"/>
            <w:tcBorders>
              <w:top w:val="nil"/>
              <w:left w:val="nil"/>
              <w:bottom w:val="single" w:sz="4" w:space="0" w:color="auto"/>
              <w:right w:val="single" w:sz="4" w:space="0" w:color="auto"/>
            </w:tcBorders>
            <w:shd w:val="clear" w:color="auto" w:fill="auto"/>
            <w:hideMark/>
          </w:tcPr>
          <w:p w14:paraId="5942EAE8" w14:textId="28FE156A"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xml:space="preserve"> 01 03 00 00 00 0000 800</w:t>
            </w:r>
          </w:p>
        </w:tc>
        <w:tc>
          <w:tcPr>
            <w:tcW w:w="6077" w:type="dxa"/>
            <w:tcBorders>
              <w:top w:val="nil"/>
              <w:left w:val="nil"/>
              <w:bottom w:val="single" w:sz="4" w:space="0" w:color="auto"/>
              <w:right w:val="single" w:sz="4" w:space="0" w:color="auto"/>
            </w:tcBorders>
            <w:shd w:val="clear" w:color="auto" w:fill="auto"/>
            <w:hideMark/>
          </w:tcPr>
          <w:p w14:paraId="773AA836" w14:textId="23B7C774"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color w:val="000000"/>
                <w:sz w:val="16"/>
                <w:szCs w:val="16"/>
              </w:rPr>
              <w:t>Погашение бюджетных кредитов, полученных от других бюджетов бюджетной системы Российской Федерации в валюте Российской Федерации</w:t>
            </w:r>
          </w:p>
        </w:tc>
        <w:tc>
          <w:tcPr>
            <w:tcW w:w="1303" w:type="dxa"/>
            <w:tcBorders>
              <w:top w:val="nil"/>
              <w:left w:val="nil"/>
              <w:bottom w:val="single" w:sz="4" w:space="0" w:color="auto"/>
              <w:right w:val="single" w:sz="4" w:space="0" w:color="auto"/>
            </w:tcBorders>
            <w:shd w:val="clear" w:color="auto" w:fill="auto"/>
            <w:noWrap/>
            <w:vAlign w:val="bottom"/>
            <w:hideMark/>
          </w:tcPr>
          <w:p w14:paraId="205408F8" w14:textId="1F9FB0FA" w:rsidR="00CA4DD9" w:rsidRPr="00CA4DD9" w:rsidRDefault="00CA4DD9" w:rsidP="00CA4DD9">
            <w:pPr>
              <w:spacing w:after="0" w:line="240" w:lineRule="auto"/>
              <w:jc w:val="right"/>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0</w:t>
            </w:r>
          </w:p>
        </w:tc>
      </w:tr>
      <w:tr w:rsidR="00CA4DD9" w:rsidRPr="00111B10" w14:paraId="4B3F8914" w14:textId="77777777" w:rsidTr="002E033E">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14:paraId="316530A4" w14:textId="7979B4C9" w:rsidR="00CA4DD9" w:rsidRPr="00CA4DD9" w:rsidRDefault="00CA4DD9" w:rsidP="00CA4DD9">
            <w:pPr>
              <w:spacing w:after="0" w:line="240" w:lineRule="auto"/>
              <w:jc w:val="center"/>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208</w:t>
            </w:r>
          </w:p>
        </w:tc>
        <w:tc>
          <w:tcPr>
            <w:tcW w:w="2354" w:type="dxa"/>
            <w:tcBorders>
              <w:top w:val="nil"/>
              <w:left w:val="nil"/>
              <w:bottom w:val="single" w:sz="4" w:space="0" w:color="auto"/>
              <w:right w:val="single" w:sz="4" w:space="0" w:color="auto"/>
            </w:tcBorders>
            <w:shd w:val="clear" w:color="auto" w:fill="auto"/>
            <w:hideMark/>
          </w:tcPr>
          <w:p w14:paraId="1207D002" w14:textId="64A6EC14"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xml:space="preserve"> 01 03 00 00 13 0000 810</w:t>
            </w:r>
          </w:p>
        </w:tc>
        <w:tc>
          <w:tcPr>
            <w:tcW w:w="6077" w:type="dxa"/>
            <w:tcBorders>
              <w:top w:val="nil"/>
              <w:left w:val="nil"/>
              <w:bottom w:val="single" w:sz="4" w:space="0" w:color="auto"/>
              <w:right w:val="single" w:sz="4" w:space="0" w:color="auto"/>
            </w:tcBorders>
            <w:shd w:val="clear" w:color="auto" w:fill="auto"/>
            <w:hideMark/>
          </w:tcPr>
          <w:p w14:paraId="50C39AB1" w14:textId="243C7CFD"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xml:space="preserve">Погашение бюджетами </w:t>
            </w:r>
            <w:proofErr w:type="gramStart"/>
            <w:r w:rsidRPr="00CA4DD9">
              <w:rPr>
                <w:rFonts w:ascii="Times New Roman" w:hAnsi="Times New Roman" w:cs="Times New Roman"/>
                <w:sz w:val="16"/>
                <w:szCs w:val="16"/>
              </w:rPr>
              <w:t>городских  поселений</w:t>
            </w:r>
            <w:proofErr w:type="gramEnd"/>
            <w:r w:rsidRPr="00CA4DD9">
              <w:rPr>
                <w:rFonts w:ascii="Times New Roman" w:hAnsi="Times New Roman" w:cs="Times New Roman"/>
                <w:sz w:val="16"/>
                <w:szCs w:val="16"/>
              </w:rPr>
              <w:t xml:space="preserve"> кредитов от других бюджетов бюджетной системы Российской Федерации в валюте Российской Федерации</w:t>
            </w:r>
          </w:p>
        </w:tc>
        <w:tc>
          <w:tcPr>
            <w:tcW w:w="1303" w:type="dxa"/>
            <w:tcBorders>
              <w:top w:val="nil"/>
              <w:left w:val="nil"/>
              <w:bottom w:val="single" w:sz="4" w:space="0" w:color="auto"/>
              <w:right w:val="single" w:sz="4" w:space="0" w:color="auto"/>
            </w:tcBorders>
            <w:shd w:val="clear" w:color="auto" w:fill="auto"/>
            <w:noWrap/>
            <w:vAlign w:val="bottom"/>
            <w:hideMark/>
          </w:tcPr>
          <w:p w14:paraId="7B125A74" w14:textId="1FCD4184"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w:t>
            </w:r>
          </w:p>
        </w:tc>
      </w:tr>
      <w:tr w:rsidR="00CA4DD9" w:rsidRPr="00111B10" w14:paraId="1C4C0490" w14:textId="77777777" w:rsidTr="002E033E">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14:paraId="5F7A9CAE" w14:textId="4CA0D3F9" w:rsidR="00CA4DD9" w:rsidRPr="00CA4DD9" w:rsidRDefault="00CA4DD9" w:rsidP="00CA4DD9">
            <w:pPr>
              <w:spacing w:after="0" w:line="240" w:lineRule="auto"/>
              <w:jc w:val="center"/>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w:t>
            </w:r>
          </w:p>
        </w:tc>
        <w:tc>
          <w:tcPr>
            <w:tcW w:w="2354" w:type="dxa"/>
            <w:tcBorders>
              <w:top w:val="nil"/>
              <w:left w:val="nil"/>
              <w:bottom w:val="single" w:sz="4" w:space="0" w:color="auto"/>
              <w:right w:val="single" w:sz="4" w:space="0" w:color="auto"/>
            </w:tcBorders>
            <w:shd w:val="clear" w:color="auto" w:fill="auto"/>
            <w:hideMark/>
          </w:tcPr>
          <w:p w14:paraId="7DD9A5EF" w14:textId="4018F39C"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w:t>
            </w:r>
          </w:p>
        </w:tc>
        <w:tc>
          <w:tcPr>
            <w:tcW w:w="6077" w:type="dxa"/>
            <w:tcBorders>
              <w:top w:val="nil"/>
              <w:left w:val="nil"/>
              <w:bottom w:val="single" w:sz="4" w:space="0" w:color="auto"/>
              <w:right w:val="single" w:sz="4" w:space="0" w:color="auto"/>
            </w:tcBorders>
            <w:shd w:val="clear" w:color="auto" w:fill="auto"/>
            <w:hideMark/>
          </w:tcPr>
          <w:p w14:paraId="21BFC327" w14:textId="6616B6E9"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w:t>
            </w:r>
          </w:p>
        </w:tc>
        <w:tc>
          <w:tcPr>
            <w:tcW w:w="1303" w:type="dxa"/>
            <w:tcBorders>
              <w:top w:val="nil"/>
              <w:left w:val="nil"/>
              <w:bottom w:val="single" w:sz="4" w:space="0" w:color="auto"/>
              <w:right w:val="single" w:sz="4" w:space="0" w:color="auto"/>
            </w:tcBorders>
            <w:shd w:val="clear" w:color="auto" w:fill="auto"/>
            <w:noWrap/>
            <w:vAlign w:val="bottom"/>
            <w:hideMark/>
          </w:tcPr>
          <w:p w14:paraId="54AE766D" w14:textId="4E2282E7"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w:t>
            </w:r>
          </w:p>
        </w:tc>
      </w:tr>
      <w:tr w:rsidR="00CA4DD9" w:rsidRPr="00111B10" w14:paraId="391EE0B1" w14:textId="77777777" w:rsidTr="002E033E">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14:paraId="2B57C65B" w14:textId="561348F1" w:rsidR="00CA4DD9" w:rsidRPr="00CA4DD9" w:rsidRDefault="00CA4DD9" w:rsidP="00CA4DD9">
            <w:pPr>
              <w:spacing w:after="0" w:line="240" w:lineRule="auto"/>
              <w:jc w:val="center"/>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208</w:t>
            </w:r>
          </w:p>
        </w:tc>
        <w:tc>
          <w:tcPr>
            <w:tcW w:w="2354" w:type="dxa"/>
            <w:tcBorders>
              <w:top w:val="nil"/>
              <w:left w:val="nil"/>
              <w:bottom w:val="single" w:sz="4" w:space="0" w:color="auto"/>
              <w:right w:val="single" w:sz="4" w:space="0" w:color="auto"/>
            </w:tcBorders>
            <w:shd w:val="clear" w:color="auto" w:fill="auto"/>
            <w:hideMark/>
          </w:tcPr>
          <w:p w14:paraId="616153D1" w14:textId="4E309F14" w:rsidR="00CA4DD9" w:rsidRPr="00CA4DD9" w:rsidRDefault="00CA4DD9" w:rsidP="00CA4DD9">
            <w:pPr>
              <w:spacing w:after="0" w:line="240" w:lineRule="auto"/>
              <w:rPr>
                <w:rFonts w:ascii="Times New Roman" w:eastAsia="Times New Roman" w:hAnsi="Times New Roman" w:cs="Times New Roman"/>
                <w:b/>
                <w:bCs/>
                <w:sz w:val="16"/>
                <w:szCs w:val="16"/>
                <w:lang w:eastAsia="ru-RU"/>
              </w:rPr>
            </w:pPr>
            <w:r w:rsidRPr="00CA4DD9">
              <w:rPr>
                <w:rFonts w:ascii="Times New Roman" w:hAnsi="Times New Roman" w:cs="Times New Roman"/>
                <w:b/>
                <w:bCs/>
                <w:sz w:val="16"/>
                <w:szCs w:val="16"/>
              </w:rPr>
              <w:t xml:space="preserve"> 01 05 00 00 00 0000 000</w:t>
            </w:r>
          </w:p>
        </w:tc>
        <w:tc>
          <w:tcPr>
            <w:tcW w:w="6077" w:type="dxa"/>
            <w:tcBorders>
              <w:top w:val="nil"/>
              <w:left w:val="nil"/>
              <w:bottom w:val="single" w:sz="4" w:space="0" w:color="auto"/>
              <w:right w:val="single" w:sz="4" w:space="0" w:color="auto"/>
            </w:tcBorders>
            <w:shd w:val="clear" w:color="auto" w:fill="auto"/>
            <w:hideMark/>
          </w:tcPr>
          <w:p w14:paraId="6DD9730E" w14:textId="379AE6D2" w:rsidR="00CA4DD9" w:rsidRPr="00CA4DD9" w:rsidRDefault="00CA4DD9" w:rsidP="00CA4DD9">
            <w:pPr>
              <w:spacing w:after="0" w:line="240" w:lineRule="auto"/>
              <w:rPr>
                <w:rFonts w:ascii="Times New Roman" w:eastAsia="Times New Roman" w:hAnsi="Times New Roman" w:cs="Times New Roman"/>
                <w:b/>
                <w:bCs/>
                <w:sz w:val="16"/>
                <w:szCs w:val="16"/>
                <w:lang w:eastAsia="ru-RU"/>
              </w:rPr>
            </w:pPr>
            <w:r w:rsidRPr="00CA4DD9">
              <w:rPr>
                <w:rFonts w:ascii="Times New Roman" w:hAnsi="Times New Roman" w:cs="Times New Roman"/>
                <w:b/>
                <w:bCs/>
                <w:sz w:val="16"/>
                <w:szCs w:val="16"/>
              </w:rPr>
              <w:t>Изменение остатков средств на счетах по учету средств бюджета</w:t>
            </w:r>
          </w:p>
        </w:tc>
        <w:tc>
          <w:tcPr>
            <w:tcW w:w="1303" w:type="dxa"/>
            <w:tcBorders>
              <w:top w:val="nil"/>
              <w:left w:val="nil"/>
              <w:bottom w:val="single" w:sz="4" w:space="0" w:color="auto"/>
              <w:right w:val="single" w:sz="4" w:space="0" w:color="auto"/>
            </w:tcBorders>
            <w:shd w:val="clear" w:color="auto" w:fill="auto"/>
            <w:noWrap/>
            <w:vAlign w:val="bottom"/>
            <w:hideMark/>
          </w:tcPr>
          <w:p w14:paraId="4A1FE323" w14:textId="2DE95678" w:rsidR="00CA4DD9" w:rsidRPr="00CA4DD9" w:rsidRDefault="00CA4DD9" w:rsidP="00CA4DD9">
            <w:pPr>
              <w:spacing w:after="0" w:line="240" w:lineRule="auto"/>
              <w:jc w:val="right"/>
              <w:rPr>
                <w:rFonts w:ascii="Times New Roman" w:eastAsia="Times New Roman" w:hAnsi="Times New Roman" w:cs="Times New Roman"/>
                <w:b/>
                <w:bCs/>
                <w:sz w:val="16"/>
                <w:szCs w:val="16"/>
                <w:lang w:eastAsia="ru-RU"/>
              </w:rPr>
            </w:pPr>
            <w:r w:rsidRPr="00CA4DD9">
              <w:rPr>
                <w:rFonts w:ascii="Times New Roman" w:hAnsi="Times New Roman" w:cs="Times New Roman"/>
                <w:b/>
                <w:bCs/>
                <w:sz w:val="16"/>
                <w:szCs w:val="16"/>
              </w:rPr>
              <w:t>-4 068</w:t>
            </w:r>
          </w:p>
        </w:tc>
      </w:tr>
      <w:tr w:rsidR="00CA4DD9" w:rsidRPr="00111B10" w14:paraId="5081AC9C" w14:textId="77777777" w:rsidTr="002E033E">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14:paraId="709EBEA3" w14:textId="03CF58EE" w:rsidR="00CA4DD9" w:rsidRPr="00CA4DD9" w:rsidRDefault="00CA4DD9" w:rsidP="00CA4DD9">
            <w:pPr>
              <w:spacing w:after="0" w:line="240" w:lineRule="auto"/>
              <w:jc w:val="center"/>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208</w:t>
            </w:r>
          </w:p>
        </w:tc>
        <w:tc>
          <w:tcPr>
            <w:tcW w:w="2354" w:type="dxa"/>
            <w:tcBorders>
              <w:top w:val="nil"/>
              <w:left w:val="nil"/>
              <w:bottom w:val="single" w:sz="4" w:space="0" w:color="auto"/>
              <w:right w:val="single" w:sz="4" w:space="0" w:color="auto"/>
            </w:tcBorders>
            <w:shd w:val="clear" w:color="auto" w:fill="auto"/>
            <w:hideMark/>
          </w:tcPr>
          <w:p w14:paraId="15047957" w14:textId="64E717C0"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xml:space="preserve"> 01 05 00 00 00 0000 500</w:t>
            </w:r>
          </w:p>
        </w:tc>
        <w:tc>
          <w:tcPr>
            <w:tcW w:w="6077" w:type="dxa"/>
            <w:tcBorders>
              <w:top w:val="nil"/>
              <w:left w:val="nil"/>
              <w:bottom w:val="single" w:sz="4" w:space="0" w:color="auto"/>
              <w:right w:val="single" w:sz="4" w:space="0" w:color="auto"/>
            </w:tcBorders>
            <w:shd w:val="clear" w:color="auto" w:fill="auto"/>
            <w:hideMark/>
          </w:tcPr>
          <w:p w14:paraId="67AFB779" w14:textId="2ABD45AD"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Увеличение остатков средств бюджетов</w:t>
            </w:r>
          </w:p>
        </w:tc>
        <w:tc>
          <w:tcPr>
            <w:tcW w:w="1303" w:type="dxa"/>
            <w:tcBorders>
              <w:top w:val="nil"/>
              <w:left w:val="nil"/>
              <w:bottom w:val="single" w:sz="4" w:space="0" w:color="auto"/>
              <w:right w:val="single" w:sz="4" w:space="0" w:color="auto"/>
            </w:tcBorders>
            <w:shd w:val="clear" w:color="auto" w:fill="auto"/>
            <w:noWrap/>
            <w:vAlign w:val="bottom"/>
            <w:hideMark/>
          </w:tcPr>
          <w:p w14:paraId="5B1E97FD" w14:textId="7DEB5B17" w:rsidR="00CA4DD9" w:rsidRPr="00CA4DD9" w:rsidRDefault="00CA4DD9" w:rsidP="00CA4DD9">
            <w:pPr>
              <w:spacing w:after="0" w:line="240" w:lineRule="auto"/>
              <w:jc w:val="right"/>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108 559</w:t>
            </w:r>
          </w:p>
        </w:tc>
      </w:tr>
      <w:tr w:rsidR="00CA4DD9" w:rsidRPr="00111B10" w14:paraId="1A1D4329" w14:textId="77777777" w:rsidTr="002E033E">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14:paraId="19C7B76A" w14:textId="661DDB67" w:rsidR="00CA4DD9" w:rsidRPr="00CA4DD9" w:rsidRDefault="00CA4DD9" w:rsidP="00CA4DD9">
            <w:pPr>
              <w:spacing w:after="0" w:line="240" w:lineRule="auto"/>
              <w:jc w:val="center"/>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208</w:t>
            </w:r>
          </w:p>
        </w:tc>
        <w:tc>
          <w:tcPr>
            <w:tcW w:w="2354" w:type="dxa"/>
            <w:tcBorders>
              <w:top w:val="nil"/>
              <w:left w:val="nil"/>
              <w:bottom w:val="single" w:sz="4" w:space="0" w:color="auto"/>
              <w:right w:val="single" w:sz="4" w:space="0" w:color="auto"/>
            </w:tcBorders>
            <w:shd w:val="clear" w:color="auto" w:fill="auto"/>
            <w:hideMark/>
          </w:tcPr>
          <w:p w14:paraId="1DD40FB6" w14:textId="44E00750"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xml:space="preserve"> 01 05 02 00 00 0000 500</w:t>
            </w:r>
          </w:p>
        </w:tc>
        <w:tc>
          <w:tcPr>
            <w:tcW w:w="6077" w:type="dxa"/>
            <w:tcBorders>
              <w:top w:val="nil"/>
              <w:left w:val="nil"/>
              <w:bottom w:val="single" w:sz="4" w:space="0" w:color="auto"/>
              <w:right w:val="single" w:sz="4" w:space="0" w:color="auto"/>
            </w:tcBorders>
            <w:shd w:val="clear" w:color="auto" w:fill="auto"/>
            <w:hideMark/>
          </w:tcPr>
          <w:p w14:paraId="6B6B876A" w14:textId="53745ED3"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Увеличение прочих остатков средств бюджетов</w:t>
            </w:r>
          </w:p>
        </w:tc>
        <w:tc>
          <w:tcPr>
            <w:tcW w:w="1303" w:type="dxa"/>
            <w:tcBorders>
              <w:top w:val="nil"/>
              <w:left w:val="nil"/>
              <w:bottom w:val="single" w:sz="4" w:space="0" w:color="auto"/>
              <w:right w:val="single" w:sz="4" w:space="0" w:color="auto"/>
            </w:tcBorders>
            <w:shd w:val="clear" w:color="auto" w:fill="auto"/>
            <w:noWrap/>
            <w:vAlign w:val="bottom"/>
            <w:hideMark/>
          </w:tcPr>
          <w:p w14:paraId="1736E698" w14:textId="26A17086" w:rsidR="00CA4DD9" w:rsidRPr="00CA4DD9" w:rsidRDefault="00CA4DD9" w:rsidP="00CA4DD9">
            <w:pPr>
              <w:spacing w:after="0" w:line="240" w:lineRule="auto"/>
              <w:jc w:val="right"/>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108 559</w:t>
            </w:r>
          </w:p>
        </w:tc>
      </w:tr>
      <w:tr w:rsidR="00CA4DD9" w:rsidRPr="00111B10" w14:paraId="03F48D2C" w14:textId="77777777" w:rsidTr="002E033E">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14:paraId="6FA64CE4" w14:textId="6B6C620D" w:rsidR="00CA4DD9" w:rsidRPr="00CA4DD9" w:rsidRDefault="00CA4DD9" w:rsidP="00CA4DD9">
            <w:pPr>
              <w:spacing w:after="0" w:line="240" w:lineRule="auto"/>
              <w:jc w:val="center"/>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208</w:t>
            </w:r>
          </w:p>
        </w:tc>
        <w:tc>
          <w:tcPr>
            <w:tcW w:w="2354" w:type="dxa"/>
            <w:tcBorders>
              <w:top w:val="nil"/>
              <w:left w:val="nil"/>
              <w:bottom w:val="single" w:sz="4" w:space="0" w:color="auto"/>
              <w:right w:val="single" w:sz="4" w:space="0" w:color="auto"/>
            </w:tcBorders>
            <w:shd w:val="clear" w:color="auto" w:fill="auto"/>
            <w:hideMark/>
          </w:tcPr>
          <w:p w14:paraId="59E0AE3A" w14:textId="1DF54033"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xml:space="preserve"> 01 05 02 01 00 0000 510</w:t>
            </w:r>
          </w:p>
        </w:tc>
        <w:tc>
          <w:tcPr>
            <w:tcW w:w="6077" w:type="dxa"/>
            <w:tcBorders>
              <w:top w:val="nil"/>
              <w:left w:val="nil"/>
              <w:bottom w:val="single" w:sz="4" w:space="0" w:color="auto"/>
              <w:right w:val="single" w:sz="4" w:space="0" w:color="auto"/>
            </w:tcBorders>
            <w:shd w:val="clear" w:color="auto" w:fill="auto"/>
            <w:noWrap/>
            <w:vAlign w:val="bottom"/>
            <w:hideMark/>
          </w:tcPr>
          <w:p w14:paraId="1B88DA63" w14:textId="4F7DAB6F"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Увеличение прочих остатков денежных средств бюджетов</w:t>
            </w:r>
          </w:p>
        </w:tc>
        <w:tc>
          <w:tcPr>
            <w:tcW w:w="1303" w:type="dxa"/>
            <w:tcBorders>
              <w:top w:val="nil"/>
              <w:left w:val="nil"/>
              <w:bottom w:val="single" w:sz="4" w:space="0" w:color="auto"/>
              <w:right w:val="single" w:sz="4" w:space="0" w:color="auto"/>
            </w:tcBorders>
            <w:shd w:val="clear" w:color="auto" w:fill="auto"/>
            <w:noWrap/>
            <w:vAlign w:val="bottom"/>
            <w:hideMark/>
          </w:tcPr>
          <w:p w14:paraId="6C2ED058" w14:textId="1E7CA501" w:rsidR="00CA4DD9" w:rsidRPr="00CA4DD9" w:rsidRDefault="00CA4DD9" w:rsidP="00CA4DD9">
            <w:pPr>
              <w:spacing w:after="0" w:line="240" w:lineRule="auto"/>
              <w:jc w:val="right"/>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108 559</w:t>
            </w:r>
          </w:p>
        </w:tc>
      </w:tr>
      <w:tr w:rsidR="00CA4DD9" w:rsidRPr="00111B10" w14:paraId="4732303D" w14:textId="77777777" w:rsidTr="002E033E">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14:paraId="57D87540" w14:textId="6B7F6073" w:rsidR="00CA4DD9" w:rsidRPr="00CA4DD9" w:rsidRDefault="00CA4DD9" w:rsidP="00CA4DD9">
            <w:pPr>
              <w:spacing w:after="0" w:line="240" w:lineRule="auto"/>
              <w:jc w:val="center"/>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208</w:t>
            </w:r>
          </w:p>
        </w:tc>
        <w:tc>
          <w:tcPr>
            <w:tcW w:w="2354" w:type="dxa"/>
            <w:tcBorders>
              <w:top w:val="nil"/>
              <w:left w:val="nil"/>
              <w:bottom w:val="single" w:sz="4" w:space="0" w:color="auto"/>
              <w:right w:val="single" w:sz="4" w:space="0" w:color="auto"/>
            </w:tcBorders>
            <w:shd w:val="clear" w:color="auto" w:fill="auto"/>
            <w:hideMark/>
          </w:tcPr>
          <w:p w14:paraId="2616EECB" w14:textId="02D51DBB"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xml:space="preserve"> 01 05 02 01 13 0000 510</w:t>
            </w:r>
          </w:p>
        </w:tc>
        <w:tc>
          <w:tcPr>
            <w:tcW w:w="6077" w:type="dxa"/>
            <w:tcBorders>
              <w:top w:val="nil"/>
              <w:left w:val="nil"/>
              <w:bottom w:val="single" w:sz="4" w:space="0" w:color="auto"/>
              <w:right w:val="single" w:sz="4" w:space="0" w:color="auto"/>
            </w:tcBorders>
            <w:shd w:val="clear" w:color="auto" w:fill="auto"/>
            <w:hideMark/>
          </w:tcPr>
          <w:p w14:paraId="58D3B3B7" w14:textId="366B2FB5"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color w:val="000000"/>
                <w:sz w:val="16"/>
                <w:szCs w:val="16"/>
              </w:rPr>
              <w:t>Увеличение прочих остатков денежных средств бюджетов городских поселений</w:t>
            </w:r>
          </w:p>
        </w:tc>
        <w:tc>
          <w:tcPr>
            <w:tcW w:w="1303" w:type="dxa"/>
            <w:tcBorders>
              <w:top w:val="nil"/>
              <w:left w:val="nil"/>
              <w:bottom w:val="single" w:sz="4" w:space="0" w:color="auto"/>
              <w:right w:val="single" w:sz="4" w:space="0" w:color="auto"/>
            </w:tcBorders>
            <w:shd w:val="clear" w:color="auto" w:fill="auto"/>
            <w:noWrap/>
            <w:vAlign w:val="bottom"/>
            <w:hideMark/>
          </w:tcPr>
          <w:p w14:paraId="4CA268BE" w14:textId="5548EB94" w:rsidR="00CA4DD9" w:rsidRPr="00CA4DD9" w:rsidRDefault="00CA4DD9" w:rsidP="00CA4DD9">
            <w:pPr>
              <w:spacing w:after="0" w:line="240" w:lineRule="auto"/>
              <w:jc w:val="right"/>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108 559</w:t>
            </w:r>
          </w:p>
        </w:tc>
      </w:tr>
      <w:tr w:rsidR="00CA4DD9" w:rsidRPr="00111B10" w14:paraId="273FD919" w14:textId="77777777" w:rsidTr="002E033E">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14:paraId="6B717869" w14:textId="4C1CC92B" w:rsidR="00CA4DD9" w:rsidRPr="00CA4DD9" w:rsidRDefault="00CA4DD9" w:rsidP="00CA4DD9">
            <w:pPr>
              <w:spacing w:after="0" w:line="240" w:lineRule="auto"/>
              <w:jc w:val="center"/>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208</w:t>
            </w:r>
          </w:p>
        </w:tc>
        <w:tc>
          <w:tcPr>
            <w:tcW w:w="2354" w:type="dxa"/>
            <w:tcBorders>
              <w:top w:val="nil"/>
              <w:left w:val="nil"/>
              <w:bottom w:val="single" w:sz="4" w:space="0" w:color="auto"/>
              <w:right w:val="single" w:sz="4" w:space="0" w:color="auto"/>
            </w:tcBorders>
            <w:shd w:val="clear" w:color="auto" w:fill="auto"/>
            <w:hideMark/>
          </w:tcPr>
          <w:p w14:paraId="7B2555B1" w14:textId="48640EFD"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xml:space="preserve"> 01 05 00 00 00 0000 600</w:t>
            </w:r>
          </w:p>
        </w:tc>
        <w:tc>
          <w:tcPr>
            <w:tcW w:w="6077" w:type="dxa"/>
            <w:tcBorders>
              <w:top w:val="nil"/>
              <w:left w:val="nil"/>
              <w:bottom w:val="single" w:sz="4" w:space="0" w:color="auto"/>
              <w:right w:val="single" w:sz="4" w:space="0" w:color="auto"/>
            </w:tcBorders>
            <w:shd w:val="clear" w:color="auto" w:fill="auto"/>
            <w:hideMark/>
          </w:tcPr>
          <w:p w14:paraId="625569C0" w14:textId="2AB6C057"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color w:val="000000"/>
                <w:sz w:val="16"/>
                <w:szCs w:val="16"/>
              </w:rPr>
              <w:t>Уменьшение остатков средств бюджетов</w:t>
            </w:r>
          </w:p>
        </w:tc>
        <w:tc>
          <w:tcPr>
            <w:tcW w:w="1303" w:type="dxa"/>
            <w:tcBorders>
              <w:top w:val="nil"/>
              <w:left w:val="nil"/>
              <w:bottom w:val="single" w:sz="4" w:space="0" w:color="auto"/>
              <w:right w:val="single" w:sz="4" w:space="0" w:color="auto"/>
            </w:tcBorders>
            <w:shd w:val="clear" w:color="auto" w:fill="auto"/>
            <w:noWrap/>
            <w:vAlign w:val="bottom"/>
            <w:hideMark/>
          </w:tcPr>
          <w:p w14:paraId="01C6CDBC" w14:textId="7DC23D1F" w:rsidR="00CA4DD9" w:rsidRPr="00CA4DD9" w:rsidRDefault="00CA4DD9" w:rsidP="00CA4DD9">
            <w:pPr>
              <w:spacing w:after="0" w:line="240" w:lineRule="auto"/>
              <w:jc w:val="right"/>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112 627</w:t>
            </w:r>
          </w:p>
        </w:tc>
      </w:tr>
      <w:tr w:rsidR="00CA4DD9" w:rsidRPr="00111B10" w14:paraId="52528F13" w14:textId="77777777" w:rsidTr="002E033E">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14:paraId="57785A4A" w14:textId="353D4C3D" w:rsidR="00CA4DD9" w:rsidRPr="00CA4DD9" w:rsidRDefault="00CA4DD9" w:rsidP="00CA4DD9">
            <w:pPr>
              <w:spacing w:after="0" w:line="240" w:lineRule="auto"/>
              <w:jc w:val="center"/>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208</w:t>
            </w:r>
          </w:p>
        </w:tc>
        <w:tc>
          <w:tcPr>
            <w:tcW w:w="2354" w:type="dxa"/>
            <w:tcBorders>
              <w:top w:val="nil"/>
              <w:left w:val="nil"/>
              <w:bottom w:val="single" w:sz="4" w:space="0" w:color="auto"/>
              <w:right w:val="single" w:sz="4" w:space="0" w:color="auto"/>
            </w:tcBorders>
            <w:shd w:val="clear" w:color="auto" w:fill="auto"/>
            <w:hideMark/>
          </w:tcPr>
          <w:p w14:paraId="3F2CAA4A" w14:textId="7717ADE3"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xml:space="preserve"> 01 05 02 00 00 0000 600</w:t>
            </w:r>
          </w:p>
        </w:tc>
        <w:tc>
          <w:tcPr>
            <w:tcW w:w="6077" w:type="dxa"/>
            <w:tcBorders>
              <w:top w:val="nil"/>
              <w:left w:val="nil"/>
              <w:bottom w:val="single" w:sz="4" w:space="0" w:color="auto"/>
              <w:right w:val="single" w:sz="4" w:space="0" w:color="auto"/>
            </w:tcBorders>
            <w:shd w:val="clear" w:color="auto" w:fill="auto"/>
            <w:hideMark/>
          </w:tcPr>
          <w:p w14:paraId="2F8DB7D1" w14:textId="021D7DBC"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color w:val="000000"/>
                <w:sz w:val="16"/>
                <w:szCs w:val="16"/>
              </w:rPr>
              <w:t>Уменьшение прочих остатков средств бюджетов</w:t>
            </w:r>
          </w:p>
        </w:tc>
        <w:tc>
          <w:tcPr>
            <w:tcW w:w="1303" w:type="dxa"/>
            <w:tcBorders>
              <w:top w:val="nil"/>
              <w:left w:val="nil"/>
              <w:bottom w:val="single" w:sz="4" w:space="0" w:color="auto"/>
              <w:right w:val="single" w:sz="4" w:space="0" w:color="auto"/>
            </w:tcBorders>
            <w:shd w:val="clear" w:color="auto" w:fill="auto"/>
            <w:noWrap/>
            <w:vAlign w:val="bottom"/>
            <w:hideMark/>
          </w:tcPr>
          <w:p w14:paraId="6AD1AC15" w14:textId="3CFAB52E" w:rsidR="00CA4DD9" w:rsidRPr="00CA4DD9" w:rsidRDefault="00CA4DD9" w:rsidP="00CA4DD9">
            <w:pPr>
              <w:spacing w:after="0" w:line="240" w:lineRule="auto"/>
              <w:jc w:val="right"/>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112 627</w:t>
            </w:r>
          </w:p>
        </w:tc>
      </w:tr>
      <w:tr w:rsidR="00CA4DD9" w:rsidRPr="00111B10" w14:paraId="7399616F" w14:textId="77777777" w:rsidTr="002E033E">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14:paraId="4447BBB2" w14:textId="62AA9984" w:rsidR="00CA4DD9" w:rsidRPr="00CA4DD9" w:rsidRDefault="00CA4DD9" w:rsidP="00CA4DD9">
            <w:pPr>
              <w:spacing w:after="0" w:line="240" w:lineRule="auto"/>
              <w:jc w:val="center"/>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208</w:t>
            </w:r>
          </w:p>
        </w:tc>
        <w:tc>
          <w:tcPr>
            <w:tcW w:w="2354" w:type="dxa"/>
            <w:tcBorders>
              <w:top w:val="nil"/>
              <w:left w:val="nil"/>
              <w:bottom w:val="single" w:sz="4" w:space="0" w:color="auto"/>
              <w:right w:val="single" w:sz="4" w:space="0" w:color="auto"/>
            </w:tcBorders>
            <w:shd w:val="clear" w:color="auto" w:fill="auto"/>
            <w:hideMark/>
          </w:tcPr>
          <w:p w14:paraId="0EF875CE" w14:textId="5FD2DB6B"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xml:space="preserve"> 01 05 02 01 00 0000 610</w:t>
            </w:r>
          </w:p>
        </w:tc>
        <w:tc>
          <w:tcPr>
            <w:tcW w:w="6077" w:type="dxa"/>
            <w:tcBorders>
              <w:top w:val="nil"/>
              <w:left w:val="nil"/>
              <w:bottom w:val="single" w:sz="4" w:space="0" w:color="auto"/>
              <w:right w:val="single" w:sz="4" w:space="0" w:color="auto"/>
            </w:tcBorders>
            <w:shd w:val="clear" w:color="auto" w:fill="auto"/>
            <w:hideMark/>
          </w:tcPr>
          <w:p w14:paraId="6CCC2704" w14:textId="0B5DE592"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Уменьшение прочих остатков денежных средств бюджетов</w:t>
            </w:r>
          </w:p>
        </w:tc>
        <w:tc>
          <w:tcPr>
            <w:tcW w:w="1303" w:type="dxa"/>
            <w:tcBorders>
              <w:top w:val="nil"/>
              <w:left w:val="nil"/>
              <w:bottom w:val="single" w:sz="4" w:space="0" w:color="auto"/>
              <w:right w:val="single" w:sz="4" w:space="0" w:color="auto"/>
            </w:tcBorders>
            <w:shd w:val="clear" w:color="auto" w:fill="auto"/>
            <w:noWrap/>
            <w:vAlign w:val="bottom"/>
            <w:hideMark/>
          </w:tcPr>
          <w:p w14:paraId="6F01B3B8" w14:textId="3055C2F1" w:rsidR="00CA4DD9" w:rsidRPr="00CA4DD9" w:rsidRDefault="00CA4DD9" w:rsidP="00CA4DD9">
            <w:pPr>
              <w:spacing w:after="0" w:line="240" w:lineRule="auto"/>
              <w:jc w:val="right"/>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112 627</w:t>
            </w:r>
          </w:p>
        </w:tc>
      </w:tr>
      <w:tr w:rsidR="00CA4DD9" w:rsidRPr="00111B10" w14:paraId="369EC0DA" w14:textId="77777777" w:rsidTr="002E033E">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14:paraId="5E3BCED1" w14:textId="3D6D510F" w:rsidR="00CA4DD9" w:rsidRPr="00CA4DD9" w:rsidRDefault="00CA4DD9" w:rsidP="00CA4DD9">
            <w:pPr>
              <w:spacing w:after="0" w:line="240" w:lineRule="auto"/>
              <w:jc w:val="center"/>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208</w:t>
            </w:r>
          </w:p>
        </w:tc>
        <w:tc>
          <w:tcPr>
            <w:tcW w:w="2354" w:type="dxa"/>
            <w:tcBorders>
              <w:top w:val="nil"/>
              <w:left w:val="nil"/>
              <w:bottom w:val="single" w:sz="4" w:space="0" w:color="auto"/>
              <w:right w:val="single" w:sz="4" w:space="0" w:color="auto"/>
            </w:tcBorders>
            <w:shd w:val="clear" w:color="auto" w:fill="auto"/>
            <w:hideMark/>
          </w:tcPr>
          <w:p w14:paraId="377A0C8E" w14:textId="0B4A9DCD"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xml:space="preserve"> 01 05 02 01 13 0000 610</w:t>
            </w:r>
          </w:p>
        </w:tc>
        <w:tc>
          <w:tcPr>
            <w:tcW w:w="6077" w:type="dxa"/>
            <w:tcBorders>
              <w:top w:val="nil"/>
              <w:left w:val="nil"/>
              <w:bottom w:val="single" w:sz="4" w:space="0" w:color="auto"/>
              <w:right w:val="single" w:sz="4" w:space="0" w:color="auto"/>
            </w:tcBorders>
            <w:shd w:val="clear" w:color="auto" w:fill="auto"/>
            <w:hideMark/>
          </w:tcPr>
          <w:p w14:paraId="60407B40" w14:textId="025D1FB2"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xml:space="preserve">Уменьшение прочих остатков денежных средств бюджетов </w:t>
            </w:r>
            <w:proofErr w:type="gramStart"/>
            <w:r w:rsidRPr="00CA4DD9">
              <w:rPr>
                <w:rFonts w:ascii="Times New Roman" w:hAnsi="Times New Roman" w:cs="Times New Roman"/>
                <w:sz w:val="16"/>
                <w:szCs w:val="16"/>
              </w:rPr>
              <w:t>городских  поселений</w:t>
            </w:r>
            <w:proofErr w:type="gramEnd"/>
          </w:p>
        </w:tc>
        <w:tc>
          <w:tcPr>
            <w:tcW w:w="1303" w:type="dxa"/>
            <w:tcBorders>
              <w:top w:val="nil"/>
              <w:left w:val="nil"/>
              <w:bottom w:val="single" w:sz="4" w:space="0" w:color="auto"/>
              <w:right w:val="single" w:sz="4" w:space="0" w:color="auto"/>
            </w:tcBorders>
            <w:shd w:val="clear" w:color="auto" w:fill="auto"/>
            <w:noWrap/>
            <w:vAlign w:val="bottom"/>
            <w:hideMark/>
          </w:tcPr>
          <w:p w14:paraId="24C53406" w14:textId="0B52FCC2" w:rsidR="00CA4DD9" w:rsidRPr="00CA4DD9" w:rsidRDefault="00CA4DD9" w:rsidP="00CA4DD9">
            <w:pPr>
              <w:spacing w:after="0" w:line="240" w:lineRule="auto"/>
              <w:jc w:val="right"/>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112 627</w:t>
            </w:r>
          </w:p>
        </w:tc>
      </w:tr>
      <w:tr w:rsidR="00CA4DD9" w:rsidRPr="00111B10" w14:paraId="229D211D" w14:textId="77777777" w:rsidTr="002E033E">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14:paraId="035929FD" w14:textId="5917AC14" w:rsidR="00CA4DD9" w:rsidRPr="00CA4DD9" w:rsidRDefault="00CA4DD9" w:rsidP="00CA4DD9">
            <w:pPr>
              <w:spacing w:after="0" w:line="240" w:lineRule="auto"/>
              <w:jc w:val="center"/>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w:t>
            </w:r>
          </w:p>
        </w:tc>
        <w:tc>
          <w:tcPr>
            <w:tcW w:w="2354" w:type="dxa"/>
            <w:tcBorders>
              <w:top w:val="nil"/>
              <w:left w:val="nil"/>
              <w:bottom w:val="single" w:sz="4" w:space="0" w:color="auto"/>
              <w:right w:val="single" w:sz="4" w:space="0" w:color="auto"/>
            </w:tcBorders>
            <w:shd w:val="clear" w:color="auto" w:fill="auto"/>
            <w:hideMark/>
          </w:tcPr>
          <w:p w14:paraId="0EAC8AA2" w14:textId="0D584A70"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w:t>
            </w:r>
          </w:p>
        </w:tc>
        <w:tc>
          <w:tcPr>
            <w:tcW w:w="6077" w:type="dxa"/>
            <w:tcBorders>
              <w:top w:val="nil"/>
              <w:left w:val="nil"/>
              <w:bottom w:val="single" w:sz="4" w:space="0" w:color="auto"/>
              <w:right w:val="single" w:sz="4" w:space="0" w:color="auto"/>
            </w:tcBorders>
            <w:shd w:val="clear" w:color="auto" w:fill="auto"/>
            <w:hideMark/>
          </w:tcPr>
          <w:p w14:paraId="0C4F136A" w14:textId="36196C6E"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w:t>
            </w:r>
          </w:p>
        </w:tc>
        <w:tc>
          <w:tcPr>
            <w:tcW w:w="1303" w:type="dxa"/>
            <w:tcBorders>
              <w:top w:val="nil"/>
              <w:left w:val="nil"/>
              <w:bottom w:val="single" w:sz="4" w:space="0" w:color="auto"/>
              <w:right w:val="single" w:sz="4" w:space="0" w:color="auto"/>
            </w:tcBorders>
            <w:shd w:val="clear" w:color="auto" w:fill="auto"/>
            <w:noWrap/>
            <w:vAlign w:val="bottom"/>
            <w:hideMark/>
          </w:tcPr>
          <w:p w14:paraId="50A88394" w14:textId="1E1865B4"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w:t>
            </w:r>
          </w:p>
        </w:tc>
      </w:tr>
      <w:tr w:rsidR="00CA4DD9" w:rsidRPr="00111B10" w14:paraId="597C894C" w14:textId="77777777" w:rsidTr="002E033E">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14:paraId="010C1E72" w14:textId="5EA3739B" w:rsidR="00CA4DD9" w:rsidRPr="00CA4DD9" w:rsidRDefault="00CA4DD9" w:rsidP="00CA4DD9">
            <w:pPr>
              <w:spacing w:after="0" w:line="240" w:lineRule="auto"/>
              <w:jc w:val="center"/>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208</w:t>
            </w:r>
          </w:p>
        </w:tc>
        <w:tc>
          <w:tcPr>
            <w:tcW w:w="2354" w:type="dxa"/>
            <w:tcBorders>
              <w:top w:val="nil"/>
              <w:left w:val="nil"/>
              <w:bottom w:val="single" w:sz="4" w:space="0" w:color="auto"/>
              <w:right w:val="single" w:sz="4" w:space="0" w:color="auto"/>
            </w:tcBorders>
            <w:shd w:val="clear" w:color="auto" w:fill="auto"/>
            <w:hideMark/>
          </w:tcPr>
          <w:p w14:paraId="48F8A4C6" w14:textId="1D4A6579" w:rsidR="00CA4DD9" w:rsidRPr="00CA4DD9" w:rsidRDefault="00CA4DD9" w:rsidP="00CA4DD9">
            <w:pPr>
              <w:spacing w:after="0" w:line="240" w:lineRule="auto"/>
              <w:rPr>
                <w:rFonts w:ascii="Times New Roman" w:eastAsia="Times New Roman" w:hAnsi="Times New Roman" w:cs="Times New Roman"/>
                <w:b/>
                <w:bCs/>
                <w:sz w:val="16"/>
                <w:szCs w:val="16"/>
                <w:lang w:eastAsia="ru-RU"/>
              </w:rPr>
            </w:pPr>
            <w:r w:rsidRPr="00CA4DD9">
              <w:rPr>
                <w:rFonts w:ascii="Times New Roman" w:hAnsi="Times New Roman" w:cs="Times New Roman"/>
                <w:b/>
                <w:bCs/>
                <w:sz w:val="16"/>
                <w:szCs w:val="16"/>
              </w:rPr>
              <w:t xml:space="preserve"> 01 06 00 00 00 0000 000</w:t>
            </w:r>
          </w:p>
        </w:tc>
        <w:tc>
          <w:tcPr>
            <w:tcW w:w="6077" w:type="dxa"/>
            <w:tcBorders>
              <w:top w:val="nil"/>
              <w:left w:val="nil"/>
              <w:bottom w:val="single" w:sz="4" w:space="0" w:color="auto"/>
              <w:right w:val="single" w:sz="4" w:space="0" w:color="auto"/>
            </w:tcBorders>
            <w:shd w:val="clear" w:color="auto" w:fill="auto"/>
            <w:hideMark/>
          </w:tcPr>
          <w:p w14:paraId="05D623F7" w14:textId="536439E7" w:rsidR="00CA4DD9" w:rsidRPr="00CA4DD9" w:rsidRDefault="00CA4DD9" w:rsidP="00CA4DD9">
            <w:pPr>
              <w:spacing w:after="0" w:line="240" w:lineRule="auto"/>
              <w:rPr>
                <w:rFonts w:ascii="Times New Roman" w:eastAsia="Times New Roman" w:hAnsi="Times New Roman" w:cs="Times New Roman"/>
                <w:b/>
                <w:bCs/>
                <w:sz w:val="16"/>
                <w:szCs w:val="16"/>
                <w:lang w:eastAsia="ru-RU"/>
              </w:rPr>
            </w:pPr>
            <w:r w:rsidRPr="00CA4DD9">
              <w:rPr>
                <w:rFonts w:ascii="Times New Roman" w:hAnsi="Times New Roman" w:cs="Times New Roman"/>
                <w:b/>
                <w:bCs/>
                <w:sz w:val="16"/>
                <w:szCs w:val="16"/>
              </w:rPr>
              <w:t>Иные источники внутреннего финансирования дефицитов бюджетов</w:t>
            </w:r>
          </w:p>
        </w:tc>
        <w:tc>
          <w:tcPr>
            <w:tcW w:w="1303" w:type="dxa"/>
            <w:tcBorders>
              <w:top w:val="nil"/>
              <w:left w:val="nil"/>
              <w:bottom w:val="single" w:sz="4" w:space="0" w:color="auto"/>
              <w:right w:val="single" w:sz="4" w:space="0" w:color="auto"/>
            </w:tcBorders>
            <w:shd w:val="clear" w:color="auto" w:fill="auto"/>
            <w:noWrap/>
            <w:vAlign w:val="bottom"/>
            <w:hideMark/>
          </w:tcPr>
          <w:p w14:paraId="032E661E" w14:textId="09CBB2A1" w:rsidR="00CA4DD9" w:rsidRPr="00CA4DD9" w:rsidRDefault="00CA4DD9" w:rsidP="00CA4DD9">
            <w:pPr>
              <w:spacing w:after="0" w:line="240" w:lineRule="auto"/>
              <w:jc w:val="right"/>
              <w:rPr>
                <w:rFonts w:ascii="Times New Roman" w:eastAsia="Times New Roman" w:hAnsi="Times New Roman" w:cs="Times New Roman"/>
                <w:b/>
                <w:bCs/>
                <w:sz w:val="16"/>
                <w:szCs w:val="16"/>
                <w:lang w:eastAsia="ru-RU"/>
              </w:rPr>
            </w:pPr>
            <w:r w:rsidRPr="00CA4DD9">
              <w:rPr>
                <w:rFonts w:ascii="Times New Roman" w:hAnsi="Times New Roman" w:cs="Times New Roman"/>
                <w:b/>
                <w:bCs/>
                <w:sz w:val="16"/>
                <w:szCs w:val="16"/>
              </w:rPr>
              <w:t>0</w:t>
            </w:r>
          </w:p>
        </w:tc>
      </w:tr>
      <w:tr w:rsidR="00CA4DD9" w:rsidRPr="00111B10" w14:paraId="50625FA1" w14:textId="77777777" w:rsidTr="002E033E">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14:paraId="19AC0BBE" w14:textId="513FF2C3" w:rsidR="00CA4DD9" w:rsidRPr="00CA4DD9" w:rsidRDefault="00CA4DD9" w:rsidP="00CA4DD9">
            <w:pPr>
              <w:spacing w:after="0" w:line="240" w:lineRule="auto"/>
              <w:jc w:val="center"/>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208</w:t>
            </w:r>
          </w:p>
        </w:tc>
        <w:tc>
          <w:tcPr>
            <w:tcW w:w="2354" w:type="dxa"/>
            <w:tcBorders>
              <w:top w:val="single" w:sz="4" w:space="0" w:color="969696"/>
              <w:left w:val="nil"/>
              <w:bottom w:val="single" w:sz="4" w:space="0" w:color="969696"/>
              <w:right w:val="single" w:sz="4" w:space="0" w:color="auto"/>
            </w:tcBorders>
            <w:shd w:val="clear" w:color="auto" w:fill="auto"/>
            <w:hideMark/>
          </w:tcPr>
          <w:p w14:paraId="784B3769" w14:textId="48D1DBAC" w:rsidR="00CA4DD9" w:rsidRPr="00CA4DD9" w:rsidRDefault="00CA4DD9" w:rsidP="00CA4DD9">
            <w:pPr>
              <w:spacing w:after="0" w:line="240" w:lineRule="auto"/>
              <w:rPr>
                <w:rFonts w:ascii="Times New Roman" w:eastAsia="Times New Roman" w:hAnsi="Times New Roman" w:cs="Times New Roman"/>
                <w:b/>
                <w:bCs/>
                <w:sz w:val="16"/>
                <w:szCs w:val="16"/>
                <w:lang w:eastAsia="ru-RU"/>
              </w:rPr>
            </w:pPr>
            <w:r w:rsidRPr="00CA4DD9">
              <w:rPr>
                <w:rFonts w:ascii="Times New Roman" w:hAnsi="Times New Roman" w:cs="Times New Roman"/>
                <w:b/>
                <w:bCs/>
                <w:sz w:val="16"/>
                <w:szCs w:val="16"/>
              </w:rPr>
              <w:t>01 06 04 00 00 0000 000</w:t>
            </w:r>
          </w:p>
        </w:tc>
        <w:tc>
          <w:tcPr>
            <w:tcW w:w="6077" w:type="dxa"/>
            <w:tcBorders>
              <w:top w:val="single" w:sz="4" w:space="0" w:color="969696"/>
              <w:left w:val="nil"/>
              <w:bottom w:val="single" w:sz="4" w:space="0" w:color="969696"/>
              <w:right w:val="single" w:sz="4" w:space="0" w:color="969696"/>
            </w:tcBorders>
            <w:shd w:val="clear" w:color="auto" w:fill="auto"/>
            <w:hideMark/>
          </w:tcPr>
          <w:p w14:paraId="7899AA9B" w14:textId="36777C41" w:rsidR="00CA4DD9" w:rsidRPr="00CA4DD9" w:rsidRDefault="00CA4DD9" w:rsidP="00CA4DD9">
            <w:pPr>
              <w:spacing w:after="0" w:line="240" w:lineRule="auto"/>
              <w:rPr>
                <w:rFonts w:ascii="Times New Roman" w:eastAsia="Times New Roman" w:hAnsi="Times New Roman" w:cs="Times New Roman"/>
                <w:b/>
                <w:bCs/>
                <w:sz w:val="16"/>
                <w:szCs w:val="16"/>
                <w:lang w:eastAsia="ru-RU"/>
              </w:rPr>
            </w:pPr>
            <w:r w:rsidRPr="00CA4DD9">
              <w:rPr>
                <w:rFonts w:ascii="Times New Roman" w:hAnsi="Times New Roman" w:cs="Times New Roman"/>
                <w:b/>
                <w:bCs/>
                <w:sz w:val="16"/>
                <w:szCs w:val="16"/>
              </w:rPr>
              <w:t>Исполнение государственных и муниципальных гарантий в валюте Российской Федерации</w:t>
            </w:r>
          </w:p>
        </w:tc>
        <w:tc>
          <w:tcPr>
            <w:tcW w:w="1303"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3A32F911" w14:textId="48AC86BF" w:rsidR="00CA4DD9" w:rsidRPr="00CA4DD9" w:rsidRDefault="00CA4DD9" w:rsidP="00CA4DD9">
            <w:pPr>
              <w:spacing w:after="0" w:line="240" w:lineRule="auto"/>
              <w:jc w:val="right"/>
              <w:rPr>
                <w:rFonts w:ascii="Times New Roman" w:eastAsia="Times New Roman" w:hAnsi="Times New Roman" w:cs="Times New Roman"/>
                <w:b/>
                <w:bCs/>
                <w:sz w:val="16"/>
                <w:szCs w:val="16"/>
                <w:lang w:eastAsia="ru-RU"/>
              </w:rPr>
            </w:pPr>
            <w:r w:rsidRPr="00CA4DD9">
              <w:rPr>
                <w:rFonts w:ascii="Times New Roman" w:hAnsi="Times New Roman" w:cs="Times New Roman"/>
                <w:b/>
                <w:bCs/>
                <w:sz w:val="16"/>
                <w:szCs w:val="16"/>
              </w:rPr>
              <w:t>0</w:t>
            </w:r>
          </w:p>
        </w:tc>
      </w:tr>
      <w:tr w:rsidR="00CA4DD9" w:rsidRPr="00111B10" w14:paraId="1E137D09" w14:textId="77777777" w:rsidTr="002E033E">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14:paraId="68FB82B8" w14:textId="0A996112" w:rsidR="00CA4DD9" w:rsidRPr="00CA4DD9" w:rsidRDefault="00CA4DD9" w:rsidP="00CA4DD9">
            <w:pPr>
              <w:spacing w:after="0" w:line="240" w:lineRule="auto"/>
              <w:jc w:val="center"/>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208</w:t>
            </w:r>
          </w:p>
        </w:tc>
        <w:tc>
          <w:tcPr>
            <w:tcW w:w="2354" w:type="dxa"/>
            <w:tcBorders>
              <w:top w:val="nil"/>
              <w:left w:val="nil"/>
              <w:bottom w:val="single" w:sz="4" w:space="0" w:color="969696"/>
              <w:right w:val="single" w:sz="4" w:space="0" w:color="auto"/>
            </w:tcBorders>
            <w:shd w:val="clear" w:color="auto" w:fill="auto"/>
            <w:hideMark/>
          </w:tcPr>
          <w:p w14:paraId="13D2C7E1" w14:textId="297A039B"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xml:space="preserve"> 01 06 04 00 00 0000 800</w:t>
            </w:r>
          </w:p>
        </w:tc>
        <w:tc>
          <w:tcPr>
            <w:tcW w:w="6077" w:type="dxa"/>
            <w:tcBorders>
              <w:top w:val="nil"/>
              <w:left w:val="nil"/>
              <w:bottom w:val="single" w:sz="4" w:space="0" w:color="969696"/>
              <w:right w:val="single" w:sz="4" w:space="0" w:color="969696"/>
            </w:tcBorders>
            <w:shd w:val="clear" w:color="auto" w:fill="auto"/>
            <w:hideMark/>
          </w:tcPr>
          <w:p w14:paraId="184ABFF5" w14:textId="32127A88"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color w:val="000000"/>
                <w:sz w:val="16"/>
                <w:szCs w:val="16"/>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303" w:type="dxa"/>
            <w:tcBorders>
              <w:top w:val="nil"/>
              <w:left w:val="single" w:sz="4" w:space="0" w:color="auto"/>
              <w:bottom w:val="single" w:sz="4" w:space="0" w:color="969696"/>
              <w:right w:val="single" w:sz="4" w:space="0" w:color="auto"/>
            </w:tcBorders>
            <w:shd w:val="clear" w:color="auto" w:fill="auto"/>
            <w:noWrap/>
            <w:vAlign w:val="bottom"/>
            <w:hideMark/>
          </w:tcPr>
          <w:p w14:paraId="06B2DCD8" w14:textId="5F507DA0" w:rsidR="00CA4DD9" w:rsidRPr="00CA4DD9" w:rsidRDefault="00CA4DD9" w:rsidP="00CA4DD9">
            <w:pPr>
              <w:spacing w:after="0" w:line="240" w:lineRule="auto"/>
              <w:jc w:val="right"/>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0</w:t>
            </w:r>
          </w:p>
        </w:tc>
      </w:tr>
      <w:tr w:rsidR="00CA4DD9" w:rsidRPr="00111B10" w14:paraId="5904CB69" w14:textId="77777777" w:rsidTr="002E033E">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14:paraId="6CB09091" w14:textId="78703295" w:rsidR="00CA4DD9" w:rsidRPr="00CA4DD9" w:rsidRDefault="00CA4DD9" w:rsidP="00CA4DD9">
            <w:pPr>
              <w:spacing w:after="0" w:line="240" w:lineRule="auto"/>
              <w:jc w:val="center"/>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208</w:t>
            </w:r>
          </w:p>
        </w:tc>
        <w:tc>
          <w:tcPr>
            <w:tcW w:w="2354" w:type="dxa"/>
            <w:tcBorders>
              <w:top w:val="nil"/>
              <w:left w:val="nil"/>
              <w:bottom w:val="single" w:sz="4" w:space="0" w:color="969696"/>
              <w:right w:val="single" w:sz="4" w:space="0" w:color="auto"/>
            </w:tcBorders>
            <w:shd w:val="clear" w:color="auto" w:fill="auto"/>
            <w:hideMark/>
          </w:tcPr>
          <w:p w14:paraId="4CA703C2" w14:textId="68FDCDE6"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xml:space="preserve"> 01 06 04 00 01 0000 810</w:t>
            </w:r>
          </w:p>
        </w:tc>
        <w:tc>
          <w:tcPr>
            <w:tcW w:w="6077" w:type="dxa"/>
            <w:tcBorders>
              <w:top w:val="nil"/>
              <w:left w:val="nil"/>
              <w:bottom w:val="single" w:sz="4" w:space="0" w:color="969696"/>
              <w:right w:val="single" w:sz="4" w:space="0" w:color="969696"/>
            </w:tcBorders>
            <w:shd w:val="clear" w:color="auto" w:fill="auto"/>
            <w:hideMark/>
          </w:tcPr>
          <w:p w14:paraId="3E4817B2" w14:textId="474CE6B3"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303" w:type="dxa"/>
            <w:tcBorders>
              <w:top w:val="nil"/>
              <w:left w:val="single" w:sz="4" w:space="0" w:color="auto"/>
              <w:bottom w:val="single" w:sz="4" w:space="0" w:color="969696"/>
              <w:right w:val="single" w:sz="4" w:space="0" w:color="auto"/>
            </w:tcBorders>
            <w:shd w:val="clear" w:color="auto" w:fill="auto"/>
            <w:noWrap/>
            <w:vAlign w:val="bottom"/>
            <w:hideMark/>
          </w:tcPr>
          <w:p w14:paraId="6EC1E8EB" w14:textId="3531C0A2"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w:t>
            </w:r>
          </w:p>
        </w:tc>
      </w:tr>
      <w:tr w:rsidR="00CA4DD9" w:rsidRPr="00111B10" w14:paraId="18190CB2" w14:textId="77777777" w:rsidTr="002E033E">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14:paraId="27FC4F11" w14:textId="3A47AB8F" w:rsidR="00CA4DD9" w:rsidRPr="00CA4DD9" w:rsidRDefault="00CA4DD9" w:rsidP="00CA4DD9">
            <w:pPr>
              <w:spacing w:after="0" w:line="240" w:lineRule="auto"/>
              <w:jc w:val="center"/>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208</w:t>
            </w:r>
          </w:p>
        </w:tc>
        <w:tc>
          <w:tcPr>
            <w:tcW w:w="2354" w:type="dxa"/>
            <w:tcBorders>
              <w:top w:val="single" w:sz="4" w:space="0" w:color="auto"/>
              <w:left w:val="nil"/>
              <w:bottom w:val="single" w:sz="4" w:space="0" w:color="auto"/>
              <w:right w:val="single" w:sz="4" w:space="0" w:color="auto"/>
            </w:tcBorders>
            <w:shd w:val="clear" w:color="auto" w:fill="auto"/>
            <w:hideMark/>
          </w:tcPr>
          <w:p w14:paraId="15720370" w14:textId="4BCFFA86" w:rsidR="00CA4DD9" w:rsidRPr="00CA4DD9" w:rsidRDefault="00CA4DD9" w:rsidP="00CA4DD9">
            <w:pPr>
              <w:spacing w:after="0" w:line="240" w:lineRule="auto"/>
              <w:rPr>
                <w:rFonts w:ascii="Times New Roman" w:eastAsia="Times New Roman" w:hAnsi="Times New Roman" w:cs="Times New Roman"/>
                <w:b/>
                <w:bCs/>
                <w:sz w:val="16"/>
                <w:szCs w:val="16"/>
                <w:lang w:eastAsia="ru-RU"/>
              </w:rPr>
            </w:pPr>
            <w:r w:rsidRPr="00CA4DD9">
              <w:rPr>
                <w:rFonts w:ascii="Times New Roman" w:hAnsi="Times New Roman" w:cs="Times New Roman"/>
                <w:b/>
                <w:bCs/>
                <w:sz w:val="16"/>
                <w:szCs w:val="16"/>
              </w:rPr>
              <w:t xml:space="preserve"> 01 06 05 00 00 0000 000</w:t>
            </w:r>
          </w:p>
        </w:tc>
        <w:tc>
          <w:tcPr>
            <w:tcW w:w="6077" w:type="dxa"/>
            <w:tcBorders>
              <w:top w:val="single" w:sz="4" w:space="0" w:color="auto"/>
              <w:left w:val="nil"/>
              <w:bottom w:val="single" w:sz="4" w:space="0" w:color="auto"/>
              <w:right w:val="single" w:sz="4" w:space="0" w:color="auto"/>
            </w:tcBorders>
            <w:shd w:val="clear" w:color="auto" w:fill="auto"/>
            <w:hideMark/>
          </w:tcPr>
          <w:p w14:paraId="51FAA55F" w14:textId="70400BE2" w:rsidR="00CA4DD9" w:rsidRPr="00CA4DD9" w:rsidRDefault="00CA4DD9" w:rsidP="00CA4DD9">
            <w:pPr>
              <w:spacing w:after="0" w:line="240" w:lineRule="auto"/>
              <w:rPr>
                <w:rFonts w:ascii="Times New Roman" w:eastAsia="Times New Roman" w:hAnsi="Times New Roman" w:cs="Times New Roman"/>
                <w:b/>
                <w:bCs/>
                <w:sz w:val="16"/>
                <w:szCs w:val="16"/>
                <w:lang w:eastAsia="ru-RU"/>
              </w:rPr>
            </w:pPr>
            <w:r w:rsidRPr="00CA4DD9">
              <w:rPr>
                <w:rFonts w:ascii="Times New Roman" w:hAnsi="Times New Roman" w:cs="Times New Roman"/>
                <w:b/>
                <w:bCs/>
                <w:sz w:val="16"/>
                <w:szCs w:val="16"/>
              </w:rPr>
              <w:t xml:space="preserve">Бюджетные кредиты, предоставленные внутри страны в валюте Российской Федерации </w:t>
            </w:r>
          </w:p>
        </w:tc>
        <w:tc>
          <w:tcPr>
            <w:tcW w:w="1303" w:type="dxa"/>
            <w:tcBorders>
              <w:top w:val="single" w:sz="4" w:space="0" w:color="auto"/>
              <w:left w:val="nil"/>
              <w:bottom w:val="single" w:sz="4" w:space="0" w:color="auto"/>
              <w:right w:val="single" w:sz="4" w:space="0" w:color="auto"/>
            </w:tcBorders>
            <w:shd w:val="clear" w:color="auto" w:fill="auto"/>
            <w:noWrap/>
            <w:vAlign w:val="bottom"/>
            <w:hideMark/>
          </w:tcPr>
          <w:p w14:paraId="17A70482" w14:textId="0EBD139F" w:rsidR="00CA4DD9" w:rsidRPr="00CA4DD9" w:rsidRDefault="00CA4DD9" w:rsidP="00CA4DD9">
            <w:pPr>
              <w:spacing w:after="0" w:line="240" w:lineRule="auto"/>
              <w:jc w:val="right"/>
              <w:rPr>
                <w:rFonts w:ascii="Times New Roman" w:eastAsia="Times New Roman" w:hAnsi="Times New Roman" w:cs="Times New Roman"/>
                <w:b/>
                <w:bCs/>
                <w:sz w:val="16"/>
                <w:szCs w:val="16"/>
                <w:lang w:eastAsia="ru-RU"/>
              </w:rPr>
            </w:pPr>
            <w:r w:rsidRPr="00CA4DD9">
              <w:rPr>
                <w:rFonts w:ascii="Times New Roman" w:hAnsi="Times New Roman" w:cs="Times New Roman"/>
                <w:b/>
                <w:bCs/>
                <w:sz w:val="16"/>
                <w:szCs w:val="16"/>
              </w:rPr>
              <w:t>0</w:t>
            </w:r>
          </w:p>
        </w:tc>
      </w:tr>
      <w:tr w:rsidR="00CA4DD9" w:rsidRPr="00111B10" w14:paraId="5B307AB0" w14:textId="77777777" w:rsidTr="002E033E">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14:paraId="1408C8BB" w14:textId="3B5E3AA2" w:rsidR="00CA4DD9" w:rsidRPr="00CA4DD9" w:rsidRDefault="00CA4DD9" w:rsidP="00CA4DD9">
            <w:pPr>
              <w:spacing w:after="0" w:line="240" w:lineRule="auto"/>
              <w:jc w:val="center"/>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208</w:t>
            </w:r>
          </w:p>
        </w:tc>
        <w:tc>
          <w:tcPr>
            <w:tcW w:w="2354" w:type="dxa"/>
            <w:tcBorders>
              <w:top w:val="nil"/>
              <w:left w:val="nil"/>
              <w:bottom w:val="single" w:sz="4" w:space="0" w:color="auto"/>
              <w:right w:val="single" w:sz="4" w:space="0" w:color="auto"/>
            </w:tcBorders>
            <w:shd w:val="clear" w:color="auto" w:fill="auto"/>
            <w:hideMark/>
          </w:tcPr>
          <w:p w14:paraId="30096D06" w14:textId="6C79B5C2"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xml:space="preserve"> 01 06 05 00 00 0000 600</w:t>
            </w:r>
          </w:p>
        </w:tc>
        <w:tc>
          <w:tcPr>
            <w:tcW w:w="6077" w:type="dxa"/>
            <w:tcBorders>
              <w:top w:val="nil"/>
              <w:left w:val="nil"/>
              <w:bottom w:val="single" w:sz="4" w:space="0" w:color="auto"/>
              <w:right w:val="single" w:sz="4" w:space="0" w:color="auto"/>
            </w:tcBorders>
            <w:shd w:val="clear" w:color="auto" w:fill="auto"/>
            <w:hideMark/>
          </w:tcPr>
          <w:p w14:paraId="74A856C5" w14:textId="45FB9209"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color w:val="000000"/>
                <w:sz w:val="16"/>
                <w:szCs w:val="16"/>
              </w:rPr>
              <w:t xml:space="preserve">Возврат бюджетных кредитов, предоставленных внутри страны в валюте Российской Федерации </w:t>
            </w:r>
          </w:p>
        </w:tc>
        <w:tc>
          <w:tcPr>
            <w:tcW w:w="1303" w:type="dxa"/>
            <w:tcBorders>
              <w:top w:val="nil"/>
              <w:left w:val="nil"/>
              <w:bottom w:val="single" w:sz="4" w:space="0" w:color="auto"/>
              <w:right w:val="single" w:sz="4" w:space="0" w:color="auto"/>
            </w:tcBorders>
            <w:shd w:val="clear" w:color="auto" w:fill="auto"/>
            <w:noWrap/>
            <w:vAlign w:val="bottom"/>
            <w:hideMark/>
          </w:tcPr>
          <w:p w14:paraId="7915AA5D" w14:textId="2440E22F" w:rsidR="00CA4DD9" w:rsidRPr="00CA4DD9" w:rsidRDefault="00CA4DD9" w:rsidP="00CA4DD9">
            <w:pPr>
              <w:spacing w:after="0" w:line="240" w:lineRule="auto"/>
              <w:jc w:val="right"/>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0</w:t>
            </w:r>
          </w:p>
        </w:tc>
      </w:tr>
      <w:tr w:rsidR="00CA4DD9" w:rsidRPr="00111B10" w14:paraId="17C2DE37" w14:textId="77777777" w:rsidTr="002E033E">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14:paraId="6DDFA194" w14:textId="5F669BB0" w:rsidR="00CA4DD9" w:rsidRPr="00CA4DD9" w:rsidRDefault="00CA4DD9" w:rsidP="00CA4DD9">
            <w:pPr>
              <w:spacing w:after="0" w:line="240" w:lineRule="auto"/>
              <w:jc w:val="center"/>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208</w:t>
            </w:r>
          </w:p>
        </w:tc>
        <w:tc>
          <w:tcPr>
            <w:tcW w:w="2354" w:type="dxa"/>
            <w:tcBorders>
              <w:top w:val="nil"/>
              <w:left w:val="nil"/>
              <w:bottom w:val="single" w:sz="4" w:space="0" w:color="auto"/>
              <w:right w:val="single" w:sz="4" w:space="0" w:color="auto"/>
            </w:tcBorders>
            <w:shd w:val="clear" w:color="auto" w:fill="auto"/>
            <w:hideMark/>
          </w:tcPr>
          <w:p w14:paraId="37469D55" w14:textId="1C59F85E"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xml:space="preserve"> 01 06 05 01 13 0000 640</w:t>
            </w:r>
          </w:p>
        </w:tc>
        <w:tc>
          <w:tcPr>
            <w:tcW w:w="6077" w:type="dxa"/>
            <w:tcBorders>
              <w:top w:val="nil"/>
              <w:left w:val="nil"/>
              <w:bottom w:val="single" w:sz="4" w:space="0" w:color="auto"/>
              <w:right w:val="single" w:sz="4" w:space="0" w:color="auto"/>
            </w:tcBorders>
            <w:shd w:val="clear" w:color="auto" w:fill="auto"/>
            <w:hideMark/>
          </w:tcPr>
          <w:p w14:paraId="2B0E9561" w14:textId="252F4043"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Возврат бюджетных кредитов, предоставленных юридическим лицам из бюджетов городских поселений в валюте Российской Федерации</w:t>
            </w:r>
          </w:p>
        </w:tc>
        <w:tc>
          <w:tcPr>
            <w:tcW w:w="1303" w:type="dxa"/>
            <w:tcBorders>
              <w:top w:val="nil"/>
              <w:left w:val="nil"/>
              <w:bottom w:val="single" w:sz="4" w:space="0" w:color="auto"/>
              <w:right w:val="single" w:sz="4" w:space="0" w:color="auto"/>
            </w:tcBorders>
            <w:shd w:val="clear" w:color="auto" w:fill="auto"/>
            <w:noWrap/>
            <w:vAlign w:val="bottom"/>
            <w:hideMark/>
          </w:tcPr>
          <w:p w14:paraId="6985795C" w14:textId="2C00511C" w:rsidR="00CA4DD9" w:rsidRPr="00CA4DD9" w:rsidRDefault="00CA4DD9" w:rsidP="00CA4DD9">
            <w:pPr>
              <w:spacing w:after="0" w:line="240" w:lineRule="auto"/>
              <w:jc w:val="right"/>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0</w:t>
            </w:r>
          </w:p>
        </w:tc>
      </w:tr>
      <w:tr w:rsidR="00CA4DD9" w:rsidRPr="00111B10" w14:paraId="2D8357EA" w14:textId="77777777" w:rsidTr="002E033E">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14:paraId="29D3A2FF" w14:textId="2CA095F5" w:rsidR="00CA4DD9" w:rsidRPr="00CA4DD9" w:rsidRDefault="00CA4DD9" w:rsidP="00CA4DD9">
            <w:pPr>
              <w:spacing w:after="0" w:line="240" w:lineRule="auto"/>
              <w:jc w:val="center"/>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208</w:t>
            </w:r>
          </w:p>
        </w:tc>
        <w:tc>
          <w:tcPr>
            <w:tcW w:w="2354" w:type="dxa"/>
            <w:tcBorders>
              <w:top w:val="nil"/>
              <w:left w:val="nil"/>
              <w:bottom w:val="single" w:sz="4" w:space="0" w:color="auto"/>
              <w:right w:val="single" w:sz="4" w:space="0" w:color="auto"/>
            </w:tcBorders>
            <w:shd w:val="clear" w:color="auto" w:fill="auto"/>
            <w:hideMark/>
          </w:tcPr>
          <w:p w14:paraId="3720E143" w14:textId="173AA475"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xml:space="preserve"> 01 06 05 00 00 0000 500</w:t>
            </w:r>
          </w:p>
        </w:tc>
        <w:tc>
          <w:tcPr>
            <w:tcW w:w="6077" w:type="dxa"/>
            <w:tcBorders>
              <w:top w:val="nil"/>
              <w:left w:val="nil"/>
              <w:bottom w:val="single" w:sz="4" w:space="0" w:color="auto"/>
              <w:right w:val="single" w:sz="4" w:space="0" w:color="auto"/>
            </w:tcBorders>
            <w:shd w:val="clear" w:color="auto" w:fill="auto"/>
            <w:hideMark/>
          </w:tcPr>
          <w:p w14:paraId="036E8BE7" w14:textId="59C3372D"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xml:space="preserve">Предоставление бюджетных кредитов внутри страны в валюте Российской Федерации </w:t>
            </w:r>
          </w:p>
        </w:tc>
        <w:tc>
          <w:tcPr>
            <w:tcW w:w="1303" w:type="dxa"/>
            <w:tcBorders>
              <w:top w:val="nil"/>
              <w:left w:val="nil"/>
              <w:bottom w:val="single" w:sz="4" w:space="0" w:color="auto"/>
              <w:right w:val="single" w:sz="4" w:space="0" w:color="auto"/>
            </w:tcBorders>
            <w:shd w:val="clear" w:color="auto" w:fill="auto"/>
            <w:noWrap/>
            <w:vAlign w:val="bottom"/>
            <w:hideMark/>
          </w:tcPr>
          <w:p w14:paraId="42F9D81D" w14:textId="7FBCC669" w:rsidR="00CA4DD9" w:rsidRPr="00CA4DD9" w:rsidRDefault="00CA4DD9" w:rsidP="00CA4DD9">
            <w:pPr>
              <w:spacing w:after="0" w:line="240" w:lineRule="auto"/>
              <w:jc w:val="right"/>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0</w:t>
            </w:r>
          </w:p>
        </w:tc>
      </w:tr>
      <w:tr w:rsidR="00CA4DD9" w:rsidRPr="00111B10" w14:paraId="50798132" w14:textId="77777777" w:rsidTr="002E033E">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14:paraId="22D07A76" w14:textId="1DCC1394" w:rsidR="00CA4DD9" w:rsidRPr="00CA4DD9" w:rsidRDefault="00CA4DD9" w:rsidP="00CA4DD9">
            <w:pPr>
              <w:spacing w:after="0" w:line="240" w:lineRule="auto"/>
              <w:jc w:val="center"/>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208</w:t>
            </w:r>
          </w:p>
        </w:tc>
        <w:tc>
          <w:tcPr>
            <w:tcW w:w="2354" w:type="dxa"/>
            <w:tcBorders>
              <w:top w:val="nil"/>
              <w:left w:val="nil"/>
              <w:bottom w:val="single" w:sz="4" w:space="0" w:color="auto"/>
              <w:right w:val="single" w:sz="4" w:space="0" w:color="auto"/>
            </w:tcBorders>
            <w:shd w:val="clear" w:color="auto" w:fill="auto"/>
            <w:hideMark/>
          </w:tcPr>
          <w:p w14:paraId="32F6BB2A" w14:textId="632A0482"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xml:space="preserve"> 01 06 05 01 13 0000 540</w:t>
            </w:r>
          </w:p>
        </w:tc>
        <w:tc>
          <w:tcPr>
            <w:tcW w:w="6077" w:type="dxa"/>
            <w:tcBorders>
              <w:top w:val="nil"/>
              <w:left w:val="nil"/>
              <w:bottom w:val="single" w:sz="4" w:space="0" w:color="auto"/>
              <w:right w:val="single" w:sz="4" w:space="0" w:color="auto"/>
            </w:tcBorders>
            <w:shd w:val="clear" w:color="auto" w:fill="auto"/>
            <w:hideMark/>
          </w:tcPr>
          <w:p w14:paraId="3E76F9DF" w14:textId="2337567E"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xml:space="preserve">Предоставление бюджетных кредитов юридическим лицам из бюджета городского </w:t>
            </w:r>
            <w:proofErr w:type="gramStart"/>
            <w:r w:rsidRPr="00CA4DD9">
              <w:rPr>
                <w:rFonts w:ascii="Times New Roman" w:hAnsi="Times New Roman" w:cs="Times New Roman"/>
                <w:sz w:val="16"/>
                <w:szCs w:val="16"/>
              </w:rPr>
              <w:t xml:space="preserve">поселения  </w:t>
            </w:r>
            <w:proofErr w:type="spellStart"/>
            <w:r w:rsidRPr="00CA4DD9">
              <w:rPr>
                <w:rFonts w:ascii="Times New Roman" w:hAnsi="Times New Roman" w:cs="Times New Roman"/>
                <w:sz w:val="16"/>
                <w:szCs w:val="16"/>
              </w:rPr>
              <w:t>поселения</w:t>
            </w:r>
            <w:proofErr w:type="spellEnd"/>
            <w:proofErr w:type="gramEnd"/>
            <w:r w:rsidRPr="00CA4DD9">
              <w:rPr>
                <w:rFonts w:ascii="Times New Roman" w:hAnsi="Times New Roman" w:cs="Times New Roman"/>
                <w:sz w:val="16"/>
                <w:szCs w:val="16"/>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303" w:type="dxa"/>
            <w:tcBorders>
              <w:top w:val="nil"/>
              <w:left w:val="nil"/>
              <w:bottom w:val="single" w:sz="4" w:space="0" w:color="auto"/>
              <w:right w:val="single" w:sz="4" w:space="0" w:color="auto"/>
            </w:tcBorders>
            <w:shd w:val="clear" w:color="auto" w:fill="auto"/>
            <w:noWrap/>
            <w:vAlign w:val="bottom"/>
            <w:hideMark/>
          </w:tcPr>
          <w:p w14:paraId="755CC204" w14:textId="516FE67B" w:rsidR="00CA4DD9" w:rsidRPr="00CA4DD9" w:rsidRDefault="00CA4DD9" w:rsidP="00CA4DD9">
            <w:pPr>
              <w:spacing w:after="0" w:line="240" w:lineRule="auto"/>
              <w:jc w:val="right"/>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0</w:t>
            </w:r>
          </w:p>
        </w:tc>
      </w:tr>
      <w:tr w:rsidR="00CA4DD9" w:rsidRPr="00111B10" w14:paraId="4A7A7500" w14:textId="77777777" w:rsidTr="002E033E">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14:paraId="605E32D5" w14:textId="42AF3AA7" w:rsidR="00CA4DD9" w:rsidRPr="00CA4DD9" w:rsidRDefault="00CA4DD9" w:rsidP="00CA4DD9">
            <w:pPr>
              <w:spacing w:after="0" w:line="240" w:lineRule="auto"/>
              <w:jc w:val="center"/>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208</w:t>
            </w:r>
          </w:p>
        </w:tc>
        <w:tc>
          <w:tcPr>
            <w:tcW w:w="2354" w:type="dxa"/>
            <w:tcBorders>
              <w:top w:val="nil"/>
              <w:left w:val="nil"/>
              <w:bottom w:val="single" w:sz="4" w:space="0" w:color="auto"/>
              <w:right w:val="single" w:sz="4" w:space="0" w:color="auto"/>
            </w:tcBorders>
            <w:shd w:val="clear" w:color="auto" w:fill="auto"/>
            <w:hideMark/>
          </w:tcPr>
          <w:p w14:paraId="18D0F3CB" w14:textId="16249B6D"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 xml:space="preserve"> 01 06 05 02 13 0000 540</w:t>
            </w:r>
          </w:p>
        </w:tc>
        <w:tc>
          <w:tcPr>
            <w:tcW w:w="6077" w:type="dxa"/>
            <w:tcBorders>
              <w:top w:val="nil"/>
              <w:left w:val="nil"/>
              <w:bottom w:val="single" w:sz="4" w:space="0" w:color="auto"/>
              <w:right w:val="single" w:sz="4" w:space="0" w:color="auto"/>
            </w:tcBorders>
            <w:shd w:val="clear" w:color="auto" w:fill="auto"/>
            <w:vAlign w:val="bottom"/>
            <w:hideMark/>
          </w:tcPr>
          <w:p w14:paraId="23256121" w14:textId="566B910B" w:rsidR="00CA4DD9" w:rsidRPr="00CA4DD9" w:rsidRDefault="00CA4DD9" w:rsidP="00CA4DD9">
            <w:pPr>
              <w:spacing w:after="0" w:line="240" w:lineRule="auto"/>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303" w:type="dxa"/>
            <w:tcBorders>
              <w:top w:val="nil"/>
              <w:left w:val="nil"/>
              <w:bottom w:val="single" w:sz="4" w:space="0" w:color="auto"/>
              <w:right w:val="single" w:sz="4" w:space="0" w:color="auto"/>
            </w:tcBorders>
            <w:shd w:val="clear" w:color="auto" w:fill="auto"/>
            <w:noWrap/>
            <w:vAlign w:val="bottom"/>
            <w:hideMark/>
          </w:tcPr>
          <w:p w14:paraId="6C0BF32C" w14:textId="08E9C9A2" w:rsidR="00CA4DD9" w:rsidRPr="00CA4DD9" w:rsidRDefault="00CA4DD9" w:rsidP="00CA4DD9">
            <w:pPr>
              <w:spacing w:after="0" w:line="240" w:lineRule="auto"/>
              <w:jc w:val="right"/>
              <w:rPr>
                <w:rFonts w:ascii="Times New Roman" w:eastAsia="Times New Roman" w:hAnsi="Times New Roman" w:cs="Times New Roman"/>
                <w:sz w:val="16"/>
                <w:szCs w:val="16"/>
                <w:lang w:eastAsia="ru-RU"/>
              </w:rPr>
            </w:pPr>
            <w:r w:rsidRPr="00CA4DD9">
              <w:rPr>
                <w:rFonts w:ascii="Times New Roman" w:hAnsi="Times New Roman" w:cs="Times New Roman"/>
                <w:sz w:val="16"/>
                <w:szCs w:val="16"/>
              </w:rPr>
              <w:t>0</w:t>
            </w:r>
          </w:p>
        </w:tc>
      </w:tr>
    </w:tbl>
    <w:p w14:paraId="10A6F604" w14:textId="77777777" w:rsidR="009C3B40" w:rsidRPr="000C4C1C" w:rsidRDefault="009C3B40" w:rsidP="00154BBF">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016D2ABA" w14:textId="036E7CCA" w:rsidR="00154BBF" w:rsidRPr="00111B10" w:rsidRDefault="00154BBF" w:rsidP="00154BBF">
      <w:pPr>
        <w:autoSpaceDE w:val="0"/>
        <w:autoSpaceDN w:val="0"/>
        <w:adjustRightInd w:val="0"/>
        <w:spacing w:after="0" w:line="240" w:lineRule="auto"/>
        <w:jc w:val="both"/>
        <w:rPr>
          <w:rFonts w:ascii="Times New Roman" w:eastAsia="Times New Roman" w:hAnsi="Times New Roman" w:cs="Times New Roman"/>
          <w:b/>
          <w:bCs/>
          <w:lang w:eastAsia="ru-RU"/>
        </w:rPr>
      </w:pPr>
      <w:r w:rsidRPr="00111B10">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000C2F08" w:rsidRPr="00111B10">
        <w:rPr>
          <w:rFonts w:ascii="Times New Roman" w:eastAsia="Times New Roman" w:hAnsi="Times New Roman" w:cs="Times New Roman"/>
          <w:b/>
          <w:bCs/>
          <w:lang w:eastAsia="ru-RU"/>
        </w:rPr>
        <w:t>30</w:t>
      </w:r>
      <w:r w:rsidRPr="00111B10">
        <w:rPr>
          <w:rFonts w:ascii="Times New Roman" w:eastAsia="Times New Roman" w:hAnsi="Times New Roman" w:cs="Times New Roman"/>
          <w:b/>
          <w:bCs/>
          <w:lang w:eastAsia="ru-RU"/>
        </w:rPr>
        <w:t>.12.2022г  №</w:t>
      </w:r>
      <w:proofErr w:type="gramEnd"/>
      <w:r w:rsidRPr="00111B10">
        <w:rPr>
          <w:rFonts w:ascii="Times New Roman" w:eastAsia="Times New Roman" w:hAnsi="Times New Roman" w:cs="Times New Roman"/>
          <w:b/>
          <w:bCs/>
          <w:lang w:eastAsia="ru-RU"/>
        </w:rPr>
        <w:t>1</w:t>
      </w:r>
      <w:r w:rsidR="000C2F08" w:rsidRPr="00111B10">
        <w:rPr>
          <w:rFonts w:ascii="Times New Roman" w:eastAsia="Times New Roman" w:hAnsi="Times New Roman" w:cs="Times New Roman"/>
          <w:b/>
          <w:bCs/>
          <w:lang w:eastAsia="ru-RU"/>
        </w:rPr>
        <w:t>30</w:t>
      </w:r>
      <w:r w:rsidRPr="00111B10">
        <w:rPr>
          <w:rFonts w:ascii="Times New Roman" w:eastAsia="Times New Roman" w:hAnsi="Times New Roman" w:cs="Times New Roman"/>
          <w:b/>
          <w:bCs/>
          <w:lang w:eastAsia="ru-RU"/>
        </w:rPr>
        <w:t>/2</w:t>
      </w:r>
      <w:r w:rsidR="000C2F08" w:rsidRPr="00111B10">
        <w:rPr>
          <w:rFonts w:ascii="Times New Roman" w:eastAsia="Times New Roman" w:hAnsi="Times New Roman" w:cs="Times New Roman"/>
          <w:b/>
          <w:bCs/>
          <w:lang w:eastAsia="ru-RU"/>
        </w:rPr>
        <w:t>9</w:t>
      </w:r>
    </w:p>
    <w:p w14:paraId="566DDF3F" w14:textId="30517A10" w:rsidR="00A94694" w:rsidRPr="00111B10" w:rsidRDefault="00154BBF" w:rsidP="00A94694">
      <w:pPr>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hAnsi="Times New Roman" w:cs="Times New Roman"/>
          <w:bCs/>
          <w:lang w:eastAsia="ru-RU"/>
        </w:rPr>
        <w:t>«</w:t>
      </w:r>
      <w:r w:rsidR="00A94694" w:rsidRPr="00111B10">
        <w:rPr>
          <w:rFonts w:ascii="Times New Roman" w:eastAsia="Times New Roman" w:hAnsi="Times New Roman" w:cs="Times New Roman"/>
          <w:lang w:eastAsia="ru-RU"/>
        </w:rPr>
        <w:t xml:space="preserve">О внесении изменения  в Положение о проверке достоверности и полноты сведений, представляемых гражданами, претендующими на замещение должностей муниципальной службы, и муниципальными служащими органов местного самоуправления городского поселения Безенчук муниципального района Безенчукский Самарской области, утвержденное  Решением Собрания представителей городского поселения Безенчук муниципального района Безенчукский Самарской области от 28.12.2017 г. № 2/28   ( в ред. от 27.06.2019г., 08.07.2021 г.)» </w:t>
      </w:r>
    </w:p>
    <w:p w14:paraId="1BE84CF6" w14:textId="4B6B9B02" w:rsidR="00A94694" w:rsidRPr="00111B10" w:rsidRDefault="00A94694" w:rsidP="00A94694">
      <w:pPr>
        <w:tabs>
          <w:tab w:val="left" w:pos="-360"/>
        </w:tabs>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lastRenderedPageBreak/>
        <w:tab/>
        <w:t>Рассмотрев направленный протест  прокуратуры  Безенчукского района от 30.11.2022 г. № 07-03-2022/1237  на Положение о проверке достоверности и полноты сведений, представляемых гражданами, претендующими на замещение должностей муниципальной службы, и муниципальными служащими органов местного самоуправления городского поселения Безенчук муниципального района Безенчукский Самарской области, утвержденное  Решением Собрания представителей городского поселения Безенчук муниципального района Безенчукский Самарской области от 28.12.2017 г. № 2/28   (в ред. от 27.06.2019г., 08.07.2021 г.), в соответствии Федеральным законом от 25.12.2008 г. № 273-ФЗ «О противодействии коррупции»,  руководствуясь Законом Самарской области  от 13.07.2022 г. № 74-ГД « О внесении изменений в отдельные законодательные акты Самарской области»,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76757BF9" w14:textId="77777777" w:rsidR="00A94694" w:rsidRPr="00111B10" w:rsidRDefault="00A94694" w:rsidP="00A94694">
      <w:pPr>
        <w:tabs>
          <w:tab w:val="left" w:pos="-360"/>
        </w:tabs>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РЕШИЛО:</w:t>
      </w:r>
    </w:p>
    <w:p w14:paraId="1421EECE" w14:textId="77777777" w:rsidR="00A94694" w:rsidRPr="00111B10" w:rsidRDefault="00A94694">
      <w:pPr>
        <w:numPr>
          <w:ilvl w:val="0"/>
          <w:numId w:val="23"/>
        </w:numPr>
        <w:tabs>
          <w:tab w:val="left" w:pos="-360"/>
        </w:tabs>
        <w:spacing w:after="0" w:line="240" w:lineRule="auto"/>
        <w:ind w:left="0" w:firstLine="675"/>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Удовлетворить протест прокуратуры Безенчукского района от 30.11.2022 г. № 07-03-2022/1237 на Положение о проверке достоверности и полноты сведений, представляемых гражданами, претендующими на замещение должностей муниципальной службы, и муниципальными служащими органов местного самоуправления городского поселения Безенчук муниципального района Безенчукский Самарской области, утвержденное  Решением Собрания представителей городского поселения Безенчук муниципального района Безенчукский Самарской области от 28.12.2017 г. № 2/28  ( в ред. от 27.06.2019г., 08.07.2021 г.).</w:t>
      </w:r>
    </w:p>
    <w:p w14:paraId="74D30550" w14:textId="77777777" w:rsidR="00A94694" w:rsidRPr="00111B10" w:rsidRDefault="00A94694" w:rsidP="00A94694">
      <w:pPr>
        <w:autoSpaceDE w:val="0"/>
        <w:autoSpaceDN w:val="0"/>
        <w:adjustRightInd w:val="0"/>
        <w:spacing w:after="0" w:line="240" w:lineRule="auto"/>
        <w:ind w:firstLine="675"/>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 Внести в  Положение о проверке достоверности и полноты сведений, представляемых гражданами, претендующими на замещение должностей муниципальной службы, и муниципальными служащими органов местного самоуправления городского поселения Безенчук муниципального района Безенчукский Самарской области, утвержденное  Решением Собрания представителей городского поселения Безенчук муниципального района Безенчукский Самарской области от 28.12.2017 г. № 2/28   ( в ред. от 27.06.2019г., 08.07.2021 г.)  следующее изменение:</w:t>
      </w:r>
    </w:p>
    <w:p w14:paraId="5E7FBBE8" w14:textId="77777777" w:rsidR="00A94694" w:rsidRPr="00111B10" w:rsidRDefault="00A94694" w:rsidP="00A94694">
      <w:pPr>
        <w:autoSpaceDE w:val="0"/>
        <w:autoSpaceDN w:val="0"/>
        <w:adjustRightInd w:val="0"/>
        <w:spacing w:after="0" w:line="240" w:lineRule="auto"/>
        <w:ind w:firstLine="675"/>
        <w:jc w:val="both"/>
        <w:rPr>
          <w:rFonts w:ascii="Times New Roman" w:eastAsia="Calibri" w:hAnsi="Times New Roman" w:cs="Times New Roman"/>
          <w:lang w:eastAsia="ru-RU"/>
        </w:rPr>
      </w:pPr>
      <w:r w:rsidRPr="00111B10">
        <w:rPr>
          <w:rFonts w:ascii="Times New Roman" w:eastAsia="Times New Roman" w:hAnsi="Times New Roman" w:cs="Times New Roman"/>
          <w:lang w:eastAsia="ru-RU"/>
        </w:rPr>
        <w:t xml:space="preserve">2.1. дополнить </w:t>
      </w:r>
      <w:proofErr w:type="gramStart"/>
      <w:r w:rsidRPr="00111B10">
        <w:rPr>
          <w:rFonts w:ascii="Times New Roman" w:eastAsia="Times New Roman" w:hAnsi="Times New Roman" w:cs="Times New Roman"/>
          <w:lang w:eastAsia="ru-RU"/>
        </w:rPr>
        <w:t>Положение  п.</w:t>
      </w:r>
      <w:proofErr w:type="gramEnd"/>
      <w:r w:rsidRPr="00111B10">
        <w:rPr>
          <w:rFonts w:ascii="Times New Roman" w:eastAsia="Times New Roman" w:hAnsi="Times New Roman" w:cs="Times New Roman"/>
          <w:lang w:eastAsia="ru-RU"/>
        </w:rPr>
        <w:t xml:space="preserve"> 4.1. следующего содержания:</w:t>
      </w:r>
      <w:r w:rsidRPr="00111B10">
        <w:rPr>
          <w:rFonts w:ascii="Times New Roman" w:eastAsia="Calibri" w:hAnsi="Times New Roman" w:cs="Times New Roman"/>
          <w:lang w:eastAsia="ru-RU"/>
        </w:rPr>
        <w:t xml:space="preserve">  «4.1.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лица, осуществляющие такую проверку, обязаны истребовать у проверяемого лица сведения, подтверждающие законность получения этих денежных средств.</w:t>
      </w:r>
    </w:p>
    <w:p w14:paraId="65589835" w14:textId="77777777" w:rsidR="00A94694" w:rsidRPr="00111B10" w:rsidRDefault="00A94694" w:rsidP="00A94694">
      <w:pPr>
        <w:autoSpaceDE w:val="0"/>
        <w:autoSpaceDN w:val="0"/>
        <w:adjustRightInd w:val="0"/>
        <w:spacing w:after="0" w:line="240" w:lineRule="auto"/>
        <w:ind w:firstLine="675"/>
        <w:jc w:val="both"/>
        <w:rPr>
          <w:rFonts w:ascii="Times New Roman" w:eastAsia="Calibri" w:hAnsi="Times New Roman" w:cs="Times New Roman"/>
          <w:lang w:eastAsia="ru-RU"/>
        </w:rPr>
      </w:pPr>
      <w:r w:rsidRPr="00111B10">
        <w:rPr>
          <w:rFonts w:ascii="Times New Roman" w:eastAsia="Calibri" w:hAnsi="Times New Roman" w:cs="Times New Roman"/>
          <w:lang w:eastAsia="ru-RU"/>
        </w:rPr>
        <w:t>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w:t>
      </w:r>
    </w:p>
    <w:p w14:paraId="12D41CCC" w14:textId="77777777" w:rsidR="00A94694" w:rsidRPr="00111B10" w:rsidRDefault="00A94694" w:rsidP="00A94694">
      <w:pPr>
        <w:autoSpaceDE w:val="0"/>
        <w:autoSpaceDN w:val="0"/>
        <w:adjustRightInd w:val="0"/>
        <w:spacing w:after="0" w:line="240" w:lineRule="auto"/>
        <w:ind w:firstLine="675"/>
        <w:jc w:val="both"/>
        <w:rPr>
          <w:rFonts w:ascii="Times New Roman" w:eastAsia="Calibri" w:hAnsi="Times New Roman" w:cs="Times New Roman"/>
          <w:lang w:eastAsia="ru-RU"/>
        </w:rPr>
      </w:pPr>
      <w:r w:rsidRPr="00111B10">
        <w:rPr>
          <w:rFonts w:ascii="Times New Roman" w:eastAsia="Calibri" w:hAnsi="Times New Roman" w:cs="Times New Roman"/>
          <w:lang w:eastAsia="ru-RU"/>
        </w:rPr>
        <w:t>В случае увольнения проверяемого лица, в отношении которого осуществляется проверка,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срок после увольнения указанного лица направляются лицом, принявшим решение о ее осуществлении, в органы прокуратуры Российской Федерации.»</w:t>
      </w:r>
    </w:p>
    <w:p w14:paraId="6E617508" w14:textId="77777777" w:rsidR="00A94694" w:rsidRPr="00111B10" w:rsidRDefault="00A94694" w:rsidP="00A94694">
      <w:pPr>
        <w:spacing w:after="0" w:line="240" w:lineRule="auto"/>
        <w:ind w:firstLine="675"/>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
    <w:p w14:paraId="2BD39337" w14:textId="77777777" w:rsidR="00A94694" w:rsidRPr="00111B10" w:rsidRDefault="00A94694" w:rsidP="00A94694">
      <w:pPr>
        <w:spacing w:after="0" w:line="240" w:lineRule="auto"/>
        <w:ind w:firstLine="675"/>
        <w:jc w:val="both"/>
        <w:rPr>
          <w:rFonts w:ascii="Times New Roman" w:eastAsia="Times New Roman" w:hAnsi="Times New Roman" w:cs="Times New Roman"/>
          <w:b/>
          <w:lang w:eastAsia="ru-RU"/>
        </w:rPr>
      </w:pPr>
      <w:r w:rsidRPr="00111B10">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799EDC7D" w14:textId="6EC3809E" w:rsidR="00154BBF" w:rsidRPr="00111B10" w:rsidRDefault="00154BBF" w:rsidP="00A94694">
      <w:pPr>
        <w:keepNext/>
        <w:spacing w:after="0" w:line="240" w:lineRule="auto"/>
        <w:jc w:val="both"/>
        <w:outlineLvl w:val="2"/>
        <w:rPr>
          <w:rFonts w:ascii="Times New Roman" w:eastAsia="Times New Roman" w:hAnsi="Times New Roman" w:cs="Times New Roman"/>
          <w:bCs/>
          <w:lang w:val="x-none" w:eastAsia="x-none"/>
        </w:rPr>
      </w:pPr>
      <w:r w:rsidRPr="00111B10">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5E7D994D" w14:textId="77777777" w:rsidR="00154BBF" w:rsidRPr="00111B10" w:rsidRDefault="00154BBF" w:rsidP="00154BBF">
      <w:pPr>
        <w:spacing w:after="0" w:line="240" w:lineRule="auto"/>
        <w:jc w:val="both"/>
        <w:rPr>
          <w:rFonts w:ascii="Times New Roman" w:eastAsia="Times New Roman" w:hAnsi="Times New Roman" w:cs="Times New Roman"/>
          <w:bCs/>
          <w:lang w:val="x-none" w:eastAsia="x-none"/>
        </w:rPr>
      </w:pPr>
      <w:r w:rsidRPr="00111B10">
        <w:rPr>
          <w:rFonts w:ascii="Times New Roman" w:eastAsia="Times New Roman" w:hAnsi="Times New Roman" w:cs="Times New Roman"/>
          <w:bCs/>
          <w:lang w:val="x-none" w:eastAsia="x-none"/>
        </w:rPr>
        <w:t>муниципального района Безенчукский  Самарской области                    А.Г.Кантеев</w:t>
      </w:r>
    </w:p>
    <w:p w14:paraId="136EFC69" w14:textId="77777777" w:rsidR="00154BBF" w:rsidRPr="00111B10" w:rsidRDefault="00154BBF" w:rsidP="00154BBF">
      <w:pPr>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Глава городского поселения Безенчук                                                        В.Н.Гуров</w:t>
      </w:r>
    </w:p>
    <w:p w14:paraId="2691F3F2" w14:textId="1133E6F6" w:rsidR="003A5C06" w:rsidRPr="00111B10" w:rsidRDefault="003A5C06" w:rsidP="00A65869">
      <w:pPr>
        <w:spacing w:after="0" w:line="240" w:lineRule="auto"/>
        <w:jc w:val="center"/>
        <w:rPr>
          <w:rFonts w:ascii="Times New Roman" w:eastAsia="Times New Roman" w:hAnsi="Times New Roman" w:cs="Times New Roman"/>
          <w:b/>
          <w:bCs/>
          <w:sz w:val="8"/>
          <w:szCs w:val="8"/>
          <w:lang w:eastAsia="ru-RU"/>
        </w:rPr>
      </w:pPr>
    </w:p>
    <w:p w14:paraId="1A6060DC" w14:textId="3436D1B4" w:rsidR="004E5C26" w:rsidRPr="00111B10" w:rsidRDefault="007B00EE" w:rsidP="00A65869">
      <w:pPr>
        <w:spacing w:after="0" w:line="240" w:lineRule="auto"/>
        <w:jc w:val="center"/>
        <w:rPr>
          <w:rFonts w:ascii="Times New Roman" w:eastAsia="Calibri" w:hAnsi="Times New Roman" w:cs="Times New Roman"/>
        </w:rPr>
      </w:pPr>
      <w:r w:rsidRPr="00111B10">
        <w:rPr>
          <w:rFonts w:ascii="Times New Roman" w:eastAsia="Times New Roman" w:hAnsi="Times New Roman" w:cs="Times New Roman"/>
          <w:b/>
          <w:bCs/>
          <w:lang w:eastAsia="ru-RU"/>
        </w:rPr>
        <w:t xml:space="preserve">АДМИНИСТРАЦИЯ </w:t>
      </w:r>
      <w:r w:rsidR="004E5C26" w:rsidRPr="00111B10">
        <w:rPr>
          <w:rFonts w:ascii="Times New Roman" w:eastAsia="Times New Roman" w:hAnsi="Times New Roman" w:cs="Times New Roman"/>
          <w:b/>
          <w:bCs/>
          <w:lang w:eastAsia="ru-RU"/>
        </w:rPr>
        <w:t xml:space="preserve">ГОРОДСКОГО ПОСЕЛЕНИЯ </w:t>
      </w:r>
      <w:proofErr w:type="gramStart"/>
      <w:r w:rsidR="004E5C26" w:rsidRPr="00111B10">
        <w:rPr>
          <w:rFonts w:ascii="Times New Roman" w:eastAsia="Times New Roman" w:hAnsi="Times New Roman" w:cs="Times New Roman"/>
          <w:b/>
          <w:bCs/>
          <w:lang w:eastAsia="ru-RU"/>
        </w:rPr>
        <w:t>БЕЗЕНЧУК  НАПОМИНАЕТ</w:t>
      </w:r>
      <w:proofErr w:type="gramEnd"/>
      <w:r w:rsidR="004E5C26" w:rsidRPr="00111B10">
        <w:rPr>
          <w:rFonts w:ascii="Times New Roman" w:eastAsia="Times New Roman" w:hAnsi="Times New Roman" w:cs="Times New Roman"/>
          <w:b/>
          <w:bCs/>
          <w:lang w:eastAsia="ru-RU"/>
        </w:rPr>
        <w:t xml:space="preserve"> ЖИТЕЛЯМ О ПРАВИЛАХ </w:t>
      </w:r>
      <w:r w:rsidR="004E5C26" w:rsidRPr="00111B10">
        <w:rPr>
          <w:rFonts w:ascii="Times New Roman" w:eastAsia="Calibri" w:hAnsi="Times New Roman" w:cs="Times New Roman"/>
          <w:b/>
          <w:bCs/>
        </w:rPr>
        <w:t>ПРАВИЛА ПОВЕДЕНИЯ ПРИ ЗАПАХЕ ГАЗА В КВАРТИРЕ!</w:t>
      </w:r>
    </w:p>
    <w:p w14:paraId="7E708AA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При запахе газа в квартире: - отключите газ, распахните окна;</w:t>
      </w:r>
    </w:p>
    <w:p w14:paraId="3E83DB0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удалите из квартиры всех;</w:t>
      </w:r>
    </w:p>
    <w:p w14:paraId="63762B0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обесточьте ее;</w:t>
      </w:r>
    </w:p>
    <w:p w14:paraId="475E8291"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выдерните телефонный шнур из розетки;</w:t>
      </w:r>
    </w:p>
    <w:p w14:paraId="0FC3BD4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дождитесь ее прибытия на улице.</w:t>
      </w:r>
    </w:p>
    <w:p w14:paraId="5B4203A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Погасло пламя в газовой горелке:</w:t>
      </w:r>
    </w:p>
    <w:p w14:paraId="0E93558C"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заметив это, не пытайтесь зажечь горелку </w:t>
      </w:r>
      <w:proofErr w:type="gramStart"/>
      <w:r w:rsidRPr="00111B10">
        <w:rPr>
          <w:rFonts w:ascii="Times New Roman" w:eastAsia="Calibri" w:hAnsi="Times New Roman" w:cs="Times New Roman"/>
        </w:rPr>
        <w:t>- это</w:t>
      </w:r>
      <w:proofErr w:type="gramEnd"/>
      <w:r w:rsidRPr="00111B10">
        <w:rPr>
          <w:rFonts w:ascii="Times New Roman" w:eastAsia="Calibri" w:hAnsi="Times New Roman" w:cs="Times New Roman"/>
        </w:rPr>
        <w:t xml:space="preserve"> может привести к взрыву накопившегося газа;</w:t>
      </w:r>
    </w:p>
    <w:p w14:paraId="4545859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перекройте кран подачи газа;</w:t>
      </w:r>
    </w:p>
    <w:p w14:paraId="1722F8BB"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откройте окна и проветрите помещение;</w:t>
      </w:r>
    </w:p>
    <w:p w14:paraId="33ACCF9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111B10">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вызовите аварийную газовую службу и пожарную охрану;</w:t>
      </w:r>
    </w:p>
    <w:p w14:paraId="72DC8FF0"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lastRenderedPageBreak/>
        <w:t>- окажите помощь пострадавшим от отравления газом.</w:t>
      </w:r>
    </w:p>
    <w:p w14:paraId="128AD5C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Запах газа в подъезде:</w:t>
      </w:r>
    </w:p>
    <w:p w14:paraId="52EAA97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позвоните в аварийную газовую службу по номеру «04» или «104»;</w:t>
      </w:r>
    </w:p>
    <w:p w14:paraId="0F73C7F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проветрите лестничную клетку;</w:t>
      </w:r>
    </w:p>
    <w:p w14:paraId="67CA4B9B"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111B10">
        <w:rPr>
          <w:rFonts w:ascii="Times New Roman" w:eastAsia="Calibri" w:hAnsi="Times New Roman" w:cs="Times New Roman"/>
        </w:rPr>
        <w:br/>
        <w:t>Меры безопасности при запахе газа.</w:t>
      </w:r>
    </w:p>
    <w:p w14:paraId="56C3581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Недопустимо:</w:t>
      </w:r>
      <w:r w:rsidRPr="00111B10">
        <w:rPr>
          <w:rFonts w:ascii="Times New Roman" w:eastAsia="Calibri" w:hAnsi="Times New Roman" w:cs="Times New Roman"/>
        </w:rPr>
        <w:br/>
        <w:t>- пользоваться открытым огнем;</w:t>
      </w:r>
    </w:p>
    <w:p w14:paraId="1F1761F1"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курить;</w:t>
      </w:r>
    </w:p>
    <w:p w14:paraId="5F15307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нажимать на кнопку электрозвонка;</w:t>
      </w:r>
    </w:p>
    <w:p w14:paraId="4AF238B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звонить по телефону;</w:t>
      </w:r>
    </w:p>
    <w:p w14:paraId="49770113"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свет;</w:t>
      </w:r>
    </w:p>
    <w:p w14:paraId="7571170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электроприборы.</w:t>
      </w:r>
    </w:p>
    <w:p w14:paraId="0E8C9127" w14:textId="77777777" w:rsidR="004E5C26" w:rsidRPr="00111B10" w:rsidRDefault="004E5C26" w:rsidP="004E5C26">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111B10">
        <w:rPr>
          <w:rFonts w:ascii="Times New Roman" w:eastAsia="Times New Roman" w:hAnsi="Times New Roman" w:cs="Times New Roman"/>
          <w:b/>
          <w:bCs/>
          <w:lang w:eastAsia="ru-RU"/>
        </w:rPr>
        <w:t>101</w:t>
      </w:r>
      <w:r w:rsidRPr="00111B10">
        <w:rPr>
          <w:rFonts w:ascii="Times New Roman" w:eastAsia="Times New Roman" w:hAnsi="Times New Roman" w:cs="Times New Roman"/>
          <w:lang w:eastAsia="ru-RU"/>
        </w:rPr>
        <w:t>".</w:t>
      </w:r>
    </w:p>
    <w:p w14:paraId="41A94E86" w14:textId="77777777" w:rsidR="004E5C26" w:rsidRPr="00111B10" w:rsidRDefault="004E5C26" w:rsidP="004E5C26">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возникновении чрезвычайных ситуаций обращайтесь по телефонам: 112, 101, 102, 103, 104; 8 (84676) 2-10-12, 2-11-28; 8-927-001-84-02 (ЕДДС м.р. Безенчукский).</w:t>
      </w:r>
    </w:p>
    <w:p w14:paraId="17363DDA" w14:textId="6468DB87" w:rsidR="004E5C26" w:rsidRPr="00111B10" w:rsidRDefault="004E5C26" w:rsidP="00C01ABB">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БЕРЕГИТЕ СЕБЯ И СВОИХ БЛИЗКИХ!</w:t>
      </w:r>
    </w:p>
    <w:p w14:paraId="25BAB8DD" w14:textId="77777777" w:rsidR="001160D4" w:rsidRPr="00111B10" w:rsidRDefault="001160D4" w:rsidP="00C01ABB">
      <w:pPr>
        <w:spacing w:after="0" w:line="240" w:lineRule="auto"/>
        <w:rPr>
          <w:rFonts w:ascii="Times New Roman" w:eastAsia="Times New Roman" w:hAnsi="Times New Roman" w:cs="Times New Roman"/>
          <w:sz w:val="8"/>
          <w:szCs w:val="8"/>
          <w:lang w:eastAsia="ru-RU"/>
        </w:rPr>
      </w:pPr>
    </w:p>
    <w:p w14:paraId="060F36E9" w14:textId="77777777" w:rsidR="00042BA8" w:rsidRPr="00111B10" w:rsidRDefault="00042BA8" w:rsidP="00042BA8">
      <w:pPr>
        <w:spacing w:after="0" w:line="240" w:lineRule="auto"/>
        <w:jc w:val="center"/>
        <w:rPr>
          <w:rFonts w:ascii="Times New Roman" w:eastAsia="Times New Roman" w:hAnsi="Times New Roman" w:cs="Times New Roman"/>
          <w:b/>
          <w:bCs/>
        </w:rPr>
      </w:pPr>
      <w:r w:rsidRPr="00111B10">
        <w:rPr>
          <w:rFonts w:ascii="Times New Roman" w:eastAsia="Times New Roman" w:hAnsi="Times New Roman" w:cs="Times New Roman"/>
          <w:b/>
          <w:bCs/>
        </w:rPr>
        <w:t>Памятка населению «Использование газового оборудования».</w:t>
      </w:r>
    </w:p>
    <w:p w14:paraId="10BA4065" w14:textId="77777777" w:rsidR="00042BA8" w:rsidRPr="00111B10" w:rsidRDefault="00042BA8" w:rsidP="00042BA8">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ГАЗОВАЯ ПЛИТА</w:t>
      </w:r>
      <w:r w:rsidRPr="00111B10">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111B10">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111B10">
        <w:rPr>
          <w:rFonts w:ascii="Times New Roman" w:eastAsia="Times New Roman" w:hAnsi="Times New Roman" w:cs="Times New Roman"/>
        </w:rPr>
        <w:t>/»закрыто</w:t>
      </w:r>
      <w:proofErr w:type="gramEnd"/>
      <w:r w:rsidRPr="00111B10">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111B10">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111B10">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111B10">
        <w:rPr>
          <w:rFonts w:ascii="Times New Roman" w:eastAsia="Times New Roman" w:hAnsi="Times New Roman" w:cs="Times New Roman"/>
        </w:rPr>
        <w:br/>
        <w:t>При пользовании духовым шкафом проветрите духовку 2-3 минуты, открыв дверцу.</w:t>
      </w:r>
      <w:r w:rsidRPr="00111B10">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111B10">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загромождать газовую плиту посторонними предметами, класть возле неё и в сушильный шкаф легковозгораемые предметы (тряпки, бумагу и т. п.)</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привязывать</w:t>
      </w:r>
      <w:r w:rsidRPr="00111B10">
        <w:rPr>
          <w:rFonts w:ascii="Times New Roman" w:eastAsia="Times New Roman" w:hAnsi="Times New Roman" w:cs="Times New Roman"/>
        </w:rPr>
        <w:t> </w:t>
      </w:r>
      <w:r w:rsidRPr="00111B10">
        <w:rPr>
          <w:rFonts w:ascii="Times New Roman" w:eastAsia="Times New Roman" w:hAnsi="Times New Roman" w:cs="Times New Roman"/>
          <w:b/>
          <w:bCs/>
        </w:rPr>
        <w:t>над газовой плитой верёвки для развешивания белья и других вещей</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Недопустимо заливание горелок жидкостями.</w:t>
      </w:r>
    </w:p>
    <w:p w14:paraId="54451B90" w14:textId="77777777" w:rsidR="00042BA8" w:rsidRPr="00111B10" w:rsidRDefault="00042BA8" w:rsidP="00042BA8">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ПРОТОЧНЫЙ ВОДОНАГРЕВАТЕЛЬ</w:t>
      </w:r>
      <w:r w:rsidRPr="00111B10">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111B10">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111B10">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использовать газовую колонку с неисправной автоматикой безопасности.</w:t>
      </w:r>
    </w:p>
    <w:p w14:paraId="7A3F37FA" w14:textId="77777777" w:rsidR="00042BA8" w:rsidRPr="00111B10" w:rsidRDefault="00042BA8" w:rsidP="00042BA8">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rPr>
        <w:t xml:space="preserve">                                                            </w:t>
      </w:r>
      <w:r w:rsidRPr="00111B10">
        <w:rPr>
          <w:rFonts w:ascii="Times New Roman" w:eastAsia="Times New Roman" w:hAnsi="Times New Roman" w:cs="Times New Roman"/>
          <w:b/>
          <w:bCs/>
          <w:u w:val="single"/>
        </w:rPr>
        <w:t>СЛЕДИТЕ ЗА СОСТОЯНИЕМ ДЫМОХОДА!</w:t>
      </w:r>
      <w:r w:rsidRPr="00111B10">
        <w:rPr>
          <w:rFonts w:ascii="Times New Roman" w:eastAsia="Times New Roman" w:hAnsi="Times New Roman" w:cs="Times New Roman"/>
        </w:rPr>
        <w:br/>
        <w:t>Завал дымохода, разрушение его кладки, попадание посторонних предметов в дымоход могут стать причинами нарушения тяги, при этом продукты сгорания газа попадают в помещение, что приводит к отравлению угарным газом. Неблагоприятные погодные условия: обмерзание оголовков, сильный ветер, туман также могут привести к нарушению тяги в дымоходе.</w:t>
      </w:r>
      <w:r w:rsidRPr="00111B10">
        <w:rPr>
          <w:rFonts w:ascii="Times New Roman" w:eastAsia="Times New Roman" w:hAnsi="Times New Roman" w:cs="Times New Roman"/>
        </w:rPr>
        <w:br/>
        <w:t>Перед пользованием газовым оборудованием проветрить помещение кухни, открыв форточку в окне.</w:t>
      </w:r>
      <w:r w:rsidRPr="00111B10">
        <w:rPr>
          <w:rFonts w:ascii="Times New Roman" w:eastAsia="Times New Roman" w:hAnsi="Times New Roman" w:cs="Times New Roman"/>
        </w:rPr>
        <w:br/>
        <w:t>При внезапном прекращении подачи газа немедленно закрыть краны горелок газовых приборов.</w:t>
      </w:r>
      <w:r w:rsidRPr="00111B10">
        <w:rPr>
          <w:rFonts w:ascii="Times New Roman" w:eastAsia="Times New Roman" w:hAnsi="Times New Roman" w:cs="Times New Roman"/>
        </w:rPr>
        <w:br/>
        <w:t xml:space="preserve">При появлении запаха газа необходимо выключить газовые приборы, не зажигать огонь, не включать (выключать) </w:t>
      </w:r>
      <w:r w:rsidRPr="00111B10">
        <w:rPr>
          <w:rFonts w:ascii="Times New Roman" w:eastAsia="Times New Roman" w:hAnsi="Times New Roman" w:cs="Times New Roman"/>
        </w:rPr>
        <w:lastRenderedPageBreak/>
        <w:t>электроприборы, электроосвещение, проветрить помещение. Вызвать газовую аварийную службу.</w:t>
      </w:r>
      <w:r w:rsidRPr="00111B10">
        <w:rPr>
          <w:rFonts w:ascii="Times New Roman" w:eastAsia="Times New Roman" w:hAnsi="Times New Roman" w:cs="Times New Roman"/>
        </w:rPr>
        <w:br/>
        <w:t>Для того, чтобы газовое оборудование работало безотказно, необходимо обеспечивать его исправность и чистоту.</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допускать к пользованию газовыми приборами детей дошкольного возраста или лиц, не знакомых с правилами пользования приборами.</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спать в помещении, где установлено газовое оборудование.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самостоятельно производить ремонт и переустановку газового оборудования.</w:t>
      </w:r>
    </w:p>
    <w:p w14:paraId="66537BC3" w14:textId="77777777" w:rsidR="00042BA8" w:rsidRPr="00111B10" w:rsidRDefault="00042BA8" w:rsidP="00042BA8">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БЕРЕГИТЕ СЕБЯ И СВОИХ БЛИЗКИХ!</w:t>
      </w:r>
    </w:p>
    <w:p w14:paraId="2BBFD11E" w14:textId="140010F2" w:rsidR="00042BA8" w:rsidRPr="00111B10" w:rsidRDefault="00042BA8" w:rsidP="00042BA8">
      <w:pPr>
        <w:spacing w:after="0" w:line="240" w:lineRule="auto"/>
        <w:rPr>
          <w:rFonts w:ascii="Calibri" w:eastAsia="Calibri" w:hAnsi="Calibri" w:cs="Times New Roman"/>
        </w:rPr>
      </w:pPr>
      <w:r w:rsidRPr="00111B10">
        <w:rPr>
          <w:rFonts w:ascii="Times New Roman" w:eastAsia="Times New Roman" w:hAnsi="Times New Roman" w:cs="Times New Roman"/>
          <w:lang w:eastAsia="ru-RU"/>
        </w:rPr>
        <w:t>При возникновении чрезвычайных ситуаций обращайтесь по телефонам: 112, 101, 102, 103, 104; 8 (84676) 2-10-12, 2-11-28; 8-927-001-84-02 (ЕДДС м.р. Безенчукский).</w:t>
      </w:r>
    </w:p>
    <w:p w14:paraId="53A24FCD" w14:textId="77777777" w:rsidR="004E5C26" w:rsidRPr="00111B10" w:rsidRDefault="004E5C26" w:rsidP="004E5C26">
      <w:pPr>
        <w:spacing w:after="0" w:line="240" w:lineRule="auto"/>
        <w:rPr>
          <w:rFonts w:ascii="Times New Roman" w:eastAsia="Times New Roman" w:hAnsi="Times New Roman" w:cs="Times New Roman"/>
          <w:sz w:val="8"/>
          <w:szCs w:val="8"/>
          <w:lang w:eastAsia="ru-RU"/>
        </w:rPr>
      </w:pPr>
    </w:p>
    <w:p w14:paraId="14DC3FD8" w14:textId="77777777" w:rsidR="004E5C26" w:rsidRPr="00111B10"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111B10">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111B10">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111B10">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111B10">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111B10">
        <w:rPr>
          <w:rFonts w:ascii="Times New Roman" w:eastAsia="Times New Roman" w:hAnsi="Times New Roman" w:cs="Times New Roman"/>
          <w:b/>
          <w:bCs/>
          <w:spacing w:val="-15"/>
          <w:lang w:eastAsia="ru-RU"/>
        </w:rPr>
        <w:t xml:space="preserve">области </w:t>
      </w:r>
      <w:r w:rsidRPr="00111B10">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111B10">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111B10">
        <w:rPr>
          <w:rFonts w:ascii="Times New Roman" w:eastAsia="Times New Roman" w:hAnsi="Times New Roman" w:cs="Times New Roman"/>
          <w:spacing w:val="-3"/>
          <w:lang w:eastAsia="ru-RU"/>
        </w:rPr>
        <w:t>электроприборов;</w:t>
      </w:r>
    </w:p>
    <w:p w14:paraId="574C01C8"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xml:space="preserve">Чтобы в вашем доме или квартире не было пожара, </w:t>
      </w:r>
      <w:r w:rsidRPr="00111B10">
        <w:rPr>
          <w:rFonts w:ascii="Times New Roman" w:eastAsia="Times New Roman" w:hAnsi="Times New Roman" w:cs="Times New Roman"/>
          <w:b/>
          <w:spacing w:val="-1"/>
          <w:lang w:eastAsia="ru-RU"/>
        </w:rPr>
        <w:t>НЕ ДОПУСКАЙТЕ</w:t>
      </w:r>
      <w:r w:rsidRPr="00111B10">
        <w:rPr>
          <w:rFonts w:ascii="Times New Roman" w:eastAsia="Times New Roman" w:hAnsi="Times New Roman" w:cs="Times New Roman"/>
          <w:spacing w:val="-1"/>
          <w:lang w:eastAsia="ru-RU"/>
        </w:rPr>
        <w:t>:</w:t>
      </w:r>
    </w:p>
    <w:p w14:paraId="33965E09"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111B10">
        <w:rPr>
          <w:rFonts w:ascii="Times New Roman" w:eastAsia="Times New Roman" w:hAnsi="Times New Roman" w:cs="Times New Roman"/>
          <w:spacing w:val="-3"/>
          <w:lang w:eastAsia="ru-RU"/>
        </w:rPr>
        <w:t>строений в ветреную погоду;</w:t>
      </w:r>
    </w:p>
    <w:p w14:paraId="2AA24734"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111B10">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111B10">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111B10">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хранения в подвалах и чердаках горючих жидкостей и </w:t>
      </w:r>
      <w:r w:rsidRPr="00111B10">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111B10">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111B10">
        <w:rPr>
          <w:rFonts w:ascii="Times New Roman" w:eastAsia="Times New Roman" w:hAnsi="Times New Roman" w:cs="Times New Roman"/>
          <w:spacing w:val="-6"/>
          <w:lang w:eastAsia="ru-RU"/>
        </w:rPr>
        <w:t>присмотра.</w:t>
      </w:r>
    </w:p>
    <w:p w14:paraId="71411710"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111B10">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111B10">
        <w:rPr>
          <w:rFonts w:ascii="Times New Roman" w:eastAsia="Times New Roman" w:hAnsi="Times New Roman" w:cs="Times New Roman"/>
          <w:b/>
          <w:bCs/>
          <w:spacing w:val="7"/>
          <w:lang w:eastAsia="ru-RU"/>
        </w:rPr>
        <w:t>телефону «01» или по мобильному телефону «112»</w:t>
      </w:r>
    </w:p>
    <w:p w14:paraId="1B3C4AAB" w14:textId="77777777" w:rsidR="004E5C26" w:rsidRPr="00111B10" w:rsidRDefault="004E5C26" w:rsidP="004E5C26">
      <w:pPr>
        <w:spacing w:after="0" w:line="240" w:lineRule="auto"/>
        <w:jc w:val="center"/>
        <w:rPr>
          <w:rFonts w:ascii="Times New Roman" w:eastAsia="Calibri" w:hAnsi="Times New Roman" w:cs="Times New Roman"/>
        </w:rPr>
      </w:pPr>
      <w:r w:rsidRPr="00111B10">
        <w:rPr>
          <w:rFonts w:ascii="Times New Roman" w:eastAsia="Calibri" w:hAnsi="Times New Roman" w:cs="Times New Roman"/>
          <w:b/>
          <w:bCs/>
        </w:rPr>
        <w:t>КАК ПРАВИЛЬНО ВЫЗВАТЬ ПОМОЩЬ!</w:t>
      </w:r>
    </w:p>
    <w:p w14:paraId="73093A64"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111B10">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111B10">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6. Следуйте советам диспетчера экстренной службы.</w:t>
      </w:r>
    </w:p>
    <w:p w14:paraId="0766588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7. Не кладите трубку, пока оператор системы-112 не скажет, что разговор можно закончить.</w:t>
      </w:r>
      <w:r w:rsidRPr="00111B10">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lastRenderedPageBreak/>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111B10">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0B243D08" w:rsidR="004E5C26" w:rsidRPr="00111B10" w:rsidRDefault="004E5C26" w:rsidP="00E61A2C">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Обращайтесь по телефонам: 112, 101, 102, 103, 104; 8 (84676) 2-10-12, 2-11-28, 8-927-001-84-02 (Единая дежурно-диспетчерская служба м.р. Безенчукский).</w:t>
      </w:r>
    </w:p>
    <w:p w14:paraId="08461D53" w14:textId="4609D329" w:rsidR="008918DD" w:rsidRPr="00111B10" w:rsidRDefault="008918DD" w:rsidP="00E61A2C">
      <w:pPr>
        <w:spacing w:after="0" w:line="240" w:lineRule="auto"/>
        <w:jc w:val="both"/>
        <w:rPr>
          <w:rFonts w:ascii="Times New Roman" w:eastAsia="Calibri" w:hAnsi="Times New Roman" w:cs="Times New Roman"/>
          <w:sz w:val="8"/>
          <w:szCs w:val="8"/>
        </w:rPr>
      </w:pPr>
    </w:p>
    <w:p w14:paraId="6CFEFD73" w14:textId="7AC2CA10" w:rsidR="008C392D" w:rsidRPr="00111B10" w:rsidRDefault="008C392D" w:rsidP="00E61A2C">
      <w:pPr>
        <w:shd w:val="clear" w:color="auto" w:fill="FFFFFF"/>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ПРАВИЛА ПРИ ОБРАЩЕНИИ С ОБОГРЕВАТЕЛЬНЫМИ ПРИБОРАМИ!</w:t>
      </w:r>
    </w:p>
    <w:p w14:paraId="0D4E25BC" w14:textId="5FA85174" w:rsidR="008C392D" w:rsidRPr="00111B10" w:rsidRDefault="008C392D" w:rsidP="00E61A2C">
      <w:pPr>
        <w:shd w:val="clear" w:color="auto" w:fill="FFFFFF"/>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Чтобы ничто не мешало Вам наслаждаться домашним уютом, важно помнить о мерах безопасности при обращении с обогревательными приборами. Знание этих простых правил позволит обезопасить себя и свою семью, а также сохранить Ваш домашний очаг.</w:t>
      </w:r>
    </w:p>
    <w:p w14:paraId="0A0A5892" w14:textId="77777777" w:rsidR="008C392D" w:rsidRPr="00111B10" w:rsidRDefault="008C392D" w:rsidP="008C392D">
      <w:pPr>
        <w:shd w:val="clear" w:color="auto" w:fill="FFFFFF"/>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Необходимо:</w:t>
      </w:r>
      <w:r w:rsidRPr="00111B10">
        <w:rPr>
          <w:rFonts w:ascii="Times New Roman" w:eastAsia="Times New Roman" w:hAnsi="Times New Roman" w:cs="Times New Roman"/>
          <w:lang w:eastAsia="ru-RU"/>
        </w:rPr>
        <w:br/>
      </w:r>
      <w:r w:rsidRPr="00111B10">
        <w:rPr>
          <w:rFonts w:ascii="Times New Roman" w:eastAsia="Times New Roman" w:hAnsi="Times New Roman" w:cs="Times New Roman"/>
          <w:noProof/>
          <w:lang w:eastAsia="ru-RU"/>
        </w:rPr>
        <w:drawing>
          <wp:inline distT="0" distB="0" distL="0" distR="0" wp14:anchorId="44B3EAB9" wp14:editId="4540944C">
            <wp:extent cx="152400" cy="152400"/>
            <wp:effectExtent l="0" t="0" r="0" b="0"/>
            <wp:docPr id="26" name="Рисунок 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внимательно изучить инструкцию по эксплуатации электроприбора, впоследствии не нарушать требований, изложенных в ней. Важно помнить, что у каждого прибора есть свой срок эксплуатации, который в среднем составляет около 10 лет. Использование его свыше установленного срока может привести к печальным последствиям;</w:t>
      </w:r>
    </w:p>
    <w:p w14:paraId="49F48027" w14:textId="77777777" w:rsidR="008C392D" w:rsidRPr="00111B10" w:rsidRDefault="008C392D" w:rsidP="008C392D">
      <w:pPr>
        <w:shd w:val="clear" w:color="auto" w:fill="FFFFFF"/>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noProof/>
          <w:lang w:eastAsia="ru-RU"/>
        </w:rPr>
        <w:drawing>
          <wp:inline distT="0" distB="0" distL="0" distR="0" wp14:anchorId="59860053" wp14:editId="04C74C65">
            <wp:extent cx="152400" cy="152400"/>
            <wp:effectExtent l="0" t="0" r="0" b="0"/>
            <wp:docPr id="27" name="Рисунок 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систематически проводить проверку исправности электропроводки, розеток, щитков и штепсельных вилок обогревателя;</w:t>
      </w:r>
    </w:p>
    <w:p w14:paraId="43E52AF7" w14:textId="77777777" w:rsidR="008C392D" w:rsidRPr="00111B10" w:rsidRDefault="008C392D">
      <w:pPr>
        <w:numPr>
          <w:ilvl w:val="0"/>
          <w:numId w:val="15"/>
        </w:numPr>
        <w:shd w:val="clear" w:color="auto" w:fill="FFFFFF"/>
        <w:tabs>
          <w:tab w:val="num" w:pos="426"/>
        </w:tabs>
        <w:spacing w:after="0" w:line="240" w:lineRule="auto"/>
        <w:ind w:left="0" w:firstLine="0"/>
        <w:contextualSpacing/>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следить за состоянием обогревательного прибора: вовремя ремонтировать и заменять детали, если они вышли из строя. Менять предохранители, разболтавшиеся или деформированные штекеры;</w:t>
      </w:r>
    </w:p>
    <w:p w14:paraId="49AE148E"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6CCA62CE" wp14:editId="2B3D67CE">
            <wp:extent cx="152400" cy="152400"/>
            <wp:effectExtent l="0" t="0" r="0" b="0"/>
            <wp:docPr id="28" name="Рисунок 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использовать приборы, изготовленные только промышленным способом, ни при каких обстоятельствах не использовать поврежденные, самодельные или «кустарные» электрообогреватели;</w:t>
      </w:r>
    </w:p>
    <w:p w14:paraId="365768B9" w14:textId="77777777" w:rsidR="008C392D" w:rsidRPr="00111B10" w:rsidRDefault="008C392D" w:rsidP="008C392D">
      <w:pPr>
        <w:shd w:val="clear" w:color="auto" w:fill="FFFFFF"/>
        <w:spacing w:after="0" w:line="240" w:lineRule="auto"/>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6DC4241F" wp14:editId="18AAB4BF">
            <wp:extent cx="152400" cy="152400"/>
            <wp:effectExtent l="0" t="0" r="0" b="0"/>
            <wp:docPr id="11"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следует избегать перегрузки на электросеть, в случае включения сразу нескольких мощных потребителей энергии;</w:t>
      </w:r>
    </w:p>
    <w:p w14:paraId="52595294"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67E4C40C" wp14:editId="4E41F732">
            <wp:extent cx="152400" cy="152400"/>
            <wp:effectExtent l="0" t="0" r="0" b="0"/>
            <wp:docPr id="29" name="Рисунок 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убедиться, что штекер вставлен в розетку плотно, иначе обогреватель может перегреться и стать причиной пожара;</w:t>
      </w:r>
    </w:p>
    <w:p w14:paraId="47C1DBA5"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53B51626" wp14:editId="651F999A">
            <wp:extent cx="152400" cy="152400"/>
            <wp:effectExtent l="0" t="0" r="0" b="0"/>
            <wp:docPr id="30" name="Рисунок 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не оставлять включенным электрообогреватели на ночь, не использовать их для сушки вещей;</w:t>
      </w:r>
      <w:r w:rsidRPr="00111B10">
        <w:rPr>
          <w:rFonts w:ascii="Times New Roman" w:eastAsia="Times New Roman" w:hAnsi="Times New Roman" w:cs="Times New Roman"/>
          <w:lang w:eastAsia="ru-RU"/>
        </w:rPr>
        <w:br/>
      </w:r>
      <w:r w:rsidRPr="00111B10">
        <w:rPr>
          <w:rFonts w:ascii="Calibri" w:eastAsia="Calibri" w:hAnsi="Calibri" w:cs="Times New Roman"/>
          <w:noProof/>
          <w:lang w:eastAsia="ru-RU"/>
        </w:rPr>
        <w:drawing>
          <wp:inline distT="0" distB="0" distL="0" distR="0" wp14:anchorId="08549512" wp14:editId="2FE78B23">
            <wp:extent cx="152400" cy="152400"/>
            <wp:effectExtent l="0" t="0" r="0" b="0"/>
            <wp:docPr id="8" name="Рисунок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не позволять детям играть с такими устройствами;</w:t>
      </w:r>
    </w:p>
    <w:p w14:paraId="731427A6" w14:textId="77777777" w:rsidR="008C392D" w:rsidRPr="00111B10" w:rsidRDefault="008C392D" w:rsidP="008C392D">
      <w:pPr>
        <w:shd w:val="clear" w:color="auto" w:fill="FFFFFF"/>
        <w:tabs>
          <w:tab w:val="num" w:pos="426"/>
        </w:tabs>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устанавливать электрообогреватель на безопасном расстоянии от занавесок или мебели;</w:t>
      </w:r>
    </w:p>
    <w:p w14:paraId="6741FBEB" w14:textId="77777777" w:rsidR="008C392D" w:rsidRPr="00111B10" w:rsidRDefault="008C392D" w:rsidP="008C392D">
      <w:pPr>
        <w:shd w:val="clear" w:color="auto" w:fill="FFFFFF"/>
        <w:tabs>
          <w:tab w:val="num" w:pos="426"/>
        </w:tabs>
        <w:spacing w:after="0" w:line="240" w:lineRule="auto"/>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60D18F03" wp14:editId="62684300">
            <wp:extent cx="152400" cy="152400"/>
            <wp:effectExtent l="0" t="0" r="0" b="0"/>
            <wp:docPr id="31" name="Рисунок 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ставить прибор следует на пол. В случае с конвекторами, их можно крепить на специальных подставках на небольшом расстоянии от пола;</w:t>
      </w:r>
    </w:p>
    <w:p w14:paraId="696A66DF" w14:textId="77777777" w:rsidR="008C392D" w:rsidRPr="00111B10" w:rsidRDefault="008C392D" w:rsidP="008C392D">
      <w:pPr>
        <w:shd w:val="clear" w:color="auto" w:fill="FFFFFF"/>
        <w:tabs>
          <w:tab w:val="num" w:pos="426"/>
        </w:tabs>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54DF39D4" wp14:editId="12BA6A43">
            <wp:extent cx="152400" cy="152400"/>
            <wp:effectExtent l="0" t="0" r="0" b="0"/>
            <wp:docPr id="32" name="Рисунок 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не использовать обогреватель в помещении с лакокрасочными материалами, растворителями и другими воспламеняющимися жидкостями;</w:t>
      </w:r>
    </w:p>
    <w:p w14:paraId="31F9668F"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148B4391" wp14:editId="3DABC022">
            <wp:extent cx="152400" cy="152400"/>
            <wp:effectExtent l="0" t="0" r="0" b="0"/>
            <wp:docPr id="33" name="Рисунок 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нельзя устанавливать электрообогреватель в захламленных и замусоренных помещениях;</w:t>
      </w:r>
    </w:p>
    <w:p w14:paraId="47E044DB"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00F6A382" wp14:editId="10EB6CD3">
            <wp:extent cx="152400" cy="152400"/>
            <wp:effectExtent l="0" t="0" r="0" b="0"/>
            <wp:docPr id="34" name="Рисунок 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регулярно очищать обогреватель от пыли - она тоже может воспламениться;</w:t>
      </w:r>
    </w:p>
    <w:p w14:paraId="01BE5549" w14:textId="77777777" w:rsidR="008C392D" w:rsidRPr="00111B10" w:rsidRDefault="008C392D">
      <w:pPr>
        <w:numPr>
          <w:ilvl w:val="0"/>
          <w:numId w:val="14"/>
        </w:numPr>
        <w:shd w:val="clear" w:color="auto" w:fill="FFFFFF"/>
        <w:tabs>
          <w:tab w:val="num" w:pos="426"/>
        </w:tabs>
        <w:spacing w:after="0" w:line="240" w:lineRule="auto"/>
        <w:ind w:left="0" w:firstLine="0"/>
        <w:contextualSpacing/>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 размещать сетевые провода обогревателя под ковры и другие покрытия;</w:t>
      </w:r>
    </w:p>
    <w:p w14:paraId="7DDA8F2F"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32BA8FC7" wp14:editId="3A2AA251">
            <wp:extent cx="152400" cy="152400"/>
            <wp:effectExtent l="0" t="0" r="0" b="0"/>
            <wp:docPr id="35" name="Рисунок 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не ставить на провода тяжелые предметы (например, мебель), иначе обогреватель может перегреться и стать причиной пожара.</w:t>
      </w:r>
    </w:p>
    <w:p w14:paraId="213AB12B" w14:textId="77777777" w:rsidR="00B24A79" w:rsidRPr="00111B10" w:rsidRDefault="00B24A79" w:rsidP="00B24A79">
      <w:pPr>
        <w:spacing w:after="0" w:line="240" w:lineRule="auto"/>
        <w:jc w:val="center"/>
        <w:rPr>
          <w:rFonts w:ascii="Times New Roman" w:eastAsia="Calibri" w:hAnsi="Times New Roman" w:cs="Times New Roman"/>
          <w:b/>
          <w:bCs/>
          <w:u w:val="single"/>
        </w:rPr>
      </w:pPr>
      <w:r w:rsidRPr="00111B10">
        <w:rPr>
          <w:rFonts w:ascii="Times New Roman" w:eastAsia="Calibri" w:hAnsi="Times New Roman" w:cs="Times New Roman"/>
          <w:b/>
          <w:bCs/>
          <w:u w:val="single"/>
        </w:rPr>
        <w:t>Памятка по противодействию терроризму</w:t>
      </w:r>
    </w:p>
    <w:p w14:paraId="63AB94C9"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4877DEE0"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39AE1AE1"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674A0BF8"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вызова экстренной службы -112; ЕДДС м.р. Безенчукский - 2-11-28, 2-10-12, 8-927-001-84-02;</w:t>
      </w:r>
    </w:p>
    <w:p w14:paraId="1EBA07F5"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61CFF3D4"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В случае обнаружения подозрительного предмета НЕОБХОДИМО:</w:t>
      </w:r>
    </w:p>
    <w:p w14:paraId="01CA0434"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трогать и не передвигать обнаруженный подозрительный предмет;</w:t>
      </w:r>
    </w:p>
    <w:p w14:paraId="3E0FFFDB"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курить возле обнаруженного подозрительного предмета;</w:t>
      </w:r>
    </w:p>
    <w:p w14:paraId="06D73A8C"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lastRenderedPageBreak/>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9EDCA01"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026B443C" w14:textId="4F4D1E91"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 мере возможности дождаться прибытия представителей правохранительных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3054319E" w14:textId="77777777" w:rsidR="00663ABB" w:rsidRPr="00111B10" w:rsidRDefault="00663ABB" w:rsidP="004B4DF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14:paraId="0F4C7DA9" w14:textId="4E97CB04" w:rsidR="004B4DFF" w:rsidRPr="00111B10" w:rsidRDefault="004B4DFF" w:rsidP="004B4DF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lang w:eastAsia="ru-RU"/>
        </w:rPr>
      </w:pPr>
      <w:r w:rsidRPr="00111B10">
        <w:rPr>
          <w:rFonts w:ascii="Times New Roman" w:eastAsia="Times New Roman" w:hAnsi="Times New Roman" w:cs="Times New Roman"/>
          <w:b/>
          <w:lang w:eastAsia="ru-RU"/>
        </w:rPr>
        <w:t>Памятка «Правила безопасности людей на воде в осенне-зимний период»</w:t>
      </w:r>
    </w:p>
    <w:p w14:paraId="613C96E6" w14:textId="77777777" w:rsidR="004B4DFF" w:rsidRPr="00111B10" w:rsidRDefault="004B4DFF" w:rsidP="004B4DFF">
      <w:pPr>
        <w:widowControl w:val="0"/>
        <w:shd w:val="clear" w:color="auto" w:fill="FFFFFF"/>
        <w:tabs>
          <w:tab w:val="left" w:pos="245"/>
        </w:tabs>
        <w:autoSpaceDE w:val="0"/>
        <w:autoSpaceDN w:val="0"/>
        <w:adjustRightInd w:val="0"/>
        <w:spacing w:after="0" w:line="240" w:lineRule="auto"/>
        <w:jc w:val="both"/>
        <w:rPr>
          <w:rFonts w:ascii="Times New Roman" w:eastAsia="Times New Roman" w:hAnsi="Times New Roman" w:cs="Times New Roman"/>
          <w:sz w:val="8"/>
          <w:szCs w:val="8"/>
          <w:lang w:eastAsia="ru-RU"/>
        </w:rPr>
      </w:pPr>
    </w:p>
    <w:p w14:paraId="6C75D53C"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b/>
          <w:lang w:eastAsia="ru-RU"/>
        </w:rPr>
      </w:pPr>
      <w:r w:rsidRPr="00111B10">
        <w:rPr>
          <w:rFonts w:ascii="Times New Roman" w:eastAsia="Times New Roman" w:hAnsi="Times New Roman" w:cs="Times New Roman"/>
          <w:b/>
          <w:lang w:eastAsia="ru-RU"/>
        </w:rPr>
        <w:t>Основным условием безопасного пребывания человека на льду является соответствие толщины льда прилагаемой нагрузке:</w:t>
      </w:r>
    </w:p>
    <w:p w14:paraId="7F825D46" w14:textId="77777777" w:rsidR="004B4DFF" w:rsidRPr="00111B10"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безопасная толщина льда для одного человека не менее 7 см;</w:t>
      </w:r>
    </w:p>
    <w:p w14:paraId="474137A5" w14:textId="77777777" w:rsidR="004B4DFF" w:rsidRPr="00111B10"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безопасная толщина льда для сооружения катка 12 см и более;</w:t>
      </w:r>
    </w:p>
    <w:p w14:paraId="2C00A077" w14:textId="77777777" w:rsidR="004B4DFF" w:rsidRPr="00111B10"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  безопасная толщина льда для совершения пешей переправы 15 см и более;  </w:t>
      </w:r>
    </w:p>
    <w:p w14:paraId="2F18C1CF" w14:textId="77777777" w:rsidR="004B4DFF" w:rsidRPr="00111B10"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 - безопасная толщина льда для проезда автомобилей не менее 30 см.</w:t>
      </w:r>
    </w:p>
    <w:p w14:paraId="63CFEE1A" w14:textId="77777777" w:rsidR="004B4DFF" w:rsidRPr="00111B10"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sz w:val="8"/>
          <w:szCs w:val="8"/>
          <w:lang w:eastAsia="ru-RU"/>
        </w:rPr>
      </w:pPr>
    </w:p>
    <w:p w14:paraId="3AEE355C" w14:textId="77777777" w:rsidR="004B4DFF" w:rsidRPr="00111B10" w:rsidRDefault="004B4DFF" w:rsidP="004B4DF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lang w:eastAsia="ru-RU"/>
        </w:rPr>
      </w:pPr>
      <w:r w:rsidRPr="00111B10">
        <w:rPr>
          <w:rFonts w:ascii="Times New Roman" w:eastAsia="Times New Roman" w:hAnsi="Times New Roman" w:cs="Times New Roman"/>
          <w:b/>
          <w:lang w:eastAsia="ru-RU"/>
        </w:rPr>
        <w:t>Время безопасного пребывания человека в воде:</w:t>
      </w:r>
    </w:p>
    <w:p w14:paraId="5F81E30F" w14:textId="77777777" w:rsidR="004B4DFF" w:rsidRPr="00111B10" w:rsidRDefault="004B4DFF">
      <w:pPr>
        <w:widowControl w:val="0"/>
        <w:numPr>
          <w:ilvl w:val="0"/>
          <w:numId w:val="17"/>
        </w:numPr>
        <w:shd w:val="clear" w:color="auto" w:fill="FFFFFF"/>
        <w:tabs>
          <w:tab w:val="left" w:pos="245"/>
        </w:tabs>
        <w:autoSpaceDE w:val="0"/>
        <w:autoSpaceDN w:val="0"/>
        <w:adjustRightInd w:val="0"/>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температуре воды 24°С время безопасного пребывания 7-9 часов,</w:t>
      </w:r>
    </w:p>
    <w:p w14:paraId="14F0B215" w14:textId="77777777" w:rsidR="004B4DFF" w:rsidRPr="00111B10" w:rsidRDefault="004B4DFF">
      <w:pPr>
        <w:widowControl w:val="0"/>
        <w:numPr>
          <w:ilvl w:val="0"/>
          <w:numId w:val="17"/>
        </w:numPr>
        <w:shd w:val="clear" w:color="auto" w:fill="FFFFFF"/>
        <w:tabs>
          <w:tab w:val="left" w:pos="245"/>
        </w:tabs>
        <w:autoSpaceDE w:val="0"/>
        <w:autoSpaceDN w:val="0"/>
        <w:adjustRightInd w:val="0"/>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температуре воды 5-15°С - от 3,5 часов до 4,5 часов;</w:t>
      </w:r>
    </w:p>
    <w:p w14:paraId="70EC9E3A" w14:textId="77777777" w:rsidR="004B4DFF" w:rsidRPr="00111B10" w:rsidRDefault="004B4DFF">
      <w:pPr>
        <w:widowControl w:val="0"/>
        <w:numPr>
          <w:ilvl w:val="0"/>
          <w:numId w:val="17"/>
        </w:numPr>
        <w:shd w:val="clear" w:color="auto" w:fill="FFFFFF"/>
        <w:tabs>
          <w:tab w:val="left" w:pos="245"/>
        </w:tabs>
        <w:autoSpaceDE w:val="0"/>
        <w:autoSpaceDN w:val="0"/>
        <w:adjustRightInd w:val="0"/>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температура воды 2-3°С оказывается смертельной для человека через 10-15 мин;</w:t>
      </w:r>
    </w:p>
    <w:p w14:paraId="407F05AA" w14:textId="77777777" w:rsidR="004B4DFF" w:rsidRPr="00111B10" w:rsidRDefault="004B4DFF">
      <w:pPr>
        <w:widowControl w:val="0"/>
        <w:numPr>
          <w:ilvl w:val="0"/>
          <w:numId w:val="17"/>
        </w:numPr>
        <w:shd w:val="clear" w:color="auto" w:fill="FFFFFF"/>
        <w:tabs>
          <w:tab w:val="left" w:pos="245"/>
        </w:tabs>
        <w:autoSpaceDE w:val="0"/>
        <w:autoSpaceDN w:val="0"/>
        <w:adjustRightInd w:val="0"/>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температуре воды минус 2°С — смерть может наступить через 5-8 мин.</w:t>
      </w:r>
    </w:p>
    <w:p w14:paraId="6409287E" w14:textId="77777777" w:rsidR="004B4DFF" w:rsidRPr="00111B10" w:rsidRDefault="004B4DFF" w:rsidP="004B4DFF">
      <w:pPr>
        <w:widowControl w:val="0"/>
        <w:shd w:val="clear" w:color="auto" w:fill="FFFFFF"/>
        <w:tabs>
          <w:tab w:val="left" w:pos="245"/>
        </w:tabs>
        <w:autoSpaceDE w:val="0"/>
        <w:autoSpaceDN w:val="0"/>
        <w:adjustRightInd w:val="0"/>
        <w:spacing w:after="0" w:line="240" w:lineRule="auto"/>
        <w:rPr>
          <w:rFonts w:ascii="Times New Roman" w:eastAsia="Times New Roman" w:hAnsi="Times New Roman" w:cs="Times New Roman"/>
          <w:sz w:val="8"/>
          <w:szCs w:val="8"/>
          <w:lang w:eastAsia="ru-RU"/>
        </w:rPr>
      </w:pPr>
    </w:p>
    <w:p w14:paraId="4E634C87" w14:textId="77777777" w:rsidR="004B4DFF" w:rsidRPr="00111B10" w:rsidRDefault="004B4DFF" w:rsidP="004B4DF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lang w:eastAsia="ru-RU"/>
        </w:rPr>
      </w:pPr>
      <w:r w:rsidRPr="00111B10">
        <w:rPr>
          <w:rFonts w:ascii="Times New Roman" w:eastAsia="Times New Roman" w:hAnsi="Times New Roman" w:cs="Times New Roman"/>
          <w:b/>
          <w:bCs/>
          <w:lang w:eastAsia="ru-RU"/>
        </w:rPr>
        <w:t xml:space="preserve">Правила поведения на </w:t>
      </w:r>
      <w:r w:rsidRPr="00111B10">
        <w:rPr>
          <w:rFonts w:ascii="Times New Roman" w:eastAsia="Times New Roman" w:hAnsi="Times New Roman" w:cs="Times New Roman"/>
          <w:b/>
          <w:lang w:eastAsia="ru-RU"/>
        </w:rPr>
        <w:t>льду:</w:t>
      </w:r>
    </w:p>
    <w:p w14:paraId="527BC051"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bCs/>
          <w:lang w:val="en-US" w:eastAsia="ru-RU"/>
        </w:rPr>
        <w:t>I</w:t>
      </w:r>
      <w:r w:rsidRPr="00111B10">
        <w:rPr>
          <w:rFonts w:ascii="Times New Roman" w:eastAsia="Times New Roman" w:hAnsi="Times New Roman" w:cs="Times New Roman"/>
          <w:bCs/>
          <w:lang w:eastAsia="ru-RU"/>
        </w:rPr>
        <w:t xml:space="preserve"> </w:t>
      </w:r>
      <w:r w:rsidRPr="00111B10">
        <w:rPr>
          <w:rFonts w:ascii="Times New Roman" w:eastAsia="Times New Roman" w:hAnsi="Times New Roman" w:cs="Times New Roman"/>
          <w:lang w:eastAsia="ru-RU"/>
        </w:rPr>
        <w:t>Ни в коем случае нельзя выходить на лед в темное время суток и при плохой видимости (туман, снегопад, дождь).</w:t>
      </w:r>
    </w:p>
    <w:p w14:paraId="708DC521" w14:textId="77777777" w:rsidR="004B4DFF" w:rsidRPr="00111B10"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2.При переходе через реку пользуйтесь ледовыми переправами.</w:t>
      </w:r>
    </w:p>
    <w:p w14:paraId="09D07DCD"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З.Нельзя проверять прочность льда ударом ноги. Если после первого сильного удара поленом или лыжной палкой покажется хоть немного воды, </w:t>
      </w:r>
      <w:proofErr w:type="gramStart"/>
      <w:r w:rsidRPr="00111B10">
        <w:rPr>
          <w:rFonts w:ascii="Times New Roman" w:eastAsia="Times New Roman" w:hAnsi="Times New Roman" w:cs="Times New Roman"/>
          <w:lang w:eastAsia="ru-RU"/>
        </w:rPr>
        <w:t>- это</w:t>
      </w:r>
      <w:proofErr w:type="gramEnd"/>
      <w:r w:rsidRPr="00111B10">
        <w:rPr>
          <w:rFonts w:ascii="Times New Roman" w:eastAsia="Times New Roman" w:hAnsi="Times New Roman" w:cs="Times New Roman"/>
          <w:lang w:eastAsia="ru-RU"/>
        </w:rPr>
        <w:t xml:space="preserve"> означает, что лед тонкий, по нему ходить нельзя. В этом случае следует немедленно отойти </w:t>
      </w:r>
      <w:proofErr w:type="gramStart"/>
      <w:r w:rsidRPr="00111B10">
        <w:rPr>
          <w:rFonts w:ascii="Times New Roman" w:eastAsia="Times New Roman" w:hAnsi="Times New Roman" w:cs="Times New Roman"/>
          <w:lang w:eastAsia="ru-RU"/>
        </w:rPr>
        <w:t>по своему</w:t>
      </w:r>
      <w:proofErr w:type="gramEnd"/>
      <w:r w:rsidRPr="00111B10">
        <w:rPr>
          <w:rFonts w:ascii="Times New Roman" w:eastAsia="Times New Roman" w:hAnsi="Times New Roman" w:cs="Times New Roman"/>
          <w:lang w:eastAsia="ru-RU"/>
        </w:rPr>
        <w:t xml:space="preserve"> же следу к берегу, скользящими шагами, не отрывая ног ото льда и расставив их на ширину плеч, чтобы нагрузка распределялась </w:t>
      </w:r>
      <w:r w:rsidRPr="00111B10">
        <w:rPr>
          <w:rFonts w:ascii="Times New Roman" w:eastAsia="Times New Roman" w:hAnsi="Times New Roman" w:cs="Times New Roman"/>
          <w:bCs/>
          <w:lang w:eastAsia="ru-RU"/>
        </w:rPr>
        <w:t xml:space="preserve">на </w:t>
      </w:r>
      <w:r w:rsidRPr="00111B10">
        <w:rPr>
          <w:rFonts w:ascii="Times New Roman" w:eastAsia="Times New Roman" w:hAnsi="Times New Roman" w:cs="Times New Roman"/>
          <w:lang w:eastAsia="ru-RU"/>
        </w:rPr>
        <w:t xml:space="preserve">большую площадь. Точно так </w:t>
      </w:r>
      <w:r w:rsidRPr="00111B10">
        <w:rPr>
          <w:rFonts w:ascii="Times New Roman" w:eastAsia="Times New Roman" w:hAnsi="Times New Roman" w:cs="Times New Roman"/>
          <w:bCs/>
          <w:lang w:eastAsia="ru-RU"/>
        </w:rPr>
        <w:t xml:space="preserve">же </w:t>
      </w:r>
      <w:r w:rsidRPr="00111B10">
        <w:rPr>
          <w:rFonts w:ascii="Times New Roman" w:eastAsia="Times New Roman" w:hAnsi="Times New Roman" w:cs="Times New Roman"/>
          <w:lang w:eastAsia="ru-RU"/>
        </w:rPr>
        <w:t xml:space="preserve">поступают при </w:t>
      </w:r>
      <w:r w:rsidRPr="00111B10">
        <w:rPr>
          <w:rFonts w:ascii="Times New Roman" w:eastAsia="Times New Roman" w:hAnsi="Times New Roman" w:cs="Times New Roman"/>
          <w:bCs/>
          <w:lang w:eastAsia="ru-RU"/>
        </w:rPr>
        <w:t xml:space="preserve">предостерегающем </w:t>
      </w:r>
      <w:r w:rsidRPr="00111B10">
        <w:rPr>
          <w:rFonts w:ascii="Times New Roman" w:eastAsia="Times New Roman" w:hAnsi="Times New Roman" w:cs="Times New Roman"/>
          <w:lang w:eastAsia="ru-RU"/>
        </w:rPr>
        <w:t>потрескивании льда и образовании в нем трещин.</w:t>
      </w:r>
    </w:p>
    <w:p w14:paraId="1E76C9DD"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4.При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14:paraId="4E2AD317"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5.При переходе водоема группой необходимо соблюдать расстояние друг от друга         </w:t>
      </w:r>
      <w:proofErr w:type="gramStart"/>
      <w:r w:rsidRPr="00111B10">
        <w:rPr>
          <w:rFonts w:ascii="Times New Roman" w:eastAsia="Times New Roman" w:hAnsi="Times New Roman" w:cs="Times New Roman"/>
          <w:lang w:eastAsia="ru-RU"/>
        </w:rPr>
        <w:t xml:space="preserve">   (</w:t>
      </w:r>
      <w:proofErr w:type="gramEnd"/>
      <w:r w:rsidRPr="00111B10">
        <w:rPr>
          <w:rFonts w:ascii="Times New Roman" w:eastAsia="Times New Roman" w:hAnsi="Times New Roman" w:cs="Times New Roman"/>
          <w:lang w:eastAsia="ru-RU"/>
        </w:rPr>
        <w:t>5-6 м.).</w:t>
      </w:r>
    </w:p>
    <w:p w14:paraId="5BF0EED9"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6. Замерзшую реку (озеро) лучше перейти на лыжах, при этом: крепления лыж расстегните, </w:t>
      </w:r>
      <w:proofErr w:type="gramStart"/>
      <w:r w:rsidRPr="00111B10">
        <w:rPr>
          <w:rFonts w:ascii="Times New Roman" w:eastAsia="Times New Roman" w:hAnsi="Times New Roman" w:cs="Times New Roman"/>
          <w:lang w:eastAsia="ru-RU"/>
        </w:rPr>
        <w:t>чтобы ,</w:t>
      </w:r>
      <w:proofErr w:type="gramEnd"/>
      <w:r w:rsidRPr="00111B10">
        <w:rPr>
          <w:rFonts w:ascii="Times New Roman" w:eastAsia="Times New Roman" w:hAnsi="Times New Roman" w:cs="Times New Roman"/>
          <w:lang w:eastAsia="ru-RU"/>
        </w:rPr>
        <w:t xml:space="preserve"> при необходимости быстро их сбросить; лыжные палки держите в руках, не накидывая петли на кисти рук, чтобы в случае опасности сразу их отбросить.</w:t>
      </w:r>
    </w:p>
    <w:p w14:paraId="4507DE56"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7.Если есть рюкзак, повесьте его на одно плечо, это позволит легко освободиться от груза в случае, если лед под вами провалится.</w:t>
      </w:r>
    </w:p>
    <w:p w14:paraId="59E96B79"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8.На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14:paraId="6ACCDFD0"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9. Убедительная просьба родителям: не отпускайте детей на лед (на рыбалку, катание на лыжах и коньках) без присмотра.</w:t>
      </w:r>
    </w:p>
    <w:p w14:paraId="50B32D1E"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10. Одна из самых частых   причин трагедий па водоемах     алкогольное опьянение.   Люди </w:t>
      </w:r>
      <w:proofErr w:type="gramStart"/>
      <w:r w:rsidRPr="00111B10">
        <w:rPr>
          <w:rFonts w:ascii="Times New Roman" w:eastAsia="Times New Roman" w:hAnsi="Times New Roman" w:cs="Times New Roman"/>
          <w:lang w:eastAsia="ru-RU"/>
        </w:rPr>
        <w:t>неадекватно  реагируют</w:t>
      </w:r>
      <w:proofErr w:type="gramEnd"/>
      <w:r w:rsidRPr="00111B10">
        <w:rPr>
          <w:rFonts w:ascii="Times New Roman" w:eastAsia="Times New Roman" w:hAnsi="Times New Roman" w:cs="Times New Roman"/>
          <w:lang w:eastAsia="ru-RU"/>
        </w:rPr>
        <w:t xml:space="preserve">  на  опасность  и   в  случае  чрезвычайной  ситуации  становятся беспомощными.</w:t>
      </w:r>
    </w:p>
    <w:p w14:paraId="04D6A9CD" w14:textId="77777777" w:rsidR="004B4DFF" w:rsidRPr="00111B10" w:rsidRDefault="004B4DFF" w:rsidP="004B4DF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14:paraId="3A3CBF0B" w14:textId="77777777" w:rsidR="004B4DFF" w:rsidRPr="00111B10" w:rsidRDefault="004B4DFF" w:rsidP="004B4DF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lang w:eastAsia="ru-RU"/>
        </w:rPr>
      </w:pPr>
      <w:r w:rsidRPr="00111B10">
        <w:rPr>
          <w:rFonts w:ascii="Times New Roman" w:eastAsia="Times New Roman" w:hAnsi="Times New Roman" w:cs="Times New Roman"/>
          <w:b/>
          <w:lang w:eastAsia="ru-RU"/>
        </w:rPr>
        <w:t>Советы рыболовам:</w:t>
      </w:r>
    </w:p>
    <w:p w14:paraId="4779CADC" w14:textId="77777777" w:rsidR="004B4DFF" w:rsidRPr="00111B10" w:rsidRDefault="004B4DFF">
      <w:pPr>
        <w:widowControl w:val="0"/>
        <w:numPr>
          <w:ilvl w:val="0"/>
          <w:numId w:val="18"/>
        </w:numPr>
        <w:shd w:val="clear" w:color="auto" w:fill="FFFFFF"/>
        <w:tabs>
          <w:tab w:val="left" w:pos="523"/>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Необходимо хорошо знать водоем, избранный для рыбалки, для того, чтобы помнить, где на нем глубина не выше роста человека или где с глубокого места можно быстро выйти на отмель, идущую к берегу.</w:t>
      </w:r>
    </w:p>
    <w:p w14:paraId="266826CD" w14:textId="77777777" w:rsidR="004B4DFF" w:rsidRPr="00111B10" w:rsidRDefault="004B4DFF">
      <w:pPr>
        <w:widowControl w:val="0"/>
        <w:numPr>
          <w:ilvl w:val="0"/>
          <w:numId w:val="18"/>
        </w:numPr>
        <w:shd w:val="clear" w:color="auto" w:fill="FFFFFF"/>
        <w:tabs>
          <w:tab w:val="left" w:pos="523"/>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Необходимо знать об условиях образования и свойствах льда в различные периоды зимы, различать приметы опасного льда, знать меры предосторожности и постоянно их соблюдать.</w:t>
      </w:r>
    </w:p>
    <w:p w14:paraId="04A547E4" w14:textId="77777777" w:rsidR="004B4DFF" w:rsidRPr="00111B10" w:rsidRDefault="004B4DFF" w:rsidP="004B4DFF">
      <w:pPr>
        <w:widowControl w:val="0"/>
        <w:shd w:val="clear" w:color="auto" w:fill="FFFFFF"/>
        <w:tabs>
          <w:tab w:val="left" w:pos="466"/>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    Определите с берега маршрут движения.</w:t>
      </w:r>
    </w:p>
    <w:p w14:paraId="53C398E5" w14:textId="77777777" w:rsidR="004B4DFF" w:rsidRPr="00111B10" w:rsidRDefault="004B4DFF" w:rsidP="004B4DFF">
      <w:pPr>
        <w:widowControl w:val="0"/>
        <w:shd w:val="clear" w:color="auto" w:fill="FFFFFF"/>
        <w:tabs>
          <w:tab w:val="left" w:pos="509"/>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4.    Осторожно спускайтесь с берега: лед может неплотно соединяться с сушей; могут быть трещины; подо льдом может быть воздух.</w:t>
      </w:r>
    </w:p>
    <w:p w14:paraId="11CD6355" w14:textId="77777777" w:rsidR="004B4DFF" w:rsidRPr="00111B10" w:rsidRDefault="004B4DFF" w:rsidP="004B4DFF">
      <w:pPr>
        <w:widowControl w:val="0"/>
        <w:shd w:val="clear" w:color="auto" w:fill="FFFFFF"/>
        <w:tabs>
          <w:tab w:val="left" w:pos="442"/>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5.    Не выходите на темные участки льда - они быстрее прогреваются на солнце и естественно, быстрее тают.</w:t>
      </w:r>
    </w:p>
    <w:p w14:paraId="0F687B10" w14:textId="77777777" w:rsidR="004B4DFF" w:rsidRPr="00111B10" w:rsidRDefault="004B4DFF">
      <w:pPr>
        <w:widowControl w:val="0"/>
        <w:numPr>
          <w:ilvl w:val="0"/>
          <w:numId w:val="19"/>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Если вы идете группой, то расстояние между лыжниками (или пешеходами) должно быть не меньше 5 метров.</w:t>
      </w:r>
    </w:p>
    <w:p w14:paraId="3645DDB8" w14:textId="77777777" w:rsidR="004B4DFF" w:rsidRPr="00111B10" w:rsidRDefault="004B4DFF">
      <w:pPr>
        <w:widowControl w:val="0"/>
        <w:numPr>
          <w:ilvl w:val="0"/>
          <w:numId w:val="19"/>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Если вы на лыжах, проверьте, нет ли поблизости проложенной лыжни. Если нет, а вам необходимо ее проложить, крепления лыж отстегните (чтобы, в крайнем случае, быстро от них избавиться), лыжные палки несите в руках, петли палок не надевайте на кисти рук.</w:t>
      </w:r>
    </w:p>
    <w:p w14:paraId="3157AB92" w14:textId="77777777" w:rsidR="004B4DFF" w:rsidRPr="00111B10" w:rsidRDefault="004B4DFF">
      <w:pPr>
        <w:widowControl w:val="0"/>
        <w:numPr>
          <w:ilvl w:val="0"/>
          <w:numId w:val="19"/>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Рюкзак повесьте на одно плечо, а еще лучше - волоките на веревке в 2-3 метрах сзади.</w:t>
      </w:r>
    </w:p>
    <w:p w14:paraId="0B5DBDB5" w14:textId="77777777" w:rsidR="004B4DFF" w:rsidRPr="00111B10" w:rsidRDefault="004B4DFF">
      <w:pPr>
        <w:widowControl w:val="0"/>
        <w:numPr>
          <w:ilvl w:val="0"/>
          <w:numId w:val="19"/>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Проверяйте каждый шаг на льду остроконечной пешней, но не бейте ею лед перед собой - лучше сбоку. Если после первого удара лед пробивается, немедленно возвращайтесь на место, с которого пришли.</w:t>
      </w:r>
    </w:p>
    <w:p w14:paraId="26438F0A" w14:textId="77777777" w:rsidR="004B4DFF" w:rsidRPr="00111B10" w:rsidRDefault="004B4DFF">
      <w:pPr>
        <w:widowControl w:val="0"/>
        <w:numPr>
          <w:ilvl w:val="0"/>
          <w:numId w:val="19"/>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lastRenderedPageBreak/>
        <w:t>Не подходите к другим рыболовам ближе, чем на 3 метра.</w:t>
      </w:r>
    </w:p>
    <w:p w14:paraId="08D334A6" w14:textId="77777777" w:rsidR="004B4DFF" w:rsidRPr="00111B10" w:rsidRDefault="004B4DFF">
      <w:pPr>
        <w:widowControl w:val="0"/>
        <w:numPr>
          <w:ilvl w:val="0"/>
          <w:numId w:val="19"/>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 приближайтесь к тем местам, где во льду имеются вмерзшие коряги, водоросли, воздушные пузыри.</w:t>
      </w:r>
    </w:p>
    <w:p w14:paraId="299778C2" w14:textId="77777777" w:rsidR="004B4DFF" w:rsidRPr="00111B10" w:rsidRDefault="004B4DFF">
      <w:pPr>
        <w:widowControl w:val="0"/>
        <w:numPr>
          <w:ilvl w:val="0"/>
          <w:numId w:val="19"/>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 ходите рядом с трещиной или по участку льда, отделенному от основного массива несколькими трещинами.</w:t>
      </w:r>
    </w:p>
    <w:p w14:paraId="330063A6" w14:textId="77777777" w:rsidR="004B4DFF" w:rsidRPr="00111B10" w:rsidRDefault="004B4DFF">
      <w:pPr>
        <w:widowControl w:val="0"/>
        <w:numPr>
          <w:ilvl w:val="0"/>
          <w:numId w:val="19"/>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Быстро покиньте опасное место, если из пробитой лунки начинает бить фонтаном вода.</w:t>
      </w:r>
    </w:p>
    <w:p w14:paraId="30FBA17C" w14:textId="77777777" w:rsidR="004B4DFF" w:rsidRPr="00111B10" w:rsidRDefault="004B4DFF" w:rsidP="00836508">
      <w:pPr>
        <w:widowControl w:val="0"/>
        <w:shd w:val="clear" w:color="auto" w:fill="FFFFFF"/>
        <w:tabs>
          <w:tab w:val="left" w:pos="499"/>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14.  Обязательно имейте с собой средства спасения: шнур с грузом на конце, длинную жердь, широкую доску.</w:t>
      </w:r>
    </w:p>
    <w:p w14:paraId="406EE525" w14:textId="77777777" w:rsidR="004B4DFF" w:rsidRPr="00111B10" w:rsidRDefault="004B4DFF">
      <w:pPr>
        <w:widowControl w:val="0"/>
        <w:numPr>
          <w:ilvl w:val="0"/>
          <w:numId w:val="20"/>
        </w:numPr>
        <w:shd w:val="clear" w:color="auto" w:fill="FFFFFF"/>
        <w:tabs>
          <w:tab w:val="left" w:pos="542"/>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Имейте при себе что-нибудь острое, чем можно было бы закрепиться за лед в случае, если вы провалились, а вылезти без опоры нет никакой возможности (нож, багор, крупные гвозди).</w:t>
      </w:r>
    </w:p>
    <w:p w14:paraId="795980C6" w14:textId="77777777" w:rsidR="004B4DFF" w:rsidRPr="00111B10" w:rsidRDefault="004B4DFF">
      <w:pPr>
        <w:widowControl w:val="0"/>
        <w:numPr>
          <w:ilvl w:val="0"/>
          <w:numId w:val="21"/>
        </w:numPr>
        <w:shd w:val="clear" w:color="auto" w:fill="FFFFFF"/>
        <w:tabs>
          <w:tab w:val="left" w:pos="542"/>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 делайте около себя много лунок, не делайте лунки на переправах (тропинках).</w:t>
      </w:r>
    </w:p>
    <w:p w14:paraId="29191C53" w14:textId="77777777" w:rsidR="002D6CD5" w:rsidRPr="00111B10" w:rsidRDefault="002D6CD5" w:rsidP="00456549">
      <w:pPr>
        <w:tabs>
          <w:tab w:val="left" w:pos="284"/>
        </w:tabs>
        <w:spacing w:after="0" w:line="240" w:lineRule="auto"/>
        <w:jc w:val="both"/>
        <w:rPr>
          <w:rFonts w:ascii="Times New Roman" w:eastAsia="Calibri" w:hAnsi="Times New Roman" w:cs="Times New Roman"/>
          <w:sz w:val="8"/>
          <w:szCs w:val="8"/>
        </w:rPr>
      </w:pPr>
    </w:p>
    <w:p w14:paraId="52755486" w14:textId="4E644175" w:rsidR="00456549" w:rsidRPr="00111B10" w:rsidRDefault="00456549" w:rsidP="00456549">
      <w:pPr>
        <w:shd w:val="clear" w:color="auto" w:fill="FFFFFF"/>
        <w:tabs>
          <w:tab w:val="left" w:pos="284"/>
        </w:tabs>
        <w:spacing w:after="0" w:line="240" w:lineRule="auto"/>
        <w:jc w:val="center"/>
        <w:rPr>
          <w:rFonts w:ascii="Times New Roman" w:eastAsia="Times New Roman" w:hAnsi="Times New Roman" w:cs="Times New Roman"/>
          <w:b/>
          <w:bCs/>
          <w:lang w:eastAsia="ru-RU"/>
        </w:rPr>
      </w:pPr>
      <w:r w:rsidRPr="00111B10">
        <w:rPr>
          <w:rFonts w:ascii="Times New Roman" w:eastAsia="Times New Roman" w:hAnsi="Times New Roman" w:cs="Times New Roman"/>
          <w:b/>
          <w:bCs/>
          <w:lang w:eastAsia="ru-RU"/>
        </w:rPr>
        <w:t>Номера телефонов, куда вы можете обратиться за помощью:</w:t>
      </w:r>
    </w:p>
    <w:tbl>
      <w:tblPr>
        <w:tblStyle w:val="450"/>
        <w:tblW w:w="0" w:type="auto"/>
        <w:tblInd w:w="250" w:type="dxa"/>
        <w:tblLook w:val="04A0" w:firstRow="1" w:lastRow="0" w:firstColumn="1" w:lastColumn="0" w:noHBand="0" w:noVBand="1"/>
      </w:tblPr>
      <w:tblGrid>
        <w:gridCol w:w="4785"/>
        <w:gridCol w:w="5813"/>
      </w:tblGrid>
      <w:tr w:rsidR="00111B10" w:rsidRPr="00111B10" w14:paraId="3E7A5933" w14:textId="77777777" w:rsidTr="00456549">
        <w:tc>
          <w:tcPr>
            <w:tcW w:w="4785" w:type="dxa"/>
          </w:tcPr>
          <w:p w14:paraId="642377C0" w14:textId="77777777" w:rsidR="00456549" w:rsidRPr="00111B10" w:rsidRDefault="00456549" w:rsidP="00456549">
            <w:pPr>
              <w:jc w:val="center"/>
              <w:rPr>
                <w:rFonts w:ascii="Times New Roman" w:hAnsi="Times New Roman" w:cs="Times New Roman"/>
                <w:bCs/>
              </w:rPr>
            </w:pPr>
            <w:r w:rsidRPr="00111B10">
              <w:rPr>
                <w:rFonts w:ascii="Times New Roman" w:hAnsi="Times New Roman" w:cs="Times New Roman"/>
                <w:bCs/>
              </w:rPr>
              <w:t xml:space="preserve">02, 2-11-31 </w:t>
            </w:r>
          </w:p>
          <w:p w14:paraId="3FB5FAF5" w14:textId="77777777" w:rsidR="00456549" w:rsidRPr="00111B10" w:rsidRDefault="00456549" w:rsidP="00456549">
            <w:pPr>
              <w:ind w:firstLine="142"/>
              <w:jc w:val="center"/>
              <w:rPr>
                <w:rFonts w:ascii="Times New Roman" w:hAnsi="Times New Roman" w:cs="Times New Roman"/>
                <w:bCs/>
              </w:rPr>
            </w:pPr>
            <w:r w:rsidRPr="00111B10">
              <w:rPr>
                <w:rFonts w:ascii="Times New Roman" w:hAnsi="Times New Roman" w:cs="Times New Roman"/>
                <w:bCs/>
              </w:rPr>
              <w:t>102 (112) с сотового телефона</w:t>
            </w:r>
          </w:p>
        </w:tc>
        <w:tc>
          <w:tcPr>
            <w:tcW w:w="5813" w:type="dxa"/>
          </w:tcPr>
          <w:p w14:paraId="43696CA9" w14:textId="77777777" w:rsidR="00456549" w:rsidRPr="00111B10" w:rsidRDefault="00456549" w:rsidP="00456549">
            <w:pPr>
              <w:jc w:val="center"/>
              <w:rPr>
                <w:rFonts w:ascii="Times New Roman" w:hAnsi="Times New Roman" w:cs="Times New Roman"/>
                <w:bCs/>
              </w:rPr>
            </w:pPr>
            <w:r w:rsidRPr="00111B10">
              <w:rPr>
                <w:rFonts w:ascii="Times New Roman" w:hAnsi="Times New Roman" w:cs="Times New Roman"/>
                <w:bCs/>
              </w:rPr>
              <w:t>Дежурная часть ОВД по муниципальному району Безенчуский</w:t>
            </w:r>
          </w:p>
        </w:tc>
      </w:tr>
      <w:tr w:rsidR="00111B10" w:rsidRPr="00111B10" w14:paraId="7B711E74" w14:textId="77777777" w:rsidTr="00456549">
        <w:tc>
          <w:tcPr>
            <w:tcW w:w="4785" w:type="dxa"/>
          </w:tcPr>
          <w:p w14:paraId="76BCD024" w14:textId="77777777" w:rsidR="00456549" w:rsidRPr="00111B10" w:rsidRDefault="00456549" w:rsidP="00456549">
            <w:pPr>
              <w:jc w:val="center"/>
              <w:rPr>
                <w:rFonts w:ascii="Times New Roman" w:hAnsi="Times New Roman" w:cs="Times New Roman"/>
                <w:bCs/>
              </w:rPr>
            </w:pPr>
            <w:r w:rsidRPr="00111B10">
              <w:rPr>
                <w:rFonts w:ascii="Times New Roman" w:hAnsi="Times New Roman" w:cs="Times New Roman"/>
                <w:bCs/>
              </w:rPr>
              <w:t>2-14-51</w:t>
            </w:r>
          </w:p>
        </w:tc>
        <w:tc>
          <w:tcPr>
            <w:tcW w:w="5813" w:type="dxa"/>
          </w:tcPr>
          <w:p w14:paraId="4489F462" w14:textId="77777777" w:rsidR="00456549" w:rsidRPr="00111B10" w:rsidRDefault="00456549" w:rsidP="00456549">
            <w:pPr>
              <w:jc w:val="center"/>
              <w:rPr>
                <w:rFonts w:ascii="Times New Roman" w:hAnsi="Times New Roman" w:cs="Times New Roman"/>
                <w:bCs/>
              </w:rPr>
            </w:pPr>
            <w:r w:rsidRPr="00111B10">
              <w:rPr>
                <w:rFonts w:ascii="Times New Roman" w:hAnsi="Times New Roman" w:cs="Times New Roman"/>
                <w:bCs/>
              </w:rPr>
              <w:t>Администрация городского поселения Безенчук</w:t>
            </w:r>
          </w:p>
        </w:tc>
      </w:tr>
      <w:tr w:rsidR="00EC5138" w:rsidRPr="00111B10" w14:paraId="576D7DFE" w14:textId="77777777" w:rsidTr="00456549">
        <w:tc>
          <w:tcPr>
            <w:tcW w:w="4785" w:type="dxa"/>
          </w:tcPr>
          <w:p w14:paraId="3DAA3397" w14:textId="77777777" w:rsidR="00456549" w:rsidRPr="00111B10" w:rsidRDefault="00456549" w:rsidP="00456549">
            <w:pPr>
              <w:jc w:val="center"/>
              <w:rPr>
                <w:rFonts w:ascii="Times New Roman" w:hAnsi="Times New Roman" w:cs="Times New Roman"/>
                <w:bCs/>
              </w:rPr>
            </w:pPr>
            <w:r w:rsidRPr="00111B10">
              <w:rPr>
                <w:rFonts w:ascii="Times New Roman" w:hAnsi="Times New Roman" w:cs="Times New Roman"/>
                <w:bCs/>
              </w:rPr>
              <w:t>2-10-12, 8 927 001 84 02</w:t>
            </w:r>
          </w:p>
        </w:tc>
        <w:tc>
          <w:tcPr>
            <w:tcW w:w="5813" w:type="dxa"/>
          </w:tcPr>
          <w:p w14:paraId="4589ED9D" w14:textId="77777777" w:rsidR="00456549" w:rsidRPr="00111B10" w:rsidRDefault="00456549" w:rsidP="00456549">
            <w:pPr>
              <w:jc w:val="center"/>
              <w:rPr>
                <w:rFonts w:ascii="Times New Roman" w:hAnsi="Times New Roman" w:cs="Times New Roman"/>
                <w:bCs/>
              </w:rPr>
            </w:pPr>
            <w:r w:rsidRPr="00111B10">
              <w:rPr>
                <w:rFonts w:ascii="Times New Roman" w:hAnsi="Times New Roman" w:cs="Times New Roman"/>
                <w:bCs/>
              </w:rPr>
              <w:t>ЕДДС муниципального района Безенчукский</w:t>
            </w:r>
          </w:p>
        </w:tc>
      </w:tr>
    </w:tbl>
    <w:p w14:paraId="0B4B26D7" w14:textId="5D1DCB6A" w:rsidR="004B4DFF" w:rsidRPr="00111B10" w:rsidRDefault="004B4DFF" w:rsidP="00B24A79">
      <w:pPr>
        <w:spacing w:after="0" w:line="240" w:lineRule="auto"/>
        <w:jc w:val="both"/>
        <w:rPr>
          <w:rFonts w:ascii="Times New Roman" w:eastAsia="Calibri" w:hAnsi="Times New Roman" w:cs="Times New Roman"/>
          <w:sz w:val="8"/>
          <w:szCs w:val="8"/>
        </w:rPr>
      </w:pPr>
    </w:p>
    <w:p w14:paraId="0963D038" w14:textId="77777777" w:rsidR="00BC1F1F" w:rsidRPr="00111B10" w:rsidRDefault="00BC1F1F" w:rsidP="00BC1F1F">
      <w:pPr>
        <w:spacing w:after="0" w:line="240" w:lineRule="auto"/>
        <w:ind w:firstLine="708"/>
        <w:jc w:val="center"/>
        <w:rPr>
          <w:rFonts w:ascii="Times New Roman" w:eastAsia="Calibri" w:hAnsi="Times New Roman" w:cs="Times New Roman"/>
          <w:b/>
          <w:bCs/>
        </w:rPr>
      </w:pPr>
      <w:r w:rsidRPr="00111B10">
        <w:rPr>
          <w:rFonts w:ascii="Times New Roman" w:eastAsia="Calibri" w:hAnsi="Times New Roman" w:cs="Times New Roman"/>
          <w:b/>
          <w:bCs/>
        </w:rPr>
        <w:t>Правила движения авто в зимних условиях:</w:t>
      </w:r>
    </w:p>
    <w:p w14:paraId="55379B28" w14:textId="77777777" w:rsidR="00BC1F1F" w:rsidRPr="00111B10" w:rsidRDefault="00BC1F1F" w:rsidP="00BC1F1F">
      <w:pPr>
        <w:spacing w:after="0" w:line="240" w:lineRule="auto"/>
        <w:ind w:firstLine="708"/>
        <w:jc w:val="both"/>
        <w:rPr>
          <w:rFonts w:ascii="Times New Roman" w:eastAsia="Calibri" w:hAnsi="Times New Roman" w:cs="Times New Roman"/>
        </w:rPr>
      </w:pPr>
      <w:r w:rsidRPr="00111B10">
        <w:rPr>
          <w:rFonts w:ascii="Times New Roman" w:eastAsia="Calibri" w:hAnsi="Times New Roman" w:cs="Times New Roman"/>
        </w:rPr>
        <w:t>- выехав из стоянки или с гаража, затормозите автомобиль на каком-нибудь свободном участке дороги. И посмотрите, все ли колеса начинают торможение. Оцените тормозной путь на дорожном, обледеневшем покрытии, стремление его к заносу, устойчивость автомобиля при торможении. Полученные данные сравните с тормозным путем на сухом дорожном покрытии при такой же скорости;</w:t>
      </w:r>
    </w:p>
    <w:p w14:paraId="51482AD1" w14:textId="77777777" w:rsidR="00BC1F1F" w:rsidRPr="00111B10" w:rsidRDefault="00BC1F1F" w:rsidP="00BC1F1F">
      <w:pPr>
        <w:spacing w:after="0" w:line="240" w:lineRule="auto"/>
        <w:ind w:firstLine="708"/>
        <w:jc w:val="both"/>
        <w:rPr>
          <w:rFonts w:ascii="Times New Roman" w:eastAsia="Calibri" w:hAnsi="Times New Roman" w:cs="Times New Roman"/>
        </w:rPr>
      </w:pPr>
      <w:r w:rsidRPr="00111B10">
        <w:rPr>
          <w:rFonts w:ascii="Times New Roman" w:eastAsia="Calibri" w:hAnsi="Times New Roman" w:cs="Times New Roman"/>
        </w:rPr>
        <w:t>- при управлении автомобилем не допускайте резкости при торможении, повороте, разгоне, при переключении передач. Незначительная резкость при управлении авто допустима в обычных условиях, но при гололеде может привести к заносу;</w:t>
      </w:r>
    </w:p>
    <w:p w14:paraId="589F733C" w14:textId="77777777" w:rsidR="00BC1F1F" w:rsidRPr="00111B10" w:rsidRDefault="00BC1F1F" w:rsidP="00BC1F1F">
      <w:pPr>
        <w:spacing w:after="0" w:line="240" w:lineRule="auto"/>
        <w:ind w:firstLine="708"/>
        <w:jc w:val="both"/>
        <w:rPr>
          <w:rFonts w:ascii="Times New Roman" w:eastAsia="Calibri" w:hAnsi="Times New Roman" w:cs="Times New Roman"/>
        </w:rPr>
      </w:pPr>
      <w:r w:rsidRPr="00111B10">
        <w:rPr>
          <w:rFonts w:ascii="Times New Roman" w:eastAsia="Calibri" w:hAnsi="Times New Roman" w:cs="Times New Roman"/>
        </w:rPr>
        <w:t>- старайтесь преодолевать обледенелые подъемы на немного повышенной скорости, чтобы не пришлось переключать передачи на подъеме. На перекрестках нужно опасаться столкновения с машинами, которые следуют в поперечном направлении. Будьте осторожными, так как не все водители могут правильно учитывать опасность гололеда. Лучше не выезжать на перекресток, чем подставить авто под удар машины, которой неосторожный водитель управляет в это время;</w:t>
      </w:r>
    </w:p>
    <w:p w14:paraId="7814A06E" w14:textId="2418B89B" w:rsidR="00BC1F1F" w:rsidRPr="00111B10" w:rsidRDefault="00BC1F1F" w:rsidP="00BC1F1F">
      <w:pPr>
        <w:spacing w:after="0" w:line="240" w:lineRule="auto"/>
        <w:ind w:firstLine="708"/>
        <w:jc w:val="both"/>
        <w:rPr>
          <w:rFonts w:ascii="Times New Roman" w:eastAsia="Calibri" w:hAnsi="Times New Roman" w:cs="Times New Roman"/>
        </w:rPr>
      </w:pPr>
      <w:r w:rsidRPr="00111B10">
        <w:rPr>
          <w:rFonts w:ascii="Times New Roman" w:eastAsia="Calibri" w:hAnsi="Times New Roman" w:cs="Times New Roman"/>
        </w:rPr>
        <w:t>- не нужно забывать о пешеходах. Люди, переходящие дорогу, могут поскользнуться и упасть. Поэтому старайтесь не напугать пешехода резкими звуковыми и световыми сигналами. Приближаясь к пешеходным переходам и местам расположения детских учреждений, снижайте скорость до минимума. Зимняя пора особенно опасна и для пешеходов, это период времени, когда нет места ошибкам со стороны всех участников дорожного движения.</w:t>
      </w:r>
    </w:p>
    <w:p w14:paraId="4A5BA1C8" w14:textId="77777777" w:rsidR="00BC1F1F" w:rsidRPr="00111B10" w:rsidRDefault="00BC1F1F" w:rsidP="00BC1F1F">
      <w:pPr>
        <w:spacing w:after="0" w:line="240" w:lineRule="auto"/>
        <w:ind w:firstLine="708"/>
        <w:jc w:val="both"/>
        <w:rPr>
          <w:rFonts w:ascii="Times New Roman" w:eastAsia="Calibri" w:hAnsi="Times New Roman" w:cs="Times New Roman"/>
        </w:rPr>
      </w:pPr>
      <w:r w:rsidRPr="00111B10">
        <w:rPr>
          <w:rFonts w:ascii="Times New Roman" w:eastAsia="Calibri" w:hAnsi="Times New Roman" w:cs="Times New Roman"/>
        </w:rPr>
        <w:t>И вообще, воздержитесь без крайней необходимости от поездок на личном автотранспорте, если вы не уверены в своем водительском мастерстве, воспользуйтесь общественным транспортом. Но если вы все-таки сели за руль, будьте внимательны при управлении автомобилем. Обязательно следите за сообщениями о погоде.</w:t>
      </w:r>
      <w:r w:rsidRPr="00111B10">
        <w:rPr>
          <w:rFonts w:ascii="Times New Roman" w:eastAsia="Calibri" w:hAnsi="Times New Roman" w:cs="Times New Roman"/>
        </w:rPr>
        <w:br/>
        <w:t>При возникновении чрезвычайных ситуаций обращайтесь по телефонам: 112, 101, 102, 103, 104; 8 (84676) 2-10-12, 2-11-28; 8-927-001-84-02 (ЕДДС м.р. Безенчукский).</w:t>
      </w:r>
    </w:p>
    <w:p w14:paraId="19B82554" w14:textId="487CD72A" w:rsidR="004B4DFF" w:rsidRPr="00111B10" w:rsidRDefault="004B4DFF" w:rsidP="00B24A79">
      <w:pPr>
        <w:spacing w:after="0" w:line="240" w:lineRule="auto"/>
        <w:jc w:val="both"/>
        <w:rPr>
          <w:rFonts w:ascii="Times New Roman" w:eastAsia="Calibri" w:hAnsi="Times New Roman" w:cs="Times New Roman"/>
          <w:sz w:val="10"/>
          <w:szCs w:val="10"/>
        </w:rPr>
      </w:pPr>
    </w:p>
    <w:p w14:paraId="0DF9B638" w14:textId="3106D277" w:rsidR="000F3321" w:rsidRPr="00111B10" w:rsidRDefault="00DA0D03" w:rsidP="000F3321">
      <w:pPr>
        <w:spacing w:after="0" w:line="240" w:lineRule="auto"/>
        <w:jc w:val="center"/>
        <w:rPr>
          <w:rFonts w:ascii="Times New Roman" w:hAnsi="Times New Roman" w:cs="Times New Roman"/>
          <w:sz w:val="24"/>
          <w:szCs w:val="24"/>
        </w:rPr>
      </w:pPr>
      <w:r w:rsidRPr="00111B10">
        <w:rPr>
          <w:rFonts w:ascii="Times New Roman" w:hAnsi="Times New Roman" w:cs="Times New Roman"/>
          <w:b/>
          <w:bCs/>
        </w:rPr>
        <w:t>Основные меры безопасности при обращении с пиротехникой.</w:t>
      </w:r>
    </w:p>
    <w:p w14:paraId="136B4007" w14:textId="3FD03179" w:rsidR="00DA0D03"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При выборе пиротехнических изделий необходимо знать, что использование самодельных пиротехнических изделий запрещено. Более того, приобретая пиротехнические изделия, необходимо проверить наличие сертификата соответствия, наличие инструкции на русском языке, срок годности. Также нужно иметь в виду, что нельзя использовать изделия, имеющие дефекты или повреждениями корпуса и фитиля.</w:t>
      </w:r>
    </w:p>
    <w:p w14:paraId="148414B4" w14:textId="77777777" w:rsidR="00DA0D03" w:rsidRPr="00111B10" w:rsidRDefault="00DA0D03" w:rsidP="00DA0D03">
      <w:pPr>
        <w:spacing w:after="0" w:line="240" w:lineRule="auto"/>
        <w:jc w:val="center"/>
        <w:rPr>
          <w:rFonts w:ascii="Times New Roman" w:hAnsi="Times New Roman" w:cs="Times New Roman"/>
        </w:rPr>
      </w:pPr>
      <w:r w:rsidRPr="00111B10">
        <w:rPr>
          <w:rFonts w:ascii="Times New Roman" w:hAnsi="Times New Roman" w:cs="Times New Roman"/>
          <w:b/>
          <w:bCs/>
        </w:rPr>
        <w:t>Перед использованием пиротехнических изделий необходимо:</w:t>
      </w:r>
    </w:p>
    <w:p w14:paraId="2A1AEDCC" w14:textId="77777777" w:rsidR="00DA0D03"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xml:space="preserve">Выбрать место для фейерверка. Желательно для этих целей использовать большую открытую площадку (двор, сквер или поляна), свободная от деревьев и построек. В радиусе </w:t>
      </w:r>
      <w:smartTag w:uri="urn:schemas-microsoft-com:office:smarttags" w:element="metricconverter">
        <w:smartTagPr>
          <w:attr w:name="ProductID" w:val="100 метров"/>
        </w:smartTagPr>
        <w:r w:rsidRPr="00111B10">
          <w:rPr>
            <w:rFonts w:ascii="Times New Roman" w:hAnsi="Times New Roman" w:cs="Times New Roman"/>
          </w:rPr>
          <w:t>100 метров</w:t>
        </w:r>
      </w:smartTag>
      <w:r w:rsidRPr="00111B10">
        <w:rPr>
          <w:rFonts w:ascii="Times New Roman" w:hAnsi="Times New Roman" w:cs="Times New Roman"/>
        </w:rPr>
        <w:t xml:space="preserve"> не должно быть пожароопасных объектов, стоянок автомашин, деревянных сараев или гаражей, а также сгораемых материалов, которые могут загореться от случайно попавших искр. При сильном ветре размер опасной зоны по ветру следует увеличить в 3-4 раза. Зрителей необходимо разместить на расстоянии 35-</w:t>
      </w:r>
      <w:smartTag w:uri="urn:schemas-microsoft-com:office:smarttags" w:element="metricconverter">
        <w:smartTagPr>
          <w:attr w:name="ProductID" w:val="50 метров"/>
        </w:smartTagPr>
        <w:r w:rsidRPr="00111B10">
          <w:rPr>
            <w:rFonts w:ascii="Times New Roman" w:hAnsi="Times New Roman" w:cs="Times New Roman"/>
          </w:rPr>
          <w:t>50 метров</w:t>
        </w:r>
      </w:smartTag>
      <w:r w:rsidRPr="00111B10">
        <w:rPr>
          <w:rFonts w:ascii="Times New Roman" w:hAnsi="Times New Roman" w:cs="Times New Roman"/>
        </w:rPr>
        <w:t xml:space="preserve"> от пусковой площадки. Использование ракет, бабочек рядом с жилыми домами и другими постройками категорически запрещается, т.к. они могут попасть в окно или форточку, залететь на балкон, чердак или на крышу и стать причиной пожара.</w:t>
      </w:r>
    </w:p>
    <w:p w14:paraId="66216B9F" w14:textId="77777777" w:rsidR="00DA0D03" w:rsidRPr="00111B10" w:rsidRDefault="00DA0D03" w:rsidP="00DA0D03">
      <w:pPr>
        <w:spacing w:after="0" w:line="240" w:lineRule="auto"/>
        <w:jc w:val="center"/>
        <w:rPr>
          <w:rFonts w:ascii="Times New Roman" w:hAnsi="Times New Roman" w:cs="Times New Roman"/>
        </w:rPr>
      </w:pPr>
      <w:r w:rsidRPr="00111B10">
        <w:rPr>
          <w:rFonts w:ascii="Times New Roman" w:hAnsi="Times New Roman" w:cs="Times New Roman"/>
          <w:b/>
          <w:bCs/>
        </w:rPr>
        <w:t>Категорически запрещается:</w:t>
      </w:r>
    </w:p>
    <w:p w14:paraId="2B2A9BAA" w14:textId="77777777" w:rsidR="00DA0D03"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xml:space="preserve">- использовать приобретённую пиротехнику до ознакомления с инструкцией по применению и данных мер безопасности; </w:t>
      </w:r>
    </w:p>
    <w:p w14:paraId="1CA287A0" w14:textId="77777777" w:rsidR="00DA0D03"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xml:space="preserve">- применять пиротехнику при ветре более 5 м/с; </w:t>
      </w:r>
    </w:p>
    <w:p w14:paraId="2D5D31D7" w14:textId="77777777" w:rsidR="004B4502"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xml:space="preserve">- взрывать пиротехнику, когда в опасной зоне (см. радиус опасной зоны на упаковке) находятся люди, животные, горючие материалы, деревья, здания, жилые постройки, провода электронапряжения; </w:t>
      </w:r>
    </w:p>
    <w:p w14:paraId="2239C7D0" w14:textId="6B4DD25B" w:rsidR="00DA0D03"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xml:space="preserve">- запускать салюты с рук (за исключением хлопушек, бенгальских огней, некоторых видов фонтанов) и подходить к изделиям в течение 2 минут после их использования; </w:t>
      </w:r>
    </w:p>
    <w:p w14:paraId="1DB3435E" w14:textId="77777777" w:rsidR="00DA0D03"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xml:space="preserve">- наклоняться над изделием во время его использования; </w:t>
      </w:r>
    </w:p>
    <w:p w14:paraId="5EC1EBF8" w14:textId="5CB17DBD" w:rsidR="004B4502"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использовать изделия с истёкшим сроком годности; с видимыми повреждениями</w:t>
      </w:r>
      <w:r w:rsidR="004B4502" w:rsidRPr="00111B10">
        <w:rPr>
          <w:rFonts w:ascii="Times New Roman" w:hAnsi="Times New Roman" w:cs="Times New Roman"/>
        </w:rPr>
        <w:t>;</w:t>
      </w:r>
      <w:r w:rsidRPr="00111B10">
        <w:rPr>
          <w:rFonts w:ascii="Times New Roman" w:hAnsi="Times New Roman" w:cs="Times New Roman"/>
        </w:rPr>
        <w:t xml:space="preserve"> </w:t>
      </w:r>
    </w:p>
    <w:p w14:paraId="012C2799" w14:textId="50867A16" w:rsidR="00DA0D03"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xml:space="preserve">- производить любые действия, не предусмотренные инструкцией по применению и данными мерами безопасности, а </w:t>
      </w:r>
      <w:proofErr w:type="gramStart"/>
      <w:r w:rsidRPr="00111B10">
        <w:rPr>
          <w:rFonts w:ascii="Times New Roman" w:hAnsi="Times New Roman" w:cs="Times New Roman"/>
        </w:rPr>
        <w:t>так же</w:t>
      </w:r>
      <w:proofErr w:type="gramEnd"/>
      <w:r w:rsidRPr="00111B10">
        <w:rPr>
          <w:rFonts w:ascii="Times New Roman" w:hAnsi="Times New Roman" w:cs="Times New Roman"/>
        </w:rPr>
        <w:t xml:space="preserve"> разбирать или переделывать готовые изделия; </w:t>
      </w:r>
    </w:p>
    <w:p w14:paraId="15F7BFC6" w14:textId="77777777" w:rsidR="00DA0D03"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xml:space="preserve">- использовать пиротехнику в закрытых помещениях, квартирах, офисах (кроме хлопушек, </w:t>
      </w:r>
    </w:p>
    <w:p w14:paraId="5C84C255" w14:textId="36637045" w:rsidR="00DA0D03"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lastRenderedPageBreak/>
        <w:t xml:space="preserve">бенгальских огней и фонтанов, разрешённых к применению в закрытых помещениях), а </w:t>
      </w:r>
      <w:r w:rsidR="002D6455" w:rsidRPr="00111B10">
        <w:rPr>
          <w:rFonts w:ascii="Times New Roman" w:hAnsi="Times New Roman" w:cs="Times New Roman"/>
        </w:rPr>
        <w:t>так</w:t>
      </w:r>
      <w:r w:rsidR="002D6455" w:rsidRPr="002D6455">
        <w:rPr>
          <w:rFonts w:ascii="Times New Roman" w:hAnsi="Times New Roman" w:cs="Times New Roman"/>
        </w:rPr>
        <w:t>же</w:t>
      </w:r>
      <w:r w:rsidRPr="00111B10">
        <w:rPr>
          <w:rFonts w:ascii="Times New Roman" w:hAnsi="Times New Roman" w:cs="Times New Roman"/>
        </w:rPr>
        <w:t xml:space="preserve"> запускать салюты с балконов и лоджий; </w:t>
      </w:r>
    </w:p>
    <w:p w14:paraId="68B6F9AF" w14:textId="65708A0F" w:rsidR="004B4502"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разрешать детям самостоятельно приводить в действие пиротехнические изделия</w:t>
      </w:r>
      <w:r w:rsidR="004B4502" w:rsidRPr="00111B10">
        <w:rPr>
          <w:rFonts w:ascii="Times New Roman" w:hAnsi="Times New Roman" w:cs="Times New Roman"/>
        </w:rPr>
        <w:t>;</w:t>
      </w:r>
      <w:r w:rsidRPr="00111B10">
        <w:rPr>
          <w:rFonts w:ascii="Times New Roman" w:hAnsi="Times New Roman" w:cs="Times New Roman"/>
        </w:rPr>
        <w:t xml:space="preserve"> </w:t>
      </w:r>
    </w:p>
    <w:p w14:paraId="6C200D15" w14:textId="19F5B30B" w:rsidR="00DA0D03"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сушить намокшие пиротехнические изделия на отопительных приборах-батареях отопления, обогревателях и т.п.</w:t>
      </w:r>
    </w:p>
    <w:p w14:paraId="78574351" w14:textId="46BE6B31" w:rsidR="004B4DFF" w:rsidRPr="00111B10" w:rsidRDefault="004B4DFF" w:rsidP="00B24A79">
      <w:pPr>
        <w:spacing w:after="0" w:line="240" w:lineRule="auto"/>
        <w:jc w:val="both"/>
        <w:rPr>
          <w:rFonts w:ascii="Times New Roman" w:eastAsia="Calibri" w:hAnsi="Times New Roman" w:cs="Times New Roman"/>
          <w:sz w:val="10"/>
          <w:szCs w:val="10"/>
        </w:rPr>
      </w:pPr>
    </w:p>
    <w:p w14:paraId="12231EE1" w14:textId="71039713" w:rsidR="004B4DFF" w:rsidRDefault="004B4DFF" w:rsidP="00B24A79">
      <w:pPr>
        <w:spacing w:after="0" w:line="240" w:lineRule="auto"/>
        <w:jc w:val="both"/>
        <w:rPr>
          <w:rFonts w:ascii="Times New Roman" w:eastAsia="Calibri" w:hAnsi="Times New Roman" w:cs="Times New Roman"/>
          <w:sz w:val="10"/>
          <w:szCs w:val="10"/>
        </w:rPr>
      </w:pPr>
    </w:p>
    <w:p w14:paraId="31C7A7BE" w14:textId="3B320355" w:rsidR="000733B0" w:rsidRDefault="000733B0" w:rsidP="00B24A79">
      <w:pPr>
        <w:spacing w:after="0" w:line="240" w:lineRule="auto"/>
        <w:jc w:val="both"/>
        <w:rPr>
          <w:rFonts w:ascii="Times New Roman" w:eastAsia="Calibri" w:hAnsi="Times New Roman" w:cs="Times New Roman"/>
          <w:sz w:val="10"/>
          <w:szCs w:val="10"/>
        </w:rPr>
      </w:pPr>
    </w:p>
    <w:p w14:paraId="08B6A04F" w14:textId="6130B4AA" w:rsidR="000733B0" w:rsidRDefault="000733B0" w:rsidP="00B24A79">
      <w:pPr>
        <w:spacing w:after="0" w:line="240" w:lineRule="auto"/>
        <w:jc w:val="both"/>
        <w:rPr>
          <w:rFonts w:ascii="Times New Roman" w:eastAsia="Calibri" w:hAnsi="Times New Roman" w:cs="Times New Roman"/>
          <w:sz w:val="10"/>
          <w:szCs w:val="10"/>
        </w:rPr>
      </w:pPr>
    </w:p>
    <w:p w14:paraId="248FBFEA" w14:textId="39C24BE6" w:rsidR="000733B0" w:rsidRDefault="000733B0" w:rsidP="00B24A79">
      <w:pPr>
        <w:spacing w:after="0" w:line="240" w:lineRule="auto"/>
        <w:jc w:val="both"/>
        <w:rPr>
          <w:rFonts w:ascii="Times New Roman" w:eastAsia="Calibri" w:hAnsi="Times New Roman" w:cs="Times New Roman"/>
          <w:sz w:val="10"/>
          <w:szCs w:val="10"/>
        </w:rPr>
      </w:pPr>
    </w:p>
    <w:p w14:paraId="6DE692DD" w14:textId="419D2019" w:rsidR="000733B0" w:rsidRDefault="000733B0" w:rsidP="00B24A79">
      <w:pPr>
        <w:spacing w:after="0" w:line="240" w:lineRule="auto"/>
        <w:jc w:val="both"/>
        <w:rPr>
          <w:rFonts w:ascii="Times New Roman" w:eastAsia="Calibri" w:hAnsi="Times New Roman" w:cs="Times New Roman"/>
          <w:sz w:val="10"/>
          <w:szCs w:val="10"/>
        </w:rPr>
      </w:pPr>
    </w:p>
    <w:p w14:paraId="43E523A4" w14:textId="48952C22" w:rsidR="000733B0" w:rsidRDefault="000733B0" w:rsidP="00B24A79">
      <w:pPr>
        <w:spacing w:after="0" w:line="240" w:lineRule="auto"/>
        <w:jc w:val="both"/>
        <w:rPr>
          <w:rFonts w:ascii="Times New Roman" w:eastAsia="Calibri" w:hAnsi="Times New Roman" w:cs="Times New Roman"/>
          <w:sz w:val="10"/>
          <w:szCs w:val="10"/>
        </w:rPr>
      </w:pPr>
    </w:p>
    <w:p w14:paraId="1DCB013A" w14:textId="0FFABEA1" w:rsidR="000733B0" w:rsidRDefault="000733B0" w:rsidP="00B24A79">
      <w:pPr>
        <w:spacing w:after="0" w:line="240" w:lineRule="auto"/>
        <w:jc w:val="both"/>
        <w:rPr>
          <w:rFonts w:ascii="Times New Roman" w:eastAsia="Calibri" w:hAnsi="Times New Roman" w:cs="Times New Roman"/>
          <w:sz w:val="10"/>
          <w:szCs w:val="10"/>
        </w:rPr>
      </w:pPr>
    </w:p>
    <w:p w14:paraId="216FCE94" w14:textId="5954BE0F" w:rsidR="000733B0" w:rsidRDefault="000733B0" w:rsidP="00B24A79">
      <w:pPr>
        <w:spacing w:after="0" w:line="240" w:lineRule="auto"/>
        <w:jc w:val="both"/>
        <w:rPr>
          <w:rFonts w:ascii="Times New Roman" w:eastAsia="Calibri" w:hAnsi="Times New Roman" w:cs="Times New Roman"/>
          <w:sz w:val="10"/>
          <w:szCs w:val="10"/>
        </w:rPr>
      </w:pPr>
    </w:p>
    <w:p w14:paraId="230C2B6E" w14:textId="24EAD69B" w:rsidR="000733B0" w:rsidRDefault="000733B0" w:rsidP="00B24A79">
      <w:pPr>
        <w:spacing w:after="0" w:line="240" w:lineRule="auto"/>
        <w:jc w:val="both"/>
        <w:rPr>
          <w:rFonts w:ascii="Times New Roman" w:eastAsia="Calibri" w:hAnsi="Times New Roman" w:cs="Times New Roman"/>
          <w:sz w:val="10"/>
          <w:szCs w:val="10"/>
        </w:rPr>
      </w:pPr>
    </w:p>
    <w:p w14:paraId="6037C243" w14:textId="562468E5" w:rsidR="000733B0" w:rsidRDefault="000733B0" w:rsidP="00B24A79">
      <w:pPr>
        <w:spacing w:after="0" w:line="240" w:lineRule="auto"/>
        <w:jc w:val="both"/>
        <w:rPr>
          <w:rFonts w:ascii="Times New Roman" w:eastAsia="Calibri" w:hAnsi="Times New Roman" w:cs="Times New Roman"/>
          <w:sz w:val="10"/>
          <w:szCs w:val="10"/>
        </w:rPr>
      </w:pPr>
    </w:p>
    <w:p w14:paraId="4DD8E9E3" w14:textId="15919B5C" w:rsidR="000733B0" w:rsidRDefault="000733B0" w:rsidP="00B24A79">
      <w:pPr>
        <w:spacing w:after="0" w:line="240" w:lineRule="auto"/>
        <w:jc w:val="both"/>
        <w:rPr>
          <w:rFonts w:ascii="Times New Roman" w:eastAsia="Calibri" w:hAnsi="Times New Roman" w:cs="Times New Roman"/>
          <w:sz w:val="10"/>
          <w:szCs w:val="10"/>
        </w:rPr>
      </w:pPr>
    </w:p>
    <w:p w14:paraId="0E01CF7F" w14:textId="76820204" w:rsidR="000733B0" w:rsidRDefault="000733B0" w:rsidP="00B24A79">
      <w:pPr>
        <w:spacing w:after="0" w:line="240" w:lineRule="auto"/>
        <w:jc w:val="both"/>
        <w:rPr>
          <w:rFonts w:ascii="Times New Roman" w:eastAsia="Calibri" w:hAnsi="Times New Roman" w:cs="Times New Roman"/>
          <w:sz w:val="10"/>
          <w:szCs w:val="10"/>
        </w:rPr>
      </w:pPr>
    </w:p>
    <w:p w14:paraId="74944D35" w14:textId="7862F0E6" w:rsidR="000733B0" w:rsidRDefault="000733B0" w:rsidP="00B24A79">
      <w:pPr>
        <w:spacing w:after="0" w:line="240" w:lineRule="auto"/>
        <w:jc w:val="both"/>
        <w:rPr>
          <w:rFonts w:ascii="Times New Roman" w:eastAsia="Calibri" w:hAnsi="Times New Roman" w:cs="Times New Roman"/>
          <w:sz w:val="10"/>
          <w:szCs w:val="10"/>
        </w:rPr>
      </w:pPr>
    </w:p>
    <w:p w14:paraId="06C09122" w14:textId="248C7648" w:rsidR="000733B0" w:rsidRDefault="000733B0" w:rsidP="00B24A79">
      <w:pPr>
        <w:spacing w:after="0" w:line="240" w:lineRule="auto"/>
        <w:jc w:val="both"/>
        <w:rPr>
          <w:rFonts w:ascii="Times New Roman" w:eastAsia="Calibri" w:hAnsi="Times New Roman" w:cs="Times New Roman"/>
          <w:sz w:val="10"/>
          <w:szCs w:val="10"/>
        </w:rPr>
      </w:pPr>
    </w:p>
    <w:p w14:paraId="3BA27316" w14:textId="6225DF0B" w:rsidR="000733B0" w:rsidRDefault="000733B0" w:rsidP="00B24A79">
      <w:pPr>
        <w:spacing w:after="0" w:line="240" w:lineRule="auto"/>
        <w:jc w:val="both"/>
        <w:rPr>
          <w:rFonts w:ascii="Times New Roman" w:eastAsia="Calibri" w:hAnsi="Times New Roman" w:cs="Times New Roman"/>
          <w:sz w:val="10"/>
          <w:szCs w:val="10"/>
        </w:rPr>
      </w:pPr>
    </w:p>
    <w:p w14:paraId="61EA90D8" w14:textId="7EC3A53A" w:rsidR="000733B0" w:rsidRDefault="000733B0" w:rsidP="00B24A79">
      <w:pPr>
        <w:spacing w:after="0" w:line="240" w:lineRule="auto"/>
        <w:jc w:val="both"/>
        <w:rPr>
          <w:rFonts w:ascii="Times New Roman" w:eastAsia="Calibri" w:hAnsi="Times New Roman" w:cs="Times New Roman"/>
          <w:sz w:val="10"/>
          <w:szCs w:val="10"/>
        </w:rPr>
      </w:pPr>
    </w:p>
    <w:p w14:paraId="32A69E74" w14:textId="3D198FB3" w:rsidR="000733B0" w:rsidRDefault="000733B0" w:rsidP="00B24A79">
      <w:pPr>
        <w:spacing w:after="0" w:line="240" w:lineRule="auto"/>
        <w:jc w:val="both"/>
        <w:rPr>
          <w:rFonts w:ascii="Times New Roman" w:eastAsia="Calibri" w:hAnsi="Times New Roman" w:cs="Times New Roman"/>
          <w:sz w:val="10"/>
          <w:szCs w:val="10"/>
        </w:rPr>
      </w:pPr>
    </w:p>
    <w:p w14:paraId="18AA8B6A" w14:textId="61B31CA0" w:rsidR="000733B0" w:rsidRDefault="000733B0" w:rsidP="00B24A79">
      <w:pPr>
        <w:spacing w:after="0" w:line="240" w:lineRule="auto"/>
        <w:jc w:val="both"/>
        <w:rPr>
          <w:rFonts w:ascii="Times New Roman" w:eastAsia="Calibri" w:hAnsi="Times New Roman" w:cs="Times New Roman"/>
          <w:sz w:val="10"/>
          <w:szCs w:val="10"/>
        </w:rPr>
      </w:pPr>
    </w:p>
    <w:p w14:paraId="2F5E0C07" w14:textId="46004395" w:rsidR="000733B0" w:rsidRDefault="000733B0" w:rsidP="00B24A79">
      <w:pPr>
        <w:spacing w:after="0" w:line="240" w:lineRule="auto"/>
        <w:jc w:val="both"/>
        <w:rPr>
          <w:rFonts w:ascii="Times New Roman" w:eastAsia="Calibri" w:hAnsi="Times New Roman" w:cs="Times New Roman"/>
          <w:sz w:val="10"/>
          <w:szCs w:val="10"/>
        </w:rPr>
      </w:pPr>
    </w:p>
    <w:p w14:paraId="132D7935" w14:textId="528FA412" w:rsidR="000733B0" w:rsidRDefault="000733B0" w:rsidP="00B24A79">
      <w:pPr>
        <w:spacing w:after="0" w:line="240" w:lineRule="auto"/>
        <w:jc w:val="both"/>
        <w:rPr>
          <w:rFonts w:ascii="Times New Roman" w:eastAsia="Calibri" w:hAnsi="Times New Roman" w:cs="Times New Roman"/>
          <w:sz w:val="10"/>
          <w:szCs w:val="10"/>
        </w:rPr>
      </w:pPr>
    </w:p>
    <w:p w14:paraId="6B961AC2" w14:textId="788D649B" w:rsidR="000733B0" w:rsidRDefault="000733B0" w:rsidP="00B24A79">
      <w:pPr>
        <w:spacing w:after="0" w:line="240" w:lineRule="auto"/>
        <w:jc w:val="both"/>
        <w:rPr>
          <w:rFonts w:ascii="Times New Roman" w:eastAsia="Calibri" w:hAnsi="Times New Roman" w:cs="Times New Roman"/>
          <w:sz w:val="10"/>
          <w:szCs w:val="10"/>
        </w:rPr>
      </w:pPr>
    </w:p>
    <w:p w14:paraId="6359904F" w14:textId="7E02063B" w:rsidR="000733B0" w:rsidRDefault="000733B0" w:rsidP="00B24A79">
      <w:pPr>
        <w:spacing w:after="0" w:line="240" w:lineRule="auto"/>
        <w:jc w:val="both"/>
        <w:rPr>
          <w:rFonts w:ascii="Times New Roman" w:eastAsia="Calibri" w:hAnsi="Times New Roman" w:cs="Times New Roman"/>
          <w:sz w:val="10"/>
          <w:szCs w:val="10"/>
        </w:rPr>
      </w:pPr>
    </w:p>
    <w:p w14:paraId="2EB5F5FA" w14:textId="15AA4B12" w:rsidR="000733B0" w:rsidRDefault="000733B0" w:rsidP="00B24A79">
      <w:pPr>
        <w:spacing w:after="0" w:line="240" w:lineRule="auto"/>
        <w:jc w:val="both"/>
        <w:rPr>
          <w:rFonts w:ascii="Times New Roman" w:eastAsia="Calibri" w:hAnsi="Times New Roman" w:cs="Times New Roman"/>
          <w:sz w:val="10"/>
          <w:szCs w:val="10"/>
        </w:rPr>
      </w:pPr>
    </w:p>
    <w:p w14:paraId="410E9D73" w14:textId="68BB092F" w:rsidR="000733B0" w:rsidRDefault="000733B0" w:rsidP="00B24A79">
      <w:pPr>
        <w:spacing w:after="0" w:line="240" w:lineRule="auto"/>
        <w:jc w:val="both"/>
        <w:rPr>
          <w:rFonts w:ascii="Times New Roman" w:eastAsia="Calibri" w:hAnsi="Times New Roman" w:cs="Times New Roman"/>
          <w:sz w:val="10"/>
          <w:szCs w:val="10"/>
        </w:rPr>
      </w:pPr>
    </w:p>
    <w:p w14:paraId="6A5C4A0E" w14:textId="7191F032" w:rsidR="000733B0" w:rsidRDefault="000733B0" w:rsidP="00B24A79">
      <w:pPr>
        <w:spacing w:after="0" w:line="240" w:lineRule="auto"/>
        <w:jc w:val="both"/>
        <w:rPr>
          <w:rFonts w:ascii="Times New Roman" w:eastAsia="Calibri" w:hAnsi="Times New Roman" w:cs="Times New Roman"/>
          <w:sz w:val="10"/>
          <w:szCs w:val="10"/>
        </w:rPr>
      </w:pPr>
    </w:p>
    <w:p w14:paraId="06B8AAB3" w14:textId="7579444E" w:rsidR="000733B0" w:rsidRDefault="000733B0" w:rsidP="00B24A79">
      <w:pPr>
        <w:spacing w:after="0" w:line="240" w:lineRule="auto"/>
        <w:jc w:val="both"/>
        <w:rPr>
          <w:rFonts w:ascii="Times New Roman" w:eastAsia="Calibri" w:hAnsi="Times New Roman" w:cs="Times New Roman"/>
          <w:sz w:val="10"/>
          <w:szCs w:val="10"/>
        </w:rPr>
      </w:pPr>
    </w:p>
    <w:p w14:paraId="483E55C7" w14:textId="1A6D8D6F" w:rsidR="000733B0" w:rsidRDefault="000733B0" w:rsidP="00B24A79">
      <w:pPr>
        <w:spacing w:after="0" w:line="240" w:lineRule="auto"/>
        <w:jc w:val="both"/>
        <w:rPr>
          <w:rFonts w:ascii="Times New Roman" w:eastAsia="Calibri" w:hAnsi="Times New Roman" w:cs="Times New Roman"/>
          <w:sz w:val="10"/>
          <w:szCs w:val="10"/>
        </w:rPr>
      </w:pPr>
    </w:p>
    <w:p w14:paraId="77D7A281" w14:textId="26821E22" w:rsidR="000733B0" w:rsidRDefault="000733B0" w:rsidP="00B24A79">
      <w:pPr>
        <w:spacing w:after="0" w:line="240" w:lineRule="auto"/>
        <w:jc w:val="both"/>
        <w:rPr>
          <w:rFonts w:ascii="Times New Roman" w:eastAsia="Calibri" w:hAnsi="Times New Roman" w:cs="Times New Roman"/>
          <w:sz w:val="10"/>
          <w:szCs w:val="10"/>
        </w:rPr>
      </w:pPr>
    </w:p>
    <w:p w14:paraId="68CACE26" w14:textId="475372CD" w:rsidR="000733B0" w:rsidRDefault="000733B0" w:rsidP="00B24A79">
      <w:pPr>
        <w:spacing w:after="0" w:line="240" w:lineRule="auto"/>
        <w:jc w:val="both"/>
        <w:rPr>
          <w:rFonts w:ascii="Times New Roman" w:eastAsia="Calibri" w:hAnsi="Times New Roman" w:cs="Times New Roman"/>
          <w:sz w:val="10"/>
          <w:szCs w:val="10"/>
        </w:rPr>
      </w:pPr>
    </w:p>
    <w:p w14:paraId="67680AFF" w14:textId="1D7AC164" w:rsidR="000733B0" w:rsidRDefault="000733B0" w:rsidP="00B24A79">
      <w:pPr>
        <w:spacing w:after="0" w:line="240" w:lineRule="auto"/>
        <w:jc w:val="both"/>
        <w:rPr>
          <w:rFonts w:ascii="Times New Roman" w:eastAsia="Calibri" w:hAnsi="Times New Roman" w:cs="Times New Roman"/>
          <w:sz w:val="10"/>
          <w:szCs w:val="10"/>
        </w:rPr>
      </w:pPr>
    </w:p>
    <w:p w14:paraId="0959CA43" w14:textId="54B110E7" w:rsidR="000733B0" w:rsidRDefault="000733B0" w:rsidP="00B24A79">
      <w:pPr>
        <w:spacing w:after="0" w:line="240" w:lineRule="auto"/>
        <w:jc w:val="both"/>
        <w:rPr>
          <w:rFonts w:ascii="Times New Roman" w:eastAsia="Calibri" w:hAnsi="Times New Roman" w:cs="Times New Roman"/>
          <w:sz w:val="10"/>
          <w:szCs w:val="10"/>
        </w:rPr>
      </w:pPr>
    </w:p>
    <w:p w14:paraId="27E26056" w14:textId="329684BB" w:rsidR="000733B0" w:rsidRDefault="000733B0" w:rsidP="00B24A79">
      <w:pPr>
        <w:spacing w:after="0" w:line="240" w:lineRule="auto"/>
        <w:jc w:val="both"/>
        <w:rPr>
          <w:rFonts w:ascii="Times New Roman" w:eastAsia="Calibri" w:hAnsi="Times New Roman" w:cs="Times New Roman"/>
          <w:sz w:val="10"/>
          <w:szCs w:val="10"/>
        </w:rPr>
      </w:pPr>
    </w:p>
    <w:p w14:paraId="536ECA55" w14:textId="5C54F4E5" w:rsidR="000733B0" w:rsidRDefault="000733B0" w:rsidP="00B24A79">
      <w:pPr>
        <w:spacing w:after="0" w:line="240" w:lineRule="auto"/>
        <w:jc w:val="both"/>
        <w:rPr>
          <w:rFonts w:ascii="Times New Roman" w:eastAsia="Calibri" w:hAnsi="Times New Roman" w:cs="Times New Roman"/>
          <w:sz w:val="10"/>
          <w:szCs w:val="10"/>
        </w:rPr>
      </w:pPr>
    </w:p>
    <w:p w14:paraId="4243E31D" w14:textId="416C94EB" w:rsidR="000733B0" w:rsidRDefault="000733B0" w:rsidP="00B24A79">
      <w:pPr>
        <w:spacing w:after="0" w:line="240" w:lineRule="auto"/>
        <w:jc w:val="both"/>
        <w:rPr>
          <w:rFonts w:ascii="Times New Roman" w:eastAsia="Calibri" w:hAnsi="Times New Roman" w:cs="Times New Roman"/>
          <w:sz w:val="10"/>
          <w:szCs w:val="10"/>
        </w:rPr>
      </w:pPr>
    </w:p>
    <w:p w14:paraId="7D99DCD9" w14:textId="12BA7D1A" w:rsidR="000733B0" w:rsidRDefault="000733B0" w:rsidP="00B24A79">
      <w:pPr>
        <w:spacing w:after="0" w:line="240" w:lineRule="auto"/>
        <w:jc w:val="both"/>
        <w:rPr>
          <w:rFonts w:ascii="Times New Roman" w:eastAsia="Calibri" w:hAnsi="Times New Roman" w:cs="Times New Roman"/>
          <w:sz w:val="10"/>
          <w:szCs w:val="10"/>
        </w:rPr>
      </w:pPr>
    </w:p>
    <w:p w14:paraId="175E031F" w14:textId="0CAA8A57" w:rsidR="000733B0" w:rsidRDefault="000733B0" w:rsidP="00B24A79">
      <w:pPr>
        <w:spacing w:after="0" w:line="240" w:lineRule="auto"/>
        <w:jc w:val="both"/>
        <w:rPr>
          <w:rFonts w:ascii="Times New Roman" w:eastAsia="Calibri" w:hAnsi="Times New Roman" w:cs="Times New Roman"/>
          <w:sz w:val="10"/>
          <w:szCs w:val="10"/>
        </w:rPr>
      </w:pPr>
    </w:p>
    <w:p w14:paraId="0589E96D" w14:textId="16CCA875" w:rsidR="000733B0" w:rsidRDefault="000733B0" w:rsidP="00B24A79">
      <w:pPr>
        <w:spacing w:after="0" w:line="240" w:lineRule="auto"/>
        <w:jc w:val="both"/>
        <w:rPr>
          <w:rFonts w:ascii="Times New Roman" w:eastAsia="Calibri" w:hAnsi="Times New Roman" w:cs="Times New Roman"/>
          <w:sz w:val="10"/>
          <w:szCs w:val="10"/>
        </w:rPr>
      </w:pPr>
    </w:p>
    <w:p w14:paraId="44674A46" w14:textId="49993AFE" w:rsidR="000733B0" w:rsidRDefault="000733B0" w:rsidP="00B24A79">
      <w:pPr>
        <w:spacing w:after="0" w:line="240" w:lineRule="auto"/>
        <w:jc w:val="both"/>
        <w:rPr>
          <w:rFonts w:ascii="Times New Roman" w:eastAsia="Calibri" w:hAnsi="Times New Roman" w:cs="Times New Roman"/>
          <w:sz w:val="10"/>
          <w:szCs w:val="10"/>
        </w:rPr>
      </w:pPr>
    </w:p>
    <w:p w14:paraId="1678FAC4" w14:textId="3A38F889" w:rsidR="000733B0" w:rsidRDefault="000733B0" w:rsidP="00B24A79">
      <w:pPr>
        <w:spacing w:after="0" w:line="240" w:lineRule="auto"/>
        <w:jc w:val="both"/>
        <w:rPr>
          <w:rFonts w:ascii="Times New Roman" w:eastAsia="Calibri" w:hAnsi="Times New Roman" w:cs="Times New Roman"/>
          <w:sz w:val="10"/>
          <w:szCs w:val="10"/>
        </w:rPr>
      </w:pPr>
    </w:p>
    <w:p w14:paraId="36A3769D" w14:textId="380A2C84" w:rsidR="000733B0" w:rsidRDefault="000733B0" w:rsidP="00B24A79">
      <w:pPr>
        <w:spacing w:after="0" w:line="240" w:lineRule="auto"/>
        <w:jc w:val="both"/>
        <w:rPr>
          <w:rFonts w:ascii="Times New Roman" w:eastAsia="Calibri" w:hAnsi="Times New Roman" w:cs="Times New Roman"/>
          <w:sz w:val="10"/>
          <w:szCs w:val="10"/>
        </w:rPr>
      </w:pPr>
    </w:p>
    <w:p w14:paraId="795AA8BA" w14:textId="2607F38A" w:rsidR="000733B0" w:rsidRDefault="000733B0" w:rsidP="00B24A79">
      <w:pPr>
        <w:spacing w:after="0" w:line="240" w:lineRule="auto"/>
        <w:jc w:val="both"/>
        <w:rPr>
          <w:rFonts w:ascii="Times New Roman" w:eastAsia="Calibri" w:hAnsi="Times New Roman" w:cs="Times New Roman"/>
          <w:sz w:val="10"/>
          <w:szCs w:val="10"/>
        </w:rPr>
      </w:pPr>
    </w:p>
    <w:p w14:paraId="1A16B44D" w14:textId="740FA62B" w:rsidR="000733B0" w:rsidRDefault="000733B0" w:rsidP="00B24A79">
      <w:pPr>
        <w:spacing w:after="0" w:line="240" w:lineRule="auto"/>
        <w:jc w:val="both"/>
        <w:rPr>
          <w:rFonts w:ascii="Times New Roman" w:eastAsia="Calibri" w:hAnsi="Times New Roman" w:cs="Times New Roman"/>
          <w:sz w:val="10"/>
          <w:szCs w:val="10"/>
        </w:rPr>
      </w:pPr>
    </w:p>
    <w:p w14:paraId="1766A24E" w14:textId="576D465A" w:rsidR="000733B0" w:rsidRDefault="000733B0" w:rsidP="00B24A79">
      <w:pPr>
        <w:spacing w:after="0" w:line="240" w:lineRule="auto"/>
        <w:jc w:val="both"/>
        <w:rPr>
          <w:rFonts w:ascii="Times New Roman" w:eastAsia="Calibri" w:hAnsi="Times New Roman" w:cs="Times New Roman"/>
          <w:sz w:val="10"/>
          <w:szCs w:val="10"/>
        </w:rPr>
      </w:pPr>
    </w:p>
    <w:p w14:paraId="1630D77E" w14:textId="6AC7CCB8" w:rsidR="000733B0" w:rsidRDefault="000733B0" w:rsidP="00B24A79">
      <w:pPr>
        <w:spacing w:after="0" w:line="240" w:lineRule="auto"/>
        <w:jc w:val="both"/>
        <w:rPr>
          <w:rFonts w:ascii="Times New Roman" w:eastAsia="Calibri" w:hAnsi="Times New Roman" w:cs="Times New Roman"/>
          <w:sz w:val="10"/>
          <w:szCs w:val="10"/>
        </w:rPr>
      </w:pPr>
    </w:p>
    <w:p w14:paraId="0E05A7C8" w14:textId="0A025DBB" w:rsidR="000733B0" w:rsidRDefault="000733B0" w:rsidP="00B24A79">
      <w:pPr>
        <w:spacing w:after="0" w:line="240" w:lineRule="auto"/>
        <w:jc w:val="both"/>
        <w:rPr>
          <w:rFonts w:ascii="Times New Roman" w:eastAsia="Calibri" w:hAnsi="Times New Roman" w:cs="Times New Roman"/>
          <w:sz w:val="10"/>
          <w:szCs w:val="10"/>
        </w:rPr>
      </w:pPr>
    </w:p>
    <w:p w14:paraId="17D279A5" w14:textId="009176F4" w:rsidR="000733B0" w:rsidRDefault="000733B0" w:rsidP="00B24A79">
      <w:pPr>
        <w:spacing w:after="0" w:line="240" w:lineRule="auto"/>
        <w:jc w:val="both"/>
        <w:rPr>
          <w:rFonts w:ascii="Times New Roman" w:eastAsia="Calibri" w:hAnsi="Times New Roman" w:cs="Times New Roman"/>
          <w:sz w:val="10"/>
          <w:szCs w:val="10"/>
        </w:rPr>
      </w:pPr>
    </w:p>
    <w:p w14:paraId="678D111B" w14:textId="29D627EE" w:rsidR="000733B0" w:rsidRDefault="000733B0" w:rsidP="00B24A79">
      <w:pPr>
        <w:spacing w:after="0" w:line="240" w:lineRule="auto"/>
        <w:jc w:val="both"/>
        <w:rPr>
          <w:rFonts w:ascii="Times New Roman" w:eastAsia="Calibri" w:hAnsi="Times New Roman" w:cs="Times New Roman"/>
          <w:sz w:val="10"/>
          <w:szCs w:val="10"/>
        </w:rPr>
      </w:pPr>
    </w:p>
    <w:p w14:paraId="17C6A2B7" w14:textId="3A5D045F" w:rsidR="000733B0" w:rsidRDefault="000733B0" w:rsidP="00B24A79">
      <w:pPr>
        <w:spacing w:after="0" w:line="240" w:lineRule="auto"/>
        <w:jc w:val="both"/>
        <w:rPr>
          <w:rFonts w:ascii="Times New Roman" w:eastAsia="Calibri" w:hAnsi="Times New Roman" w:cs="Times New Roman"/>
          <w:sz w:val="10"/>
          <w:szCs w:val="10"/>
        </w:rPr>
      </w:pPr>
    </w:p>
    <w:p w14:paraId="1D7D8BB4" w14:textId="74652E09" w:rsidR="000733B0" w:rsidRDefault="000733B0" w:rsidP="00B24A79">
      <w:pPr>
        <w:spacing w:after="0" w:line="240" w:lineRule="auto"/>
        <w:jc w:val="both"/>
        <w:rPr>
          <w:rFonts w:ascii="Times New Roman" w:eastAsia="Calibri" w:hAnsi="Times New Roman" w:cs="Times New Roman"/>
          <w:sz w:val="10"/>
          <w:szCs w:val="10"/>
        </w:rPr>
      </w:pPr>
    </w:p>
    <w:p w14:paraId="68A41191" w14:textId="7942E314" w:rsidR="000733B0" w:rsidRDefault="000733B0" w:rsidP="00B24A79">
      <w:pPr>
        <w:spacing w:after="0" w:line="240" w:lineRule="auto"/>
        <w:jc w:val="both"/>
        <w:rPr>
          <w:rFonts w:ascii="Times New Roman" w:eastAsia="Calibri" w:hAnsi="Times New Roman" w:cs="Times New Roman"/>
          <w:sz w:val="10"/>
          <w:szCs w:val="10"/>
        </w:rPr>
      </w:pPr>
    </w:p>
    <w:p w14:paraId="160E7CB1" w14:textId="44D240AE" w:rsidR="000733B0" w:rsidRDefault="000733B0" w:rsidP="00B24A79">
      <w:pPr>
        <w:spacing w:after="0" w:line="240" w:lineRule="auto"/>
        <w:jc w:val="both"/>
        <w:rPr>
          <w:rFonts w:ascii="Times New Roman" w:eastAsia="Calibri" w:hAnsi="Times New Roman" w:cs="Times New Roman"/>
          <w:sz w:val="10"/>
          <w:szCs w:val="10"/>
        </w:rPr>
      </w:pPr>
    </w:p>
    <w:p w14:paraId="51083DC2" w14:textId="4436208E" w:rsidR="000733B0" w:rsidRDefault="000733B0" w:rsidP="00B24A79">
      <w:pPr>
        <w:spacing w:after="0" w:line="240" w:lineRule="auto"/>
        <w:jc w:val="both"/>
        <w:rPr>
          <w:rFonts w:ascii="Times New Roman" w:eastAsia="Calibri" w:hAnsi="Times New Roman" w:cs="Times New Roman"/>
          <w:sz w:val="10"/>
          <w:szCs w:val="10"/>
        </w:rPr>
      </w:pPr>
    </w:p>
    <w:p w14:paraId="6B8BC2B2" w14:textId="6BB92212" w:rsidR="000733B0" w:rsidRDefault="000733B0" w:rsidP="00B24A79">
      <w:pPr>
        <w:spacing w:after="0" w:line="240" w:lineRule="auto"/>
        <w:jc w:val="both"/>
        <w:rPr>
          <w:rFonts w:ascii="Times New Roman" w:eastAsia="Calibri" w:hAnsi="Times New Roman" w:cs="Times New Roman"/>
          <w:sz w:val="10"/>
          <w:szCs w:val="10"/>
        </w:rPr>
      </w:pPr>
    </w:p>
    <w:p w14:paraId="385CECAC" w14:textId="5FF05E1F" w:rsidR="000733B0" w:rsidRDefault="000733B0" w:rsidP="00B24A79">
      <w:pPr>
        <w:spacing w:after="0" w:line="240" w:lineRule="auto"/>
        <w:jc w:val="both"/>
        <w:rPr>
          <w:rFonts w:ascii="Times New Roman" w:eastAsia="Calibri" w:hAnsi="Times New Roman" w:cs="Times New Roman"/>
          <w:sz w:val="10"/>
          <w:szCs w:val="10"/>
        </w:rPr>
      </w:pPr>
    </w:p>
    <w:p w14:paraId="2357AAB9" w14:textId="753D3E6A" w:rsidR="000733B0" w:rsidRDefault="000733B0" w:rsidP="00B24A79">
      <w:pPr>
        <w:spacing w:after="0" w:line="240" w:lineRule="auto"/>
        <w:jc w:val="both"/>
        <w:rPr>
          <w:rFonts w:ascii="Times New Roman" w:eastAsia="Calibri" w:hAnsi="Times New Roman" w:cs="Times New Roman"/>
          <w:sz w:val="10"/>
          <w:szCs w:val="10"/>
        </w:rPr>
      </w:pPr>
    </w:p>
    <w:p w14:paraId="49906616" w14:textId="43A94451" w:rsidR="000733B0" w:rsidRDefault="000733B0" w:rsidP="00B24A79">
      <w:pPr>
        <w:spacing w:after="0" w:line="240" w:lineRule="auto"/>
        <w:jc w:val="both"/>
        <w:rPr>
          <w:rFonts w:ascii="Times New Roman" w:eastAsia="Calibri" w:hAnsi="Times New Roman" w:cs="Times New Roman"/>
          <w:sz w:val="10"/>
          <w:szCs w:val="10"/>
        </w:rPr>
      </w:pPr>
    </w:p>
    <w:p w14:paraId="4FAEA799" w14:textId="7A60800E" w:rsidR="000733B0" w:rsidRDefault="000733B0" w:rsidP="00B24A79">
      <w:pPr>
        <w:spacing w:after="0" w:line="240" w:lineRule="auto"/>
        <w:jc w:val="both"/>
        <w:rPr>
          <w:rFonts w:ascii="Times New Roman" w:eastAsia="Calibri" w:hAnsi="Times New Roman" w:cs="Times New Roman"/>
          <w:sz w:val="10"/>
          <w:szCs w:val="10"/>
        </w:rPr>
      </w:pPr>
    </w:p>
    <w:p w14:paraId="631D935E" w14:textId="00AB67C7" w:rsidR="000733B0" w:rsidRDefault="000733B0" w:rsidP="00B24A79">
      <w:pPr>
        <w:spacing w:after="0" w:line="240" w:lineRule="auto"/>
        <w:jc w:val="both"/>
        <w:rPr>
          <w:rFonts w:ascii="Times New Roman" w:eastAsia="Calibri" w:hAnsi="Times New Roman" w:cs="Times New Roman"/>
          <w:sz w:val="10"/>
          <w:szCs w:val="10"/>
        </w:rPr>
      </w:pPr>
    </w:p>
    <w:p w14:paraId="4AB8DC9D" w14:textId="30F44A08" w:rsidR="000733B0" w:rsidRDefault="000733B0" w:rsidP="00B24A79">
      <w:pPr>
        <w:spacing w:after="0" w:line="240" w:lineRule="auto"/>
        <w:jc w:val="both"/>
        <w:rPr>
          <w:rFonts w:ascii="Times New Roman" w:eastAsia="Calibri" w:hAnsi="Times New Roman" w:cs="Times New Roman"/>
          <w:sz w:val="10"/>
          <w:szCs w:val="10"/>
        </w:rPr>
      </w:pPr>
    </w:p>
    <w:p w14:paraId="26C8CF6D" w14:textId="00CA5D1F" w:rsidR="000733B0" w:rsidRDefault="000733B0" w:rsidP="00B24A79">
      <w:pPr>
        <w:spacing w:after="0" w:line="240" w:lineRule="auto"/>
        <w:jc w:val="both"/>
        <w:rPr>
          <w:rFonts w:ascii="Times New Roman" w:eastAsia="Calibri" w:hAnsi="Times New Roman" w:cs="Times New Roman"/>
          <w:sz w:val="10"/>
          <w:szCs w:val="10"/>
        </w:rPr>
      </w:pPr>
    </w:p>
    <w:p w14:paraId="6E631D8A" w14:textId="6B712893" w:rsidR="000733B0" w:rsidRDefault="000733B0" w:rsidP="00B24A79">
      <w:pPr>
        <w:spacing w:after="0" w:line="240" w:lineRule="auto"/>
        <w:jc w:val="both"/>
        <w:rPr>
          <w:rFonts w:ascii="Times New Roman" w:eastAsia="Calibri" w:hAnsi="Times New Roman" w:cs="Times New Roman"/>
          <w:sz w:val="10"/>
          <w:szCs w:val="10"/>
        </w:rPr>
      </w:pPr>
    </w:p>
    <w:p w14:paraId="6F2E74ED" w14:textId="6448AD18" w:rsidR="000733B0" w:rsidRDefault="000733B0" w:rsidP="00B24A79">
      <w:pPr>
        <w:spacing w:after="0" w:line="240" w:lineRule="auto"/>
        <w:jc w:val="both"/>
        <w:rPr>
          <w:rFonts w:ascii="Times New Roman" w:eastAsia="Calibri" w:hAnsi="Times New Roman" w:cs="Times New Roman"/>
          <w:sz w:val="10"/>
          <w:szCs w:val="10"/>
        </w:rPr>
      </w:pPr>
    </w:p>
    <w:p w14:paraId="53255B71" w14:textId="5B31E334" w:rsidR="000733B0" w:rsidRDefault="000733B0" w:rsidP="00B24A79">
      <w:pPr>
        <w:spacing w:after="0" w:line="240" w:lineRule="auto"/>
        <w:jc w:val="both"/>
        <w:rPr>
          <w:rFonts w:ascii="Times New Roman" w:eastAsia="Calibri" w:hAnsi="Times New Roman" w:cs="Times New Roman"/>
          <w:sz w:val="10"/>
          <w:szCs w:val="10"/>
        </w:rPr>
      </w:pPr>
    </w:p>
    <w:p w14:paraId="23E623F9" w14:textId="4EFED861" w:rsidR="000733B0" w:rsidRDefault="000733B0" w:rsidP="00B24A79">
      <w:pPr>
        <w:spacing w:after="0" w:line="240" w:lineRule="auto"/>
        <w:jc w:val="both"/>
        <w:rPr>
          <w:rFonts w:ascii="Times New Roman" w:eastAsia="Calibri" w:hAnsi="Times New Roman" w:cs="Times New Roman"/>
          <w:sz w:val="10"/>
          <w:szCs w:val="10"/>
        </w:rPr>
      </w:pPr>
    </w:p>
    <w:p w14:paraId="21BFE1AC" w14:textId="5941548E" w:rsidR="000733B0" w:rsidRDefault="000733B0" w:rsidP="00B24A79">
      <w:pPr>
        <w:spacing w:after="0" w:line="240" w:lineRule="auto"/>
        <w:jc w:val="both"/>
        <w:rPr>
          <w:rFonts w:ascii="Times New Roman" w:eastAsia="Calibri" w:hAnsi="Times New Roman" w:cs="Times New Roman"/>
          <w:sz w:val="10"/>
          <w:szCs w:val="10"/>
        </w:rPr>
      </w:pPr>
    </w:p>
    <w:p w14:paraId="3A55B9F5" w14:textId="05CBB4D7" w:rsidR="000733B0" w:rsidRDefault="000733B0" w:rsidP="00B24A79">
      <w:pPr>
        <w:spacing w:after="0" w:line="240" w:lineRule="auto"/>
        <w:jc w:val="both"/>
        <w:rPr>
          <w:rFonts w:ascii="Times New Roman" w:eastAsia="Calibri" w:hAnsi="Times New Roman" w:cs="Times New Roman"/>
          <w:sz w:val="10"/>
          <w:szCs w:val="10"/>
        </w:rPr>
      </w:pPr>
    </w:p>
    <w:p w14:paraId="72E53E7F" w14:textId="5F9B7649" w:rsidR="000733B0" w:rsidRDefault="000733B0" w:rsidP="00B24A79">
      <w:pPr>
        <w:spacing w:after="0" w:line="240" w:lineRule="auto"/>
        <w:jc w:val="both"/>
        <w:rPr>
          <w:rFonts w:ascii="Times New Roman" w:eastAsia="Calibri" w:hAnsi="Times New Roman" w:cs="Times New Roman"/>
          <w:sz w:val="10"/>
          <w:szCs w:val="10"/>
        </w:rPr>
      </w:pPr>
    </w:p>
    <w:p w14:paraId="6A15BAF0" w14:textId="5EB18305" w:rsidR="000733B0" w:rsidRDefault="000733B0" w:rsidP="00B24A79">
      <w:pPr>
        <w:spacing w:after="0" w:line="240" w:lineRule="auto"/>
        <w:jc w:val="both"/>
        <w:rPr>
          <w:rFonts w:ascii="Times New Roman" w:eastAsia="Calibri" w:hAnsi="Times New Roman" w:cs="Times New Roman"/>
          <w:sz w:val="10"/>
          <w:szCs w:val="10"/>
        </w:rPr>
      </w:pPr>
    </w:p>
    <w:p w14:paraId="5AFC3DFE" w14:textId="19E317B0" w:rsidR="000733B0" w:rsidRDefault="000733B0" w:rsidP="00B24A79">
      <w:pPr>
        <w:spacing w:after="0" w:line="240" w:lineRule="auto"/>
        <w:jc w:val="both"/>
        <w:rPr>
          <w:rFonts w:ascii="Times New Roman" w:eastAsia="Calibri" w:hAnsi="Times New Roman" w:cs="Times New Roman"/>
          <w:sz w:val="10"/>
          <w:szCs w:val="10"/>
        </w:rPr>
      </w:pPr>
    </w:p>
    <w:p w14:paraId="38106952" w14:textId="68A532F9" w:rsidR="000733B0" w:rsidRDefault="000733B0" w:rsidP="00B24A79">
      <w:pPr>
        <w:spacing w:after="0" w:line="240" w:lineRule="auto"/>
        <w:jc w:val="both"/>
        <w:rPr>
          <w:rFonts w:ascii="Times New Roman" w:eastAsia="Calibri" w:hAnsi="Times New Roman" w:cs="Times New Roman"/>
          <w:sz w:val="10"/>
          <w:szCs w:val="10"/>
        </w:rPr>
      </w:pPr>
    </w:p>
    <w:p w14:paraId="24A15F8A" w14:textId="5DDAE5E1" w:rsidR="000733B0" w:rsidRDefault="000733B0" w:rsidP="00B24A79">
      <w:pPr>
        <w:spacing w:after="0" w:line="240" w:lineRule="auto"/>
        <w:jc w:val="both"/>
        <w:rPr>
          <w:rFonts w:ascii="Times New Roman" w:eastAsia="Calibri" w:hAnsi="Times New Roman" w:cs="Times New Roman"/>
          <w:sz w:val="10"/>
          <w:szCs w:val="10"/>
        </w:rPr>
      </w:pPr>
    </w:p>
    <w:p w14:paraId="31B1E425" w14:textId="108A3F81" w:rsidR="000733B0" w:rsidRDefault="000733B0" w:rsidP="00B24A79">
      <w:pPr>
        <w:spacing w:after="0" w:line="240" w:lineRule="auto"/>
        <w:jc w:val="both"/>
        <w:rPr>
          <w:rFonts w:ascii="Times New Roman" w:eastAsia="Calibri" w:hAnsi="Times New Roman" w:cs="Times New Roman"/>
          <w:sz w:val="10"/>
          <w:szCs w:val="10"/>
        </w:rPr>
      </w:pPr>
    </w:p>
    <w:p w14:paraId="22B2E619" w14:textId="44320355" w:rsidR="000733B0" w:rsidRDefault="000733B0" w:rsidP="00B24A79">
      <w:pPr>
        <w:spacing w:after="0" w:line="240" w:lineRule="auto"/>
        <w:jc w:val="both"/>
        <w:rPr>
          <w:rFonts w:ascii="Times New Roman" w:eastAsia="Calibri" w:hAnsi="Times New Roman" w:cs="Times New Roman"/>
          <w:sz w:val="10"/>
          <w:szCs w:val="10"/>
        </w:rPr>
      </w:pPr>
    </w:p>
    <w:p w14:paraId="4DB69AD6" w14:textId="715EDE1A" w:rsidR="000733B0" w:rsidRDefault="000733B0" w:rsidP="00B24A79">
      <w:pPr>
        <w:spacing w:after="0" w:line="240" w:lineRule="auto"/>
        <w:jc w:val="both"/>
        <w:rPr>
          <w:rFonts w:ascii="Times New Roman" w:eastAsia="Calibri" w:hAnsi="Times New Roman" w:cs="Times New Roman"/>
          <w:sz w:val="10"/>
          <w:szCs w:val="10"/>
        </w:rPr>
      </w:pPr>
    </w:p>
    <w:p w14:paraId="5F7B8DE5" w14:textId="21FF6D2D" w:rsidR="000733B0" w:rsidRDefault="000733B0" w:rsidP="00B24A79">
      <w:pPr>
        <w:spacing w:after="0" w:line="240" w:lineRule="auto"/>
        <w:jc w:val="both"/>
        <w:rPr>
          <w:rFonts w:ascii="Times New Roman" w:eastAsia="Calibri" w:hAnsi="Times New Roman" w:cs="Times New Roman"/>
          <w:sz w:val="10"/>
          <w:szCs w:val="10"/>
        </w:rPr>
      </w:pPr>
    </w:p>
    <w:p w14:paraId="5F0C08CC" w14:textId="6BBA75D0" w:rsidR="000733B0" w:rsidRDefault="000733B0" w:rsidP="00B24A79">
      <w:pPr>
        <w:spacing w:after="0" w:line="240" w:lineRule="auto"/>
        <w:jc w:val="both"/>
        <w:rPr>
          <w:rFonts w:ascii="Times New Roman" w:eastAsia="Calibri" w:hAnsi="Times New Roman" w:cs="Times New Roman"/>
          <w:sz w:val="10"/>
          <w:szCs w:val="10"/>
        </w:rPr>
      </w:pPr>
    </w:p>
    <w:p w14:paraId="6B46A87E" w14:textId="10BAD466" w:rsidR="000733B0" w:rsidRDefault="000733B0" w:rsidP="00B24A79">
      <w:pPr>
        <w:spacing w:after="0" w:line="240" w:lineRule="auto"/>
        <w:jc w:val="both"/>
        <w:rPr>
          <w:rFonts w:ascii="Times New Roman" w:eastAsia="Calibri" w:hAnsi="Times New Roman" w:cs="Times New Roman"/>
          <w:sz w:val="10"/>
          <w:szCs w:val="10"/>
        </w:rPr>
      </w:pPr>
    </w:p>
    <w:p w14:paraId="6A7312D0" w14:textId="5BA59385" w:rsidR="000733B0" w:rsidRDefault="000733B0" w:rsidP="00B24A79">
      <w:pPr>
        <w:spacing w:after="0" w:line="240" w:lineRule="auto"/>
        <w:jc w:val="both"/>
        <w:rPr>
          <w:rFonts w:ascii="Times New Roman" w:eastAsia="Calibri" w:hAnsi="Times New Roman" w:cs="Times New Roman"/>
          <w:sz w:val="10"/>
          <w:szCs w:val="10"/>
        </w:rPr>
      </w:pPr>
    </w:p>
    <w:p w14:paraId="7A194CF9" w14:textId="37AAEFBB" w:rsidR="000733B0" w:rsidRDefault="000733B0" w:rsidP="00B24A79">
      <w:pPr>
        <w:spacing w:after="0" w:line="240" w:lineRule="auto"/>
        <w:jc w:val="both"/>
        <w:rPr>
          <w:rFonts w:ascii="Times New Roman" w:eastAsia="Calibri" w:hAnsi="Times New Roman" w:cs="Times New Roman"/>
          <w:sz w:val="10"/>
          <w:szCs w:val="10"/>
        </w:rPr>
      </w:pPr>
    </w:p>
    <w:p w14:paraId="33BBBBC4" w14:textId="441F1815" w:rsidR="000733B0" w:rsidRDefault="000733B0" w:rsidP="00B24A79">
      <w:pPr>
        <w:spacing w:after="0" w:line="240" w:lineRule="auto"/>
        <w:jc w:val="both"/>
        <w:rPr>
          <w:rFonts w:ascii="Times New Roman" w:eastAsia="Calibri" w:hAnsi="Times New Roman" w:cs="Times New Roman"/>
          <w:sz w:val="10"/>
          <w:szCs w:val="10"/>
        </w:rPr>
      </w:pPr>
    </w:p>
    <w:p w14:paraId="77EBBB36" w14:textId="297A01CD" w:rsidR="000733B0" w:rsidRDefault="000733B0" w:rsidP="00B24A79">
      <w:pPr>
        <w:spacing w:after="0" w:line="240" w:lineRule="auto"/>
        <w:jc w:val="both"/>
        <w:rPr>
          <w:rFonts w:ascii="Times New Roman" w:eastAsia="Calibri" w:hAnsi="Times New Roman" w:cs="Times New Roman"/>
          <w:sz w:val="10"/>
          <w:szCs w:val="10"/>
        </w:rPr>
      </w:pPr>
    </w:p>
    <w:p w14:paraId="48A3E0A0" w14:textId="51ED3B15" w:rsidR="000733B0" w:rsidRDefault="000733B0" w:rsidP="00B24A79">
      <w:pPr>
        <w:spacing w:after="0" w:line="240" w:lineRule="auto"/>
        <w:jc w:val="both"/>
        <w:rPr>
          <w:rFonts w:ascii="Times New Roman" w:eastAsia="Calibri" w:hAnsi="Times New Roman" w:cs="Times New Roman"/>
          <w:sz w:val="10"/>
          <w:szCs w:val="10"/>
        </w:rPr>
      </w:pPr>
    </w:p>
    <w:p w14:paraId="1500701F" w14:textId="4CDA006C" w:rsidR="000733B0" w:rsidRDefault="000733B0" w:rsidP="00B24A79">
      <w:pPr>
        <w:spacing w:after="0" w:line="240" w:lineRule="auto"/>
        <w:jc w:val="both"/>
        <w:rPr>
          <w:rFonts w:ascii="Times New Roman" w:eastAsia="Calibri" w:hAnsi="Times New Roman" w:cs="Times New Roman"/>
          <w:sz w:val="10"/>
          <w:szCs w:val="10"/>
        </w:rPr>
      </w:pPr>
    </w:p>
    <w:p w14:paraId="624EFAAF" w14:textId="0AF40869" w:rsidR="000733B0" w:rsidRDefault="000733B0" w:rsidP="00B24A79">
      <w:pPr>
        <w:spacing w:after="0" w:line="240" w:lineRule="auto"/>
        <w:jc w:val="both"/>
        <w:rPr>
          <w:rFonts w:ascii="Times New Roman" w:eastAsia="Calibri" w:hAnsi="Times New Roman" w:cs="Times New Roman"/>
          <w:sz w:val="10"/>
          <w:szCs w:val="10"/>
        </w:rPr>
      </w:pPr>
    </w:p>
    <w:p w14:paraId="4EF348C9" w14:textId="663C1A0A" w:rsidR="000733B0" w:rsidRDefault="000733B0" w:rsidP="00B24A79">
      <w:pPr>
        <w:spacing w:after="0" w:line="240" w:lineRule="auto"/>
        <w:jc w:val="both"/>
        <w:rPr>
          <w:rFonts w:ascii="Times New Roman" w:eastAsia="Calibri" w:hAnsi="Times New Roman" w:cs="Times New Roman"/>
          <w:sz w:val="10"/>
          <w:szCs w:val="10"/>
        </w:rPr>
      </w:pPr>
    </w:p>
    <w:p w14:paraId="2ABFD55D" w14:textId="1C69218F" w:rsidR="000733B0" w:rsidRDefault="000733B0" w:rsidP="00B24A79">
      <w:pPr>
        <w:spacing w:after="0" w:line="240" w:lineRule="auto"/>
        <w:jc w:val="both"/>
        <w:rPr>
          <w:rFonts w:ascii="Times New Roman" w:eastAsia="Calibri" w:hAnsi="Times New Roman" w:cs="Times New Roman"/>
          <w:sz w:val="10"/>
          <w:szCs w:val="10"/>
        </w:rPr>
      </w:pPr>
    </w:p>
    <w:p w14:paraId="08393D73" w14:textId="16F717BB" w:rsidR="000733B0" w:rsidRDefault="000733B0" w:rsidP="00B24A79">
      <w:pPr>
        <w:spacing w:after="0" w:line="240" w:lineRule="auto"/>
        <w:jc w:val="both"/>
        <w:rPr>
          <w:rFonts w:ascii="Times New Roman" w:eastAsia="Calibri" w:hAnsi="Times New Roman" w:cs="Times New Roman"/>
          <w:sz w:val="10"/>
          <w:szCs w:val="10"/>
        </w:rPr>
      </w:pPr>
    </w:p>
    <w:p w14:paraId="20562831" w14:textId="2450AFAD" w:rsidR="000733B0" w:rsidRDefault="000733B0" w:rsidP="00B24A79">
      <w:pPr>
        <w:spacing w:after="0" w:line="240" w:lineRule="auto"/>
        <w:jc w:val="both"/>
        <w:rPr>
          <w:rFonts w:ascii="Times New Roman" w:eastAsia="Calibri" w:hAnsi="Times New Roman" w:cs="Times New Roman"/>
          <w:sz w:val="10"/>
          <w:szCs w:val="10"/>
        </w:rPr>
      </w:pPr>
    </w:p>
    <w:p w14:paraId="46704B73" w14:textId="5D0B5F2E" w:rsidR="000733B0" w:rsidRDefault="000733B0" w:rsidP="00B24A79">
      <w:pPr>
        <w:spacing w:after="0" w:line="240" w:lineRule="auto"/>
        <w:jc w:val="both"/>
        <w:rPr>
          <w:rFonts w:ascii="Times New Roman" w:eastAsia="Calibri" w:hAnsi="Times New Roman" w:cs="Times New Roman"/>
          <w:sz w:val="10"/>
          <w:szCs w:val="10"/>
        </w:rPr>
      </w:pPr>
    </w:p>
    <w:p w14:paraId="184F50D7" w14:textId="35DCF583" w:rsidR="000733B0" w:rsidRDefault="000733B0" w:rsidP="00B24A79">
      <w:pPr>
        <w:spacing w:after="0" w:line="240" w:lineRule="auto"/>
        <w:jc w:val="both"/>
        <w:rPr>
          <w:rFonts w:ascii="Times New Roman" w:eastAsia="Calibri" w:hAnsi="Times New Roman" w:cs="Times New Roman"/>
          <w:sz w:val="10"/>
          <w:szCs w:val="10"/>
        </w:rPr>
      </w:pPr>
    </w:p>
    <w:p w14:paraId="78C37F46" w14:textId="7EF694B7" w:rsidR="000733B0" w:rsidRDefault="000733B0" w:rsidP="00B24A79">
      <w:pPr>
        <w:spacing w:after="0" w:line="240" w:lineRule="auto"/>
        <w:jc w:val="both"/>
        <w:rPr>
          <w:rFonts w:ascii="Times New Roman" w:eastAsia="Calibri" w:hAnsi="Times New Roman" w:cs="Times New Roman"/>
          <w:sz w:val="10"/>
          <w:szCs w:val="10"/>
        </w:rPr>
      </w:pPr>
    </w:p>
    <w:p w14:paraId="54B42D16" w14:textId="1F328188" w:rsidR="000733B0" w:rsidRDefault="000733B0" w:rsidP="00B24A79">
      <w:pPr>
        <w:spacing w:after="0" w:line="240" w:lineRule="auto"/>
        <w:jc w:val="both"/>
        <w:rPr>
          <w:rFonts w:ascii="Times New Roman" w:eastAsia="Calibri" w:hAnsi="Times New Roman" w:cs="Times New Roman"/>
          <w:sz w:val="10"/>
          <w:szCs w:val="10"/>
        </w:rPr>
      </w:pPr>
    </w:p>
    <w:p w14:paraId="6F9FFE64" w14:textId="67EF472D" w:rsidR="000733B0" w:rsidRDefault="000733B0" w:rsidP="00B24A79">
      <w:pPr>
        <w:spacing w:after="0" w:line="240" w:lineRule="auto"/>
        <w:jc w:val="both"/>
        <w:rPr>
          <w:rFonts w:ascii="Times New Roman" w:eastAsia="Calibri" w:hAnsi="Times New Roman" w:cs="Times New Roman"/>
          <w:sz w:val="10"/>
          <w:szCs w:val="10"/>
        </w:rPr>
      </w:pPr>
    </w:p>
    <w:p w14:paraId="618A6522" w14:textId="1556B6C0" w:rsidR="000733B0" w:rsidRDefault="000733B0" w:rsidP="00B24A79">
      <w:pPr>
        <w:spacing w:after="0" w:line="240" w:lineRule="auto"/>
        <w:jc w:val="both"/>
        <w:rPr>
          <w:rFonts w:ascii="Times New Roman" w:eastAsia="Calibri" w:hAnsi="Times New Roman" w:cs="Times New Roman"/>
          <w:sz w:val="10"/>
          <w:szCs w:val="10"/>
        </w:rPr>
      </w:pPr>
    </w:p>
    <w:p w14:paraId="3AAD9EB8" w14:textId="31AED0D0" w:rsidR="000733B0" w:rsidRDefault="000733B0" w:rsidP="00B24A79">
      <w:pPr>
        <w:spacing w:after="0" w:line="240" w:lineRule="auto"/>
        <w:jc w:val="both"/>
        <w:rPr>
          <w:rFonts w:ascii="Times New Roman" w:eastAsia="Calibri" w:hAnsi="Times New Roman" w:cs="Times New Roman"/>
          <w:sz w:val="10"/>
          <w:szCs w:val="10"/>
        </w:rPr>
      </w:pPr>
    </w:p>
    <w:p w14:paraId="1A8D787B" w14:textId="4053D403" w:rsidR="000733B0" w:rsidRDefault="000733B0" w:rsidP="00B24A79">
      <w:pPr>
        <w:spacing w:after="0" w:line="240" w:lineRule="auto"/>
        <w:jc w:val="both"/>
        <w:rPr>
          <w:rFonts w:ascii="Times New Roman" w:eastAsia="Calibri" w:hAnsi="Times New Roman" w:cs="Times New Roman"/>
          <w:sz w:val="10"/>
          <w:szCs w:val="10"/>
        </w:rPr>
      </w:pPr>
    </w:p>
    <w:p w14:paraId="6AF93BF2" w14:textId="767DB057" w:rsidR="000733B0" w:rsidRDefault="000733B0" w:rsidP="00B24A79">
      <w:pPr>
        <w:spacing w:after="0" w:line="240" w:lineRule="auto"/>
        <w:jc w:val="both"/>
        <w:rPr>
          <w:rFonts w:ascii="Times New Roman" w:eastAsia="Calibri" w:hAnsi="Times New Roman" w:cs="Times New Roman"/>
          <w:sz w:val="10"/>
          <w:szCs w:val="10"/>
        </w:rPr>
      </w:pPr>
    </w:p>
    <w:p w14:paraId="4EE2FC81" w14:textId="74FDC74A" w:rsidR="000733B0" w:rsidRDefault="000733B0" w:rsidP="00B24A79">
      <w:pPr>
        <w:spacing w:after="0" w:line="240" w:lineRule="auto"/>
        <w:jc w:val="both"/>
        <w:rPr>
          <w:rFonts w:ascii="Times New Roman" w:eastAsia="Calibri" w:hAnsi="Times New Roman" w:cs="Times New Roman"/>
          <w:sz w:val="10"/>
          <w:szCs w:val="10"/>
        </w:rPr>
      </w:pPr>
    </w:p>
    <w:p w14:paraId="46D34756" w14:textId="326485FC" w:rsidR="000733B0" w:rsidRDefault="000733B0" w:rsidP="00B24A79">
      <w:pPr>
        <w:spacing w:after="0" w:line="240" w:lineRule="auto"/>
        <w:jc w:val="both"/>
        <w:rPr>
          <w:rFonts w:ascii="Times New Roman" w:eastAsia="Calibri" w:hAnsi="Times New Roman" w:cs="Times New Roman"/>
          <w:sz w:val="10"/>
          <w:szCs w:val="10"/>
        </w:rPr>
      </w:pPr>
    </w:p>
    <w:p w14:paraId="5574E2EC" w14:textId="0032516E" w:rsidR="000733B0" w:rsidRDefault="000733B0" w:rsidP="00B24A79">
      <w:pPr>
        <w:spacing w:after="0" w:line="240" w:lineRule="auto"/>
        <w:jc w:val="both"/>
        <w:rPr>
          <w:rFonts w:ascii="Times New Roman" w:eastAsia="Calibri" w:hAnsi="Times New Roman" w:cs="Times New Roman"/>
          <w:sz w:val="10"/>
          <w:szCs w:val="10"/>
        </w:rPr>
      </w:pPr>
    </w:p>
    <w:p w14:paraId="256A8656" w14:textId="02B04C84" w:rsidR="000733B0" w:rsidRDefault="000733B0" w:rsidP="00B24A79">
      <w:pPr>
        <w:spacing w:after="0" w:line="240" w:lineRule="auto"/>
        <w:jc w:val="both"/>
        <w:rPr>
          <w:rFonts w:ascii="Times New Roman" w:eastAsia="Calibri" w:hAnsi="Times New Roman" w:cs="Times New Roman"/>
          <w:sz w:val="10"/>
          <w:szCs w:val="10"/>
        </w:rPr>
      </w:pPr>
    </w:p>
    <w:p w14:paraId="40741974" w14:textId="41014525" w:rsidR="000733B0" w:rsidRDefault="000733B0" w:rsidP="00B24A79">
      <w:pPr>
        <w:spacing w:after="0" w:line="240" w:lineRule="auto"/>
        <w:jc w:val="both"/>
        <w:rPr>
          <w:rFonts w:ascii="Times New Roman" w:eastAsia="Calibri" w:hAnsi="Times New Roman" w:cs="Times New Roman"/>
          <w:sz w:val="10"/>
          <w:szCs w:val="10"/>
        </w:rPr>
      </w:pPr>
    </w:p>
    <w:p w14:paraId="68C66A4A" w14:textId="1EE88E86" w:rsidR="000733B0" w:rsidRDefault="000733B0" w:rsidP="00B24A79">
      <w:pPr>
        <w:spacing w:after="0" w:line="240" w:lineRule="auto"/>
        <w:jc w:val="both"/>
        <w:rPr>
          <w:rFonts w:ascii="Times New Roman" w:eastAsia="Calibri" w:hAnsi="Times New Roman" w:cs="Times New Roman"/>
          <w:sz w:val="10"/>
          <w:szCs w:val="10"/>
        </w:rPr>
      </w:pPr>
    </w:p>
    <w:p w14:paraId="5AB064E6" w14:textId="3C1BAA90" w:rsidR="000733B0" w:rsidRDefault="000733B0" w:rsidP="00B24A79">
      <w:pPr>
        <w:spacing w:after="0" w:line="240" w:lineRule="auto"/>
        <w:jc w:val="both"/>
        <w:rPr>
          <w:rFonts w:ascii="Times New Roman" w:eastAsia="Calibri" w:hAnsi="Times New Roman" w:cs="Times New Roman"/>
          <w:sz w:val="10"/>
          <w:szCs w:val="10"/>
        </w:rPr>
      </w:pPr>
    </w:p>
    <w:p w14:paraId="0C6B3C71" w14:textId="08FA84A2" w:rsidR="000733B0" w:rsidRDefault="000733B0" w:rsidP="00B24A79">
      <w:pPr>
        <w:spacing w:after="0" w:line="240" w:lineRule="auto"/>
        <w:jc w:val="both"/>
        <w:rPr>
          <w:rFonts w:ascii="Times New Roman" w:eastAsia="Calibri" w:hAnsi="Times New Roman" w:cs="Times New Roman"/>
          <w:sz w:val="10"/>
          <w:szCs w:val="10"/>
        </w:rPr>
      </w:pPr>
    </w:p>
    <w:p w14:paraId="0DBEFC91" w14:textId="72EC059D" w:rsidR="000733B0" w:rsidRDefault="000733B0" w:rsidP="00B24A79">
      <w:pPr>
        <w:spacing w:after="0" w:line="240" w:lineRule="auto"/>
        <w:jc w:val="both"/>
        <w:rPr>
          <w:rFonts w:ascii="Times New Roman" w:eastAsia="Calibri" w:hAnsi="Times New Roman" w:cs="Times New Roman"/>
          <w:sz w:val="10"/>
          <w:szCs w:val="10"/>
        </w:rPr>
      </w:pPr>
    </w:p>
    <w:p w14:paraId="63A0480D" w14:textId="16F909D8" w:rsidR="000733B0" w:rsidRDefault="000733B0" w:rsidP="00B24A79">
      <w:pPr>
        <w:spacing w:after="0" w:line="240" w:lineRule="auto"/>
        <w:jc w:val="both"/>
        <w:rPr>
          <w:rFonts w:ascii="Times New Roman" w:eastAsia="Calibri" w:hAnsi="Times New Roman" w:cs="Times New Roman"/>
          <w:sz w:val="10"/>
          <w:szCs w:val="10"/>
        </w:rPr>
      </w:pPr>
    </w:p>
    <w:p w14:paraId="6AFB6541" w14:textId="77777777" w:rsidR="000733B0" w:rsidRPr="002D6455" w:rsidRDefault="000733B0" w:rsidP="00B24A79">
      <w:pPr>
        <w:spacing w:after="0" w:line="240" w:lineRule="auto"/>
        <w:jc w:val="both"/>
        <w:rPr>
          <w:rFonts w:ascii="Times New Roman" w:eastAsia="Calibri" w:hAnsi="Times New Roman" w:cs="Times New Roman"/>
          <w:sz w:val="10"/>
          <w:szCs w:val="10"/>
          <w:lang w:val="en-US"/>
        </w:rPr>
      </w:pPr>
    </w:p>
    <w:p w14:paraId="0A97CA34" w14:textId="7C34F664" w:rsidR="00952D67" w:rsidRPr="00111B10" w:rsidRDefault="00952D67" w:rsidP="00B24A79">
      <w:pPr>
        <w:spacing w:after="0" w:line="240" w:lineRule="auto"/>
        <w:jc w:val="both"/>
        <w:rPr>
          <w:rFonts w:ascii="Times New Roman" w:eastAsia="Calibri" w:hAnsi="Times New Roman" w:cs="Times New Roman"/>
          <w:sz w:val="10"/>
          <w:szCs w:val="10"/>
        </w:rPr>
      </w:pPr>
    </w:p>
    <w:p w14:paraId="4C67D973" w14:textId="470DF34F" w:rsidR="0093751F" w:rsidRPr="00111B10" w:rsidRDefault="0093751F"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9A4E1F7" w14:textId="77777777" w:rsidR="00EF3E3E" w:rsidRPr="00111B10" w:rsidRDefault="00174615"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3F140026"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DE066B">
                              <w:rPr>
                                <w:rFonts w:ascii="Times New Roman" w:hAnsi="Times New Roman" w:cs="Times New Roman"/>
                                <w:sz w:val="20"/>
                                <w:szCs w:val="20"/>
                              </w:rPr>
                              <w:t>30</w:t>
                            </w:r>
                            <w:r>
                              <w:rPr>
                                <w:rFonts w:ascii="Times New Roman" w:hAnsi="Times New Roman" w:cs="Times New Roman"/>
                                <w:sz w:val="20"/>
                                <w:szCs w:val="20"/>
                              </w:rPr>
                              <w:t>.</w:t>
                            </w:r>
                            <w:r w:rsidR="00C50766">
                              <w:rPr>
                                <w:rFonts w:ascii="Times New Roman" w:hAnsi="Times New Roman" w:cs="Times New Roman"/>
                                <w:sz w:val="20"/>
                                <w:szCs w:val="20"/>
                              </w:rPr>
                              <w:t>1</w:t>
                            </w:r>
                            <w:r w:rsidR="009571E0">
                              <w:rPr>
                                <w:rFonts w:ascii="Times New Roman" w:hAnsi="Times New Roman" w:cs="Times New Roman"/>
                                <w:sz w:val="20"/>
                                <w:szCs w:val="20"/>
                              </w:rPr>
                              <w:t>2</w:t>
                            </w:r>
                            <w:r>
                              <w:rPr>
                                <w:rFonts w:ascii="Times New Roman" w:hAnsi="Times New Roman" w:cs="Times New Roman"/>
                                <w:sz w:val="20"/>
                                <w:szCs w:val="20"/>
                              </w:rPr>
                              <w:t>.202</w:t>
                            </w:r>
                            <w:r w:rsidR="00F469AD">
                              <w:rPr>
                                <w:rFonts w:ascii="Times New Roman" w:hAnsi="Times New Roman" w:cs="Times New Roman"/>
                                <w:sz w:val="20"/>
                                <w:szCs w:val="20"/>
                              </w:rPr>
                              <w:t>2</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3F140026"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DE066B">
                        <w:rPr>
                          <w:rFonts w:ascii="Times New Roman" w:hAnsi="Times New Roman" w:cs="Times New Roman"/>
                          <w:sz w:val="20"/>
                          <w:szCs w:val="20"/>
                        </w:rPr>
                        <w:t>30</w:t>
                      </w:r>
                      <w:r>
                        <w:rPr>
                          <w:rFonts w:ascii="Times New Roman" w:hAnsi="Times New Roman" w:cs="Times New Roman"/>
                          <w:sz w:val="20"/>
                          <w:szCs w:val="20"/>
                        </w:rPr>
                        <w:t>.</w:t>
                      </w:r>
                      <w:r w:rsidR="00C50766">
                        <w:rPr>
                          <w:rFonts w:ascii="Times New Roman" w:hAnsi="Times New Roman" w:cs="Times New Roman"/>
                          <w:sz w:val="20"/>
                          <w:szCs w:val="20"/>
                        </w:rPr>
                        <w:t>1</w:t>
                      </w:r>
                      <w:r w:rsidR="009571E0">
                        <w:rPr>
                          <w:rFonts w:ascii="Times New Roman" w:hAnsi="Times New Roman" w:cs="Times New Roman"/>
                          <w:sz w:val="20"/>
                          <w:szCs w:val="20"/>
                        </w:rPr>
                        <w:t>2</w:t>
                      </w:r>
                      <w:r>
                        <w:rPr>
                          <w:rFonts w:ascii="Times New Roman" w:hAnsi="Times New Roman" w:cs="Times New Roman"/>
                          <w:sz w:val="20"/>
                          <w:szCs w:val="20"/>
                        </w:rPr>
                        <w:t>.202</w:t>
                      </w:r>
                      <w:r w:rsidR="00F469AD">
                        <w:rPr>
                          <w:rFonts w:ascii="Times New Roman" w:hAnsi="Times New Roman" w:cs="Times New Roman"/>
                          <w:sz w:val="20"/>
                          <w:szCs w:val="20"/>
                        </w:rPr>
                        <w:t>2</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50"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111B10" w:rsidRDefault="00AD75BC"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660272"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50740316" w14:textId="4926D8FF" w:rsidR="00387DFF" w:rsidRPr="00111B10" w:rsidRDefault="00AD75BC"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278973"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907DD4"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111B10" w:rsidSect="008D4E21">
      <w:footerReference w:type="even" r:id="rId51"/>
      <w:footerReference w:type="default" r:id="rId52"/>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A6EA0F" w14:textId="77777777" w:rsidR="00FC37AA" w:rsidRDefault="00FC37AA" w:rsidP="006734D6">
      <w:pPr>
        <w:spacing w:after="0" w:line="240" w:lineRule="auto"/>
      </w:pPr>
      <w:r>
        <w:separator/>
      </w:r>
    </w:p>
  </w:endnote>
  <w:endnote w:type="continuationSeparator" w:id="0">
    <w:p w14:paraId="51C3FDF7" w14:textId="77777777" w:rsidR="00FC37AA" w:rsidRDefault="00FC37AA"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800000AF"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77777777"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9571E0">
          <w:rPr>
            <w:i/>
            <w:color w:val="262626"/>
          </w:rPr>
          <w:t>2</w:t>
        </w:r>
        <w:r w:rsidR="00DE066B">
          <w:rPr>
            <w:i/>
            <w:color w:val="262626"/>
          </w:rPr>
          <w:t>2</w:t>
        </w:r>
        <w:r w:rsidR="009571E0" w:rsidRPr="00504E77">
          <w:rPr>
            <w:i/>
            <w:color w:val="262626"/>
          </w:rPr>
          <w:t xml:space="preserve"> </w:t>
        </w:r>
        <w:r w:rsidR="00737F12" w:rsidRPr="00504E77">
          <w:rPr>
            <w:i/>
            <w:color w:val="262626"/>
          </w:rPr>
          <w:t>(2</w:t>
        </w:r>
        <w:r w:rsidR="00737F12">
          <w:rPr>
            <w:i/>
            <w:color w:val="262626"/>
          </w:rPr>
          <w:t>6</w:t>
        </w:r>
        <w:r w:rsidR="00DE066B">
          <w:rPr>
            <w:i/>
            <w:color w:val="262626"/>
          </w:rPr>
          <w:t>9</w:t>
        </w:r>
        <w:r w:rsidR="00737F12" w:rsidRPr="00504E77">
          <w:rPr>
            <w:i/>
            <w:color w:val="262626"/>
          </w:rPr>
          <w:t xml:space="preserve">) от </w:t>
        </w:r>
        <w:r w:rsidR="00DE066B">
          <w:rPr>
            <w:i/>
            <w:color w:val="262626"/>
          </w:rPr>
          <w:t>30</w:t>
        </w:r>
        <w:r w:rsidR="00737F12">
          <w:rPr>
            <w:i/>
            <w:color w:val="262626"/>
          </w:rPr>
          <w:t>.1</w:t>
        </w:r>
        <w:r w:rsidR="009571E0">
          <w:rPr>
            <w:i/>
            <w:color w:val="262626"/>
          </w:rPr>
          <w:t>2</w:t>
        </w:r>
        <w:r w:rsidR="00737F12" w:rsidRPr="00504E77">
          <w:rPr>
            <w:i/>
            <w:color w:val="262626"/>
          </w:rPr>
          <w:t>.202</w:t>
        </w:r>
        <w:r w:rsidR="00737F12">
          <w:rPr>
            <w:i/>
            <w:color w:val="262626"/>
          </w:rPr>
          <w:t>2</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136BF20C" w:rsidR="00A8527A" w:rsidRDefault="00A8527A" w:rsidP="00AF126C">
        <w:pPr>
          <w:pStyle w:val="af2"/>
          <w:jc w:val="center"/>
        </w:pPr>
        <w:r w:rsidRPr="00504E77">
          <w:rPr>
            <w:i/>
            <w:color w:val="262626"/>
          </w:rPr>
          <w:t xml:space="preserve">Газета "Вестник городского поселения Безенчук </w:t>
        </w:r>
        <w:bookmarkStart w:id="37" w:name="_Hlk529866640"/>
        <w:r w:rsidRPr="00504E77">
          <w:rPr>
            <w:i/>
            <w:color w:val="262626"/>
          </w:rPr>
          <w:t>№</w:t>
        </w:r>
        <w:r w:rsidR="009571E0">
          <w:rPr>
            <w:i/>
            <w:color w:val="262626"/>
          </w:rPr>
          <w:t>2</w:t>
        </w:r>
        <w:r w:rsidR="00DE066B">
          <w:rPr>
            <w:i/>
            <w:color w:val="262626"/>
          </w:rPr>
          <w:t>2</w:t>
        </w:r>
        <w:r w:rsidRPr="00504E77">
          <w:rPr>
            <w:i/>
            <w:color w:val="262626"/>
          </w:rPr>
          <w:t>(2</w:t>
        </w:r>
        <w:r w:rsidR="00703A93">
          <w:rPr>
            <w:i/>
            <w:color w:val="262626"/>
          </w:rPr>
          <w:t>6</w:t>
        </w:r>
        <w:r w:rsidR="00DE066B">
          <w:rPr>
            <w:i/>
            <w:color w:val="262626"/>
          </w:rPr>
          <w:t>9</w:t>
        </w:r>
        <w:r w:rsidRPr="00504E77">
          <w:rPr>
            <w:i/>
            <w:color w:val="262626"/>
          </w:rPr>
          <w:t xml:space="preserve">) от </w:t>
        </w:r>
        <w:r w:rsidR="00DE066B">
          <w:rPr>
            <w:i/>
            <w:color w:val="262626"/>
          </w:rPr>
          <w:t>30</w:t>
        </w:r>
        <w:r w:rsidR="009868F1">
          <w:rPr>
            <w:i/>
            <w:color w:val="262626"/>
          </w:rPr>
          <w:t>.</w:t>
        </w:r>
        <w:r w:rsidR="00737F12">
          <w:rPr>
            <w:i/>
            <w:color w:val="262626"/>
          </w:rPr>
          <w:t>1</w:t>
        </w:r>
        <w:r w:rsidR="009571E0">
          <w:rPr>
            <w:i/>
            <w:color w:val="262626"/>
          </w:rPr>
          <w:t>2</w:t>
        </w:r>
        <w:r w:rsidRPr="00504E77">
          <w:rPr>
            <w:i/>
            <w:color w:val="262626"/>
          </w:rPr>
          <w:t>.202</w:t>
        </w:r>
        <w:r w:rsidR="00D902E9">
          <w:rPr>
            <w:i/>
            <w:color w:val="262626"/>
          </w:rPr>
          <w:t>2</w:t>
        </w:r>
        <w:r w:rsidRPr="00504E77">
          <w:rPr>
            <w:i/>
            <w:color w:val="262626"/>
          </w:rPr>
          <w:t xml:space="preserve"> года</w:t>
        </w:r>
        <w:bookmarkEnd w:id="37"/>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6DD14" w14:textId="77777777" w:rsidR="00FC37AA" w:rsidRDefault="00FC37AA" w:rsidP="006734D6">
      <w:pPr>
        <w:spacing w:after="0" w:line="240" w:lineRule="auto"/>
      </w:pPr>
      <w:r>
        <w:separator/>
      </w:r>
    </w:p>
  </w:footnote>
  <w:footnote w:type="continuationSeparator" w:id="0">
    <w:p w14:paraId="718F05C3" w14:textId="77777777" w:rsidR="00FC37AA" w:rsidRDefault="00FC37AA"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04" type="#_x0000_t75" alt="Описание: ❗" style="width:12pt;height:12pt;visibility:visible;mso-wrap-style:square" o:bullet="t">
        <v:imagedata r:id="rId1" o:title="❗"/>
      </v:shape>
    </w:pict>
  </w:numPicBullet>
  <w:abstractNum w:abstractNumId="0" w15:restartNumberingAfterBreak="0">
    <w:nsid w:val="FFFFFFFE"/>
    <w:multiLevelType w:val="singleLevel"/>
    <w:tmpl w:val="C018F364"/>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4330"/>
        </w:tabs>
        <w:ind w:left="4330" w:hanging="360"/>
      </w:pPr>
    </w:lvl>
    <w:lvl w:ilvl="1">
      <w:start w:val="1"/>
      <w:numFmt w:val="bullet"/>
      <w:lvlText w:val="◦"/>
      <w:lvlJc w:val="left"/>
      <w:pPr>
        <w:tabs>
          <w:tab w:val="num" w:pos="4690"/>
        </w:tabs>
        <w:ind w:left="4690" w:hanging="360"/>
      </w:pPr>
      <w:rPr>
        <w:rFonts w:ascii="OpenSymbol" w:eastAsia="Times New Roman"/>
      </w:rPr>
    </w:lvl>
    <w:lvl w:ilvl="2">
      <w:start w:val="1"/>
      <w:numFmt w:val="bullet"/>
      <w:lvlText w:val="▪"/>
      <w:lvlJc w:val="left"/>
      <w:pPr>
        <w:tabs>
          <w:tab w:val="num" w:pos="5050"/>
        </w:tabs>
        <w:ind w:left="5050" w:hanging="360"/>
      </w:pPr>
      <w:rPr>
        <w:rFonts w:ascii="OpenSymbol" w:eastAsia="Times New Roman"/>
      </w:rPr>
    </w:lvl>
    <w:lvl w:ilvl="3">
      <w:start w:val="1"/>
      <w:numFmt w:val="bullet"/>
      <w:lvlText w:val=""/>
      <w:lvlJc w:val="left"/>
      <w:pPr>
        <w:tabs>
          <w:tab w:val="num" w:pos="5410"/>
        </w:tabs>
        <w:ind w:left="5410" w:hanging="360"/>
      </w:pPr>
      <w:rPr>
        <w:rFonts w:ascii="Symbol" w:hAnsi="Symbol"/>
      </w:rPr>
    </w:lvl>
    <w:lvl w:ilvl="4">
      <w:start w:val="1"/>
      <w:numFmt w:val="bullet"/>
      <w:lvlText w:val="◦"/>
      <w:lvlJc w:val="left"/>
      <w:pPr>
        <w:tabs>
          <w:tab w:val="num" w:pos="5770"/>
        </w:tabs>
        <w:ind w:left="5770" w:hanging="360"/>
      </w:pPr>
      <w:rPr>
        <w:rFonts w:ascii="OpenSymbol" w:eastAsia="Times New Roman"/>
      </w:rPr>
    </w:lvl>
    <w:lvl w:ilvl="5">
      <w:start w:val="1"/>
      <w:numFmt w:val="bullet"/>
      <w:lvlText w:val="▪"/>
      <w:lvlJc w:val="left"/>
      <w:pPr>
        <w:tabs>
          <w:tab w:val="num" w:pos="6130"/>
        </w:tabs>
        <w:ind w:left="6130" w:hanging="360"/>
      </w:pPr>
      <w:rPr>
        <w:rFonts w:ascii="OpenSymbol" w:eastAsia="Times New Roman"/>
      </w:rPr>
    </w:lvl>
    <w:lvl w:ilvl="6">
      <w:start w:val="1"/>
      <w:numFmt w:val="bullet"/>
      <w:lvlText w:val=""/>
      <w:lvlJc w:val="left"/>
      <w:pPr>
        <w:tabs>
          <w:tab w:val="num" w:pos="6490"/>
        </w:tabs>
        <w:ind w:left="6490" w:hanging="360"/>
      </w:pPr>
      <w:rPr>
        <w:rFonts w:ascii="Symbol" w:hAnsi="Symbol"/>
      </w:rPr>
    </w:lvl>
    <w:lvl w:ilvl="7">
      <w:start w:val="1"/>
      <w:numFmt w:val="bullet"/>
      <w:lvlText w:val="◦"/>
      <w:lvlJc w:val="left"/>
      <w:pPr>
        <w:tabs>
          <w:tab w:val="num" w:pos="6850"/>
        </w:tabs>
        <w:ind w:left="6850" w:hanging="360"/>
      </w:pPr>
      <w:rPr>
        <w:rFonts w:ascii="OpenSymbol" w:eastAsia="Times New Roman"/>
      </w:rPr>
    </w:lvl>
    <w:lvl w:ilvl="8">
      <w:start w:val="1"/>
      <w:numFmt w:val="bullet"/>
      <w:lvlText w:val="▪"/>
      <w:lvlJc w:val="left"/>
      <w:pPr>
        <w:tabs>
          <w:tab w:val="num" w:pos="7210"/>
        </w:tabs>
        <w:ind w:left="7210"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8" w15:restartNumberingAfterBreak="0">
    <w:nsid w:val="03E0519A"/>
    <w:multiLevelType w:val="hybridMultilevel"/>
    <w:tmpl w:val="3B6AB7F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1A3E6D86"/>
    <w:multiLevelType w:val="hybridMultilevel"/>
    <w:tmpl w:val="EB4C6624"/>
    <w:styleLink w:val="Style13"/>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1462A97"/>
    <w:multiLevelType w:val="hybridMultilevel"/>
    <w:tmpl w:val="E61E8A9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5" w15:restartNumberingAfterBreak="0">
    <w:nsid w:val="459C2D31"/>
    <w:multiLevelType w:val="singleLevel"/>
    <w:tmpl w:val="D85CF4F6"/>
    <w:lvl w:ilvl="0">
      <w:start w:val="1"/>
      <w:numFmt w:val="decimal"/>
      <w:lvlText w:val="6.%1."/>
      <w:legacy w:legacy="1" w:legacySpace="0" w:legacyIndent="410"/>
      <w:lvlJc w:val="left"/>
      <w:pPr>
        <w:ind w:left="0" w:firstLine="0"/>
      </w:pPr>
      <w:rPr>
        <w:rFonts w:ascii="Times New Roman" w:hAnsi="Times New Roman" w:cs="Times New Roman" w:hint="default"/>
      </w:rPr>
    </w:lvl>
  </w:abstractNum>
  <w:abstractNum w:abstractNumId="26"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7" w15:restartNumberingAfterBreak="0">
    <w:nsid w:val="4F4D13A0"/>
    <w:multiLevelType w:val="multilevel"/>
    <w:tmpl w:val="06262696"/>
    <w:styleLink w:val="Style1"/>
    <w:lvl w:ilvl="0">
      <w:start w:val="1"/>
      <w:numFmt w:val="decimal"/>
      <w:lvlText w:val="%1)"/>
      <w:lvlJc w:val="left"/>
      <w:pPr>
        <w:ind w:left="2869" w:hanging="360"/>
      </w:pPr>
      <w:rPr>
        <w:rFonts w:hint="default"/>
      </w:rPr>
    </w:lvl>
    <w:lvl w:ilvl="1">
      <w:start w:val="1"/>
      <w:numFmt w:val="decimal"/>
      <w:lvlText w:val="%1.%2)"/>
      <w:lvlJc w:val="left"/>
      <w:pPr>
        <w:ind w:left="3589" w:hanging="360"/>
      </w:pPr>
      <w:rPr>
        <w:rFonts w:hint="default"/>
      </w:rPr>
    </w:lvl>
    <w:lvl w:ilvl="2">
      <w:start w:val="1"/>
      <w:numFmt w:val="decimal"/>
      <w:lvlText w:val="%2%3.)"/>
      <w:lvlJc w:val="right"/>
      <w:pPr>
        <w:ind w:left="4309" w:hanging="180"/>
      </w:pPr>
      <w:rPr>
        <w:rFonts w:hint="default"/>
      </w:rPr>
    </w:lvl>
    <w:lvl w:ilvl="3">
      <w:start w:val="1"/>
      <w:numFmt w:val="decimal"/>
      <w:lvlText w:val="%4."/>
      <w:lvlJc w:val="left"/>
      <w:pPr>
        <w:ind w:left="5029" w:hanging="360"/>
      </w:pPr>
      <w:rPr>
        <w:rFonts w:hint="default"/>
      </w:rPr>
    </w:lvl>
    <w:lvl w:ilvl="4">
      <w:start w:val="1"/>
      <w:numFmt w:val="lowerLetter"/>
      <w:lvlText w:val="%5."/>
      <w:lvlJc w:val="left"/>
      <w:pPr>
        <w:ind w:left="5749" w:hanging="360"/>
      </w:pPr>
      <w:rPr>
        <w:rFonts w:hint="default"/>
      </w:rPr>
    </w:lvl>
    <w:lvl w:ilvl="5">
      <w:start w:val="1"/>
      <w:numFmt w:val="lowerRoman"/>
      <w:lvlText w:val="%6."/>
      <w:lvlJc w:val="right"/>
      <w:pPr>
        <w:ind w:left="6469" w:hanging="180"/>
      </w:pPr>
      <w:rPr>
        <w:rFonts w:hint="default"/>
      </w:rPr>
    </w:lvl>
    <w:lvl w:ilvl="6">
      <w:start w:val="1"/>
      <w:numFmt w:val="decimal"/>
      <w:lvlText w:val="%7."/>
      <w:lvlJc w:val="left"/>
      <w:pPr>
        <w:ind w:left="7189" w:hanging="360"/>
      </w:pPr>
      <w:rPr>
        <w:rFonts w:hint="default"/>
      </w:rPr>
    </w:lvl>
    <w:lvl w:ilvl="7">
      <w:start w:val="1"/>
      <w:numFmt w:val="lowerLetter"/>
      <w:lvlText w:val="%8."/>
      <w:lvlJc w:val="left"/>
      <w:pPr>
        <w:ind w:left="7909" w:hanging="360"/>
      </w:pPr>
      <w:rPr>
        <w:rFonts w:hint="default"/>
      </w:rPr>
    </w:lvl>
    <w:lvl w:ilvl="8">
      <w:start w:val="1"/>
      <w:numFmt w:val="lowerRoman"/>
      <w:lvlText w:val="%9."/>
      <w:lvlJc w:val="right"/>
      <w:pPr>
        <w:ind w:left="8629" w:hanging="180"/>
      </w:pPr>
      <w:rPr>
        <w:rFonts w:hint="default"/>
      </w:rPr>
    </w:lvl>
  </w:abstractNum>
  <w:abstractNum w:abstractNumId="28"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29"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0" w15:restartNumberingAfterBreak="0">
    <w:nsid w:val="51807355"/>
    <w:multiLevelType w:val="hybridMultilevel"/>
    <w:tmpl w:val="9D6E35DE"/>
    <w:lvl w:ilvl="0" w:tplc="E2183BAA">
      <w:start w:val="1"/>
      <w:numFmt w:val="bullet"/>
      <w:lvlText w:val=""/>
      <w:lvlPicBulletId w:val="0"/>
      <w:lvlJc w:val="left"/>
      <w:pPr>
        <w:tabs>
          <w:tab w:val="num" w:pos="720"/>
        </w:tabs>
        <w:ind w:left="720" w:hanging="360"/>
      </w:pPr>
      <w:rPr>
        <w:rFonts w:ascii="Symbol" w:hAnsi="Symbol" w:hint="default"/>
      </w:rPr>
    </w:lvl>
    <w:lvl w:ilvl="1" w:tplc="408EDC6E" w:tentative="1">
      <w:start w:val="1"/>
      <w:numFmt w:val="bullet"/>
      <w:lvlText w:val=""/>
      <w:lvlJc w:val="left"/>
      <w:pPr>
        <w:tabs>
          <w:tab w:val="num" w:pos="1440"/>
        </w:tabs>
        <w:ind w:left="1440" w:hanging="360"/>
      </w:pPr>
      <w:rPr>
        <w:rFonts w:ascii="Symbol" w:hAnsi="Symbol" w:hint="default"/>
      </w:rPr>
    </w:lvl>
    <w:lvl w:ilvl="2" w:tplc="FA60FA66" w:tentative="1">
      <w:start w:val="1"/>
      <w:numFmt w:val="bullet"/>
      <w:lvlText w:val=""/>
      <w:lvlJc w:val="left"/>
      <w:pPr>
        <w:tabs>
          <w:tab w:val="num" w:pos="2160"/>
        </w:tabs>
        <w:ind w:left="2160" w:hanging="360"/>
      </w:pPr>
      <w:rPr>
        <w:rFonts w:ascii="Symbol" w:hAnsi="Symbol" w:hint="default"/>
      </w:rPr>
    </w:lvl>
    <w:lvl w:ilvl="3" w:tplc="B30C702E" w:tentative="1">
      <w:start w:val="1"/>
      <w:numFmt w:val="bullet"/>
      <w:lvlText w:val=""/>
      <w:lvlJc w:val="left"/>
      <w:pPr>
        <w:tabs>
          <w:tab w:val="num" w:pos="2880"/>
        </w:tabs>
        <w:ind w:left="2880" w:hanging="360"/>
      </w:pPr>
      <w:rPr>
        <w:rFonts w:ascii="Symbol" w:hAnsi="Symbol" w:hint="default"/>
      </w:rPr>
    </w:lvl>
    <w:lvl w:ilvl="4" w:tplc="0A92E2BA" w:tentative="1">
      <w:start w:val="1"/>
      <w:numFmt w:val="bullet"/>
      <w:lvlText w:val=""/>
      <w:lvlJc w:val="left"/>
      <w:pPr>
        <w:tabs>
          <w:tab w:val="num" w:pos="3600"/>
        </w:tabs>
        <w:ind w:left="3600" w:hanging="360"/>
      </w:pPr>
      <w:rPr>
        <w:rFonts w:ascii="Symbol" w:hAnsi="Symbol" w:hint="default"/>
      </w:rPr>
    </w:lvl>
    <w:lvl w:ilvl="5" w:tplc="8C143C68" w:tentative="1">
      <w:start w:val="1"/>
      <w:numFmt w:val="bullet"/>
      <w:lvlText w:val=""/>
      <w:lvlJc w:val="left"/>
      <w:pPr>
        <w:tabs>
          <w:tab w:val="num" w:pos="4320"/>
        </w:tabs>
        <w:ind w:left="4320" w:hanging="360"/>
      </w:pPr>
      <w:rPr>
        <w:rFonts w:ascii="Symbol" w:hAnsi="Symbol" w:hint="default"/>
      </w:rPr>
    </w:lvl>
    <w:lvl w:ilvl="6" w:tplc="CD663D42" w:tentative="1">
      <w:start w:val="1"/>
      <w:numFmt w:val="bullet"/>
      <w:lvlText w:val=""/>
      <w:lvlJc w:val="left"/>
      <w:pPr>
        <w:tabs>
          <w:tab w:val="num" w:pos="5040"/>
        </w:tabs>
        <w:ind w:left="5040" w:hanging="360"/>
      </w:pPr>
      <w:rPr>
        <w:rFonts w:ascii="Symbol" w:hAnsi="Symbol" w:hint="default"/>
      </w:rPr>
    </w:lvl>
    <w:lvl w:ilvl="7" w:tplc="724AF9E4" w:tentative="1">
      <w:start w:val="1"/>
      <w:numFmt w:val="bullet"/>
      <w:lvlText w:val=""/>
      <w:lvlJc w:val="left"/>
      <w:pPr>
        <w:tabs>
          <w:tab w:val="num" w:pos="5760"/>
        </w:tabs>
        <w:ind w:left="5760" w:hanging="360"/>
      </w:pPr>
      <w:rPr>
        <w:rFonts w:ascii="Symbol" w:hAnsi="Symbol" w:hint="default"/>
      </w:rPr>
    </w:lvl>
    <w:lvl w:ilvl="8" w:tplc="3920D9D2" w:tentative="1">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577569B4"/>
    <w:multiLevelType w:val="hybridMultilevel"/>
    <w:tmpl w:val="F20C3896"/>
    <w:lvl w:ilvl="0" w:tplc="3702A1C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9E44F45"/>
    <w:multiLevelType w:val="hybridMultilevel"/>
    <w:tmpl w:val="81DA10C2"/>
    <w:lvl w:ilvl="0" w:tplc="F9700A68">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33"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4" w15:restartNumberingAfterBreak="0">
    <w:nsid w:val="5F2434ED"/>
    <w:multiLevelType w:val="hybridMultilevel"/>
    <w:tmpl w:val="386C13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606A1DFF"/>
    <w:multiLevelType w:val="hybridMultilevel"/>
    <w:tmpl w:val="F030F90A"/>
    <w:lvl w:ilvl="0" w:tplc="B11E4878">
      <w:start w:val="1"/>
      <w:numFmt w:val="bullet"/>
      <w:lvlText w:val=""/>
      <w:lvlPicBulletId w:val="0"/>
      <w:lvlJc w:val="left"/>
      <w:pPr>
        <w:tabs>
          <w:tab w:val="num" w:pos="720"/>
        </w:tabs>
        <w:ind w:left="720" w:hanging="360"/>
      </w:pPr>
      <w:rPr>
        <w:rFonts w:ascii="Symbol" w:hAnsi="Symbol" w:hint="default"/>
      </w:rPr>
    </w:lvl>
    <w:lvl w:ilvl="1" w:tplc="7ADE241E" w:tentative="1">
      <w:start w:val="1"/>
      <w:numFmt w:val="bullet"/>
      <w:lvlText w:val=""/>
      <w:lvlJc w:val="left"/>
      <w:pPr>
        <w:tabs>
          <w:tab w:val="num" w:pos="1440"/>
        </w:tabs>
        <w:ind w:left="1440" w:hanging="360"/>
      </w:pPr>
      <w:rPr>
        <w:rFonts w:ascii="Symbol" w:hAnsi="Symbol" w:hint="default"/>
      </w:rPr>
    </w:lvl>
    <w:lvl w:ilvl="2" w:tplc="EB3C08D0" w:tentative="1">
      <w:start w:val="1"/>
      <w:numFmt w:val="bullet"/>
      <w:lvlText w:val=""/>
      <w:lvlJc w:val="left"/>
      <w:pPr>
        <w:tabs>
          <w:tab w:val="num" w:pos="2160"/>
        </w:tabs>
        <w:ind w:left="2160" w:hanging="360"/>
      </w:pPr>
      <w:rPr>
        <w:rFonts w:ascii="Symbol" w:hAnsi="Symbol" w:hint="default"/>
      </w:rPr>
    </w:lvl>
    <w:lvl w:ilvl="3" w:tplc="8506C02A" w:tentative="1">
      <w:start w:val="1"/>
      <w:numFmt w:val="bullet"/>
      <w:lvlText w:val=""/>
      <w:lvlJc w:val="left"/>
      <w:pPr>
        <w:tabs>
          <w:tab w:val="num" w:pos="2880"/>
        </w:tabs>
        <w:ind w:left="2880" w:hanging="360"/>
      </w:pPr>
      <w:rPr>
        <w:rFonts w:ascii="Symbol" w:hAnsi="Symbol" w:hint="default"/>
      </w:rPr>
    </w:lvl>
    <w:lvl w:ilvl="4" w:tplc="ABAC8F92" w:tentative="1">
      <w:start w:val="1"/>
      <w:numFmt w:val="bullet"/>
      <w:lvlText w:val=""/>
      <w:lvlJc w:val="left"/>
      <w:pPr>
        <w:tabs>
          <w:tab w:val="num" w:pos="3600"/>
        </w:tabs>
        <w:ind w:left="3600" w:hanging="360"/>
      </w:pPr>
      <w:rPr>
        <w:rFonts w:ascii="Symbol" w:hAnsi="Symbol" w:hint="default"/>
      </w:rPr>
    </w:lvl>
    <w:lvl w:ilvl="5" w:tplc="6316A7EC" w:tentative="1">
      <w:start w:val="1"/>
      <w:numFmt w:val="bullet"/>
      <w:lvlText w:val=""/>
      <w:lvlJc w:val="left"/>
      <w:pPr>
        <w:tabs>
          <w:tab w:val="num" w:pos="4320"/>
        </w:tabs>
        <w:ind w:left="4320" w:hanging="360"/>
      </w:pPr>
      <w:rPr>
        <w:rFonts w:ascii="Symbol" w:hAnsi="Symbol" w:hint="default"/>
      </w:rPr>
    </w:lvl>
    <w:lvl w:ilvl="6" w:tplc="A69A0E02" w:tentative="1">
      <w:start w:val="1"/>
      <w:numFmt w:val="bullet"/>
      <w:lvlText w:val=""/>
      <w:lvlJc w:val="left"/>
      <w:pPr>
        <w:tabs>
          <w:tab w:val="num" w:pos="5040"/>
        </w:tabs>
        <w:ind w:left="5040" w:hanging="360"/>
      </w:pPr>
      <w:rPr>
        <w:rFonts w:ascii="Symbol" w:hAnsi="Symbol" w:hint="default"/>
      </w:rPr>
    </w:lvl>
    <w:lvl w:ilvl="7" w:tplc="AF0843BE" w:tentative="1">
      <w:start w:val="1"/>
      <w:numFmt w:val="bullet"/>
      <w:lvlText w:val=""/>
      <w:lvlJc w:val="left"/>
      <w:pPr>
        <w:tabs>
          <w:tab w:val="num" w:pos="5760"/>
        </w:tabs>
        <w:ind w:left="5760" w:hanging="360"/>
      </w:pPr>
      <w:rPr>
        <w:rFonts w:ascii="Symbol" w:hAnsi="Symbol" w:hint="default"/>
      </w:rPr>
    </w:lvl>
    <w:lvl w:ilvl="8" w:tplc="2A36E31A" w:tentative="1">
      <w:start w:val="1"/>
      <w:numFmt w:val="bullet"/>
      <w:lvlText w:val=""/>
      <w:lvlJc w:val="left"/>
      <w:pPr>
        <w:tabs>
          <w:tab w:val="num" w:pos="6480"/>
        </w:tabs>
        <w:ind w:left="6480" w:hanging="360"/>
      </w:pPr>
      <w:rPr>
        <w:rFonts w:ascii="Symbol" w:hAnsi="Symbol" w:hint="default"/>
      </w:rPr>
    </w:lvl>
  </w:abstractNum>
  <w:abstractNum w:abstractNumId="36"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7"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38" w15:restartNumberingAfterBreak="0">
    <w:nsid w:val="67C00AEC"/>
    <w:multiLevelType w:val="hybridMultilevel"/>
    <w:tmpl w:val="18E6A5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7C254C2"/>
    <w:multiLevelType w:val="singleLevel"/>
    <w:tmpl w:val="7766154E"/>
    <w:lvl w:ilvl="0">
      <w:start w:val="1"/>
      <w:numFmt w:val="decimal"/>
      <w:lvlText w:val="5.%1."/>
      <w:legacy w:legacy="1" w:legacySpace="0" w:legacyIndent="392"/>
      <w:lvlJc w:val="left"/>
      <w:pPr>
        <w:ind w:left="0" w:firstLine="0"/>
      </w:pPr>
      <w:rPr>
        <w:rFonts w:ascii="Times New Roman" w:hAnsi="Times New Roman" w:cs="Times New Roman" w:hint="default"/>
      </w:rPr>
    </w:lvl>
  </w:abstractNum>
  <w:abstractNum w:abstractNumId="40"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41" w15:restartNumberingAfterBreak="0">
    <w:nsid w:val="6E2F6373"/>
    <w:multiLevelType w:val="multilevel"/>
    <w:tmpl w:val="CA8E5B6E"/>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42"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3"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4"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16cid:durableId="1836802240">
    <w:abstractNumId w:val="20"/>
  </w:num>
  <w:num w:numId="2" w16cid:durableId="598374520">
    <w:abstractNumId w:val="21"/>
  </w:num>
  <w:num w:numId="3" w16cid:durableId="1602030802">
    <w:abstractNumId w:val="29"/>
  </w:num>
  <w:num w:numId="4" w16cid:durableId="1736119710">
    <w:abstractNumId w:val="24"/>
  </w:num>
  <w:num w:numId="5" w16cid:durableId="1623464136">
    <w:abstractNumId w:val="42"/>
  </w:num>
  <w:num w:numId="6" w16cid:durableId="628633364">
    <w:abstractNumId w:val="26"/>
  </w:num>
  <w:num w:numId="7" w16cid:durableId="979579269">
    <w:abstractNumId w:val="44"/>
  </w:num>
  <w:num w:numId="8" w16cid:durableId="850147505">
    <w:abstractNumId w:val="43"/>
  </w:num>
  <w:num w:numId="9" w16cid:durableId="1920677910">
    <w:abstractNumId w:val="36"/>
  </w:num>
  <w:num w:numId="10" w16cid:durableId="520319182">
    <w:abstractNumId w:val="19"/>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216309283">
    <w:abstractNumId w:val="33"/>
  </w:num>
  <w:num w:numId="12" w16cid:durableId="1863736753">
    <w:abstractNumId w:val="28"/>
  </w:num>
  <w:num w:numId="13" w16cid:durableId="1544173434">
    <w:abstractNumId w:val="16"/>
  </w:num>
  <w:num w:numId="14" w16cid:durableId="2096197599">
    <w:abstractNumId w:val="35"/>
  </w:num>
  <w:num w:numId="15" w16cid:durableId="468282589">
    <w:abstractNumId w:val="30"/>
  </w:num>
  <w:num w:numId="16" w16cid:durableId="863515170">
    <w:abstractNumId w:val="22"/>
  </w:num>
  <w:num w:numId="17" w16cid:durableId="2137529555">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18" w16cid:durableId="1929263387">
    <w:abstractNumId w:val="40"/>
  </w:num>
  <w:num w:numId="19" w16cid:durableId="40637211">
    <w:abstractNumId w:val="37"/>
  </w:num>
  <w:num w:numId="20" w16cid:durableId="503011257">
    <w:abstractNumId w:val="17"/>
  </w:num>
  <w:num w:numId="21" w16cid:durableId="869339500">
    <w:abstractNumId w:val="17"/>
    <w:lvlOverride w:ilvl="0">
      <w:lvl w:ilvl="0">
        <w:start w:val="15"/>
        <w:numFmt w:val="decimal"/>
        <w:lvlText w:val="%1."/>
        <w:legacy w:legacy="1" w:legacySpace="0" w:legacyIndent="532"/>
        <w:lvlJc w:val="left"/>
        <w:rPr>
          <w:rFonts w:ascii="Times New Roman" w:hAnsi="Times New Roman" w:cs="Times New Roman" w:hint="default"/>
        </w:rPr>
      </w:lvl>
    </w:lvlOverride>
  </w:num>
  <w:num w:numId="22" w16cid:durableId="1160657241">
    <w:abstractNumId w:val="41"/>
  </w:num>
  <w:num w:numId="23" w16cid:durableId="1994600274">
    <w:abstractNumId w:val="32"/>
  </w:num>
  <w:num w:numId="24" w16cid:durableId="1998025495">
    <w:abstractNumId w:val="38"/>
  </w:num>
  <w:num w:numId="25" w16cid:durableId="865555078">
    <w:abstractNumId w:val="39"/>
  </w:num>
  <w:num w:numId="26" w16cid:durableId="387337247">
    <w:abstractNumId w:val="25"/>
  </w:num>
  <w:num w:numId="27" w16cid:durableId="569967917">
    <w:abstractNumId w:val="34"/>
  </w:num>
  <w:num w:numId="28" w16cid:durableId="282421680">
    <w:abstractNumId w:val="23"/>
  </w:num>
  <w:num w:numId="29" w16cid:durableId="1861162325">
    <w:abstractNumId w:val="27"/>
  </w:num>
  <w:num w:numId="30" w16cid:durableId="456097650">
    <w:abstractNumId w:val="31"/>
  </w:num>
  <w:num w:numId="31" w16cid:durableId="408619915">
    <w:abstractNumId w:val="1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8E"/>
    <w:rsid w:val="00001E90"/>
    <w:rsid w:val="00001EFC"/>
    <w:rsid w:val="00001F83"/>
    <w:rsid w:val="000021DD"/>
    <w:rsid w:val="00002226"/>
    <w:rsid w:val="0000223A"/>
    <w:rsid w:val="00002262"/>
    <w:rsid w:val="00002271"/>
    <w:rsid w:val="00002416"/>
    <w:rsid w:val="000024DA"/>
    <w:rsid w:val="0000250F"/>
    <w:rsid w:val="000029F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EF1"/>
    <w:rsid w:val="00005F48"/>
    <w:rsid w:val="00005F7D"/>
    <w:rsid w:val="00005FE7"/>
    <w:rsid w:val="0000620A"/>
    <w:rsid w:val="00006244"/>
    <w:rsid w:val="0000681F"/>
    <w:rsid w:val="00006CC3"/>
    <w:rsid w:val="00006DB9"/>
    <w:rsid w:val="00006DD7"/>
    <w:rsid w:val="00006FE3"/>
    <w:rsid w:val="00007229"/>
    <w:rsid w:val="0000729A"/>
    <w:rsid w:val="000074F3"/>
    <w:rsid w:val="00007838"/>
    <w:rsid w:val="000079CD"/>
    <w:rsid w:val="00007B25"/>
    <w:rsid w:val="00007C46"/>
    <w:rsid w:val="0001000F"/>
    <w:rsid w:val="0001015A"/>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3F1"/>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541"/>
    <w:rsid w:val="000366DF"/>
    <w:rsid w:val="00036857"/>
    <w:rsid w:val="00036A45"/>
    <w:rsid w:val="00036A71"/>
    <w:rsid w:val="00036AA6"/>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63C"/>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295"/>
    <w:rsid w:val="0004248C"/>
    <w:rsid w:val="000426AF"/>
    <w:rsid w:val="00042943"/>
    <w:rsid w:val="00042BA8"/>
    <w:rsid w:val="00042C6B"/>
    <w:rsid w:val="000430FE"/>
    <w:rsid w:val="000431EE"/>
    <w:rsid w:val="000432F8"/>
    <w:rsid w:val="00043651"/>
    <w:rsid w:val="000436F9"/>
    <w:rsid w:val="00043768"/>
    <w:rsid w:val="000437BE"/>
    <w:rsid w:val="00043910"/>
    <w:rsid w:val="00043B63"/>
    <w:rsid w:val="00043C1C"/>
    <w:rsid w:val="00043C1D"/>
    <w:rsid w:val="00043C44"/>
    <w:rsid w:val="00043C4E"/>
    <w:rsid w:val="00043CB3"/>
    <w:rsid w:val="00044031"/>
    <w:rsid w:val="00044197"/>
    <w:rsid w:val="00044282"/>
    <w:rsid w:val="00044386"/>
    <w:rsid w:val="00044453"/>
    <w:rsid w:val="0004453A"/>
    <w:rsid w:val="00044548"/>
    <w:rsid w:val="00044961"/>
    <w:rsid w:val="00044AF9"/>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CE"/>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F3F"/>
    <w:rsid w:val="00051F4F"/>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1AC"/>
    <w:rsid w:val="00055234"/>
    <w:rsid w:val="0005557C"/>
    <w:rsid w:val="000555B5"/>
    <w:rsid w:val="0005581D"/>
    <w:rsid w:val="000558BA"/>
    <w:rsid w:val="00055A95"/>
    <w:rsid w:val="00055C54"/>
    <w:rsid w:val="0005613E"/>
    <w:rsid w:val="0005669E"/>
    <w:rsid w:val="00056896"/>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3B0"/>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5201"/>
    <w:rsid w:val="00075242"/>
    <w:rsid w:val="00075284"/>
    <w:rsid w:val="00075545"/>
    <w:rsid w:val="0007575E"/>
    <w:rsid w:val="00075B21"/>
    <w:rsid w:val="00075DDA"/>
    <w:rsid w:val="00075E31"/>
    <w:rsid w:val="00075EA1"/>
    <w:rsid w:val="00075F87"/>
    <w:rsid w:val="0007608E"/>
    <w:rsid w:val="000760F0"/>
    <w:rsid w:val="00076270"/>
    <w:rsid w:val="0007664A"/>
    <w:rsid w:val="0007671D"/>
    <w:rsid w:val="00076872"/>
    <w:rsid w:val="00076C4C"/>
    <w:rsid w:val="00076E5C"/>
    <w:rsid w:val="000774FA"/>
    <w:rsid w:val="0007754A"/>
    <w:rsid w:val="000775DC"/>
    <w:rsid w:val="00077716"/>
    <w:rsid w:val="00077909"/>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AC"/>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973"/>
    <w:rsid w:val="000A1A42"/>
    <w:rsid w:val="000A1A7A"/>
    <w:rsid w:val="000A1B35"/>
    <w:rsid w:val="000A1BFE"/>
    <w:rsid w:val="000A2051"/>
    <w:rsid w:val="000A2121"/>
    <w:rsid w:val="000A2176"/>
    <w:rsid w:val="000A231B"/>
    <w:rsid w:val="000A28F2"/>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BD"/>
    <w:rsid w:val="000B1952"/>
    <w:rsid w:val="000B1A24"/>
    <w:rsid w:val="000B1BAC"/>
    <w:rsid w:val="000B1DA0"/>
    <w:rsid w:val="000B1E55"/>
    <w:rsid w:val="000B21E0"/>
    <w:rsid w:val="000B23E5"/>
    <w:rsid w:val="000B23F6"/>
    <w:rsid w:val="000B2CAB"/>
    <w:rsid w:val="000B2CFA"/>
    <w:rsid w:val="000B2DAA"/>
    <w:rsid w:val="000B2F63"/>
    <w:rsid w:val="000B30AB"/>
    <w:rsid w:val="000B3109"/>
    <w:rsid w:val="000B325E"/>
    <w:rsid w:val="000B3812"/>
    <w:rsid w:val="000B3845"/>
    <w:rsid w:val="000B385E"/>
    <w:rsid w:val="000B389E"/>
    <w:rsid w:val="000B38D4"/>
    <w:rsid w:val="000B3A62"/>
    <w:rsid w:val="000B3B76"/>
    <w:rsid w:val="000B3CD3"/>
    <w:rsid w:val="000B3F46"/>
    <w:rsid w:val="000B3F6F"/>
    <w:rsid w:val="000B3FFC"/>
    <w:rsid w:val="000B4091"/>
    <w:rsid w:val="000B4406"/>
    <w:rsid w:val="000B452D"/>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4B53"/>
    <w:rsid w:val="000C4C1C"/>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3"/>
    <w:rsid w:val="000D7DD7"/>
    <w:rsid w:val="000D7E05"/>
    <w:rsid w:val="000D7F99"/>
    <w:rsid w:val="000D7FC6"/>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B48"/>
    <w:rsid w:val="000E2CA8"/>
    <w:rsid w:val="000E2E6D"/>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F0F"/>
    <w:rsid w:val="000F0F3D"/>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267"/>
    <w:rsid w:val="000F23E8"/>
    <w:rsid w:val="000F2586"/>
    <w:rsid w:val="000F26F7"/>
    <w:rsid w:val="000F27DD"/>
    <w:rsid w:val="000F2B77"/>
    <w:rsid w:val="000F2E35"/>
    <w:rsid w:val="000F3062"/>
    <w:rsid w:val="000F3300"/>
    <w:rsid w:val="000F3321"/>
    <w:rsid w:val="000F3527"/>
    <w:rsid w:val="000F37EF"/>
    <w:rsid w:val="000F3A34"/>
    <w:rsid w:val="000F3B05"/>
    <w:rsid w:val="000F3B10"/>
    <w:rsid w:val="000F3C34"/>
    <w:rsid w:val="000F3D9B"/>
    <w:rsid w:val="000F41E9"/>
    <w:rsid w:val="000F435D"/>
    <w:rsid w:val="000F47F4"/>
    <w:rsid w:val="000F4953"/>
    <w:rsid w:val="000F4AFD"/>
    <w:rsid w:val="000F4B01"/>
    <w:rsid w:val="000F4D5C"/>
    <w:rsid w:val="000F4F68"/>
    <w:rsid w:val="000F5067"/>
    <w:rsid w:val="000F506B"/>
    <w:rsid w:val="000F5171"/>
    <w:rsid w:val="000F522D"/>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B5F"/>
    <w:rsid w:val="000F6C28"/>
    <w:rsid w:val="000F6CED"/>
    <w:rsid w:val="000F6FB9"/>
    <w:rsid w:val="000F7468"/>
    <w:rsid w:val="000F74EE"/>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3E1"/>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A"/>
    <w:rsid w:val="0012339F"/>
    <w:rsid w:val="00123441"/>
    <w:rsid w:val="001236F6"/>
    <w:rsid w:val="0012378C"/>
    <w:rsid w:val="0012379D"/>
    <w:rsid w:val="00123B11"/>
    <w:rsid w:val="00123CD7"/>
    <w:rsid w:val="001242C0"/>
    <w:rsid w:val="0012435F"/>
    <w:rsid w:val="0012448B"/>
    <w:rsid w:val="001246FA"/>
    <w:rsid w:val="0012484F"/>
    <w:rsid w:val="00124973"/>
    <w:rsid w:val="00124B5F"/>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D1E"/>
    <w:rsid w:val="00127E90"/>
    <w:rsid w:val="00127F15"/>
    <w:rsid w:val="0013013B"/>
    <w:rsid w:val="001301D9"/>
    <w:rsid w:val="001304DC"/>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FE3"/>
    <w:rsid w:val="0014502E"/>
    <w:rsid w:val="00145566"/>
    <w:rsid w:val="00145877"/>
    <w:rsid w:val="00145A58"/>
    <w:rsid w:val="00145F5C"/>
    <w:rsid w:val="00145F6A"/>
    <w:rsid w:val="00146343"/>
    <w:rsid w:val="0014634A"/>
    <w:rsid w:val="001469BE"/>
    <w:rsid w:val="001469FA"/>
    <w:rsid w:val="00146D55"/>
    <w:rsid w:val="00146E94"/>
    <w:rsid w:val="00146EEB"/>
    <w:rsid w:val="00146FB2"/>
    <w:rsid w:val="001474C0"/>
    <w:rsid w:val="001475C8"/>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907"/>
    <w:rsid w:val="00157B5A"/>
    <w:rsid w:val="00157C10"/>
    <w:rsid w:val="00157F0F"/>
    <w:rsid w:val="00160515"/>
    <w:rsid w:val="001605E8"/>
    <w:rsid w:val="00160858"/>
    <w:rsid w:val="001608B3"/>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18"/>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F"/>
    <w:rsid w:val="00183C0A"/>
    <w:rsid w:val="00183C8E"/>
    <w:rsid w:val="00183D61"/>
    <w:rsid w:val="00183E3C"/>
    <w:rsid w:val="00183FD0"/>
    <w:rsid w:val="0018425F"/>
    <w:rsid w:val="00184285"/>
    <w:rsid w:val="00184678"/>
    <w:rsid w:val="00184851"/>
    <w:rsid w:val="00184AC8"/>
    <w:rsid w:val="00184AE6"/>
    <w:rsid w:val="00184C03"/>
    <w:rsid w:val="00184DBF"/>
    <w:rsid w:val="00184E9A"/>
    <w:rsid w:val="001850BA"/>
    <w:rsid w:val="001852B6"/>
    <w:rsid w:val="001856D0"/>
    <w:rsid w:val="00185E79"/>
    <w:rsid w:val="00185F5C"/>
    <w:rsid w:val="00185FDD"/>
    <w:rsid w:val="00186284"/>
    <w:rsid w:val="0018690F"/>
    <w:rsid w:val="00186A37"/>
    <w:rsid w:val="00186D4D"/>
    <w:rsid w:val="00186F9A"/>
    <w:rsid w:val="001871E3"/>
    <w:rsid w:val="0018741D"/>
    <w:rsid w:val="00187469"/>
    <w:rsid w:val="0018756A"/>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E97"/>
    <w:rsid w:val="00192F4F"/>
    <w:rsid w:val="00192F61"/>
    <w:rsid w:val="00192FB4"/>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B2"/>
    <w:rsid w:val="001970C5"/>
    <w:rsid w:val="0019713D"/>
    <w:rsid w:val="001972B0"/>
    <w:rsid w:val="001973E5"/>
    <w:rsid w:val="0019751A"/>
    <w:rsid w:val="00197520"/>
    <w:rsid w:val="0019760E"/>
    <w:rsid w:val="00197784"/>
    <w:rsid w:val="00197877"/>
    <w:rsid w:val="00197D40"/>
    <w:rsid w:val="001A0289"/>
    <w:rsid w:val="001A04A4"/>
    <w:rsid w:val="001A054B"/>
    <w:rsid w:val="001A0C0C"/>
    <w:rsid w:val="001A0D5A"/>
    <w:rsid w:val="001A0E20"/>
    <w:rsid w:val="001A0FDF"/>
    <w:rsid w:val="001A10C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F21"/>
    <w:rsid w:val="001A2FB5"/>
    <w:rsid w:val="001A353E"/>
    <w:rsid w:val="001A3583"/>
    <w:rsid w:val="001A358A"/>
    <w:rsid w:val="001A3903"/>
    <w:rsid w:val="001A3A6C"/>
    <w:rsid w:val="001A3AEA"/>
    <w:rsid w:val="001A3D16"/>
    <w:rsid w:val="001A431D"/>
    <w:rsid w:val="001A447D"/>
    <w:rsid w:val="001A4569"/>
    <w:rsid w:val="001A46DE"/>
    <w:rsid w:val="001A4994"/>
    <w:rsid w:val="001A4BDE"/>
    <w:rsid w:val="001A50D8"/>
    <w:rsid w:val="001A5560"/>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D9"/>
    <w:rsid w:val="001B4353"/>
    <w:rsid w:val="001B478D"/>
    <w:rsid w:val="001B4A26"/>
    <w:rsid w:val="001B4A45"/>
    <w:rsid w:val="001B4CB7"/>
    <w:rsid w:val="001B4E82"/>
    <w:rsid w:val="001B579A"/>
    <w:rsid w:val="001B5A2A"/>
    <w:rsid w:val="001B5B06"/>
    <w:rsid w:val="001B5B0C"/>
    <w:rsid w:val="001B5EAC"/>
    <w:rsid w:val="001B61F4"/>
    <w:rsid w:val="001B6215"/>
    <w:rsid w:val="001B62A7"/>
    <w:rsid w:val="001B642C"/>
    <w:rsid w:val="001B650B"/>
    <w:rsid w:val="001B658A"/>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B1"/>
    <w:rsid w:val="001C28C7"/>
    <w:rsid w:val="001C2A31"/>
    <w:rsid w:val="001C2B4B"/>
    <w:rsid w:val="001C2BFD"/>
    <w:rsid w:val="001C2C58"/>
    <w:rsid w:val="001C2DD3"/>
    <w:rsid w:val="001C2EA6"/>
    <w:rsid w:val="001C2EFA"/>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6A9"/>
    <w:rsid w:val="001C783F"/>
    <w:rsid w:val="001C79B2"/>
    <w:rsid w:val="001C7C01"/>
    <w:rsid w:val="001C7C32"/>
    <w:rsid w:val="001C7D72"/>
    <w:rsid w:val="001D0090"/>
    <w:rsid w:val="001D0404"/>
    <w:rsid w:val="001D1394"/>
    <w:rsid w:val="001D1509"/>
    <w:rsid w:val="001D1690"/>
    <w:rsid w:val="001D1743"/>
    <w:rsid w:val="001D1799"/>
    <w:rsid w:val="001D193D"/>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FE"/>
    <w:rsid w:val="001D4453"/>
    <w:rsid w:val="001D48E2"/>
    <w:rsid w:val="001D4C0C"/>
    <w:rsid w:val="001D4E39"/>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6F39"/>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831"/>
    <w:rsid w:val="001E1A55"/>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57E"/>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CE2"/>
    <w:rsid w:val="001F1DC9"/>
    <w:rsid w:val="001F2020"/>
    <w:rsid w:val="001F22B7"/>
    <w:rsid w:val="001F265E"/>
    <w:rsid w:val="001F2882"/>
    <w:rsid w:val="001F28B6"/>
    <w:rsid w:val="001F2BA9"/>
    <w:rsid w:val="001F2C0B"/>
    <w:rsid w:val="001F2C29"/>
    <w:rsid w:val="001F2DE3"/>
    <w:rsid w:val="001F36D8"/>
    <w:rsid w:val="001F380E"/>
    <w:rsid w:val="001F3A01"/>
    <w:rsid w:val="001F3BB0"/>
    <w:rsid w:val="001F3CD2"/>
    <w:rsid w:val="001F3E4A"/>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FE"/>
    <w:rsid w:val="001F7A4D"/>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A7"/>
    <w:rsid w:val="002033F3"/>
    <w:rsid w:val="00203466"/>
    <w:rsid w:val="002034F6"/>
    <w:rsid w:val="002035FA"/>
    <w:rsid w:val="00203602"/>
    <w:rsid w:val="0020368B"/>
    <w:rsid w:val="00203750"/>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66F"/>
    <w:rsid w:val="00210833"/>
    <w:rsid w:val="002108DD"/>
    <w:rsid w:val="00210A43"/>
    <w:rsid w:val="00210D44"/>
    <w:rsid w:val="00210F87"/>
    <w:rsid w:val="00211244"/>
    <w:rsid w:val="002113CA"/>
    <w:rsid w:val="00211AF2"/>
    <w:rsid w:val="00211D24"/>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5D"/>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BC"/>
    <w:rsid w:val="002206AA"/>
    <w:rsid w:val="00220789"/>
    <w:rsid w:val="00220B67"/>
    <w:rsid w:val="00220BF8"/>
    <w:rsid w:val="00220C3C"/>
    <w:rsid w:val="00220DCC"/>
    <w:rsid w:val="00221049"/>
    <w:rsid w:val="002212D0"/>
    <w:rsid w:val="00221329"/>
    <w:rsid w:val="00221643"/>
    <w:rsid w:val="00221672"/>
    <w:rsid w:val="002218E1"/>
    <w:rsid w:val="00221999"/>
    <w:rsid w:val="00221AAA"/>
    <w:rsid w:val="00221D9F"/>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8F4"/>
    <w:rsid w:val="00223B94"/>
    <w:rsid w:val="00223BBB"/>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620"/>
    <w:rsid w:val="00230797"/>
    <w:rsid w:val="002307B2"/>
    <w:rsid w:val="00230879"/>
    <w:rsid w:val="002308A1"/>
    <w:rsid w:val="002308BB"/>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D02"/>
    <w:rsid w:val="00235E63"/>
    <w:rsid w:val="00235F4A"/>
    <w:rsid w:val="00236064"/>
    <w:rsid w:val="00236145"/>
    <w:rsid w:val="0023614B"/>
    <w:rsid w:val="00236222"/>
    <w:rsid w:val="00236346"/>
    <w:rsid w:val="002364E7"/>
    <w:rsid w:val="002366A6"/>
    <w:rsid w:val="00236913"/>
    <w:rsid w:val="00236AC0"/>
    <w:rsid w:val="00236C81"/>
    <w:rsid w:val="00236D1E"/>
    <w:rsid w:val="00237221"/>
    <w:rsid w:val="002373EC"/>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1F"/>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22E"/>
    <w:rsid w:val="00243565"/>
    <w:rsid w:val="00243584"/>
    <w:rsid w:val="0024358B"/>
    <w:rsid w:val="00243690"/>
    <w:rsid w:val="002436E5"/>
    <w:rsid w:val="00243837"/>
    <w:rsid w:val="0024399F"/>
    <w:rsid w:val="002439D1"/>
    <w:rsid w:val="00243D94"/>
    <w:rsid w:val="002440BC"/>
    <w:rsid w:val="002440FF"/>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9CC"/>
    <w:rsid w:val="00252BC6"/>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79"/>
    <w:rsid w:val="0027146B"/>
    <w:rsid w:val="00271495"/>
    <w:rsid w:val="00271846"/>
    <w:rsid w:val="002718A1"/>
    <w:rsid w:val="002718B3"/>
    <w:rsid w:val="0027190B"/>
    <w:rsid w:val="00271C3D"/>
    <w:rsid w:val="00271D97"/>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9B9"/>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59"/>
    <w:rsid w:val="00276CE0"/>
    <w:rsid w:val="002770E9"/>
    <w:rsid w:val="00277369"/>
    <w:rsid w:val="0027746F"/>
    <w:rsid w:val="0027757E"/>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388"/>
    <w:rsid w:val="00281604"/>
    <w:rsid w:val="00281736"/>
    <w:rsid w:val="00281869"/>
    <w:rsid w:val="00281A31"/>
    <w:rsid w:val="00281BA0"/>
    <w:rsid w:val="00281C32"/>
    <w:rsid w:val="00281D1C"/>
    <w:rsid w:val="00281E34"/>
    <w:rsid w:val="00281E8C"/>
    <w:rsid w:val="002820E5"/>
    <w:rsid w:val="00282130"/>
    <w:rsid w:val="002821FF"/>
    <w:rsid w:val="00282326"/>
    <w:rsid w:val="002823E9"/>
    <w:rsid w:val="00282712"/>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F4D"/>
    <w:rsid w:val="00285274"/>
    <w:rsid w:val="00285282"/>
    <w:rsid w:val="002857DE"/>
    <w:rsid w:val="002858C2"/>
    <w:rsid w:val="0028590D"/>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31"/>
    <w:rsid w:val="00287994"/>
    <w:rsid w:val="00287AA9"/>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FC2"/>
    <w:rsid w:val="00294253"/>
    <w:rsid w:val="002944B3"/>
    <w:rsid w:val="002944B6"/>
    <w:rsid w:val="002944F8"/>
    <w:rsid w:val="00294646"/>
    <w:rsid w:val="00294955"/>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F1"/>
    <w:rsid w:val="002A738D"/>
    <w:rsid w:val="002A7752"/>
    <w:rsid w:val="002A77AF"/>
    <w:rsid w:val="002A7887"/>
    <w:rsid w:val="002A788C"/>
    <w:rsid w:val="002A78F4"/>
    <w:rsid w:val="002A7A00"/>
    <w:rsid w:val="002A7C42"/>
    <w:rsid w:val="002A7C82"/>
    <w:rsid w:val="002A7DFA"/>
    <w:rsid w:val="002B0189"/>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3440"/>
    <w:rsid w:val="002C3A75"/>
    <w:rsid w:val="002C3B6C"/>
    <w:rsid w:val="002C3C21"/>
    <w:rsid w:val="002C3CB4"/>
    <w:rsid w:val="002C3F19"/>
    <w:rsid w:val="002C3F76"/>
    <w:rsid w:val="002C3FAB"/>
    <w:rsid w:val="002C42E4"/>
    <w:rsid w:val="002C448B"/>
    <w:rsid w:val="002C4717"/>
    <w:rsid w:val="002C47B7"/>
    <w:rsid w:val="002C48AF"/>
    <w:rsid w:val="002C49DA"/>
    <w:rsid w:val="002C4CDA"/>
    <w:rsid w:val="002C4EBB"/>
    <w:rsid w:val="002C4F91"/>
    <w:rsid w:val="002C50CE"/>
    <w:rsid w:val="002C53C4"/>
    <w:rsid w:val="002C5468"/>
    <w:rsid w:val="002C57F4"/>
    <w:rsid w:val="002C5944"/>
    <w:rsid w:val="002C5EFD"/>
    <w:rsid w:val="002C652B"/>
    <w:rsid w:val="002C661B"/>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BBD"/>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455"/>
    <w:rsid w:val="002D6548"/>
    <w:rsid w:val="002D666A"/>
    <w:rsid w:val="002D6AF3"/>
    <w:rsid w:val="002D6CD5"/>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DC9"/>
    <w:rsid w:val="002D7F0C"/>
    <w:rsid w:val="002D7F5D"/>
    <w:rsid w:val="002E006E"/>
    <w:rsid w:val="002E033E"/>
    <w:rsid w:val="002E048F"/>
    <w:rsid w:val="002E0969"/>
    <w:rsid w:val="002E096E"/>
    <w:rsid w:val="002E0A26"/>
    <w:rsid w:val="002E0A2A"/>
    <w:rsid w:val="002E0ADC"/>
    <w:rsid w:val="002E0C0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4086"/>
    <w:rsid w:val="002E40A4"/>
    <w:rsid w:val="002E4456"/>
    <w:rsid w:val="002E48D8"/>
    <w:rsid w:val="002E4B95"/>
    <w:rsid w:val="002E4BF7"/>
    <w:rsid w:val="002E4F6E"/>
    <w:rsid w:val="002E5155"/>
    <w:rsid w:val="002E54AD"/>
    <w:rsid w:val="002E5813"/>
    <w:rsid w:val="002E5BC3"/>
    <w:rsid w:val="002E5C61"/>
    <w:rsid w:val="002E5CDE"/>
    <w:rsid w:val="002E5D7C"/>
    <w:rsid w:val="002E5DF3"/>
    <w:rsid w:val="002E6237"/>
    <w:rsid w:val="002E63B2"/>
    <w:rsid w:val="002E66ED"/>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24"/>
    <w:rsid w:val="002F489C"/>
    <w:rsid w:val="002F4972"/>
    <w:rsid w:val="002F4C34"/>
    <w:rsid w:val="002F5151"/>
    <w:rsid w:val="002F5153"/>
    <w:rsid w:val="002F51E4"/>
    <w:rsid w:val="002F52D8"/>
    <w:rsid w:val="002F535C"/>
    <w:rsid w:val="002F5369"/>
    <w:rsid w:val="002F5665"/>
    <w:rsid w:val="002F567B"/>
    <w:rsid w:val="002F5786"/>
    <w:rsid w:val="002F57F7"/>
    <w:rsid w:val="002F58B1"/>
    <w:rsid w:val="002F5B1C"/>
    <w:rsid w:val="002F5DA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828"/>
    <w:rsid w:val="00304C4A"/>
    <w:rsid w:val="00304C86"/>
    <w:rsid w:val="00304E61"/>
    <w:rsid w:val="00305081"/>
    <w:rsid w:val="00305257"/>
    <w:rsid w:val="00305420"/>
    <w:rsid w:val="00305612"/>
    <w:rsid w:val="0030563F"/>
    <w:rsid w:val="00305828"/>
    <w:rsid w:val="00305940"/>
    <w:rsid w:val="00305A82"/>
    <w:rsid w:val="00305B6C"/>
    <w:rsid w:val="0030602B"/>
    <w:rsid w:val="003060EB"/>
    <w:rsid w:val="003064A2"/>
    <w:rsid w:val="00306541"/>
    <w:rsid w:val="00306637"/>
    <w:rsid w:val="0030672D"/>
    <w:rsid w:val="003068B7"/>
    <w:rsid w:val="00306B13"/>
    <w:rsid w:val="00306C54"/>
    <w:rsid w:val="00306E06"/>
    <w:rsid w:val="00306FF5"/>
    <w:rsid w:val="00307041"/>
    <w:rsid w:val="003070A9"/>
    <w:rsid w:val="0030726D"/>
    <w:rsid w:val="003072DE"/>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53"/>
    <w:rsid w:val="0031377D"/>
    <w:rsid w:val="003137B4"/>
    <w:rsid w:val="0031380C"/>
    <w:rsid w:val="00313DF8"/>
    <w:rsid w:val="0031402E"/>
    <w:rsid w:val="0031413D"/>
    <w:rsid w:val="00314277"/>
    <w:rsid w:val="003144FF"/>
    <w:rsid w:val="00314AB8"/>
    <w:rsid w:val="00314AD6"/>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5E2"/>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AA8"/>
    <w:rsid w:val="00322BC5"/>
    <w:rsid w:val="00322BC7"/>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5E6"/>
    <w:rsid w:val="0032471F"/>
    <w:rsid w:val="00324798"/>
    <w:rsid w:val="00324A8B"/>
    <w:rsid w:val="00324BCC"/>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D15"/>
    <w:rsid w:val="00326E22"/>
    <w:rsid w:val="00326E45"/>
    <w:rsid w:val="00326F5D"/>
    <w:rsid w:val="003270CD"/>
    <w:rsid w:val="003270F7"/>
    <w:rsid w:val="00327326"/>
    <w:rsid w:val="00327547"/>
    <w:rsid w:val="003275DB"/>
    <w:rsid w:val="0032763F"/>
    <w:rsid w:val="00327D30"/>
    <w:rsid w:val="00327D3E"/>
    <w:rsid w:val="00327D71"/>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419"/>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2B8"/>
    <w:rsid w:val="0034038C"/>
    <w:rsid w:val="0034041F"/>
    <w:rsid w:val="003406E3"/>
    <w:rsid w:val="00340725"/>
    <w:rsid w:val="00340EBE"/>
    <w:rsid w:val="0034114D"/>
    <w:rsid w:val="003411CB"/>
    <w:rsid w:val="003414C5"/>
    <w:rsid w:val="003416B4"/>
    <w:rsid w:val="00341AEF"/>
    <w:rsid w:val="00341CEE"/>
    <w:rsid w:val="00341D75"/>
    <w:rsid w:val="0034200D"/>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458"/>
    <w:rsid w:val="003475DC"/>
    <w:rsid w:val="00347698"/>
    <w:rsid w:val="0034791D"/>
    <w:rsid w:val="00347A5B"/>
    <w:rsid w:val="00347AA3"/>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970"/>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0FD6"/>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34B"/>
    <w:rsid w:val="0039087A"/>
    <w:rsid w:val="003909A3"/>
    <w:rsid w:val="00390C9A"/>
    <w:rsid w:val="00390DC6"/>
    <w:rsid w:val="00390DC9"/>
    <w:rsid w:val="00390E87"/>
    <w:rsid w:val="0039159D"/>
    <w:rsid w:val="003915B1"/>
    <w:rsid w:val="00391629"/>
    <w:rsid w:val="0039178D"/>
    <w:rsid w:val="0039184E"/>
    <w:rsid w:val="003919A9"/>
    <w:rsid w:val="00391B0F"/>
    <w:rsid w:val="00391BA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78C"/>
    <w:rsid w:val="003938FA"/>
    <w:rsid w:val="00393943"/>
    <w:rsid w:val="00393949"/>
    <w:rsid w:val="00393A80"/>
    <w:rsid w:val="00393B74"/>
    <w:rsid w:val="00393E78"/>
    <w:rsid w:val="00393F40"/>
    <w:rsid w:val="00394002"/>
    <w:rsid w:val="0039409B"/>
    <w:rsid w:val="00394263"/>
    <w:rsid w:val="003945FB"/>
    <w:rsid w:val="0039463A"/>
    <w:rsid w:val="00394C20"/>
    <w:rsid w:val="00394D99"/>
    <w:rsid w:val="00394E01"/>
    <w:rsid w:val="00394F5E"/>
    <w:rsid w:val="00394FA0"/>
    <w:rsid w:val="00394FE5"/>
    <w:rsid w:val="0039535F"/>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A65"/>
    <w:rsid w:val="00397AB9"/>
    <w:rsid w:val="003A035F"/>
    <w:rsid w:val="003A03DF"/>
    <w:rsid w:val="003A04F6"/>
    <w:rsid w:val="003A05C3"/>
    <w:rsid w:val="003A0B0C"/>
    <w:rsid w:val="003A0DAF"/>
    <w:rsid w:val="003A160C"/>
    <w:rsid w:val="003A16AC"/>
    <w:rsid w:val="003A1CC8"/>
    <w:rsid w:val="003A2186"/>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BF"/>
    <w:rsid w:val="003A4597"/>
    <w:rsid w:val="003A45F7"/>
    <w:rsid w:val="003A4707"/>
    <w:rsid w:val="003A4733"/>
    <w:rsid w:val="003A4791"/>
    <w:rsid w:val="003A4A9B"/>
    <w:rsid w:val="003A4E87"/>
    <w:rsid w:val="003A4F2C"/>
    <w:rsid w:val="003A52F5"/>
    <w:rsid w:val="003A548D"/>
    <w:rsid w:val="003A55D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CDC"/>
    <w:rsid w:val="003B3CE7"/>
    <w:rsid w:val="003B3D57"/>
    <w:rsid w:val="003B3DC4"/>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53"/>
    <w:rsid w:val="003C0AB7"/>
    <w:rsid w:val="003C0CDF"/>
    <w:rsid w:val="003C0E97"/>
    <w:rsid w:val="003C11CF"/>
    <w:rsid w:val="003C11F9"/>
    <w:rsid w:val="003C1229"/>
    <w:rsid w:val="003C1238"/>
    <w:rsid w:val="003C132E"/>
    <w:rsid w:val="003C13BE"/>
    <w:rsid w:val="003C147A"/>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9E7"/>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7A3"/>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B"/>
    <w:rsid w:val="003D6979"/>
    <w:rsid w:val="003D6A15"/>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F4"/>
    <w:rsid w:val="003E14D4"/>
    <w:rsid w:val="003E14E8"/>
    <w:rsid w:val="003E1624"/>
    <w:rsid w:val="003E1A44"/>
    <w:rsid w:val="003E1FD0"/>
    <w:rsid w:val="003E20D9"/>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5194"/>
    <w:rsid w:val="003E52BE"/>
    <w:rsid w:val="003E5728"/>
    <w:rsid w:val="003E578A"/>
    <w:rsid w:val="003E5B5D"/>
    <w:rsid w:val="003E5BE6"/>
    <w:rsid w:val="003E5D80"/>
    <w:rsid w:val="003E5F6F"/>
    <w:rsid w:val="003E6097"/>
    <w:rsid w:val="003E613C"/>
    <w:rsid w:val="003E64B8"/>
    <w:rsid w:val="003E64E4"/>
    <w:rsid w:val="003E6537"/>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77D"/>
    <w:rsid w:val="003F09C7"/>
    <w:rsid w:val="003F0C6B"/>
    <w:rsid w:val="003F0DE1"/>
    <w:rsid w:val="003F0E07"/>
    <w:rsid w:val="003F0E3C"/>
    <w:rsid w:val="003F1024"/>
    <w:rsid w:val="003F1190"/>
    <w:rsid w:val="003F12AD"/>
    <w:rsid w:val="003F1399"/>
    <w:rsid w:val="003F1632"/>
    <w:rsid w:val="003F1688"/>
    <w:rsid w:val="003F1693"/>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BD4"/>
    <w:rsid w:val="003F7CB8"/>
    <w:rsid w:val="003F7E24"/>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92B"/>
    <w:rsid w:val="004059A7"/>
    <w:rsid w:val="00405A84"/>
    <w:rsid w:val="00405CC7"/>
    <w:rsid w:val="00405E41"/>
    <w:rsid w:val="00405E83"/>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30E"/>
    <w:rsid w:val="00411473"/>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F98"/>
    <w:rsid w:val="00415FB5"/>
    <w:rsid w:val="00415FE6"/>
    <w:rsid w:val="00416173"/>
    <w:rsid w:val="004161F5"/>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18F"/>
    <w:rsid w:val="0042419B"/>
    <w:rsid w:val="00424677"/>
    <w:rsid w:val="0042471F"/>
    <w:rsid w:val="00424900"/>
    <w:rsid w:val="00424BEA"/>
    <w:rsid w:val="00424BEF"/>
    <w:rsid w:val="00424D25"/>
    <w:rsid w:val="00424D7C"/>
    <w:rsid w:val="00424E81"/>
    <w:rsid w:val="00424F53"/>
    <w:rsid w:val="00425369"/>
    <w:rsid w:val="00425686"/>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941"/>
    <w:rsid w:val="00427989"/>
    <w:rsid w:val="00427D5D"/>
    <w:rsid w:val="00430210"/>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60F"/>
    <w:rsid w:val="00432901"/>
    <w:rsid w:val="00432956"/>
    <w:rsid w:val="004329AD"/>
    <w:rsid w:val="00432AE4"/>
    <w:rsid w:val="00432B06"/>
    <w:rsid w:val="00432B26"/>
    <w:rsid w:val="00432CC4"/>
    <w:rsid w:val="00432CDF"/>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16A"/>
    <w:rsid w:val="0044145B"/>
    <w:rsid w:val="00441595"/>
    <w:rsid w:val="00441902"/>
    <w:rsid w:val="0044197D"/>
    <w:rsid w:val="00441AFA"/>
    <w:rsid w:val="00441D22"/>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8EF"/>
    <w:rsid w:val="00456937"/>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C14"/>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A8C"/>
    <w:rsid w:val="00476C12"/>
    <w:rsid w:val="00476CE1"/>
    <w:rsid w:val="00476ED6"/>
    <w:rsid w:val="00477200"/>
    <w:rsid w:val="004772B7"/>
    <w:rsid w:val="00477319"/>
    <w:rsid w:val="004774A4"/>
    <w:rsid w:val="004776E2"/>
    <w:rsid w:val="0047791B"/>
    <w:rsid w:val="00477A6A"/>
    <w:rsid w:val="00477B8F"/>
    <w:rsid w:val="00477C12"/>
    <w:rsid w:val="00477C94"/>
    <w:rsid w:val="0048007A"/>
    <w:rsid w:val="004800A0"/>
    <w:rsid w:val="004800F9"/>
    <w:rsid w:val="004801A7"/>
    <w:rsid w:val="004802AF"/>
    <w:rsid w:val="00480704"/>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20C7"/>
    <w:rsid w:val="0048215F"/>
    <w:rsid w:val="0048228A"/>
    <w:rsid w:val="004824D6"/>
    <w:rsid w:val="004825B1"/>
    <w:rsid w:val="004826E3"/>
    <w:rsid w:val="00482724"/>
    <w:rsid w:val="00482A66"/>
    <w:rsid w:val="00482EEF"/>
    <w:rsid w:val="00483192"/>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BF9"/>
    <w:rsid w:val="00493CFB"/>
    <w:rsid w:val="00493DE6"/>
    <w:rsid w:val="00493E38"/>
    <w:rsid w:val="00493EC5"/>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C80"/>
    <w:rsid w:val="00495CB9"/>
    <w:rsid w:val="00495D38"/>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DB2"/>
    <w:rsid w:val="004C428F"/>
    <w:rsid w:val="004C437C"/>
    <w:rsid w:val="004C45BC"/>
    <w:rsid w:val="004C46C2"/>
    <w:rsid w:val="004C4756"/>
    <w:rsid w:val="004C4798"/>
    <w:rsid w:val="004C487C"/>
    <w:rsid w:val="004C4929"/>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259"/>
    <w:rsid w:val="004D1910"/>
    <w:rsid w:val="004D1990"/>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222"/>
    <w:rsid w:val="004D42B4"/>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C9"/>
    <w:rsid w:val="004D7574"/>
    <w:rsid w:val="004D7673"/>
    <w:rsid w:val="004D77F3"/>
    <w:rsid w:val="004D7B0A"/>
    <w:rsid w:val="004D7DE3"/>
    <w:rsid w:val="004D7F7B"/>
    <w:rsid w:val="004E03A1"/>
    <w:rsid w:val="004E04A7"/>
    <w:rsid w:val="004E04B9"/>
    <w:rsid w:val="004E08F9"/>
    <w:rsid w:val="004E0F0F"/>
    <w:rsid w:val="004E109A"/>
    <w:rsid w:val="004E121D"/>
    <w:rsid w:val="004E122E"/>
    <w:rsid w:val="004E18BC"/>
    <w:rsid w:val="004E1DAF"/>
    <w:rsid w:val="004E1EDC"/>
    <w:rsid w:val="004E1F6B"/>
    <w:rsid w:val="004E20A9"/>
    <w:rsid w:val="004E2530"/>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4E4"/>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49"/>
    <w:rsid w:val="004F1AA9"/>
    <w:rsid w:val="004F1ADE"/>
    <w:rsid w:val="004F1C40"/>
    <w:rsid w:val="004F1E19"/>
    <w:rsid w:val="004F2076"/>
    <w:rsid w:val="004F268C"/>
    <w:rsid w:val="004F26F2"/>
    <w:rsid w:val="004F27D3"/>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BA1"/>
    <w:rsid w:val="004F7F14"/>
    <w:rsid w:val="004F7F82"/>
    <w:rsid w:val="004F7FD5"/>
    <w:rsid w:val="00500013"/>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4B"/>
    <w:rsid w:val="0050218B"/>
    <w:rsid w:val="005022C0"/>
    <w:rsid w:val="005022EF"/>
    <w:rsid w:val="005023F7"/>
    <w:rsid w:val="0050261C"/>
    <w:rsid w:val="00502626"/>
    <w:rsid w:val="00502961"/>
    <w:rsid w:val="00502C25"/>
    <w:rsid w:val="00502D5D"/>
    <w:rsid w:val="005031EE"/>
    <w:rsid w:val="0050340A"/>
    <w:rsid w:val="005039D5"/>
    <w:rsid w:val="00503A4F"/>
    <w:rsid w:val="00503BF1"/>
    <w:rsid w:val="00503F3C"/>
    <w:rsid w:val="005040E3"/>
    <w:rsid w:val="005040E7"/>
    <w:rsid w:val="005042F0"/>
    <w:rsid w:val="005043FD"/>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790"/>
    <w:rsid w:val="00514850"/>
    <w:rsid w:val="00514A47"/>
    <w:rsid w:val="00514BBB"/>
    <w:rsid w:val="00514ECB"/>
    <w:rsid w:val="00515236"/>
    <w:rsid w:val="005154C3"/>
    <w:rsid w:val="005156D7"/>
    <w:rsid w:val="0051593C"/>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325C"/>
    <w:rsid w:val="00533517"/>
    <w:rsid w:val="00533638"/>
    <w:rsid w:val="005336A3"/>
    <w:rsid w:val="00533713"/>
    <w:rsid w:val="00533816"/>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D2D"/>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343"/>
    <w:rsid w:val="00545541"/>
    <w:rsid w:val="00545831"/>
    <w:rsid w:val="00545AA0"/>
    <w:rsid w:val="00545AF1"/>
    <w:rsid w:val="00545B4E"/>
    <w:rsid w:val="00545B87"/>
    <w:rsid w:val="00545CCD"/>
    <w:rsid w:val="00546877"/>
    <w:rsid w:val="005468DC"/>
    <w:rsid w:val="005468EF"/>
    <w:rsid w:val="00546CC6"/>
    <w:rsid w:val="00546F99"/>
    <w:rsid w:val="00547078"/>
    <w:rsid w:val="005472E1"/>
    <w:rsid w:val="0054741B"/>
    <w:rsid w:val="005474FC"/>
    <w:rsid w:val="0054750E"/>
    <w:rsid w:val="005476B2"/>
    <w:rsid w:val="005477AF"/>
    <w:rsid w:val="00547893"/>
    <w:rsid w:val="00547E87"/>
    <w:rsid w:val="0055028F"/>
    <w:rsid w:val="005503EE"/>
    <w:rsid w:val="0055058A"/>
    <w:rsid w:val="005509D2"/>
    <w:rsid w:val="00550AE2"/>
    <w:rsid w:val="00550C29"/>
    <w:rsid w:val="00550C30"/>
    <w:rsid w:val="00550CA7"/>
    <w:rsid w:val="00550D0F"/>
    <w:rsid w:val="00550E5B"/>
    <w:rsid w:val="005511B3"/>
    <w:rsid w:val="0055120A"/>
    <w:rsid w:val="00551318"/>
    <w:rsid w:val="00551437"/>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04"/>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BA0"/>
    <w:rsid w:val="00584C20"/>
    <w:rsid w:val="00584EB5"/>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4EF"/>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B5"/>
    <w:rsid w:val="005928D7"/>
    <w:rsid w:val="00592978"/>
    <w:rsid w:val="0059312B"/>
    <w:rsid w:val="00593256"/>
    <w:rsid w:val="00593726"/>
    <w:rsid w:val="00593C75"/>
    <w:rsid w:val="00593C8A"/>
    <w:rsid w:val="00593D36"/>
    <w:rsid w:val="005940BE"/>
    <w:rsid w:val="00594232"/>
    <w:rsid w:val="0059476C"/>
    <w:rsid w:val="00594799"/>
    <w:rsid w:val="00594938"/>
    <w:rsid w:val="00594C64"/>
    <w:rsid w:val="00594CA0"/>
    <w:rsid w:val="00594DAE"/>
    <w:rsid w:val="00595000"/>
    <w:rsid w:val="005950E4"/>
    <w:rsid w:val="005952C4"/>
    <w:rsid w:val="00595521"/>
    <w:rsid w:val="0059558C"/>
    <w:rsid w:val="0059576B"/>
    <w:rsid w:val="005958DE"/>
    <w:rsid w:val="00595942"/>
    <w:rsid w:val="00595997"/>
    <w:rsid w:val="005959B9"/>
    <w:rsid w:val="00595BDE"/>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E06"/>
    <w:rsid w:val="005A40F4"/>
    <w:rsid w:val="005A438F"/>
    <w:rsid w:val="005A4553"/>
    <w:rsid w:val="005A457E"/>
    <w:rsid w:val="005A45D4"/>
    <w:rsid w:val="005A473B"/>
    <w:rsid w:val="005A4804"/>
    <w:rsid w:val="005A4B20"/>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000"/>
    <w:rsid w:val="005A6269"/>
    <w:rsid w:val="005A6305"/>
    <w:rsid w:val="005A6358"/>
    <w:rsid w:val="005A654A"/>
    <w:rsid w:val="005A65ED"/>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2E"/>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D4E"/>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DDE"/>
    <w:rsid w:val="005C2EF3"/>
    <w:rsid w:val="005C2F46"/>
    <w:rsid w:val="005C3222"/>
    <w:rsid w:val="005C35AB"/>
    <w:rsid w:val="005C38FF"/>
    <w:rsid w:val="005C391E"/>
    <w:rsid w:val="005C3A16"/>
    <w:rsid w:val="005C3AE1"/>
    <w:rsid w:val="005C3D7B"/>
    <w:rsid w:val="005C3E0C"/>
    <w:rsid w:val="005C42C6"/>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E61"/>
    <w:rsid w:val="005C703D"/>
    <w:rsid w:val="005C7058"/>
    <w:rsid w:val="005C7299"/>
    <w:rsid w:val="005C79B7"/>
    <w:rsid w:val="005C7A43"/>
    <w:rsid w:val="005C7C59"/>
    <w:rsid w:val="005D0022"/>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E6B"/>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0E"/>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F43"/>
    <w:rsid w:val="005D7FF1"/>
    <w:rsid w:val="005E00E4"/>
    <w:rsid w:val="005E0205"/>
    <w:rsid w:val="005E0388"/>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3F14"/>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E4"/>
    <w:rsid w:val="00605598"/>
    <w:rsid w:val="0060575D"/>
    <w:rsid w:val="0060581B"/>
    <w:rsid w:val="00605855"/>
    <w:rsid w:val="00605A5C"/>
    <w:rsid w:val="00605BD5"/>
    <w:rsid w:val="00605F49"/>
    <w:rsid w:val="00606332"/>
    <w:rsid w:val="006068A6"/>
    <w:rsid w:val="00606915"/>
    <w:rsid w:val="00606A7F"/>
    <w:rsid w:val="00606AAA"/>
    <w:rsid w:val="00606C11"/>
    <w:rsid w:val="00606C27"/>
    <w:rsid w:val="00606DCB"/>
    <w:rsid w:val="00606E01"/>
    <w:rsid w:val="00606E6A"/>
    <w:rsid w:val="00606E76"/>
    <w:rsid w:val="00606EF9"/>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CF8"/>
    <w:rsid w:val="00612DBC"/>
    <w:rsid w:val="00612E05"/>
    <w:rsid w:val="0061309A"/>
    <w:rsid w:val="00613129"/>
    <w:rsid w:val="0061323B"/>
    <w:rsid w:val="0061330C"/>
    <w:rsid w:val="0061331E"/>
    <w:rsid w:val="00613411"/>
    <w:rsid w:val="00613622"/>
    <w:rsid w:val="00613963"/>
    <w:rsid w:val="00613C3E"/>
    <w:rsid w:val="006141E3"/>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200A1"/>
    <w:rsid w:val="006200D1"/>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849"/>
    <w:rsid w:val="0062590B"/>
    <w:rsid w:val="00625951"/>
    <w:rsid w:val="00625980"/>
    <w:rsid w:val="00625B5F"/>
    <w:rsid w:val="00625B9F"/>
    <w:rsid w:val="00625BF3"/>
    <w:rsid w:val="00625D9C"/>
    <w:rsid w:val="00625E48"/>
    <w:rsid w:val="00626012"/>
    <w:rsid w:val="0062607C"/>
    <w:rsid w:val="006260CA"/>
    <w:rsid w:val="00626234"/>
    <w:rsid w:val="006265D4"/>
    <w:rsid w:val="00626E3E"/>
    <w:rsid w:val="00626F79"/>
    <w:rsid w:val="006270A4"/>
    <w:rsid w:val="00627373"/>
    <w:rsid w:val="006274E6"/>
    <w:rsid w:val="00627593"/>
    <w:rsid w:val="00627789"/>
    <w:rsid w:val="00627921"/>
    <w:rsid w:val="00627BA7"/>
    <w:rsid w:val="00627D94"/>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9F4"/>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E3E"/>
    <w:rsid w:val="00642E8B"/>
    <w:rsid w:val="00642EDF"/>
    <w:rsid w:val="00643165"/>
    <w:rsid w:val="006432C6"/>
    <w:rsid w:val="00643461"/>
    <w:rsid w:val="0064380B"/>
    <w:rsid w:val="00643B08"/>
    <w:rsid w:val="00643B1F"/>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C9"/>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54A"/>
    <w:rsid w:val="0065363B"/>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6"/>
    <w:rsid w:val="006553F7"/>
    <w:rsid w:val="00655667"/>
    <w:rsid w:val="006556FC"/>
    <w:rsid w:val="0065574B"/>
    <w:rsid w:val="00655E34"/>
    <w:rsid w:val="00656263"/>
    <w:rsid w:val="006567AA"/>
    <w:rsid w:val="006569B1"/>
    <w:rsid w:val="00656C33"/>
    <w:rsid w:val="00656C5E"/>
    <w:rsid w:val="00656CC3"/>
    <w:rsid w:val="00656DBE"/>
    <w:rsid w:val="006570B5"/>
    <w:rsid w:val="0065726E"/>
    <w:rsid w:val="0065747F"/>
    <w:rsid w:val="0065763F"/>
    <w:rsid w:val="00657A7C"/>
    <w:rsid w:val="00657D25"/>
    <w:rsid w:val="00657D4F"/>
    <w:rsid w:val="00657E36"/>
    <w:rsid w:val="00657EFC"/>
    <w:rsid w:val="0066004B"/>
    <w:rsid w:val="006600E7"/>
    <w:rsid w:val="00660B8E"/>
    <w:rsid w:val="00661255"/>
    <w:rsid w:val="006612CE"/>
    <w:rsid w:val="00661600"/>
    <w:rsid w:val="006618E6"/>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ABB"/>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84F"/>
    <w:rsid w:val="00670A08"/>
    <w:rsid w:val="00670A6C"/>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78"/>
    <w:rsid w:val="00681BFC"/>
    <w:rsid w:val="00681DDB"/>
    <w:rsid w:val="00681E62"/>
    <w:rsid w:val="0068201B"/>
    <w:rsid w:val="00682588"/>
    <w:rsid w:val="006825C4"/>
    <w:rsid w:val="0068297C"/>
    <w:rsid w:val="00682D4C"/>
    <w:rsid w:val="00682DFC"/>
    <w:rsid w:val="00682E6F"/>
    <w:rsid w:val="00682E70"/>
    <w:rsid w:val="00682E7C"/>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5B"/>
    <w:rsid w:val="0069506B"/>
    <w:rsid w:val="0069512C"/>
    <w:rsid w:val="006951A2"/>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0A8"/>
    <w:rsid w:val="0069717B"/>
    <w:rsid w:val="0069723E"/>
    <w:rsid w:val="00697451"/>
    <w:rsid w:val="006974EA"/>
    <w:rsid w:val="006975A2"/>
    <w:rsid w:val="00697630"/>
    <w:rsid w:val="006976CC"/>
    <w:rsid w:val="006976D6"/>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30DA"/>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D93"/>
    <w:rsid w:val="006A5E3B"/>
    <w:rsid w:val="006A5F4A"/>
    <w:rsid w:val="006A5F55"/>
    <w:rsid w:val="006A608B"/>
    <w:rsid w:val="006A657A"/>
    <w:rsid w:val="006A657B"/>
    <w:rsid w:val="006A6905"/>
    <w:rsid w:val="006A699F"/>
    <w:rsid w:val="006A6E8D"/>
    <w:rsid w:val="006A7023"/>
    <w:rsid w:val="006A7188"/>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15D"/>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0CD"/>
    <w:rsid w:val="006B410B"/>
    <w:rsid w:val="006B4270"/>
    <w:rsid w:val="006B4613"/>
    <w:rsid w:val="006B47ED"/>
    <w:rsid w:val="006B49A0"/>
    <w:rsid w:val="006B4BC0"/>
    <w:rsid w:val="006B4E1D"/>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8DF"/>
    <w:rsid w:val="006B798B"/>
    <w:rsid w:val="006B79BD"/>
    <w:rsid w:val="006B7A53"/>
    <w:rsid w:val="006B7C2D"/>
    <w:rsid w:val="006B7C97"/>
    <w:rsid w:val="006B7CE7"/>
    <w:rsid w:val="006B7FC2"/>
    <w:rsid w:val="006C0231"/>
    <w:rsid w:val="006C041B"/>
    <w:rsid w:val="006C0499"/>
    <w:rsid w:val="006C05B8"/>
    <w:rsid w:val="006C06CF"/>
    <w:rsid w:val="006C0741"/>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7CD"/>
    <w:rsid w:val="006C2860"/>
    <w:rsid w:val="006C2A6D"/>
    <w:rsid w:val="006C2AA0"/>
    <w:rsid w:val="006C2C5C"/>
    <w:rsid w:val="006C2C7E"/>
    <w:rsid w:val="006C323C"/>
    <w:rsid w:val="006C353D"/>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7B4"/>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250"/>
    <w:rsid w:val="006F12F0"/>
    <w:rsid w:val="006F1344"/>
    <w:rsid w:val="006F14D0"/>
    <w:rsid w:val="006F1E38"/>
    <w:rsid w:val="006F212C"/>
    <w:rsid w:val="006F23A2"/>
    <w:rsid w:val="006F25A4"/>
    <w:rsid w:val="006F27BB"/>
    <w:rsid w:val="006F2CA8"/>
    <w:rsid w:val="006F2DC3"/>
    <w:rsid w:val="006F2FDC"/>
    <w:rsid w:val="006F303F"/>
    <w:rsid w:val="006F3243"/>
    <w:rsid w:val="006F3453"/>
    <w:rsid w:val="006F3777"/>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B7"/>
    <w:rsid w:val="006F770F"/>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EC2"/>
    <w:rsid w:val="00705F93"/>
    <w:rsid w:val="007065AD"/>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8BF"/>
    <w:rsid w:val="00713ABE"/>
    <w:rsid w:val="00713D45"/>
    <w:rsid w:val="00713D66"/>
    <w:rsid w:val="00713EFB"/>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5B56"/>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1CE"/>
    <w:rsid w:val="007203DF"/>
    <w:rsid w:val="007204F1"/>
    <w:rsid w:val="0072054E"/>
    <w:rsid w:val="00720584"/>
    <w:rsid w:val="00720A4D"/>
    <w:rsid w:val="00720AA4"/>
    <w:rsid w:val="00720D81"/>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CDB"/>
    <w:rsid w:val="00722FA0"/>
    <w:rsid w:val="00722FD1"/>
    <w:rsid w:val="007230B0"/>
    <w:rsid w:val="007235F7"/>
    <w:rsid w:val="00723627"/>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DB3"/>
    <w:rsid w:val="0073231E"/>
    <w:rsid w:val="007325D9"/>
    <w:rsid w:val="007325EC"/>
    <w:rsid w:val="00732761"/>
    <w:rsid w:val="007328C9"/>
    <w:rsid w:val="00732FB3"/>
    <w:rsid w:val="00733113"/>
    <w:rsid w:val="007332B0"/>
    <w:rsid w:val="007335A3"/>
    <w:rsid w:val="007336A7"/>
    <w:rsid w:val="007337C9"/>
    <w:rsid w:val="00733922"/>
    <w:rsid w:val="00733A1D"/>
    <w:rsid w:val="00733DEB"/>
    <w:rsid w:val="00734089"/>
    <w:rsid w:val="007340A0"/>
    <w:rsid w:val="00734113"/>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21F"/>
    <w:rsid w:val="00736364"/>
    <w:rsid w:val="00736495"/>
    <w:rsid w:val="00736C2D"/>
    <w:rsid w:val="00736CBB"/>
    <w:rsid w:val="00736D9D"/>
    <w:rsid w:val="00736F8E"/>
    <w:rsid w:val="007373B2"/>
    <w:rsid w:val="0073746D"/>
    <w:rsid w:val="007374A0"/>
    <w:rsid w:val="007374EF"/>
    <w:rsid w:val="00737CA8"/>
    <w:rsid w:val="00737EF8"/>
    <w:rsid w:val="00737F12"/>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FD"/>
    <w:rsid w:val="007421EF"/>
    <w:rsid w:val="007425DC"/>
    <w:rsid w:val="00742617"/>
    <w:rsid w:val="007427EB"/>
    <w:rsid w:val="00742D87"/>
    <w:rsid w:val="00743133"/>
    <w:rsid w:val="007433FC"/>
    <w:rsid w:val="007435FB"/>
    <w:rsid w:val="00743A51"/>
    <w:rsid w:val="00743A7E"/>
    <w:rsid w:val="00743AC1"/>
    <w:rsid w:val="00743ADE"/>
    <w:rsid w:val="00743BDD"/>
    <w:rsid w:val="00743CDE"/>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AAB"/>
    <w:rsid w:val="00752ADC"/>
    <w:rsid w:val="00752B89"/>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CFE"/>
    <w:rsid w:val="00755DD3"/>
    <w:rsid w:val="00755FB5"/>
    <w:rsid w:val="00756300"/>
    <w:rsid w:val="00756327"/>
    <w:rsid w:val="007564C3"/>
    <w:rsid w:val="00756544"/>
    <w:rsid w:val="00756B96"/>
    <w:rsid w:val="00756C53"/>
    <w:rsid w:val="00756C5C"/>
    <w:rsid w:val="00756E96"/>
    <w:rsid w:val="00756FAE"/>
    <w:rsid w:val="0075778A"/>
    <w:rsid w:val="007578C3"/>
    <w:rsid w:val="00757A9B"/>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313F"/>
    <w:rsid w:val="00763248"/>
    <w:rsid w:val="00763264"/>
    <w:rsid w:val="007636FC"/>
    <w:rsid w:val="0076389E"/>
    <w:rsid w:val="007638FC"/>
    <w:rsid w:val="00763949"/>
    <w:rsid w:val="007639B5"/>
    <w:rsid w:val="00763B02"/>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6FA2"/>
    <w:rsid w:val="007670C0"/>
    <w:rsid w:val="00767175"/>
    <w:rsid w:val="007672A3"/>
    <w:rsid w:val="007673B5"/>
    <w:rsid w:val="007674CF"/>
    <w:rsid w:val="007676FF"/>
    <w:rsid w:val="00767AF1"/>
    <w:rsid w:val="00767BCE"/>
    <w:rsid w:val="00767BE6"/>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A01"/>
    <w:rsid w:val="00774A6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9F5"/>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2C8"/>
    <w:rsid w:val="00782591"/>
    <w:rsid w:val="007825D0"/>
    <w:rsid w:val="007826A0"/>
    <w:rsid w:val="0078272E"/>
    <w:rsid w:val="00782E44"/>
    <w:rsid w:val="00782ED6"/>
    <w:rsid w:val="00783104"/>
    <w:rsid w:val="0078319A"/>
    <w:rsid w:val="00783276"/>
    <w:rsid w:val="007832C8"/>
    <w:rsid w:val="007832E2"/>
    <w:rsid w:val="00783621"/>
    <w:rsid w:val="00783895"/>
    <w:rsid w:val="00783C7D"/>
    <w:rsid w:val="00783CB2"/>
    <w:rsid w:val="00783CB8"/>
    <w:rsid w:val="00783E1C"/>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FDF"/>
    <w:rsid w:val="0078722E"/>
    <w:rsid w:val="0078727C"/>
    <w:rsid w:val="007873C0"/>
    <w:rsid w:val="007875DB"/>
    <w:rsid w:val="00787691"/>
    <w:rsid w:val="00787853"/>
    <w:rsid w:val="00787E39"/>
    <w:rsid w:val="00787EC7"/>
    <w:rsid w:val="00787FDD"/>
    <w:rsid w:val="00790011"/>
    <w:rsid w:val="00790331"/>
    <w:rsid w:val="0079038B"/>
    <w:rsid w:val="007903C5"/>
    <w:rsid w:val="007904E8"/>
    <w:rsid w:val="007906E2"/>
    <w:rsid w:val="00790757"/>
    <w:rsid w:val="0079089F"/>
    <w:rsid w:val="007908BE"/>
    <w:rsid w:val="007909EF"/>
    <w:rsid w:val="00790B00"/>
    <w:rsid w:val="00790D94"/>
    <w:rsid w:val="00790DAE"/>
    <w:rsid w:val="00790FC8"/>
    <w:rsid w:val="007910CB"/>
    <w:rsid w:val="0079134D"/>
    <w:rsid w:val="00791472"/>
    <w:rsid w:val="007917D1"/>
    <w:rsid w:val="007919CC"/>
    <w:rsid w:val="007919F0"/>
    <w:rsid w:val="00791C7C"/>
    <w:rsid w:val="00791D0B"/>
    <w:rsid w:val="00791DFF"/>
    <w:rsid w:val="00791F0D"/>
    <w:rsid w:val="00791F6A"/>
    <w:rsid w:val="00791F6E"/>
    <w:rsid w:val="00792578"/>
    <w:rsid w:val="007928E3"/>
    <w:rsid w:val="00792A2B"/>
    <w:rsid w:val="00792B21"/>
    <w:rsid w:val="00792DB1"/>
    <w:rsid w:val="00792EDE"/>
    <w:rsid w:val="00793016"/>
    <w:rsid w:val="00793056"/>
    <w:rsid w:val="00793194"/>
    <w:rsid w:val="007931BD"/>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77B"/>
    <w:rsid w:val="00797B8B"/>
    <w:rsid w:val="00797F0C"/>
    <w:rsid w:val="007A0029"/>
    <w:rsid w:val="007A0082"/>
    <w:rsid w:val="007A008F"/>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2FE0"/>
    <w:rsid w:val="007A3267"/>
    <w:rsid w:val="007A32FE"/>
    <w:rsid w:val="007A35E5"/>
    <w:rsid w:val="007A3630"/>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3959"/>
    <w:rsid w:val="007B407A"/>
    <w:rsid w:val="007B41DF"/>
    <w:rsid w:val="007B43B5"/>
    <w:rsid w:val="007B446D"/>
    <w:rsid w:val="007B4793"/>
    <w:rsid w:val="007B48A9"/>
    <w:rsid w:val="007B5156"/>
    <w:rsid w:val="007B52B1"/>
    <w:rsid w:val="007B53A8"/>
    <w:rsid w:val="007B56B2"/>
    <w:rsid w:val="007B5C37"/>
    <w:rsid w:val="007B5F42"/>
    <w:rsid w:val="007B6335"/>
    <w:rsid w:val="007B655F"/>
    <w:rsid w:val="007B6570"/>
    <w:rsid w:val="007B659D"/>
    <w:rsid w:val="007B65A5"/>
    <w:rsid w:val="007B672D"/>
    <w:rsid w:val="007B689D"/>
    <w:rsid w:val="007B693B"/>
    <w:rsid w:val="007B6C0B"/>
    <w:rsid w:val="007B6C62"/>
    <w:rsid w:val="007B6D13"/>
    <w:rsid w:val="007B6FC1"/>
    <w:rsid w:val="007B7002"/>
    <w:rsid w:val="007B72FB"/>
    <w:rsid w:val="007B746B"/>
    <w:rsid w:val="007B751F"/>
    <w:rsid w:val="007B7521"/>
    <w:rsid w:val="007B78A9"/>
    <w:rsid w:val="007B7A51"/>
    <w:rsid w:val="007B7C63"/>
    <w:rsid w:val="007B7F3C"/>
    <w:rsid w:val="007C01C1"/>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82F"/>
    <w:rsid w:val="007C18B4"/>
    <w:rsid w:val="007C194A"/>
    <w:rsid w:val="007C1C76"/>
    <w:rsid w:val="007C1CA1"/>
    <w:rsid w:val="007C1CCE"/>
    <w:rsid w:val="007C1CF8"/>
    <w:rsid w:val="007C2046"/>
    <w:rsid w:val="007C20A2"/>
    <w:rsid w:val="007C20E0"/>
    <w:rsid w:val="007C21FB"/>
    <w:rsid w:val="007C2431"/>
    <w:rsid w:val="007C28EA"/>
    <w:rsid w:val="007C2952"/>
    <w:rsid w:val="007C2BC5"/>
    <w:rsid w:val="007C2BD0"/>
    <w:rsid w:val="007C2BF6"/>
    <w:rsid w:val="007C2D5E"/>
    <w:rsid w:val="007C2EDF"/>
    <w:rsid w:val="007C309B"/>
    <w:rsid w:val="007C319D"/>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D3"/>
    <w:rsid w:val="007D11E6"/>
    <w:rsid w:val="007D12BF"/>
    <w:rsid w:val="007D1314"/>
    <w:rsid w:val="007D1434"/>
    <w:rsid w:val="007D1568"/>
    <w:rsid w:val="007D160B"/>
    <w:rsid w:val="007D17C6"/>
    <w:rsid w:val="007D1945"/>
    <w:rsid w:val="007D1CA9"/>
    <w:rsid w:val="007D1D48"/>
    <w:rsid w:val="007D1E1D"/>
    <w:rsid w:val="007D2073"/>
    <w:rsid w:val="007D2170"/>
    <w:rsid w:val="007D22E4"/>
    <w:rsid w:val="007D239F"/>
    <w:rsid w:val="007D24C3"/>
    <w:rsid w:val="007D25A2"/>
    <w:rsid w:val="007D28A1"/>
    <w:rsid w:val="007D2969"/>
    <w:rsid w:val="007D29C0"/>
    <w:rsid w:val="007D2B20"/>
    <w:rsid w:val="007D2ED9"/>
    <w:rsid w:val="007D31C8"/>
    <w:rsid w:val="007D327F"/>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F6"/>
    <w:rsid w:val="007D61C7"/>
    <w:rsid w:val="007D62F3"/>
    <w:rsid w:val="007D63C1"/>
    <w:rsid w:val="007D67C4"/>
    <w:rsid w:val="007D6A7A"/>
    <w:rsid w:val="007D6A7E"/>
    <w:rsid w:val="007D6AFF"/>
    <w:rsid w:val="007D6FE4"/>
    <w:rsid w:val="007D7192"/>
    <w:rsid w:val="007D71FB"/>
    <w:rsid w:val="007D731F"/>
    <w:rsid w:val="007D743B"/>
    <w:rsid w:val="007D746E"/>
    <w:rsid w:val="007D75B8"/>
    <w:rsid w:val="007D76CC"/>
    <w:rsid w:val="007D7785"/>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1ED6"/>
    <w:rsid w:val="007E21DC"/>
    <w:rsid w:val="007E2308"/>
    <w:rsid w:val="007E248C"/>
    <w:rsid w:val="007E2532"/>
    <w:rsid w:val="007E2678"/>
    <w:rsid w:val="007E26E0"/>
    <w:rsid w:val="007E26E1"/>
    <w:rsid w:val="007E2757"/>
    <w:rsid w:val="007E2C65"/>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C26"/>
    <w:rsid w:val="007E7C80"/>
    <w:rsid w:val="007E7D33"/>
    <w:rsid w:val="007E7ED8"/>
    <w:rsid w:val="007E7F2A"/>
    <w:rsid w:val="007F0174"/>
    <w:rsid w:val="007F0252"/>
    <w:rsid w:val="007F0458"/>
    <w:rsid w:val="007F045B"/>
    <w:rsid w:val="007F04BB"/>
    <w:rsid w:val="007F04C9"/>
    <w:rsid w:val="007F0973"/>
    <w:rsid w:val="007F0A98"/>
    <w:rsid w:val="007F0BF4"/>
    <w:rsid w:val="007F0C12"/>
    <w:rsid w:val="007F0D01"/>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BF"/>
    <w:rsid w:val="007F2F8E"/>
    <w:rsid w:val="007F301F"/>
    <w:rsid w:val="007F327A"/>
    <w:rsid w:val="007F33F5"/>
    <w:rsid w:val="007F380B"/>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7D"/>
    <w:rsid w:val="007F5A20"/>
    <w:rsid w:val="007F5AF2"/>
    <w:rsid w:val="007F5C81"/>
    <w:rsid w:val="007F5CF2"/>
    <w:rsid w:val="007F61E1"/>
    <w:rsid w:val="007F63E2"/>
    <w:rsid w:val="007F642D"/>
    <w:rsid w:val="007F6C54"/>
    <w:rsid w:val="007F70FA"/>
    <w:rsid w:val="007F717E"/>
    <w:rsid w:val="007F722A"/>
    <w:rsid w:val="007F7382"/>
    <w:rsid w:val="007F7521"/>
    <w:rsid w:val="007F7A13"/>
    <w:rsid w:val="007F7C6D"/>
    <w:rsid w:val="007F7D5F"/>
    <w:rsid w:val="007F7E8F"/>
    <w:rsid w:val="00800062"/>
    <w:rsid w:val="008001D6"/>
    <w:rsid w:val="00800233"/>
    <w:rsid w:val="00800508"/>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B07"/>
    <w:rsid w:val="00810DDB"/>
    <w:rsid w:val="00810EA9"/>
    <w:rsid w:val="00810EEB"/>
    <w:rsid w:val="00810EFC"/>
    <w:rsid w:val="00810FC3"/>
    <w:rsid w:val="00811058"/>
    <w:rsid w:val="008113B8"/>
    <w:rsid w:val="008114E1"/>
    <w:rsid w:val="00811736"/>
    <w:rsid w:val="008117F2"/>
    <w:rsid w:val="0081186A"/>
    <w:rsid w:val="00811B43"/>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941"/>
    <w:rsid w:val="00827ADE"/>
    <w:rsid w:val="00830044"/>
    <w:rsid w:val="008304FF"/>
    <w:rsid w:val="00830790"/>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41"/>
    <w:rsid w:val="00832DBE"/>
    <w:rsid w:val="008331F2"/>
    <w:rsid w:val="00833231"/>
    <w:rsid w:val="00833251"/>
    <w:rsid w:val="00833283"/>
    <w:rsid w:val="008337D8"/>
    <w:rsid w:val="0083384C"/>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679"/>
    <w:rsid w:val="00847694"/>
    <w:rsid w:val="00847B86"/>
    <w:rsid w:val="00847CD1"/>
    <w:rsid w:val="00847CE0"/>
    <w:rsid w:val="00847D0F"/>
    <w:rsid w:val="008500C5"/>
    <w:rsid w:val="008500CB"/>
    <w:rsid w:val="008500ED"/>
    <w:rsid w:val="008505CF"/>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53B"/>
    <w:rsid w:val="00855604"/>
    <w:rsid w:val="00855694"/>
    <w:rsid w:val="00855714"/>
    <w:rsid w:val="00855831"/>
    <w:rsid w:val="00855DA1"/>
    <w:rsid w:val="00855F16"/>
    <w:rsid w:val="00856652"/>
    <w:rsid w:val="00856658"/>
    <w:rsid w:val="008567A7"/>
    <w:rsid w:val="008567C5"/>
    <w:rsid w:val="00856993"/>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51C"/>
    <w:rsid w:val="00861A88"/>
    <w:rsid w:val="00861BB6"/>
    <w:rsid w:val="00861E8B"/>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CC3"/>
    <w:rsid w:val="0086600E"/>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61"/>
    <w:rsid w:val="00877179"/>
    <w:rsid w:val="0087721C"/>
    <w:rsid w:val="008772D4"/>
    <w:rsid w:val="00877388"/>
    <w:rsid w:val="008774ED"/>
    <w:rsid w:val="00877616"/>
    <w:rsid w:val="00877665"/>
    <w:rsid w:val="0087768D"/>
    <w:rsid w:val="00877761"/>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6F"/>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C4A"/>
    <w:rsid w:val="00887E9F"/>
    <w:rsid w:val="00890003"/>
    <w:rsid w:val="00890027"/>
    <w:rsid w:val="008902C5"/>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CF"/>
    <w:rsid w:val="008A56DD"/>
    <w:rsid w:val="008A5884"/>
    <w:rsid w:val="008A5A83"/>
    <w:rsid w:val="008A5BAF"/>
    <w:rsid w:val="008A5F5A"/>
    <w:rsid w:val="008A6086"/>
    <w:rsid w:val="008A616E"/>
    <w:rsid w:val="008A63DC"/>
    <w:rsid w:val="008A657E"/>
    <w:rsid w:val="008A65D0"/>
    <w:rsid w:val="008A65E8"/>
    <w:rsid w:val="008A6A0D"/>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4E"/>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3FD"/>
    <w:rsid w:val="008B7565"/>
    <w:rsid w:val="008B77B5"/>
    <w:rsid w:val="008B77BC"/>
    <w:rsid w:val="008B785C"/>
    <w:rsid w:val="008B790B"/>
    <w:rsid w:val="008B7934"/>
    <w:rsid w:val="008B7AC1"/>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6B"/>
    <w:rsid w:val="008C1853"/>
    <w:rsid w:val="008C1B51"/>
    <w:rsid w:val="008C1D43"/>
    <w:rsid w:val="008C20B9"/>
    <w:rsid w:val="008C2388"/>
    <w:rsid w:val="008C24BE"/>
    <w:rsid w:val="008C28B3"/>
    <w:rsid w:val="008C2A99"/>
    <w:rsid w:val="008C2B7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45"/>
    <w:rsid w:val="008F3FE4"/>
    <w:rsid w:val="008F40A8"/>
    <w:rsid w:val="008F4100"/>
    <w:rsid w:val="008F435C"/>
    <w:rsid w:val="008F44C4"/>
    <w:rsid w:val="008F49C7"/>
    <w:rsid w:val="008F4E3E"/>
    <w:rsid w:val="008F4F2E"/>
    <w:rsid w:val="008F5260"/>
    <w:rsid w:val="008F5287"/>
    <w:rsid w:val="008F52B8"/>
    <w:rsid w:val="008F5554"/>
    <w:rsid w:val="008F5721"/>
    <w:rsid w:val="008F577A"/>
    <w:rsid w:val="008F582B"/>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7A6"/>
    <w:rsid w:val="00917818"/>
    <w:rsid w:val="009178A0"/>
    <w:rsid w:val="00917A42"/>
    <w:rsid w:val="00917BA9"/>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82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CDE"/>
    <w:rsid w:val="00931F44"/>
    <w:rsid w:val="00932248"/>
    <w:rsid w:val="009325D0"/>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5C4"/>
    <w:rsid w:val="009365CF"/>
    <w:rsid w:val="00936728"/>
    <w:rsid w:val="00936A75"/>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DC8"/>
    <w:rsid w:val="00941E37"/>
    <w:rsid w:val="0094205F"/>
    <w:rsid w:val="00942130"/>
    <w:rsid w:val="009424CC"/>
    <w:rsid w:val="009426CB"/>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660"/>
    <w:rsid w:val="009457AF"/>
    <w:rsid w:val="00945A3F"/>
    <w:rsid w:val="00945BBF"/>
    <w:rsid w:val="00945F2E"/>
    <w:rsid w:val="0094602A"/>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602D"/>
    <w:rsid w:val="00956331"/>
    <w:rsid w:val="00956356"/>
    <w:rsid w:val="0095642E"/>
    <w:rsid w:val="00956529"/>
    <w:rsid w:val="0095655A"/>
    <w:rsid w:val="009567F4"/>
    <w:rsid w:val="00956A11"/>
    <w:rsid w:val="00956C89"/>
    <w:rsid w:val="00956D6A"/>
    <w:rsid w:val="00956D71"/>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F2F"/>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521"/>
    <w:rsid w:val="0098569D"/>
    <w:rsid w:val="009856FB"/>
    <w:rsid w:val="00985877"/>
    <w:rsid w:val="00985927"/>
    <w:rsid w:val="00985A4B"/>
    <w:rsid w:val="00985AAA"/>
    <w:rsid w:val="00985B51"/>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465"/>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5DB"/>
    <w:rsid w:val="00992604"/>
    <w:rsid w:val="009926E5"/>
    <w:rsid w:val="0099292E"/>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2F5"/>
    <w:rsid w:val="00996400"/>
    <w:rsid w:val="00996429"/>
    <w:rsid w:val="009965F3"/>
    <w:rsid w:val="009966AD"/>
    <w:rsid w:val="00996711"/>
    <w:rsid w:val="0099672B"/>
    <w:rsid w:val="00996F7E"/>
    <w:rsid w:val="0099715B"/>
    <w:rsid w:val="00997165"/>
    <w:rsid w:val="0099754E"/>
    <w:rsid w:val="0099778A"/>
    <w:rsid w:val="00997807"/>
    <w:rsid w:val="00997811"/>
    <w:rsid w:val="00997834"/>
    <w:rsid w:val="00997897"/>
    <w:rsid w:val="009A007A"/>
    <w:rsid w:val="009A00A0"/>
    <w:rsid w:val="009A0856"/>
    <w:rsid w:val="009A0859"/>
    <w:rsid w:val="009A0869"/>
    <w:rsid w:val="009A08D7"/>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7087"/>
    <w:rsid w:val="009A7260"/>
    <w:rsid w:val="009A7270"/>
    <w:rsid w:val="009A7437"/>
    <w:rsid w:val="009A7539"/>
    <w:rsid w:val="009A760F"/>
    <w:rsid w:val="009A7686"/>
    <w:rsid w:val="009A7767"/>
    <w:rsid w:val="009A7BD1"/>
    <w:rsid w:val="009B00D4"/>
    <w:rsid w:val="009B00F0"/>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D0"/>
    <w:rsid w:val="009B2E5A"/>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FB"/>
    <w:rsid w:val="009B5768"/>
    <w:rsid w:val="009B5A83"/>
    <w:rsid w:val="009B5C24"/>
    <w:rsid w:val="009B5DD0"/>
    <w:rsid w:val="009B5DDC"/>
    <w:rsid w:val="009B5F48"/>
    <w:rsid w:val="009B5FDF"/>
    <w:rsid w:val="009B6099"/>
    <w:rsid w:val="009B6157"/>
    <w:rsid w:val="009B66C0"/>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663"/>
    <w:rsid w:val="009C37A4"/>
    <w:rsid w:val="009C39D5"/>
    <w:rsid w:val="009C3B40"/>
    <w:rsid w:val="009C3BB5"/>
    <w:rsid w:val="009C3BCE"/>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942"/>
    <w:rsid w:val="009D1990"/>
    <w:rsid w:val="009D19FC"/>
    <w:rsid w:val="009D1B00"/>
    <w:rsid w:val="009D1C74"/>
    <w:rsid w:val="009D21D7"/>
    <w:rsid w:val="009D22EC"/>
    <w:rsid w:val="009D2549"/>
    <w:rsid w:val="009D26A3"/>
    <w:rsid w:val="009D2AB3"/>
    <w:rsid w:val="009D2CB4"/>
    <w:rsid w:val="009D2D24"/>
    <w:rsid w:val="009D2D57"/>
    <w:rsid w:val="009D2F39"/>
    <w:rsid w:val="009D2F4C"/>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2"/>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B76"/>
    <w:rsid w:val="009E2C01"/>
    <w:rsid w:val="009E2C4B"/>
    <w:rsid w:val="009E2D24"/>
    <w:rsid w:val="009E2D72"/>
    <w:rsid w:val="009E2F99"/>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35F"/>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05C"/>
    <w:rsid w:val="009F5163"/>
    <w:rsid w:val="009F51A4"/>
    <w:rsid w:val="009F55F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5279"/>
    <w:rsid w:val="00A05430"/>
    <w:rsid w:val="00A0547A"/>
    <w:rsid w:val="00A055BF"/>
    <w:rsid w:val="00A05E6B"/>
    <w:rsid w:val="00A062AE"/>
    <w:rsid w:val="00A062F9"/>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722"/>
    <w:rsid w:val="00A127B4"/>
    <w:rsid w:val="00A129D2"/>
    <w:rsid w:val="00A12A76"/>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B59"/>
    <w:rsid w:val="00A22C0F"/>
    <w:rsid w:val="00A22C3D"/>
    <w:rsid w:val="00A22E7B"/>
    <w:rsid w:val="00A23037"/>
    <w:rsid w:val="00A232EF"/>
    <w:rsid w:val="00A23402"/>
    <w:rsid w:val="00A236DE"/>
    <w:rsid w:val="00A23A70"/>
    <w:rsid w:val="00A23A7D"/>
    <w:rsid w:val="00A23B7A"/>
    <w:rsid w:val="00A23C55"/>
    <w:rsid w:val="00A23D22"/>
    <w:rsid w:val="00A23D66"/>
    <w:rsid w:val="00A23E15"/>
    <w:rsid w:val="00A24092"/>
    <w:rsid w:val="00A24197"/>
    <w:rsid w:val="00A24259"/>
    <w:rsid w:val="00A242E0"/>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85"/>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9A3"/>
    <w:rsid w:val="00A31A22"/>
    <w:rsid w:val="00A31B74"/>
    <w:rsid w:val="00A31C2C"/>
    <w:rsid w:val="00A31D3D"/>
    <w:rsid w:val="00A32269"/>
    <w:rsid w:val="00A322E7"/>
    <w:rsid w:val="00A323C1"/>
    <w:rsid w:val="00A32767"/>
    <w:rsid w:val="00A328CA"/>
    <w:rsid w:val="00A32A10"/>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3BD"/>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6D34"/>
    <w:rsid w:val="00A471B9"/>
    <w:rsid w:val="00A47218"/>
    <w:rsid w:val="00A47483"/>
    <w:rsid w:val="00A4763A"/>
    <w:rsid w:val="00A4779E"/>
    <w:rsid w:val="00A47903"/>
    <w:rsid w:val="00A47B25"/>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67EB3"/>
    <w:rsid w:val="00A7009A"/>
    <w:rsid w:val="00A703AB"/>
    <w:rsid w:val="00A704AC"/>
    <w:rsid w:val="00A70539"/>
    <w:rsid w:val="00A70558"/>
    <w:rsid w:val="00A705BE"/>
    <w:rsid w:val="00A708B1"/>
    <w:rsid w:val="00A7114C"/>
    <w:rsid w:val="00A71604"/>
    <w:rsid w:val="00A7160D"/>
    <w:rsid w:val="00A71646"/>
    <w:rsid w:val="00A716F1"/>
    <w:rsid w:val="00A717A1"/>
    <w:rsid w:val="00A71AEA"/>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CF"/>
    <w:rsid w:val="00A7636D"/>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41D"/>
    <w:rsid w:val="00A80623"/>
    <w:rsid w:val="00A80658"/>
    <w:rsid w:val="00A806C5"/>
    <w:rsid w:val="00A80786"/>
    <w:rsid w:val="00A809EF"/>
    <w:rsid w:val="00A81037"/>
    <w:rsid w:val="00A810F8"/>
    <w:rsid w:val="00A813B1"/>
    <w:rsid w:val="00A815C8"/>
    <w:rsid w:val="00A8160C"/>
    <w:rsid w:val="00A817A2"/>
    <w:rsid w:val="00A81E1C"/>
    <w:rsid w:val="00A81EE7"/>
    <w:rsid w:val="00A82039"/>
    <w:rsid w:val="00A82041"/>
    <w:rsid w:val="00A820FE"/>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3BE"/>
    <w:rsid w:val="00A9053E"/>
    <w:rsid w:val="00A90697"/>
    <w:rsid w:val="00A9075E"/>
    <w:rsid w:val="00A9077F"/>
    <w:rsid w:val="00A90808"/>
    <w:rsid w:val="00A90DBF"/>
    <w:rsid w:val="00A90DDB"/>
    <w:rsid w:val="00A911D4"/>
    <w:rsid w:val="00A912A2"/>
    <w:rsid w:val="00A914F0"/>
    <w:rsid w:val="00A91A89"/>
    <w:rsid w:val="00A91E26"/>
    <w:rsid w:val="00A91EFF"/>
    <w:rsid w:val="00A922C5"/>
    <w:rsid w:val="00A9242D"/>
    <w:rsid w:val="00A92687"/>
    <w:rsid w:val="00A9284B"/>
    <w:rsid w:val="00A928E5"/>
    <w:rsid w:val="00A929BC"/>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51"/>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10B"/>
    <w:rsid w:val="00AA1225"/>
    <w:rsid w:val="00AA1300"/>
    <w:rsid w:val="00AA135F"/>
    <w:rsid w:val="00AA14DE"/>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714"/>
    <w:rsid w:val="00AA5801"/>
    <w:rsid w:val="00AA5884"/>
    <w:rsid w:val="00AA58EA"/>
    <w:rsid w:val="00AA5943"/>
    <w:rsid w:val="00AA59BB"/>
    <w:rsid w:val="00AA5AA3"/>
    <w:rsid w:val="00AA6014"/>
    <w:rsid w:val="00AA607E"/>
    <w:rsid w:val="00AA60C8"/>
    <w:rsid w:val="00AA60E8"/>
    <w:rsid w:val="00AA61D6"/>
    <w:rsid w:val="00AA636D"/>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916"/>
    <w:rsid w:val="00AE0ADD"/>
    <w:rsid w:val="00AE0B38"/>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3F7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CB6"/>
    <w:rsid w:val="00AE6D88"/>
    <w:rsid w:val="00AE6EAE"/>
    <w:rsid w:val="00AE6F9D"/>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26"/>
    <w:rsid w:val="00AF798E"/>
    <w:rsid w:val="00AF7F85"/>
    <w:rsid w:val="00B002DF"/>
    <w:rsid w:val="00B002F4"/>
    <w:rsid w:val="00B00388"/>
    <w:rsid w:val="00B0044A"/>
    <w:rsid w:val="00B00741"/>
    <w:rsid w:val="00B00DD7"/>
    <w:rsid w:val="00B00F7A"/>
    <w:rsid w:val="00B0114B"/>
    <w:rsid w:val="00B0132C"/>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5C7"/>
    <w:rsid w:val="00B03B3F"/>
    <w:rsid w:val="00B040C4"/>
    <w:rsid w:val="00B0419D"/>
    <w:rsid w:val="00B0430A"/>
    <w:rsid w:val="00B044AD"/>
    <w:rsid w:val="00B04ACA"/>
    <w:rsid w:val="00B04B37"/>
    <w:rsid w:val="00B04C0C"/>
    <w:rsid w:val="00B04F2D"/>
    <w:rsid w:val="00B04F2F"/>
    <w:rsid w:val="00B05498"/>
    <w:rsid w:val="00B05B1E"/>
    <w:rsid w:val="00B05C79"/>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AE"/>
    <w:rsid w:val="00B117D4"/>
    <w:rsid w:val="00B1194C"/>
    <w:rsid w:val="00B11F74"/>
    <w:rsid w:val="00B1239D"/>
    <w:rsid w:val="00B126CA"/>
    <w:rsid w:val="00B126F4"/>
    <w:rsid w:val="00B12AE0"/>
    <w:rsid w:val="00B12B91"/>
    <w:rsid w:val="00B12ED3"/>
    <w:rsid w:val="00B12F0E"/>
    <w:rsid w:val="00B12F6F"/>
    <w:rsid w:val="00B13006"/>
    <w:rsid w:val="00B1301F"/>
    <w:rsid w:val="00B13039"/>
    <w:rsid w:val="00B13B90"/>
    <w:rsid w:val="00B13C63"/>
    <w:rsid w:val="00B13D55"/>
    <w:rsid w:val="00B13D78"/>
    <w:rsid w:val="00B13DFB"/>
    <w:rsid w:val="00B13E06"/>
    <w:rsid w:val="00B13F52"/>
    <w:rsid w:val="00B13FD5"/>
    <w:rsid w:val="00B1446F"/>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359"/>
    <w:rsid w:val="00B17404"/>
    <w:rsid w:val="00B17687"/>
    <w:rsid w:val="00B17956"/>
    <w:rsid w:val="00B17982"/>
    <w:rsid w:val="00B17AB5"/>
    <w:rsid w:val="00B17B12"/>
    <w:rsid w:val="00B2004B"/>
    <w:rsid w:val="00B2018B"/>
    <w:rsid w:val="00B201E9"/>
    <w:rsid w:val="00B20291"/>
    <w:rsid w:val="00B20658"/>
    <w:rsid w:val="00B20AEB"/>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382"/>
    <w:rsid w:val="00B238BE"/>
    <w:rsid w:val="00B239F1"/>
    <w:rsid w:val="00B23A85"/>
    <w:rsid w:val="00B23C30"/>
    <w:rsid w:val="00B23EC3"/>
    <w:rsid w:val="00B240BE"/>
    <w:rsid w:val="00B240D7"/>
    <w:rsid w:val="00B242B4"/>
    <w:rsid w:val="00B24344"/>
    <w:rsid w:val="00B24522"/>
    <w:rsid w:val="00B24A64"/>
    <w:rsid w:val="00B24A79"/>
    <w:rsid w:val="00B24A98"/>
    <w:rsid w:val="00B24EF5"/>
    <w:rsid w:val="00B255AF"/>
    <w:rsid w:val="00B25C2C"/>
    <w:rsid w:val="00B25D9B"/>
    <w:rsid w:val="00B26082"/>
    <w:rsid w:val="00B26171"/>
    <w:rsid w:val="00B2644A"/>
    <w:rsid w:val="00B26589"/>
    <w:rsid w:val="00B2669F"/>
    <w:rsid w:val="00B2671B"/>
    <w:rsid w:val="00B269C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D97"/>
    <w:rsid w:val="00B32DA0"/>
    <w:rsid w:val="00B32E62"/>
    <w:rsid w:val="00B32F81"/>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DF2"/>
    <w:rsid w:val="00B461FD"/>
    <w:rsid w:val="00B46261"/>
    <w:rsid w:val="00B46539"/>
    <w:rsid w:val="00B467DE"/>
    <w:rsid w:val="00B468E8"/>
    <w:rsid w:val="00B46998"/>
    <w:rsid w:val="00B46BEE"/>
    <w:rsid w:val="00B46CC6"/>
    <w:rsid w:val="00B46CEA"/>
    <w:rsid w:val="00B471ED"/>
    <w:rsid w:val="00B47452"/>
    <w:rsid w:val="00B4746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9B1"/>
    <w:rsid w:val="00B52BD9"/>
    <w:rsid w:val="00B52C3A"/>
    <w:rsid w:val="00B52E84"/>
    <w:rsid w:val="00B52FD8"/>
    <w:rsid w:val="00B53348"/>
    <w:rsid w:val="00B5338A"/>
    <w:rsid w:val="00B533A8"/>
    <w:rsid w:val="00B5388A"/>
    <w:rsid w:val="00B53931"/>
    <w:rsid w:val="00B541D6"/>
    <w:rsid w:val="00B54236"/>
    <w:rsid w:val="00B54328"/>
    <w:rsid w:val="00B544C6"/>
    <w:rsid w:val="00B545C1"/>
    <w:rsid w:val="00B54694"/>
    <w:rsid w:val="00B547A0"/>
    <w:rsid w:val="00B548C0"/>
    <w:rsid w:val="00B54983"/>
    <w:rsid w:val="00B54C1D"/>
    <w:rsid w:val="00B54DFC"/>
    <w:rsid w:val="00B54E0F"/>
    <w:rsid w:val="00B550F4"/>
    <w:rsid w:val="00B55250"/>
    <w:rsid w:val="00B55269"/>
    <w:rsid w:val="00B55387"/>
    <w:rsid w:val="00B557DD"/>
    <w:rsid w:val="00B557ED"/>
    <w:rsid w:val="00B559D8"/>
    <w:rsid w:val="00B55B73"/>
    <w:rsid w:val="00B55BA1"/>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DB5"/>
    <w:rsid w:val="00B602D3"/>
    <w:rsid w:val="00B6036D"/>
    <w:rsid w:val="00B606D4"/>
    <w:rsid w:val="00B60825"/>
    <w:rsid w:val="00B60BAD"/>
    <w:rsid w:val="00B60BCD"/>
    <w:rsid w:val="00B60D1C"/>
    <w:rsid w:val="00B60E18"/>
    <w:rsid w:val="00B60E56"/>
    <w:rsid w:val="00B6126F"/>
    <w:rsid w:val="00B61366"/>
    <w:rsid w:val="00B614A6"/>
    <w:rsid w:val="00B6161C"/>
    <w:rsid w:val="00B616EB"/>
    <w:rsid w:val="00B61915"/>
    <w:rsid w:val="00B61970"/>
    <w:rsid w:val="00B61BAB"/>
    <w:rsid w:val="00B62600"/>
    <w:rsid w:val="00B62D13"/>
    <w:rsid w:val="00B62FCF"/>
    <w:rsid w:val="00B632E4"/>
    <w:rsid w:val="00B6334B"/>
    <w:rsid w:val="00B633FE"/>
    <w:rsid w:val="00B63450"/>
    <w:rsid w:val="00B6374F"/>
    <w:rsid w:val="00B6376F"/>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199"/>
    <w:rsid w:val="00B6665B"/>
    <w:rsid w:val="00B6667D"/>
    <w:rsid w:val="00B6692C"/>
    <w:rsid w:val="00B66A0D"/>
    <w:rsid w:val="00B66A46"/>
    <w:rsid w:val="00B66A80"/>
    <w:rsid w:val="00B66B1C"/>
    <w:rsid w:val="00B66C64"/>
    <w:rsid w:val="00B66DE2"/>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12"/>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BB2"/>
    <w:rsid w:val="00B72D2B"/>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94D"/>
    <w:rsid w:val="00B75A78"/>
    <w:rsid w:val="00B75ACD"/>
    <w:rsid w:val="00B75BDA"/>
    <w:rsid w:val="00B75C3D"/>
    <w:rsid w:val="00B75FAB"/>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88C"/>
    <w:rsid w:val="00B81A2B"/>
    <w:rsid w:val="00B81ABF"/>
    <w:rsid w:val="00B81C38"/>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7F"/>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35"/>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D4"/>
    <w:rsid w:val="00BA3A81"/>
    <w:rsid w:val="00BA3E3E"/>
    <w:rsid w:val="00BA3F2E"/>
    <w:rsid w:val="00BA3FCA"/>
    <w:rsid w:val="00BA4389"/>
    <w:rsid w:val="00BA4498"/>
    <w:rsid w:val="00BA4624"/>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1BF8"/>
    <w:rsid w:val="00BC1DD2"/>
    <w:rsid w:val="00BC1E18"/>
    <w:rsid w:val="00BC1F1F"/>
    <w:rsid w:val="00BC1F98"/>
    <w:rsid w:val="00BC2486"/>
    <w:rsid w:val="00BC249F"/>
    <w:rsid w:val="00BC2816"/>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2FA2"/>
    <w:rsid w:val="00BD32C6"/>
    <w:rsid w:val="00BD3614"/>
    <w:rsid w:val="00BD3AFA"/>
    <w:rsid w:val="00BD4316"/>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6F"/>
    <w:rsid w:val="00BF3D45"/>
    <w:rsid w:val="00BF3D61"/>
    <w:rsid w:val="00BF3E01"/>
    <w:rsid w:val="00BF3EA8"/>
    <w:rsid w:val="00BF3EEF"/>
    <w:rsid w:val="00BF415F"/>
    <w:rsid w:val="00BF4195"/>
    <w:rsid w:val="00BF438D"/>
    <w:rsid w:val="00BF4536"/>
    <w:rsid w:val="00BF461E"/>
    <w:rsid w:val="00BF473E"/>
    <w:rsid w:val="00BF4A60"/>
    <w:rsid w:val="00BF4CA8"/>
    <w:rsid w:val="00BF4D15"/>
    <w:rsid w:val="00BF4E21"/>
    <w:rsid w:val="00BF4E2C"/>
    <w:rsid w:val="00BF5202"/>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616"/>
    <w:rsid w:val="00C016A6"/>
    <w:rsid w:val="00C0185D"/>
    <w:rsid w:val="00C01ABB"/>
    <w:rsid w:val="00C01AC1"/>
    <w:rsid w:val="00C01ACB"/>
    <w:rsid w:val="00C01B60"/>
    <w:rsid w:val="00C01C86"/>
    <w:rsid w:val="00C01F0E"/>
    <w:rsid w:val="00C02057"/>
    <w:rsid w:val="00C020D9"/>
    <w:rsid w:val="00C02105"/>
    <w:rsid w:val="00C02418"/>
    <w:rsid w:val="00C02567"/>
    <w:rsid w:val="00C025C0"/>
    <w:rsid w:val="00C026F0"/>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C"/>
    <w:rsid w:val="00C10E82"/>
    <w:rsid w:val="00C10EEE"/>
    <w:rsid w:val="00C11025"/>
    <w:rsid w:val="00C1111C"/>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7E1"/>
    <w:rsid w:val="00C1395D"/>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D48"/>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95B"/>
    <w:rsid w:val="00C27ED7"/>
    <w:rsid w:val="00C27F07"/>
    <w:rsid w:val="00C30020"/>
    <w:rsid w:val="00C30099"/>
    <w:rsid w:val="00C302C2"/>
    <w:rsid w:val="00C3036F"/>
    <w:rsid w:val="00C303C9"/>
    <w:rsid w:val="00C3083F"/>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9B5"/>
    <w:rsid w:val="00C329B9"/>
    <w:rsid w:val="00C32B1F"/>
    <w:rsid w:val="00C32C0B"/>
    <w:rsid w:val="00C32C74"/>
    <w:rsid w:val="00C32D2C"/>
    <w:rsid w:val="00C32EB8"/>
    <w:rsid w:val="00C3315F"/>
    <w:rsid w:val="00C33435"/>
    <w:rsid w:val="00C3345F"/>
    <w:rsid w:val="00C33C8D"/>
    <w:rsid w:val="00C33CB0"/>
    <w:rsid w:val="00C33E9E"/>
    <w:rsid w:val="00C33EE3"/>
    <w:rsid w:val="00C33F12"/>
    <w:rsid w:val="00C33FD2"/>
    <w:rsid w:val="00C3408F"/>
    <w:rsid w:val="00C340E1"/>
    <w:rsid w:val="00C34195"/>
    <w:rsid w:val="00C34281"/>
    <w:rsid w:val="00C34559"/>
    <w:rsid w:val="00C3465F"/>
    <w:rsid w:val="00C34BEB"/>
    <w:rsid w:val="00C34CBA"/>
    <w:rsid w:val="00C34CD8"/>
    <w:rsid w:val="00C34F40"/>
    <w:rsid w:val="00C3506E"/>
    <w:rsid w:val="00C35111"/>
    <w:rsid w:val="00C35179"/>
    <w:rsid w:val="00C353B9"/>
    <w:rsid w:val="00C3542D"/>
    <w:rsid w:val="00C3553C"/>
    <w:rsid w:val="00C3564C"/>
    <w:rsid w:val="00C3597B"/>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A22"/>
    <w:rsid w:val="00C40A38"/>
    <w:rsid w:val="00C40CA0"/>
    <w:rsid w:val="00C41054"/>
    <w:rsid w:val="00C41155"/>
    <w:rsid w:val="00C4123E"/>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2FB"/>
    <w:rsid w:val="00C46615"/>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892"/>
    <w:rsid w:val="00C528AD"/>
    <w:rsid w:val="00C52C4C"/>
    <w:rsid w:val="00C52D47"/>
    <w:rsid w:val="00C52DA6"/>
    <w:rsid w:val="00C5311E"/>
    <w:rsid w:val="00C5335D"/>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53"/>
    <w:rsid w:val="00C611AE"/>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4"/>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581"/>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112C"/>
    <w:rsid w:val="00C815E8"/>
    <w:rsid w:val="00C8183F"/>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09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41"/>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4DF"/>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62BB"/>
    <w:rsid w:val="00C963AF"/>
    <w:rsid w:val="00C965DD"/>
    <w:rsid w:val="00C96611"/>
    <w:rsid w:val="00C96648"/>
    <w:rsid w:val="00C967EE"/>
    <w:rsid w:val="00C9680B"/>
    <w:rsid w:val="00C96BE7"/>
    <w:rsid w:val="00C96EDC"/>
    <w:rsid w:val="00C971A6"/>
    <w:rsid w:val="00C972F0"/>
    <w:rsid w:val="00C973AC"/>
    <w:rsid w:val="00C975CD"/>
    <w:rsid w:val="00C97664"/>
    <w:rsid w:val="00C97AB6"/>
    <w:rsid w:val="00C97D03"/>
    <w:rsid w:val="00C97D8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D3B"/>
    <w:rsid w:val="00CA1E3F"/>
    <w:rsid w:val="00CA1E93"/>
    <w:rsid w:val="00CA1F66"/>
    <w:rsid w:val="00CA2148"/>
    <w:rsid w:val="00CA2246"/>
    <w:rsid w:val="00CA22BE"/>
    <w:rsid w:val="00CA2374"/>
    <w:rsid w:val="00CA2608"/>
    <w:rsid w:val="00CA2832"/>
    <w:rsid w:val="00CA2DEB"/>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71DE"/>
    <w:rsid w:val="00CA7361"/>
    <w:rsid w:val="00CA73EB"/>
    <w:rsid w:val="00CA749B"/>
    <w:rsid w:val="00CA7609"/>
    <w:rsid w:val="00CA7AB4"/>
    <w:rsid w:val="00CA7AC2"/>
    <w:rsid w:val="00CA7B27"/>
    <w:rsid w:val="00CA7B34"/>
    <w:rsid w:val="00CA7C78"/>
    <w:rsid w:val="00CA7DA8"/>
    <w:rsid w:val="00CA7DE8"/>
    <w:rsid w:val="00CA7F41"/>
    <w:rsid w:val="00CA7F95"/>
    <w:rsid w:val="00CB00AB"/>
    <w:rsid w:val="00CB00EE"/>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71E"/>
    <w:rsid w:val="00CD177C"/>
    <w:rsid w:val="00CD1AC9"/>
    <w:rsid w:val="00CD1B60"/>
    <w:rsid w:val="00CD1DD1"/>
    <w:rsid w:val="00CD1E9A"/>
    <w:rsid w:val="00CD23C0"/>
    <w:rsid w:val="00CD2584"/>
    <w:rsid w:val="00CD25A2"/>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9D"/>
    <w:rsid w:val="00CE16FD"/>
    <w:rsid w:val="00CE1917"/>
    <w:rsid w:val="00CE19BD"/>
    <w:rsid w:val="00CE19D3"/>
    <w:rsid w:val="00CE1E8D"/>
    <w:rsid w:val="00CE2477"/>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738"/>
    <w:rsid w:val="00CE3921"/>
    <w:rsid w:val="00CE3A51"/>
    <w:rsid w:val="00CE3BCA"/>
    <w:rsid w:val="00CE3D89"/>
    <w:rsid w:val="00CE3EFE"/>
    <w:rsid w:val="00CE422B"/>
    <w:rsid w:val="00CE426A"/>
    <w:rsid w:val="00CE429E"/>
    <w:rsid w:val="00CE433C"/>
    <w:rsid w:val="00CE436F"/>
    <w:rsid w:val="00CE44E3"/>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9B3"/>
    <w:rsid w:val="00CE6E68"/>
    <w:rsid w:val="00CE71A5"/>
    <w:rsid w:val="00CE7421"/>
    <w:rsid w:val="00CE74E3"/>
    <w:rsid w:val="00CE74F3"/>
    <w:rsid w:val="00CE7513"/>
    <w:rsid w:val="00CE7571"/>
    <w:rsid w:val="00CE76C6"/>
    <w:rsid w:val="00CE77AF"/>
    <w:rsid w:val="00CE791E"/>
    <w:rsid w:val="00CE7B54"/>
    <w:rsid w:val="00CE7C9D"/>
    <w:rsid w:val="00CE7DFC"/>
    <w:rsid w:val="00CE7E6A"/>
    <w:rsid w:val="00CE7F27"/>
    <w:rsid w:val="00CE7FFC"/>
    <w:rsid w:val="00CF0072"/>
    <w:rsid w:val="00CF00F0"/>
    <w:rsid w:val="00CF05D2"/>
    <w:rsid w:val="00CF06EC"/>
    <w:rsid w:val="00CF0B48"/>
    <w:rsid w:val="00CF0EE1"/>
    <w:rsid w:val="00CF0F84"/>
    <w:rsid w:val="00CF0F90"/>
    <w:rsid w:val="00CF0F9A"/>
    <w:rsid w:val="00CF13D6"/>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F34"/>
    <w:rsid w:val="00D01011"/>
    <w:rsid w:val="00D01089"/>
    <w:rsid w:val="00D010B7"/>
    <w:rsid w:val="00D011BA"/>
    <w:rsid w:val="00D0122E"/>
    <w:rsid w:val="00D013E0"/>
    <w:rsid w:val="00D014D4"/>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2CA"/>
    <w:rsid w:val="00D063E0"/>
    <w:rsid w:val="00D063EC"/>
    <w:rsid w:val="00D063FE"/>
    <w:rsid w:val="00D06822"/>
    <w:rsid w:val="00D06978"/>
    <w:rsid w:val="00D06C9A"/>
    <w:rsid w:val="00D06CB0"/>
    <w:rsid w:val="00D06CF1"/>
    <w:rsid w:val="00D06D67"/>
    <w:rsid w:val="00D06DC9"/>
    <w:rsid w:val="00D0700B"/>
    <w:rsid w:val="00D071B7"/>
    <w:rsid w:val="00D07354"/>
    <w:rsid w:val="00D0780D"/>
    <w:rsid w:val="00D0782C"/>
    <w:rsid w:val="00D078CC"/>
    <w:rsid w:val="00D07B2B"/>
    <w:rsid w:val="00D07CDC"/>
    <w:rsid w:val="00D07F67"/>
    <w:rsid w:val="00D10141"/>
    <w:rsid w:val="00D1047D"/>
    <w:rsid w:val="00D104B9"/>
    <w:rsid w:val="00D10589"/>
    <w:rsid w:val="00D107E2"/>
    <w:rsid w:val="00D10890"/>
    <w:rsid w:val="00D10BC5"/>
    <w:rsid w:val="00D10C8B"/>
    <w:rsid w:val="00D10DF7"/>
    <w:rsid w:val="00D10F27"/>
    <w:rsid w:val="00D11054"/>
    <w:rsid w:val="00D1105C"/>
    <w:rsid w:val="00D11609"/>
    <w:rsid w:val="00D11B15"/>
    <w:rsid w:val="00D11C91"/>
    <w:rsid w:val="00D11E44"/>
    <w:rsid w:val="00D1217E"/>
    <w:rsid w:val="00D12299"/>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B8E"/>
    <w:rsid w:val="00D22C10"/>
    <w:rsid w:val="00D22F81"/>
    <w:rsid w:val="00D22FAA"/>
    <w:rsid w:val="00D23079"/>
    <w:rsid w:val="00D23416"/>
    <w:rsid w:val="00D23518"/>
    <w:rsid w:val="00D237AC"/>
    <w:rsid w:val="00D237DA"/>
    <w:rsid w:val="00D23829"/>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D92"/>
    <w:rsid w:val="00D27DA0"/>
    <w:rsid w:val="00D27F51"/>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530E"/>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C"/>
    <w:rsid w:val="00D46800"/>
    <w:rsid w:val="00D46D87"/>
    <w:rsid w:val="00D46EBF"/>
    <w:rsid w:val="00D46F82"/>
    <w:rsid w:val="00D46FC0"/>
    <w:rsid w:val="00D471C5"/>
    <w:rsid w:val="00D47551"/>
    <w:rsid w:val="00D4788B"/>
    <w:rsid w:val="00D47957"/>
    <w:rsid w:val="00D479F7"/>
    <w:rsid w:val="00D47A2E"/>
    <w:rsid w:val="00D47A65"/>
    <w:rsid w:val="00D47BAB"/>
    <w:rsid w:val="00D50687"/>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28B"/>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6F88"/>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86"/>
    <w:rsid w:val="00D654B6"/>
    <w:rsid w:val="00D65948"/>
    <w:rsid w:val="00D65984"/>
    <w:rsid w:val="00D65C96"/>
    <w:rsid w:val="00D65F78"/>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6F9"/>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D56"/>
    <w:rsid w:val="00D81D69"/>
    <w:rsid w:val="00D81E3E"/>
    <w:rsid w:val="00D81E69"/>
    <w:rsid w:val="00D81FFA"/>
    <w:rsid w:val="00D8214D"/>
    <w:rsid w:val="00D822AE"/>
    <w:rsid w:val="00D824BD"/>
    <w:rsid w:val="00D824EB"/>
    <w:rsid w:val="00D8272F"/>
    <w:rsid w:val="00D82805"/>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E75"/>
    <w:rsid w:val="00D871CE"/>
    <w:rsid w:val="00D8731B"/>
    <w:rsid w:val="00D8744B"/>
    <w:rsid w:val="00D875DF"/>
    <w:rsid w:val="00D8762A"/>
    <w:rsid w:val="00D87641"/>
    <w:rsid w:val="00D87774"/>
    <w:rsid w:val="00D87933"/>
    <w:rsid w:val="00D87ABC"/>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488"/>
    <w:rsid w:val="00D92567"/>
    <w:rsid w:val="00D92A73"/>
    <w:rsid w:val="00D92A88"/>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380"/>
    <w:rsid w:val="00DA67A5"/>
    <w:rsid w:val="00DA6878"/>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51F"/>
    <w:rsid w:val="00DB055D"/>
    <w:rsid w:val="00DB0605"/>
    <w:rsid w:val="00DB069E"/>
    <w:rsid w:val="00DB0736"/>
    <w:rsid w:val="00DB0A08"/>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24"/>
    <w:rsid w:val="00DB308A"/>
    <w:rsid w:val="00DB322B"/>
    <w:rsid w:val="00DB32B8"/>
    <w:rsid w:val="00DB346E"/>
    <w:rsid w:val="00DB353E"/>
    <w:rsid w:val="00DB356F"/>
    <w:rsid w:val="00DB3668"/>
    <w:rsid w:val="00DB370C"/>
    <w:rsid w:val="00DB3798"/>
    <w:rsid w:val="00DB37B1"/>
    <w:rsid w:val="00DB3874"/>
    <w:rsid w:val="00DB3C33"/>
    <w:rsid w:val="00DB3C5A"/>
    <w:rsid w:val="00DB3C6B"/>
    <w:rsid w:val="00DB3EAD"/>
    <w:rsid w:val="00DB3FE0"/>
    <w:rsid w:val="00DB401E"/>
    <w:rsid w:val="00DB407C"/>
    <w:rsid w:val="00DB470F"/>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8CE"/>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8FE"/>
    <w:rsid w:val="00DD0BC4"/>
    <w:rsid w:val="00DD0D00"/>
    <w:rsid w:val="00DD0D32"/>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101D"/>
    <w:rsid w:val="00DE1064"/>
    <w:rsid w:val="00DE112A"/>
    <w:rsid w:val="00DE141D"/>
    <w:rsid w:val="00DE159C"/>
    <w:rsid w:val="00DE167C"/>
    <w:rsid w:val="00DE1785"/>
    <w:rsid w:val="00DE182E"/>
    <w:rsid w:val="00DE1A2D"/>
    <w:rsid w:val="00DE1AAF"/>
    <w:rsid w:val="00DE1B75"/>
    <w:rsid w:val="00DE1D51"/>
    <w:rsid w:val="00DE1E88"/>
    <w:rsid w:val="00DE201D"/>
    <w:rsid w:val="00DE22B8"/>
    <w:rsid w:val="00DE2667"/>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9B3"/>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A67"/>
    <w:rsid w:val="00E01C48"/>
    <w:rsid w:val="00E01DA7"/>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320"/>
    <w:rsid w:val="00E0445B"/>
    <w:rsid w:val="00E04469"/>
    <w:rsid w:val="00E04771"/>
    <w:rsid w:val="00E04904"/>
    <w:rsid w:val="00E04A3C"/>
    <w:rsid w:val="00E04B75"/>
    <w:rsid w:val="00E04BB3"/>
    <w:rsid w:val="00E04BC2"/>
    <w:rsid w:val="00E04DD9"/>
    <w:rsid w:val="00E050AF"/>
    <w:rsid w:val="00E0534C"/>
    <w:rsid w:val="00E05497"/>
    <w:rsid w:val="00E05705"/>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9EB"/>
    <w:rsid w:val="00E13F03"/>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5BF8"/>
    <w:rsid w:val="00E15C7F"/>
    <w:rsid w:val="00E161CD"/>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0EB"/>
    <w:rsid w:val="00E231FA"/>
    <w:rsid w:val="00E235EC"/>
    <w:rsid w:val="00E23723"/>
    <w:rsid w:val="00E238A1"/>
    <w:rsid w:val="00E23A30"/>
    <w:rsid w:val="00E23B09"/>
    <w:rsid w:val="00E23D0A"/>
    <w:rsid w:val="00E23D83"/>
    <w:rsid w:val="00E2425A"/>
    <w:rsid w:val="00E2471F"/>
    <w:rsid w:val="00E24789"/>
    <w:rsid w:val="00E248AD"/>
    <w:rsid w:val="00E249E4"/>
    <w:rsid w:val="00E24AFD"/>
    <w:rsid w:val="00E24C0B"/>
    <w:rsid w:val="00E25101"/>
    <w:rsid w:val="00E251AF"/>
    <w:rsid w:val="00E251D0"/>
    <w:rsid w:val="00E25267"/>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707D"/>
    <w:rsid w:val="00E271A7"/>
    <w:rsid w:val="00E2753A"/>
    <w:rsid w:val="00E27658"/>
    <w:rsid w:val="00E27675"/>
    <w:rsid w:val="00E2775C"/>
    <w:rsid w:val="00E2783E"/>
    <w:rsid w:val="00E27991"/>
    <w:rsid w:val="00E30124"/>
    <w:rsid w:val="00E302BF"/>
    <w:rsid w:val="00E30375"/>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748"/>
    <w:rsid w:val="00E377C2"/>
    <w:rsid w:val="00E378AB"/>
    <w:rsid w:val="00E379C4"/>
    <w:rsid w:val="00E37C35"/>
    <w:rsid w:val="00E37DDA"/>
    <w:rsid w:val="00E37F60"/>
    <w:rsid w:val="00E40221"/>
    <w:rsid w:val="00E402C6"/>
    <w:rsid w:val="00E403AE"/>
    <w:rsid w:val="00E40706"/>
    <w:rsid w:val="00E407CB"/>
    <w:rsid w:val="00E40858"/>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776"/>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4B3"/>
    <w:rsid w:val="00E62542"/>
    <w:rsid w:val="00E62A26"/>
    <w:rsid w:val="00E62A72"/>
    <w:rsid w:val="00E62B43"/>
    <w:rsid w:val="00E6382E"/>
    <w:rsid w:val="00E63862"/>
    <w:rsid w:val="00E639A6"/>
    <w:rsid w:val="00E63A07"/>
    <w:rsid w:val="00E63C0D"/>
    <w:rsid w:val="00E63DFA"/>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CB"/>
    <w:rsid w:val="00E669D8"/>
    <w:rsid w:val="00E66D45"/>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618"/>
    <w:rsid w:val="00E7569D"/>
    <w:rsid w:val="00E7594A"/>
    <w:rsid w:val="00E75A06"/>
    <w:rsid w:val="00E75DB5"/>
    <w:rsid w:val="00E75DDD"/>
    <w:rsid w:val="00E75EF2"/>
    <w:rsid w:val="00E760BD"/>
    <w:rsid w:val="00E765D2"/>
    <w:rsid w:val="00E76755"/>
    <w:rsid w:val="00E7697D"/>
    <w:rsid w:val="00E76D15"/>
    <w:rsid w:val="00E76E1C"/>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4160"/>
    <w:rsid w:val="00E941D9"/>
    <w:rsid w:val="00E944F6"/>
    <w:rsid w:val="00E9499B"/>
    <w:rsid w:val="00E94B26"/>
    <w:rsid w:val="00E94F32"/>
    <w:rsid w:val="00E950DC"/>
    <w:rsid w:val="00E9522D"/>
    <w:rsid w:val="00E95296"/>
    <w:rsid w:val="00E953B5"/>
    <w:rsid w:val="00E953BA"/>
    <w:rsid w:val="00E953D3"/>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F8"/>
    <w:rsid w:val="00EA4703"/>
    <w:rsid w:val="00EA4927"/>
    <w:rsid w:val="00EA4EE4"/>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994"/>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5DC"/>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2C"/>
    <w:rsid w:val="00EC22C8"/>
    <w:rsid w:val="00EC23CC"/>
    <w:rsid w:val="00EC2454"/>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022"/>
    <w:rsid w:val="00EC4383"/>
    <w:rsid w:val="00EC4573"/>
    <w:rsid w:val="00EC4703"/>
    <w:rsid w:val="00EC4968"/>
    <w:rsid w:val="00EC4BB8"/>
    <w:rsid w:val="00EC4EB3"/>
    <w:rsid w:val="00EC5038"/>
    <w:rsid w:val="00EC5138"/>
    <w:rsid w:val="00EC528C"/>
    <w:rsid w:val="00EC5B51"/>
    <w:rsid w:val="00EC5B9C"/>
    <w:rsid w:val="00EC5F44"/>
    <w:rsid w:val="00EC5F8A"/>
    <w:rsid w:val="00EC6001"/>
    <w:rsid w:val="00EC604C"/>
    <w:rsid w:val="00EC60A8"/>
    <w:rsid w:val="00EC6108"/>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3C6"/>
    <w:rsid w:val="00ED06E9"/>
    <w:rsid w:val="00ED07FA"/>
    <w:rsid w:val="00ED0890"/>
    <w:rsid w:val="00ED0AD5"/>
    <w:rsid w:val="00ED0C38"/>
    <w:rsid w:val="00ED0ECD"/>
    <w:rsid w:val="00ED1108"/>
    <w:rsid w:val="00ED1152"/>
    <w:rsid w:val="00ED1260"/>
    <w:rsid w:val="00ED1613"/>
    <w:rsid w:val="00ED1616"/>
    <w:rsid w:val="00ED191C"/>
    <w:rsid w:val="00ED1A16"/>
    <w:rsid w:val="00ED1BDA"/>
    <w:rsid w:val="00ED1CCE"/>
    <w:rsid w:val="00ED1D91"/>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523"/>
    <w:rsid w:val="00ED47FA"/>
    <w:rsid w:val="00ED4A11"/>
    <w:rsid w:val="00ED4B0D"/>
    <w:rsid w:val="00ED4F03"/>
    <w:rsid w:val="00ED4F0E"/>
    <w:rsid w:val="00ED559D"/>
    <w:rsid w:val="00ED5621"/>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FA7"/>
    <w:rsid w:val="00EE402C"/>
    <w:rsid w:val="00EE403B"/>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161"/>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3F69"/>
    <w:rsid w:val="00EF4030"/>
    <w:rsid w:val="00EF447B"/>
    <w:rsid w:val="00EF497B"/>
    <w:rsid w:val="00EF49B5"/>
    <w:rsid w:val="00EF4BB1"/>
    <w:rsid w:val="00EF4BE5"/>
    <w:rsid w:val="00EF4C0C"/>
    <w:rsid w:val="00EF4D3D"/>
    <w:rsid w:val="00EF4EB5"/>
    <w:rsid w:val="00EF536C"/>
    <w:rsid w:val="00EF5639"/>
    <w:rsid w:val="00EF5702"/>
    <w:rsid w:val="00EF5898"/>
    <w:rsid w:val="00EF5A12"/>
    <w:rsid w:val="00EF5B6F"/>
    <w:rsid w:val="00EF5CE5"/>
    <w:rsid w:val="00EF5D34"/>
    <w:rsid w:val="00EF6080"/>
    <w:rsid w:val="00EF6270"/>
    <w:rsid w:val="00EF62D1"/>
    <w:rsid w:val="00EF633B"/>
    <w:rsid w:val="00EF638E"/>
    <w:rsid w:val="00EF642E"/>
    <w:rsid w:val="00EF6576"/>
    <w:rsid w:val="00EF67D6"/>
    <w:rsid w:val="00EF67F8"/>
    <w:rsid w:val="00EF6A47"/>
    <w:rsid w:val="00EF6B22"/>
    <w:rsid w:val="00EF6B2E"/>
    <w:rsid w:val="00EF6F95"/>
    <w:rsid w:val="00EF7107"/>
    <w:rsid w:val="00EF757A"/>
    <w:rsid w:val="00EF7738"/>
    <w:rsid w:val="00EF7757"/>
    <w:rsid w:val="00EF7768"/>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A15"/>
    <w:rsid w:val="00F01A26"/>
    <w:rsid w:val="00F01B94"/>
    <w:rsid w:val="00F020B2"/>
    <w:rsid w:val="00F0214D"/>
    <w:rsid w:val="00F021C9"/>
    <w:rsid w:val="00F02389"/>
    <w:rsid w:val="00F023C0"/>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C6F"/>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8EA"/>
    <w:rsid w:val="00F07987"/>
    <w:rsid w:val="00F07A95"/>
    <w:rsid w:val="00F07EDE"/>
    <w:rsid w:val="00F10021"/>
    <w:rsid w:val="00F1014B"/>
    <w:rsid w:val="00F103A9"/>
    <w:rsid w:val="00F10551"/>
    <w:rsid w:val="00F105FD"/>
    <w:rsid w:val="00F106C6"/>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4F1"/>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794"/>
    <w:rsid w:val="00F409CF"/>
    <w:rsid w:val="00F409E5"/>
    <w:rsid w:val="00F409F0"/>
    <w:rsid w:val="00F40DE8"/>
    <w:rsid w:val="00F412D8"/>
    <w:rsid w:val="00F4130D"/>
    <w:rsid w:val="00F41351"/>
    <w:rsid w:val="00F413D4"/>
    <w:rsid w:val="00F4150D"/>
    <w:rsid w:val="00F41632"/>
    <w:rsid w:val="00F41826"/>
    <w:rsid w:val="00F4189E"/>
    <w:rsid w:val="00F4192F"/>
    <w:rsid w:val="00F41A77"/>
    <w:rsid w:val="00F41AC3"/>
    <w:rsid w:val="00F41C8C"/>
    <w:rsid w:val="00F41CAE"/>
    <w:rsid w:val="00F41E48"/>
    <w:rsid w:val="00F42401"/>
    <w:rsid w:val="00F4251F"/>
    <w:rsid w:val="00F42549"/>
    <w:rsid w:val="00F42670"/>
    <w:rsid w:val="00F42758"/>
    <w:rsid w:val="00F427C1"/>
    <w:rsid w:val="00F42A08"/>
    <w:rsid w:val="00F42C91"/>
    <w:rsid w:val="00F42FF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E0"/>
    <w:rsid w:val="00F503D0"/>
    <w:rsid w:val="00F5041C"/>
    <w:rsid w:val="00F50497"/>
    <w:rsid w:val="00F505A0"/>
    <w:rsid w:val="00F50670"/>
    <w:rsid w:val="00F50682"/>
    <w:rsid w:val="00F5079E"/>
    <w:rsid w:val="00F507AB"/>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37F"/>
    <w:rsid w:val="00F53480"/>
    <w:rsid w:val="00F53739"/>
    <w:rsid w:val="00F53827"/>
    <w:rsid w:val="00F53AB4"/>
    <w:rsid w:val="00F53C61"/>
    <w:rsid w:val="00F542C6"/>
    <w:rsid w:val="00F544F7"/>
    <w:rsid w:val="00F548C6"/>
    <w:rsid w:val="00F54A7C"/>
    <w:rsid w:val="00F54B22"/>
    <w:rsid w:val="00F54F6A"/>
    <w:rsid w:val="00F5526B"/>
    <w:rsid w:val="00F555B1"/>
    <w:rsid w:val="00F556B7"/>
    <w:rsid w:val="00F556C9"/>
    <w:rsid w:val="00F559D5"/>
    <w:rsid w:val="00F55D89"/>
    <w:rsid w:val="00F55E3E"/>
    <w:rsid w:val="00F5632A"/>
    <w:rsid w:val="00F5633D"/>
    <w:rsid w:val="00F563E2"/>
    <w:rsid w:val="00F56475"/>
    <w:rsid w:val="00F5677F"/>
    <w:rsid w:val="00F56A39"/>
    <w:rsid w:val="00F56F23"/>
    <w:rsid w:val="00F57099"/>
    <w:rsid w:val="00F57213"/>
    <w:rsid w:val="00F5727A"/>
    <w:rsid w:val="00F57284"/>
    <w:rsid w:val="00F57298"/>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4A3"/>
    <w:rsid w:val="00F63B65"/>
    <w:rsid w:val="00F63C37"/>
    <w:rsid w:val="00F63D60"/>
    <w:rsid w:val="00F63F7E"/>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9D"/>
    <w:rsid w:val="00F673A7"/>
    <w:rsid w:val="00F6757E"/>
    <w:rsid w:val="00F6769A"/>
    <w:rsid w:val="00F6793B"/>
    <w:rsid w:val="00F67FF3"/>
    <w:rsid w:val="00F7013A"/>
    <w:rsid w:val="00F703E1"/>
    <w:rsid w:val="00F70491"/>
    <w:rsid w:val="00F70769"/>
    <w:rsid w:val="00F709AB"/>
    <w:rsid w:val="00F70A10"/>
    <w:rsid w:val="00F70C54"/>
    <w:rsid w:val="00F70DD5"/>
    <w:rsid w:val="00F70EFF"/>
    <w:rsid w:val="00F71284"/>
    <w:rsid w:val="00F7149A"/>
    <w:rsid w:val="00F71580"/>
    <w:rsid w:val="00F71ECF"/>
    <w:rsid w:val="00F722FD"/>
    <w:rsid w:val="00F724C6"/>
    <w:rsid w:val="00F729F0"/>
    <w:rsid w:val="00F72ECC"/>
    <w:rsid w:val="00F72F2A"/>
    <w:rsid w:val="00F72FC7"/>
    <w:rsid w:val="00F73049"/>
    <w:rsid w:val="00F73190"/>
    <w:rsid w:val="00F73973"/>
    <w:rsid w:val="00F739BE"/>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34B"/>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0AE"/>
    <w:rsid w:val="00F872DF"/>
    <w:rsid w:val="00F8756B"/>
    <w:rsid w:val="00F8763F"/>
    <w:rsid w:val="00F877F7"/>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49A"/>
    <w:rsid w:val="00FB261F"/>
    <w:rsid w:val="00FB264B"/>
    <w:rsid w:val="00FB266D"/>
    <w:rsid w:val="00FB2700"/>
    <w:rsid w:val="00FB29D9"/>
    <w:rsid w:val="00FB2D5C"/>
    <w:rsid w:val="00FB36B0"/>
    <w:rsid w:val="00FB3729"/>
    <w:rsid w:val="00FB391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421"/>
    <w:rsid w:val="00FB74CC"/>
    <w:rsid w:val="00FB779D"/>
    <w:rsid w:val="00FB77EF"/>
    <w:rsid w:val="00FB7A8E"/>
    <w:rsid w:val="00FB7ADD"/>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15"/>
    <w:rsid w:val="00FC2A89"/>
    <w:rsid w:val="00FC2AD8"/>
    <w:rsid w:val="00FC2B76"/>
    <w:rsid w:val="00FC2DA9"/>
    <w:rsid w:val="00FC2E77"/>
    <w:rsid w:val="00FC3087"/>
    <w:rsid w:val="00FC31AD"/>
    <w:rsid w:val="00FC326E"/>
    <w:rsid w:val="00FC3644"/>
    <w:rsid w:val="00FC36E7"/>
    <w:rsid w:val="00FC36FE"/>
    <w:rsid w:val="00FC37AA"/>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179"/>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BF4"/>
    <w:rsid w:val="00FE6D92"/>
    <w:rsid w:val="00FE6E52"/>
    <w:rsid w:val="00FE6FE3"/>
    <w:rsid w:val="00FE70B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53A"/>
    <w:rsid w:val="00FF0A37"/>
    <w:rsid w:val="00FF0AB8"/>
    <w:rsid w:val="00FF0BA7"/>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34"/>
    <w:rsid w:val="00FF28A8"/>
    <w:rsid w:val="00FF2CE1"/>
    <w:rsid w:val="00FF2E0F"/>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835ECD"/>
  </w:style>
  <w:style w:type="paragraph" w:styleId="10">
    <w:name w:val="heading 1"/>
    <w:aliases w:val="новая страница,Заголовок 1 Знак Знак,Заголовок 1 Знак Знак Знак,Head 1"/>
    <w:basedOn w:val="a1"/>
    <w:next w:val="a1"/>
    <w:link w:val="11"/>
    <w:uiPriority w:val="99"/>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_а_Е’__ (дќа) И’ц_1,_а_Е’__ (дќа) И’ц_ И’ц_,___С¬__ (_x_) ÷¬__1,___С¬__ (_x_) ÷¬__ ÷¬__"/>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9"/>
    <w:qFormat/>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uiPriority w:val="99"/>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uiPriority w:val="99"/>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uiPriority w:val="99"/>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uiPriority w:val="99"/>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_а_Е’__ (дќа) И’ц_1 Знак,_а_Е’__ (дќа) И’ц_ И’ц_ Знак,___С¬__ (_x_) ÷¬__1 Знак,___С¬__ (_x_) ÷¬__ ÷¬__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uiPriority w:val="99"/>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DD0D32"/>
  </w:style>
  <w:style w:type="paragraph" w:customStyle="1" w:styleId="1ff5">
    <w:name w:val="марк список 1"/>
    <w:basedOn w:val="a1"/>
    <w:uiPriority w:val="99"/>
    <w:rsid w:val="00DD0D32"/>
    <w:pPr>
      <w:tabs>
        <w:tab w:val="left" w:pos="360"/>
      </w:tabs>
      <w:suppressAutoHyphens/>
      <w:spacing w:before="120" w:after="120" w:line="360" w:lineRule="atLeast"/>
      <w:jc w:val="both"/>
    </w:pPr>
    <w:rPr>
      <w:rFonts w:ascii="Times New Roman" w:eastAsia="Times New Roman" w:hAnsi="Times New Roman" w:cs="Times New Roman"/>
      <w:sz w:val="24"/>
      <w:szCs w:val="24"/>
      <w:lang w:eastAsia="ar-SA"/>
    </w:rPr>
  </w:style>
  <w:style w:type="paragraph" w:customStyle="1" w:styleId="49">
    <w:name w:val="Знак Знак4"/>
    <w:basedOn w:val="a1"/>
    <w:rsid w:val="00DD0D32"/>
    <w:pPr>
      <w:spacing w:before="100" w:beforeAutospacing="1" w:after="100" w:afterAutospacing="1" w:line="240" w:lineRule="auto"/>
    </w:pPr>
    <w:rPr>
      <w:rFonts w:ascii="Tahoma" w:eastAsia="Times New Roman" w:hAnsi="Tahoma" w:cs="Times New Roman"/>
      <w:sz w:val="20"/>
      <w:szCs w:val="20"/>
      <w:lang w:val="en-US"/>
    </w:rPr>
  </w:style>
  <w:style w:type="table" w:customStyle="1" w:styleId="470">
    <w:name w:val="Сетка таблицы47"/>
    <w:basedOn w:val="a3"/>
    <w:next w:val="a6"/>
    <w:uiPriority w:val="39"/>
    <w:locked/>
    <w:rsid w:val="00DD0D32"/>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d">
    <w:name w:val="Текст (справка)"/>
    <w:basedOn w:val="a1"/>
    <w:next w:val="a1"/>
    <w:uiPriority w:val="99"/>
    <w:rsid w:val="00DD0D32"/>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ffffffe">
    <w:name w:val="Комментарий"/>
    <w:basedOn w:val="afffffffd"/>
    <w:next w:val="a1"/>
    <w:uiPriority w:val="99"/>
    <w:rsid w:val="00DD0D32"/>
    <w:pPr>
      <w:spacing w:before="75"/>
      <w:ind w:right="0"/>
      <w:jc w:val="both"/>
    </w:pPr>
    <w:rPr>
      <w:color w:val="353842"/>
    </w:rPr>
  </w:style>
  <w:style w:type="paragraph" w:customStyle="1" w:styleId="affffffff">
    <w:name w:val="Информация о версии"/>
    <w:basedOn w:val="afffffffe"/>
    <w:next w:val="a1"/>
    <w:uiPriority w:val="99"/>
    <w:rsid w:val="00DD0D32"/>
    <w:rPr>
      <w:i/>
      <w:iCs/>
    </w:rPr>
  </w:style>
  <w:style w:type="paragraph" w:customStyle="1" w:styleId="affffffff0">
    <w:name w:val="Текст информации об изменениях"/>
    <w:basedOn w:val="a1"/>
    <w:next w:val="a1"/>
    <w:uiPriority w:val="99"/>
    <w:rsid w:val="00DD0D32"/>
    <w:pPr>
      <w:widowControl w:val="0"/>
      <w:autoSpaceDE w:val="0"/>
      <w:autoSpaceDN w:val="0"/>
      <w:adjustRightInd w:val="0"/>
      <w:spacing w:after="0" w:line="240" w:lineRule="auto"/>
      <w:ind w:firstLine="720"/>
      <w:jc w:val="both"/>
    </w:pPr>
    <w:rPr>
      <w:rFonts w:ascii="Times New Roman CYR" w:eastAsia="Times New Roman" w:hAnsi="Times New Roman CYR" w:cs="Times New Roman CYR"/>
      <w:color w:val="353842"/>
      <w:sz w:val="20"/>
      <w:szCs w:val="20"/>
      <w:lang w:eastAsia="ru-RU"/>
    </w:rPr>
  </w:style>
  <w:style w:type="paragraph" w:customStyle="1" w:styleId="affffffff1">
    <w:name w:val="Информация об изменениях"/>
    <w:basedOn w:val="affffffff0"/>
    <w:next w:val="a1"/>
    <w:uiPriority w:val="99"/>
    <w:rsid w:val="00DD0D32"/>
    <w:pPr>
      <w:spacing w:before="180"/>
      <w:ind w:left="360" w:right="360" w:firstLine="0"/>
    </w:pPr>
  </w:style>
  <w:style w:type="paragraph" w:customStyle="1" w:styleId="affffffff2">
    <w:name w:val="Подзаголовок для информации об изменениях"/>
    <w:basedOn w:val="affffffff0"/>
    <w:next w:val="a1"/>
    <w:uiPriority w:val="99"/>
    <w:rsid w:val="00DD0D32"/>
    <w:rPr>
      <w:b/>
      <w:bCs/>
    </w:rPr>
  </w:style>
  <w:style w:type="character" w:customStyle="1" w:styleId="affffffff3">
    <w:name w:val="Цветовое выделение для Текст"/>
    <w:uiPriority w:val="99"/>
    <w:rsid w:val="00DD0D32"/>
    <w:rPr>
      <w:rFonts w:ascii="Times New Roman CYR" w:hAnsi="Times New Roman CYR" w:cs="Times New Roman CYR"/>
    </w:rPr>
  </w:style>
  <w:style w:type="numbering" w:customStyle="1" w:styleId="Style1">
    <w:name w:val="Style1"/>
    <w:uiPriority w:val="99"/>
    <w:rsid w:val="00DD0D32"/>
    <w:pPr>
      <w:numPr>
        <w:numId w:val="29"/>
      </w:numPr>
    </w:pPr>
  </w:style>
  <w:style w:type="character" w:customStyle="1" w:styleId="3f">
    <w:name w:val="Основной текст (3)_"/>
    <w:basedOn w:val="a2"/>
    <w:rsid w:val="00DD0D32"/>
    <w:rPr>
      <w:rFonts w:ascii="Times New Roman" w:hAnsi="Times New Roman"/>
      <w:shd w:val="clear" w:color="auto" w:fill="FFFFFF"/>
    </w:rPr>
  </w:style>
  <w:style w:type="character" w:customStyle="1" w:styleId="3Exact">
    <w:name w:val="Основной текст (3) Exact"/>
    <w:basedOn w:val="a2"/>
    <w:rsid w:val="00DD0D32"/>
    <w:rPr>
      <w:rFonts w:ascii="Times New Roman" w:eastAsia="Times New Roman" w:hAnsi="Times New Roman" w:cs="Times New Roman"/>
      <w:b w:val="0"/>
      <w:bCs w:val="0"/>
      <w:i w:val="0"/>
      <w:iCs w:val="0"/>
      <w:smallCaps w:val="0"/>
      <w:strike w:val="0"/>
      <w:u w:val="none"/>
    </w:rPr>
  </w:style>
  <w:style w:type="character" w:customStyle="1" w:styleId="76">
    <w:name w:val="Основной текст (7)_"/>
    <w:basedOn w:val="a2"/>
    <w:rsid w:val="00DD0D32"/>
    <w:rPr>
      <w:rFonts w:ascii="Times New Roman" w:hAnsi="Times New Roman"/>
      <w:b/>
      <w:bCs/>
      <w:sz w:val="26"/>
      <w:szCs w:val="26"/>
      <w:shd w:val="clear" w:color="auto" w:fill="FFFFFF"/>
    </w:rPr>
  </w:style>
  <w:style w:type="character" w:customStyle="1" w:styleId="affffffff4">
    <w:name w:val="Подпись к таблице_"/>
    <w:basedOn w:val="a2"/>
    <w:link w:val="affffffff5"/>
    <w:rsid w:val="00DD0D32"/>
    <w:rPr>
      <w:rFonts w:ascii="Times New Roman" w:hAnsi="Times New Roman"/>
      <w:sz w:val="28"/>
      <w:szCs w:val="28"/>
      <w:shd w:val="clear" w:color="auto" w:fill="FFFFFF"/>
    </w:rPr>
  </w:style>
  <w:style w:type="character" w:customStyle="1" w:styleId="87">
    <w:name w:val="Основной текст (8)_"/>
    <w:basedOn w:val="a2"/>
    <w:rsid w:val="00DD0D32"/>
    <w:rPr>
      <w:rFonts w:ascii="Times New Roman" w:hAnsi="Times New Roman"/>
      <w:i/>
      <w:iCs/>
      <w:sz w:val="28"/>
      <w:szCs w:val="28"/>
      <w:shd w:val="clear" w:color="auto" w:fill="FFFFFF"/>
    </w:rPr>
  </w:style>
  <w:style w:type="character" w:customStyle="1" w:styleId="94">
    <w:name w:val="Основной текст (9)_"/>
    <w:basedOn w:val="a2"/>
    <w:link w:val="95"/>
    <w:rsid w:val="00DD0D32"/>
    <w:rPr>
      <w:rFonts w:ascii="Times New Roman" w:hAnsi="Times New Roman"/>
      <w:i/>
      <w:iCs/>
      <w:sz w:val="15"/>
      <w:szCs w:val="15"/>
      <w:shd w:val="clear" w:color="auto" w:fill="FFFFFF"/>
    </w:rPr>
  </w:style>
  <w:style w:type="character" w:customStyle="1" w:styleId="88">
    <w:name w:val="Основной текст (8) + Не курсив"/>
    <w:basedOn w:val="87"/>
    <w:rsid w:val="00DD0D32"/>
    <w:rPr>
      <w:rFonts w:ascii="Times New Roman" w:hAnsi="Times New Roman"/>
      <w:i/>
      <w:iCs/>
      <w:color w:val="000000"/>
      <w:spacing w:val="0"/>
      <w:w w:val="100"/>
      <w:position w:val="0"/>
      <w:sz w:val="28"/>
      <w:szCs w:val="28"/>
      <w:shd w:val="clear" w:color="auto" w:fill="FFFFFF"/>
      <w:lang w:val="ru-RU" w:eastAsia="ru-RU" w:bidi="ru-RU"/>
    </w:rPr>
  </w:style>
  <w:style w:type="paragraph" w:customStyle="1" w:styleId="affffffff5">
    <w:name w:val="Подпись к таблице"/>
    <w:basedOn w:val="a1"/>
    <w:link w:val="affffffff4"/>
    <w:rsid w:val="00DD0D32"/>
    <w:pPr>
      <w:widowControl w:val="0"/>
      <w:shd w:val="clear" w:color="auto" w:fill="FFFFFF"/>
      <w:spacing w:after="0" w:line="0" w:lineRule="atLeast"/>
    </w:pPr>
    <w:rPr>
      <w:rFonts w:ascii="Times New Roman" w:hAnsi="Times New Roman"/>
      <w:sz w:val="28"/>
      <w:szCs w:val="28"/>
    </w:rPr>
  </w:style>
  <w:style w:type="paragraph" w:customStyle="1" w:styleId="95">
    <w:name w:val="Основной текст (9)"/>
    <w:basedOn w:val="a1"/>
    <w:link w:val="94"/>
    <w:rsid w:val="00DD0D32"/>
    <w:pPr>
      <w:widowControl w:val="0"/>
      <w:shd w:val="clear" w:color="auto" w:fill="FFFFFF"/>
      <w:spacing w:before="60" w:after="300" w:line="0" w:lineRule="atLeast"/>
      <w:jc w:val="center"/>
    </w:pPr>
    <w:rPr>
      <w:rFonts w:ascii="Times New Roman" w:hAnsi="Times New Roman"/>
      <w:i/>
      <w:iCs/>
      <w:sz w:val="15"/>
      <w:szCs w:val="15"/>
    </w:rPr>
  </w:style>
  <w:style w:type="paragraph" w:customStyle="1" w:styleId="Style35">
    <w:name w:val="Style35"/>
    <w:basedOn w:val="a1"/>
    <w:uiPriority w:val="99"/>
    <w:rsid w:val="00DD0D32"/>
    <w:pPr>
      <w:widowControl w:val="0"/>
      <w:autoSpaceDE w:val="0"/>
      <w:autoSpaceDN w:val="0"/>
      <w:adjustRightInd w:val="0"/>
      <w:spacing w:after="0" w:line="323" w:lineRule="exact"/>
      <w:ind w:firstLine="715"/>
      <w:jc w:val="both"/>
    </w:pPr>
    <w:rPr>
      <w:rFonts w:ascii="Times New Roman" w:eastAsia="Times New Roman" w:hAnsi="Times New Roman" w:cs="Times New Roman"/>
      <w:sz w:val="24"/>
      <w:szCs w:val="24"/>
      <w:lang w:eastAsia="ru-RU"/>
    </w:rPr>
  </w:style>
  <w:style w:type="character" w:customStyle="1" w:styleId="FontStyle177">
    <w:name w:val="Font Style177"/>
    <w:basedOn w:val="a2"/>
    <w:uiPriority w:val="99"/>
    <w:rsid w:val="00DD0D32"/>
    <w:rPr>
      <w:rFonts w:ascii="Times New Roman" w:hAnsi="Times New Roman" w:cs="Times New Roman"/>
      <w:sz w:val="26"/>
      <w:szCs w:val="26"/>
    </w:rPr>
  </w:style>
  <w:style w:type="table" w:customStyle="1" w:styleId="480">
    <w:name w:val="Сетка таблицы48"/>
    <w:basedOn w:val="a3"/>
    <w:next w:val="a6"/>
    <w:uiPriority w:val="39"/>
    <w:locked/>
    <w:rsid w:val="005F3F14"/>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uiPriority w:val="99"/>
    <w:semiHidden/>
    <w:unhideWhenUsed/>
    <w:rsid w:val="000F522D"/>
  </w:style>
  <w:style w:type="table" w:customStyle="1" w:styleId="490">
    <w:name w:val="Сетка таблицы49"/>
    <w:basedOn w:val="a3"/>
    <w:next w:val="a6"/>
    <w:uiPriority w:val="39"/>
    <w:locked/>
    <w:rsid w:val="000F522D"/>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3">
    <w:name w:val="Style13"/>
    <w:uiPriority w:val="99"/>
    <w:rsid w:val="000F522D"/>
    <w:pPr>
      <w:numPr>
        <w:numId w:val="16"/>
      </w:numPr>
    </w:pPr>
  </w:style>
  <w:style w:type="character" w:customStyle="1" w:styleId="1ff6">
    <w:name w:val="Заголовок Знак1"/>
    <w:rsid w:val="000F522D"/>
    <w:rPr>
      <w:rFonts w:ascii="Calibri Light" w:hAnsi="Calibri Light"/>
      <w:b/>
      <w:bCs/>
      <w:kern w:val="28"/>
      <w:sz w:val="32"/>
      <w:szCs w:val="32"/>
    </w:rPr>
  </w:style>
  <w:style w:type="table" w:customStyle="1" w:styleId="500">
    <w:name w:val="Сетка таблицы50"/>
    <w:basedOn w:val="a3"/>
    <w:next w:val="a6"/>
    <w:uiPriority w:val="39"/>
    <w:locked/>
    <w:rsid w:val="00432CD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4E5E2151104180C7496E7C193D4749F46B43815F2682548AB389D8D637B114A3ADF845D80E9E6588D1AF08777p6f9H" TargetMode="External"/><Relationship Id="rId18" Type="http://schemas.openxmlformats.org/officeDocument/2006/relationships/hyperlink" Target="consultantplus://offline/ref=D86C17E858791EAAAFD2A70204EDF88EC3346325357993711790529D713441CC0FF2D9CAE41AB96D51F3EF28FB88C4FC7E0AC9B93C8036BE162A89DCRCnFH" TargetMode="External"/><Relationship Id="rId26" Type="http://schemas.openxmlformats.org/officeDocument/2006/relationships/hyperlink" Target="../../../user/Desktop/&#1087;&#1086;&#1088;&#1103;&#1076;&#1086;&#1082;%20&#1072;&#1074;&#1090;&#1086;&#1088;&#1077;&#1075;&#1080;&#1086;&#1085;/&#1059;&#1090;&#1074;&#1077;&#1088;&#1078;&#1076;&#1077;&#1085;&#1080;&#1077;%20%20&#1055;&#1086;&#1089;&#1090;&#1072;&#1085;&#1086;&#1074;&#1083;&#1077;&#1085;&#1080;&#1077;%20&#1040;&#1076;&#1084;&#1080;&#1085;&#1080;&#1089;&#1090;&#1088;&#1072;&#1094;&#1080;&#1080;%20&#1084;&#1091;&#1085;&#1080;&#1094;&#1080;&#1087;&#1072;&#1083;&#1100;&#1085;&#1086;&#1075;&#1086;%20&#1088;&#1072;&#1081;&#1086;&#1085;&#1072;%20&#1041;&#1077;&#1079;&#1077;&#1085;&#1095;&#1091;&#1082;&#1089;&#1082;&#1080;&#1081;%20&#1086;&#1090;%2004.doc" TargetMode="External"/><Relationship Id="rId39" Type="http://schemas.openxmlformats.org/officeDocument/2006/relationships/hyperlink" Target="consultantplus://offline/ref=7477D36D247F526C7BD4B7DDD08F15A6014F84D62298DDA4DCA8A2DB7828FD21BF4B5E0D31D769E7uBz4M" TargetMode="External"/><Relationship Id="rId3" Type="http://schemas.openxmlformats.org/officeDocument/2006/relationships/styles" Target="styles.xml"/><Relationship Id="rId21" Type="http://schemas.openxmlformats.org/officeDocument/2006/relationships/hyperlink" Target="consultantplus://offline/ref=BDC1A32C9513503744860B2EC7372FA3B01072C69333566187E2483B1E45C5C70CC4200CC54695975D46B8E69BB93D7919068268B59FE4EF1AA98BD1h8tFJ" TargetMode="External"/><Relationship Id="rId34" Type="http://schemas.openxmlformats.org/officeDocument/2006/relationships/hyperlink" Target="consultantplus://offline/ref=20680877393938EBB5DB89FE64D452148CD01D6C7F54879C15DD86C007D5BB6F1D7AE384B4E64A3ECDA49C0DE8826E619AC97A7B0807BCE6A7A4DB14k8vEL" TargetMode="External"/><Relationship Id="rId42" Type="http://schemas.openxmlformats.org/officeDocument/2006/relationships/hyperlink" Target="consultantplus://offline/ref=A397FE100A04CF436DCCCECBCB31C68B42BF210599BFB806F655A1EE54601F0A8CDCC862B6B13B1233FA6C374EFDx9G" TargetMode="External"/><Relationship Id="rId47" Type="http://schemas.openxmlformats.org/officeDocument/2006/relationships/hyperlink" Target="consultantplus://offline/ref=A397FE100A04CF436DCCCECBCB31C68B42BB23069BBDB806F655A1EE54601F0A9EDC906DB7BA2E4666A03B3A4CDA072EB6A14582EAF0xAG" TargetMode="External"/><Relationship Id="rId50" Type="http://schemas.openxmlformats.org/officeDocument/2006/relationships/hyperlink" Target="mailto:gp-bezenchukso@yandex.ru" TargetMode="External"/><Relationship Id="rId7" Type="http://schemas.openxmlformats.org/officeDocument/2006/relationships/endnotes" Target="endnotes.xml"/><Relationship Id="rId12" Type="http://schemas.openxmlformats.org/officeDocument/2006/relationships/hyperlink" Target="consultantplus://offline/ref=64E5E2151104180C7496E7C193D4749F46B63B16F0692548AB389D8D637B114A3ADF845D80E9E6588D1AF08777p6f9H" TargetMode="External"/><Relationship Id="rId17" Type="http://schemas.openxmlformats.org/officeDocument/2006/relationships/hyperlink" Target="consultantplus://offline/ref=F1CBB68D6DC634BA229DC5A612BEFF4CBECD3FFEF1504303E7CCA6011BF7C61ECB13A5A7FC6CFB0C87F277155764406143098C7D98449DC236374587s9J1H" TargetMode="External"/><Relationship Id="rId25" Type="http://schemas.openxmlformats.org/officeDocument/2006/relationships/hyperlink" Target="consultantplus://offline/ref=DDDF350C5B7895C8FE039D2CE062BDC2CBD40B79BAA48E3819E84E82FE016F6F6F77E9861BC82C59118C44A95028F634E1537EF1B70856E6C12CD905e1mAF" TargetMode="External"/><Relationship Id="rId33" Type="http://schemas.openxmlformats.org/officeDocument/2006/relationships/hyperlink" Target="consultantplus://offline/ref=9766AB1FE3014BD2BBEB7034FF12E519086FDAB4DD36CA231DD6B2FC5EF92D37F09C55F9F580FCF1C205495EA20684E2D811F40078DA7DA97E77E6EBH6f2L" TargetMode="External"/><Relationship Id="rId38" Type="http://schemas.openxmlformats.org/officeDocument/2006/relationships/hyperlink" Target="https://alexadm63.ru/" TargetMode="External"/><Relationship Id="rId46" Type="http://schemas.openxmlformats.org/officeDocument/2006/relationships/hyperlink" Target="consultantplus://offline/ref=23EC67E212900D61DF019C582AF16CFD0DA970E2B8885F37380B4F535B64WEF" TargetMode="External"/><Relationship Id="rId2" Type="http://schemas.openxmlformats.org/officeDocument/2006/relationships/numbering" Target="numbering.xml"/><Relationship Id="rId16" Type="http://schemas.openxmlformats.org/officeDocument/2006/relationships/hyperlink" Target="consultantplus://offline/ref=F1CBB68D6DC634BA229DC5A612BEFF4CBECD3FFEF1504303E7CCA6011BF7C61ECB13A5A7FC6CFB0C87F277145664406143098C7D98449DC236374587s9J1H" TargetMode="External"/><Relationship Id="rId20" Type="http://schemas.openxmlformats.org/officeDocument/2006/relationships/image" Target="media/image3.wmf"/><Relationship Id="rId29" Type="http://schemas.openxmlformats.org/officeDocument/2006/relationships/hyperlink" Target="consultantplus://offline/ref=9766AB1FE3014BD2BBEB7034FF12E519086FDAB4DD36CA231DD6B2FC5EF92D37F09C55F9F580FCF1C205495DAA0684E2D811F40078DA7DA97E77E6EBH6f2L" TargetMode="External"/><Relationship Id="rId41" Type="http://schemas.openxmlformats.org/officeDocument/2006/relationships/hyperlink" Target="consultantplus://offline/ref=A397FE100A04CF436DCCCECBCB31C68B42BB23069BBDB806F655A1EE54601F0A9EDC906DB7BA2E4666A03B3A4CDA072EB6A14582EAF0xAG"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4E5E2151104180C7496E7C193D4749F40BF3C14FB39724AFA6D93886B2B4B5A3E96D0559FEDFA478D04F0p8f5H" TargetMode="External"/><Relationship Id="rId24" Type="http://schemas.openxmlformats.org/officeDocument/2006/relationships/hyperlink" Target="consultantplus://offline/ref=DDDF350C5B7895C8FE039D2CE062BDC2CBD40B79BAA48E3819E84E82FE016F6F6F77E9861BC82C59118C44A95028F634E1537EF1B70856E6C12CD905e1mAF" TargetMode="External"/><Relationship Id="rId32" Type="http://schemas.openxmlformats.org/officeDocument/2006/relationships/hyperlink" Target="consultantplus://offline/ref=9766AB1FE3014BD2BBEB7034FF12E519086FDAB4DD36CA231DD6B2FC5EF92D37F09C55F9F580FCF1C205495EA20684E2D811F40078DA7DA97E77E6EBH6f2L" TargetMode="External"/><Relationship Id="rId37" Type="http://schemas.openxmlformats.org/officeDocument/2006/relationships/hyperlink" Target="http://www.bezenchukgp.ru/" TargetMode="External"/><Relationship Id="rId40" Type="http://schemas.openxmlformats.org/officeDocument/2006/relationships/hyperlink" Target="consultantplus://offline/ref=23EC67E212900D61DF019C582AF16CFD0DA970E2B8885F37380B4F535B64WEF" TargetMode="External"/><Relationship Id="rId45" Type="http://schemas.openxmlformats.org/officeDocument/2006/relationships/hyperlink" Target="consultantplus://offline/ref=7477D36D247F526C7BD4B7DDD08F15A6014F84D62298DDA4DCA8A2DB7828FD21BF4B5E0D31D769E7uBz4M"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F1CBB68D6DC634BA229DC5A612BEFF4CBECD3FFEF1504303E7CCA6011BF7C61ECB13A5A7FC6CFB0C87F2771A5B64406143098C7D98449DC236374587s9J1H" TargetMode="External"/><Relationship Id="rId23" Type="http://schemas.openxmlformats.org/officeDocument/2006/relationships/hyperlink" Target="consultantplus://offline/ref=DDDF350C5B7895C8FE039D2CE062BDC2CBD40B79BAA48E3819E84E82FE016F6F6F77E9861BC82C59118C44A95028F634E1537EF1B70856E6C12CD905e1mAF" TargetMode="External"/><Relationship Id="rId28" Type="http://schemas.openxmlformats.org/officeDocument/2006/relationships/hyperlink" Target="consultantplus://offline/ref=9766AB1FE3014BD2BBEB7034FF12E519086FDAB4DD36CA231DD6B2FC5EF92D37F09C55F9F580FCF1C205495DAB0684E2D811F40078DA7DA97E77E6EBH6f2L" TargetMode="External"/><Relationship Id="rId36" Type="http://schemas.openxmlformats.org/officeDocument/2006/relationships/hyperlink" Target="consultantplus://offline/ref=C9CE1EA13E6F17234BDFFF28D9456A646BC8F1941F34494E02A7E2C46E5812DD91ADADA139F8DCF1099F0726BB63B5ECE8F81EB713D5g2DCG" TargetMode="External"/><Relationship Id="rId49" Type="http://schemas.openxmlformats.org/officeDocument/2006/relationships/hyperlink" Target="mailto:gp-bezenchukso@yandex.ru" TargetMode="External"/><Relationship Id="rId10" Type="http://schemas.openxmlformats.org/officeDocument/2006/relationships/hyperlink" Target="consultantplus://offline/ref=DDDF350C5B7895C8FE039D2CE062BDC2CBD40B79BAA48E3819E84E82FE016F6F6F77E9861BC82C59118C44A95028F634E1537EF1B70856E6C12CD905e1mAF" TargetMode="External"/><Relationship Id="rId19" Type="http://schemas.openxmlformats.org/officeDocument/2006/relationships/image" Target="media/image2.wmf"/><Relationship Id="rId31" Type="http://schemas.openxmlformats.org/officeDocument/2006/relationships/hyperlink" Target="consultantplus://offline/ref=9766AB1FE3014BD2BBEB7034FF12E519086FDAB4DD36CA231DD6B2FC5EF92D37F09C55F9F580FCF1C205495EA30684E2D811F40078DA7DA97E77E6EBH6f2L" TargetMode="External"/><Relationship Id="rId44" Type="http://schemas.openxmlformats.org/officeDocument/2006/relationships/hyperlink" Target="consultantplus://offline/ref=C9CE1EA13E6F17234BDFFF28D9456A646BC8F1941F34494E02A7E2C46E5812DD91ADADA139F8DCF1099F0726BB63B5ECE8F81EB713D5g2DCG" TargetMode="External"/><Relationship Id="rId52"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consultantplus://offline/ref=B9138A51778E3647CDDA9F8224DDE9A69BBA855A56DB176601153A328FB8A9E3F36F6ADF448D75AD2310E2D9DC58AFC823EF5771DACF91EAE5l4F" TargetMode="External"/><Relationship Id="rId14" Type="http://schemas.openxmlformats.org/officeDocument/2006/relationships/hyperlink" Target="consultantplus://offline/ref=F1CBB68D6DC634BA229DC5A612BEFF4CBECD3FFEF1504303E7CCA6011BF7C61ECB13A5A7FC6CFB0C87F2771A5B64406143098C7D98449DC236374587s9J1H" TargetMode="External"/><Relationship Id="rId22" Type="http://schemas.openxmlformats.org/officeDocument/2006/relationships/image" Target="media/image4.wmf"/><Relationship Id="rId27" Type="http://schemas.openxmlformats.org/officeDocument/2006/relationships/hyperlink" Target="consultantplus://offline/ref=738D738F5BF0624FB59E5FDE466C12A0A3926EFC74447C9AEA6F30918882C3050ACA42BF2DBB29C3A5o8F" TargetMode="External"/><Relationship Id="rId30" Type="http://schemas.openxmlformats.org/officeDocument/2006/relationships/hyperlink" Target="consultantplus://offline/ref=9766AB1FE3014BD2BBEB7034FF12E519086FDAB4DD36CA231DD6B2FC5EF92D37F09C55F9F580FCF1C205495DAA0684E2D811F40078DA7DA97E77E6EBH6f2L" TargetMode="External"/><Relationship Id="rId35" Type="http://schemas.openxmlformats.org/officeDocument/2006/relationships/hyperlink" Target="consultantplus://offline/ref=20680877393938EBB5DB89FE64D452148CD01D6C7F54879C15DD86C007D5BB6F1D7AE384B4E64A3ECDA49C0DE9826E619AC97A7B0807BCE6A7A4DB14k8vEL" TargetMode="External"/><Relationship Id="rId43" Type="http://schemas.openxmlformats.org/officeDocument/2006/relationships/hyperlink" Target="consultantplus://offline/ref=A397FE100A04CF436DCCCECBCB31C68B42BE200191B8B806F655A1EE54601F0A8CDCC862B6B13B1233FA6C374EFDx9G" TargetMode="External"/><Relationship Id="rId48" Type="http://schemas.openxmlformats.org/officeDocument/2006/relationships/image" Target="media/image5.png"/><Relationship Id="rId8" Type="http://schemas.openxmlformats.org/officeDocument/2006/relationships/hyperlink" Target="consultantplus://offline/ref=DB1F7D19ABBA490D4CB9B34F329110A6AE8A57C64A70818546BBE670F0F71E932795D3891FBE16BBAB97B962C60EDBD921FED6BFA2A0283715h8F" TargetMode="External"/><Relationship Id="rId51"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3499</TotalTime>
  <Pages>86</Pages>
  <Words>60650</Words>
  <Characters>345710</Characters>
  <Application>Microsoft Office Word</Application>
  <DocSecurity>0</DocSecurity>
  <Lines>2880</Lines>
  <Paragraphs>811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2736</cp:revision>
  <cp:lastPrinted>2018-07-13T05:55:00Z</cp:lastPrinted>
  <dcterms:created xsi:type="dcterms:W3CDTF">2021-03-30T09:48:00Z</dcterms:created>
  <dcterms:modified xsi:type="dcterms:W3CDTF">2023-01-24T11:10:00Z</dcterms:modified>
</cp:coreProperties>
</file>