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D72786" w:rsidRPr="00D72786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78672A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/</w:t>
            </w:r>
            <w:r w:rsidR="00246983" w:rsidRPr="00246983">
              <w:rPr>
                <w:rFonts w:ascii="Times New Roman" w:hAnsi="Times New Roman"/>
                <w:lang w:val="en-US" w:eastAsia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2pt;height:51.95pt">
                  <v:imagedata r:id="rId6" o:title="" grayscale="t"/>
                </v:shape>
              </w:pic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АДМИНИСТРАЦИЯ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ГОРОДСКОГО ПОСЕЛЕНИЯ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муниципального района Безенчукский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Самарской области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446250, п.г.т.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       ул. Нефтяников, д.12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тел.: 2-14-51      факс: 2-14-51</w:t>
            </w:r>
          </w:p>
        </w:tc>
      </w:tr>
      <w:tr w:rsidR="00D72786" w:rsidRPr="009F5964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655935" w:rsidP="00D72786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655935">
              <w:rPr>
                <w:rFonts w:ascii="Times New Roman" w:hAnsi="Times New Roman"/>
                <w:lang w:val="en-US" w:eastAsia="ar-SA"/>
              </w:rPr>
              <w:t>-</w:t>
            </w:r>
            <w:r w:rsidR="00D72786" w:rsidRPr="00057BEE">
              <w:rPr>
                <w:rFonts w:ascii="Times New Roman" w:hAnsi="Times New Roman"/>
                <w:lang w:val="en-US" w:eastAsia="ar-SA"/>
              </w:rPr>
              <w:t xml:space="preserve">          </w:t>
            </w:r>
            <w:r w:rsidR="00D72786" w:rsidRPr="00D72786">
              <w:rPr>
                <w:rFonts w:ascii="Times New Roman" w:hAnsi="Times New Roman"/>
                <w:lang w:val="en-US" w:eastAsia="ar-SA"/>
              </w:rPr>
              <w:t>E-mail: gp-bezenchukso@yandex.ru</w:t>
            </w:r>
          </w:p>
        </w:tc>
      </w:tr>
      <w:tr w:rsidR="00D72786" w:rsidRPr="00D72786" w:rsidTr="00E637F2">
        <w:trPr>
          <w:cantSplit/>
          <w:trHeight w:val="531"/>
        </w:trPr>
        <w:tc>
          <w:tcPr>
            <w:tcW w:w="4500" w:type="dxa"/>
          </w:tcPr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D72786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ПОСТАНОВЛЕНИЕ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616"/>
              <w:gridCol w:w="1884"/>
            </w:tblGrid>
            <w:tr w:rsidR="00D72786" w:rsidRPr="00D72786" w:rsidTr="00E637F2">
              <w:trPr>
                <w:cantSplit/>
                <w:trHeight w:hRule="exact" w:val="369"/>
              </w:trPr>
              <w:tc>
                <w:tcPr>
                  <w:tcW w:w="2616" w:type="dxa"/>
                </w:tcPr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D72786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___________</w:t>
                  </w: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D72786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_________________</w:t>
                  </w:r>
                </w:p>
              </w:tc>
              <w:tc>
                <w:tcPr>
                  <w:tcW w:w="1884" w:type="dxa"/>
                </w:tcPr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D72786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№ </w:t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 _____</w:t>
                  </w: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</w:tc>
            </w:tr>
          </w:tbl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</w:tr>
    </w:tbl>
    <w:p w:rsidR="007E6C01" w:rsidRPr="00D72786" w:rsidRDefault="007E6C01" w:rsidP="00D727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C2278" w:rsidRDefault="00DC2278" w:rsidP="007E6C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65101C" w:rsidRDefault="0065101C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возмещении вреда, причиняемого тяжеловесными </w:t>
      </w:r>
    </w:p>
    <w:p w:rsidR="00697015" w:rsidRDefault="0065101C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транспортными средства, при их движении по автомобильным дорогам </w:t>
      </w:r>
      <w:r w:rsidR="0035362E">
        <w:rPr>
          <w:rFonts w:ascii="Times New Roman" w:hAnsi="Times New Roman"/>
          <w:bCs/>
          <w:sz w:val="28"/>
          <w:szCs w:val="28"/>
        </w:rPr>
        <w:t>общего пользования местного зна</w:t>
      </w:r>
      <w:r>
        <w:rPr>
          <w:rFonts w:ascii="Times New Roman" w:hAnsi="Times New Roman"/>
          <w:bCs/>
          <w:sz w:val="28"/>
          <w:szCs w:val="28"/>
        </w:rPr>
        <w:t>ч</w:t>
      </w:r>
      <w:r w:rsidR="0035362E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ния городского поселения </w:t>
      </w:r>
    </w:p>
    <w:p w:rsidR="0065101C" w:rsidRDefault="0065101C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Безенчук муниципального района Безенчукский Самарской области </w:t>
      </w:r>
    </w:p>
    <w:p w:rsidR="00E5309B" w:rsidRDefault="00E5309B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E6C01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3C4961" w:rsidRPr="0065101C" w:rsidRDefault="006375CE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C4961" w:rsidRPr="0065101C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="00DC2278" w:rsidRPr="0065101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6C01" w:rsidRPr="0065101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06.10.2003 N 131-ФЗ </w:t>
      </w:r>
      <w:r w:rsidR="00C93FE7" w:rsidRPr="0065101C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E6C01" w:rsidRPr="0065101C">
        <w:rPr>
          <w:rFonts w:ascii="Times New Roman" w:hAnsi="Times New Roman"/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93FE7" w:rsidRPr="0065101C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E6C01" w:rsidRPr="0065101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руководствуясь  </w:t>
      </w:r>
      <w:hyperlink r:id="rId7" w:history="1">
        <w:r w:rsidR="003C4961" w:rsidRPr="0065101C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частью 9 статьи 31</w:t>
        </w:r>
      </w:hyperlink>
      <w:r w:rsidR="00C50CE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Федерального закона «</w:t>
      </w:r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C50CEF">
        <w:rPr>
          <w:rFonts w:ascii="Times New Roman" w:eastAsiaTheme="minorHAnsi" w:hAnsi="Times New Roman"/>
          <w:color w:val="000000" w:themeColor="text1"/>
          <w:sz w:val="28"/>
          <w:szCs w:val="28"/>
        </w:rPr>
        <w:t>льные акты Российской Федерации»</w:t>
      </w:r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, </w:t>
      </w:r>
      <w:hyperlink r:id="rId8" w:history="1">
        <w:r w:rsidR="003C4961" w:rsidRPr="0065101C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Правительства Российско</w:t>
      </w:r>
      <w:r w:rsidR="0065101C">
        <w:rPr>
          <w:rFonts w:ascii="Times New Roman" w:eastAsiaTheme="minorHAnsi" w:hAnsi="Times New Roman"/>
          <w:color w:val="000000" w:themeColor="text1"/>
          <w:sz w:val="28"/>
          <w:szCs w:val="28"/>
        </w:rPr>
        <w:t>й Федерации от 31.01.2020 N 67 «</w:t>
      </w:r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>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</w:t>
      </w:r>
      <w:r w:rsidR="0065101C">
        <w:rPr>
          <w:rFonts w:ascii="Times New Roman" w:eastAsiaTheme="minorHAnsi" w:hAnsi="Times New Roman"/>
          <w:color w:val="000000" w:themeColor="text1"/>
          <w:sz w:val="28"/>
          <w:szCs w:val="28"/>
        </w:rPr>
        <w:t>вительства Российской Федерации»</w:t>
      </w:r>
    </w:p>
    <w:p w:rsidR="00DB7B80" w:rsidRDefault="00DB7B80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C01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6C9">
        <w:rPr>
          <w:rFonts w:ascii="Times New Roman" w:hAnsi="Times New Roman"/>
          <w:sz w:val="28"/>
          <w:szCs w:val="28"/>
        </w:rPr>
        <w:t>ПОСТАНОВЛЯЮ:</w:t>
      </w:r>
    </w:p>
    <w:p w:rsidR="007E6C01" w:rsidRDefault="00C23B38" w:rsidP="00C23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362E">
        <w:rPr>
          <w:rFonts w:ascii="Times New Roman" w:hAnsi="Times New Roman"/>
          <w:sz w:val="28"/>
          <w:szCs w:val="28"/>
        </w:rPr>
        <w:t xml:space="preserve">       </w:t>
      </w:r>
      <w:r w:rsidR="001B5F84">
        <w:rPr>
          <w:rFonts w:ascii="Times New Roman" w:hAnsi="Times New Roman"/>
          <w:sz w:val="28"/>
          <w:szCs w:val="28"/>
        </w:rPr>
        <w:t xml:space="preserve"> </w:t>
      </w:r>
      <w:r w:rsidRPr="0035362E">
        <w:rPr>
          <w:rFonts w:ascii="Times New Roman" w:hAnsi="Times New Roman"/>
          <w:sz w:val="28"/>
          <w:szCs w:val="28"/>
        </w:rPr>
        <w:t xml:space="preserve"> </w:t>
      </w:r>
      <w:r w:rsidR="007E6C01" w:rsidRPr="0035362E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35362E" w:rsidRPr="0035362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5362E" w:rsidRPr="0035362E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Определить </w:t>
      </w:r>
      <w:hyperlink r:id="rId9" w:history="1">
        <w:r w:rsidR="0035362E" w:rsidRPr="0035362E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размер вреда</w:t>
        </w:r>
      </w:hyperlink>
      <w:r w:rsidR="0035362E" w:rsidRPr="0035362E">
        <w:rPr>
          <w:rFonts w:ascii="Times New Roman" w:eastAsiaTheme="minorHAnsi" w:hAnsi="Times New Roman"/>
          <w:sz w:val="28"/>
          <w:szCs w:val="28"/>
        </w:rPr>
        <w:t xml:space="preserve">, причиняемого тяжеловесными транспортными средствами, при движении таких транспортных средств по автомобильным дорогам общего пользования местного значения городского </w:t>
      </w:r>
      <w:r w:rsidR="0035362E" w:rsidRPr="0035362E">
        <w:rPr>
          <w:rFonts w:ascii="Times New Roman" w:hAnsi="Times New Roman"/>
          <w:bCs/>
          <w:sz w:val="28"/>
          <w:szCs w:val="28"/>
        </w:rPr>
        <w:t xml:space="preserve">поселения Безенчук муниципального района Безенчукский Самарской области </w:t>
      </w:r>
      <w:r w:rsidR="0035362E" w:rsidRPr="0035362E">
        <w:rPr>
          <w:rFonts w:ascii="Times New Roman" w:eastAsiaTheme="minorHAnsi" w:hAnsi="Times New Roman"/>
          <w:sz w:val="28"/>
          <w:szCs w:val="28"/>
        </w:rPr>
        <w:t xml:space="preserve">в соответствии с показателями согласно приложению </w:t>
      </w:r>
      <w:r w:rsidR="006D6667" w:rsidRPr="0035362E">
        <w:rPr>
          <w:rFonts w:ascii="Times New Roman" w:hAnsi="Times New Roman"/>
          <w:sz w:val="28"/>
          <w:szCs w:val="28"/>
        </w:rPr>
        <w:t>к настоящему постановлению</w:t>
      </w:r>
      <w:r w:rsidR="007E6C01" w:rsidRPr="0035362E">
        <w:rPr>
          <w:rFonts w:ascii="Times New Roman" w:hAnsi="Times New Roman"/>
          <w:sz w:val="28"/>
          <w:szCs w:val="28"/>
        </w:rPr>
        <w:t>.</w:t>
      </w:r>
    </w:p>
    <w:p w:rsidR="009F5964" w:rsidRDefault="009F5964" w:rsidP="009F5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B5F84">
        <w:rPr>
          <w:rFonts w:ascii="Times New Roman" w:hAnsi="Times New Roman"/>
          <w:sz w:val="28"/>
          <w:szCs w:val="28"/>
        </w:rPr>
        <w:t xml:space="preserve">   </w:t>
      </w:r>
      <w:r w:rsidR="00B82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2. И</w:t>
      </w:r>
      <w:r>
        <w:rPr>
          <w:rFonts w:ascii="Times New Roman" w:eastAsiaTheme="minorHAnsi" w:hAnsi="Times New Roman"/>
          <w:sz w:val="28"/>
          <w:szCs w:val="28"/>
        </w:rPr>
        <w:t xml:space="preserve">счисление, начисление и взимание платы в счет возмещения вреда производится Администрацией городского поселения Безенчук муниципального района Безенчукский  при оформлении специального разрешения на движение по автомобильным дорогам общего пользования местного значения </w:t>
      </w:r>
      <w:r w:rsidRPr="0035362E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Pr="0035362E">
        <w:rPr>
          <w:rFonts w:ascii="Times New Roman" w:hAnsi="Times New Roman"/>
          <w:bCs/>
          <w:sz w:val="28"/>
          <w:szCs w:val="28"/>
        </w:rPr>
        <w:t xml:space="preserve">поселения Безенчук муниципального района Безенчукский Самарской области </w:t>
      </w:r>
      <w:r>
        <w:rPr>
          <w:rFonts w:ascii="Times New Roman" w:eastAsiaTheme="minorHAnsi" w:hAnsi="Times New Roman"/>
          <w:sz w:val="28"/>
          <w:szCs w:val="28"/>
        </w:rPr>
        <w:t>тяжеловесных транспортных средств.</w:t>
      </w:r>
    </w:p>
    <w:p w:rsidR="008A465D" w:rsidRDefault="008A465D" w:rsidP="008A4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8242E">
        <w:rPr>
          <w:rFonts w:ascii="Times New Roman" w:hAnsi="Times New Roman"/>
          <w:sz w:val="28"/>
          <w:szCs w:val="28"/>
        </w:rPr>
        <w:t xml:space="preserve"> </w:t>
      </w:r>
      <w:r w:rsidR="001B5F84">
        <w:rPr>
          <w:rFonts w:ascii="Times New Roman" w:hAnsi="Times New Roman"/>
          <w:sz w:val="28"/>
          <w:szCs w:val="28"/>
        </w:rPr>
        <w:t xml:space="preserve">  </w:t>
      </w:r>
      <w:r w:rsidR="00B8242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3.  </w:t>
      </w:r>
      <w:r>
        <w:rPr>
          <w:rFonts w:ascii="Times New Roman" w:eastAsiaTheme="minorHAnsi" w:hAnsi="Times New Roman"/>
          <w:sz w:val="28"/>
          <w:szCs w:val="28"/>
        </w:rPr>
        <w:t xml:space="preserve">Исчисление размера платы в счет возмещения вреда при оформлении специального разрешения на движение по автомобильным дорогам общего пользования местного значения </w:t>
      </w:r>
      <w:r w:rsidRPr="0035362E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Pr="0035362E">
        <w:rPr>
          <w:rFonts w:ascii="Times New Roman" w:hAnsi="Times New Roman"/>
          <w:bCs/>
          <w:sz w:val="28"/>
          <w:szCs w:val="28"/>
        </w:rPr>
        <w:t xml:space="preserve">поселения Безенчук муниципального района Безенчукский Самарской области </w:t>
      </w:r>
      <w:r>
        <w:rPr>
          <w:rFonts w:ascii="Times New Roman" w:eastAsiaTheme="minorHAnsi" w:hAnsi="Times New Roman"/>
          <w:sz w:val="28"/>
          <w:szCs w:val="28"/>
        </w:rPr>
        <w:t xml:space="preserve">транспортных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средств, осуществляющих перевозки тяжеловесных грузов, производится на основании </w:t>
      </w:r>
      <w:hyperlink r:id="rId10" w:history="1">
        <w:r w:rsidRPr="00B8242E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постановления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Правительства Российско</w:t>
      </w:r>
      <w:r w:rsidR="00B8242E">
        <w:rPr>
          <w:rFonts w:ascii="Times New Roman" w:eastAsiaTheme="minorHAnsi" w:hAnsi="Times New Roman"/>
          <w:sz w:val="28"/>
          <w:szCs w:val="28"/>
        </w:rPr>
        <w:t>й Федерации от 31.01.2020 N 67 «</w:t>
      </w:r>
      <w:r>
        <w:rPr>
          <w:rFonts w:ascii="Times New Roman" w:eastAsiaTheme="minorHAnsi" w:hAnsi="Times New Roman"/>
          <w:sz w:val="28"/>
          <w:szCs w:val="28"/>
        </w:rPr>
        <w:t>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</w:t>
      </w:r>
      <w:r w:rsidR="00B8242E">
        <w:rPr>
          <w:rFonts w:ascii="Times New Roman" w:eastAsiaTheme="minorHAnsi" w:hAnsi="Times New Roman"/>
          <w:sz w:val="28"/>
          <w:szCs w:val="28"/>
        </w:rPr>
        <w:t>вительства Российской Федерации»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1B5F84" w:rsidRDefault="00B8242E" w:rsidP="001B5F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B5F8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4. </w:t>
      </w:r>
      <w:r w:rsidR="001B5F84">
        <w:rPr>
          <w:rFonts w:ascii="Times New Roman" w:hAnsi="Times New Roman"/>
          <w:sz w:val="28"/>
          <w:szCs w:val="28"/>
        </w:rPr>
        <w:t>С</w:t>
      </w:r>
      <w:r w:rsidR="001B5F84">
        <w:rPr>
          <w:rFonts w:ascii="Times New Roman" w:eastAsiaTheme="minorHAnsi" w:hAnsi="Times New Roman"/>
          <w:sz w:val="28"/>
          <w:szCs w:val="28"/>
        </w:rPr>
        <w:t xml:space="preserve">редства в качестве платежей в счет возмещения вреда подлежат зачислению в доход бюджета </w:t>
      </w:r>
      <w:r w:rsidR="001B5F84" w:rsidRPr="0035362E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="001B5F84" w:rsidRPr="0035362E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</w:t>
      </w:r>
      <w:r w:rsidR="001B5F84">
        <w:rPr>
          <w:rFonts w:ascii="Times New Roman" w:hAnsi="Times New Roman"/>
          <w:bCs/>
          <w:sz w:val="28"/>
          <w:szCs w:val="28"/>
        </w:rPr>
        <w:t>.</w:t>
      </w:r>
    </w:p>
    <w:p w:rsidR="00212BE9" w:rsidRPr="007B25CC" w:rsidRDefault="001B5F84" w:rsidP="001B5F84">
      <w:pPr>
        <w:pStyle w:val="ConsPlusNormal"/>
        <w:ind w:firstLine="567"/>
        <w:jc w:val="both"/>
      </w:pPr>
      <w:r>
        <w:t>5</w:t>
      </w:r>
      <w:r w:rsidR="007B25CC">
        <w:t xml:space="preserve">. </w:t>
      </w:r>
      <w:r w:rsidR="00212BE9" w:rsidRPr="007B25CC">
        <w:t xml:space="preserve">Опубликовать настоящее Постановление в газете </w:t>
      </w:r>
      <w:r w:rsidR="00841085" w:rsidRPr="007B25CC">
        <w:t xml:space="preserve">«Вестник </w:t>
      </w:r>
      <w:r w:rsidR="00DB7B80">
        <w:t xml:space="preserve">городского поселения Безенчук», </w:t>
      </w:r>
      <w:r w:rsidR="00212BE9" w:rsidRPr="007B25CC">
        <w:t xml:space="preserve">а также разместить на официальном сайте Администрации </w:t>
      </w:r>
      <w:r w:rsidR="00C23B38">
        <w:t xml:space="preserve">поселения </w:t>
      </w:r>
      <w:r w:rsidR="00841085" w:rsidRPr="007B25CC">
        <w:t xml:space="preserve"> </w:t>
      </w:r>
      <w:r w:rsidR="00212BE9" w:rsidRPr="007B25CC">
        <w:t>в сети Интернет.</w:t>
      </w:r>
    </w:p>
    <w:p w:rsidR="007E6C01" w:rsidRPr="007B25CC" w:rsidRDefault="001B5F84" w:rsidP="001B5F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E6C01" w:rsidRPr="007B25CC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746C9" w:rsidRDefault="003746C9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7B80" w:rsidRPr="00656FEF" w:rsidRDefault="00DB7B80" w:rsidP="00DB7B80">
      <w:pPr>
        <w:pStyle w:val="ConsPlusNormal"/>
        <w:tabs>
          <w:tab w:val="left" w:pos="851"/>
        </w:tabs>
        <w:jc w:val="both"/>
      </w:pPr>
      <w:r w:rsidRPr="00656FEF">
        <w:t>Глава поселения</w:t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  <w:t>В.Н. Гуров</w:t>
      </w:r>
    </w:p>
    <w:p w:rsidR="00DB7B80" w:rsidRPr="00656FEF" w:rsidRDefault="00DB7B80" w:rsidP="00DB7B80">
      <w:pPr>
        <w:pStyle w:val="ConsPlusNormal"/>
        <w:ind w:left="3600" w:firstLine="720"/>
        <w:jc w:val="right"/>
        <w:outlineLvl w:val="0"/>
      </w:pPr>
    </w:p>
    <w:p w:rsidR="00DB7B80" w:rsidRPr="00DB7B80" w:rsidRDefault="009F596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</w:t>
      </w:r>
      <w:r w:rsidR="00DB7B80" w:rsidRPr="00DB7B80">
        <w:rPr>
          <w:rFonts w:ascii="Times New Roman" w:hAnsi="Times New Roman"/>
          <w:sz w:val="20"/>
          <w:szCs w:val="20"/>
        </w:rPr>
        <w:t>сп. Аникина О.Н.</w:t>
      </w:r>
    </w:p>
    <w:p w:rsidR="00DB7B80" w:rsidRDefault="00DB7B80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 w:rsidRPr="00DB7B80">
        <w:rPr>
          <w:rFonts w:ascii="Times New Roman" w:hAnsi="Times New Roman"/>
          <w:sz w:val="20"/>
          <w:szCs w:val="20"/>
        </w:rPr>
        <w:t>88467621255</w:t>
      </w: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9E5C4A" w:rsidRDefault="009E5C4A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bookmarkStart w:id="0" w:name="Par29"/>
      <w:bookmarkEnd w:id="0"/>
    </w:p>
    <w:p w:rsidR="00333C43" w:rsidRDefault="00333C43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7E6C01" w:rsidRPr="00D877B7" w:rsidRDefault="00DB7B80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E6C01" w:rsidRPr="00D877B7">
        <w:rPr>
          <w:rFonts w:ascii="Times New Roman" w:hAnsi="Times New Roman"/>
          <w:sz w:val="24"/>
          <w:szCs w:val="24"/>
        </w:rPr>
        <w:t>риложение</w:t>
      </w:r>
      <w:r w:rsidR="00841085" w:rsidRPr="00D877B7">
        <w:rPr>
          <w:rFonts w:ascii="Times New Roman" w:hAnsi="Times New Roman"/>
          <w:sz w:val="24"/>
          <w:szCs w:val="24"/>
        </w:rPr>
        <w:t xml:space="preserve"> №</w:t>
      </w:r>
      <w:r w:rsidR="006D6667" w:rsidRPr="00D877B7">
        <w:rPr>
          <w:rFonts w:ascii="Times New Roman" w:hAnsi="Times New Roman"/>
          <w:sz w:val="24"/>
          <w:szCs w:val="24"/>
        </w:rPr>
        <w:t>1</w:t>
      </w:r>
    </w:p>
    <w:p w:rsidR="007E6C01" w:rsidRPr="00D877B7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877B7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7E6C01" w:rsidRPr="00D877B7" w:rsidRDefault="00DB7B80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Безенчук</w:t>
      </w:r>
    </w:p>
    <w:p w:rsidR="007B25CC" w:rsidRPr="00D877B7" w:rsidRDefault="007B25CC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877B7">
        <w:rPr>
          <w:rFonts w:ascii="Times New Roman" w:hAnsi="Times New Roman"/>
          <w:sz w:val="24"/>
          <w:szCs w:val="24"/>
        </w:rPr>
        <w:t>от___________________№_____</w:t>
      </w:r>
    </w:p>
    <w:p w:rsidR="007E6C01" w:rsidRPr="00D877B7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65AA4" w:rsidRPr="00D877B7" w:rsidRDefault="00A65AA4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6C01" w:rsidRPr="003F4697" w:rsidRDefault="007E6C01" w:rsidP="00201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0128" w:rsidRPr="00890128" w:rsidRDefault="00FA3C22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1" w:name="Par34"/>
      <w:bookmarkEnd w:id="1"/>
      <w:r w:rsidRPr="00FF1BCF">
        <w:rPr>
          <w:rFonts w:ascii="Times New Roman" w:eastAsiaTheme="minorHAnsi" w:hAnsi="Times New Roman"/>
          <w:b/>
          <w:bCs/>
          <w:sz w:val="28"/>
          <w:szCs w:val="28"/>
        </w:rPr>
        <w:t xml:space="preserve">Показатели размера вреда, причиняемого </w:t>
      </w:r>
    </w:p>
    <w:p w:rsidR="00890128" w:rsidRPr="00FF1BCF" w:rsidRDefault="00FF1BCF" w:rsidP="00FF1B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FF1BCF">
        <w:rPr>
          <w:rFonts w:ascii="Times New Roman" w:eastAsiaTheme="minorHAnsi" w:hAnsi="Times New Roman"/>
          <w:b/>
          <w:bCs/>
          <w:sz w:val="28"/>
          <w:szCs w:val="28"/>
        </w:rPr>
        <w:t xml:space="preserve">тяжеловесными транспортными средствами, при движении таких траспортных средств  </w:t>
      </w:r>
      <w:r w:rsidR="00890128" w:rsidRPr="008901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FF1BCF">
        <w:rPr>
          <w:rFonts w:ascii="Times New Roman" w:eastAsiaTheme="minorHAnsi" w:hAnsi="Times New Roman"/>
          <w:b/>
          <w:sz w:val="28"/>
          <w:szCs w:val="28"/>
        </w:rPr>
        <w:t xml:space="preserve">по автомобильным дорогам общего пользования местного значения городского </w:t>
      </w:r>
      <w:r w:rsidRPr="00FF1BCF">
        <w:rPr>
          <w:rFonts w:ascii="Times New Roman" w:hAnsi="Times New Roman"/>
          <w:b/>
          <w:bCs/>
          <w:sz w:val="28"/>
          <w:szCs w:val="28"/>
        </w:rPr>
        <w:t>поселения Безенчук муниципального района Безенчукский Самарской области</w:t>
      </w:r>
    </w:p>
    <w:p w:rsidR="00FF1BCF" w:rsidRDefault="00FF1BCF" w:rsidP="00FF1B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Размер вреда, причиняемого тяжеловесными транспортными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средствами, при движении таких транспортных средств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по автомобильным дорогам общего пользования местного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значения </w:t>
      </w:r>
      <w:r w:rsidR="00FF1BCF" w:rsidRPr="00FF1BCF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="00FF1BCF" w:rsidRPr="00FF1BCF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области,</w:t>
      </w:r>
      <w:r w:rsidR="00DF0F46">
        <w:rPr>
          <w:rFonts w:ascii="Times New Roman" w:hAnsi="Times New Roman"/>
          <w:bCs/>
          <w:sz w:val="28"/>
          <w:szCs w:val="28"/>
        </w:rPr>
        <w:t xml:space="preserve"> </w:t>
      </w: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 рассчитанным под осевую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нагрузку 10 тонн/ось, от превышения допустимых нагрузок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на каждую ось транспортного средства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8"/>
        <w:gridCol w:w="3061"/>
      </w:tblGrid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Превышение фактических нагрузок на ось транспортного средства над допустимыми (процентов)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Размер вреда (рублей на 100 км)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свыше 2 до 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1024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 (включительно) до 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1038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 (включительно) до 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1059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 (включительно) до 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1084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6 (включительно) до 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1115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7 (включительно) до 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1151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8 (включительно) до 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1191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9 (включительно) до 10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1237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10 (включительно) до 11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1288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11 (включительно) до 12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1344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12 (включительно) до 13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1404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13 (включительно) до 14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1469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14 (включительно) до 15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1539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15 (включительно) до 16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1614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16 (включительно) до 17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1694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17 (включительно) до 18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1778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18 (включительно) до 19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1867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19 (включительно) до 20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1961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20 (включительно) до 21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2059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21 (включительно) до 22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2162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22 (включительно) до 23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2270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23 (включительно) до 24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2382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24 (включительно) до 25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2499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25 (включительно) до 26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2620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26 (включительно) до 27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2746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27 (включительно) до 28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2876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28 (включительно) до 29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3011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29 (включительно) до 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3150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30 (включительно) до 31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3294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31 (включительно) до 32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3443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32 (включительно) до 33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3595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33 (включительно) до 34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3753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34 (включительно) до 35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3914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35 (включительно) до 36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4081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36 (включительно) до 37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4251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37 (включительно) до 38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4426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38 (включительно) до 39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4606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39 (включительно) до 40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4789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40 (включительно) до 41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4978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41 (включительно) до 42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5170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42 (включительно) до 43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5367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43 (включительно) до 44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5569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44 (включительно) до 45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5774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45 (включительно) до 46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5984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46 (включительно) до 47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6199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47 (включительно) до 48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6417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48 (включительно) до 49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6640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49 (включительно) до 50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6868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50 (включительно) до 51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7099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51 (включительно) до 52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7335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52 (включительно) до 53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7576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53 (включительно) до 54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7820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54 (включительно) до 55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8069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55 (включительно) до 56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8322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56 (включительно) до 57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8579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57 (включительно) до 58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8841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58 (включительно) до 59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9107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59 (включительно) до 60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9377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60 (включительно) и выше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FF1BCF" w:rsidP="00FF1B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Рассчитывается по формулам, приведенным в </w:t>
            </w:r>
            <w:hyperlink r:id="rId11" w:history="1">
              <w:r w:rsidRPr="00890128">
                <w:rPr>
                  <w:rFonts w:ascii="Times New Roman" w:eastAsiaTheme="minorHAnsi" w:hAnsi="Times New Roman"/>
                  <w:color w:val="000000" w:themeColor="text1"/>
                  <w:sz w:val="24"/>
                  <w:szCs w:val="24"/>
                </w:rPr>
                <w:t>методике</w:t>
              </w:r>
            </w:hyperlink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расчета размера вреда, причиняемого тяжеловесными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т</w:t>
            </w: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ранспортными средствами, 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31.01.2020 N 67.</w:t>
            </w:r>
          </w:p>
        </w:tc>
      </w:tr>
    </w:tbl>
    <w:p w:rsidR="00890128" w:rsidRDefault="00890128" w:rsidP="00890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Размер вреда, причиняемого тяжеловесными транспортными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средствами, при движении таких транспортных средств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по автомобильным дорогам общего пользования местного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значения </w:t>
      </w:r>
      <w:r w:rsidRPr="00FF1BCF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Pr="00FF1BCF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области,</w:t>
      </w:r>
      <w:r w:rsidR="00DF0F46">
        <w:rPr>
          <w:rFonts w:ascii="Times New Roman" w:hAnsi="Times New Roman"/>
          <w:bCs/>
          <w:sz w:val="28"/>
          <w:szCs w:val="28"/>
        </w:rPr>
        <w:t xml:space="preserve"> </w:t>
      </w: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 рассчитанным под осевую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нагрузку </w:t>
      </w:r>
      <w:r>
        <w:rPr>
          <w:rFonts w:ascii="Times New Roman" w:eastAsiaTheme="minorHAnsi" w:hAnsi="Times New Roman"/>
          <w:bCs/>
          <w:sz w:val="28"/>
          <w:szCs w:val="28"/>
        </w:rPr>
        <w:t>11,5</w:t>
      </w: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 тонн/ось, от превышения допустимых нагрузок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на каждую ось транспортного средства</w:t>
      </w:r>
    </w:p>
    <w:p w:rsidR="00DA16C3" w:rsidRDefault="00DA16C3" w:rsidP="00890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8"/>
        <w:gridCol w:w="3231"/>
      </w:tblGrid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Превышение фактических нагрузок на ось транспортного средства над допустимыми (процентов)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Размер вреда (рублей на 100 км)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свыше 2 до 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466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 (включительно) до 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470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 (включительно) до 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477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 (включительно) до 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485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6 (включительно) до 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495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7 (включительно) до 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506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8 (включительно) до 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519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9 (включительно) до 10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534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10 (включительно) до 11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550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11 (включительно) до 12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568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12 (включительно) до 13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587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13 (включительно) до 14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608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14 (включительно) до 15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631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15 (включительно) до 16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655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16 (включительно) до 17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680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17 (включительно) до 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707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18 (включительно) до 19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736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19 (включительно) до 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766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20 (включительно) до 21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797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21 (включительно) до 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830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22 (включительно) до 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865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23 (включительно) до 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900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24 (включительно) до 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938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25 (включительно) до 26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977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26 (включительно) до 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1017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27 (включительно) до 28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1059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28 (включительно) до 29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1102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29 (включительно) до 30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1147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30 (включительно) до 31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1193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31 (включительно) до 32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1240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32 (включительно) до 33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1289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33 (включительно) до 34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1339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34 (включительно) до 35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1391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35 (включительно) до 36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1444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36 (включительно) до 37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1499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37 (включительно) до 38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1555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38 (включительно) до 39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1613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39 (включительно) до 40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1671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40 (включительно) до 41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1732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41 (включительно) до 42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1793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42 (включительно) до 43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1856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43 (включительно) до 44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1921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44 (включительно) до 45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1987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45 (включительно) до 46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2054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46 (включительно) до 47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2123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47 (включительно) до 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2193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48 (включительно) до 49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2264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49 (включительно) до 50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2337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50 (включительно) до 51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2411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51 (включительно) до 52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2487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52 (включительно) до 53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2564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53 (включительно) до 54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2642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54 (включительно) до 55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2722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55 (включительно) до 56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2803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56 (включительно) до 57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2885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57 (включительно) до 58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2969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58 (включительно) до 59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3054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59 (включительно) до 60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3140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60 (включительно) и выше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Рассчитывается по формулам, приведенным в </w:t>
            </w:r>
            <w:hyperlink r:id="rId12" w:history="1">
              <w:r w:rsidRPr="00890128">
                <w:rPr>
                  <w:rFonts w:ascii="Times New Roman" w:eastAsiaTheme="minorHAnsi" w:hAnsi="Times New Roman"/>
                  <w:color w:val="000000" w:themeColor="text1"/>
                  <w:sz w:val="24"/>
                  <w:szCs w:val="24"/>
                </w:rPr>
                <w:t>методике</w:t>
              </w:r>
            </w:hyperlink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расчета размера вреда, причиняемого тяжеловесными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т</w:t>
            </w: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ранспортными средствами, 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31.01.2020 N 67.</w:t>
            </w:r>
          </w:p>
        </w:tc>
      </w:tr>
    </w:tbl>
    <w:p w:rsidR="00417CD5" w:rsidRDefault="00417CD5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6520E1" w:rsidRPr="00890128" w:rsidRDefault="006520E1" w:rsidP="006520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Размер вреда, причиняемого тяжеловесными транспортными</w:t>
      </w:r>
    </w:p>
    <w:p w:rsidR="006520E1" w:rsidRPr="00890128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средствами, при движении таких транспортных средств</w:t>
      </w:r>
    </w:p>
    <w:p w:rsidR="006520E1" w:rsidRPr="00890128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по автомобильным дорогам общего пользования местного</w:t>
      </w:r>
    </w:p>
    <w:p w:rsidR="006520E1" w:rsidRPr="0092614B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значения </w:t>
      </w:r>
      <w:r w:rsidRPr="00FF1BCF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Pr="00FF1BCF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области,</w:t>
      </w:r>
      <w:r w:rsidRPr="006520E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92614B">
        <w:rPr>
          <w:rFonts w:ascii="Times New Roman" w:eastAsiaTheme="minorHAnsi" w:hAnsi="Times New Roman"/>
          <w:bCs/>
          <w:sz w:val="28"/>
          <w:szCs w:val="28"/>
        </w:rPr>
        <w:t>от превышения допустимой</w:t>
      </w:r>
    </w:p>
    <w:p w:rsidR="006520E1" w:rsidRPr="0092614B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2614B">
        <w:rPr>
          <w:rFonts w:ascii="Times New Roman" w:eastAsiaTheme="minorHAnsi" w:hAnsi="Times New Roman"/>
          <w:bCs/>
          <w:sz w:val="28"/>
          <w:szCs w:val="28"/>
        </w:rPr>
        <w:t>для автомобильной дороги массы транспортного средства</w:t>
      </w:r>
    </w:p>
    <w:p w:rsidR="006520E1" w:rsidRPr="006520E1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</w:p>
    <w:p w:rsidR="0092614B" w:rsidRPr="0092614B" w:rsidRDefault="0092614B" w:rsidP="009261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8"/>
        <w:gridCol w:w="3175"/>
      </w:tblGrid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Превышение фактических нагрузок на ось транспортного средства над допустимой (процентов)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Размер вреда (рублей на 100 км)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свыше 2 до 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3563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 (включительно) до 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3620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 (включительно) до 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3678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 (включительно) до 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3736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6 (включительно) до 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3794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7 (включительно) до 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3851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8 (включительно) до 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3909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9 (включительно) до 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3967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10 (включительно) до 11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4025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11 (включительно) до 12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4082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12 (включительно) до 13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4140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13 (включительно) до 14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4198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14 (включительно) до 15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4256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15 (включительно) до 16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4313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16 (включительно) до 17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4371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17 (включительно) до 18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4429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18 (включительно) до 19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4487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19 (включительно) до 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4544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20 (включительно) до 21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4602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21 (включительно) до 22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4660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22 (включительно) до 23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4718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23 (включительно) до 24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4775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24 (включительно) до 25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4833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25 (включительно) до 26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4891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26 (включительно) до 27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4949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27 (включительно) до 28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5006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28 (включительно) до 29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5064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29 (включительно) до 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5122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30 (включительно) до 31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5180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31 (включительно) до 32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5237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32 (включительно) до 33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5295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33 (включительно) до 34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5353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34 (включительно) до 35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5411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35 (включительно) до 36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5468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36 (включительно) до 37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5526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37 (включительно) до 38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5584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38 (включительно) до 39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5642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39 (включительно) до 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5699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40 (включительно) до 41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5757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41 (включительно) до 42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5815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42 (включительно) до 43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5873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43 (включительно) до 44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5930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44 (включительно) до 45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5988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45 (включительно) до 46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6046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46 (включительно) до 47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6104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47 (включительно) до 48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6161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48 (включительно) до 49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6219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49 (включительно) до 50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6277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50 (включительно) до 51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6335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51 (включительно) до 52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6392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52 (включительно) до 53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6450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53 (включительно) до 54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6508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54 (включительно) до 55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6566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55 (включительно) до 56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6623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56 (включительно) до 57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6681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57 (включительно) до 58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6739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58 (включительно) до 59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6797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59 (включительно) до 60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6854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60 (включительно) и выше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Рассчитывается по формулам, приведенным в </w:t>
            </w:r>
            <w:hyperlink r:id="rId13" w:history="1">
              <w:r w:rsidRPr="00890128">
                <w:rPr>
                  <w:rFonts w:ascii="Times New Roman" w:eastAsiaTheme="minorHAnsi" w:hAnsi="Times New Roman"/>
                  <w:color w:val="000000" w:themeColor="text1"/>
                  <w:sz w:val="24"/>
                  <w:szCs w:val="24"/>
                </w:rPr>
                <w:t>методике</w:t>
              </w:r>
            </w:hyperlink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расчета размера вреда, причиняемого тяжеловесными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т</w:t>
            </w: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ранспортными средствами, 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31.01.2020 N 67.</w:t>
            </w:r>
          </w:p>
          <w:p w:rsid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92614B" w:rsidRP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92614B" w:rsidRP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92614B" w:rsidRP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sectPr w:rsidR="0092614B" w:rsidSect="00244AB5">
      <w:pgSz w:w="11906" w:h="16838"/>
      <w:pgMar w:top="567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D3EDB"/>
    <w:multiLevelType w:val="multilevel"/>
    <w:tmpl w:val="7394539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">
    <w:nsid w:val="1B345A26"/>
    <w:multiLevelType w:val="multilevel"/>
    <w:tmpl w:val="799CD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59C2D31"/>
    <w:multiLevelType w:val="singleLevel"/>
    <w:tmpl w:val="D85CF4F6"/>
    <w:lvl w:ilvl="0">
      <w:start w:val="1"/>
      <w:numFmt w:val="decimal"/>
      <w:lvlText w:val="6.%1."/>
      <w:legacy w:legacy="1" w:legacySpace="0" w:legacyIndent="4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B891B2B"/>
    <w:multiLevelType w:val="hybridMultilevel"/>
    <w:tmpl w:val="F7AC1D80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BED7FB6"/>
    <w:multiLevelType w:val="multilevel"/>
    <w:tmpl w:val="D2AEF2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9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5">
    <w:nsid w:val="4FE552F0"/>
    <w:multiLevelType w:val="hybridMultilevel"/>
    <w:tmpl w:val="0FA47C5A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7C254C2"/>
    <w:multiLevelType w:val="singleLevel"/>
    <w:tmpl w:val="7766154E"/>
    <w:lvl w:ilvl="0">
      <w:start w:val="1"/>
      <w:numFmt w:val="decimal"/>
      <w:lvlText w:val="5.%1."/>
      <w:legacy w:legacy="1" w:legacySpace="0" w:legacyIndent="3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A807CB8"/>
    <w:multiLevelType w:val="hybridMultilevel"/>
    <w:tmpl w:val="E66C6AB4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6"/>
    <w:lvlOverride w:ilvl="0">
      <w:startOverride w:val="1"/>
    </w:lvlOverride>
  </w:num>
  <w:num w:numId="8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savePreviewPicture/>
  <w:compat/>
  <w:rsids>
    <w:rsidRoot w:val="007E6C01"/>
    <w:rsid w:val="000026CF"/>
    <w:rsid w:val="0001199F"/>
    <w:rsid w:val="0002486B"/>
    <w:rsid w:val="000319F2"/>
    <w:rsid w:val="0003487C"/>
    <w:rsid w:val="00041C85"/>
    <w:rsid w:val="00057BEE"/>
    <w:rsid w:val="00070346"/>
    <w:rsid w:val="00082A2C"/>
    <w:rsid w:val="00084ECC"/>
    <w:rsid w:val="000A63C1"/>
    <w:rsid w:val="000E1C11"/>
    <w:rsid w:val="000E6480"/>
    <w:rsid w:val="000F16AB"/>
    <w:rsid w:val="000F42A5"/>
    <w:rsid w:val="000F5E9A"/>
    <w:rsid w:val="000F669D"/>
    <w:rsid w:val="00100B26"/>
    <w:rsid w:val="0011054E"/>
    <w:rsid w:val="0011724D"/>
    <w:rsid w:val="00123E3E"/>
    <w:rsid w:val="00132021"/>
    <w:rsid w:val="001477EB"/>
    <w:rsid w:val="00154224"/>
    <w:rsid w:val="00156320"/>
    <w:rsid w:val="00164876"/>
    <w:rsid w:val="001849A3"/>
    <w:rsid w:val="001B336F"/>
    <w:rsid w:val="001B5F84"/>
    <w:rsid w:val="001C5C66"/>
    <w:rsid w:val="001C66EB"/>
    <w:rsid w:val="001C6878"/>
    <w:rsid w:val="001E628E"/>
    <w:rsid w:val="00201267"/>
    <w:rsid w:val="00203191"/>
    <w:rsid w:val="002103E3"/>
    <w:rsid w:val="002105C8"/>
    <w:rsid w:val="00212BE9"/>
    <w:rsid w:val="002365C3"/>
    <w:rsid w:val="00241F01"/>
    <w:rsid w:val="0024455E"/>
    <w:rsid w:val="00244AB5"/>
    <w:rsid w:val="002450CF"/>
    <w:rsid w:val="00245968"/>
    <w:rsid w:val="00246983"/>
    <w:rsid w:val="00252789"/>
    <w:rsid w:val="0026105A"/>
    <w:rsid w:val="0026116A"/>
    <w:rsid w:val="00263757"/>
    <w:rsid w:val="00264399"/>
    <w:rsid w:val="00270E87"/>
    <w:rsid w:val="0028509E"/>
    <w:rsid w:val="00291AEC"/>
    <w:rsid w:val="002932F2"/>
    <w:rsid w:val="00295372"/>
    <w:rsid w:val="002A6238"/>
    <w:rsid w:val="002C510B"/>
    <w:rsid w:val="002C71C4"/>
    <w:rsid w:val="002E4B82"/>
    <w:rsid w:val="002F141C"/>
    <w:rsid w:val="002F4BDD"/>
    <w:rsid w:val="00303958"/>
    <w:rsid w:val="00303F60"/>
    <w:rsid w:val="00312F33"/>
    <w:rsid w:val="0031649E"/>
    <w:rsid w:val="00320BB1"/>
    <w:rsid w:val="00326BBF"/>
    <w:rsid w:val="003313B6"/>
    <w:rsid w:val="00333C43"/>
    <w:rsid w:val="00335B0F"/>
    <w:rsid w:val="003456B4"/>
    <w:rsid w:val="00352CB6"/>
    <w:rsid w:val="0035362E"/>
    <w:rsid w:val="00362CD8"/>
    <w:rsid w:val="00363DA4"/>
    <w:rsid w:val="00365DBD"/>
    <w:rsid w:val="003746C9"/>
    <w:rsid w:val="003868DE"/>
    <w:rsid w:val="003C4961"/>
    <w:rsid w:val="003D252D"/>
    <w:rsid w:val="003E729F"/>
    <w:rsid w:val="003F4697"/>
    <w:rsid w:val="00401F95"/>
    <w:rsid w:val="004145DC"/>
    <w:rsid w:val="00417CD5"/>
    <w:rsid w:val="0043125B"/>
    <w:rsid w:val="00435DE3"/>
    <w:rsid w:val="00437E02"/>
    <w:rsid w:val="004435BB"/>
    <w:rsid w:val="00450A1C"/>
    <w:rsid w:val="00454571"/>
    <w:rsid w:val="004547DC"/>
    <w:rsid w:val="00461B86"/>
    <w:rsid w:val="004624D5"/>
    <w:rsid w:val="00463F59"/>
    <w:rsid w:val="00465C87"/>
    <w:rsid w:val="00473383"/>
    <w:rsid w:val="00480C42"/>
    <w:rsid w:val="004820B7"/>
    <w:rsid w:val="00485789"/>
    <w:rsid w:val="00490404"/>
    <w:rsid w:val="0049309A"/>
    <w:rsid w:val="004A1ECB"/>
    <w:rsid w:val="004B70B0"/>
    <w:rsid w:val="004D0D8D"/>
    <w:rsid w:val="004D6E47"/>
    <w:rsid w:val="004E7826"/>
    <w:rsid w:val="004F6ECB"/>
    <w:rsid w:val="00500104"/>
    <w:rsid w:val="005106EC"/>
    <w:rsid w:val="005210F7"/>
    <w:rsid w:val="005259FE"/>
    <w:rsid w:val="00527085"/>
    <w:rsid w:val="00540592"/>
    <w:rsid w:val="00544D89"/>
    <w:rsid w:val="005540A0"/>
    <w:rsid w:val="0056003E"/>
    <w:rsid w:val="00567FE3"/>
    <w:rsid w:val="00591372"/>
    <w:rsid w:val="005B0F0A"/>
    <w:rsid w:val="005B7A7B"/>
    <w:rsid w:val="005C55A0"/>
    <w:rsid w:val="005C5AF3"/>
    <w:rsid w:val="005E71B0"/>
    <w:rsid w:val="005F1BF8"/>
    <w:rsid w:val="005F6B7B"/>
    <w:rsid w:val="00605685"/>
    <w:rsid w:val="00607140"/>
    <w:rsid w:val="00607BC5"/>
    <w:rsid w:val="006137EF"/>
    <w:rsid w:val="0062345A"/>
    <w:rsid w:val="00632844"/>
    <w:rsid w:val="006343F7"/>
    <w:rsid w:val="00635976"/>
    <w:rsid w:val="006375CE"/>
    <w:rsid w:val="006413C0"/>
    <w:rsid w:val="0065101C"/>
    <w:rsid w:val="00651445"/>
    <w:rsid w:val="006520E1"/>
    <w:rsid w:val="00653298"/>
    <w:rsid w:val="00653CBE"/>
    <w:rsid w:val="006558A3"/>
    <w:rsid w:val="00655935"/>
    <w:rsid w:val="00655BBF"/>
    <w:rsid w:val="00665E38"/>
    <w:rsid w:val="00687902"/>
    <w:rsid w:val="0069188E"/>
    <w:rsid w:val="00697015"/>
    <w:rsid w:val="006A199C"/>
    <w:rsid w:val="006B3D43"/>
    <w:rsid w:val="006C0EE9"/>
    <w:rsid w:val="006D4D16"/>
    <w:rsid w:val="006D6667"/>
    <w:rsid w:val="006F1F3E"/>
    <w:rsid w:val="006F4587"/>
    <w:rsid w:val="00710CCB"/>
    <w:rsid w:val="00712031"/>
    <w:rsid w:val="00721874"/>
    <w:rsid w:val="00725954"/>
    <w:rsid w:val="00757036"/>
    <w:rsid w:val="00762C57"/>
    <w:rsid w:val="00770ECB"/>
    <w:rsid w:val="0078672A"/>
    <w:rsid w:val="007B25CC"/>
    <w:rsid w:val="007B2D0D"/>
    <w:rsid w:val="007B4970"/>
    <w:rsid w:val="007B59E0"/>
    <w:rsid w:val="007C29F2"/>
    <w:rsid w:val="007C4924"/>
    <w:rsid w:val="007E19E6"/>
    <w:rsid w:val="007E6C01"/>
    <w:rsid w:val="007F2E08"/>
    <w:rsid w:val="008004F1"/>
    <w:rsid w:val="00803CA8"/>
    <w:rsid w:val="00811777"/>
    <w:rsid w:val="00816621"/>
    <w:rsid w:val="008252D6"/>
    <w:rsid w:val="00841085"/>
    <w:rsid w:val="00861402"/>
    <w:rsid w:val="00870233"/>
    <w:rsid w:val="0087183F"/>
    <w:rsid w:val="00873560"/>
    <w:rsid w:val="00873A33"/>
    <w:rsid w:val="00881659"/>
    <w:rsid w:val="008858F0"/>
    <w:rsid w:val="00887D34"/>
    <w:rsid w:val="00890128"/>
    <w:rsid w:val="00894E7E"/>
    <w:rsid w:val="008A465D"/>
    <w:rsid w:val="008B3A94"/>
    <w:rsid w:val="008C5841"/>
    <w:rsid w:val="008D07CB"/>
    <w:rsid w:val="008D2140"/>
    <w:rsid w:val="008F10CC"/>
    <w:rsid w:val="008F3325"/>
    <w:rsid w:val="009011E1"/>
    <w:rsid w:val="0092614B"/>
    <w:rsid w:val="00937AB6"/>
    <w:rsid w:val="009508F4"/>
    <w:rsid w:val="0095762F"/>
    <w:rsid w:val="009576B4"/>
    <w:rsid w:val="0096516E"/>
    <w:rsid w:val="0096640D"/>
    <w:rsid w:val="0097592B"/>
    <w:rsid w:val="00983507"/>
    <w:rsid w:val="00994388"/>
    <w:rsid w:val="009A04E3"/>
    <w:rsid w:val="009A3A08"/>
    <w:rsid w:val="009A746C"/>
    <w:rsid w:val="009B12AA"/>
    <w:rsid w:val="009D32A7"/>
    <w:rsid w:val="009E5653"/>
    <w:rsid w:val="009E5C4A"/>
    <w:rsid w:val="009F0F29"/>
    <w:rsid w:val="009F5964"/>
    <w:rsid w:val="00A023D5"/>
    <w:rsid w:val="00A208CC"/>
    <w:rsid w:val="00A269A2"/>
    <w:rsid w:val="00A26C05"/>
    <w:rsid w:val="00A3351D"/>
    <w:rsid w:val="00A35981"/>
    <w:rsid w:val="00A36FF6"/>
    <w:rsid w:val="00A56DDC"/>
    <w:rsid w:val="00A644B8"/>
    <w:rsid w:val="00A65AA4"/>
    <w:rsid w:val="00A87230"/>
    <w:rsid w:val="00AA2C03"/>
    <w:rsid w:val="00AA52A1"/>
    <w:rsid w:val="00AB441D"/>
    <w:rsid w:val="00AB62B2"/>
    <w:rsid w:val="00AD1E46"/>
    <w:rsid w:val="00AE02F4"/>
    <w:rsid w:val="00AE716E"/>
    <w:rsid w:val="00B1542A"/>
    <w:rsid w:val="00B320E9"/>
    <w:rsid w:val="00B4266C"/>
    <w:rsid w:val="00B74FC8"/>
    <w:rsid w:val="00B80DAB"/>
    <w:rsid w:val="00B80E77"/>
    <w:rsid w:val="00B823E4"/>
    <w:rsid w:val="00B8242E"/>
    <w:rsid w:val="00B85113"/>
    <w:rsid w:val="00BA00A5"/>
    <w:rsid w:val="00BA16BB"/>
    <w:rsid w:val="00BC7148"/>
    <w:rsid w:val="00BD3605"/>
    <w:rsid w:val="00BF45CE"/>
    <w:rsid w:val="00BF4A20"/>
    <w:rsid w:val="00BF68FE"/>
    <w:rsid w:val="00C03E63"/>
    <w:rsid w:val="00C07F9D"/>
    <w:rsid w:val="00C10334"/>
    <w:rsid w:val="00C12F7C"/>
    <w:rsid w:val="00C2175D"/>
    <w:rsid w:val="00C23B38"/>
    <w:rsid w:val="00C256AD"/>
    <w:rsid w:val="00C305C7"/>
    <w:rsid w:val="00C333DC"/>
    <w:rsid w:val="00C44185"/>
    <w:rsid w:val="00C4613E"/>
    <w:rsid w:val="00C50CEF"/>
    <w:rsid w:val="00C52480"/>
    <w:rsid w:val="00C5450D"/>
    <w:rsid w:val="00C567A1"/>
    <w:rsid w:val="00C66664"/>
    <w:rsid w:val="00C7410D"/>
    <w:rsid w:val="00C93DCB"/>
    <w:rsid w:val="00C93FE7"/>
    <w:rsid w:val="00CA255A"/>
    <w:rsid w:val="00CB3C44"/>
    <w:rsid w:val="00CC04D4"/>
    <w:rsid w:val="00CF293F"/>
    <w:rsid w:val="00CF5DCF"/>
    <w:rsid w:val="00D04325"/>
    <w:rsid w:val="00D11B36"/>
    <w:rsid w:val="00D3395D"/>
    <w:rsid w:val="00D3595B"/>
    <w:rsid w:val="00D37B99"/>
    <w:rsid w:val="00D47E9E"/>
    <w:rsid w:val="00D51CE9"/>
    <w:rsid w:val="00D52CBA"/>
    <w:rsid w:val="00D62FF9"/>
    <w:rsid w:val="00D67662"/>
    <w:rsid w:val="00D72786"/>
    <w:rsid w:val="00D72D28"/>
    <w:rsid w:val="00D731EF"/>
    <w:rsid w:val="00D84251"/>
    <w:rsid w:val="00D877B7"/>
    <w:rsid w:val="00DA16C3"/>
    <w:rsid w:val="00DB26BA"/>
    <w:rsid w:val="00DB7B80"/>
    <w:rsid w:val="00DB7BEB"/>
    <w:rsid w:val="00DC2278"/>
    <w:rsid w:val="00DC614A"/>
    <w:rsid w:val="00DC698B"/>
    <w:rsid w:val="00DD0A4D"/>
    <w:rsid w:val="00DD2EB4"/>
    <w:rsid w:val="00DD3F11"/>
    <w:rsid w:val="00DE081A"/>
    <w:rsid w:val="00DF0F46"/>
    <w:rsid w:val="00DF205E"/>
    <w:rsid w:val="00DF2656"/>
    <w:rsid w:val="00E15DC5"/>
    <w:rsid w:val="00E1759B"/>
    <w:rsid w:val="00E35267"/>
    <w:rsid w:val="00E370B6"/>
    <w:rsid w:val="00E5309B"/>
    <w:rsid w:val="00E637F2"/>
    <w:rsid w:val="00E6785A"/>
    <w:rsid w:val="00E778BF"/>
    <w:rsid w:val="00E93AFD"/>
    <w:rsid w:val="00EA267E"/>
    <w:rsid w:val="00EA508B"/>
    <w:rsid w:val="00EE1499"/>
    <w:rsid w:val="00EF35EF"/>
    <w:rsid w:val="00EF61A7"/>
    <w:rsid w:val="00F00185"/>
    <w:rsid w:val="00F06445"/>
    <w:rsid w:val="00F24291"/>
    <w:rsid w:val="00F604E9"/>
    <w:rsid w:val="00F615B2"/>
    <w:rsid w:val="00F64A93"/>
    <w:rsid w:val="00F64D33"/>
    <w:rsid w:val="00F74FBE"/>
    <w:rsid w:val="00F76379"/>
    <w:rsid w:val="00F77DF5"/>
    <w:rsid w:val="00F85E90"/>
    <w:rsid w:val="00F86148"/>
    <w:rsid w:val="00F93676"/>
    <w:rsid w:val="00FA01CE"/>
    <w:rsid w:val="00FA31DA"/>
    <w:rsid w:val="00FA3C22"/>
    <w:rsid w:val="00FB088A"/>
    <w:rsid w:val="00FB5355"/>
    <w:rsid w:val="00FC1862"/>
    <w:rsid w:val="00FD5F30"/>
    <w:rsid w:val="00FD6CC2"/>
    <w:rsid w:val="00FF1BCF"/>
    <w:rsid w:val="00FF3305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65D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65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rsid w:val="002C71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2C71C4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5FBBFF51EFC6049E06E18C57BCAA0E4330605F4079236406E66F43F1A8E0AECABD301DE1C26D34611D2A221F63E422AEEE98EA2EC5E80BBEq0H" TargetMode="External"/><Relationship Id="rId13" Type="http://schemas.openxmlformats.org/officeDocument/2006/relationships/hyperlink" Target="consultantplus://offline/ref=513858CCB604857298170D4975BBF810AF598528EF5DF12EE82DB15B9B5A0F3772A696DA0CAC6F3D305BE62464B5A734922518ABC875BB5Fg9GBM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175FBBFF51EFC6049E06E18C57BCAA0E4434635F467C236406E66F43F1A8E0AECABD301DE1C26F326A1D2A221F63E422AEEE98EA2EC5E80BBEq0H" TargetMode="External"/><Relationship Id="rId12" Type="http://schemas.openxmlformats.org/officeDocument/2006/relationships/hyperlink" Target="consultantplus://offline/ref=513858CCB604857298170D4975BBF810AF598528EF5DF12EE82DB15B9B5A0F3772A696DA0CAC6F3D305BE62464B5A734922518ABC875BB5Fg9GB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13858CCB604857298170D4975BBF810AF598528EF5DF12EE82DB15B9B5A0F3772A696DA0CAC6F3D305BE62464B5A734922518ABC875BB5Fg9GB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A768BB0297FC4B3363352ECD57DF498884BE512B813BC6690CC38D1F06DF17E7CF470EC96154735CF34E90B0F04f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B2E3C5FB176F8FDB506054D3537EA0129D9410B3128DAFE5DFE9D8F0F713FA67DD0CFDB650C37F55ECFCED6C04C5C513DA5F4E58F75A98F4379347700s7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D8F38-DA84-47DA-8D9D-2A608E22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11</Pages>
  <Words>1901</Words>
  <Characters>10842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/>
      <vt:lpstr>    </vt:lpstr>
      <vt:lpstr>    </vt:lpstr>
      <vt:lpstr>    </vt:lpstr>
      <vt:lpstr>    </vt:lpstr>
      <vt:lpstr>    </vt:lpstr>
      <vt:lpstr>    Исп. Аникина О.Н.</vt:lpstr>
      <vt:lpstr>    88467621255</vt:lpstr>
      <vt:lpstr/>
      <vt:lpstr/>
      <vt:lpstr/>
      <vt:lpstr/>
      <vt:lpstr/>
      <vt:lpstr/>
      <vt:lpstr/>
      <vt:lpstr/>
      <vt:lpstr>Приложение №1</vt:lpstr>
      <vt:lpstr/>
      <vt:lpstr>Условия и порядок предоставления Субсидий</vt:lpstr>
      <vt:lpstr/>
      <vt:lpstr>3. Предоставление отчетности</vt:lpstr>
      <vt:lpstr>4. Контроль за соблюдением условий, целей и порядка</vt:lpstr>
      <vt:lpstr>    </vt:lpstr>
      <vt:lpstr>    </vt:lpstr>
      <vt:lpstr>    </vt:lpstr>
      <vt:lpstr>    </vt:lpstr>
      <vt:lpstr>    Приложение N 1</vt:lpstr>
      <vt:lpstr>    </vt:lpstr>
      <vt:lpstr>    </vt:lpstr>
      <vt:lpstr>    </vt:lpstr>
      <vt:lpstr>    </vt:lpstr>
      <vt:lpstr>    </vt:lpstr>
      <vt:lpstr>    - по   предоставлению   в  20_ году   субсидии   некоммерческим организа</vt:lpstr>
      <vt:lpstr/>
      <vt:lpstr>    </vt:lpstr>
      <vt:lpstr>    </vt:lpstr>
      <vt:lpstr>    </vt:lpstr>
      <vt:lpstr/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N 2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</vt:vector>
  </TitlesOfParts>
  <Company>XTreme.ws</Company>
  <LinksUpToDate>false</LinksUpToDate>
  <CharactersWithSpaces>12718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186</cp:revision>
  <cp:lastPrinted>2023-03-15T12:28:00Z</cp:lastPrinted>
  <dcterms:created xsi:type="dcterms:W3CDTF">2023-02-14T05:00:00Z</dcterms:created>
  <dcterms:modified xsi:type="dcterms:W3CDTF">2023-03-15T12:33:00Z</dcterms:modified>
</cp:coreProperties>
</file>