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FD5520" w:rsidRDefault="00174615" w:rsidP="0024037B">
      <w:pPr>
        <w:spacing w:after="0" w:line="240" w:lineRule="auto"/>
        <w:jc w:val="both"/>
        <w:rPr>
          <w:rFonts w:ascii="Times New Roman" w:hAnsi="Times New Roman" w:cs="Times New Roman"/>
          <w:b/>
        </w:rPr>
      </w:pPr>
      <w:r w:rsidRPr="00FD552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0871684"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6817FE">
                              <w:rPr>
                                <w:rFonts w:ascii="Times New Roman" w:hAnsi="Times New Roman" w:cs="Times New Roman"/>
                                <w:sz w:val="24"/>
                                <w:szCs w:val="24"/>
                              </w:rPr>
                              <w:t>5</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6817FE">
                              <w:rPr>
                                <w:rFonts w:ascii="Times New Roman" w:hAnsi="Times New Roman" w:cs="Times New Roman"/>
                                <w:sz w:val="24"/>
                                <w:szCs w:val="24"/>
                              </w:rPr>
                              <w:t>2</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52377F">
                              <w:rPr>
                                <w:rFonts w:ascii="Times New Roman" w:hAnsi="Times New Roman" w:cs="Times New Roman"/>
                                <w:sz w:val="24"/>
                                <w:szCs w:val="24"/>
                              </w:rPr>
                              <w:t>1</w:t>
                            </w:r>
                            <w:r w:rsidR="00A946C5">
                              <w:rPr>
                                <w:rFonts w:ascii="Times New Roman" w:hAnsi="Times New Roman" w:cs="Times New Roman"/>
                                <w:sz w:val="24"/>
                                <w:szCs w:val="24"/>
                              </w:rPr>
                              <w:t>9</w:t>
                            </w:r>
                            <w:r w:rsidR="001972B0" w:rsidRPr="003E3FD8">
                              <w:rPr>
                                <w:rFonts w:ascii="Times New Roman" w:hAnsi="Times New Roman" w:cs="Times New Roman"/>
                                <w:sz w:val="24"/>
                                <w:szCs w:val="24"/>
                              </w:rPr>
                              <w:t xml:space="preserve"> </w:t>
                            </w:r>
                            <w:r w:rsidR="006817FE">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0871684"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FA0A8F">
                        <w:rPr>
                          <w:rFonts w:ascii="Times New Roman" w:hAnsi="Times New Roman" w:cs="Times New Roman"/>
                          <w:sz w:val="24"/>
                          <w:szCs w:val="24"/>
                        </w:rPr>
                        <w:t>1</w:t>
                      </w:r>
                      <w:r w:rsidR="006817FE">
                        <w:rPr>
                          <w:rFonts w:ascii="Times New Roman" w:hAnsi="Times New Roman" w:cs="Times New Roman"/>
                          <w:sz w:val="24"/>
                          <w:szCs w:val="24"/>
                        </w:rPr>
                        <w:t>5</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946C5">
                        <w:rPr>
                          <w:rFonts w:ascii="Times New Roman" w:hAnsi="Times New Roman" w:cs="Times New Roman"/>
                          <w:sz w:val="24"/>
                          <w:szCs w:val="24"/>
                        </w:rPr>
                        <w:t>6</w:t>
                      </w:r>
                      <w:r w:rsidR="006817FE">
                        <w:rPr>
                          <w:rFonts w:ascii="Times New Roman" w:hAnsi="Times New Roman" w:cs="Times New Roman"/>
                          <w:sz w:val="24"/>
                          <w:szCs w:val="24"/>
                        </w:rPr>
                        <w:t>2</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52377F">
                        <w:rPr>
                          <w:rFonts w:ascii="Times New Roman" w:hAnsi="Times New Roman" w:cs="Times New Roman"/>
                          <w:sz w:val="24"/>
                          <w:szCs w:val="24"/>
                        </w:rPr>
                        <w:t>1</w:t>
                      </w:r>
                      <w:r w:rsidR="00A946C5">
                        <w:rPr>
                          <w:rFonts w:ascii="Times New Roman" w:hAnsi="Times New Roman" w:cs="Times New Roman"/>
                          <w:sz w:val="24"/>
                          <w:szCs w:val="24"/>
                        </w:rPr>
                        <w:t>9</w:t>
                      </w:r>
                      <w:r w:rsidR="001972B0" w:rsidRPr="003E3FD8">
                        <w:rPr>
                          <w:rFonts w:ascii="Times New Roman" w:hAnsi="Times New Roman" w:cs="Times New Roman"/>
                          <w:sz w:val="24"/>
                          <w:szCs w:val="24"/>
                        </w:rPr>
                        <w:t xml:space="preserve"> </w:t>
                      </w:r>
                      <w:r w:rsidR="006817FE">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FD5520" w:rsidRDefault="008456DD" w:rsidP="0024037B">
      <w:pPr>
        <w:spacing w:after="0" w:line="240" w:lineRule="auto"/>
        <w:jc w:val="both"/>
        <w:rPr>
          <w:rFonts w:ascii="Times New Roman" w:hAnsi="Times New Roman" w:cs="Times New Roman"/>
          <w:b/>
        </w:rPr>
      </w:pPr>
    </w:p>
    <w:p w14:paraId="0219BA78" w14:textId="77777777" w:rsidR="0024037B" w:rsidRPr="00FD5520" w:rsidRDefault="0024037B" w:rsidP="0024037B">
      <w:pPr>
        <w:spacing w:after="0" w:line="240" w:lineRule="auto"/>
        <w:jc w:val="both"/>
        <w:rPr>
          <w:rFonts w:ascii="Times New Roman" w:hAnsi="Times New Roman" w:cs="Times New Roman"/>
          <w:b/>
        </w:rPr>
      </w:pPr>
    </w:p>
    <w:p w14:paraId="30132E1D" w14:textId="77777777" w:rsidR="0024037B" w:rsidRPr="00FD5520" w:rsidRDefault="0024037B" w:rsidP="0024037B">
      <w:pPr>
        <w:spacing w:after="0" w:line="240" w:lineRule="auto"/>
        <w:jc w:val="both"/>
        <w:rPr>
          <w:rFonts w:ascii="Times New Roman" w:hAnsi="Times New Roman" w:cs="Times New Roman"/>
          <w:b/>
        </w:rPr>
      </w:pPr>
    </w:p>
    <w:p w14:paraId="6ADCE1EE" w14:textId="77777777" w:rsidR="0024037B" w:rsidRPr="00FD5520" w:rsidRDefault="0024037B" w:rsidP="0024037B">
      <w:pPr>
        <w:spacing w:after="0" w:line="240" w:lineRule="auto"/>
        <w:jc w:val="both"/>
        <w:rPr>
          <w:rFonts w:ascii="Times New Roman" w:hAnsi="Times New Roman" w:cs="Times New Roman"/>
          <w:b/>
        </w:rPr>
      </w:pPr>
    </w:p>
    <w:p w14:paraId="36D45EAC" w14:textId="77777777" w:rsidR="0024037B" w:rsidRPr="00FD5520" w:rsidRDefault="0024037B" w:rsidP="0024037B">
      <w:pPr>
        <w:spacing w:after="0" w:line="240" w:lineRule="auto"/>
        <w:jc w:val="both"/>
        <w:rPr>
          <w:rFonts w:ascii="Times New Roman" w:hAnsi="Times New Roman" w:cs="Times New Roman"/>
          <w:b/>
        </w:rPr>
      </w:pPr>
    </w:p>
    <w:p w14:paraId="0C40C607" w14:textId="77777777" w:rsidR="0024037B" w:rsidRPr="00FD5520" w:rsidRDefault="0024037B" w:rsidP="0024037B">
      <w:pPr>
        <w:spacing w:after="0" w:line="240" w:lineRule="auto"/>
        <w:jc w:val="both"/>
        <w:rPr>
          <w:rFonts w:ascii="Times New Roman" w:hAnsi="Times New Roman" w:cs="Times New Roman"/>
          <w:b/>
        </w:rPr>
      </w:pPr>
    </w:p>
    <w:p w14:paraId="2BF9B058" w14:textId="77777777" w:rsidR="0024037B" w:rsidRPr="00FD5520" w:rsidRDefault="0024037B" w:rsidP="0024037B">
      <w:pPr>
        <w:spacing w:after="0" w:line="240" w:lineRule="auto"/>
        <w:jc w:val="both"/>
        <w:rPr>
          <w:rFonts w:ascii="Times New Roman" w:hAnsi="Times New Roman" w:cs="Times New Roman"/>
          <w:b/>
        </w:rPr>
      </w:pPr>
    </w:p>
    <w:p w14:paraId="24EEE37B" w14:textId="77777777" w:rsidR="0024037B" w:rsidRPr="00FD5520" w:rsidRDefault="0024037B" w:rsidP="0024037B">
      <w:pPr>
        <w:spacing w:after="0" w:line="240" w:lineRule="auto"/>
        <w:jc w:val="both"/>
        <w:rPr>
          <w:rFonts w:ascii="Times New Roman" w:hAnsi="Times New Roman" w:cs="Times New Roman"/>
          <w:b/>
        </w:rPr>
      </w:pPr>
    </w:p>
    <w:p w14:paraId="7B99B268" w14:textId="77777777" w:rsidR="0024037B" w:rsidRPr="00FD5520" w:rsidRDefault="0024037B" w:rsidP="0024037B">
      <w:pPr>
        <w:spacing w:after="0" w:line="240" w:lineRule="auto"/>
        <w:jc w:val="both"/>
        <w:rPr>
          <w:rFonts w:ascii="Times New Roman" w:hAnsi="Times New Roman" w:cs="Times New Roman"/>
          <w:b/>
        </w:rPr>
      </w:pPr>
    </w:p>
    <w:p w14:paraId="525E3FFC" w14:textId="77777777" w:rsidR="0024037B" w:rsidRPr="00FD5520" w:rsidRDefault="0024037B" w:rsidP="00F028BC">
      <w:pPr>
        <w:spacing w:after="0" w:line="240" w:lineRule="auto"/>
        <w:jc w:val="both"/>
        <w:rPr>
          <w:rFonts w:ascii="Times New Roman" w:hAnsi="Times New Roman" w:cs="Times New Roman"/>
          <w:b/>
        </w:rPr>
      </w:pPr>
    </w:p>
    <w:p w14:paraId="04C9784C" w14:textId="77777777" w:rsidR="006F51FE" w:rsidRPr="00FD5520"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FD5520">
        <w:rPr>
          <w:rFonts w:ascii="Times New Roman" w:hAnsi="Times New Roman" w:cs="Times New Roman"/>
          <w:sz w:val="8"/>
          <w:szCs w:val="8"/>
        </w:rPr>
        <w:t xml:space="preserve">                                                    </w:t>
      </w:r>
    </w:p>
    <w:p w14:paraId="3DEF53F3" w14:textId="77777777" w:rsidR="00547893" w:rsidRPr="00FD5520" w:rsidRDefault="00547893" w:rsidP="000F102F">
      <w:pPr>
        <w:spacing w:after="0" w:line="240" w:lineRule="auto"/>
        <w:jc w:val="both"/>
        <w:outlineLvl w:val="0"/>
        <w:rPr>
          <w:rFonts w:ascii="Times New Roman" w:eastAsia="Calibri" w:hAnsi="Times New Roman" w:cs="Times New Roman"/>
          <w:b/>
          <w:sz w:val="8"/>
          <w:szCs w:val="8"/>
        </w:rPr>
      </w:pPr>
      <w:bookmarkStart w:id="2" w:name="_Hlk92703793"/>
      <w:bookmarkStart w:id="3" w:name="_Hlk536599974"/>
      <w:bookmarkEnd w:id="1"/>
    </w:p>
    <w:p w14:paraId="1B7CC120" w14:textId="77777777" w:rsidR="007215E8" w:rsidRPr="004E64E4" w:rsidRDefault="007215E8" w:rsidP="007215E8">
      <w:pPr>
        <w:spacing w:after="0" w:line="240" w:lineRule="auto"/>
        <w:jc w:val="center"/>
        <w:rPr>
          <w:rFonts w:ascii="Times New Roman" w:hAnsi="Times New Roman" w:cs="Times New Roman"/>
          <w:b/>
        </w:rPr>
      </w:pPr>
      <w:r w:rsidRPr="004E64E4">
        <w:rPr>
          <w:rFonts w:ascii="Times New Roman" w:hAnsi="Times New Roman" w:cs="Times New Roman"/>
          <w:b/>
        </w:rPr>
        <w:t>ОФИЦИАЛЬНОЕ  ОПУБЛИКОВАНИЕ</w:t>
      </w:r>
    </w:p>
    <w:p w14:paraId="45926014" w14:textId="77777777" w:rsidR="007215E8" w:rsidRPr="00770D02"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5687A47C" w:rsidR="006F7311" w:rsidRPr="00127686" w:rsidRDefault="006F7311" w:rsidP="006F7311">
      <w:pPr>
        <w:spacing w:after="0" w:line="240" w:lineRule="auto"/>
        <w:jc w:val="both"/>
        <w:outlineLvl w:val="0"/>
        <w:rPr>
          <w:rFonts w:ascii="Times New Roman" w:eastAsia="Calibri" w:hAnsi="Times New Roman" w:cs="Times New Roman"/>
          <w:b/>
        </w:rPr>
      </w:pPr>
      <w:bookmarkStart w:id="4" w:name="_Hlk112136728"/>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bookmarkStart w:id="5" w:name="_Hlk116456677"/>
      <w:r w:rsidR="00E014F2">
        <w:rPr>
          <w:rFonts w:ascii="Times New Roman" w:eastAsia="Calibri" w:hAnsi="Times New Roman" w:cs="Times New Roman"/>
          <w:b/>
        </w:rPr>
        <w:t>1</w:t>
      </w:r>
      <w:r w:rsidR="00704F33">
        <w:rPr>
          <w:rFonts w:ascii="Times New Roman" w:eastAsia="Calibri" w:hAnsi="Times New Roman" w:cs="Times New Roman"/>
          <w:b/>
        </w:rPr>
        <w:t>6</w:t>
      </w:r>
      <w:r w:rsidRPr="00127686">
        <w:rPr>
          <w:rFonts w:ascii="Times New Roman" w:eastAsia="Calibri" w:hAnsi="Times New Roman" w:cs="Times New Roman"/>
          <w:b/>
        </w:rPr>
        <w:t>.0</w:t>
      </w:r>
      <w:r w:rsidR="00704F33">
        <w:rPr>
          <w:rFonts w:ascii="Times New Roman" w:eastAsia="Calibri" w:hAnsi="Times New Roman" w:cs="Times New Roman"/>
          <w:b/>
        </w:rPr>
        <w:t>9</w:t>
      </w:r>
      <w:r w:rsidRPr="00127686">
        <w:rPr>
          <w:rFonts w:ascii="Times New Roman" w:eastAsia="Calibri" w:hAnsi="Times New Roman" w:cs="Times New Roman"/>
          <w:b/>
        </w:rPr>
        <w:t xml:space="preserve">.2022г № </w:t>
      </w:r>
      <w:r w:rsidR="00E014F2">
        <w:rPr>
          <w:rFonts w:ascii="Times New Roman" w:eastAsia="Calibri" w:hAnsi="Times New Roman" w:cs="Times New Roman"/>
          <w:b/>
        </w:rPr>
        <w:t>3</w:t>
      </w:r>
      <w:r w:rsidR="00704F33">
        <w:rPr>
          <w:rFonts w:ascii="Times New Roman" w:eastAsia="Calibri" w:hAnsi="Times New Roman" w:cs="Times New Roman"/>
          <w:b/>
        </w:rPr>
        <w:t>97</w:t>
      </w:r>
      <w:bookmarkEnd w:id="5"/>
    </w:p>
    <w:p w14:paraId="53E9151C" w14:textId="2FE7A74B" w:rsidR="00704F33" w:rsidRPr="00704F33" w:rsidRDefault="006F7311" w:rsidP="00704F33">
      <w:pPr>
        <w:tabs>
          <w:tab w:val="left" w:pos="9600"/>
        </w:tabs>
        <w:spacing w:after="0" w:line="240" w:lineRule="auto"/>
        <w:jc w:val="both"/>
        <w:rPr>
          <w:rFonts w:ascii="Times New Roman" w:eastAsia="Times New Roman" w:hAnsi="Times New Roman" w:cs="Times New Roman"/>
          <w:highlight w:val="yellow"/>
          <w:lang w:eastAsia="ru-RU"/>
        </w:rPr>
      </w:pPr>
      <w:r w:rsidRPr="00704F33">
        <w:rPr>
          <w:rFonts w:ascii="Times New Roman" w:hAnsi="Times New Roman" w:cs="Times New Roman"/>
        </w:rPr>
        <w:t>«</w:t>
      </w:r>
      <w:r w:rsidR="00704F33" w:rsidRPr="00704F33">
        <w:rPr>
          <w:rFonts w:ascii="Times New Roman" w:eastAsia="Times New Roman" w:hAnsi="Times New Roman" w:cs="Times New Roman"/>
          <w:lang w:eastAsia="ru-RU"/>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w:t>
      </w:r>
      <w:bookmarkStart w:id="6" w:name="_Hlk491628673"/>
      <w:bookmarkStart w:id="7" w:name="_Hlk23837062"/>
      <w:r w:rsidR="00704F33" w:rsidRPr="00704F33">
        <w:rPr>
          <w:rFonts w:ascii="Times New Roman" w:eastAsia="Times New Roman" w:hAnsi="Times New Roman" w:cs="Times New Roman"/>
          <w:lang w:eastAsia="ru-RU"/>
        </w:rPr>
        <w:t xml:space="preserve">, </w:t>
      </w:r>
      <w:bookmarkStart w:id="8" w:name="_Hlk519605259"/>
      <w:bookmarkStart w:id="9" w:name="_Hlk31726297"/>
      <w:bookmarkEnd w:id="6"/>
      <w:bookmarkEnd w:id="7"/>
      <w:r w:rsidR="00704F33" w:rsidRPr="00704F33">
        <w:rPr>
          <w:rFonts w:ascii="Times New Roman" w:eastAsia="Times New Roman" w:hAnsi="Times New Roman" w:cs="Times New Roman"/>
          <w:lang w:eastAsia="ru-RU"/>
        </w:rPr>
        <w:t>в части изменения производственной зоны (с индексом П1) на зону  занятой объектами сельскохозяйственного назначения (с индексом Сх2) касательно земельн</w:t>
      </w:r>
      <w:r w:rsidR="00704F33" w:rsidRPr="00704F33">
        <w:rPr>
          <w:rFonts w:ascii="Times New Roman" w:eastAsia="Times New Roman" w:hAnsi="Times New Roman" w:cs="Times New Roman"/>
          <w:color w:val="000000"/>
          <w:lang w:eastAsia="ru-RU"/>
        </w:rPr>
        <w:t>ого</w:t>
      </w:r>
      <w:r w:rsidR="00704F33" w:rsidRPr="00704F33">
        <w:rPr>
          <w:rFonts w:ascii="Times New Roman" w:eastAsia="Times New Roman" w:hAnsi="Times New Roman" w:cs="Times New Roman"/>
          <w:lang w:eastAsia="ru-RU"/>
        </w:rPr>
        <w:t xml:space="preserve"> участк</w:t>
      </w:r>
      <w:r w:rsidR="00704F33" w:rsidRPr="00704F33">
        <w:rPr>
          <w:rFonts w:ascii="Times New Roman" w:eastAsia="Times New Roman" w:hAnsi="Times New Roman" w:cs="Times New Roman"/>
          <w:color w:val="000000"/>
          <w:lang w:eastAsia="ru-RU"/>
        </w:rPr>
        <w:t>а</w:t>
      </w:r>
      <w:r w:rsidR="00704F33" w:rsidRPr="00704F33">
        <w:rPr>
          <w:rFonts w:ascii="Times New Roman" w:eastAsia="Times New Roman" w:hAnsi="Times New Roman" w:cs="Times New Roman"/>
          <w:lang w:eastAsia="ru-RU"/>
        </w:rPr>
        <w:t xml:space="preserve">, расположенного по адресу: Российская Федерация, Самарская область, муниципальный район Безенчукский, территория </w:t>
      </w:r>
      <w:proofErr w:type="spellStart"/>
      <w:r w:rsidR="00704F33" w:rsidRPr="00704F33">
        <w:rPr>
          <w:rFonts w:ascii="Times New Roman" w:eastAsia="Times New Roman" w:hAnsi="Times New Roman" w:cs="Times New Roman"/>
          <w:lang w:eastAsia="ru-RU"/>
        </w:rPr>
        <w:t>Северо</w:t>
      </w:r>
      <w:proofErr w:type="spellEnd"/>
      <w:r w:rsidR="00704F33" w:rsidRPr="00704F33">
        <w:rPr>
          <w:rFonts w:ascii="Times New Roman" w:eastAsia="Times New Roman" w:hAnsi="Times New Roman" w:cs="Times New Roman"/>
          <w:lang w:eastAsia="ru-RU"/>
        </w:rPr>
        <w:t xml:space="preserve"> - Западная промзона, з/у 1, с кадастровым номером 63:12:1303003:1</w:t>
      </w:r>
      <w:r w:rsidR="00704F33">
        <w:rPr>
          <w:rFonts w:ascii="Times New Roman" w:eastAsia="Times New Roman" w:hAnsi="Times New Roman" w:cs="Times New Roman"/>
          <w:lang w:eastAsia="ru-RU"/>
        </w:rPr>
        <w:t>»</w:t>
      </w:r>
    </w:p>
    <w:bookmarkEnd w:id="8"/>
    <w:bookmarkEnd w:id="9"/>
    <w:p w14:paraId="1B3B2A3C" w14:textId="77777777" w:rsidR="00704F33" w:rsidRPr="00704F33" w:rsidRDefault="00704F33" w:rsidP="00704F33">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704F33">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15.09.2022г. №2,</w:t>
      </w:r>
    </w:p>
    <w:p w14:paraId="141E4348" w14:textId="77777777" w:rsidR="00704F33" w:rsidRPr="00704F33" w:rsidRDefault="00704F33" w:rsidP="00704F33">
      <w:pPr>
        <w:spacing w:after="0" w:line="240" w:lineRule="auto"/>
        <w:jc w:val="center"/>
        <w:rPr>
          <w:rFonts w:ascii="Times New Roman" w:eastAsia="Times New Roman" w:hAnsi="Times New Roman" w:cs="Times New Roman"/>
          <w:bCs/>
          <w:lang w:eastAsia="ru-RU"/>
        </w:rPr>
      </w:pPr>
      <w:r w:rsidRPr="00704F33">
        <w:rPr>
          <w:rFonts w:ascii="Times New Roman" w:eastAsia="Times New Roman" w:hAnsi="Times New Roman" w:cs="Times New Roman"/>
          <w:bCs/>
          <w:lang w:eastAsia="ru-RU"/>
        </w:rPr>
        <w:t>ПОСТАНОВЛЯЮ:</w:t>
      </w:r>
    </w:p>
    <w:p w14:paraId="0E24CBA8" w14:textId="77777777" w:rsidR="00704F33" w:rsidRPr="00704F33" w:rsidRDefault="00704F33" w:rsidP="00704F33">
      <w:pPr>
        <w:tabs>
          <w:tab w:val="left" w:pos="9600"/>
        </w:tabs>
        <w:spacing w:after="0" w:line="240" w:lineRule="auto"/>
        <w:jc w:val="both"/>
        <w:rPr>
          <w:rFonts w:ascii="Times New Roman" w:eastAsia="Times New Roman" w:hAnsi="Times New Roman" w:cs="Times New Roman"/>
          <w:highlight w:val="yellow"/>
          <w:lang w:eastAsia="ru-RU"/>
        </w:rPr>
      </w:pPr>
      <w:r w:rsidRPr="00704F33">
        <w:rPr>
          <w:rFonts w:ascii="Times New Roman" w:eastAsia="Times New Roman" w:hAnsi="Times New Roman" w:cs="Times New Roman"/>
          <w:bCs/>
          <w:lang w:eastAsia="ru-RU"/>
        </w:rPr>
        <w:t>1. 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704F33">
        <w:rPr>
          <w:rFonts w:ascii="Times New Roman" w:eastAsia="Times New Roman" w:hAnsi="Times New Roman" w:cs="Times New Roman"/>
          <w:lang w:eastAsia="ru-RU"/>
        </w:rPr>
        <w:t xml:space="preserve"> в части изменения производственной зоны (с индексом П1) на зону  занятой объектами сельскохозяйственного назначения (с индексом Сх2) касательно земельного участка, расположенного по адресу: Российская Федерация, Самарская область, муниципальный район Безенчукский, территория </w:t>
      </w:r>
      <w:proofErr w:type="spellStart"/>
      <w:r w:rsidRPr="00704F33">
        <w:rPr>
          <w:rFonts w:ascii="Times New Roman" w:eastAsia="Times New Roman" w:hAnsi="Times New Roman" w:cs="Times New Roman"/>
          <w:lang w:eastAsia="ru-RU"/>
        </w:rPr>
        <w:t>Северо</w:t>
      </w:r>
      <w:proofErr w:type="spellEnd"/>
      <w:r w:rsidRPr="00704F33">
        <w:rPr>
          <w:rFonts w:ascii="Times New Roman" w:eastAsia="Times New Roman" w:hAnsi="Times New Roman" w:cs="Times New Roman"/>
          <w:lang w:eastAsia="ru-RU"/>
        </w:rPr>
        <w:t xml:space="preserve"> - Западная промзона, з/у 1, с кадастровым номером 63:12:1303003:1.</w:t>
      </w:r>
    </w:p>
    <w:p w14:paraId="34A5B4DD" w14:textId="77777777" w:rsidR="00704F33" w:rsidRPr="00704F33" w:rsidRDefault="00704F33" w:rsidP="00704F33">
      <w:pPr>
        <w:tabs>
          <w:tab w:val="left" w:pos="9600"/>
        </w:tabs>
        <w:spacing w:after="0" w:line="240" w:lineRule="auto"/>
        <w:jc w:val="both"/>
        <w:rPr>
          <w:rFonts w:ascii="Times New Roman" w:eastAsia="Times New Roman" w:hAnsi="Times New Roman" w:cs="Times New Roman"/>
          <w:lang w:eastAsia="ru-RU"/>
        </w:rPr>
      </w:pPr>
      <w:r w:rsidRPr="00704F33">
        <w:rPr>
          <w:rFonts w:ascii="Times New Roman" w:eastAsia="Times New Roman" w:hAnsi="Times New Roman" w:cs="Times New Roman"/>
          <w:lang w:eastAsia="ru-RU"/>
        </w:rPr>
        <w:t>2. Утвердить срок проведения работ по подготовке проекта решения Собрания представителей городского поселения Безенчук - 14 дней.</w:t>
      </w:r>
    </w:p>
    <w:p w14:paraId="54184B0A" w14:textId="77777777" w:rsidR="00704F33" w:rsidRPr="00704F33" w:rsidRDefault="00704F33" w:rsidP="00704F33">
      <w:pPr>
        <w:tabs>
          <w:tab w:val="left" w:pos="284"/>
        </w:tabs>
        <w:spacing w:after="0" w:line="240" w:lineRule="auto"/>
        <w:jc w:val="both"/>
        <w:rPr>
          <w:rFonts w:ascii="Times New Roman" w:eastAsia="Times New Roman" w:hAnsi="Times New Roman" w:cs="Times New Roman"/>
          <w:lang w:eastAsia="ru-RU"/>
        </w:rPr>
      </w:pPr>
      <w:r w:rsidRPr="00704F33">
        <w:rPr>
          <w:rFonts w:ascii="Times New Roman" w:eastAsia="Times New Roman" w:hAnsi="Times New Roman" w:cs="Times New Roman"/>
          <w:lang w:eastAsia="ru-RU"/>
        </w:rPr>
        <w:t>3.  Направить копию настоящего Постановления заинтересованным лицам.</w:t>
      </w:r>
    </w:p>
    <w:p w14:paraId="4303A6C9" w14:textId="77777777" w:rsidR="00704F33" w:rsidRPr="00704F33" w:rsidRDefault="00704F33" w:rsidP="00704F33">
      <w:pPr>
        <w:tabs>
          <w:tab w:val="left" w:pos="284"/>
        </w:tabs>
        <w:spacing w:after="0" w:line="240" w:lineRule="auto"/>
        <w:jc w:val="both"/>
        <w:rPr>
          <w:rFonts w:ascii="Times New Roman" w:eastAsia="Times New Roman" w:hAnsi="Times New Roman" w:cs="Times New Roman"/>
          <w:lang w:eastAsia="ru-RU"/>
        </w:rPr>
      </w:pPr>
      <w:r w:rsidRPr="00704F33">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7E2232ED" w14:textId="77777777" w:rsidR="00704F33" w:rsidRPr="00704F33" w:rsidRDefault="00704F33" w:rsidP="00704F33">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704F33">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01089A00" w14:textId="77777777" w:rsidR="00704F33" w:rsidRPr="00704F33" w:rsidRDefault="00704F33" w:rsidP="00704F33">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704F33">
        <w:rPr>
          <w:rFonts w:ascii="Times New Roman" w:eastAsia="Times New Roman" w:hAnsi="Times New Roman" w:cs="Times New Roman"/>
          <w:lang w:eastAsia="ru-RU"/>
        </w:rPr>
        <w:t>6. Контроль за выполнением настоящего постановления оставляю за собой.</w:t>
      </w:r>
    </w:p>
    <w:p w14:paraId="151CB2E7" w14:textId="420894B1" w:rsidR="006F7311" w:rsidRPr="00577399" w:rsidRDefault="006F7311" w:rsidP="00704F33">
      <w:pPr>
        <w:widowControl w:val="0"/>
        <w:tabs>
          <w:tab w:val="left" w:pos="284"/>
        </w:tabs>
        <w:spacing w:after="0" w:line="240" w:lineRule="auto"/>
        <w:jc w:val="both"/>
        <w:rPr>
          <w:rFonts w:ascii="Times New Roman" w:hAnsi="Times New Roman" w:cs="Times New Roman"/>
          <w:b/>
          <w:bCs/>
        </w:rPr>
      </w:pPr>
      <w:r w:rsidRPr="00577399">
        <w:rPr>
          <w:rFonts w:ascii="Times New Roman" w:hAnsi="Times New Roman" w:cs="Times New Roman"/>
        </w:rPr>
        <w:t xml:space="preserve">Глава городского поселения </w:t>
      </w:r>
      <w:r w:rsidRPr="00577399">
        <w:rPr>
          <w:rFonts w:ascii="Times New Roman" w:hAnsi="Times New Roman" w:cs="Times New Roman"/>
          <w:b/>
          <w:bCs/>
        </w:rPr>
        <w:fldChar w:fldCharType="begin"/>
      </w:r>
      <w:r w:rsidRPr="00577399">
        <w:rPr>
          <w:rFonts w:ascii="Times New Roman" w:hAnsi="Times New Roman" w:cs="Times New Roman"/>
        </w:rPr>
        <w:instrText xml:space="preserve"> MERGEFIELD "Название_поселения" </w:instrText>
      </w:r>
      <w:r w:rsidRPr="00577399">
        <w:rPr>
          <w:rFonts w:ascii="Times New Roman" w:hAnsi="Times New Roman" w:cs="Times New Roman"/>
          <w:b/>
          <w:bCs/>
        </w:rPr>
        <w:fldChar w:fldCharType="separate"/>
      </w:r>
      <w:r w:rsidRPr="00577399">
        <w:rPr>
          <w:rFonts w:ascii="Times New Roman" w:hAnsi="Times New Roman" w:cs="Times New Roman"/>
          <w:noProof/>
        </w:rPr>
        <w:t>Безенчук</w:t>
      </w:r>
      <w:r w:rsidRPr="00577399">
        <w:rPr>
          <w:rFonts w:ascii="Times New Roman" w:hAnsi="Times New Roman" w:cs="Times New Roman"/>
          <w:b/>
          <w:bCs/>
        </w:rPr>
        <w:fldChar w:fldCharType="end"/>
      </w:r>
      <w:r w:rsidRPr="00577399">
        <w:rPr>
          <w:rFonts w:ascii="Times New Roman" w:hAnsi="Times New Roman" w:cs="Times New Roman"/>
        </w:rPr>
        <w:t xml:space="preserve">                                          </w:t>
      </w:r>
      <w:proofErr w:type="spellStart"/>
      <w:r w:rsidRPr="00577399">
        <w:rPr>
          <w:rFonts w:ascii="Times New Roman" w:hAnsi="Times New Roman" w:cs="Times New Roman"/>
        </w:rPr>
        <w:t>В.Н.Гуров</w:t>
      </w:r>
      <w:proofErr w:type="spellEnd"/>
      <w:r w:rsidRPr="00577399">
        <w:rPr>
          <w:rFonts w:ascii="Times New Roman" w:hAnsi="Times New Roman" w:cs="Times New Roman"/>
        </w:rPr>
        <w:t xml:space="preserve">  </w:t>
      </w:r>
    </w:p>
    <w:bookmarkEnd w:id="4"/>
    <w:p w14:paraId="768F0F40" w14:textId="694904FB" w:rsidR="00B523FC" w:rsidRPr="0077175B" w:rsidRDefault="00B523FC" w:rsidP="00E603F4">
      <w:pPr>
        <w:spacing w:after="0" w:line="240" w:lineRule="auto"/>
        <w:rPr>
          <w:rFonts w:ascii="Times New Roman" w:hAnsi="Times New Roman" w:cs="Times New Roman"/>
          <w:sz w:val="8"/>
          <w:szCs w:val="8"/>
        </w:rPr>
      </w:pPr>
    </w:p>
    <w:p w14:paraId="583A90CF" w14:textId="7EBDC0EE" w:rsidR="00DC5330" w:rsidRPr="00127686" w:rsidRDefault="00DC5330" w:rsidP="00DC5330">
      <w:pPr>
        <w:spacing w:after="0" w:line="240" w:lineRule="auto"/>
        <w:jc w:val="both"/>
        <w:outlineLvl w:val="0"/>
        <w:rPr>
          <w:rFonts w:ascii="Times New Roman" w:eastAsia="Calibri" w:hAnsi="Times New Roman" w:cs="Times New Roman"/>
          <w:b/>
        </w:rPr>
      </w:pPr>
      <w:r w:rsidRPr="00127686">
        <w:rPr>
          <w:rFonts w:ascii="Times New Roman" w:eastAsia="Calibri" w:hAnsi="Times New Roman" w:cs="Times New Roman"/>
          <w:b/>
        </w:rPr>
        <w:t xml:space="preserve">Постановление </w:t>
      </w:r>
      <w:r w:rsidR="00704F33">
        <w:rPr>
          <w:rFonts w:ascii="Times New Roman" w:eastAsia="Calibri" w:hAnsi="Times New Roman" w:cs="Times New Roman"/>
          <w:b/>
        </w:rPr>
        <w:t>Главы</w:t>
      </w:r>
      <w:r w:rsidRPr="00127686">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704F33">
        <w:rPr>
          <w:rFonts w:ascii="Times New Roman" w:eastAsia="Calibri" w:hAnsi="Times New Roman" w:cs="Times New Roman"/>
          <w:b/>
        </w:rPr>
        <w:t>1</w:t>
      </w:r>
      <w:r w:rsidR="00704F33">
        <w:rPr>
          <w:rFonts w:ascii="Times New Roman" w:eastAsia="Calibri" w:hAnsi="Times New Roman" w:cs="Times New Roman"/>
          <w:b/>
        </w:rPr>
        <w:t>9</w:t>
      </w:r>
      <w:r w:rsidR="00704F33" w:rsidRPr="00127686">
        <w:rPr>
          <w:rFonts w:ascii="Times New Roman" w:eastAsia="Calibri" w:hAnsi="Times New Roman" w:cs="Times New Roman"/>
          <w:b/>
        </w:rPr>
        <w:t>.0</w:t>
      </w:r>
      <w:r w:rsidR="00704F33">
        <w:rPr>
          <w:rFonts w:ascii="Times New Roman" w:eastAsia="Calibri" w:hAnsi="Times New Roman" w:cs="Times New Roman"/>
          <w:b/>
        </w:rPr>
        <w:t>9</w:t>
      </w:r>
      <w:r w:rsidR="00704F33" w:rsidRPr="00127686">
        <w:rPr>
          <w:rFonts w:ascii="Times New Roman" w:eastAsia="Calibri" w:hAnsi="Times New Roman" w:cs="Times New Roman"/>
          <w:b/>
        </w:rPr>
        <w:t xml:space="preserve">.2022г № </w:t>
      </w:r>
      <w:r w:rsidR="00704F33">
        <w:rPr>
          <w:rFonts w:ascii="Times New Roman" w:eastAsia="Calibri" w:hAnsi="Times New Roman" w:cs="Times New Roman"/>
          <w:b/>
        </w:rPr>
        <w:t>39</w:t>
      </w:r>
      <w:r w:rsidR="00704F33">
        <w:rPr>
          <w:rFonts w:ascii="Times New Roman" w:eastAsia="Calibri" w:hAnsi="Times New Roman" w:cs="Times New Roman"/>
          <w:b/>
        </w:rPr>
        <w:t>8</w:t>
      </w:r>
    </w:p>
    <w:p w14:paraId="54D770F9" w14:textId="6112C147" w:rsidR="000406A9" w:rsidRPr="000406A9" w:rsidRDefault="00DC5330" w:rsidP="000406A9">
      <w:pPr>
        <w:tabs>
          <w:tab w:val="left" w:pos="1701"/>
          <w:tab w:val="left" w:pos="9356"/>
        </w:tabs>
        <w:spacing w:after="0" w:line="240" w:lineRule="auto"/>
        <w:jc w:val="both"/>
        <w:rPr>
          <w:rFonts w:ascii="Times New Roman" w:eastAsia="Times New Roman" w:hAnsi="Times New Roman" w:cs="Times New Roman"/>
          <w:bCs/>
          <w:lang w:eastAsia="ru-RU"/>
        </w:rPr>
      </w:pPr>
      <w:r w:rsidRPr="000406A9">
        <w:rPr>
          <w:rFonts w:ascii="Times New Roman" w:hAnsi="Times New Roman" w:cs="Times New Roman"/>
        </w:rPr>
        <w:t>«</w:t>
      </w:r>
      <w:r w:rsidR="000406A9" w:rsidRPr="000406A9">
        <w:rPr>
          <w:rFonts w:ascii="Times New Roman" w:eastAsia="Arial Unicode MS" w:hAnsi="Times New Roman" w:cs="Times New Roman"/>
          <w:bCs/>
          <w:kern w:val="1"/>
          <w:lang w:eastAsia="ar-SA"/>
        </w:rPr>
        <w:t>О проведении публичных слушаний</w:t>
      </w:r>
      <w:r w:rsidR="000406A9" w:rsidRPr="000406A9">
        <w:rPr>
          <w:rFonts w:ascii="Times New Roman" w:eastAsia="Times New Roman" w:hAnsi="Times New Roman" w:cs="Times New Roman"/>
          <w:bCs/>
          <w:kern w:val="1"/>
          <w:lang w:eastAsia="ar-SA"/>
        </w:rPr>
        <w:t xml:space="preserve"> </w:t>
      </w:r>
      <w:r w:rsidR="000406A9" w:rsidRPr="000406A9">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000406A9" w:rsidRPr="000406A9">
        <w:rPr>
          <w:rFonts w:ascii="Times New Roman" w:eastAsia="Arial Unicode MS" w:hAnsi="Times New Roman" w:cs="Times New Roman"/>
          <w:bCs/>
          <w:kern w:val="1"/>
          <w:lang/>
        </w:rPr>
        <w:t>городского поселения Безенчук муниципального района Безенчукский Самарской области,</w:t>
      </w:r>
      <w:r w:rsidR="000406A9" w:rsidRPr="000406A9">
        <w:rPr>
          <w:rFonts w:ascii="Times New Roman" w:eastAsia="Times New Roman" w:hAnsi="Times New Roman" w:cs="Times New Roman"/>
          <w:lang w:eastAsia="ru-RU"/>
        </w:rPr>
        <w:t xml:space="preserve"> в части изменения производственной зоны (с индексом П1) на зону  занятой объектами сельскохозяйственного назначения (с индексом Сх2) касательно земельн</w:t>
      </w:r>
      <w:r w:rsidR="000406A9" w:rsidRPr="000406A9">
        <w:rPr>
          <w:rFonts w:ascii="Times New Roman" w:eastAsia="Times New Roman" w:hAnsi="Times New Roman" w:cs="Times New Roman"/>
          <w:color w:val="000000"/>
          <w:lang w:eastAsia="ru-RU"/>
        </w:rPr>
        <w:t>ого</w:t>
      </w:r>
      <w:r w:rsidR="000406A9" w:rsidRPr="000406A9">
        <w:rPr>
          <w:rFonts w:ascii="Times New Roman" w:eastAsia="Times New Roman" w:hAnsi="Times New Roman" w:cs="Times New Roman"/>
          <w:lang w:eastAsia="ru-RU"/>
        </w:rPr>
        <w:t xml:space="preserve"> участк</w:t>
      </w:r>
      <w:r w:rsidR="000406A9" w:rsidRPr="000406A9">
        <w:rPr>
          <w:rFonts w:ascii="Times New Roman" w:eastAsia="Times New Roman" w:hAnsi="Times New Roman" w:cs="Times New Roman"/>
          <w:color w:val="000000"/>
          <w:lang w:eastAsia="ru-RU"/>
        </w:rPr>
        <w:t>а</w:t>
      </w:r>
      <w:r w:rsidR="000406A9" w:rsidRPr="000406A9">
        <w:rPr>
          <w:rFonts w:ascii="Times New Roman" w:eastAsia="Times New Roman" w:hAnsi="Times New Roman" w:cs="Times New Roman"/>
          <w:lang w:eastAsia="ru-RU"/>
        </w:rPr>
        <w:t xml:space="preserve">, расположенного по адресу: Российская Федерация, Самарская область, муниципальный район Безенчукский, территория </w:t>
      </w:r>
      <w:proofErr w:type="spellStart"/>
      <w:r w:rsidR="000406A9" w:rsidRPr="000406A9">
        <w:rPr>
          <w:rFonts w:ascii="Times New Roman" w:eastAsia="Times New Roman" w:hAnsi="Times New Roman" w:cs="Times New Roman"/>
          <w:lang w:eastAsia="ru-RU"/>
        </w:rPr>
        <w:t>Северо</w:t>
      </w:r>
      <w:proofErr w:type="spellEnd"/>
      <w:r w:rsidR="000406A9" w:rsidRPr="000406A9">
        <w:rPr>
          <w:rFonts w:ascii="Times New Roman" w:eastAsia="Times New Roman" w:hAnsi="Times New Roman" w:cs="Times New Roman"/>
          <w:lang w:eastAsia="ru-RU"/>
        </w:rPr>
        <w:t xml:space="preserve"> - Западная промзона, з/у 1, с кадастровым номером 63:12:1303003:1</w:t>
      </w:r>
      <w:r w:rsidR="000406A9">
        <w:rPr>
          <w:rFonts w:ascii="Times New Roman" w:eastAsia="Times New Roman" w:hAnsi="Times New Roman" w:cs="Times New Roman"/>
          <w:lang w:eastAsia="ru-RU"/>
        </w:rPr>
        <w:t>»</w:t>
      </w:r>
    </w:p>
    <w:p w14:paraId="2BF3C9CC" w14:textId="77777777" w:rsidR="000406A9" w:rsidRPr="000406A9" w:rsidRDefault="000406A9" w:rsidP="000406A9">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0406A9">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15.09.2022г. №2,</w:t>
      </w:r>
    </w:p>
    <w:p w14:paraId="42915D9E" w14:textId="77777777" w:rsidR="000406A9" w:rsidRPr="000406A9" w:rsidRDefault="000406A9" w:rsidP="000406A9">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0406A9">
        <w:rPr>
          <w:rFonts w:ascii="Times New Roman" w:eastAsia="Arial Unicode MS" w:hAnsi="Times New Roman" w:cs="Times New Roman"/>
          <w:bCs/>
          <w:kern w:val="1"/>
          <w:lang w:eastAsia="ar-SA"/>
        </w:rPr>
        <w:t>ПОСТАНОВЛЯЮ</w:t>
      </w:r>
      <w:r w:rsidRPr="000406A9">
        <w:rPr>
          <w:rFonts w:ascii="Times New Roman" w:eastAsia="Times New Roman" w:hAnsi="Times New Roman" w:cs="Times New Roman"/>
          <w:bCs/>
          <w:kern w:val="1"/>
          <w:lang w:eastAsia="ar-SA"/>
        </w:rPr>
        <w:t>:</w:t>
      </w:r>
    </w:p>
    <w:p w14:paraId="5BBFEAE0" w14:textId="77777777" w:rsidR="000406A9" w:rsidRPr="000406A9" w:rsidRDefault="000406A9" w:rsidP="000406A9">
      <w:pPr>
        <w:tabs>
          <w:tab w:val="left" w:pos="709"/>
          <w:tab w:val="left" w:pos="6946"/>
          <w:tab w:val="left" w:pos="9072"/>
        </w:tabs>
        <w:spacing w:after="0" w:line="240" w:lineRule="auto"/>
        <w:ind w:firstLine="426"/>
        <w:jc w:val="both"/>
        <w:rPr>
          <w:rFonts w:ascii="Times New Roman" w:eastAsia="Arial Unicode MS" w:hAnsi="Times New Roman" w:cs="Times New Roman"/>
          <w:bCs/>
          <w:kern w:val="1"/>
          <w:lang w:eastAsia="ar-SA"/>
        </w:rPr>
      </w:pPr>
      <w:r w:rsidRPr="000406A9">
        <w:rPr>
          <w:rFonts w:ascii="Times New Roman" w:eastAsia="Arial Unicode MS" w:hAnsi="Times New Roman" w:cs="Times New Roman"/>
          <w:bCs/>
          <w:kern w:val="1"/>
          <w:lang w:eastAsia="ar-SA"/>
        </w:rPr>
        <w:lastRenderedPageBreak/>
        <w:tab/>
        <w:t xml:space="preserve">1. Провести на территории </w:t>
      </w:r>
      <w:r w:rsidRPr="000406A9">
        <w:rPr>
          <w:rFonts w:ascii="Times New Roman" w:eastAsia="Arial Unicode MS" w:hAnsi="Times New Roman" w:cs="Times New Roman"/>
          <w:bCs/>
          <w:kern w:val="1"/>
          <w:lang/>
        </w:rPr>
        <w:t>городского поселения Безенчук муниципального района Безенчукский</w:t>
      </w:r>
      <w:r w:rsidRPr="000406A9">
        <w:rPr>
          <w:rFonts w:ascii="Times New Roman" w:eastAsia="Arial Unicode MS" w:hAnsi="Times New Roman" w:cs="Times New Roman"/>
          <w:bCs/>
          <w:kern w:val="1"/>
          <w:lang w:eastAsia="ar-SA"/>
        </w:rPr>
        <w:t xml:space="preserve"> Самарской области публичные слушания</w:t>
      </w:r>
      <w:r w:rsidRPr="000406A9">
        <w:rPr>
          <w:rFonts w:ascii="Times New Roman" w:eastAsia="Times New Roman" w:hAnsi="Times New Roman" w:cs="Times New Roman"/>
          <w:bCs/>
          <w:kern w:val="1"/>
          <w:lang w:eastAsia="ar-SA"/>
        </w:rPr>
        <w:t xml:space="preserve"> </w:t>
      </w:r>
      <w:r w:rsidRPr="000406A9">
        <w:rPr>
          <w:rFonts w:ascii="Times New Roman" w:eastAsia="Arial Unicode MS" w:hAnsi="Times New Roman" w:cs="Times New Roman"/>
          <w:bCs/>
          <w:kern w:val="1"/>
          <w:lang w:eastAsia="ar-SA"/>
        </w:rPr>
        <w:t xml:space="preserve">по </w:t>
      </w:r>
      <w:r w:rsidRPr="000406A9">
        <w:rPr>
          <w:rFonts w:ascii="Times New Roman" w:eastAsia="Arial Unicode MS" w:hAnsi="Times New Roman" w:cs="Times New Roman"/>
          <w:bCs/>
          <w:kern w:val="1"/>
          <w:lang/>
        </w:rPr>
        <w:t>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0406A9">
        <w:rPr>
          <w:rFonts w:ascii="Times New Roman" w:eastAsia="Times New Roman" w:hAnsi="Times New Roman" w:cs="Times New Roman"/>
          <w:lang w:eastAsia="ru-RU"/>
        </w:rPr>
        <w:t xml:space="preserve"> в части изменения производственной зоны (с индексом П1) на зону  занятой объектами сельскохозяйственного назначения (с индексом Сх2) касательно земельн</w:t>
      </w:r>
      <w:r w:rsidRPr="000406A9">
        <w:rPr>
          <w:rFonts w:ascii="Times New Roman" w:eastAsia="Times New Roman" w:hAnsi="Times New Roman" w:cs="Times New Roman"/>
          <w:color w:val="000000"/>
          <w:lang w:eastAsia="ru-RU"/>
        </w:rPr>
        <w:t>ого</w:t>
      </w:r>
      <w:r w:rsidRPr="000406A9">
        <w:rPr>
          <w:rFonts w:ascii="Times New Roman" w:eastAsia="Times New Roman" w:hAnsi="Times New Roman" w:cs="Times New Roman"/>
          <w:lang w:eastAsia="ru-RU"/>
        </w:rPr>
        <w:t xml:space="preserve"> участк</w:t>
      </w:r>
      <w:r w:rsidRPr="000406A9">
        <w:rPr>
          <w:rFonts w:ascii="Times New Roman" w:eastAsia="Times New Roman" w:hAnsi="Times New Roman" w:cs="Times New Roman"/>
          <w:color w:val="000000"/>
          <w:lang w:eastAsia="ru-RU"/>
        </w:rPr>
        <w:t>а</w:t>
      </w:r>
      <w:r w:rsidRPr="000406A9">
        <w:rPr>
          <w:rFonts w:ascii="Times New Roman" w:eastAsia="Times New Roman" w:hAnsi="Times New Roman" w:cs="Times New Roman"/>
          <w:lang w:eastAsia="ru-RU"/>
        </w:rPr>
        <w:t xml:space="preserve">, расположенного по адресу: Российская Федерация, Самарская область, муниципальный район Безенчукский, территория </w:t>
      </w:r>
      <w:proofErr w:type="spellStart"/>
      <w:r w:rsidRPr="000406A9">
        <w:rPr>
          <w:rFonts w:ascii="Times New Roman" w:eastAsia="Times New Roman" w:hAnsi="Times New Roman" w:cs="Times New Roman"/>
          <w:lang w:eastAsia="ru-RU"/>
        </w:rPr>
        <w:t>Северо</w:t>
      </w:r>
      <w:proofErr w:type="spellEnd"/>
      <w:r w:rsidRPr="000406A9">
        <w:rPr>
          <w:rFonts w:ascii="Times New Roman" w:eastAsia="Times New Roman" w:hAnsi="Times New Roman" w:cs="Times New Roman"/>
          <w:lang w:eastAsia="ru-RU"/>
        </w:rPr>
        <w:t xml:space="preserve"> - Западная промзона, з/у 1, с кадастровым номером 63:12:1303003:1».</w:t>
      </w:r>
    </w:p>
    <w:p w14:paraId="6CA27408"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eastAsia="ar-SA"/>
        </w:rPr>
      </w:pPr>
      <w:r w:rsidRPr="000406A9">
        <w:rPr>
          <w:rFonts w:ascii="Times New Roman" w:eastAsia="Arial Unicode MS" w:hAnsi="Times New Roman" w:cs="Times New Roman"/>
          <w:bCs/>
          <w:kern w:val="1"/>
          <w:lang w:eastAsia="ar-SA"/>
        </w:rPr>
        <w:t xml:space="preserve">2. </w:t>
      </w:r>
      <w:r w:rsidRPr="000406A9">
        <w:rPr>
          <w:rFonts w:ascii="Times New Roman" w:eastAsia="Arial Unicode MS" w:hAnsi="Times New Roman" w:cs="Times New Roman"/>
          <w:bCs/>
          <w:kern w:val="1"/>
          <w:lang/>
        </w:rPr>
        <w:t xml:space="preserve">Информационные материалы к </w:t>
      </w:r>
      <w:r w:rsidRPr="000406A9">
        <w:rPr>
          <w:rFonts w:ascii="Times New Roman" w:eastAsia="Arial Unicode MS" w:hAnsi="Times New Roman" w:cs="Times New Roman"/>
          <w:bCs/>
          <w:kern w:val="1"/>
          <w:lang w:eastAsia="ar-SA"/>
        </w:rPr>
        <w:t xml:space="preserve">Проекту решения </w:t>
      </w:r>
      <w:r w:rsidRPr="000406A9">
        <w:rPr>
          <w:rFonts w:ascii="Times New Roman" w:eastAsia="Arial Unicode MS" w:hAnsi="Times New Roman" w:cs="Times New Roman"/>
          <w:bCs/>
          <w:kern w:val="1"/>
          <w:lang/>
        </w:rPr>
        <w:t>включают в себя Проект решения и пояснительную записку к нему.</w:t>
      </w:r>
    </w:p>
    <w:p w14:paraId="2F4A3CE3"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eastAsia="ar-SA"/>
        </w:rPr>
      </w:pPr>
      <w:r w:rsidRPr="000406A9">
        <w:rPr>
          <w:rFonts w:ascii="Times New Roman" w:eastAsia="Arial Unicode MS" w:hAnsi="Times New Roman" w:cs="Times New Roman"/>
          <w:bCs/>
          <w:kern w:val="1"/>
          <w:lang w:eastAsia="ar-SA"/>
        </w:rPr>
        <w:t xml:space="preserve">3. Срок проведения </w:t>
      </w:r>
      <w:bookmarkStart w:id="10" w:name="_Hlk48231150"/>
      <w:r w:rsidRPr="000406A9">
        <w:rPr>
          <w:rFonts w:ascii="Times New Roman" w:eastAsia="Arial Unicode MS" w:hAnsi="Times New Roman" w:cs="Times New Roman"/>
          <w:bCs/>
          <w:kern w:val="1"/>
          <w:lang w:eastAsia="ar-SA"/>
        </w:rPr>
        <w:t>публичных слушаний</w:t>
      </w:r>
      <w:r w:rsidRPr="000406A9">
        <w:rPr>
          <w:rFonts w:ascii="Times New Roman" w:eastAsia="Times New Roman" w:hAnsi="Times New Roman" w:cs="Times New Roman"/>
          <w:bCs/>
          <w:kern w:val="1"/>
          <w:lang w:eastAsia="ar-SA"/>
        </w:rPr>
        <w:t xml:space="preserve"> </w:t>
      </w:r>
      <w:bookmarkEnd w:id="10"/>
      <w:r w:rsidRPr="000406A9">
        <w:rPr>
          <w:rFonts w:ascii="Times New Roman" w:eastAsia="Arial Unicode MS" w:hAnsi="Times New Roman" w:cs="Times New Roman"/>
          <w:bCs/>
          <w:kern w:val="1"/>
          <w:lang w:eastAsia="ar-SA"/>
        </w:rPr>
        <w:t xml:space="preserve">по Проекту решения о внесении изменений в Правила – </w:t>
      </w:r>
      <w:r w:rsidRPr="000406A9">
        <w:rPr>
          <w:rFonts w:ascii="Times New Roman" w:eastAsia="Arial Unicode MS" w:hAnsi="Times New Roman" w:cs="Times New Roman"/>
          <w:bCs/>
          <w:kern w:val="1"/>
          <w:lang/>
        </w:rPr>
        <w:t>с 19.09.2022 года до 23.10</w:t>
      </w:r>
      <w:r w:rsidRPr="000406A9">
        <w:rPr>
          <w:rFonts w:ascii="Times New Roman" w:eastAsia="Arial Unicode MS" w:hAnsi="Times New Roman" w:cs="Times New Roman"/>
          <w:bCs/>
          <w:kern w:val="1"/>
          <w:lang w:eastAsia="ar-SA"/>
        </w:rPr>
        <w:t>.2022 года.</w:t>
      </w:r>
    </w:p>
    <w:p w14:paraId="4E0E8C2F"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eastAsia="ar-SA"/>
        </w:rPr>
      </w:pPr>
      <w:r w:rsidRPr="000406A9">
        <w:rPr>
          <w:rFonts w:ascii="Times New Roman" w:eastAsia="Times New Roman" w:hAnsi="Times New Roman" w:cs="Times New Roman"/>
          <w:bCs/>
          <w:kern w:val="1"/>
          <w:lang w:eastAsia="ar-SA"/>
        </w:rPr>
        <w:t xml:space="preserve">4. </w:t>
      </w:r>
      <w:r w:rsidRPr="000406A9">
        <w:rPr>
          <w:rFonts w:ascii="Times New Roman" w:eastAsia="Arial Unicode MS" w:hAnsi="Times New Roman" w:cs="Times New Roman"/>
          <w:bCs/>
          <w:kern w:val="1"/>
          <w:lang/>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1F24B800" w14:textId="77777777" w:rsidR="000406A9" w:rsidRPr="000406A9" w:rsidRDefault="000406A9" w:rsidP="000406A9">
      <w:pPr>
        <w:widowControl w:val="0"/>
        <w:suppressAutoHyphens/>
        <w:spacing w:after="0" w:line="240" w:lineRule="auto"/>
        <w:ind w:firstLine="426"/>
        <w:jc w:val="both"/>
        <w:rPr>
          <w:rFonts w:ascii="Times New Roman" w:eastAsia="Times New Roman" w:hAnsi="Times New Roman" w:cs="Times New Roman"/>
          <w:bCs/>
          <w:kern w:val="1"/>
          <w:lang w:eastAsia="ar-SA"/>
        </w:rPr>
      </w:pPr>
      <w:r w:rsidRPr="000406A9">
        <w:rPr>
          <w:rFonts w:ascii="Times New Roman" w:eastAsia="Arial Unicode MS" w:hAnsi="Times New Roman" w:cs="Times New Roman"/>
          <w:bCs/>
          <w:kern w:val="1"/>
          <w:lang w:eastAsia="ar-SA"/>
        </w:rPr>
        <w:t>5. Органом, уполномоченным на организацию и публичных слушаний</w:t>
      </w:r>
      <w:r w:rsidRPr="000406A9">
        <w:rPr>
          <w:rFonts w:ascii="Times New Roman" w:eastAsia="Times New Roman" w:hAnsi="Times New Roman" w:cs="Times New Roman"/>
          <w:bCs/>
          <w:kern w:val="1"/>
          <w:lang w:eastAsia="ar-SA"/>
        </w:rPr>
        <w:t xml:space="preserve"> </w:t>
      </w:r>
      <w:r w:rsidRPr="000406A9">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0406A9">
        <w:rPr>
          <w:rFonts w:ascii="Times New Roman" w:eastAsia="Arial Unicode MS" w:hAnsi="Times New Roman" w:cs="Times New Roman"/>
          <w:bCs/>
          <w:kern w:val="1"/>
          <w:lang/>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0406A9">
        <w:rPr>
          <w:rFonts w:ascii="Times New Roman" w:eastAsia="Times New Roman" w:hAnsi="Times New Roman" w:cs="Times New Roman"/>
          <w:bCs/>
          <w:kern w:val="1"/>
          <w:lang w:eastAsia="ar-SA"/>
        </w:rPr>
        <w:t>.</w:t>
      </w:r>
    </w:p>
    <w:p w14:paraId="5EB39211" w14:textId="77777777" w:rsidR="000406A9" w:rsidRPr="000406A9" w:rsidRDefault="000406A9" w:rsidP="000406A9">
      <w:pPr>
        <w:widowControl w:val="0"/>
        <w:tabs>
          <w:tab w:val="num" w:pos="1134"/>
        </w:tabs>
        <w:suppressAutoHyphens/>
        <w:spacing w:after="0" w:line="240" w:lineRule="auto"/>
        <w:ind w:firstLine="426"/>
        <w:jc w:val="both"/>
        <w:rPr>
          <w:rFonts w:ascii="Times New Roman" w:eastAsia="Arial Unicode MS" w:hAnsi="Times New Roman" w:cs="Times New Roman"/>
          <w:bCs/>
          <w:kern w:val="1"/>
          <w:lang w:eastAsia="ar-SA"/>
        </w:rPr>
      </w:pPr>
      <w:r w:rsidRPr="000406A9">
        <w:rPr>
          <w:rFonts w:ascii="Times New Roman" w:eastAsia="Times New Roman" w:hAnsi="Times New Roman" w:cs="Times New Roman"/>
          <w:bCs/>
          <w:kern w:val="1"/>
          <w:lang w:eastAsia="ar-SA"/>
        </w:rPr>
        <w:t xml:space="preserve">6. </w:t>
      </w:r>
      <w:r w:rsidRPr="000406A9">
        <w:rPr>
          <w:rFonts w:ascii="Times New Roman" w:eastAsia="Arial Unicode MS" w:hAnsi="Times New Roman" w:cs="Times New Roman"/>
          <w:bCs/>
          <w:kern w:val="1"/>
          <w:lang/>
        </w:rPr>
        <w:t xml:space="preserve">Представление участниками </w:t>
      </w:r>
      <w:r w:rsidRPr="000406A9">
        <w:rPr>
          <w:rFonts w:ascii="Times New Roman" w:eastAsia="Arial Unicode MS" w:hAnsi="Times New Roman" w:cs="Times New Roman"/>
          <w:bCs/>
          <w:kern w:val="1"/>
          <w:lang w:eastAsia="ar-SA"/>
        </w:rPr>
        <w:t>публичных слушаний</w:t>
      </w:r>
      <w:r w:rsidRPr="000406A9">
        <w:rPr>
          <w:rFonts w:ascii="Times New Roman" w:eastAsia="Times New Roman" w:hAnsi="Times New Roman" w:cs="Times New Roman"/>
          <w:bCs/>
          <w:kern w:val="1"/>
          <w:lang w:eastAsia="ar-SA"/>
        </w:rPr>
        <w:t xml:space="preserve"> </w:t>
      </w:r>
      <w:r w:rsidRPr="000406A9">
        <w:rPr>
          <w:rFonts w:ascii="Times New Roman" w:eastAsia="Arial Unicode MS" w:hAnsi="Times New Roman" w:cs="Times New Roman"/>
          <w:bCs/>
          <w:kern w:val="1"/>
          <w:lang/>
        </w:rPr>
        <w:t xml:space="preserve">предложений и замечаний по </w:t>
      </w:r>
      <w:r w:rsidRPr="000406A9">
        <w:rPr>
          <w:rFonts w:ascii="Times New Roman" w:eastAsia="Arial Unicode MS" w:hAnsi="Times New Roman" w:cs="Times New Roman"/>
          <w:bCs/>
          <w:kern w:val="1"/>
          <w:lang w:eastAsia="ar-SA"/>
        </w:rPr>
        <w:t>Проекту решения</w:t>
      </w:r>
      <w:r w:rsidRPr="000406A9">
        <w:rPr>
          <w:rFonts w:ascii="Times New Roman" w:eastAsia="Arial Unicode MS" w:hAnsi="Times New Roman" w:cs="Times New Roman"/>
          <w:bCs/>
          <w:kern w:val="1"/>
          <w:lang/>
        </w:rPr>
        <w:t>, а также их учет осуществляется в соответствии со статьей 5.1 Градостроительного кодекса Российской Федерации</w:t>
      </w:r>
      <w:r w:rsidRPr="000406A9">
        <w:rPr>
          <w:rFonts w:ascii="Times New Roman" w:eastAsia="Arial Unicode MS" w:hAnsi="Times New Roman" w:cs="Times New Roman"/>
          <w:bCs/>
          <w:kern w:val="1"/>
          <w:lang w:eastAsia="ar-SA"/>
        </w:rPr>
        <w:t>.</w:t>
      </w:r>
    </w:p>
    <w:p w14:paraId="29F78D9D"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rPr>
      </w:pPr>
      <w:r w:rsidRPr="000406A9">
        <w:rPr>
          <w:rFonts w:ascii="Times New Roman" w:eastAsia="Times New Roman" w:hAnsi="Times New Roman" w:cs="Times New Roman"/>
          <w:bCs/>
          <w:kern w:val="1"/>
          <w:lang w:eastAsia="ar-SA"/>
        </w:rPr>
        <w:t xml:space="preserve">7. </w:t>
      </w:r>
      <w:r w:rsidRPr="000406A9">
        <w:rPr>
          <w:rFonts w:ascii="Times New Roman" w:eastAsia="Arial Unicode MS" w:hAnsi="Times New Roman" w:cs="Times New Roman"/>
          <w:bCs/>
          <w:kern w:val="1"/>
          <w:lang/>
        </w:rPr>
        <w:t xml:space="preserve">Место проведения экспозиции Проекта </w:t>
      </w:r>
      <w:r w:rsidRPr="000406A9">
        <w:rPr>
          <w:rFonts w:ascii="Times New Roman" w:eastAsia="Arial Unicode MS" w:hAnsi="Times New Roman" w:cs="Times New Roman"/>
          <w:bCs/>
          <w:kern w:val="1"/>
          <w:lang w:eastAsia="ar-SA"/>
        </w:rPr>
        <w:t>решения</w:t>
      </w:r>
      <w:r w:rsidRPr="000406A9">
        <w:rPr>
          <w:rFonts w:ascii="Times New Roman" w:eastAsia="Arial Unicode MS" w:hAnsi="Times New Roman" w:cs="Times New Roman"/>
          <w:bCs/>
          <w:kern w:val="1"/>
          <w:lang/>
        </w:rPr>
        <w:t xml:space="preserve"> в городском поселении Безенчук муниципального района Безенчукский Самарской области: </w:t>
      </w:r>
      <w:r w:rsidRPr="000406A9">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0406A9">
        <w:rPr>
          <w:rFonts w:ascii="Times New Roman" w:eastAsia="Times New Roman" w:hAnsi="Times New Roman" w:cs="Times New Roman"/>
          <w:bCs/>
          <w:color w:val="333333"/>
          <w:kern w:val="1"/>
          <w:lang/>
        </w:rPr>
        <w:t>.</w:t>
      </w:r>
      <w:r w:rsidRPr="000406A9">
        <w:rPr>
          <w:rFonts w:ascii="Times New Roman" w:eastAsia="Arial Unicode MS" w:hAnsi="Times New Roman" w:cs="Times New Roman"/>
          <w:bCs/>
          <w:kern w:val="1"/>
          <w:lang/>
        </w:rPr>
        <w:t xml:space="preserve"> </w:t>
      </w:r>
    </w:p>
    <w:p w14:paraId="1900880B"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rPr>
      </w:pPr>
      <w:r w:rsidRPr="000406A9">
        <w:rPr>
          <w:rFonts w:ascii="Times New Roman" w:eastAsia="Arial Unicode MS" w:hAnsi="Times New Roman" w:cs="Times New Roman"/>
          <w:bCs/>
          <w:kern w:val="1"/>
          <w:lang/>
        </w:rPr>
        <w:t xml:space="preserve">8. Датой открытия экспозиции считается дата размещения Проекта </w:t>
      </w:r>
      <w:r w:rsidRPr="000406A9">
        <w:rPr>
          <w:rFonts w:ascii="Times New Roman" w:eastAsia="Arial Unicode MS" w:hAnsi="Times New Roman" w:cs="Times New Roman"/>
          <w:bCs/>
          <w:kern w:val="1"/>
          <w:lang w:eastAsia="ar-SA"/>
        </w:rPr>
        <w:t xml:space="preserve">решения </w:t>
      </w:r>
      <w:r w:rsidRPr="000406A9">
        <w:rPr>
          <w:rFonts w:ascii="Times New Roman" w:eastAsia="Arial Unicode MS" w:hAnsi="Times New Roman" w:cs="Times New Roman"/>
          <w:bCs/>
          <w:kern w:val="1"/>
          <w:lang/>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446FD6D4"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rPr>
      </w:pPr>
      <w:r w:rsidRPr="000406A9">
        <w:rPr>
          <w:rFonts w:ascii="Times New Roman" w:eastAsia="Arial Unicode MS" w:hAnsi="Times New Roman" w:cs="Times New Roman"/>
          <w:bCs/>
          <w:kern w:val="1"/>
          <w:lang/>
        </w:rPr>
        <w:t xml:space="preserve">Экспозиция проводится в срок с 26.09.2022г до даты окончания </w:t>
      </w:r>
      <w:r w:rsidRPr="000406A9">
        <w:rPr>
          <w:rFonts w:ascii="Times New Roman" w:eastAsia="Arial Unicode MS" w:hAnsi="Times New Roman" w:cs="Times New Roman"/>
          <w:bCs/>
          <w:kern w:val="1"/>
          <w:lang w:eastAsia="ar-SA"/>
        </w:rPr>
        <w:t>публичных слушаний</w:t>
      </w:r>
      <w:r w:rsidRPr="000406A9">
        <w:rPr>
          <w:rFonts w:ascii="Times New Roman" w:eastAsia="Arial Unicode MS" w:hAnsi="Times New Roman" w:cs="Times New Roman"/>
          <w:bCs/>
          <w:kern w:val="1"/>
          <w:lang/>
        </w:rPr>
        <w:t>. Посещение экспозиции возможно в рабочие дни с 10.00 до 16.00 часов.</w:t>
      </w:r>
    </w:p>
    <w:p w14:paraId="11914BC6" w14:textId="77777777" w:rsidR="000406A9" w:rsidRPr="000406A9" w:rsidRDefault="000406A9" w:rsidP="000406A9">
      <w:pPr>
        <w:spacing w:after="0" w:line="240" w:lineRule="auto"/>
        <w:ind w:firstLine="426"/>
        <w:jc w:val="both"/>
        <w:rPr>
          <w:rFonts w:ascii="Times New Roman" w:eastAsia="MS Mincho" w:hAnsi="Times New Roman" w:cs="Times New Roman"/>
          <w:lang w:eastAsia="ru-RU"/>
        </w:rPr>
      </w:pPr>
      <w:r w:rsidRPr="000406A9">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0E14ACB8" w14:textId="77777777" w:rsidR="000406A9" w:rsidRPr="000406A9" w:rsidRDefault="000406A9" w:rsidP="000406A9">
      <w:pPr>
        <w:spacing w:after="0" w:line="240" w:lineRule="auto"/>
        <w:ind w:firstLine="426"/>
        <w:jc w:val="both"/>
        <w:rPr>
          <w:rFonts w:ascii="Times New Roman" w:eastAsia="Times New Roman" w:hAnsi="Times New Roman" w:cs="Times New Roman"/>
          <w:lang w:eastAsia="ru-RU"/>
        </w:rPr>
      </w:pPr>
      <w:r w:rsidRPr="000406A9">
        <w:rPr>
          <w:rFonts w:ascii="Times New Roman" w:eastAsia="Times New Roman" w:hAnsi="Times New Roman" w:cs="Times New Roman"/>
          <w:lang w:eastAsia="ru-RU"/>
        </w:rPr>
        <w:t xml:space="preserve">в поселке городского типа Безенчук </w:t>
      </w:r>
      <w:bookmarkStart w:id="11" w:name="_Hlk49859561"/>
      <w:bookmarkStart w:id="12" w:name="_Hlk63234106"/>
      <w:r w:rsidRPr="000406A9">
        <w:rPr>
          <w:rFonts w:ascii="Times New Roman" w:eastAsia="Times New Roman" w:hAnsi="Times New Roman" w:cs="Times New Roman"/>
          <w:lang w:eastAsia="ru-RU"/>
        </w:rPr>
        <w:t xml:space="preserve">«26» </w:t>
      </w:r>
      <w:bookmarkStart w:id="13" w:name="_Hlk82097981"/>
      <w:r w:rsidRPr="000406A9">
        <w:rPr>
          <w:rFonts w:ascii="Times New Roman" w:eastAsia="Times New Roman" w:hAnsi="Times New Roman" w:cs="Times New Roman"/>
          <w:lang w:eastAsia="ru-RU"/>
        </w:rPr>
        <w:t>сентября</w:t>
      </w:r>
      <w:bookmarkEnd w:id="13"/>
      <w:r w:rsidRPr="000406A9">
        <w:rPr>
          <w:rFonts w:ascii="Times New Roman" w:eastAsia="Times New Roman" w:hAnsi="Times New Roman" w:cs="Times New Roman"/>
          <w:lang w:eastAsia="ru-RU"/>
        </w:rPr>
        <w:t xml:space="preserve"> </w:t>
      </w:r>
      <w:bookmarkEnd w:id="11"/>
      <w:r w:rsidRPr="000406A9">
        <w:rPr>
          <w:rFonts w:ascii="Times New Roman" w:eastAsia="Times New Roman" w:hAnsi="Times New Roman" w:cs="Times New Roman"/>
          <w:lang w:eastAsia="ru-RU"/>
        </w:rPr>
        <w:t xml:space="preserve">2022 </w:t>
      </w:r>
      <w:bookmarkEnd w:id="12"/>
      <w:r w:rsidRPr="000406A9">
        <w:rPr>
          <w:rFonts w:ascii="Times New Roman" w:eastAsia="Times New Roman" w:hAnsi="Times New Roman" w:cs="Times New Roman"/>
          <w:lang w:eastAsia="ru-RU"/>
        </w:rPr>
        <w:t>года в 10.00  часов по адресу: Самарская область, Безенчукский район, поселок городского типа Безенчук, ул. Нефтяников, д. 12;</w:t>
      </w:r>
    </w:p>
    <w:p w14:paraId="4A32D4C0" w14:textId="77777777" w:rsidR="000406A9" w:rsidRPr="000406A9" w:rsidRDefault="000406A9" w:rsidP="000406A9">
      <w:pPr>
        <w:spacing w:after="0" w:line="240" w:lineRule="auto"/>
        <w:ind w:firstLine="426"/>
        <w:jc w:val="both"/>
        <w:rPr>
          <w:rFonts w:ascii="Times New Roman" w:eastAsia="Times New Roman" w:hAnsi="Times New Roman" w:cs="Times New Roman"/>
          <w:lang w:eastAsia="ru-RU"/>
        </w:rPr>
      </w:pPr>
      <w:r w:rsidRPr="000406A9">
        <w:rPr>
          <w:rFonts w:ascii="Times New Roman" w:eastAsia="Times New Roman" w:hAnsi="Times New Roman" w:cs="Times New Roman"/>
          <w:lang w:eastAsia="ru-RU"/>
        </w:rPr>
        <w:t>в деревне Дмитриевка «27» сентября 2022 года в 14.00 часов по адресу: Самарская область, Безенчукский район, деревня Дмитриевка, ул. Гражданская, д. 9;</w:t>
      </w:r>
    </w:p>
    <w:p w14:paraId="1B18B5A6" w14:textId="77777777" w:rsidR="000406A9" w:rsidRPr="000406A9" w:rsidRDefault="000406A9" w:rsidP="000406A9">
      <w:pPr>
        <w:spacing w:after="0" w:line="240" w:lineRule="auto"/>
        <w:ind w:firstLine="426"/>
        <w:jc w:val="both"/>
        <w:rPr>
          <w:rFonts w:ascii="Times New Roman" w:eastAsia="Times New Roman" w:hAnsi="Times New Roman" w:cs="Times New Roman"/>
          <w:lang w:eastAsia="ru-RU"/>
        </w:rPr>
      </w:pPr>
      <w:r w:rsidRPr="000406A9">
        <w:rPr>
          <w:rFonts w:ascii="Times New Roman" w:eastAsia="Times New Roman" w:hAnsi="Times New Roman" w:cs="Times New Roman"/>
          <w:lang w:eastAsia="ru-RU"/>
        </w:rPr>
        <w:t xml:space="preserve">в поселке </w:t>
      </w:r>
      <w:proofErr w:type="spellStart"/>
      <w:r w:rsidRPr="000406A9">
        <w:rPr>
          <w:rFonts w:ascii="Times New Roman" w:eastAsia="Times New Roman" w:hAnsi="Times New Roman" w:cs="Times New Roman"/>
          <w:lang w:eastAsia="ru-RU"/>
        </w:rPr>
        <w:t>Новооренбургский</w:t>
      </w:r>
      <w:proofErr w:type="spellEnd"/>
      <w:r w:rsidRPr="000406A9">
        <w:rPr>
          <w:rFonts w:ascii="Times New Roman" w:eastAsia="Times New Roman" w:hAnsi="Times New Roman" w:cs="Times New Roman"/>
          <w:lang w:eastAsia="ru-RU"/>
        </w:rPr>
        <w:t xml:space="preserve"> «28» сентября 2022 года в 10.00  часов</w:t>
      </w:r>
      <w:r w:rsidRPr="000406A9">
        <w:rPr>
          <w:rFonts w:ascii="Times New Roman" w:eastAsia="Times New Roman" w:hAnsi="Times New Roman" w:cs="Times New Roman"/>
          <w:i/>
          <w:lang w:eastAsia="ru-RU"/>
        </w:rPr>
        <w:t xml:space="preserve"> </w:t>
      </w:r>
      <w:r w:rsidRPr="000406A9">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0406A9">
        <w:rPr>
          <w:rFonts w:ascii="Times New Roman" w:eastAsia="Times New Roman" w:hAnsi="Times New Roman" w:cs="Times New Roman"/>
          <w:lang w:eastAsia="ru-RU"/>
        </w:rPr>
        <w:t>Новооренбургский</w:t>
      </w:r>
      <w:proofErr w:type="spellEnd"/>
      <w:r w:rsidRPr="000406A9">
        <w:rPr>
          <w:rFonts w:ascii="Times New Roman" w:eastAsia="Times New Roman" w:hAnsi="Times New Roman" w:cs="Times New Roman"/>
          <w:lang w:eastAsia="ru-RU"/>
        </w:rPr>
        <w:t>, ул. Оренбургская, д. 22;</w:t>
      </w:r>
    </w:p>
    <w:p w14:paraId="1DFD6A5D" w14:textId="77777777" w:rsidR="000406A9" w:rsidRPr="000406A9" w:rsidRDefault="000406A9" w:rsidP="000406A9">
      <w:pPr>
        <w:spacing w:after="0" w:line="240" w:lineRule="auto"/>
        <w:ind w:firstLine="426"/>
        <w:jc w:val="both"/>
        <w:rPr>
          <w:rFonts w:ascii="Times New Roman" w:eastAsia="Times New Roman" w:hAnsi="Times New Roman" w:cs="Times New Roman"/>
          <w:lang w:eastAsia="ru-RU"/>
        </w:rPr>
      </w:pPr>
      <w:r w:rsidRPr="000406A9">
        <w:rPr>
          <w:rFonts w:ascii="Times New Roman" w:eastAsia="Times New Roman" w:hAnsi="Times New Roman" w:cs="Times New Roman"/>
          <w:lang w:eastAsia="ru-RU"/>
        </w:rPr>
        <w:t>в поселке Сосновка «29» сентября 2022 года в 14.00  часов</w:t>
      </w:r>
      <w:r w:rsidRPr="000406A9">
        <w:rPr>
          <w:rFonts w:ascii="Times New Roman" w:eastAsia="Times New Roman" w:hAnsi="Times New Roman" w:cs="Times New Roman"/>
          <w:i/>
          <w:lang w:eastAsia="ru-RU"/>
        </w:rPr>
        <w:t xml:space="preserve"> </w:t>
      </w:r>
      <w:r w:rsidRPr="000406A9">
        <w:rPr>
          <w:rFonts w:ascii="Times New Roman" w:eastAsia="Times New Roman" w:hAnsi="Times New Roman" w:cs="Times New Roman"/>
          <w:lang w:eastAsia="ru-RU"/>
        </w:rPr>
        <w:t xml:space="preserve">по адресу: </w:t>
      </w:r>
      <w:bookmarkStart w:id="14" w:name="_Hlk11661306"/>
      <w:r w:rsidRPr="000406A9">
        <w:rPr>
          <w:rFonts w:ascii="Times New Roman" w:eastAsia="Times New Roman" w:hAnsi="Times New Roman" w:cs="Times New Roman"/>
          <w:lang w:eastAsia="ru-RU"/>
        </w:rPr>
        <w:t xml:space="preserve">Самарская область, Безенчукский район, поселок Сосновка, </w:t>
      </w:r>
      <w:bookmarkEnd w:id="14"/>
      <w:r w:rsidRPr="000406A9">
        <w:rPr>
          <w:rFonts w:ascii="Times New Roman" w:eastAsia="Times New Roman" w:hAnsi="Times New Roman" w:cs="Times New Roman"/>
          <w:lang w:eastAsia="ru-RU"/>
        </w:rPr>
        <w:t>д. 13;</w:t>
      </w:r>
    </w:p>
    <w:p w14:paraId="1DE62916" w14:textId="77777777" w:rsidR="000406A9" w:rsidRPr="000406A9" w:rsidRDefault="000406A9" w:rsidP="000406A9">
      <w:pPr>
        <w:spacing w:after="0" w:line="240" w:lineRule="auto"/>
        <w:ind w:firstLine="426"/>
        <w:jc w:val="both"/>
        <w:rPr>
          <w:rFonts w:ascii="Times New Roman" w:eastAsia="Times New Roman" w:hAnsi="Times New Roman" w:cs="Times New Roman"/>
          <w:lang w:eastAsia="ru-RU"/>
        </w:rPr>
      </w:pPr>
      <w:bookmarkStart w:id="15" w:name="_Hlk10542511"/>
      <w:r w:rsidRPr="000406A9">
        <w:rPr>
          <w:rFonts w:ascii="Times New Roman" w:eastAsia="Times New Roman" w:hAnsi="Times New Roman" w:cs="Times New Roman"/>
          <w:lang w:eastAsia="ru-RU"/>
        </w:rPr>
        <w:t>на железнодорожном разъезде Восток «30» сентября 2022 года в 10.00  часов</w:t>
      </w:r>
      <w:r w:rsidRPr="000406A9">
        <w:rPr>
          <w:rFonts w:ascii="Times New Roman" w:eastAsia="Times New Roman" w:hAnsi="Times New Roman" w:cs="Times New Roman"/>
          <w:i/>
          <w:lang w:eastAsia="ru-RU"/>
        </w:rPr>
        <w:t xml:space="preserve"> </w:t>
      </w:r>
      <w:r w:rsidRPr="000406A9">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15"/>
    <w:p w14:paraId="21C2E66B"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rPr>
      </w:pPr>
      <w:r w:rsidRPr="000406A9">
        <w:rPr>
          <w:rFonts w:ascii="Times New Roman" w:eastAsia="Arial Unicode MS" w:hAnsi="Times New Roman" w:cs="Times New Roman"/>
          <w:bCs/>
          <w:kern w:val="1"/>
          <w:lang/>
        </w:rPr>
        <w:t xml:space="preserve">10. Прием замечаний и предложений от жителей поселения и иных заинтересованных лиц по </w:t>
      </w:r>
      <w:r w:rsidRPr="000406A9">
        <w:rPr>
          <w:rFonts w:ascii="Times New Roman" w:eastAsia="Arial Unicode MS" w:hAnsi="Times New Roman" w:cs="Times New Roman"/>
          <w:bCs/>
          <w:kern w:val="1"/>
          <w:lang w:eastAsia="ar-SA"/>
        </w:rPr>
        <w:t xml:space="preserve">Проекту решения </w:t>
      </w:r>
      <w:r w:rsidRPr="000406A9">
        <w:rPr>
          <w:rFonts w:ascii="Times New Roman" w:eastAsia="Arial Unicode MS" w:hAnsi="Times New Roman" w:cs="Times New Roman"/>
          <w:bCs/>
          <w:kern w:val="1"/>
          <w:lang/>
        </w:rPr>
        <w:t xml:space="preserve">осуществляется по адресу, указанному в пункте 7 настоящего постановления, в рабочие дни с 10 часов до 16 часов. </w:t>
      </w:r>
    </w:p>
    <w:p w14:paraId="4D0E5DE7"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rPr>
      </w:pPr>
      <w:r w:rsidRPr="000406A9">
        <w:rPr>
          <w:rFonts w:ascii="Times New Roman" w:eastAsia="Arial Unicode MS" w:hAnsi="Times New Roman" w:cs="Times New Roman"/>
          <w:bCs/>
          <w:kern w:val="1"/>
          <w:lang/>
        </w:rPr>
        <w:t xml:space="preserve">11. Замечания и предложения участниками </w:t>
      </w:r>
      <w:r w:rsidRPr="000406A9">
        <w:rPr>
          <w:rFonts w:ascii="Times New Roman" w:eastAsia="Arial Unicode MS" w:hAnsi="Times New Roman" w:cs="Times New Roman"/>
          <w:bCs/>
          <w:kern w:val="1"/>
          <w:lang w:eastAsia="ar-SA"/>
        </w:rPr>
        <w:t>публичных слушаний</w:t>
      </w:r>
      <w:r w:rsidRPr="000406A9">
        <w:rPr>
          <w:rFonts w:ascii="Times New Roman" w:eastAsia="Times New Roman" w:hAnsi="Times New Roman" w:cs="Times New Roman"/>
          <w:bCs/>
          <w:kern w:val="1"/>
          <w:lang w:eastAsia="ar-SA"/>
        </w:rPr>
        <w:t xml:space="preserve"> </w:t>
      </w:r>
      <w:r w:rsidRPr="000406A9">
        <w:rPr>
          <w:rFonts w:ascii="Times New Roman" w:eastAsia="Arial Unicode MS" w:hAnsi="Times New Roman" w:cs="Times New Roman"/>
          <w:bCs/>
          <w:kern w:val="1"/>
          <w:lang/>
        </w:rPr>
        <w:t xml:space="preserve">могут быть внесены: </w:t>
      </w:r>
    </w:p>
    <w:p w14:paraId="3B354840"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rPr>
      </w:pPr>
      <w:r w:rsidRPr="000406A9">
        <w:rPr>
          <w:rFonts w:ascii="Times New Roman" w:eastAsia="Arial Unicode MS" w:hAnsi="Times New Roman" w:cs="Times New Roman"/>
          <w:bCs/>
          <w:kern w:val="1"/>
          <w:lang/>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06219738"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rPr>
      </w:pPr>
      <w:r w:rsidRPr="000406A9">
        <w:rPr>
          <w:rFonts w:ascii="Times New Roman" w:eastAsia="Arial Unicode MS" w:hAnsi="Times New Roman" w:cs="Times New Roman"/>
          <w:bCs/>
          <w:kern w:val="1"/>
          <w:lang/>
        </w:rPr>
        <w:t xml:space="preserve">2) в письменной форме в адрес организатора </w:t>
      </w:r>
      <w:r w:rsidRPr="000406A9">
        <w:rPr>
          <w:rFonts w:ascii="Times New Roman" w:eastAsia="Arial Unicode MS" w:hAnsi="Times New Roman" w:cs="Times New Roman"/>
          <w:bCs/>
          <w:kern w:val="1"/>
          <w:lang w:eastAsia="ar-SA"/>
        </w:rPr>
        <w:t>публичных слушаний</w:t>
      </w:r>
      <w:r w:rsidRPr="000406A9">
        <w:rPr>
          <w:rFonts w:ascii="Times New Roman" w:eastAsia="Arial Unicode MS" w:hAnsi="Times New Roman" w:cs="Times New Roman"/>
          <w:bCs/>
          <w:kern w:val="1"/>
          <w:lang/>
        </w:rPr>
        <w:t xml:space="preserve">; </w:t>
      </w:r>
    </w:p>
    <w:p w14:paraId="51B2FC42"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rPr>
      </w:pPr>
      <w:r w:rsidRPr="000406A9">
        <w:rPr>
          <w:rFonts w:ascii="Times New Roman" w:eastAsia="Arial Unicode MS" w:hAnsi="Times New Roman" w:cs="Times New Roman"/>
          <w:bCs/>
          <w:kern w:val="1"/>
          <w:lang/>
        </w:rPr>
        <w:t>3) посредством записи в книге (журнале) учета посетителей экспозиции проекта, подлежащего рассмотрению на общественных обсуждениях.</w:t>
      </w:r>
    </w:p>
    <w:p w14:paraId="5A8463AA"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rPr>
      </w:pPr>
      <w:r w:rsidRPr="000406A9">
        <w:rPr>
          <w:rFonts w:ascii="Times New Roman" w:eastAsia="Arial Unicode MS" w:hAnsi="Times New Roman" w:cs="Times New Roman"/>
          <w:bCs/>
          <w:kern w:val="1"/>
          <w:lang/>
        </w:rPr>
        <w:t xml:space="preserve">12. Прием замечаний и предложений от участников </w:t>
      </w:r>
      <w:r w:rsidRPr="000406A9">
        <w:rPr>
          <w:rFonts w:ascii="Times New Roman" w:eastAsia="Arial Unicode MS" w:hAnsi="Times New Roman" w:cs="Times New Roman"/>
          <w:bCs/>
          <w:kern w:val="1"/>
          <w:lang w:eastAsia="ar-SA"/>
        </w:rPr>
        <w:t>публичных слушаний</w:t>
      </w:r>
      <w:r w:rsidRPr="000406A9">
        <w:rPr>
          <w:rFonts w:ascii="Times New Roman" w:eastAsia="Times New Roman" w:hAnsi="Times New Roman" w:cs="Times New Roman"/>
          <w:bCs/>
          <w:kern w:val="1"/>
          <w:lang w:eastAsia="ar-SA"/>
        </w:rPr>
        <w:t xml:space="preserve"> </w:t>
      </w:r>
      <w:r w:rsidRPr="000406A9">
        <w:rPr>
          <w:rFonts w:ascii="Times New Roman" w:eastAsia="Arial Unicode MS" w:hAnsi="Times New Roman" w:cs="Times New Roman"/>
          <w:bCs/>
          <w:kern w:val="1"/>
          <w:lang/>
        </w:rPr>
        <w:t xml:space="preserve">по </w:t>
      </w:r>
      <w:r w:rsidRPr="000406A9">
        <w:rPr>
          <w:rFonts w:ascii="Times New Roman" w:eastAsia="Arial Unicode MS" w:hAnsi="Times New Roman" w:cs="Times New Roman"/>
          <w:bCs/>
          <w:kern w:val="1"/>
          <w:lang w:eastAsia="ar-SA"/>
        </w:rPr>
        <w:t xml:space="preserve">Проекту решения </w:t>
      </w:r>
      <w:r w:rsidRPr="000406A9">
        <w:rPr>
          <w:rFonts w:ascii="Times New Roman" w:eastAsia="Arial Unicode MS" w:hAnsi="Times New Roman" w:cs="Times New Roman"/>
          <w:bCs/>
          <w:kern w:val="1"/>
          <w:lang/>
        </w:rPr>
        <w:t>осуществляется в срок до 20.10.2021 года.</w:t>
      </w:r>
    </w:p>
    <w:p w14:paraId="23F05BFB"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rPr>
      </w:pPr>
      <w:r w:rsidRPr="000406A9">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0406A9">
        <w:rPr>
          <w:rFonts w:ascii="Times New Roman" w:eastAsia="Times New Roman" w:hAnsi="Times New Roman" w:cs="Times New Roman"/>
          <w:lang w:eastAsia="ru-RU"/>
        </w:rPr>
        <w:t>В.Н.Гурова</w:t>
      </w:r>
      <w:proofErr w:type="spellEnd"/>
      <w:r w:rsidRPr="000406A9">
        <w:rPr>
          <w:rFonts w:ascii="Times New Roman" w:eastAsia="Times New Roman" w:hAnsi="Times New Roman" w:cs="Times New Roman"/>
          <w:i/>
          <w:lang w:eastAsia="ru-RU"/>
        </w:rPr>
        <w:t>.</w:t>
      </w:r>
    </w:p>
    <w:p w14:paraId="57058340"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rPr>
      </w:pPr>
      <w:r w:rsidRPr="000406A9">
        <w:rPr>
          <w:rFonts w:ascii="Times New Roman" w:eastAsia="Arial Unicode MS" w:hAnsi="Times New Roman" w:cs="Times New Roman"/>
          <w:bCs/>
          <w:kern w:val="1"/>
          <w:lang/>
        </w:rPr>
        <w:t xml:space="preserve">14. Назначить лицом, ответственным за ведение протокола </w:t>
      </w:r>
      <w:r w:rsidRPr="000406A9">
        <w:rPr>
          <w:rFonts w:ascii="Times New Roman" w:eastAsia="Arial Unicode MS" w:hAnsi="Times New Roman" w:cs="Times New Roman"/>
          <w:bCs/>
          <w:kern w:val="1"/>
          <w:lang w:eastAsia="ar-SA"/>
        </w:rPr>
        <w:t>публичных слушаний</w:t>
      </w:r>
      <w:r w:rsidRPr="000406A9">
        <w:rPr>
          <w:rFonts w:ascii="Times New Roman" w:eastAsia="Times New Roman" w:hAnsi="Times New Roman" w:cs="Times New Roman"/>
          <w:bCs/>
          <w:kern w:val="1"/>
          <w:lang w:eastAsia="ar-SA"/>
        </w:rPr>
        <w:t xml:space="preserve"> </w:t>
      </w:r>
      <w:r w:rsidRPr="000406A9">
        <w:rPr>
          <w:rFonts w:ascii="Times New Roman" w:eastAsia="Arial Unicode MS" w:hAnsi="Times New Roman" w:cs="Times New Roman"/>
          <w:bCs/>
          <w:kern w:val="1"/>
          <w:lang/>
        </w:rPr>
        <w:t xml:space="preserve">по </w:t>
      </w:r>
      <w:r w:rsidRPr="000406A9">
        <w:rPr>
          <w:rFonts w:ascii="Times New Roman" w:eastAsia="Arial Unicode MS" w:hAnsi="Times New Roman" w:cs="Times New Roman"/>
          <w:bCs/>
          <w:kern w:val="1"/>
          <w:lang w:eastAsia="ar-SA"/>
        </w:rPr>
        <w:t xml:space="preserve">Проекту решения, </w:t>
      </w:r>
      <w:r w:rsidRPr="000406A9">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0406A9">
        <w:rPr>
          <w:rFonts w:ascii="Times New Roman" w:eastAsia="Times New Roman" w:hAnsi="Times New Roman" w:cs="Times New Roman"/>
          <w:lang w:eastAsia="ru-RU"/>
        </w:rPr>
        <w:t>И.Н.Левина</w:t>
      </w:r>
      <w:proofErr w:type="spellEnd"/>
      <w:r w:rsidRPr="000406A9">
        <w:rPr>
          <w:rFonts w:ascii="Times New Roman" w:eastAsia="Arial Unicode MS" w:hAnsi="Times New Roman" w:cs="Times New Roman"/>
          <w:bCs/>
          <w:kern w:val="1"/>
          <w:lang/>
        </w:rPr>
        <w:t>.</w:t>
      </w:r>
    </w:p>
    <w:p w14:paraId="09890AA4"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u w:color="FFFFFF"/>
          <w:lang/>
        </w:rPr>
      </w:pPr>
      <w:r w:rsidRPr="000406A9">
        <w:rPr>
          <w:rFonts w:ascii="Times New Roman" w:eastAsia="Times New Roman" w:hAnsi="Times New Roman" w:cs="Times New Roman"/>
          <w:bCs/>
          <w:kern w:val="1"/>
          <w:lang w:eastAsia="ar-SA"/>
        </w:rPr>
        <w:t xml:space="preserve">15. </w:t>
      </w:r>
      <w:r w:rsidRPr="000406A9">
        <w:rPr>
          <w:rFonts w:ascii="Times New Roman" w:eastAsia="Arial Unicode MS" w:hAnsi="Times New Roman" w:cs="Times New Roman"/>
          <w:bCs/>
          <w:kern w:val="1"/>
          <w:u w:color="FFFFFF"/>
          <w:lang/>
        </w:rPr>
        <w:t xml:space="preserve">Комиссии в целях заблаговременного ознакомления жителей поселения и иных заинтересованных лиц с </w:t>
      </w:r>
      <w:r w:rsidRPr="000406A9">
        <w:rPr>
          <w:rFonts w:ascii="Times New Roman" w:eastAsia="Arial Unicode MS" w:hAnsi="Times New Roman" w:cs="Times New Roman"/>
          <w:bCs/>
          <w:kern w:val="1"/>
          <w:lang w:eastAsia="ar-SA"/>
        </w:rPr>
        <w:t xml:space="preserve">Проектом решения </w:t>
      </w:r>
      <w:r w:rsidRPr="000406A9">
        <w:rPr>
          <w:rFonts w:ascii="Times New Roman" w:eastAsia="Arial Unicode MS" w:hAnsi="Times New Roman" w:cs="Times New Roman"/>
          <w:bCs/>
          <w:kern w:val="1"/>
          <w:u w:color="FFFFFF"/>
          <w:lang/>
        </w:rPr>
        <w:t>обеспечить:</w:t>
      </w:r>
    </w:p>
    <w:p w14:paraId="6969E7A1"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rPr>
      </w:pPr>
      <w:r w:rsidRPr="000406A9">
        <w:rPr>
          <w:rFonts w:ascii="Times New Roman" w:eastAsia="Arial Unicode MS" w:hAnsi="Times New Roman" w:cs="Times New Roman"/>
          <w:bCs/>
          <w:kern w:val="1"/>
          <w:lang/>
        </w:rPr>
        <w:t>официальное опубликование Проекта решения в газете «</w:t>
      </w:r>
      <w:r w:rsidRPr="000406A9">
        <w:rPr>
          <w:rFonts w:ascii="Times New Roman" w:eastAsia="Arial Unicode MS" w:hAnsi="Times New Roman" w:cs="Times New Roman"/>
          <w:bCs/>
          <w:noProof/>
          <w:kern w:val="1"/>
          <w:lang/>
        </w:rPr>
        <w:t>Вестник городского поселения Безенчук</w:t>
      </w:r>
      <w:r w:rsidRPr="000406A9">
        <w:rPr>
          <w:rFonts w:ascii="Times New Roman" w:eastAsia="Arial Unicode MS" w:hAnsi="Times New Roman" w:cs="Times New Roman"/>
          <w:bCs/>
          <w:kern w:val="1"/>
          <w:lang/>
        </w:rPr>
        <w:t>»;</w:t>
      </w:r>
    </w:p>
    <w:p w14:paraId="1EE7F238"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rPr>
      </w:pPr>
      <w:r w:rsidRPr="000406A9">
        <w:rPr>
          <w:rFonts w:ascii="Times New Roman" w:eastAsia="Arial Unicode MS" w:hAnsi="Times New Roman" w:cs="Times New Roman"/>
          <w:bCs/>
          <w:kern w:val="1"/>
          <w:lang/>
        </w:rPr>
        <w:t xml:space="preserve">размещение Проекта </w:t>
      </w:r>
      <w:r w:rsidRPr="000406A9">
        <w:rPr>
          <w:rFonts w:ascii="Times New Roman" w:eastAsia="Arial Unicode MS" w:hAnsi="Times New Roman" w:cs="Times New Roman"/>
          <w:bCs/>
          <w:kern w:val="1"/>
          <w:lang w:eastAsia="ar-SA"/>
        </w:rPr>
        <w:t xml:space="preserve">решения </w:t>
      </w:r>
      <w:r w:rsidRPr="000406A9">
        <w:rPr>
          <w:rFonts w:ascii="Times New Roman" w:eastAsia="Arial Unicode MS" w:hAnsi="Times New Roman" w:cs="Times New Roman"/>
          <w:bCs/>
          <w:kern w:val="1"/>
          <w:lang/>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434402F2" w14:textId="77777777" w:rsidR="000406A9" w:rsidRPr="000406A9" w:rsidRDefault="000406A9" w:rsidP="000406A9">
      <w:pPr>
        <w:widowControl w:val="0"/>
        <w:suppressAutoHyphens/>
        <w:spacing w:after="0" w:line="240" w:lineRule="auto"/>
        <w:ind w:firstLine="426"/>
        <w:jc w:val="both"/>
        <w:rPr>
          <w:rFonts w:ascii="Times New Roman" w:eastAsia="Arial Unicode MS" w:hAnsi="Times New Roman" w:cs="Times New Roman"/>
          <w:bCs/>
          <w:kern w:val="1"/>
          <w:lang/>
        </w:rPr>
      </w:pPr>
      <w:r w:rsidRPr="000406A9">
        <w:rPr>
          <w:rFonts w:ascii="Times New Roman" w:eastAsia="Arial Unicode MS" w:hAnsi="Times New Roman" w:cs="Times New Roman"/>
          <w:bCs/>
          <w:kern w:val="1"/>
          <w:lang/>
        </w:rPr>
        <w:t xml:space="preserve">беспрепятственный доступ к ознакомлению с </w:t>
      </w:r>
      <w:r w:rsidRPr="000406A9">
        <w:rPr>
          <w:rFonts w:ascii="Times New Roman" w:eastAsia="Arial Unicode MS" w:hAnsi="Times New Roman" w:cs="Times New Roman"/>
          <w:bCs/>
          <w:kern w:val="1"/>
          <w:lang w:eastAsia="ar-SA"/>
        </w:rPr>
        <w:t xml:space="preserve">Проектом решения </w:t>
      </w:r>
      <w:r w:rsidRPr="000406A9">
        <w:rPr>
          <w:rFonts w:ascii="Times New Roman" w:eastAsia="Arial Unicode MS" w:hAnsi="Times New Roman" w:cs="Times New Roman"/>
          <w:bCs/>
          <w:kern w:val="1"/>
          <w:lang/>
        </w:rPr>
        <w:t>в здании Администрации поселения (в соответствии с режимом работы Администрации поселения).</w:t>
      </w:r>
    </w:p>
    <w:p w14:paraId="2331C506" w14:textId="77777777" w:rsidR="000406A9" w:rsidRPr="000406A9" w:rsidRDefault="000406A9" w:rsidP="000406A9">
      <w:pPr>
        <w:widowControl w:val="0"/>
        <w:autoSpaceDE w:val="0"/>
        <w:autoSpaceDN w:val="0"/>
        <w:adjustRightInd w:val="0"/>
        <w:spacing w:after="0" w:line="240" w:lineRule="auto"/>
        <w:ind w:firstLine="426"/>
        <w:contextualSpacing/>
        <w:jc w:val="both"/>
        <w:rPr>
          <w:rFonts w:ascii="Times New Roman" w:eastAsia="Times New Roman" w:hAnsi="Times New Roman" w:cs="Times New Roman"/>
          <w:bCs/>
          <w:lang w:eastAsia="ru-RU"/>
        </w:rPr>
      </w:pPr>
      <w:r w:rsidRPr="000406A9">
        <w:rPr>
          <w:rFonts w:ascii="Times New Roman" w:eastAsia="Times New Roman" w:hAnsi="Times New Roman" w:cs="Times New Roman"/>
          <w:bCs/>
          <w:lang w:eastAsia="ar-SA"/>
        </w:rPr>
        <w:lastRenderedPageBreak/>
        <w:t xml:space="preserve">16. </w:t>
      </w:r>
      <w:r w:rsidRPr="000406A9">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даты начала </w:t>
      </w:r>
      <w:r w:rsidRPr="000406A9">
        <w:rPr>
          <w:rFonts w:ascii="Times New Roman" w:eastAsia="Arial Unicode MS" w:hAnsi="Times New Roman" w:cs="Times New Roman"/>
          <w:bCs/>
          <w:kern w:val="1"/>
          <w:lang w:eastAsia="ar-SA"/>
        </w:rPr>
        <w:t>публичных слушаний</w:t>
      </w:r>
      <w:r w:rsidRPr="000406A9">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0406A9">
        <w:rPr>
          <w:rFonts w:ascii="Times New Roman" w:eastAsia="Arial Unicode MS" w:hAnsi="Times New Roman" w:cs="Times New Roman"/>
          <w:bCs/>
          <w:kern w:val="1"/>
          <w:lang w:eastAsia="ar-SA"/>
        </w:rPr>
        <w:t>публичных слушаний</w:t>
      </w:r>
      <w:r w:rsidRPr="000406A9">
        <w:rPr>
          <w:rFonts w:ascii="Times New Roman" w:eastAsia="Times New Roman" w:hAnsi="Times New Roman" w:cs="Times New Roman"/>
          <w:bCs/>
          <w:kern w:val="1"/>
          <w:lang w:eastAsia="ar-SA"/>
        </w:rPr>
        <w:t xml:space="preserve"> </w:t>
      </w:r>
      <w:r w:rsidRPr="000406A9">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0406A9">
        <w:rPr>
          <w:rFonts w:ascii="Times New Roman" w:eastAsia="Arial Unicode MS" w:hAnsi="Times New Roman" w:cs="Times New Roman"/>
          <w:bCs/>
          <w:kern w:val="1"/>
          <w:lang w:eastAsia="ar-SA"/>
        </w:rPr>
        <w:t>публичных слушаний</w:t>
      </w:r>
      <w:r w:rsidRPr="000406A9">
        <w:rPr>
          <w:rFonts w:ascii="Times New Roman" w:eastAsia="Times New Roman" w:hAnsi="Times New Roman" w:cs="Times New Roman"/>
          <w:bCs/>
          <w:lang w:eastAsia="ru-RU"/>
        </w:rPr>
        <w:t xml:space="preserve">, а также дата окончания </w:t>
      </w:r>
      <w:r w:rsidRPr="000406A9">
        <w:rPr>
          <w:rFonts w:ascii="Times New Roman" w:eastAsia="Arial Unicode MS" w:hAnsi="Times New Roman" w:cs="Times New Roman"/>
          <w:bCs/>
          <w:kern w:val="1"/>
          <w:lang w:eastAsia="ar-SA"/>
        </w:rPr>
        <w:t>публичных слушаний</w:t>
      </w:r>
      <w:r w:rsidRPr="000406A9">
        <w:rPr>
          <w:rFonts w:ascii="Times New Roman" w:eastAsia="Times New Roman" w:hAnsi="Times New Roman" w:cs="Times New Roman"/>
          <w:bCs/>
          <w:kern w:val="1"/>
          <w:lang w:eastAsia="ar-SA"/>
        </w:rPr>
        <w:t xml:space="preserve"> </w:t>
      </w:r>
      <w:r w:rsidRPr="000406A9">
        <w:rPr>
          <w:rFonts w:ascii="Times New Roman" w:eastAsia="Times New Roman" w:hAnsi="Times New Roman" w:cs="Times New Roman"/>
          <w:bCs/>
          <w:lang w:eastAsia="ru-RU"/>
        </w:rPr>
        <w:t>переносятся на соответствующее количество дней.</w:t>
      </w:r>
    </w:p>
    <w:p w14:paraId="4760391E" w14:textId="77777777" w:rsidR="000406A9" w:rsidRPr="000406A9" w:rsidRDefault="000406A9" w:rsidP="000406A9">
      <w:pPr>
        <w:tabs>
          <w:tab w:val="left" w:pos="284"/>
        </w:tabs>
        <w:spacing w:after="0" w:line="240" w:lineRule="auto"/>
        <w:ind w:firstLine="426"/>
        <w:jc w:val="both"/>
        <w:rPr>
          <w:rFonts w:ascii="Times New Roman" w:eastAsia="Times New Roman" w:hAnsi="Times New Roman" w:cs="Times New Roman"/>
          <w:lang w:eastAsia="ru-RU"/>
        </w:rPr>
      </w:pPr>
      <w:r w:rsidRPr="000406A9">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517C07BE" w14:textId="77777777" w:rsidR="000406A9" w:rsidRPr="000406A9" w:rsidRDefault="000406A9" w:rsidP="000406A9">
      <w:pPr>
        <w:tabs>
          <w:tab w:val="left" w:pos="284"/>
        </w:tabs>
        <w:spacing w:after="0" w:line="240" w:lineRule="auto"/>
        <w:ind w:firstLine="426"/>
        <w:jc w:val="both"/>
        <w:rPr>
          <w:rFonts w:ascii="Times New Roman" w:eastAsia="Times New Roman" w:hAnsi="Times New Roman" w:cs="Times New Roman"/>
          <w:lang w:eastAsia="ru-RU"/>
        </w:rPr>
      </w:pPr>
      <w:r w:rsidRPr="000406A9">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09628F2E" w14:textId="77777777" w:rsidR="000406A9" w:rsidRPr="000406A9" w:rsidRDefault="000406A9" w:rsidP="000406A9">
      <w:pPr>
        <w:pStyle w:val="ConsPlusTitle"/>
        <w:tabs>
          <w:tab w:val="left" w:pos="284"/>
        </w:tabs>
        <w:ind w:firstLine="426"/>
        <w:jc w:val="both"/>
        <w:rPr>
          <w:b w:val="0"/>
          <w:sz w:val="22"/>
          <w:szCs w:val="22"/>
        </w:rPr>
      </w:pPr>
      <w:r w:rsidRPr="000406A9">
        <w:rPr>
          <w:b w:val="0"/>
          <w:sz w:val="22"/>
          <w:szCs w:val="22"/>
        </w:rPr>
        <w:t>19. Контроль за выполнением настоящего Постановления оставляю за собой.</w:t>
      </w:r>
    </w:p>
    <w:p w14:paraId="2A11F2EC" w14:textId="77777777" w:rsidR="000406A9" w:rsidRPr="00577399" w:rsidRDefault="000406A9" w:rsidP="000406A9">
      <w:pPr>
        <w:widowControl w:val="0"/>
        <w:tabs>
          <w:tab w:val="left" w:pos="284"/>
        </w:tabs>
        <w:spacing w:after="0" w:line="240" w:lineRule="auto"/>
        <w:jc w:val="both"/>
        <w:rPr>
          <w:rFonts w:ascii="Times New Roman" w:hAnsi="Times New Roman" w:cs="Times New Roman"/>
          <w:b/>
          <w:bCs/>
        </w:rPr>
      </w:pPr>
      <w:r w:rsidRPr="00577399">
        <w:rPr>
          <w:rFonts w:ascii="Times New Roman" w:hAnsi="Times New Roman" w:cs="Times New Roman"/>
        </w:rPr>
        <w:t xml:space="preserve">Глава городского поселения </w:t>
      </w:r>
      <w:r w:rsidRPr="00577399">
        <w:rPr>
          <w:rFonts w:ascii="Times New Roman" w:hAnsi="Times New Roman" w:cs="Times New Roman"/>
          <w:b/>
          <w:bCs/>
        </w:rPr>
        <w:fldChar w:fldCharType="begin"/>
      </w:r>
      <w:r w:rsidRPr="00577399">
        <w:rPr>
          <w:rFonts w:ascii="Times New Roman" w:hAnsi="Times New Roman" w:cs="Times New Roman"/>
        </w:rPr>
        <w:instrText xml:space="preserve"> MERGEFIELD "Название_поселения" </w:instrText>
      </w:r>
      <w:r w:rsidRPr="00577399">
        <w:rPr>
          <w:rFonts w:ascii="Times New Roman" w:hAnsi="Times New Roman" w:cs="Times New Roman"/>
          <w:b/>
          <w:bCs/>
        </w:rPr>
        <w:fldChar w:fldCharType="separate"/>
      </w:r>
      <w:r w:rsidRPr="00577399">
        <w:rPr>
          <w:rFonts w:ascii="Times New Roman" w:hAnsi="Times New Roman" w:cs="Times New Roman"/>
          <w:noProof/>
        </w:rPr>
        <w:t>Безенчук</w:t>
      </w:r>
      <w:r w:rsidRPr="00577399">
        <w:rPr>
          <w:rFonts w:ascii="Times New Roman" w:hAnsi="Times New Roman" w:cs="Times New Roman"/>
          <w:b/>
          <w:bCs/>
        </w:rPr>
        <w:fldChar w:fldCharType="end"/>
      </w:r>
      <w:r w:rsidRPr="00577399">
        <w:rPr>
          <w:rFonts w:ascii="Times New Roman" w:hAnsi="Times New Roman" w:cs="Times New Roman"/>
        </w:rPr>
        <w:t xml:space="preserve">                                          </w:t>
      </w:r>
      <w:proofErr w:type="spellStart"/>
      <w:r w:rsidRPr="00577399">
        <w:rPr>
          <w:rFonts w:ascii="Times New Roman" w:hAnsi="Times New Roman" w:cs="Times New Roman"/>
        </w:rPr>
        <w:t>В.Н.Гуров</w:t>
      </w:r>
      <w:proofErr w:type="spellEnd"/>
      <w:r w:rsidRPr="00577399">
        <w:rPr>
          <w:rFonts w:ascii="Times New Roman" w:hAnsi="Times New Roman" w:cs="Times New Roman"/>
        </w:rPr>
        <w:t xml:space="preserve">  </w:t>
      </w:r>
    </w:p>
    <w:p w14:paraId="2A77D5C3" w14:textId="52505269" w:rsidR="00DC5330" w:rsidRDefault="00DC5330" w:rsidP="00E87EAB">
      <w:pPr>
        <w:spacing w:after="0" w:line="240" w:lineRule="auto"/>
        <w:jc w:val="both"/>
        <w:outlineLvl w:val="0"/>
        <w:rPr>
          <w:rFonts w:ascii="Times New Roman" w:eastAsia="Calibri" w:hAnsi="Times New Roman" w:cs="Times New Roman"/>
          <w:b/>
          <w:sz w:val="8"/>
          <w:szCs w:val="8"/>
        </w:rPr>
      </w:pPr>
    </w:p>
    <w:p w14:paraId="418A28B9" w14:textId="77777777" w:rsidR="0084612A" w:rsidRPr="009A6924" w:rsidRDefault="0084612A" w:rsidP="0084612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Приложение № 1 </w:t>
      </w:r>
    </w:p>
    <w:p w14:paraId="6C491D5E" w14:textId="7CC471EC" w:rsidR="0084612A" w:rsidRPr="009A6924" w:rsidRDefault="0084612A" w:rsidP="0084612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постановлению </w:t>
      </w:r>
      <w:r w:rsidR="00047960">
        <w:rPr>
          <w:rFonts w:ascii="Times New Roman" w:eastAsia="Times New Roman" w:hAnsi="Times New Roman" w:cs="Times New Roman"/>
          <w:sz w:val="20"/>
          <w:szCs w:val="20"/>
          <w:lang w:eastAsia="ru-RU"/>
        </w:rPr>
        <w:t>Главы</w:t>
      </w:r>
      <w:r w:rsidRPr="009A6924">
        <w:rPr>
          <w:rFonts w:ascii="Times New Roman" w:eastAsia="Times New Roman" w:hAnsi="Times New Roman" w:cs="Times New Roman"/>
          <w:sz w:val="20"/>
          <w:szCs w:val="20"/>
          <w:lang w:eastAsia="ru-RU"/>
        </w:rPr>
        <w:t xml:space="preserve"> городского поселения Безенчук</w:t>
      </w:r>
    </w:p>
    <w:p w14:paraId="4BF88906" w14:textId="25B01D8F" w:rsidR="0084612A" w:rsidRPr="009A6924" w:rsidRDefault="0084612A" w:rsidP="0084612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sidR="00C92132">
        <w:rPr>
          <w:rFonts w:ascii="Times New Roman" w:eastAsia="Times New Roman" w:hAnsi="Times New Roman" w:cs="Times New Roman"/>
          <w:sz w:val="20"/>
          <w:szCs w:val="20"/>
          <w:lang w:eastAsia="ru-RU"/>
        </w:rPr>
        <w:t>19</w:t>
      </w:r>
      <w:r w:rsidRPr="009A6924">
        <w:rPr>
          <w:rFonts w:ascii="Times New Roman" w:eastAsia="Times New Roman" w:hAnsi="Times New Roman" w:cs="Times New Roman"/>
          <w:sz w:val="20"/>
          <w:szCs w:val="20"/>
          <w:lang w:eastAsia="ru-RU"/>
        </w:rPr>
        <w:t>.0</w:t>
      </w:r>
      <w:r w:rsidR="00C92132">
        <w:rPr>
          <w:rFonts w:ascii="Times New Roman" w:eastAsia="Times New Roman" w:hAnsi="Times New Roman" w:cs="Times New Roman"/>
          <w:sz w:val="20"/>
          <w:szCs w:val="20"/>
          <w:lang w:eastAsia="ru-RU"/>
        </w:rPr>
        <w:t>9</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3</w:t>
      </w:r>
      <w:r w:rsidR="00C92132">
        <w:rPr>
          <w:rFonts w:ascii="Times New Roman" w:eastAsia="Times New Roman" w:hAnsi="Times New Roman" w:cs="Times New Roman"/>
          <w:sz w:val="20"/>
          <w:szCs w:val="20"/>
          <w:lang w:eastAsia="ru-RU"/>
        </w:rPr>
        <w:t>98</w:t>
      </w:r>
    </w:p>
    <w:p w14:paraId="7BD81E37" w14:textId="77777777" w:rsidR="00B1798B" w:rsidRPr="00B1798B" w:rsidRDefault="00B1798B" w:rsidP="00B1798B">
      <w:pPr>
        <w:spacing w:after="0" w:line="240" w:lineRule="auto"/>
        <w:jc w:val="center"/>
        <w:outlineLvl w:val="0"/>
        <w:rPr>
          <w:rFonts w:ascii="Times New Roman" w:eastAsia="Times New Roman" w:hAnsi="Times New Roman" w:cs="Times New Roman"/>
          <w:bCs/>
          <w:caps/>
          <w:sz w:val="24"/>
          <w:szCs w:val="24"/>
          <w:lang w:eastAsia="ru-RU"/>
        </w:rPr>
      </w:pPr>
      <w:r w:rsidRPr="00B1798B">
        <w:rPr>
          <w:rFonts w:ascii="Times New Roman" w:eastAsia="Times New Roman" w:hAnsi="Times New Roman" w:cs="Times New Roman"/>
          <w:bCs/>
          <w:caps/>
          <w:sz w:val="24"/>
          <w:szCs w:val="24"/>
          <w:lang w:eastAsia="ru-RU"/>
        </w:rPr>
        <w:t xml:space="preserve">Собрание представителей городского поселения безенчук </w:t>
      </w:r>
      <w:r w:rsidRPr="00B1798B">
        <w:rPr>
          <w:rFonts w:ascii="Times New Roman" w:eastAsia="Times New Roman" w:hAnsi="Times New Roman" w:cs="Times New Roman"/>
          <w:bCs/>
          <w:caps/>
          <w:sz w:val="24"/>
          <w:szCs w:val="24"/>
          <w:lang w:eastAsia="ru-RU"/>
        </w:rPr>
        <w:br/>
        <w:t>муниципального района Безенчукский</w:t>
      </w:r>
    </w:p>
    <w:p w14:paraId="2D0C217D" w14:textId="77777777" w:rsidR="00B1798B" w:rsidRPr="00B1798B" w:rsidRDefault="00B1798B" w:rsidP="00B1798B">
      <w:pPr>
        <w:spacing w:after="0" w:line="240" w:lineRule="auto"/>
        <w:jc w:val="center"/>
        <w:outlineLvl w:val="0"/>
        <w:rPr>
          <w:rFonts w:ascii="Times New Roman" w:eastAsia="Times New Roman" w:hAnsi="Times New Roman" w:cs="Times New Roman"/>
          <w:bCs/>
          <w:caps/>
          <w:sz w:val="24"/>
          <w:szCs w:val="24"/>
          <w:lang w:eastAsia="ru-RU"/>
        </w:rPr>
      </w:pPr>
      <w:r w:rsidRPr="00B1798B">
        <w:rPr>
          <w:rFonts w:ascii="Times New Roman" w:eastAsia="Times New Roman" w:hAnsi="Times New Roman" w:cs="Times New Roman"/>
          <w:bCs/>
          <w:caps/>
          <w:sz w:val="24"/>
          <w:szCs w:val="24"/>
          <w:lang w:eastAsia="ru-RU"/>
        </w:rPr>
        <w:t>Самарской области</w:t>
      </w:r>
    </w:p>
    <w:p w14:paraId="456D757A" w14:textId="77777777" w:rsidR="00B1798B" w:rsidRPr="00B1798B" w:rsidRDefault="00B1798B" w:rsidP="00B1798B">
      <w:pPr>
        <w:spacing w:after="0" w:line="240" w:lineRule="auto"/>
        <w:rPr>
          <w:rFonts w:ascii="Times New Roman" w:eastAsia="Times New Roman" w:hAnsi="Times New Roman" w:cs="Times New Roman"/>
          <w:sz w:val="8"/>
          <w:szCs w:val="8"/>
          <w:lang w:eastAsia="ru-RU"/>
        </w:rPr>
      </w:pPr>
    </w:p>
    <w:p w14:paraId="1340A496" w14:textId="77777777" w:rsidR="00B1798B" w:rsidRPr="00B1798B" w:rsidRDefault="00B1798B" w:rsidP="00B1798B">
      <w:pPr>
        <w:spacing w:after="0" w:line="240" w:lineRule="auto"/>
        <w:jc w:val="center"/>
        <w:outlineLvl w:val="0"/>
        <w:rPr>
          <w:rFonts w:ascii="Times New Roman" w:eastAsia="Times New Roman" w:hAnsi="Times New Roman" w:cs="Times New Roman"/>
          <w:bCs/>
          <w:caps/>
          <w:sz w:val="24"/>
          <w:szCs w:val="24"/>
          <w:lang w:eastAsia="ru-RU"/>
        </w:rPr>
      </w:pPr>
      <w:r w:rsidRPr="00B1798B">
        <w:rPr>
          <w:rFonts w:ascii="Times New Roman" w:eastAsia="Times New Roman" w:hAnsi="Times New Roman" w:cs="Times New Roman"/>
          <w:sz w:val="24"/>
          <w:szCs w:val="24"/>
          <w:lang w:eastAsia="ru-RU"/>
        </w:rPr>
        <w:t>РЕШЕНИЕ</w:t>
      </w:r>
      <w:r w:rsidRPr="00B1798B">
        <w:rPr>
          <w:rFonts w:ascii="Times New Roman" w:eastAsia="Times New Roman" w:hAnsi="Times New Roman" w:cs="Times New Roman"/>
          <w:bCs/>
          <w:caps/>
          <w:sz w:val="24"/>
          <w:szCs w:val="24"/>
          <w:lang w:eastAsia="ru-RU"/>
        </w:rPr>
        <w:t xml:space="preserve"> (ПРОЕКТ)</w:t>
      </w:r>
    </w:p>
    <w:p w14:paraId="31F6CB1C" w14:textId="77777777" w:rsidR="00B1798B" w:rsidRPr="00B1798B" w:rsidRDefault="00B1798B" w:rsidP="00B1798B">
      <w:pPr>
        <w:spacing w:after="0" w:line="240" w:lineRule="auto"/>
        <w:jc w:val="center"/>
        <w:outlineLvl w:val="0"/>
        <w:rPr>
          <w:rFonts w:ascii="Times New Roman" w:eastAsia="Times New Roman" w:hAnsi="Times New Roman" w:cs="Times New Roman"/>
          <w:sz w:val="24"/>
          <w:szCs w:val="24"/>
          <w:lang w:eastAsia="ru-RU"/>
        </w:rPr>
      </w:pPr>
      <w:r w:rsidRPr="00B1798B">
        <w:rPr>
          <w:rFonts w:ascii="Times New Roman" w:eastAsia="Times New Roman" w:hAnsi="Times New Roman" w:cs="Times New Roman"/>
          <w:sz w:val="24"/>
          <w:szCs w:val="24"/>
          <w:lang w:eastAsia="ru-RU"/>
        </w:rPr>
        <w:t>от __________________ № ________</w:t>
      </w:r>
    </w:p>
    <w:p w14:paraId="63DAC8FC" w14:textId="77777777" w:rsidR="00B1798B" w:rsidRPr="00B1798B" w:rsidRDefault="00B1798B" w:rsidP="00B1798B">
      <w:pPr>
        <w:spacing w:after="0" w:line="240" w:lineRule="auto"/>
        <w:jc w:val="both"/>
        <w:rPr>
          <w:rFonts w:ascii="Times New Roman" w:eastAsia="Times New Roman" w:hAnsi="Times New Roman" w:cs="Times New Roman"/>
          <w:sz w:val="8"/>
          <w:szCs w:val="8"/>
          <w:lang w:eastAsia="ru-RU"/>
        </w:rPr>
      </w:pPr>
    </w:p>
    <w:p w14:paraId="5B5D6741" w14:textId="77777777" w:rsidR="00B1798B" w:rsidRPr="00B1798B" w:rsidRDefault="00B1798B" w:rsidP="00B1798B">
      <w:pPr>
        <w:spacing w:after="0" w:line="240" w:lineRule="auto"/>
        <w:jc w:val="center"/>
        <w:outlineLvl w:val="0"/>
        <w:rPr>
          <w:rFonts w:ascii="Times New Roman" w:eastAsia="Times New Roman" w:hAnsi="Times New Roman" w:cs="Times New Roman"/>
          <w:lang w:eastAsia="ru-RU"/>
        </w:rPr>
      </w:pPr>
      <w:r w:rsidRPr="00B1798B">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B1798B">
        <w:rPr>
          <w:rFonts w:ascii="Times New Roman" w:eastAsia="Times New Roman" w:hAnsi="Times New Roman" w:cs="Times New Roman"/>
          <w:bCs/>
          <w:lang w:eastAsia="ru-RU"/>
        </w:rPr>
        <w:t xml:space="preserve"> от 12.12.2013г № 4/52</w:t>
      </w:r>
    </w:p>
    <w:p w14:paraId="294EFE2F" w14:textId="77777777" w:rsidR="00B1798B" w:rsidRPr="00B1798B" w:rsidRDefault="00B1798B" w:rsidP="00B1798B">
      <w:pPr>
        <w:spacing w:after="0" w:line="240" w:lineRule="auto"/>
        <w:jc w:val="both"/>
        <w:rPr>
          <w:rFonts w:ascii="Times New Roman" w:eastAsia="Times New Roman" w:hAnsi="Times New Roman" w:cs="Times New Roman"/>
          <w:sz w:val="8"/>
          <w:szCs w:val="8"/>
          <w:lang w:eastAsia="ru-RU"/>
        </w:rPr>
      </w:pPr>
    </w:p>
    <w:p w14:paraId="567A152F" w14:textId="77777777" w:rsidR="00B1798B" w:rsidRPr="00B1798B" w:rsidRDefault="00B1798B" w:rsidP="00B1798B">
      <w:pPr>
        <w:spacing w:after="0" w:line="240" w:lineRule="auto"/>
        <w:ind w:firstLine="709"/>
        <w:jc w:val="both"/>
        <w:rPr>
          <w:rFonts w:ascii="Times New Roman" w:eastAsia="Times New Roman" w:hAnsi="Times New Roman" w:cs="Times New Roman"/>
          <w:lang w:eastAsia="ru-RU"/>
        </w:rPr>
      </w:pPr>
      <w:r w:rsidRPr="00B1798B">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B1798B" w:rsidDel="00D70CBE">
        <w:rPr>
          <w:rFonts w:ascii="Times New Roman" w:eastAsia="Times New Roman" w:hAnsi="Times New Roman" w:cs="Times New Roman"/>
          <w:lang w:eastAsia="ru-RU"/>
        </w:rPr>
        <w:t xml:space="preserve"> </w:t>
      </w:r>
      <w:r w:rsidRPr="00B1798B">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8410C50" w14:textId="77777777" w:rsidR="00B1798B" w:rsidRPr="00B1798B" w:rsidRDefault="00B1798B" w:rsidP="00B1798B">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B1798B">
        <w:rPr>
          <w:rFonts w:ascii="Times New Roman" w:eastAsia="Times New Roman" w:hAnsi="Times New Roman" w:cs="Times New Roman"/>
          <w:lang w:eastAsia="ru-RU"/>
        </w:rPr>
        <w:t>РЕШИЛО:</w:t>
      </w:r>
    </w:p>
    <w:p w14:paraId="216184BB" w14:textId="77777777" w:rsidR="00B1798B" w:rsidRPr="00B1798B" w:rsidRDefault="00B1798B" w:rsidP="00B1798B">
      <w:pPr>
        <w:spacing w:after="0" w:line="240" w:lineRule="auto"/>
        <w:ind w:firstLine="700"/>
        <w:jc w:val="both"/>
        <w:rPr>
          <w:rFonts w:ascii="Times New Roman" w:eastAsia="Times New Roman" w:hAnsi="Times New Roman" w:cs="Times New Roman"/>
          <w:lang w:eastAsia="ru-RU"/>
        </w:rPr>
      </w:pPr>
      <w:r w:rsidRPr="00B1798B">
        <w:rPr>
          <w:rFonts w:ascii="Times New Roman" w:eastAsia="Times New Roman" w:hAnsi="Times New Roman" w:cs="Times New Roman"/>
          <w:lang w:eastAsia="ru-RU"/>
        </w:rPr>
        <w:t xml:space="preserve">1. </w:t>
      </w:r>
      <w:r w:rsidRPr="00B1798B">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B1798B">
        <w:rPr>
          <w:rFonts w:ascii="Times New Roman" w:eastAsia="MS Mincho" w:hAnsi="Times New Roman" w:cs="Times New Roman"/>
          <w:bCs/>
          <w:lang w:eastAsia="ru-RU"/>
        </w:rPr>
        <w:t>городского</w:t>
      </w:r>
      <w:r w:rsidRPr="00B1798B">
        <w:rPr>
          <w:rFonts w:ascii="Times New Roman" w:eastAsia="MS Mincho" w:hAnsi="Times New Roman" w:cs="Times New Roman"/>
          <w:lang w:eastAsia="ru-RU"/>
        </w:rPr>
        <w:t xml:space="preserve"> поселения Безенчук</w:t>
      </w:r>
      <w:r w:rsidRPr="00B1798B">
        <w:rPr>
          <w:rFonts w:ascii="Times New Roman" w:eastAsia="MS Mincho" w:hAnsi="Times New Roman" w:cs="Times New Roman"/>
          <w:bCs/>
          <w:lang w:eastAsia="ru-RU"/>
        </w:rPr>
        <w:t xml:space="preserve"> муниципального района </w:t>
      </w:r>
      <w:r w:rsidRPr="00B1798B">
        <w:rPr>
          <w:rFonts w:ascii="Times New Roman" w:eastAsia="MS Mincho" w:hAnsi="Times New Roman" w:cs="Times New Roman"/>
          <w:bCs/>
          <w:noProof/>
          <w:lang w:eastAsia="ru-RU"/>
        </w:rPr>
        <w:t>Безенчукский</w:t>
      </w:r>
      <w:r w:rsidRPr="00B1798B">
        <w:rPr>
          <w:rFonts w:ascii="Times New Roman" w:eastAsia="MS Mincho" w:hAnsi="Times New Roman" w:cs="Times New Roman"/>
          <w:bCs/>
          <w:lang w:eastAsia="ru-RU"/>
        </w:rPr>
        <w:t xml:space="preserve"> </w:t>
      </w:r>
      <w:r w:rsidRPr="00B1798B">
        <w:rPr>
          <w:rFonts w:ascii="Times New Roman" w:eastAsia="MS Mincho" w:hAnsi="Times New Roman" w:cs="Times New Roman"/>
          <w:lang w:eastAsia="ru-RU"/>
        </w:rPr>
        <w:t xml:space="preserve">Самарской области, утвержденные Собранием представителей </w:t>
      </w:r>
      <w:r w:rsidRPr="00B1798B">
        <w:rPr>
          <w:rFonts w:ascii="Times New Roman" w:eastAsia="MS Mincho" w:hAnsi="Times New Roman" w:cs="Times New Roman"/>
          <w:bCs/>
          <w:lang w:eastAsia="ru-RU"/>
        </w:rPr>
        <w:t>городского</w:t>
      </w:r>
      <w:r w:rsidRPr="00B1798B">
        <w:rPr>
          <w:rFonts w:ascii="Times New Roman" w:eastAsia="MS Mincho" w:hAnsi="Times New Roman" w:cs="Times New Roman"/>
          <w:lang w:eastAsia="ru-RU"/>
        </w:rPr>
        <w:t xml:space="preserve"> поселения Безенчук</w:t>
      </w:r>
      <w:r w:rsidRPr="00B1798B">
        <w:rPr>
          <w:rFonts w:ascii="Times New Roman" w:eastAsia="MS Mincho" w:hAnsi="Times New Roman" w:cs="Times New Roman"/>
          <w:bCs/>
          <w:lang w:eastAsia="ru-RU"/>
        </w:rPr>
        <w:t xml:space="preserve"> муниципального района </w:t>
      </w:r>
      <w:r w:rsidRPr="00B1798B">
        <w:rPr>
          <w:rFonts w:ascii="Times New Roman" w:eastAsia="MS Mincho" w:hAnsi="Times New Roman" w:cs="Times New Roman"/>
          <w:bCs/>
          <w:noProof/>
          <w:lang w:eastAsia="ru-RU"/>
        </w:rPr>
        <w:t>Безенчукский</w:t>
      </w:r>
      <w:r w:rsidRPr="00B1798B">
        <w:rPr>
          <w:rFonts w:ascii="Times New Roman" w:eastAsia="MS Mincho" w:hAnsi="Times New Roman" w:cs="Times New Roman"/>
          <w:lang w:eastAsia="ru-RU"/>
        </w:rPr>
        <w:t xml:space="preserve"> Самарской области</w:t>
      </w:r>
      <w:r w:rsidRPr="00B1798B">
        <w:rPr>
          <w:rFonts w:ascii="Times New Roman" w:eastAsia="MS Mincho" w:hAnsi="Times New Roman" w:cs="Times New Roman"/>
          <w:bCs/>
          <w:lang w:eastAsia="ru-RU"/>
        </w:rPr>
        <w:t xml:space="preserve"> от 12.12.2013 № 4/52 (далее по тексту – Правила):</w:t>
      </w:r>
    </w:p>
    <w:p w14:paraId="352DBCC5" w14:textId="77777777" w:rsidR="00B1798B" w:rsidRPr="00B1798B" w:rsidRDefault="00B1798B" w:rsidP="00B1798B">
      <w:pPr>
        <w:spacing w:after="0" w:line="240" w:lineRule="auto"/>
        <w:ind w:firstLine="700"/>
        <w:jc w:val="both"/>
        <w:rPr>
          <w:rFonts w:ascii="Times New Roman" w:eastAsia="MS Mincho" w:hAnsi="Times New Roman" w:cs="Times New Roman"/>
          <w:u w:color="FFFFFF"/>
          <w:lang w:eastAsia="ru-RU"/>
        </w:rPr>
      </w:pPr>
      <w:r w:rsidRPr="00B1798B">
        <w:rPr>
          <w:rFonts w:ascii="Times New Roman" w:eastAsia="MS Mincho" w:hAnsi="Times New Roman" w:cs="Times New Roman"/>
          <w:u w:color="FFFFFF"/>
          <w:lang w:eastAsia="ru-RU"/>
        </w:rPr>
        <w:t xml:space="preserve">1.1.  </w:t>
      </w:r>
      <w:r w:rsidRPr="00B1798B">
        <w:rPr>
          <w:rFonts w:ascii="Times New Roman" w:eastAsia="Times New Roman" w:hAnsi="Times New Roman" w:cs="Times New Roman"/>
          <w:lang w:eastAsia="ru-RU"/>
        </w:rPr>
        <w:t xml:space="preserve">в части изменения территориальных зон застройки </w:t>
      </w:r>
      <w:bookmarkStart w:id="16" w:name="_Hlk66198522"/>
      <w:r w:rsidRPr="00B1798B">
        <w:rPr>
          <w:rFonts w:ascii="Times New Roman" w:eastAsia="Times New Roman" w:hAnsi="Times New Roman" w:cs="Times New Roman"/>
          <w:lang w:eastAsia="ru-RU"/>
        </w:rPr>
        <w:t>согласно</w:t>
      </w:r>
      <w:r w:rsidRPr="00B1798B">
        <w:rPr>
          <w:rFonts w:ascii="Times New Roman" w:eastAsia="Times New Roman" w:hAnsi="Times New Roman" w:cs="Times New Roman"/>
          <w:b/>
          <w:lang w:eastAsia="ru-RU"/>
        </w:rPr>
        <w:t xml:space="preserve"> </w:t>
      </w:r>
      <w:r w:rsidRPr="00B1798B">
        <w:rPr>
          <w:rFonts w:ascii="Times New Roman" w:eastAsia="Times New Roman" w:hAnsi="Times New Roman" w:cs="Times New Roman"/>
          <w:lang w:eastAsia="ru-RU"/>
        </w:rPr>
        <w:t xml:space="preserve">Приложению </w:t>
      </w:r>
      <w:bookmarkEnd w:id="16"/>
      <w:r w:rsidRPr="00B1798B">
        <w:rPr>
          <w:rFonts w:ascii="Times New Roman" w:eastAsia="Times New Roman" w:hAnsi="Times New Roman" w:cs="Times New Roman"/>
          <w:lang w:eastAsia="ru-RU"/>
        </w:rPr>
        <w:t>1.</w:t>
      </w:r>
    </w:p>
    <w:p w14:paraId="36AFAC4E" w14:textId="77777777" w:rsidR="00B1798B" w:rsidRPr="00B1798B" w:rsidRDefault="00B1798B" w:rsidP="00B1798B">
      <w:pPr>
        <w:spacing w:after="0" w:line="240" w:lineRule="auto"/>
        <w:ind w:firstLine="709"/>
        <w:jc w:val="both"/>
        <w:rPr>
          <w:rFonts w:ascii="Times New Roman" w:eastAsia="Times New Roman" w:hAnsi="Times New Roman" w:cs="Times New Roman"/>
          <w:lang w:eastAsia="ru-RU"/>
        </w:rPr>
      </w:pPr>
      <w:r w:rsidRPr="00B1798B">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0C7204E8" w14:textId="77777777" w:rsidR="00B1798B" w:rsidRPr="00B1798B" w:rsidRDefault="00B1798B" w:rsidP="00B1798B">
      <w:pPr>
        <w:spacing w:after="0" w:line="240" w:lineRule="auto"/>
        <w:ind w:firstLine="709"/>
        <w:jc w:val="both"/>
        <w:rPr>
          <w:rFonts w:ascii="Times New Roman" w:eastAsia="Times New Roman" w:hAnsi="Times New Roman" w:cs="Times New Roman"/>
          <w:lang w:eastAsia="ru-RU"/>
        </w:rPr>
      </w:pPr>
      <w:r w:rsidRPr="00B1798B">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0D32E039" w14:textId="77777777" w:rsidR="00B1798B" w:rsidRPr="00B1798B" w:rsidRDefault="00B1798B" w:rsidP="00B1798B">
      <w:pPr>
        <w:spacing w:after="0" w:line="240" w:lineRule="auto"/>
        <w:ind w:firstLine="709"/>
        <w:jc w:val="both"/>
        <w:rPr>
          <w:rFonts w:ascii="Times New Roman" w:eastAsia="Times New Roman" w:hAnsi="Times New Roman" w:cs="Times New Roman"/>
          <w:lang w:eastAsia="ru-RU"/>
        </w:rPr>
      </w:pPr>
      <w:r w:rsidRPr="00B1798B">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70432720" w14:textId="7E72EA64" w:rsidR="00B1798B" w:rsidRPr="00B1798B" w:rsidRDefault="00B1798B" w:rsidP="002E205B">
      <w:pPr>
        <w:spacing w:after="0" w:line="240" w:lineRule="auto"/>
        <w:ind w:right="119"/>
        <w:jc w:val="both"/>
        <w:rPr>
          <w:rFonts w:ascii="Times New Roman" w:eastAsia="Times New Roman" w:hAnsi="Times New Roman" w:cs="Times New Roman"/>
          <w:lang w:eastAsia="ru-RU"/>
        </w:rPr>
      </w:pPr>
      <w:r w:rsidRPr="00B1798B">
        <w:rPr>
          <w:rFonts w:ascii="Times New Roman" w:eastAsia="Times New Roman" w:hAnsi="Times New Roman" w:cs="Times New Roman"/>
          <w:lang w:eastAsia="ru-RU"/>
        </w:rPr>
        <w:t xml:space="preserve">Глава  городского поселения Безенчук                        </w:t>
      </w:r>
      <w:r w:rsidRPr="00B1798B">
        <w:rPr>
          <w:rFonts w:ascii="Times New Roman" w:eastAsia="Times New Roman" w:hAnsi="Times New Roman" w:cs="Times New Roman"/>
          <w:lang w:eastAsia="ru-RU"/>
        </w:rPr>
        <w:tab/>
      </w:r>
      <w:r w:rsidRPr="00B1798B">
        <w:rPr>
          <w:rFonts w:ascii="Times New Roman" w:eastAsia="Times New Roman" w:hAnsi="Times New Roman" w:cs="Times New Roman"/>
          <w:lang w:eastAsia="ru-RU"/>
        </w:rPr>
        <w:tab/>
        <w:t xml:space="preserve">                                                                    </w:t>
      </w:r>
      <w:proofErr w:type="spellStart"/>
      <w:r w:rsidRPr="00B1798B">
        <w:rPr>
          <w:rFonts w:ascii="Times New Roman" w:eastAsia="Times New Roman" w:hAnsi="Times New Roman" w:cs="Times New Roman"/>
          <w:lang w:eastAsia="ru-RU"/>
        </w:rPr>
        <w:t>В.Н.Гуров</w:t>
      </w:r>
      <w:proofErr w:type="spellEnd"/>
    </w:p>
    <w:p w14:paraId="78141366" w14:textId="77777777" w:rsidR="00B1798B" w:rsidRPr="00B1798B" w:rsidRDefault="00B1798B" w:rsidP="00B1798B">
      <w:pPr>
        <w:spacing w:after="0" w:line="240" w:lineRule="auto"/>
        <w:ind w:right="119"/>
        <w:jc w:val="both"/>
        <w:rPr>
          <w:rFonts w:ascii="Times New Roman" w:eastAsia="Times New Roman" w:hAnsi="Times New Roman" w:cs="Times New Roman"/>
          <w:lang w:eastAsia="ru-RU"/>
        </w:rPr>
      </w:pPr>
      <w:r w:rsidRPr="00B1798B">
        <w:rPr>
          <w:rFonts w:ascii="Times New Roman" w:eastAsia="Times New Roman" w:hAnsi="Times New Roman" w:cs="Times New Roman"/>
          <w:lang w:eastAsia="ru-RU"/>
        </w:rPr>
        <w:t xml:space="preserve">Председатель Собрания представителей  </w:t>
      </w:r>
    </w:p>
    <w:p w14:paraId="3539295D" w14:textId="100D60ED" w:rsidR="00B1798B" w:rsidRPr="00B1798B" w:rsidRDefault="00B1798B" w:rsidP="00B1798B">
      <w:pPr>
        <w:spacing w:after="0" w:line="240" w:lineRule="auto"/>
        <w:ind w:right="119"/>
        <w:jc w:val="both"/>
        <w:rPr>
          <w:rFonts w:ascii="Times New Roman" w:eastAsia="Times New Roman" w:hAnsi="Times New Roman" w:cs="Times New Roman"/>
          <w:b/>
          <w:lang w:eastAsia="ru-RU"/>
        </w:rPr>
      </w:pPr>
      <w:r w:rsidRPr="00B1798B">
        <w:rPr>
          <w:rFonts w:ascii="Times New Roman" w:eastAsia="Times New Roman" w:hAnsi="Times New Roman" w:cs="Times New Roman"/>
          <w:lang w:eastAsia="ru-RU"/>
        </w:rPr>
        <w:t xml:space="preserve">городского поселения Безенчук                                                                                    </w:t>
      </w:r>
      <w:r w:rsidR="002E205B">
        <w:rPr>
          <w:rFonts w:ascii="Times New Roman" w:eastAsia="Times New Roman" w:hAnsi="Times New Roman" w:cs="Times New Roman"/>
          <w:lang w:eastAsia="ru-RU"/>
        </w:rPr>
        <w:t xml:space="preserve">                                 </w:t>
      </w:r>
      <w:proofErr w:type="spellStart"/>
      <w:r w:rsidRPr="00B1798B">
        <w:rPr>
          <w:rFonts w:ascii="Times New Roman" w:eastAsia="Times New Roman" w:hAnsi="Times New Roman" w:cs="Times New Roman"/>
          <w:lang w:eastAsia="ru-RU"/>
        </w:rPr>
        <w:t>А.Г.Кантеев</w:t>
      </w:r>
      <w:proofErr w:type="spellEnd"/>
    </w:p>
    <w:p w14:paraId="454021F1" w14:textId="2B9C5DFF" w:rsidR="00B1798B" w:rsidRPr="00B1798B" w:rsidRDefault="00B1798B" w:rsidP="00B1798B">
      <w:pPr>
        <w:widowControl w:val="0"/>
        <w:autoSpaceDE w:val="0"/>
        <w:autoSpaceDN w:val="0"/>
        <w:adjustRightInd w:val="0"/>
        <w:spacing w:after="0" w:line="240" w:lineRule="auto"/>
        <w:ind w:left="4111"/>
        <w:jc w:val="right"/>
        <w:rPr>
          <w:rFonts w:ascii="Times New Roman" w:eastAsia="Times New Roman" w:hAnsi="Times New Roman" w:cs="Times New Roman"/>
          <w:sz w:val="20"/>
          <w:szCs w:val="20"/>
          <w:lang w:eastAsia="ru-RU"/>
        </w:rPr>
      </w:pPr>
      <w:r w:rsidRPr="00B1798B">
        <w:rPr>
          <w:rFonts w:ascii="Times New Roman" w:eastAsia="Times New Roman" w:hAnsi="Times New Roman" w:cs="Times New Roman"/>
          <w:sz w:val="20"/>
          <w:szCs w:val="20"/>
          <w:lang w:eastAsia="ru-RU"/>
        </w:rPr>
        <w:t>Приложение 1</w:t>
      </w:r>
    </w:p>
    <w:p w14:paraId="5A07307F" w14:textId="69385F63" w:rsidR="00B1798B" w:rsidRPr="00B1798B" w:rsidRDefault="00B1798B" w:rsidP="00DE084F">
      <w:pPr>
        <w:spacing w:after="0" w:line="240" w:lineRule="auto"/>
        <w:jc w:val="right"/>
        <w:rPr>
          <w:rFonts w:ascii="Times New Roman" w:eastAsia="Times New Roman" w:hAnsi="Times New Roman" w:cs="Times New Roman"/>
          <w:sz w:val="20"/>
          <w:szCs w:val="20"/>
          <w:lang w:eastAsia="ru-RU"/>
        </w:rPr>
      </w:pPr>
      <w:r w:rsidRPr="00B1798B">
        <w:rPr>
          <w:rFonts w:ascii="Times New Roman" w:eastAsia="Times New Roman" w:hAnsi="Times New Roman" w:cs="Times New Roman"/>
          <w:sz w:val="20"/>
          <w:szCs w:val="20"/>
          <w:lang w:eastAsia="ru-RU"/>
        </w:rPr>
        <w:t xml:space="preserve">                                                                к Решению Собрания представителей</w:t>
      </w:r>
      <w:r w:rsidR="00DE084F" w:rsidRPr="00524B52">
        <w:rPr>
          <w:rFonts w:ascii="Times New Roman" w:eastAsia="Times New Roman" w:hAnsi="Times New Roman" w:cs="Times New Roman"/>
          <w:sz w:val="20"/>
          <w:szCs w:val="20"/>
          <w:lang w:eastAsia="ru-RU"/>
        </w:rPr>
        <w:t xml:space="preserve"> </w:t>
      </w:r>
      <w:r w:rsidRPr="00B1798B">
        <w:rPr>
          <w:rFonts w:ascii="Times New Roman" w:eastAsia="Times New Roman" w:hAnsi="Times New Roman" w:cs="Times New Roman"/>
          <w:sz w:val="20"/>
          <w:szCs w:val="20"/>
          <w:lang w:eastAsia="ru-RU"/>
        </w:rPr>
        <w:t>городского поселения Безенчук муниципального района Безенчукский  Самарской области  от --.--.2021г №--/--</w:t>
      </w:r>
    </w:p>
    <w:p w14:paraId="01CB5845" w14:textId="77777777" w:rsidR="00B1798B" w:rsidRPr="00B1798B" w:rsidRDefault="00B1798B" w:rsidP="00B1798B">
      <w:pPr>
        <w:spacing w:after="0" w:line="240" w:lineRule="auto"/>
        <w:jc w:val="center"/>
        <w:rPr>
          <w:rFonts w:ascii="Times New Roman" w:eastAsia="Times New Roman" w:hAnsi="Times New Roman" w:cs="Times New Roman"/>
          <w:lang w:eastAsia="ru-RU"/>
        </w:rPr>
      </w:pPr>
      <w:r w:rsidRPr="00B1798B">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B1798B" w:rsidDel="00D70CBE">
        <w:rPr>
          <w:rFonts w:ascii="Times New Roman" w:eastAsia="Times New Roman" w:hAnsi="Times New Roman" w:cs="Times New Roman"/>
          <w:lang w:eastAsia="ru-RU"/>
        </w:rPr>
        <w:t xml:space="preserve"> </w:t>
      </w:r>
      <w:r w:rsidRPr="00B1798B">
        <w:rPr>
          <w:rFonts w:ascii="Times New Roman" w:eastAsia="Times New Roman" w:hAnsi="Times New Roman" w:cs="Times New Roman"/>
          <w:lang w:eastAsia="ru-RU"/>
        </w:rPr>
        <w:t>Самарской области</w:t>
      </w:r>
    </w:p>
    <w:p w14:paraId="7105F773" w14:textId="77777777" w:rsidR="00B1798B" w:rsidRPr="00B1798B" w:rsidRDefault="00B1798B" w:rsidP="00B1798B">
      <w:pPr>
        <w:tabs>
          <w:tab w:val="left" w:pos="9600"/>
        </w:tabs>
        <w:spacing w:after="0" w:line="240" w:lineRule="auto"/>
        <w:ind w:left="360" w:right="306"/>
        <w:jc w:val="center"/>
        <w:rPr>
          <w:rFonts w:ascii="Times New Roman" w:eastAsia="Times New Roman" w:hAnsi="Times New Roman" w:cs="Times New Roman"/>
          <w:highlight w:val="yellow"/>
          <w:lang w:eastAsia="ru-RU"/>
        </w:rPr>
      </w:pPr>
      <w:r w:rsidRPr="00B1798B">
        <w:rPr>
          <w:rFonts w:ascii="Times New Roman" w:eastAsia="Times New Roman" w:hAnsi="Times New Roman" w:cs="Times New Roman"/>
          <w:lang w:eastAsia="ru-RU"/>
        </w:rPr>
        <w:t xml:space="preserve">в части изменения производственной зоны (с индексом П1) на зону  занятой объектами сельскохозяйственного назначения (с индексом Сх2) касательно земельного участка, расположенного по адресу: Российская Федерация, Самарская область, муниципальный район Безенчукский, территория </w:t>
      </w:r>
      <w:proofErr w:type="spellStart"/>
      <w:r w:rsidRPr="00B1798B">
        <w:rPr>
          <w:rFonts w:ascii="Times New Roman" w:eastAsia="Times New Roman" w:hAnsi="Times New Roman" w:cs="Times New Roman"/>
          <w:lang w:eastAsia="ru-RU"/>
        </w:rPr>
        <w:t>Северо</w:t>
      </w:r>
      <w:proofErr w:type="spellEnd"/>
      <w:r w:rsidRPr="00B1798B">
        <w:rPr>
          <w:rFonts w:ascii="Times New Roman" w:eastAsia="Times New Roman" w:hAnsi="Times New Roman" w:cs="Times New Roman"/>
          <w:lang w:eastAsia="ru-RU"/>
        </w:rPr>
        <w:t xml:space="preserve"> - Западная промзона, з/у 1, с кадастровым номером 63:12:1303003:1.</w:t>
      </w:r>
    </w:p>
    <w:p w14:paraId="0CF2F350" w14:textId="77777777" w:rsidR="00B1798B" w:rsidRPr="00B1798B" w:rsidRDefault="00B1798B" w:rsidP="00B1798B">
      <w:pPr>
        <w:tabs>
          <w:tab w:val="left" w:pos="1418"/>
          <w:tab w:val="left" w:pos="7371"/>
          <w:tab w:val="left" w:pos="9600"/>
        </w:tabs>
        <w:spacing w:after="0" w:line="240" w:lineRule="auto"/>
        <w:ind w:left="360" w:right="306"/>
        <w:jc w:val="center"/>
        <w:rPr>
          <w:rFonts w:ascii="Times New Roman" w:eastAsia="Times New Roman" w:hAnsi="Times New Roman" w:cs="Times New Roman"/>
          <w:b/>
          <w:lang w:eastAsia="ru-RU"/>
        </w:rPr>
      </w:pPr>
      <w:r w:rsidRPr="00B1798B">
        <w:rPr>
          <w:rFonts w:ascii="Times New Roman" w:eastAsia="Times New Roman" w:hAnsi="Times New Roman" w:cs="Times New Roman"/>
          <w:b/>
          <w:lang w:eastAsia="ru-RU"/>
        </w:rPr>
        <w:t>Изменить зону П1</w:t>
      </w:r>
    </w:p>
    <w:p w14:paraId="5F6D0A45" w14:textId="52E298AC" w:rsidR="00B1798B" w:rsidRPr="00B1798B" w:rsidRDefault="00B1798B" w:rsidP="00B1798B">
      <w:pPr>
        <w:tabs>
          <w:tab w:val="left" w:pos="851"/>
          <w:tab w:val="left" w:pos="1418"/>
          <w:tab w:val="left" w:pos="1701"/>
          <w:tab w:val="left" w:pos="6804"/>
          <w:tab w:val="left" w:pos="7088"/>
          <w:tab w:val="left" w:pos="7371"/>
          <w:tab w:val="left" w:pos="7938"/>
          <w:tab w:val="left" w:pos="9600"/>
        </w:tabs>
        <w:spacing w:after="0" w:line="240" w:lineRule="auto"/>
        <w:ind w:left="-240" w:right="306"/>
        <w:jc w:val="center"/>
        <w:rPr>
          <w:rFonts w:ascii="Times New Roman" w:eastAsia="Times New Roman" w:hAnsi="Times New Roman" w:cs="Times New Roman"/>
          <w:b/>
          <w:lang w:eastAsia="ru-RU"/>
        </w:rPr>
      </w:pPr>
      <w:r w:rsidRPr="00DF5713">
        <w:rPr>
          <w:rFonts w:ascii="Times New Roman" w:eastAsia="Times New Roman" w:hAnsi="Times New Roman" w:cs="Times New Roman"/>
          <w:b/>
          <w:noProof/>
          <w:lang w:eastAsia="ru-RU"/>
        </w:rPr>
        <w:drawing>
          <wp:inline distT="0" distB="0" distL="0" distR="0" wp14:anchorId="42E3948E" wp14:editId="74D0C17F">
            <wp:extent cx="1111948" cy="1344295"/>
            <wp:effectExtent l="0" t="0" r="0" b="825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1269" cy="1355563"/>
                    </a:xfrm>
                    <a:prstGeom prst="rect">
                      <a:avLst/>
                    </a:prstGeom>
                    <a:noFill/>
                    <a:ln>
                      <a:noFill/>
                    </a:ln>
                  </pic:spPr>
                </pic:pic>
              </a:graphicData>
            </a:graphic>
          </wp:inline>
        </w:drawing>
      </w:r>
    </w:p>
    <w:p w14:paraId="752FDA78" w14:textId="77777777" w:rsidR="00B1798B" w:rsidRPr="00B1798B" w:rsidRDefault="00B1798B" w:rsidP="00B1798B">
      <w:pPr>
        <w:tabs>
          <w:tab w:val="left" w:pos="1701"/>
          <w:tab w:val="left" w:pos="7088"/>
          <w:tab w:val="left" w:pos="9600"/>
        </w:tabs>
        <w:spacing w:after="0" w:line="240" w:lineRule="auto"/>
        <w:ind w:left="-240" w:right="306"/>
        <w:jc w:val="center"/>
        <w:rPr>
          <w:rFonts w:ascii="Times New Roman" w:eastAsia="Times New Roman" w:hAnsi="Times New Roman" w:cs="Times New Roman"/>
          <w:b/>
          <w:lang w:eastAsia="ru-RU"/>
        </w:rPr>
      </w:pPr>
      <w:r w:rsidRPr="00B1798B">
        <w:rPr>
          <w:rFonts w:ascii="Times New Roman" w:eastAsia="Times New Roman" w:hAnsi="Times New Roman" w:cs="Times New Roman"/>
          <w:b/>
          <w:lang w:eastAsia="ru-RU"/>
        </w:rPr>
        <w:t>на зону Сх2</w:t>
      </w:r>
    </w:p>
    <w:p w14:paraId="47DD32E4" w14:textId="57C8F84A" w:rsidR="00B1798B" w:rsidRPr="00B1798B" w:rsidRDefault="00B1798B" w:rsidP="00B1798B">
      <w:pPr>
        <w:tabs>
          <w:tab w:val="left" w:pos="1418"/>
          <w:tab w:val="left" w:pos="1701"/>
          <w:tab w:val="left" w:pos="1985"/>
          <w:tab w:val="left" w:pos="6804"/>
          <w:tab w:val="left" w:pos="7088"/>
          <w:tab w:val="left" w:pos="7371"/>
          <w:tab w:val="left" w:pos="9600"/>
        </w:tabs>
        <w:spacing w:after="0" w:line="240" w:lineRule="auto"/>
        <w:ind w:left="-480" w:right="306"/>
        <w:jc w:val="center"/>
        <w:rPr>
          <w:rFonts w:ascii="Times New Roman" w:eastAsia="Times New Roman" w:hAnsi="Times New Roman" w:cs="Times New Roman"/>
          <w:sz w:val="24"/>
          <w:szCs w:val="24"/>
          <w:lang w:eastAsia="ru-RU"/>
        </w:rPr>
      </w:pPr>
      <w:r w:rsidRPr="00B1798B">
        <w:rPr>
          <w:rFonts w:ascii="Times New Roman" w:eastAsia="Times New Roman" w:hAnsi="Times New Roman" w:cs="Times New Roman"/>
          <w:b/>
          <w:noProof/>
          <w:sz w:val="28"/>
          <w:szCs w:val="28"/>
          <w:lang w:eastAsia="ru-RU"/>
        </w:rPr>
        <w:lastRenderedPageBreak/>
        <w:drawing>
          <wp:inline distT="0" distB="0" distL="0" distR="0" wp14:anchorId="2FC6E1FB" wp14:editId="69778C1C">
            <wp:extent cx="1085850" cy="1395518"/>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1459" cy="1402727"/>
                    </a:xfrm>
                    <a:prstGeom prst="rect">
                      <a:avLst/>
                    </a:prstGeom>
                    <a:noFill/>
                    <a:ln>
                      <a:noFill/>
                    </a:ln>
                  </pic:spPr>
                </pic:pic>
              </a:graphicData>
            </a:graphic>
          </wp:inline>
        </w:drawing>
      </w:r>
    </w:p>
    <w:p w14:paraId="4C17C9FD" w14:textId="14788099" w:rsidR="00E87EAB" w:rsidRPr="00127686" w:rsidRDefault="00E87EAB" w:rsidP="00E87EAB">
      <w:pPr>
        <w:spacing w:after="0" w:line="240" w:lineRule="auto"/>
        <w:jc w:val="both"/>
        <w:outlineLvl w:val="0"/>
        <w:rPr>
          <w:rFonts w:ascii="Times New Roman" w:eastAsia="Calibri" w:hAnsi="Times New Roman" w:cs="Times New Roman"/>
          <w:b/>
        </w:rPr>
      </w:pPr>
      <w:bookmarkStart w:id="17" w:name="_Hlk112140663"/>
      <w:r w:rsidRPr="00127686">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B675C4">
        <w:rPr>
          <w:rFonts w:ascii="Times New Roman" w:eastAsia="Calibri" w:hAnsi="Times New Roman" w:cs="Times New Roman"/>
          <w:b/>
        </w:rPr>
        <w:t>1</w:t>
      </w:r>
      <w:r w:rsidR="00D14DA8">
        <w:rPr>
          <w:rFonts w:ascii="Times New Roman" w:eastAsia="Calibri" w:hAnsi="Times New Roman" w:cs="Times New Roman"/>
          <w:b/>
        </w:rPr>
        <w:t>9</w:t>
      </w:r>
      <w:r w:rsidRPr="00127686">
        <w:rPr>
          <w:rFonts w:ascii="Times New Roman" w:eastAsia="Calibri" w:hAnsi="Times New Roman" w:cs="Times New Roman"/>
          <w:b/>
        </w:rPr>
        <w:t>.0</w:t>
      </w:r>
      <w:r w:rsidR="00D14DA8">
        <w:rPr>
          <w:rFonts w:ascii="Times New Roman" w:eastAsia="Calibri" w:hAnsi="Times New Roman" w:cs="Times New Roman"/>
          <w:b/>
        </w:rPr>
        <w:t>9</w:t>
      </w:r>
      <w:r w:rsidRPr="00127686">
        <w:rPr>
          <w:rFonts w:ascii="Times New Roman" w:eastAsia="Calibri" w:hAnsi="Times New Roman" w:cs="Times New Roman"/>
          <w:b/>
        </w:rPr>
        <w:t xml:space="preserve">.2022г № </w:t>
      </w:r>
      <w:r>
        <w:rPr>
          <w:rFonts w:ascii="Times New Roman" w:eastAsia="Calibri" w:hAnsi="Times New Roman" w:cs="Times New Roman"/>
          <w:b/>
        </w:rPr>
        <w:t>3</w:t>
      </w:r>
      <w:r w:rsidR="00D14DA8">
        <w:rPr>
          <w:rFonts w:ascii="Times New Roman" w:eastAsia="Calibri" w:hAnsi="Times New Roman" w:cs="Times New Roman"/>
          <w:b/>
        </w:rPr>
        <w:t>9</w:t>
      </w:r>
      <w:r w:rsidR="00B675C4">
        <w:rPr>
          <w:rFonts w:ascii="Times New Roman" w:eastAsia="Calibri" w:hAnsi="Times New Roman" w:cs="Times New Roman"/>
          <w:b/>
        </w:rPr>
        <w:t>9</w:t>
      </w:r>
    </w:p>
    <w:p w14:paraId="39332DD7" w14:textId="20E8D53E" w:rsidR="00E41390" w:rsidRPr="00E41390" w:rsidRDefault="00E87EAB" w:rsidP="00E41390">
      <w:pPr>
        <w:widowControl w:val="0"/>
        <w:tabs>
          <w:tab w:val="left" w:pos="720"/>
        </w:tabs>
        <w:autoSpaceDE w:val="0"/>
        <w:autoSpaceDN w:val="0"/>
        <w:adjustRightInd w:val="0"/>
        <w:spacing w:after="0" w:line="240" w:lineRule="auto"/>
        <w:rPr>
          <w:rFonts w:ascii="Times New Roman" w:eastAsia="Times New Roman" w:hAnsi="Times New Roman" w:cs="Times New Roman"/>
          <w:bCs/>
          <w:lang w:eastAsia="ru-RU"/>
        </w:rPr>
      </w:pPr>
      <w:r w:rsidRPr="00E41390">
        <w:rPr>
          <w:rFonts w:ascii="Times New Roman" w:hAnsi="Times New Roman" w:cs="Times New Roman"/>
        </w:rPr>
        <w:t>«</w:t>
      </w:r>
      <w:r w:rsidR="00E41390" w:rsidRPr="00E41390">
        <w:rPr>
          <w:rFonts w:ascii="Times New Roman" w:eastAsia="Times New Roman" w:hAnsi="Times New Roman" w:cs="Times New Roman"/>
          <w:bCs/>
          <w:lang w:eastAsia="ru-RU"/>
        </w:rPr>
        <w:t>Об утверждении Порядка формирования и ведения реестра источников доходов бюджета городского поселения Безенчук</w:t>
      </w:r>
      <w:r w:rsidR="00E41390">
        <w:rPr>
          <w:rFonts w:ascii="Times New Roman" w:eastAsia="Times New Roman" w:hAnsi="Times New Roman" w:cs="Times New Roman"/>
          <w:bCs/>
          <w:lang w:eastAsia="ru-RU"/>
        </w:rPr>
        <w:t xml:space="preserve"> </w:t>
      </w:r>
      <w:r w:rsidR="00E41390" w:rsidRPr="00E41390">
        <w:rPr>
          <w:rFonts w:ascii="Times New Roman" w:eastAsia="Times New Roman" w:hAnsi="Times New Roman" w:cs="Times New Roman"/>
          <w:bCs/>
          <w:lang w:eastAsia="ru-RU"/>
        </w:rPr>
        <w:t>муниципального района Безенчукский Самарской области</w:t>
      </w:r>
      <w:r w:rsidR="00E41390">
        <w:rPr>
          <w:rFonts w:ascii="Times New Roman" w:eastAsia="Times New Roman" w:hAnsi="Times New Roman" w:cs="Times New Roman"/>
          <w:bCs/>
          <w:lang w:eastAsia="ru-RU"/>
        </w:rPr>
        <w:t>»</w:t>
      </w:r>
    </w:p>
    <w:p w14:paraId="0B3EA6D9" w14:textId="77777777" w:rsidR="00E41390" w:rsidRPr="00E41390" w:rsidRDefault="00E41390" w:rsidP="00E41390">
      <w:pPr>
        <w:spacing w:after="0" w:line="240" w:lineRule="auto"/>
        <w:ind w:firstLine="720"/>
        <w:jc w:val="both"/>
        <w:rPr>
          <w:rFonts w:ascii="Times New Roman" w:eastAsia="Times New Roman" w:hAnsi="Times New Roman" w:cs="Times New Roman"/>
          <w:lang w:eastAsia="ru-RU"/>
        </w:rPr>
      </w:pPr>
      <w:r w:rsidRPr="00E41390">
        <w:rPr>
          <w:rFonts w:ascii="Times New Roman" w:eastAsia="Times New Roman" w:hAnsi="Times New Roman" w:cs="Times New Roman"/>
          <w:spacing w:val="-6"/>
          <w:lang w:eastAsia="ru-RU"/>
        </w:rPr>
        <w:t>В соответствии с пунктом 7 статьи 47.1 Бюджетного кодекса Российской</w:t>
      </w:r>
      <w:r w:rsidRPr="00E41390">
        <w:rPr>
          <w:rFonts w:ascii="Times New Roman" w:eastAsia="Times New Roman" w:hAnsi="Times New Roman" w:cs="Times New Roman"/>
          <w:lang w:eastAsia="ru-RU"/>
        </w:rPr>
        <w:t xml:space="preserve"> Федерации, </w:t>
      </w:r>
      <w:r w:rsidRPr="00E41390">
        <w:rPr>
          <w:rFonts w:ascii="Times New Roman" w:eastAsia="Calibri" w:hAnsi="Times New Roman" w:cs="Times New Roman"/>
          <w:bCs/>
          <w:iCs/>
          <w:lang w:eastAsia="ru-RU"/>
        </w:rPr>
        <w:t>Постановлением Правительства Российской Федерации</w:t>
      </w:r>
      <w:r w:rsidRPr="00E41390">
        <w:rPr>
          <w:rFonts w:ascii="Times New Roman" w:eastAsia="Times New Roman" w:hAnsi="Times New Roman" w:cs="Times New Roman"/>
          <w:lang w:eastAsia="ru-RU"/>
        </w:rPr>
        <w:t xml:space="preserve"> от 31 августа 2016 года № 868 «О Порядке формирования и ведения перечня источников доходов Российской Федерации», руководствуясь Уставом городского поселения Безенчук муниципального района Безенчукский Самарской области.</w:t>
      </w:r>
    </w:p>
    <w:p w14:paraId="1D836E2B" w14:textId="77777777" w:rsidR="00E41390" w:rsidRPr="00E41390" w:rsidRDefault="00E41390" w:rsidP="00E41390">
      <w:pPr>
        <w:spacing w:after="0" w:line="240" w:lineRule="auto"/>
        <w:ind w:firstLine="720"/>
        <w:jc w:val="center"/>
        <w:rPr>
          <w:rFonts w:ascii="Times New Roman" w:eastAsia="Times New Roman" w:hAnsi="Times New Roman" w:cs="Times New Roman"/>
          <w:lang w:eastAsia="ru-RU"/>
        </w:rPr>
      </w:pPr>
      <w:r w:rsidRPr="00E41390">
        <w:rPr>
          <w:rFonts w:ascii="Times New Roman" w:eastAsia="Times New Roman" w:hAnsi="Times New Roman" w:cs="Times New Roman"/>
          <w:lang w:eastAsia="ru-RU"/>
        </w:rPr>
        <w:t>ПОСТАНОВЛЯЮ</w:t>
      </w:r>
    </w:p>
    <w:p w14:paraId="1345AD94" w14:textId="77777777" w:rsidR="00E41390" w:rsidRPr="00E41390" w:rsidRDefault="00E41390" w:rsidP="00E41390">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E41390">
        <w:rPr>
          <w:rFonts w:ascii="Times New Roman" w:eastAsia="Times New Roman" w:hAnsi="Times New Roman" w:cs="Times New Roman"/>
          <w:color w:val="000000"/>
          <w:lang w:eastAsia="ru-RU"/>
        </w:rPr>
        <w:t xml:space="preserve">1.  Утвердить прилагаемый </w:t>
      </w:r>
      <w:r w:rsidRPr="00E41390">
        <w:rPr>
          <w:rFonts w:ascii="Times New Roman" w:eastAsia="Times New Roman" w:hAnsi="Times New Roman" w:cs="Times New Roman"/>
          <w:bCs/>
          <w:lang w:eastAsia="ru-RU"/>
        </w:rPr>
        <w:t>Порядок формирования и ведения реестра источников доходов бюджета городского поселения Безенчук муниципального района Безенчукский Самарской области  (далее –Порядок) согласно приложению к настоящему постановлению.</w:t>
      </w:r>
    </w:p>
    <w:p w14:paraId="7320C614" w14:textId="77777777" w:rsidR="00E41390" w:rsidRPr="00E41390" w:rsidRDefault="00E41390" w:rsidP="00E41390">
      <w:pPr>
        <w:autoSpaceDE w:val="0"/>
        <w:autoSpaceDN w:val="0"/>
        <w:adjustRightInd w:val="0"/>
        <w:spacing w:after="0" w:line="240" w:lineRule="auto"/>
        <w:ind w:firstLine="720"/>
        <w:jc w:val="both"/>
        <w:rPr>
          <w:rFonts w:ascii="Times New Roman" w:eastAsia="Times New Roman" w:hAnsi="Times New Roman" w:cs="Times New Roman"/>
          <w:bCs/>
          <w:lang w:eastAsia="ru-RU"/>
        </w:rPr>
      </w:pPr>
      <w:r w:rsidRPr="00E41390">
        <w:rPr>
          <w:rFonts w:ascii="Times New Roman" w:eastAsia="Times New Roman" w:hAnsi="Times New Roman" w:cs="Times New Roman"/>
          <w:bCs/>
          <w:lang w:eastAsia="ru-RU"/>
        </w:rPr>
        <w:t>2. Утвердить форму реестра источников расходов бюджета городского поселения Безенчук муниципального района Безенчукский Самарской области в соответствии приложением к настоящему порядку.</w:t>
      </w:r>
    </w:p>
    <w:p w14:paraId="4B5BD9C3" w14:textId="77777777" w:rsidR="00E41390" w:rsidRPr="00E41390" w:rsidRDefault="00E41390" w:rsidP="00E4139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E41390">
        <w:rPr>
          <w:rFonts w:ascii="Times New Roman" w:eastAsia="Times New Roman" w:hAnsi="Times New Roman" w:cs="Times New Roman"/>
          <w:lang w:eastAsia="ru-RU"/>
        </w:rPr>
        <w:t>3.  Настоящее постановление применяется при составлении проектов бюджетов, начиная с бюджета на 2022 год или бюджета на 2022 год и на плановый период 2023 и 2024 годов, общие требования для формирования информации, включаемой в реестр источников доходов местных бюджетов вступают в силу со дня официального опубликования и распространяют свое действие на правоотношения, возникшие  с 1 января 2022г. и применяются при составлении проектов бюджетов, начиная с бюджета на 2023 год или бюджета на 2023 год и на плановый период 2024 и 2025 годов.</w:t>
      </w:r>
    </w:p>
    <w:p w14:paraId="1DBDE848" w14:textId="77777777" w:rsidR="00E41390" w:rsidRPr="00E41390" w:rsidRDefault="00E41390" w:rsidP="00E41390">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E41390">
        <w:rPr>
          <w:rFonts w:ascii="Times New Roman" w:eastAsia="Times New Roman" w:hAnsi="Times New Roman" w:cs="Times New Roman"/>
          <w:bCs/>
          <w:lang w:eastAsia="ru-RU"/>
        </w:rPr>
        <w:t xml:space="preserve">            4</w:t>
      </w:r>
      <w:r w:rsidRPr="00E41390">
        <w:rPr>
          <w:rFonts w:ascii="Times New Roman" w:eastAsia="Times New Roman" w:hAnsi="Times New Roman" w:cs="Times New Roman"/>
          <w:color w:val="000000"/>
          <w:lang w:eastAsia="ru-RU"/>
        </w:rPr>
        <w:t>.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w:t>
      </w:r>
    </w:p>
    <w:p w14:paraId="1984CEDA" w14:textId="77777777" w:rsidR="00E41390" w:rsidRPr="00E41390" w:rsidRDefault="00E41390" w:rsidP="00E41390">
      <w:pPr>
        <w:autoSpaceDE w:val="0"/>
        <w:autoSpaceDN w:val="0"/>
        <w:adjustRightInd w:val="0"/>
        <w:spacing w:after="0" w:line="240" w:lineRule="auto"/>
        <w:ind w:firstLine="708"/>
        <w:jc w:val="both"/>
        <w:rPr>
          <w:rFonts w:ascii="Times New Roman" w:eastAsia="Times New Roman" w:hAnsi="Times New Roman" w:cs="Times New Roman"/>
          <w:color w:val="000000"/>
          <w:lang w:eastAsia="ru-RU"/>
        </w:rPr>
      </w:pPr>
      <w:r w:rsidRPr="00E41390">
        <w:rPr>
          <w:rFonts w:ascii="Times New Roman" w:eastAsia="Times New Roman" w:hAnsi="Times New Roman" w:cs="Times New Roman"/>
          <w:color w:val="000000"/>
          <w:lang w:eastAsia="ru-RU"/>
        </w:rPr>
        <w:t>6. Контроль за исполнением настоящего постановления возложить на главного бухгалтера Администрации городского поселения Безенчук муниципального района Безенчукский Самарской области Проскурину О.А</w:t>
      </w:r>
    </w:p>
    <w:bookmarkEnd w:id="17"/>
    <w:p w14:paraId="43689222" w14:textId="77777777" w:rsidR="00A3392A" w:rsidRDefault="00E41390" w:rsidP="00E41390">
      <w:pPr>
        <w:widowControl w:val="0"/>
        <w:tabs>
          <w:tab w:val="left" w:pos="284"/>
        </w:tabs>
        <w:spacing w:after="0" w:line="240" w:lineRule="auto"/>
        <w:jc w:val="both"/>
        <w:rPr>
          <w:rFonts w:ascii="Times New Roman" w:hAnsi="Times New Roman" w:cs="Times New Roman"/>
        </w:rPr>
      </w:pPr>
      <w:r w:rsidRPr="00E41390">
        <w:rPr>
          <w:rFonts w:ascii="Times New Roman" w:hAnsi="Times New Roman" w:cs="Times New Roman"/>
        </w:rPr>
        <w:t xml:space="preserve">Глава городского поселения </w:t>
      </w:r>
      <w:r w:rsidRPr="00E41390">
        <w:rPr>
          <w:rFonts w:ascii="Times New Roman" w:hAnsi="Times New Roman" w:cs="Times New Roman"/>
          <w:b/>
          <w:bCs/>
        </w:rPr>
        <w:fldChar w:fldCharType="begin"/>
      </w:r>
      <w:r w:rsidRPr="00E41390">
        <w:rPr>
          <w:rFonts w:ascii="Times New Roman" w:hAnsi="Times New Roman" w:cs="Times New Roman"/>
        </w:rPr>
        <w:instrText xml:space="preserve"> MERGEFIELD "Название_поселения" </w:instrText>
      </w:r>
      <w:r w:rsidRPr="00E41390">
        <w:rPr>
          <w:rFonts w:ascii="Times New Roman" w:hAnsi="Times New Roman" w:cs="Times New Roman"/>
          <w:b/>
          <w:bCs/>
        </w:rPr>
        <w:fldChar w:fldCharType="separate"/>
      </w:r>
      <w:r w:rsidRPr="00E41390">
        <w:rPr>
          <w:rFonts w:ascii="Times New Roman" w:hAnsi="Times New Roman" w:cs="Times New Roman"/>
          <w:noProof/>
        </w:rPr>
        <w:t>Безенчук</w:t>
      </w:r>
      <w:r w:rsidRPr="00E41390">
        <w:rPr>
          <w:rFonts w:ascii="Times New Roman" w:hAnsi="Times New Roman" w:cs="Times New Roman"/>
          <w:b/>
          <w:bCs/>
        </w:rPr>
        <w:fldChar w:fldCharType="end"/>
      </w:r>
      <w:r w:rsidRPr="00E41390">
        <w:rPr>
          <w:rFonts w:ascii="Times New Roman" w:hAnsi="Times New Roman" w:cs="Times New Roman"/>
        </w:rPr>
        <w:t xml:space="preserve">                                          </w:t>
      </w:r>
      <w:proofErr w:type="spellStart"/>
      <w:r w:rsidRPr="00E41390">
        <w:rPr>
          <w:rFonts w:ascii="Times New Roman" w:hAnsi="Times New Roman" w:cs="Times New Roman"/>
        </w:rPr>
        <w:t>В.Н.Гуров</w:t>
      </w:r>
      <w:proofErr w:type="spellEnd"/>
    </w:p>
    <w:p w14:paraId="7ADC7E49" w14:textId="77777777" w:rsidR="00A3392A" w:rsidRPr="009A6924" w:rsidRDefault="00E41390" w:rsidP="00A3392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E41390">
        <w:rPr>
          <w:rFonts w:ascii="Times New Roman" w:hAnsi="Times New Roman" w:cs="Times New Roman"/>
        </w:rPr>
        <w:t xml:space="preserve">  </w:t>
      </w:r>
      <w:r w:rsidR="00A3392A" w:rsidRPr="009A6924">
        <w:rPr>
          <w:rFonts w:ascii="Times New Roman" w:eastAsia="Times New Roman" w:hAnsi="Times New Roman" w:cs="Times New Roman"/>
          <w:sz w:val="20"/>
          <w:szCs w:val="20"/>
          <w:lang w:eastAsia="ru-RU"/>
        </w:rPr>
        <w:t xml:space="preserve">Приложение № 1 </w:t>
      </w:r>
    </w:p>
    <w:p w14:paraId="77E5BC57" w14:textId="0D1A48D0" w:rsidR="00A3392A" w:rsidRPr="009A6924" w:rsidRDefault="00A3392A" w:rsidP="00A3392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r w:rsidRPr="009A6924">
        <w:rPr>
          <w:rFonts w:ascii="Times New Roman" w:eastAsia="Times New Roman" w:hAnsi="Times New Roman" w:cs="Times New Roman"/>
          <w:sz w:val="20"/>
          <w:szCs w:val="20"/>
          <w:lang w:eastAsia="ru-RU"/>
        </w:rPr>
        <w:t xml:space="preserve"> городского поселения Безенчук</w:t>
      </w:r>
    </w:p>
    <w:p w14:paraId="43773F54" w14:textId="77777777" w:rsidR="00A3392A" w:rsidRPr="009A6924" w:rsidRDefault="00A3392A" w:rsidP="00A3392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9A6924">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19</w:t>
      </w:r>
      <w:r w:rsidRPr="009A6924">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9</w:t>
      </w:r>
      <w:r w:rsidRPr="009A6924">
        <w:rPr>
          <w:rFonts w:ascii="Times New Roman" w:eastAsia="Times New Roman" w:hAnsi="Times New Roman" w:cs="Times New Roman"/>
          <w:sz w:val="20"/>
          <w:szCs w:val="20"/>
          <w:lang w:eastAsia="ru-RU"/>
        </w:rPr>
        <w:t>.2022г №</w:t>
      </w:r>
      <w:r>
        <w:rPr>
          <w:rFonts w:ascii="Times New Roman" w:eastAsia="Times New Roman" w:hAnsi="Times New Roman" w:cs="Times New Roman"/>
          <w:sz w:val="20"/>
          <w:szCs w:val="20"/>
          <w:lang w:eastAsia="ru-RU"/>
        </w:rPr>
        <w:t>398</w:t>
      </w:r>
    </w:p>
    <w:p w14:paraId="73CDE2C4" w14:textId="77777777" w:rsidR="001315FE" w:rsidRPr="001315FE" w:rsidRDefault="001315FE" w:rsidP="001315FE">
      <w:pPr>
        <w:spacing w:after="0" w:line="240" w:lineRule="auto"/>
        <w:jc w:val="center"/>
        <w:rPr>
          <w:rFonts w:ascii="Times New Roman" w:eastAsia="Times New Roman" w:hAnsi="Times New Roman" w:cs="Times New Roman"/>
          <w:bCs/>
          <w:color w:val="000000"/>
          <w:spacing w:val="60"/>
          <w:lang w:eastAsia="ru-RU"/>
        </w:rPr>
      </w:pPr>
      <w:r w:rsidRPr="001315FE">
        <w:rPr>
          <w:rFonts w:ascii="Times New Roman" w:eastAsia="Times New Roman" w:hAnsi="Times New Roman" w:cs="Times New Roman"/>
          <w:bCs/>
          <w:color w:val="000000"/>
          <w:spacing w:val="60"/>
          <w:lang w:eastAsia="ru-RU"/>
        </w:rPr>
        <w:t>ПОРЯДОК</w:t>
      </w:r>
    </w:p>
    <w:p w14:paraId="3C817270" w14:textId="77777777" w:rsidR="001315FE" w:rsidRPr="001315FE" w:rsidRDefault="001315FE" w:rsidP="001315FE">
      <w:pPr>
        <w:keepNext/>
        <w:tabs>
          <w:tab w:val="left" w:pos="720"/>
        </w:tabs>
        <w:spacing w:after="0" w:line="240" w:lineRule="auto"/>
        <w:jc w:val="center"/>
        <w:outlineLvl w:val="1"/>
        <w:rPr>
          <w:rFonts w:ascii="Times New Roman" w:eastAsia="Times New Roman" w:hAnsi="Times New Roman" w:cs="Times New Roman"/>
          <w:iCs/>
          <w:color w:val="000000"/>
          <w:lang w:eastAsia="ru-RU"/>
        </w:rPr>
      </w:pPr>
      <w:r w:rsidRPr="001315FE">
        <w:rPr>
          <w:rFonts w:ascii="Times New Roman" w:eastAsia="Times New Roman" w:hAnsi="Times New Roman" w:cs="Times New Roman"/>
          <w:iCs/>
          <w:color w:val="000000"/>
          <w:lang w:val="x-none" w:eastAsia="ru-RU"/>
        </w:rPr>
        <w:t>формирования и ведения реестра источников доходов</w:t>
      </w:r>
      <w:r w:rsidRPr="001315FE">
        <w:rPr>
          <w:rFonts w:ascii="Times New Roman" w:eastAsia="Times New Roman" w:hAnsi="Times New Roman" w:cs="Times New Roman"/>
          <w:iCs/>
          <w:color w:val="000000"/>
          <w:lang w:eastAsia="ru-RU"/>
        </w:rPr>
        <w:t xml:space="preserve"> </w:t>
      </w:r>
    </w:p>
    <w:p w14:paraId="4D1008A1" w14:textId="77777777" w:rsidR="001315FE" w:rsidRPr="001315FE" w:rsidRDefault="001315FE" w:rsidP="001315FE">
      <w:pPr>
        <w:keepNext/>
        <w:tabs>
          <w:tab w:val="left" w:pos="720"/>
        </w:tabs>
        <w:spacing w:after="0" w:line="240" w:lineRule="auto"/>
        <w:jc w:val="center"/>
        <w:outlineLvl w:val="1"/>
        <w:rPr>
          <w:rFonts w:ascii="Times New Roman" w:eastAsia="Times New Roman" w:hAnsi="Times New Roman" w:cs="Times New Roman"/>
          <w:iCs/>
          <w:color w:val="000000"/>
          <w:lang w:val="x-none" w:eastAsia="ru-RU"/>
        </w:rPr>
      </w:pPr>
      <w:r w:rsidRPr="001315FE">
        <w:rPr>
          <w:rFonts w:ascii="Times New Roman" w:eastAsia="Times New Roman" w:hAnsi="Times New Roman" w:cs="Times New Roman"/>
          <w:iCs/>
          <w:color w:val="000000"/>
          <w:lang w:eastAsia="ru-RU"/>
        </w:rPr>
        <w:t xml:space="preserve"> </w:t>
      </w:r>
      <w:r w:rsidRPr="001315FE">
        <w:rPr>
          <w:rFonts w:ascii="Times New Roman" w:eastAsia="Times New Roman" w:hAnsi="Times New Roman" w:cs="Times New Roman"/>
          <w:iCs/>
          <w:color w:val="000000"/>
          <w:lang w:val="x-none" w:eastAsia="ru-RU"/>
        </w:rPr>
        <w:t xml:space="preserve"> бюджета</w:t>
      </w:r>
      <w:r w:rsidRPr="001315FE">
        <w:rPr>
          <w:rFonts w:ascii="Times New Roman" w:eastAsia="Times New Roman" w:hAnsi="Times New Roman" w:cs="Times New Roman"/>
          <w:iCs/>
          <w:color w:val="000000"/>
          <w:lang w:eastAsia="ru-RU"/>
        </w:rPr>
        <w:t xml:space="preserve"> городского поселения Безенчук муниципального района Безенчукский Самарской области.</w:t>
      </w:r>
    </w:p>
    <w:p w14:paraId="5D0BA7C4"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spacing w:val="-6"/>
        </w:rPr>
      </w:pPr>
      <w:bookmarkStart w:id="18" w:name="Par29"/>
      <w:bookmarkStart w:id="19" w:name="Par35"/>
      <w:bookmarkEnd w:id="18"/>
      <w:bookmarkEnd w:id="19"/>
      <w:r w:rsidRPr="001315FE">
        <w:rPr>
          <w:rFonts w:ascii="Times New Roman" w:eastAsia="Calibri" w:hAnsi="Times New Roman" w:cs="Times New Roman"/>
          <w:bCs/>
          <w:iCs/>
          <w:lang w:eastAsia="ru-RU"/>
        </w:rPr>
        <w:t>1.  Настоящий Порядок формирования и ведения реестра источников доходов бюджета городского поселения Безенчук  муниципального района Безенчукский Самарской области (далее – Порядок) разработан в соответствии с пунктом 7 статьи 47.1 Бюджетного кодекса Российской Федерации, Постановлением Правительства Российской Федерации</w:t>
      </w:r>
      <w:r w:rsidRPr="001315FE">
        <w:rPr>
          <w:rFonts w:ascii="Times New Roman" w:eastAsia="Calibri" w:hAnsi="Times New Roman" w:cs="Times New Roman"/>
        </w:rPr>
        <w:t xml:space="preserve"> от 31 августа 2016 года № 868 «О Порядке формирования и ведения перечня источников доходов Российской Федерации». Порядок </w:t>
      </w:r>
      <w:r w:rsidRPr="001315FE">
        <w:rPr>
          <w:rFonts w:ascii="Times New Roman" w:eastAsia="Calibri" w:hAnsi="Times New Roman" w:cs="Times New Roman"/>
          <w:spacing w:val="-6"/>
        </w:rPr>
        <w:t xml:space="preserve">определяет требования к составу информации, </w:t>
      </w:r>
      <w:r w:rsidRPr="001315FE">
        <w:rPr>
          <w:rFonts w:ascii="Times New Roman" w:eastAsia="Calibri" w:hAnsi="Times New Roman" w:cs="Times New Roman"/>
        </w:rPr>
        <w:t>устанавливает правила формирования и ведения реестра источников доходов бюджета городского поселения Безенчук муниципального района Безенчукский.(далее – реестр источников доходов бюджета.)</w:t>
      </w:r>
    </w:p>
    <w:p w14:paraId="232FFA99" w14:textId="77777777" w:rsidR="001315FE" w:rsidRPr="001315FE" w:rsidRDefault="001315FE" w:rsidP="00543233">
      <w:pPr>
        <w:spacing w:after="0" w:line="240" w:lineRule="auto"/>
        <w:ind w:firstLine="426"/>
        <w:jc w:val="both"/>
        <w:rPr>
          <w:rFonts w:ascii="Times New Roman" w:eastAsia="Times New Roman" w:hAnsi="Times New Roman" w:cs="Times New Roman"/>
          <w:lang w:eastAsia="ru-RU"/>
        </w:rPr>
      </w:pPr>
      <w:r w:rsidRPr="001315FE">
        <w:rPr>
          <w:rFonts w:ascii="Times New Roman" w:eastAsia="Times New Roman" w:hAnsi="Times New Roman" w:cs="Times New Roman"/>
          <w:lang w:eastAsia="ru-RU"/>
        </w:rPr>
        <w:t>2. Перечень источников доходов бюджета – свод (перечень) федеральных налогов и сборов, региональных и местных налогов, иных обязательных платежей, других поступлений, являющихся источниками формирования доходов Бюджета</w:t>
      </w:r>
    </w:p>
    <w:p w14:paraId="02AD84BF" w14:textId="77777777" w:rsidR="001315FE" w:rsidRPr="001315FE" w:rsidRDefault="001315FE" w:rsidP="00543233">
      <w:pPr>
        <w:spacing w:after="0" w:line="240" w:lineRule="auto"/>
        <w:ind w:firstLine="426"/>
        <w:jc w:val="both"/>
        <w:rPr>
          <w:rFonts w:ascii="Times New Roman" w:eastAsia="Times New Roman" w:hAnsi="Times New Roman" w:cs="Times New Roman"/>
          <w:lang w:eastAsia="ru-RU"/>
        </w:rPr>
      </w:pPr>
      <w:r w:rsidRPr="001315FE">
        <w:rPr>
          <w:rFonts w:ascii="Times New Roman" w:eastAsia="Times New Roman" w:hAnsi="Times New Roman" w:cs="Times New Roman"/>
          <w:lang w:eastAsia="ru-RU"/>
        </w:rPr>
        <w:t>- реестр источников доходов бюджета – свод информации о доходах Бюджета по источникам доходов бюджетов бюджетной системы Российской Федерации, формируемой в процессе составления, утверждения и исполнения бюджета, на основании перечня источников доходов Российской Федерации.</w:t>
      </w:r>
    </w:p>
    <w:p w14:paraId="55CA3999"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3. Реестр источников доходов бюджета формируется и ведется как единый информационный ресурс, в котором отражаются бюджетные данные на этапах составления, утверждения и исполнения Решения Собрания представителей городского поселения Безенчук муниципального района Безенчукский о  бюджете на очередной финансовый год по источникам доходов  бюджета и соответствующим им группам источников доходов бюджета, включенным в перечень источников дохода.</w:t>
      </w:r>
    </w:p>
    <w:p w14:paraId="4A1094DA"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lang w:eastAsia="ru-RU"/>
        </w:rPr>
      </w:pPr>
      <w:r w:rsidRPr="001315FE">
        <w:rPr>
          <w:rFonts w:ascii="Times New Roman" w:eastAsia="Times New Roman" w:hAnsi="Times New Roman" w:cs="Times New Roman"/>
          <w:lang w:eastAsia="ru-RU"/>
        </w:rPr>
        <w:t xml:space="preserve">4.  Реестр источников доходов бюджета городского поселения Безенчук муниципального района Безенчукский Самарской области формируется и ведется </w:t>
      </w:r>
      <w:r w:rsidRPr="001315FE">
        <w:rPr>
          <w:rFonts w:ascii="Times New Roman" w:eastAsia="Times New Roman" w:hAnsi="Times New Roman" w:cs="Times New Roman"/>
          <w:color w:val="000000"/>
          <w:lang w:eastAsia="ru-RU"/>
        </w:rPr>
        <w:t>главным бухгалтером Администрации городского поселения Безенчук муниципального ра</w:t>
      </w:r>
      <w:r w:rsidRPr="001315FE">
        <w:rPr>
          <w:rFonts w:ascii="Times New Roman" w:eastAsia="Times New Roman" w:hAnsi="Times New Roman" w:cs="Times New Roman"/>
          <w:lang w:eastAsia="ru-RU"/>
        </w:rPr>
        <w:t xml:space="preserve">йона Безенчукский Самарской области </w:t>
      </w:r>
      <w:r w:rsidRPr="001315FE">
        <w:rPr>
          <w:rFonts w:ascii="Times New Roman" w:eastAsia="Times New Roman" w:hAnsi="Times New Roman" w:cs="Times New Roman"/>
          <w:spacing w:val="-6"/>
          <w:lang w:eastAsia="ru-RU"/>
        </w:rPr>
        <w:t xml:space="preserve">в электронной форме  </w:t>
      </w:r>
      <w:r w:rsidRPr="001315FE">
        <w:rPr>
          <w:rFonts w:ascii="Times New Roman" w:eastAsia="Calibri" w:hAnsi="Times New Roman" w:cs="Times New Roman"/>
          <w:lang w:eastAsia="ru-RU"/>
        </w:rPr>
        <w:t xml:space="preserve"> в муниципальной информационной системе управления муниципальными финансами  местных администраций «Электронный бюджет».</w:t>
      </w:r>
    </w:p>
    <w:p w14:paraId="792B39BF"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lastRenderedPageBreak/>
        <w:t>5.  В целях ведения реестра источников доходов бюджета главные администраторы доходов бюджета городского поселения Безенчук муниципального района Безенчукский Самарской области (далее – участники процесса ведения реестра источников доходов бюджета района) обеспечивают представление сведений, необходимых для ведения реестров источников доходов бюджета,  в соответствии  с пунктом 8 настоящего Порядка.</w:t>
      </w:r>
    </w:p>
    <w:p w14:paraId="0A534A54"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bookmarkStart w:id="20" w:name="Par115"/>
      <w:bookmarkEnd w:id="20"/>
      <w:r w:rsidRPr="001315FE">
        <w:rPr>
          <w:rFonts w:ascii="Times New Roman" w:eastAsia="Calibri" w:hAnsi="Times New Roman" w:cs="Times New Roman"/>
          <w:spacing w:val="-6"/>
        </w:rPr>
        <w:t>6.  При формировании и ведении реестра источников дохода бюджета</w:t>
      </w:r>
      <w:r w:rsidRPr="001315FE">
        <w:rPr>
          <w:rFonts w:ascii="Times New Roman" w:eastAsia="Calibri" w:hAnsi="Times New Roman" w:cs="Times New Roman"/>
        </w:rPr>
        <w:t xml:space="preserve"> используются усиленные квалифицированные электронные подписи лиц, </w:t>
      </w:r>
      <w:r w:rsidRPr="001315FE">
        <w:rPr>
          <w:rFonts w:ascii="Times New Roman" w:eastAsia="Calibri" w:hAnsi="Times New Roman" w:cs="Times New Roman"/>
          <w:spacing w:val="-6"/>
        </w:rPr>
        <w:t>уполномоченных действовать от имени участников процесса ведения реестров</w:t>
      </w:r>
      <w:r w:rsidRPr="001315FE">
        <w:rPr>
          <w:rFonts w:ascii="Times New Roman" w:eastAsia="Calibri" w:hAnsi="Times New Roman" w:cs="Times New Roman"/>
        </w:rPr>
        <w:t xml:space="preserve"> источников доходов бюджетов (далее – электронные подписи), указанных в пункте 5 настоящего Порядка.</w:t>
      </w:r>
    </w:p>
    <w:p w14:paraId="38572865"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7.  Ответственность за полноту и достоверность информации, а также своевременность ее включения в реестр источников доходов бюджетов несут участники процесса ведения реестра источников доходов бюджета.</w:t>
      </w:r>
    </w:p>
    <w:p w14:paraId="02B58728"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8.  В реестр источников доходов бюджетов в отношении каждого источника дохода бюджета включается следующая информация:</w:t>
      </w:r>
    </w:p>
    <w:p w14:paraId="090EC28E"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bookmarkStart w:id="21" w:name="Par122"/>
      <w:bookmarkEnd w:id="21"/>
      <w:r w:rsidRPr="001315FE">
        <w:rPr>
          <w:rFonts w:ascii="Times New Roman" w:eastAsia="Calibri" w:hAnsi="Times New Roman" w:cs="Times New Roman"/>
        </w:rPr>
        <w:t>а)   наименование источника дохода бюджета;</w:t>
      </w:r>
    </w:p>
    <w:p w14:paraId="164A7DD5"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б) код (коды) классификации доходов бюджета, соответствующий источнику дохода бюджета, и идентификационный код источника дохода бюджета по перечню источников доходов;</w:t>
      </w:r>
    </w:p>
    <w:p w14:paraId="42CA2059"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в) наименование группы источников доходов бюджетов, в которую входит источник дохода бюджета, и ее идентификационный код по перечню источников доходов;</w:t>
      </w:r>
    </w:p>
    <w:p w14:paraId="5F47C7F7"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г) информация о публично-правовом образовании, в доход бюджета которого зачисляются платежи, являющиеся источником дохода бюджета;</w:t>
      </w:r>
    </w:p>
    <w:p w14:paraId="5FCF37C7"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bookmarkStart w:id="22" w:name="Par126"/>
      <w:bookmarkEnd w:id="22"/>
      <w:r w:rsidRPr="001315FE">
        <w:rPr>
          <w:rFonts w:ascii="Times New Roman" w:eastAsia="Calibri" w:hAnsi="Times New Roman" w:cs="Times New Roman"/>
          <w:spacing w:val="-8"/>
        </w:rPr>
        <w:t xml:space="preserve">д)   информация о </w:t>
      </w:r>
      <w:r w:rsidRPr="001315FE">
        <w:rPr>
          <w:rFonts w:ascii="Times New Roman" w:eastAsia="Calibri" w:hAnsi="Times New Roman" w:cs="Times New Roman"/>
        </w:rPr>
        <w:t>главных администраторах доходов  бюджета городского поселения Безенчук муниципального района Безенчукский Самарской области;</w:t>
      </w:r>
    </w:p>
    <w:p w14:paraId="2B9BC076" w14:textId="1421B72E"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bookmarkStart w:id="23" w:name="Par127"/>
      <w:bookmarkEnd w:id="23"/>
      <w:r w:rsidRPr="001315FE">
        <w:rPr>
          <w:rFonts w:ascii="Times New Roman" w:eastAsia="Calibri" w:hAnsi="Times New Roman" w:cs="Times New Roman"/>
          <w:spacing w:val="-6"/>
        </w:rPr>
        <w:t>е)  показатели прогноза доходов бюджета по коду классификации доходов</w:t>
      </w:r>
      <w:r w:rsidRPr="001315FE">
        <w:rPr>
          <w:rFonts w:ascii="Times New Roman" w:eastAsia="Calibri" w:hAnsi="Times New Roman" w:cs="Times New Roman"/>
        </w:rPr>
        <w:t xml:space="preserve"> бюджета, соответствующему источнику дохода бюджета, сформированные</w:t>
      </w:r>
      <w:r w:rsidR="00C46C25">
        <w:rPr>
          <w:rFonts w:ascii="Times New Roman" w:eastAsia="Calibri" w:hAnsi="Times New Roman" w:cs="Times New Roman"/>
        </w:rPr>
        <w:t xml:space="preserve"> </w:t>
      </w:r>
      <w:r w:rsidRPr="001315FE">
        <w:rPr>
          <w:rFonts w:ascii="Times New Roman" w:eastAsia="Calibri" w:hAnsi="Times New Roman" w:cs="Times New Roman"/>
        </w:rPr>
        <w:t>в целях составления и утверждения решения о бюджете городского поселения Безенчук муниципального района Безенчукский( далее – решение о бюджете);</w:t>
      </w:r>
    </w:p>
    <w:p w14:paraId="11332950"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bookmarkStart w:id="24" w:name="Par128"/>
      <w:bookmarkEnd w:id="24"/>
      <w:r w:rsidRPr="001315FE">
        <w:rPr>
          <w:rFonts w:ascii="Times New Roman" w:eastAsia="Calibri" w:hAnsi="Times New Roman" w:cs="Times New Roman"/>
          <w:spacing w:val="-6"/>
        </w:rPr>
        <w:t>ж)   показатели прогноза доходов бюджета по коду классификации доходов</w:t>
      </w:r>
      <w:r w:rsidRPr="001315FE">
        <w:rPr>
          <w:rFonts w:ascii="Times New Roman" w:eastAsia="Calibri" w:hAnsi="Times New Roman" w:cs="Times New Roman"/>
        </w:rPr>
        <w:t xml:space="preserve"> бюджета, соответствующему источнику дохода бюджета, принимающие значения прогнозируемого общего объема доходов бюджета    в соответствии с  решением о местном бюджете с учетом решения о внесении изменений в решение о бюджете;</w:t>
      </w:r>
    </w:p>
    <w:p w14:paraId="72C4AF9C"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bookmarkStart w:id="25" w:name="Par129"/>
      <w:bookmarkEnd w:id="25"/>
      <w:r w:rsidRPr="001315FE">
        <w:rPr>
          <w:rFonts w:ascii="Times New Roman" w:eastAsia="Calibri" w:hAnsi="Times New Roman" w:cs="Times New Roman"/>
          <w:spacing w:val="-6"/>
        </w:rPr>
        <w:t>з)  показатели прогноза доходов бюджета по коду классификации доходов</w:t>
      </w:r>
      <w:r w:rsidRPr="001315FE">
        <w:rPr>
          <w:rFonts w:ascii="Times New Roman" w:eastAsia="Calibri" w:hAnsi="Times New Roman" w:cs="Times New Roman"/>
        </w:rPr>
        <w:t xml:space="preserve"> бюджета, соответствующему источнику дохода бюджета, принимающие значения прогнозируемого общего объема доходов бюджета   в соответствии с решением о  бюджете с учетом решения о внесении изменений в соответствующее решение о бюджете;</w:t>
      </w:r>
    </w:p>
    <w:p w14:paraId="7E91F3CC"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bookmarkStart w:id="26" w:name="Par130"/>
      <w:bookmarkEnd w:id="26"/>
      <w:r w:rsidRPr="001315FE">
        <w:rPr>
          <w:rFonts w:ascii="Times New Roman" w:eastAsia="Calibri" w:hAnsi="Times New Roman" w:cs="Times New Roman"/>
        </w:rPr>
        <w:t>и)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 городского поселения Безенчук муниципального района Безенчукский Самарской области(далее –бюджета района);</w:t>
      </w:r>
    </w:p>
    <w:p w14:paraId="4042CA54"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к)  показатели кассовых поступлений по коду классификации доходов бюджета, соответствующему источнику дохода бюджета;</w:t>
      </w:r>
    </w:p>
    <w:p w14:paraId="5D58BDAC"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bookmarkStart w:id="27" w:name="Par132"/>
      <w:bookmarkEnd w:id="27"/>
      <w:r w:rsidRPr="001315FE">
        <w:rPr>
          <w:rFonts w:ascii="Times New Roman" w:eastAsia="Calibri" w:hAnsi="Times New Roman" w:cs="Times New Roman"/>
        </w:rPr>
        <w:t xml:space="preserve">л)  показатели кассовых поступлений по коду классификации доходов бюджета, соответствующему источнику дохода бюджета, принимающие </w:t>
      </w:r>
      <w:r w:rsidRPr="001315FE">
        <w:rPr>
          <w:rFonts w:ascii="Times New Roman" w:eastAsia="Calibri" w:hAnsi="Times New Roman" w:cs="Times New Roman"/>
          <w:spacing w:val="-6"/>
        </w:rPr>
        <w:t xml:space="preserve">значения доходов бюджета в соответствии с решением </w:t>
      </w:r>
      <w:bookmarkStart w:id="28" w:name="Par133"/>
      <w:bookmarkEnd w:id="28"/>
      <w:r w:rsidRPr="001315FE">
        <w:rPr>
          <w:rFonts w:ascii="Times New Roman" w:eastAsia="Calibri" w:hAnsi="Times New Roman" w:cs="Times New Roman"/>
          <w:spacing w:val="-6"/>
        </w:rPr>
        <w:t>об исполнении бюджета</w:t>
      </w:r>
      <w:r w:rsidRPr="001315FE">
        <w:rPr>
          <w:rFonts w:ascii="Times New Roman" w:eastAsia="Calibri" w:hAnsi="Times New Roman" w:cs="Times New Roman"/>
        </w:rPr>
        <w:t>.</w:t>
      </w:r>
    </w:p>
    <w:p w14:paraId="3071626D"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bookmarkStart w:id="29" w:name="P62"/>
      <w:bookmarkEnd w:id="29"/>
      <w:r w:rsidRPr="001315FE">
        <w:rPr>
          <w:rFonts w:ascii="Times New Roman" w:eastAsia="Calibri" w:hAnsi="Times New Roman" w:cs="Times New Roman"/>
        </w:rPr>
        <w:t>9. В реестре источников доходов бюджета также формируется сводная информация по группам источников доходов бюджета по показателям прогнозов доходов бюджета района на этапах составления, утверждения и исполнения бюджета поселения, а также кассовым поступлениям по доходам бюджета с указанием сведений о группах источников доходов бюджетов на основе перечня источников доходов Российской Федерации.</w:t>
      </w:r>
    </w:p>
    <w:p w14:paraId="08D9BB81"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bookmarkStart w:id="30" w:name="Par151"/>
      <w:bookmarkEnd w:id="30"/>
      <w:r w:rsidRPr="001315FE">
        <w:rPr>
          <w:rFonts w:ascii="Times New Roman" w:eastAsia="Calibri" w:hAnsi="Times New Roman" w:cs="Times New Roman"/>
        </w:rPr>
        <w:t>10.   Информация, указанная в подпунктах «а» - «д» пункта 8 настоящего Порядка, изменяется на основе перечня источников доходов Российской Федерации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w:t>
      </w:r>
    </w:p>
    <w:p w14:paraId="23FAF76A"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lang w:eastAsia="ru-RU"/>
        </w:rPr>
      </w:pPr>
      <w:r w:rsidRPr="001315FE">
        <w:rPr>
          <w:rFonts w:ascii="Times New Roman" w:eastAsia="Times New Roman" w:hAnsi="Times New Roman" w:cs="Times New Roman"/>
          <w:spacing w:val="-6"/>
          <w:lang w:eastAsia="ru-RU"/>
        </w:rPr>
        <w:t xml:space="preserve">11.  Информация, указанная в подпунктах </w:t>
      </w:r>
      <w:r w:rsidRPr="001315FE">
        <w:rPr>
          <w:rFonts w:ascii="Times New Roman" w:eastAsia="Times New Roman" w:hAnsi="Times New Roman" w:cs="Times New Roman"/>
          <w:lang w:eastAsia="ru-RU"/>
        </w:rPr>
        <w:t xml:space="preserve">«е» - «и» пункта 8 </w:t>
      </w:r>
      <w:r w:rsidRPr="001315FE">
        <w:rPr>
          <w:rFonts w:ascii="Times New Roman" w:eastAsia="Times New Roman" w:hAnsi="Times New Roman" w:cs="Times New Roman"/>
          <w:spacing w:val="-6"/>
          <w:lang w:eastAsia="ru-RU"/>
        </w:rPr>
        <w:t>настоящего</w:t>
      </w:r>
      <w:r w:rsidRPr="001315FE">
        <w:rPr>
          <w:rFonts w:ascii="Times New Roman" w:eastAsia="Times New Roman" w:hAnsi="Times New Roman" w:cs="Times New Roman"/>
          <w:lang w:eastAsia="ru-RU"/>
        </w:rPr>
        <w:t xml:space="preserve"> Порядка, формируется и ведется на основании прогнозов поступления доходов бюджета, </w:t>
      </w:r>
      <w:r w:rsidRPr="001315FE">
        <w:rPr>
          <w:rFonts w:ascii="Times New Roman" w:eastAsia="Calibri" w:hAnsi="Times New Roman" w:cs="Times New Roman"/>
          <w:lang w:eastAsia="ru-RU"/>
        </w:rPr>
        <w:t xml:space="preserve">информация, указанная в </w:t>
      </w:r>
      <w:hyperlink r:id="rId10" w:history="1">
        <w:r w:rsidRPr="001315FE">
          <w:rPr>
            <w:rFonts w:ascii="Times New Roman" w:eastAsia="Calibri" w:hAnsi="Times New Roman" w:cs="Times New Roman"/>
            <w:color w:val="000000"/>
            <w:lang w:eastAsia="ru-RU"/>
          </w:rPr>
          <w:t>подпунктах "ж"</w:t>
        </w:r>
      </w:hyperlink>
      <w:r w:rsidRPr="001315FE">
        <w:rPr>
          <w:rFonts w:ascii="Times New Roman" w:eastAsia="Calibri" w:hAnsi="Times New Roman" w:cs="Times New Roman"/>
          <w:color w:val="000000"/>
          <w:lang w:eastAsia="ru-RU"/>
        </w:rPr>
        <w:t xml:space="preserve"> и </w:t>
      </w:r>
      <w:hyperlink r:id="rId11" w:history="1">
        <w:r w:rsidRPr="001315FE">
          <w:rPr>
            <w:rFonts w:ascii="Times New Roman" w:eastAsia="Calibri" w:hAnsi="Times New Roman" w:cs="Times New Roman"/>
            <w:color w:val="000000"/>
            <w:lang w:eastAsia="ru-RU"/>
          </w:rPr>
          <w:t>"з" пункта 8</w:t>
        </w:r>
      </w:hyperlink>
      <w:r w:rsidRPr="001315FE">
        <w:rPr>
          <w:rFonts w:ascii="Times New Roman" w:eastAsia="Calibri" w:hAnsi="Times New Roman" w:cs="Times New Roman"/>
          <w:lang w:eastAsia="ru-RU"/>
        </w:rPr>
        <w:t xml:space="preserve"> настоящего документа, формируется и ведется на основании решений о бюджетах.</w:t>
      </w:r>
    </w:p>
    <w:p w14:paraId="09AB6514"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spacing w:val="-6"/>
        </w:rPr>
        <w:t>12.  Информация, указанная в подпункте «к» пункта 8 настоящего</w:t>
      </w:r>
      <w:r w:rsidRPr="001315FE">
        <w:rPr>
          <w:rFonts w:ascii="Times New Roman" w:eastAsia="Calibri" w:hAnsi="Times New Roman" w:cs="Times New Roman"/>
        </w:rPr>
        <w:t xml:space="preserve"> Порядка, формируется на основании соответствующих сведений реестра источников доходов.</w:t>
      </w:r>
    </w:p>
    <w:p w14:paraId="0F5158A8"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13. Бухгалтерия Администрации городского поселения Безенчук муниципального района Самарской области обеспечивает включение в реестр источников доходов бюджета информации, указанной в пунктах 8 настоящего порядка, в следующие сроки:</w:t>
      </w:r>
    </w:p>
    <w:p w14:paraId="3EC2D4D6"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а)  информации, указанной в подпунктах «а» -«д» пункта 8 настоящего Порядка, – незамедлительно,    но не позднее одного рабочего дня со дня внесения указанной информации в перечень источников доходов, реестр источников доходов Российской Федерации;</w:t>
      </w:r>
    </w:p>
    <w:p w14:paraId="536BEB3C"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б) информации, указанной в подпунктах «ж», «з» и «л» пункта 8 настоящего Порядка, – не позднее пяти рабочих дней с даты принятия или внесения изменений в решение о  бюджете и  решение  об исполнении бюджета городского поселения Безенчук муниципального района Безенчукский;</w:t>
      </w:r>
    </w:p>
    <w:p w14:paraId="6E2C404D"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в) информации, указанной подпункте «и» пункта 8 настоящего Порядка, – в соответствии с Порядком составления и ведения кассового плана исполнения  бюджета городского поселения Безенчук муниципального района Безенчукский, но не позднее 10-го рабочего дня каждого месяца года;</w:t>
      </w:r>
    </w:p>
    <w:p w14:paraId="32ABAC34"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spacing w:val="-6"/>
        </w:rPr>
        <w:lastRenderedPageBreak/>
        <w:t>г)  информации, указанной в подпункте «е» пункта 8 настоящего</w:t>
      </w:r>
      <w:r w:rsidRPr="001315FE">
        <w:rPr>
          <w:rFonts w:ascii="Times New Roman" w:eastAsia="Calibri" w:hAnsi="Times New Roman" w:cs="Times New Roman"/>
        </w:rPr>
        <w:t xml:space="preserve"> Порядка, – в сроки, установленные порядком составления проекта бюджета на очередной финансовый год;</w:t>
      </w:r>
    </w:p>
    <w:p w14:paraId="7EFA25D2"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 xml:space="preserve">д) информации, </w:t>
      </w:r>
      <w:r w:rsidRPr="001315FE">
        <w:rPr>
          <w:rFonts w:ascii="Times New Roman" w:eastAsia="Calibri" w:hAnsi="Times New Roman" w:cs="Times New Roman"/>
          <w:spacing w:val="-6"/>
        </w:rPr>
        <w:t xml:space="preserve">указанной в подпункте «к» пункта 8 </w:t>
      </w:r>
      <w:r w:rsidRPr="001315FE">
        <w:rPr>
          <w:rFonts w:ascii="Times New Roman" w:eastAsia="Calibri" w:hAnsi="Times New Roman" w:cs="Times New Roman"/>
        </w:rPr>
        <w:t>настоящего Порядка, – в соответствии с порядками составления и ведения кассового плана исполнения бюджета городского поселения Безенчук муниципального района Безенчукский, но не позднее 10-го рабочего дня каждого месяца года;</w:t>
      </w:r>
    </w:p>
    <w:p w14:paraId="5D89EECF" w14:textId="28996C70"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lang w:eastAsia="ru-RU"/>
        </w:rPr>
      </w:pPr>
      <w:r w:rsidRPr="001315FE">
        <w:rPr>
          <w:rFonts w:ascii="Times New Roman" w:eastAsia="Times New Roman" w:hAnsi="Times New Roman" w:cs="Times New Roman"/>
          <w:lang w:eastAsia="ru-RU"/>
        </w:rPr>
        <w:t>14. Управление финансами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подпункте 8 настоящего Порядка, обеспечивает в автоматизированном режиме проверку наличия информации в соответствии с подпунктом 8 настоящего Порядка,</w:t>
      </w:r>
      <w:r w:rsidRPr="001315FE">
        <w:rPr>
          <w:rFonts w:ascii="Times New Roman" w:eastAsia="Calibri" w:hAnsi="Times New Roman" w:cs="Times New Roman"/>
          <w:lang w:eastAsia="ru-RU"/>
        </w:rPr>
        <w:t xml:space="preserve"> соответствия порядка формирования информации правилам, установленным в соответствии с </w:t>
      </w:r>
      <w:r w:rsidRPr="001315FE">
        <w:rPr>
          <w:rFonts w:ascii="Times New Roman" w:eastAsia="Calibri" w:hAnsi="Times New Roman" w:cs="Times New Roman"/>
          <w:color w:val="000000"/>
          <w:lang w:eastAsia="ru-RU"/>
        </w:rPr>
        <w:t xml:space="preserve">пунктом 18 </w:t>
      </w:r>
      <w:r w:rsidRPr="001315FE">
        <w:rPr>
          <w:rFonts w:ascii="Times New Roman" w:eastAsia="Calibri" w:hAnsi="Times New Roman" w:cs="Times New Roman"/>
          <w:lang w:eastAsia="ru-RU"/>
        </w:rPr>
        <w:t>настоящего документа</w:t>
      </w:r>
    </w:p>
    <w:p w14:paraId="0F9B6F6B"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lang w:eastAsia="ru-RU"/>
        </w:rPr>
      </w:pPr>
      <w:r w:rsidRPr="001315FE">
        <w:rPr>
          <w:rFonts w:ascii="Times New Roman" w:eastAsia="Calibri" w:hAnsi="Times New Roman" w:cs="Times New Roman"/>
          <w:lang w:eastAsia="ru-RU"/>
        </w:rPr>
        <w:t xml:space="preserve"> соответствия информации иным нормам, установленным в порядке ведения реестра источников доходов бюджета (при наличии).</w:t>
      </w:r>
    </w:p>
    <w:p w14:paraId="590E04C8" w14:textId="3E99AD48"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spacing w:val="-6"/>
        </w:rPr>
        <w:t>15.  В случае положительного результата проверки, указанной в пункте 14</w:t>
      </w:r>
      <w:r w:rsidRPr="001315FE">
        <w:rPr>
          <w:rFonts w:ascii="Times New Roman" w:eastAsia="Calibri" w:hAnsi="Times New Roman" w:cs="Times New Roman"/>
        </w:rPr>
        <w:t xml:space="preserve"> </w:t>
      </w:r>
      <w:r w:rsidRPr="001315FE">
        <w:rPr>
          <w:rFonts w:ascii="Times New Roman" w:eastAsia="Calibri" w:hAnsi="Times New Roman" w:cs="Times New Roman"/>
          <w:spacing w:val="-6"/>
        </w:rPr>
        <w:t>настоящего Порядка, информация, представленная участником процесса ведения</w:t>
      </w:r>
      <w:r w:rsidRPr="001315FE">
        <w:rPr>
          <w:rFonts w:ascii="Times New Roman" w:eastAsia="Calibri" w:hAnsi="Times New Roman" w:cs="Times New Roman"/>
        </w:rPr>
        <w:t xml:space="preserve"> </w:t>
      </w:r>
      <w:r w:rsidRPr="001315FE">
        <w:rPr>
          <w:rFonts w:ascii="Times New Roman" w:eastAsia="Calibri" w:hAnsi="Times New Roman" w:cs="Times New Roman"/>
          <w:spacing w:val="-6"/>
        </w:rPr>
        <w:t>реестра  источников доходов бюджета поселения, образует реестровую запись источника дохода бюджета поселения реестра источников доходов бюджета поселения, которой управление финансами  присваивает уникальный номер.</w:t>
      </w:r>
    </w:p>
    <w:p w14:paraId="09DA4D3E"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При направлении участником процесса ведения реестра источников доходов бюджета измененной информации, указанной в пункте 8 настоящего Порядка, ранее образованные реестровые записи обновляются.</w:t>
      </w:r>
    </w:p>
    <w:p w14:paraId="16D1FC2C" w14:textId="4DA31D3E"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spacing w:val="-6"/>
        </w:rPr>
        <w:t xml:space="preserve">В случае отрицательного результата проверки, указанной в пункте 14 </w:t>
      </w:r>
      <w:r w:rsidRPr="001315FE">
        <w:rPr>
          <w:rFonts w:ascii="Times New Roman" w:eastAsia="Calibri" w:hAnsi="Times New Roman" w:cs="Times New Roman"/>
        </w:rPr>
        <w:t>настоящего Порядка, информация, представленная участником процесса ведения реестра источников доходов бюджета в соответствии с пунктом 8 настоящего Порядка, не образует (не обновляет) реестровые записи. В указанном случае управление финансами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w:t>
      </w:r>
    </w:p>
    <w:p w14:paraId="10C3E3C0"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16.  В случае получения предусмотренного пунктом 15 настоящего Порядка  протокола,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w:t>
      </w:r>
    </w:p>
    <w:p w14:paraId="46050654" w14:textId="77777777"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rPr>
      </w:pPr>
      <w:r w:rsidRPr="001315FE">
        <w:rPr>
          <w:rFonts w:ascii="Times New Roman" w:eastAsia="Calibri" w:hAnsi="Times New Roman" w:cs="Times New Roman"/>
        </w:rPr>
        <w:t>17.  Реестр источников доходов бюджета городского поселения Безенчук муниципального района Безенчукский направляется в составе документов и материалов, представляемых одновременно с проектом решения о бюджете городского поселения Безенчук муниципального района Безенчукский Самарской области на очередной финансовый год и плановый период в Собрание представителей городского поселения Безенчук по форме согласно приложению к настоящему Порядку.</w:t>
      </w:r>
    </w:p>
    <w:p w14:paraId="49D0AC97" w14:textId="5731FEDA" w:rsidR="001315FE" w:rsidRPr="001315FE" w:rsidRDefault="001315FE" w:rsidP="00543233">
      <w:pPr>
        <w:autoSpaceDE w:val="0"/>
        <w:autoSpaceDN w:val="0"/>
        <w:adjustRightInd w:val="0"/>
        <w:spacing w:after="0" w:line="240" w:lineRule="auto"/>
        <w:ind w:firstLine="426"/>
        <w:jc w:val="both"/>
        <w:rPr>
          <w:rFonts w:ascii="Times New Roman" w:eastAsia="Calibri" w:hAnsi="Times New Roman" w:cs="Times New Roman"/>
          <w:lang w:eastAsia="ru-RU"/>
        </w:rPr>
      </w:pPr>
      <w:r w:rsidRPr="001315FE">
        <w:rPr>
          <w:rFonts w:ascii="Times New Roman" w:eastAsia="Calibri" w:hAnsi="Times New Roman" w:cs="Times New Roman"/>
          <w:lang w:eastAsia="ru-RU"/>
        </w:rPr>
        <w:t xml:space="preserve">18. Формирование информации, предусмотренной </w:t>
      </w:r>
      <w:hyperlink r:id="rId12" w:history="1">
        <w:r w:rsidRPr="001315FE">
          <w:rPr>
            <w:rFonts w:ascii="Times New Roman" w:eastAsia="Calibri" w:hAnsi="Times New Roman" w:cs="Times New Roman"/>
            <w:color w:val="000000"/>
            <w:lang w:eastAsia="ru-RU"/>
          </w:rPr>
          <w:t>подпунктами "а"</w:t>
        </w:r>
      </w:hyperlink>
      <w:r w:rsidRPr="001315FE">
        <w:rPr>
          <w:rFonts w:ascii="Times New Roman" w:eastAsia="Calibri" w:hAnsi="Times New Roman" w:cs="Times New Roman"/>
          <w:color w:val="000000"/>
          <w:lang w:eastAsia="ru-RU"/>
        </w:rPr>
        <w:t xml:space="preserve"> - </w:t>
      </w:r>
      <w:hyperlink r:id="rId13" w:history="1">
        <w:r w:rsidRPr="001315FE">
          <w:rPr>
            <w:rFonts w:ascii="Times New Roman" w:eastAsia="Calibri" w:hAnsi="Times New Roman" w:cs="Times New Roman"/>
            <w:color w:val="000000"/>
            <w:lang w:eastAsia="ru-RU"/>
          </w:rPr>
          <w:t>"л" пункта 8</w:t>
        </w:r>
      </w:hyperlink>
      <w:r w:rsidRPr="001315FE">
        <w:rPr>
          <w:rFonts w:ascii="Times New Roman" w:eastAsia="Calibri" w:hAnsi="Times New Roman" w:cs="Times New Roman"/>
          <w:lang w:eastAsia="ru-RU"/>
        </w:rPr>
        <w:t xml:space="preserve"> настоящего документа, для включения в реестр источников доходов бюджета осуществляется в соответствии с </w:t>
      </w:r>
      <w:hyperlink r:id="rId14" w:history="1">
        <w:r w:rsidRPr="001315FE">
          <w:rPr>
            <w:rFonts w:ascii="Times New Roman" w:eastAsia="Calibri" w:hAnsi="Times New Roman" w:cs="Times New Roman"/>
            <w:color w:val="000000"/>
            <w:lang w:eastAsia="ru-RU"/>
          </w:rPr>
          <w:t>Положением</w:t>
        </w:r>
      </w:hyperlink>
      <w:r w:rsidRPr="001315FE">
        <w:rPr>
          <w:rFonts w:ascii="Times New Roman" w:eastAsia="Calibri" w:hAnsi="Times New Roman" w:cs="Times New Roman"/>
          <w:lang w:eastAsia="ru-RU"/>
        </w:rPr>
        <w:t xml:space="preserve">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w:t>
      </w:r>
    </w:p>
    <w:p w14:paraId="1AB7A5DE" w14:textId="6F994DBA" w:rsidR="00E41390" w:rsidRPr="001315FE" w:rsidRDefault="001315FE" w:rsidP="00543233">
      <w:pPr>
        <w:widowControl w:val="0"/>
        <w:tabs>
          <w:tab w:val="left" w:pos="284"/>
        </w:tabs>
        <w:spacing w:after="0" w:line="240" w:lineRule="auto"/>
        <w:ind w:firstLine="426"/>
        <w:jc w:val="both"/>
        <w:rPr>
          <w:rFonts w:ascii="Times New Roman" w:eastAsia="Times New Roman" w:hAnsi="Times New Roman" w:cs="Times New Roman"/>
          <w:lang w:eastAsia="ru-RU"/>
        </w:rPr>
      </w:pPr>
      <w:r w:rsidRPr="001315FE">
        <w:rPr>
          <w:rFonts w:ascii="Times New Roman" w:eastAsia="Times New Roman" w:hAnsi="Times New Roman" w:cs="Times New Roman"/>
          <w:spacing w:val="-4"/>
          <w:lang w:eastAsia="ru-RU"/>
        </w:rPr>
        <w:t xml:space="preserve">19.  Реестры источников доходов бюджета муниципального района Безенчукский </w:t>
      </w:r>
      <w:r w:rsidRPr="001315FE">
        <w:rPr>
          <w:rFonts w:ascii="Times New Roman" w:eastAsia="Times New Roman" w:hAnsi="Times New Roman" w:cs="Times New Roman"/>
          <w:lang w:eastAsia="ru-RU"/>
        </w:rPr>
        <w:t>представляются главным бухгалтером в Министерство финансов Самарской област</w:t>
      </w:r>
      <w:r w:rsidRPr="001315FE">
        <w:rPr>
          <w:rFonts w:ascii="Times New Roman" w:eastAsia="Times New Roman" w:hAnsi="Times New Roman" w:cs="Times New Roman"/>
          <w:lang w:eastAsia="ru-RU"/>
        </w:rPr>
        <w:t>и.</w:t>
      </w:r>
    </w:p>
    <w:p w14:paraId="6C5CBCCA" w14:textId="27760B51" w:rsidR="007B671E" w:rsidRPr="00B201F3" w:rsidRDefault="007B671E" w:rsidP="007648AA">
      <w:pPr>
        <w:spacing w:after="0" w:line="240" w:lineRule="auto"/>
        <w:jc w:val="both"/>
        <w:rPr>
          <w:rFonts w:ascii="Times New Roman" w:hAnsi="Times New Roman" w:cs="Times New Roman"/>
          <w:sz w:val="8"/>
          <w:szCs w:val="8"/>
        </w:rPr>
      </w:pPr>
    </w:p>
    <w:bookmarkEnd w:id="2"/>
    <w:bookmarkEnd w:id="3"/>
    <w:p w14:paraId="3D873696" w14:textId="77777777" w:rsidR="00A748C8" w:rsidRPr="00AF52A1" w:rsidRDefault="00A748C8" w:rsidP="00A65869">
      <w:pPr>
        <w:spacing w:after="0" w:line="240" w:lineRule="auto"/>
        <w:jc w:val="center"/>
        <w:rPr>
          <w:rFonts w:ascii="Times New Roman" w:eastAsia="Times New Roman" w:hAnsi="Times New Roman" w:cs="Times New Roman"/>
          <w:b/>
          <w:bCs/>
          <w:sz w:val="8"/>
          <w:szCs w:val="8"/>
          <w:lang w:eastAsia="ru-RU"/>
        </w:rPr>
      </w:pPr>
    </w:p>
    <w:p w14:paraId="1A6060DC" w14:textId="17F9F6F3" w:rsidR="004E5C26" w:rsidRPr="00FD5520" w:rsidRDefault="007B00EE" w:rsidP="00A65869">
      <w:pPr>
        <w:spacing w:after="0" w:line="240" w:lineRule="auto"/>
        <w:jc w:val="center"/>
        <w:rPr>
          <w:rFonts w:ascii="Times New Roman" w:eastAsia="Calibri" w:hAnsi="Times New Roman" w:cs="Times New Roman"/>
        </w:rPr>
      </w:pPr>
      <w:r w:rsidRPr="00FD5520">
        <w:rPr>
          <w:rFonts w:ascii="Times New Roman" w:eastAsia="Times New Roman" w:hAnsi="Times New Roman" w:cs="Times New Roman"/>
          <w:b/>
          <w:bCs/>
          <w:lang w:eastAsia="ru-RU"/>
        </w:rPr>
        <w:t xml:space="preserve">АДМИНИСТРАЦИЯ </w:t>
      </w:r>
      <w:r w:rsidR="004E5C26" w:rsidRPr="00FD5520">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FD5520">
        <w:rPr>
          <w:rFonts w:ascii="Times New Roman" w:eastAsia="Calibri" w:hAnsi="Times New Roman" w:cs="Times New Roman"/>
          <w:b/>
          <w:bCs/>
        </w:rPr>
        <w:t>ПРАВИЛА ПОВЕДЕНИЯ ПРИ ЗАПАХЕ ГАЗА В КВАРТИРЕ!</w:t>
      </w:r>
    </w:p>
    <w:p w14:paraId="7E708AA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удалите из квартиры всех;</w:t>
      </w:r>
    </w:p>
    <w:p w14:paraId="63762B0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обесточьте ее;</w:t>
      </w:r>
    </w:p>
    <w:p w14:paraId="475E829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выдерните телефонный шнур из розетки;</w:t>
      </w:r>
    </w:p>
    <w:p w14:paraId="0FC3BD4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дождитесь ее прибытия на улице.</w:t>
      </w:r>
    </w:p>
    <w:p w14:paraId="5B4203A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Погасло пламя в газовой горелке:</w:t>
      </w:r>
    </w:p>
    <w:p w14:paraId="0E93558C"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перекройте кран подачи газа;</w:t>
      </w:r>
    </w:p>
    <w:p w14:paraId="1722F8B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откройте окна и проветрите помещение;</w:t>
      </w:r>
    </w:p>
    <w:p w14:paraId="33ACCF9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FD552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вызовите аварийную газовую службу и пожарную охрану;</w:t>
      </w:r>
    </w:p>
    <w:p w14:paraId="72DC8FF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окажите помощь пострадавшим от отравления газом.</w:t>
      </w:r>
    </w:p>
    <w:p w14:paraId="128AD5C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Запах газа в подъезде:</w:t>
      </w:r>
    </w:p>
    <w:p w14:paraId="52EAA975"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lastRenderedPageBreak/>
        <w:t>- позвоните в аварийную газовую службу по номеру «04» или «104»;</w:t>
      </w:r>
    </w:p>
    <w:p w14:paraId="0F73C7F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проветрите лестничную клетку;</w:t>
      </w:r>
    </w:p>
    <w:p w14:paraId="67CA4B9B"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FD5520">
        <w:rPr>
          <w:rFonts w:ascii="Times New Roman" w:eastAsia="Calibri" w:hAnsi="Times New Roman" w:cs="Times New Roman"/>
        </w:rPr>
        <w:br/>
        <w:t>Меры безопасности при запахе газа.</w:t>
      </w:r>
    </w:p>
    <w:p w14:paraId="56C3581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Недопустимо:</w:t>
      </w:r>
      <w:r w:rsidRPr="00FD5520">
        <w:rPr>
          <w:rFonts w:ascii="Times New Roman" w:eastAsia="Calibri" w:hAnsi="Times New Roman" w:cs="Times New Roman"/>
        </w:rPr>
        <w:br/>
        <w:t>- пользоваться открытым огнем;</w:t>
      </w:r>
    </w:p>
    <w:p w14:paraId="1F1761F1"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курить;</w:t>
      </w:r>
    </w:p>
    <w:p w14:paraId="5F15307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нажимать на кнопку электрозвонка;</w:t>
      </w:r>
    </w:p>
    <w:p w14:paraId="4AF238B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звонить по телефону;</w:t>
      </w:r>
    </w:p>
    <w:p w14:paraId="49770113"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свет;</w:t>
      </w:r>
    </w:p>
    <w:p w14:paraId="757117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включать/выключать электроприборы.</w:t>
      </w:r>
    </w:p>
    <w:p w14:paraId="0E8C9127"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FD5520">
        <w:rPr>
          <w:rFonts w:ascii="Times New Roman" w:eastAsia="Times New Roman" w:hAnsi="Times New Roman" w:cs="Times New Roman"/>
          <w:b/>
          <w:bCs/>
          <w:lang w:eastAsia="ru-RU"/>
        </w:rPr>
        <w:t>101</w:t>
      </w:r>
      <w:r w:rsidRPr="00FD5520">
        <w:rPr>
          <w:rFonts w:ascii="Times New Roman" w:eastAsia="Times New Roman" w:hAnsi="Times New Roman" w:cs="Times New Roman"/>
          <w:lang w:eastAsia="ru-RU"/>
        </w:rPr>
        <w:t>".</w:t>
      </w:r>
    </w:p>
    <w:p w14:paraId="41A94E86" w14:textId="77777777" w:rsidR="004E5C26" w:rsidRPr="00FD5520" w:rsidRDefault="004E5C26" w:rsidP="004E5C26">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eastAsia="Times New Roman" w:hAnsi="Times New Roman" w:cs="Times New Roman"/>
          <w:lang w:eastAsia="ru-RU"/>
        </w:rPr>
        <w:t>м.р</w:t>
      </w:r>
      <w:proofErr w:type="spellEnd"/>
      <w:r w:rsidRPr="00FD5520">
        <w:rPr>
          <w:rFonts w:ascii="Times New Roman" w:eastAsia="Times New Roman" w:hAnsi="Times New Roman" w:cs="Times New Roman"/>
          <w:lang w:eastAsia="ru-RU"/>
        </w:rPr>
        <w:t>. Безенчукский).</w:t>
      </w:r>
    </w:p>
    <w:p w14:paraId="17363DDA" w14:textId="6468DB87" w:rsidR="004E5C26" w:rsidRPr="00FD5520" w:rsidRDefault="004E5C26" w:rsidP="00C01ABB">
      <w:pPr>
        <w:spacing w:after="0" w:line="240" w:lineRule="auto"/>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БЕРЕГИТЕ СЕБЯ И СВОИХ БЛИЗКИХ!</w:t>
      </w:r>
    </w:p>
    <w:p w14:paraId="25BAB8DD" w14:textId="77777777" w:rsidR="001160D4" w:rsidRPr="00FD5520" w:rsidRDefault="001160D4" w:rsidP="00C01ABB">
      <w:pPr>
        <w:spacing w:after="0" w:line="240" w:lineRule="auto"/>
        <w:rPr>
          <w:rFonts w:ascii="Times New Roman" w:eastAsia="Times New Roman" w:hAnsi="Times New Roman" w:cs="Times New Roman"/>
          <w:sz w:val="8"/>
          <w:szCs w:val="8"/>
          <w:lang w:eastAsia="ru-RU"/>
        </w:rPr>
      </w:pPr>
    </w:p>
    <w:p w14:paraId="084D6843" w14:textId="19A1F0C8" w:rsidR="00C5393B" w:rsidRPr="00C5393B" w:rsidRDefault="00C5393B" w:rsidP="00C5393B">
      <w:pPr>
        <w:shd w:val="clear" w:color="auto" w:fill="FFFFFF"/>
        <w:spacing w:after="0" w:line="240" w:lineRule="auto"/>
        <w:rPr>
          <w:rFonts w:ascii="Arial" w:eastAsia="Times New Roman" w:hAnsi="Arial" w:cs="Arial"/>
          <w:color w:val="000000"/>
          <w:sz w:val="20"/>
          <w:szCs w:val="20"/>
          <w:lang w:eastAsia="ru-RU"/>
        </w:rPr>
      </w:pPr>
      <w:r w:rsidRPr="00C5393B">
        <w:rPr>
          <w:rFonts w:ascii="Arial" w:eastAsia="Times New Roman" w:hAnsi="Arial" w:cs="Arial"/>
          <w:noProof/>
          <w:color w:val="000000"/>
          <w:sz w:val="20"/>
          <w:szCs w:val="20"/>
          <w:lang w:eastAsia="ru-RU"/>
        </w:rPr>
        <w:drawing>
          <wp:inline distT="0" distB="0" distL="0" distR="0" wp14:anchorId="14E61648" wp14:editId="59F18A64">
            <wp:extent cx="152400" cy="152400"/>
            <wp:effectExtent l="0" t="0" r="0" b="0"/>
            <wp:docPr id="21" name="Рисунок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ПРАВИЛА БЕЗОПАСНОСТИ НА ВОДЕ!</w:t>
      </w:r>
      <w:r w:rsidRPr="00C5393B">
        <w:rPr>
          <w:rFonts w:ascii="Arial" w:eastAsia="Times New Roman" w:hAnsi="Arial" w:cs="Arial"/>
          <w:noProof/>
          <w:color w:val="000000"/>
          <w:sz w:val="20"/>
          <w:szCs w:val="20"/>
          <w:lang w:eastAsia="ru-RU"/>
        </w:rPr>
        <w:drawing>
          <wp:inline distT="0" distB="0" distL="0" distR="0" wp14:anchorId="22570E0C" wp14:editId="00C2B589">
            <wp:extent cx="152400" cy="152400"/>
            <wp:effectExtent l="0" t="0" r="0" b="0"/>
            <wp:docPr id="20" name="Рисунок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48BAEDB5" wp14:editId="463E27A6">
            <wp:extent cx="152400" cy="152400"/>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Вода — добрый друг и союзник человека, помогающий получить максимум удовольствия от отдыха и укрепить здоровье. Но, в то же время, она не терпит легкомысленности и может являться источником повышенной опасности.</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5983EA03" wp14:editId="34B565B5">
            <wp:extent cx="152400" cy="152400"/>
            <wp:effectExtent l="0" t="0" r="0" b="0"/>
            <wp:docPr id="18"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w:t>
      </w:r>
      <w:r w:rsidRPr="00C5393B">
        <w:rPr>
          <w:rFonts w:ascii="Arial" w:eastAsia="Times New Roman" w:hAnsi="Arial" w:cs="Arial"/>
          <w:noProof/>
          <w:color w:val="000000"/>
          <w:sz w:val="20"/>
          <w:szCs w:val="20"/>
          <w:lang w:eastAsia="ru-RU"/>
        </w:rPr>
        <w:drawing>
          <wp:inline distT="0" distB="0" distL="0" distR="0" wp14:anchorId="2E0BAAD2" wp14:editId="10A4FA81">
            <wp:extent cx="152400" cy="152400"/>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С началом летнего периода на территории Самарской области участились случаи гибели людей на водных объектах. В летний период наибольшую опасность для жизни и здоровья людей представляют купания на несанкционированных пляжах, оставление у воды детей без присмотра, купание в водоемах в нетрезвом состоянии.</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242AF3E4" wp14:editId="1EDB412E">
            <wp:extent cx="152400" cy="152400"/>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w:t>
      </w:r>
      <w:r w:rsidRPr="00C5393B">
        <w:rPr>
          <w:rFonts w:ascii="Arial" w:eastAsia="Times New Roman" w:hAnsi="Arial" w:cs="Arial"/>
          <w:noProof/>
          <w:color w:val="000000"/>
          <w:sz w:val="20"/>
          <w:szCs w:val="20"/>
          <w:lang w:eastAsia="ru-RU"/>
        </w:rPr>
        <w:drawing>
          <wp:inline distT="0" distB="0" distL="0" distR="0" wp14:anchorId="5C6042E6" wp14:editId="73F34C71">
            <wp:extent cx="152400" cy="152400"/>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Чтобы избежать несчастного случая, каждый человек должен знать элементарные правила безопасности на воде, которые помогут, как минимум, не испортить отдых, а как максимум, сохранить жизнь.</w:t>
      </w:r>
      <w:r w:rsidRPr="00C5393B">
        <w:rPr>
          <w:rFonts w:ascii="Arial" w:eastAsia="Times New Roman" w:hAnsi="Arial" w:cs="Arial"/>
          <w:color w:val="000000"/>
          <w:sz w:val="20"/>
          <w:szCs w:val="20"/>
          <w:lang w:eastAsia="ru-RU"/>
        </w:rPr>
        <w:br/>
        <w:t>НЕЛЬЗЯ </w:t>
      </w:r>
      <w:r w:rsidRPr="00C5393B">
        <w:rPr>
          <w:rFonts w:ascii="Arial" w:eastAsia="Times New Roman" w:hAnsi="Arial" w:cs="Arial"/>
          <w:noProof/>
          <w:color w:val="000000"/>
          <w:sz w:val="20"/>
          <w:szCs w:val="20"/>
          <w:lang w:eastAsia="ru-RU"/>
        </w:rPr>
        <w:drawing>
          <wp:inline distT="0" distB="0" distL="0" distR="0" wp14:anchorId="57C8718D" wp14:editId="3FB91AA5">
            <wp:extent cx="152400" cy="152400"/>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3B3FFF6A" wp14:editId="21364653">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плавать в необорудованных для купания местах, под мостами и у плотин;</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3A349633" wp14:editId="0E72F746">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нырять с высоты, не зная глубины и рельефа дна;</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6B84FC9D" wp14:editId="67DBF81C">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прыгать в воду с лодок, катеров, причалов;</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7CCA4BB8" wp14:editId="77C7D437">
            <wp:extent cx="152400" cy="152400"/>
            <wp:effectExtent l="0" t="0" r="0" b="0"/>
            <wp:docPr id="24" name="Рисунок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устраивать игры в воде, связанные с захватами;</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48254448" wp14:editId="58B95333">
            <wp:extent cx="152400" cy="152400"/>
            <wp:effectExtent l="0" t="0" r="0" b="0"/>
            <wp:docPr id="25" name="Рисунок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плавать на надувных матрасах или камерах (они предназначены для загорания на берегу);</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58B9AB96" wp14:editId="65F86E16">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заходить в воду в состоянии алкогольного опьянения.</w:t>
      </w:r>
      <w:r w:rsidRPr="00C5393B">
        <w:rPr>
          <w:rFonts w:ascii="Arial" w:eastAsia="Times New Roman" w:hAnsi="Arial" w:cs="Arial"/>
          <w:color w:val="000000"/>
          <w:sz w:val="20"/>
          <w:szCs w:val="20"/>
          <w:lang w:eastAsia="ru-RU"/>
        </w:rPr>
        <w:br/>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06A41E9B" wp14:editId="6136E744">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w:t>
      </w:r>
      <w:r w:rsidRPr="00C5393B">
        <w:rPr>
          <w:rFonts w:ascii="Arial" w:eastAsia="Times New Roman" w:hAnsi="Arial" w:cs="Arial"/>
          <w:noProof/>
          <w:color w:val="000000"/>
          <w:sz w:val="20"/>
          <w:szCs w:val="20"/>
          <w:lang w:eastAsia="ru-RU"/>
        </w:rPr>
        <w:drawing>
          <wp:inline distT="0" distB="0" distL="0" distR="0" wp14:anchorId="1252F612" wp14:editId="13B6C644">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УВАЖАЕМЫЕ ВЗРОСЛЫЕ! </w:t>
      </w:r>
      <w:r w:rsidRPr="00C5393B">
        <w:rPr>
          <w:rFonts w:ascii="Arial" w:eastAsia="Times New Roman" w:hAnsi="Arial" w:cs="Arial"/>
          <w:noProof/>
          <w:color w:val="000000"/>
          <w:sz w:val="20"/>
          <w:szCs w:val="20"/>
          <w:lang w:eastAsia="ru-RU"/>
        </w:rPr>
        <w:drawing>
          <wp:inline distT="0" distB="0" distL="0" distR="0" wp14:anchorId="65E0DB3E" wp14:editId="7E47D0BB">
            <wp:extent cx="152400" cy="152400"/>
            <wp:effectExtent l="0" t="0" r="0" b="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br/>
        <w:t>В целях недопущения гибели детей на водоемах в летний период обращаемся к Вам с убедительной просьбой: «Проведите разъяснительную работу с детьми о правилах поведения на природных и искусственных водоемах, а так же о последствиях их нарушения». Этим Вы предупредите несчастные случаи с Вашими детьми на воде, от этого зависит жизнь Ваших детей сегодня и завтра.</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241F95C3" wp14:editId="6AC12F2E">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Купание детей без надзора взрослых категорически запрещено!</w:t>
      </w:r>
      <w:r w:rsidRPr="00C5393B">
        <w:rPr>
          <w:rFonts w:ascii="Arial" w:eastAsia="Times New Roman" w:hAnsi="Arial" w:cs="Arial"/>
          <w:noProof/>
          <w:color w:val="000000"/>
          <w:sz w:val="20"/>
          <w:szCs w:val="20"/>
          <w:lang w:eastAsia="ru-RU"/>
        </w:rPr>
        <w:drawing>
          <wp:inline distT="0" distB="0" distL="0" distR="0" wp14:anchorId="103BF3A5" wp14:editId="66FEC50D">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56DA61D5" wp14:editId="12E8079E">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Помните! Только неукоснительное соблюдение мер безопасного поведения на воде может предупредить беду.</w:t>
      </w:r>
      <w:r w:rsidRPr="00C5393B">
        <w:rPr>
          <w:rFonts w:ascii="Arial" w:eastAsia="Times New Roman" w:hAnsi="Arial" w:cs="Arial"/>
          <w:color w:val="000000"/>
          <w:sz w:val="20"/>
          <w:szCs w:val="20"/>
          <w:lang w:eastAsia="ru-RU"/>
        </w:rPr>
        <w:br/>
      </w:r>
      <w:r w:rsidRPr="00C5393B">
        <w:rPr>
          <w:rFonts w:ascii="Arial" w:eastAsia="Times New Roman" w:hAnsi="Arial" w:cs="Arial"/>
          <w:noProof/>
          <w:color w:val="000000"/>
          <w:sz w:val="20"/>
          <w:szCs w:val="20"/>
          <w:lang w:eastAsia="ru-RU"/>
        </w:rPr>
        <w:drawing>
          <wp:inline distT="0" distB="0" distL="0" distR="0" wp14:anchorId="6A78E6B4" wp14:editId="3B376AF9">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393B">
        <w:rPr>
          <w:rFonts w:ascii="Arial" w:eastAsia="Times New Roman" w:hAnsi="Arial" w:cs="Arial"/>
          <w:color w:val="000000"/>
          <w:sz w:val="20"/>
          <w:szCs w:val="20"/>
          <w:lang w:eastAsia="ru-RU"/>
        </w:rPr>
        <w:t xml:space="preserve"> По всем вопросам обращаться по телефонам: 112; 8(800) 201-92-32 (Единая дежурно-диспетчерская служба </w:t>
      </w:r>
      <w:proofErr w:type="spellStart"/>
      <w:r w:rsidRPr="00C5393B">
        <w:rPr>
          <w:rFonts w:ascii="Arial" w:eastAsia="Times New Roman" w:hAnsi="Arial" w:cs="Arial"/>
          <w:color w:val="000000"/>
          <w:sz w:val="20"/>
          <w:szCs w:val="20"/>
          <w:lang w:eastAsia="ru-RU"/>
        </w:rPr>
        <w:t>м.р</w:t>
      </w:r>
      <w:proofErr w:type="spellEnd"/>
      <w:r w:rsidRPr="00C5393B">
        <w:rPr>
          <w:rFonts w:ascii="Arial" w:eastAsia="Times New Roman" w:hAnsi="Arial" w:cs="Arial"/>
          <w:color w:val="000000"/>
          <w:sz w:val="20"/>
          <w:szCs w:val="20"/>
          <w:lang w:eastAsia="ru-RU"/>
        </w:rPr>
        <w:t>. Безенчукский).</w:t>
      </w:r>
    </w:p>
    <w:p w14:paraId="61A9E6AD" w14:textId="77777777" w:rsidR="0038079A" w:rsidRPr="00FD5520"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FD5520"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FD5520">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FD5520">
        <w:rPr>
          <w:rFonts w:ascii="Times New Roman" w:eastAsia="Times New Roman" w:hAnsi="Times New Roman" w:cs="Times New Roman"/>
          <w:lang w:eastAsia="ru-RU"/>
        </w:rPr>
        <w:t>саморазогрев</w:t>
      </w:r>
      <w:proofErr w:type="spellEnd"/>
      <w:r w:rsidRPr="00FD5520">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lastRenderedPageBreak/>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FD5520" w:rsidRDefault="004E5C26" w:rsidP="004E5C26">
      <w:pPr>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58AFEF1E" w14:textId="77777777" w:rsidR="004E5C26" w:rsidRPr="00FD5520" w:rsidRDefault="004E5C26" w:rsidP="004E5C26">
      <w:pPr>
        <w:spacing w:after="0" w:line="240" w:lineRule="auto"/>
        <w:jc w:val="both"/>
        <w:rPr>
          <w:rFonts w:ascii="Times New Roman" w:hAnsi="Times New Roman" w:cs="Times New Roman"/>
        </w:rPr>
      </w:pPr>
      <w:r w:rsidRPr="00FD5520">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FD5520">
        <w:rPr>
          <w:rFonts w:ascii="Times New Roman" w:hAnsi="Times New Roman" w:cs="Times New Roman"/>
        </w:rPr>
        <w:t>м.р</w:t>
      </w:r>
      <w:proofErr w:type="spellEnd"/>
      <w:r w:rsidRPr="00FD5520">
        <w:rPr>
          <w:rFonts w:ascii="Times New Roman" w:hAnsi="Times New Roman" w:cs="Times New Roman"/>
        </w:rPr>
        <w:t>. Безенчукский).</w:t>
      </w:r>
    </w:p>
    <w:p w14:paraId="53A24FCD" w14:textId="77777777" w:rsidR="004E5C26" w:rsidRPr="00FD552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FD552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FD552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FD552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FD552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FD552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FD5520">
        <w:rPr>
          <w:rFonts w:ascii="Times New Roman" w:eastAsia="Times New Roman" w:hAnsi="Times New Roman" w:cs="Times New Roman"/>
          <w:b/>
          <w:bCs/>
          <w:spacing w:val="-15"/>
          <w:lang w:eastAsia="ru-RU"/>
        </w:rPr>
        <w:t xml:space="preserve">области </w:t>
      </w:r>
      <w:r w:rsidRPr="00FD552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FD552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FD552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FD5520">
        <w:rPr>
          <w:rFonts w:ascii="Times New Roman" w:eastAsia="Times New Roman" w:hAnsi="Times New Roman" w:cs="Times New Roman"/>
          <w:spacing w:val="-3"/>
          <w:lang w:eastAsia="ru-RU"/>
        </w:rPr>
        <w:t>электроприборов;</w:t>
      </w:r>
    </w:p>
    <w:p w14:paraId="574C01C8"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xml:space="preserve">Чтобы в вашем доме или квартире не было пожара, </w:t>
      </w:r>
      <w:r w:rsidRPr="00FD5520">
        <w:rPr>
          <w:rFonts w:ascii="Times New Roman" w:eastAsia="Times New Roman" w:hAnsi="Times New Roman" w:cs="Times New Roman"/>
          <w:b/>
          <w:spacing w:val="-1"/>
          <w:lang w:eastAsia="ru-RU"/>
        </w:rPr>
        <w:t>НЕ ДОПУСКАЙТЕ</w:t>
      </w:r>
      <w:r w:rsidRPr="00FD5520">
        <w:rPr>
          <w:rFonts w:ascii="Times New Roman" w:eastAsia="Times New Roman" w:hAnsi="Times New Roman" w:cs="Times New Roman"/>
          <w:spacing w:val="-1"/>
          <w:lang w:eastAsia="ru-RU"/>
        </w:rPr>
        <w:t>:</w:t>
      </w:r>
    </w:p>
    <w:p w14:paraId="33965E09"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FD5520">
        <w:rPr>
          <w:rFonts w:ascii="Times New Roman" w:eastAsia="Times New Roman" w:hAnsi="Times New Roman" w:cs="Times New Roman"/>
          <w:spacing w:val="-3"/>
          <w:lang w:eastAsia="ru-RU"/>
        </w:rPr>
        <w:t>строений в ветреную погоду;</w:t>
      </w:r>
    </w:p>
    <w:p w14:paraId="2AA24734"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FD552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применения электропредохранителей </w:t>
      </w:r>
      <w:proofErr w:type="spellStart"/>
      <w:r w:rsidRPr="00FD5520">
        <w:rPr>
          <w:rFonts w:ascii="Times New Roman" w:eastAsia="Times New Roman" w:hAnsi="Times New Roman" w:cs="Times New Roman"/>
          <w:spacing w:val="-7"/>
          <w:lang w:eastAsia="ru-RU"/>
        </w:rPr>
        <w:t>незаводского</w:t>
      </w:r>
      <w:proofErr w:type="spellEnd"/>
      <w:r w:rsidRPr="00FD5520">
        <w:rPr>
          <w:rFonts w:ascii="Times New Roman" w:eastAsia="Times New Roman" w:hAnsi="Times New Roman" w:cs="Times New Roman"/>
          <w:spacing w:val="-7"/>
          <w:lang w:eastAsia="ru-RU"/>
        </w:rPr>
        <w:t xml:space="preserve"> изготовления </w:t>
      </w:r>
      <w:r w:rsidRPr="00FD552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FD552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хранения в подвалах и чердаках горючих жидкостей и </w:t>
      </w:r>
      <w:r w:rsidRPr="00FD552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FD552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FD552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FD5520">
        <w:rPr>
          <w:rFonts w:ascii="Times New Roman" w:eastAsia="Times New Roman" w:hAnsi="Times New Roman" w:cs="Times New Roman"/>
          <w:spacing w:val="-6"/>
          <w:lang w:eastAsia="ru-RU"/>
        </w:rPr>
        <w:t>присмотра.</w:t>
      </w:r>
    </w:p>
    <w:p w14:paraId="71411710" w14:textId="77777777" w:rsidR="004E5C26" w:rsidRPr="00FD552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FD552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FD552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FD5520" w:rsidRDefault="004E5C26" w:rsidP="004E5C26">
      <w:pPr>
        <w:spacing w:after="0" w:line="240" w:lineRule="auto"/>
        <w:jc w:val="center"/>
        <w:rPr>
          <w:rFonts w:ascii="Times New Roman" w:eastAsia="Calibri" w:hAnsi="Times New Roman" w:cs="Times New Roman"/>
        </w:rPr>
      </w:pPr>
      <w:r w:rsidRPr="00FD5520">
        <w:rPr>
          <w:rFonts w:ascii="Times New Roman" w:eastAsia="Calibri" w:hAnsi="Times New Roman" w:cs="Times New Roman"/>
          <w:b/>
          <w:bCs/>
        </w:rPr>
        <w:t>КАК ПРАВИЛЬНО ВЫЗВАТЬ ПОМОЩЬ!</w:t>
      </w:r>
    </w:p>
    <w:p w14:paraId="73093A64"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FD552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FD552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6. Следуйте советам диспетчера экстренной службы.</w:t>
      </w:r>
    </w:p>
    <w:p w14:paraId="07665888"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7. Не кладите трубку, пока оператор системы-112 не скажет, что разговор можно закончить.</w:t>
      </w:r>
      <w:r w:rsidRPr="00FD552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lastRenderedPageBreak/>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FD552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FD5520" w:rsidRDefault="004E5C26" w:rsidP="004E5C26">
      <w:pPr>
        <w:spacing w:after="0" w:line="240" w:lineRule="auto"/>
        <w:jc w:val="both"/>
        <w:rPr>
          <w:rFonts w:ascii="Times New Roman" w:eastAsia="Calibri" w:hAnsi="Times New Roman" w:cs="Times New Roman"/>
        </w:rPr>
      </w:pPr>
      <w:r w:rsidRPr="00FD552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FD5520">
        <w:rPr>
          <w:rFonts w:ascii="Times New Roman" w:eastAsia="Calibri" w:hAnsi="Times New Roman" w:cs="Times New Roman"/>
        </w:rPr>
        <w:t>м.р</w:t>
      </w:r>
      <w:proofErr w:type="spellEnd"/>
      <w:r w:rsidRPr="00FD5520">
        <w:rPr>
          <w:rFonts w:ascii="Times New Roman" w:eastAsia="Calibri" w:hAnsi="Times New Roman" w:cs="Times New Roman"/>
        </w:rPr>
        <w:t>. Безенчукский).</w:t>
      </w:r>
    </w:p>
    <w:p w14:paraId="42DF78CF" w14:textId="77777777" w:rsidR="004E5C26" w:rsidRPr="00FD5520"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FD5520"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РЕКОМЕНДАЦИИ ДЛЯ РОДИТЕЛЕЙ  «Предупреждение пожаров в быту по причине детской шалости»:</w:t>
      </w:r>
    </w:p>
    <w:p w14:paraId="7C46F581"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b/>
          <w:bCs/>
          <w:lang w:eastAsia="ru-RU"/>
        </w:rPr>
        <w:t>Уважаемые родители,</w:t>
      </w:r>
      <w:r w:rsidRPr="00FD5520">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4E72F514" w14:textId="77777777" w:rsidR="004E5C26" w:rsidRPr="00FD5520"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FD5520">
        <w:rPr>
          <w:rFonts w:ascii="Times New Roman" w:eastAsia="Times New Roman" w:hAnsi="Times New Roman" w:cs="Times New Roman"/>
          <w:lang w:eastAsia="ru-RU"/>
        </w:rPr>
        <w:t>                                            </w:t>
      </w:r>
      <w:r w:rsidRPr="00FD5520">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Пожарная безопасность в квартире:</w:t>
      </w:r>
    </w:p>
    <w:p w14:paraId="35F80F34"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FD5520" w:rsidRDefault="004E5C26" w:rsidP="004E5C26">
      <w:pPr>
        <w:shd w:val="clear" w:color="auto" w:fill="FFFFFF"/>
        <w:spacing w:after="0" w:line="240" w:lineRule="auto"/>
        <w:jc w:val="both"/>
        <w:rPr>
          <w:rFonts w:ascii="Times New Roman" w:eastAsia="Times New Roman" w:hAnsi="Times New Roman" w:cs="Times New Roman"/>
          <w:lang w:eastAsia="ru-RU"/>
        </w:rPr>
      </w:pPr>
      <w:r w:rsidRPr="00FD5520">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3CC0899E" w14:textId="77777777" w:rsidR="00AC0D18" w:rsidRPr="00FD5520" w:rsidRDefault="00AC0D18" w:rsidP="00AC0D18">
      <w:pPr>
        <w:spacing w:after="0" w:line="240" w:lineRule="auto"/>
        <w:jc w:val="both"/>
        <w:rPr>
          <w:rFonts w:ascii="Times New Roman" w:eastAsia="Times New Roman" w:hAnsi="Times New Roman" w:cs="Times New Roman"/>
          <w:sz w:val="8"/>
          <w:szCs w:val="8"/>
          <w:lang w:eastAsia="ru-RU"/>
        </w:rPr>
      </w:pPr>
    </w:p>
    <w:p w14:paraId="04D1D26C" w14:textId="6CB45797" w:rsidR="0063432F" w:rsidRPr="00FD5520" w:rsidRDefault="0063432F" w:rsidP="0063432F">
      <w:pPr>
        <w:spacing w:after="0" w:line="240" w:lineRule="auto"/>
        <w:ind w:firstLine="708"/>
        <w:jc w:val="center"/>
        <w:rPr>
          <w:rFonts w:ascii="Times New Roman" w:eastAsia="Calibri" w:hAnsi="Times New Roman" w:cs="Times New Roman"/>
          <w:b/>
          <w:bCs/>
          <w:i/>
          <w:iCs/>
        </w:rPr>
      </w:pPr>
      <w:r w:rsidRPr="00FD5520">
        <w:rPr>
          <w:rFonts w:ascii="Times New Roman" w:eastAsia="Calibri" w:hAnsi="Times New Roman" w:cs="Times New Roman"/>
          <w:b/>
        </w:rPr>
        <w:t>Особый противопожарный режим</w:t>
      </w:r>
      <w:r w:rsidRPr="00FD5520">
        <w:rPr>
          <w:rFonts w:ascii="Times New Roman" w:eastAsia="Calibri" w:hAnsi="Times New Roman" w:cs="Times New Roman"/>
          <w:b/>
          <w:bCs/>
          <w:i/>
          <w:iCs/>
        </w:rPr>
        <w:t>!!!</w:t>
      </w:r>
    </w:p>
    <w:p w14:paraId="6038F675" w14:textId="4C2A10C2" w:rsidR="0063432F" w:rsidRPr="00FD5520" w:rsidRDefault="0063432F" w:rsidP="0063432F">
      <w:pPr>
        <w:spacing w:after="0" w:line="240" w:lineRule="auto"/>
        <w:ind w:firstLine="708"/>
        <w:jc w:val="both"/>
        <w:rPr>
          <w:rFonts w:ascii="Times New Roman" w:eastAsia="Calibri" w:hAnsi="Times New Roman" w:cs="Times New Roman"/>
        </w:rPr>
      </w:pPr>
      <w:r w:rsidRPr="00FD5520">
        <w:rPr>
          <w:rFonts w:ascii="Times New Roman" w:eastAsia="Calibri" w:hAnsi="Times New Roman" w:cs="Times New Roman"/>
        </w:rPr>
        <w:t xml:space="preserve">В соответствии с Постановлением Правительства Самарской области от 29.03.2022г №179 «Об особом противопожарном режиме на территории Самарской области» на территории Самарской области </w:t>
      </w:r>
      <w:r w:rsidRPr="00FD5520">
        <w:rPr>
          <w:rFonts w:ascii="Times New Roman" w:eastAsia="Calibri" w:hAnsi="Times New Roman" w:cs="Times New Roman"/>
          <w:b/>
        </w:rPr>
        <w:t>с 15 апреля по 15 октября 2022 года установлен особый противопожарный режим</w:t>
      </w:r>
      <w:r w:rsidRPr="00FD5520">
        <w:rPr>
          <w:rFonts w:ascii="Times New Roman" w:eastAsia="Calibri" w:hAnsi="Times New Roman" w:cs="Times New Roman"/>
        </w:rPr>
        <w:t xml:space="preserve">. </w:t>
      </w:r>
    </w:p>
    <w:p w14:paraId="0453D56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В этот период все граждане должны неукоснительно соблюдать правила пожарной безопасности.</w:t>
      </w:r>
    </w:p>
    <w:p w14:paraId="1F2E7D4D"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В пожароопасный период </w:t>
      </w:r>
      <w:r w:rsidRPr="00FD5520">
        <w:rPr>
          <w:rFonts w:ascii="Times New Roman" w:eastAsia="SimSun" w:hAnsi="Times New Roman" w:cs="Times New Roman"/>
          <w:b/>
          <w:lang w:eastAsia="zh-CN"/>
        </w:rPr>
        <w:t>КАТЕГОРИЧЕСКИ ЗАПРЕЩЕНО</w:t>
      </w:r>
      <w:r w:rsidRPr="00FD5520">
        <w:rPr>
          <w:rFonts w:ascii="Times New Roman" w:eastAsia="SimSun" w:hAnsi="Times New Roman" w:cs="Times New Roman"/>
          <w:lang w:eastAsia="zh-CN"/>
        </w:rPr>
        <w:t>:</w:t>
      </w:r>
    </w:p>
    <w:p w14:paraId="5589C5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Посещение лесных массивов.</w:t>
      </w:r>
    </w:p>
    <w:p w14:paraId="2160C64C"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Разведение костров, как в населенных пунктах, так и за их пределами.</w:t>
      </w:r>
    </w:p>
    <w:p w14:paraId="18A4253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6C35172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4BC73C3E"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355EEC2B"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5BCFC504" w14:textId="00B89575" w:rsidR="0063432F" w:rsidRPr="00FD5520" w:rsidRDefault="0063432F" w:rsidP="0063432F">
      <w:pPr>
        <w:spacing w:after="0" w:line="240" w:lineRule="auto"/>
        <w:jc w:val="both"/>
        <w:rPr>
          <w:rFonts w:ascii="Times New Roman" w:eastAsia="SimSun" w:hAnsi="Times New Roman" w:cs="Times New Roman"/>
          <w:b/>
          <w:lang w:eastAsia="zh-CN"/>
        </w:rPr>
      </w:pPr>
      <w:r w:rsidRPr="00FD5520">
        <w:rPr>
          <w:rFonts w:ascii="Times New Roman" w:eastAsia="SimSun" w:hAnsi="Times New Roman" w:cs="Times New Roman"/>
          <w:b/>
          <w:lang w:eastAsia="zh-CN"/>
        </w:rPr>
        <w:t>Не бросайте непотушенные спички или сигареты. Вовремя остановите ребенка, удержите его от шалости с огнем – это долг не только родителей, но и всех граждан!</w:t>
      </w:r>
    </w:p>
    <w:p w14:paraId="647CD8F5" w14:textId="1B697459" w:rsidR="0063432F" w:rsidRPr="00FD5520" w:rsidRDefault="0063432F" w:rsidP="0063432F">
      <w:pPr>
        <w:spacing w:after="0" w:line="240" w:lineRule="auto"/>
        <w:jc w:val="center"/>
        <w:rPr>
          <w:rFonts w:ascii="Times New Roman" w:eastAsia="SimSun" w:hAnsi="Times New Roman" w:cs="Times New Roman"/>
          <w:b/>
          <w:lang w:eastAsia="zh-CN"/>
        </w:rPr>
      </w:pPr>
      <w:r w:rsidRPr="00FD5520">
        <w:rPr>
          <w:rFonts w:ascii="Times New Roman" w:eastAsia="SimSun" w:hAnsi="Times New Roman" w:cs="Times New Roman"/>
          <w:b/>
          <w:lang w:eastAsia="zh-CN"/>
        </w:rPr>
        <w:t>ПОМНИТЕ:</w:t>
      </w:r>
    </w:p>
    <w:p w14:paraId="152B08AE" w14:textId="285528B5"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lastRenderedPageBreak/>
        <w:t>Пожар легче предупредить, чем потушить!</w:t>
      </w:r>
      <w:r w:rsidR="00BB3291" w:rsidRPr="00FD5520">
        <w:rPr>
          <w:rFonts w:ascii="Times New Roman" w:eastAsia="SimSun" w:hAnsi="Times New Roman" w:cs="Times New Roman"/>
          <w:b/>
          <w:lang w:eastAsia="zh-CN"/>
        </w:rPr>
        <w:t xml:space="preserve"> </w:t>
      </w:r>
      <w:r w:rsidRPr="00FD5520">
        <w:rPr>
          <w:rFonts w:ascii="Times New Roman" w:eastAsia="SimSun" w:hAnsi="Times New Roman" w:cs="Times New Roman"/>
          <w:b/>
          <w:lang w:eastAsia="zh-CN"/>
        </w:rPr>
        <w:t>Большинство пожаров возникают из-за небрежности людей.</w:t>
      </w:r>
    </w:p>
    <w:p w14:paraId="2EF8C458"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Ежедневное соблюдение противопожарных требований сводит риск возникновения пожаров к минимуму.</w:t>
      </w:r>
    </w:p>
    <w:p w14:paraId="12DB2F77" w14:textId="77777777" w:rsidR="0063432F" w:rsidRPr="00FD5520" w:rsidRDefault="0063432F" w:rsidP="0063432F">
      <w:pPr>
        <w:spacing w:after="0" w:line="240" w:lineRule="auto"/>
        <w:jc w:val="center"/>
        <w:rPr>
          <w:rFonts w:ascii="Times New Roman" w:eastAsia="SimSun" w:hAnsi="Times New Roman" w:cs="Times New Roman"/>
          <w:lang w:eastAsia="zh-CN"/>
        </w:rPr>
      </w:pPr>
      <w:r w:rsidRPr="00FD5520">
        <w:rPr>
          <w:rFonts w:ascii="Times New Roman" w:eastAsia="SimSun" w:hAnsi="Times New Roman" w:cs="Times New Roman"/>
          <w:b/>
          <w:lang w:eastAsia="zh-CN"/>
        </w:rPr>
        <w:t>Если вы обнаружили начинающийся пожар:</w:t>
      </w:r>
    </w:p>
    <w:p w14:paraId="7DB8AFA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3136DE07"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и </w:t>
      </w:r>
      <w:r w:rsidRPr="00FD5520">
        <w:rPr>
          <w:rFonts w:ascii="Times New Roman" w:eastAsia="SimSun" w:hAnsi="Times New Roman" w:cs="Times New Roman"/>
          <w:b/>
          <w:lang w:eastAsia="zh-CN"/>
        </w:rPr>
        <w:t>112</w:t>
      </w:r>
      <w:r w:rsidRPr="00FD5520">
        <w:rPr>
          <w:rFonts w:ascii="Times New Roman" w:eastAsia="SimSun" w:hAnsi="Times New Roman" w:cs="Times New Roman"/>
          <w:lang w:eastAsia="zh-CN"/>
        </w:rPr>
        <w:t xml:space="preserve">  </w:t>
      </w:r>
    </w:p>
    <w:p w14:paraId="20F075E8" w14:textId="77777777" w:rsidR="0063432F" w:rsidRPr="00FD5520" w:rsidRDefault="0063432F" w:rsidP="0063432F">
      <w:pPr>
        <w:spacing w:after="0" w:line="240" w:lineRule="auto"/>
        <w:jc w:val="center"/>
        <w:rPr>
          <w:rFonts w:ascii="Times New Roman" w:eastAsia="SimSun" w:hAnsi="Times New Roman" w:cs="Times New Roman"/>
          <w:lang w:eastAsia="ru-RU"/>
        </w:rPr>
      </w:pPr>
      <w:r w:rsidRPr="00FD5520">
        <w:rPr>
          <w:rFonts w:ascii="Times New Roman" w:eastAsia="SimSun" w:hAnsi="Times New Roman" w:cs="Times New Roman"/>
          <w:b/>
          <w:lang w:eastAsia="zh-CN"/>
        </w:rPr>
        <w:t>ПРИ ВОЗНИКНОВЕНИИ ЧРЕЗВЫЧАЙНЫХ СИТУАЦИЙ ЗВОНИТЬ ПО ТЕЛЕФОНАМ:</w:t>
      </w:r>
    </w:p>
    <w:p w14:paraId="43E80412"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01</w:t>
      </w:r>
      <w:r w:rsidRPr="00FD5520">
        <w:rPr>
          <w:rFonts w:ascii="Times New Roman" w:eastAsia="SimSun" w:hAnsi="Times New Roman" w:cs="Times New Roman"/>
          <w:lang w:eastAsia="zh-CN"/>
        </w:rPr>
        <w:t xml:space="preserve">, 2-32-01 – диспетчер пожарной охраны  44 ПСО, </w:t>
      </w:r>
      <w:r w:rsidRPr="00FD5520">
        <w:rPr>
          <w:rFonts w:ascii="Times New Roman" w:eastAsia="SimSun" w:hAnsi="Times New Roman" w:cs="Times New Roman"/>
          <w:b/>
          <w:lang w:eastAsia="zh-CN"/>
        </w:rPr>
        <w:t xml:space="preserve">112  </w:t>
      </w:r>
      <w:r w:rsidRPr="00FD5520">
        <w:rPr>
          <w:rFonts w:ascii="Times New Roman" w:eastAsia="SimSun" w:hAnsi="Times New Roman" w:cs="Times New Roman"/>
          <w:lang w:eastAsia="zh-CN"/>
        </w:rPr>
        <w:t>(101) – с сотового телефона;</w:t>
      </w:r>
    </w:p>
    <w:p w14:paraId="36F1089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lang w:eastAsia="zh-CN"/>
        </w:rPr>
        <w:t>8 (84676) 2-10-12, 8(927)001-84-02 – ЕДДС муниципального района Безенчукский;</w:t>
      </w:r>
    </w:p>
    <w:p w14:paraId="57E48CAF"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02</w:t>
      </w:r>
      <w:r w:rsidRPr="00FD5520">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75F5F601" w14:textId="77777777" w:rsidR="0063432F" w:rsidRPr="00FD5520"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03</w:t>
      </w:r>
      <w:r w:rsidRPr="00FD5520">
        <w:rPr>
          <w:rFonts w:ascii="Times New Roman" w:eastAsia="SimSun" w:hAnsi="Times New Roman" w:cs="Times New Roman"/>
          <w:lang w:eastAsia="zh-CN"/>
        </w:rPr>
        <w:t>, 2-26-86 – «скорая помощь» ГБУЗ «БЦРБ», 112  (103) – с сотового телефона;</w:t>
      </w:r>
    </w:p>
    <w:p w14:paraId="77EB7BCC" w14:textId="3E64CA4D" w:rsidR="0063432F" w:rsidRDefault="0063432F" w:rsidP="0063432F">
      <w:pPr>
        <w:spacing w:after="0" w:line="240" w:lineRule="auto"/>
        <w:jc w:val="both"/>
        <w:rPr>
          <w:rFonts w:ascii="Times New Roman" w:eastAsia="SimSun" w:hAnsi="Times New Roman" w:cs="Times New Roman"/>
          <w:lang w:eastAsia="zh-CN"/>
        </w:rPr>
      </w:pPr>
      <w:r w:rsidRPr="00FD5520">
        <w:rPr>
          <w:rFonts w:ascii="Times New Roman" w:eastAsia="SimSun" w:hAnsi="Times New Roman" w:cs="Times New Roman"/>
          <w:b/>
          <w:lang w:eastAsia="zh-CN"/>
        </w:rPr>
        <w:t>04</w:t>
      </w:r>
      <w:r w:rsidRPr="00FD5520">
        <w:rPr>
          <w:rFonts w:ascii="Times New Roman" w:eastAsia="SimSun" w:hAnsi="Times New Roman" w:cs="Times New Roman"/>
          <w:lang w:eastAsia="zh-CN"/>
        </w:rPr>
        <w:t>, 2-35-76 – диспетчер филиала №2 ОАО «СВГК» (газовая служба), 112  (104) – с сотового телефона.</w:t>
      </w:r>
    </w:p>
    <w:p w14:paraId="3BB1AFEF" w14:textId="2AB73400" w:rsidR="00F67826" w:rsidRDefault="00F67826" w:rsidP="0063432F">
      <w:pPr>
        <w:spacing w:after="0" w:line="240" w:lineRule="auto"/>
        <w:jc w:val="both"/>
        <w:rPr>
          <w:rFonts w:ascii="Times New Roman" w:eastAsia="SimSun" w:hAnsi="Times New Roman" w:cs="Times New Roman"/>
          <w:lang w:eastAsia="zh-CN"/>
        </w:rPr>
      </w:pPr>
    </w:p>
    <w:p w14:paraId="6A951D74" w14:textId="77777777" w:rsidR="00F67826" w:rsidRPr="00F67826" w:rsidRDefault="00F67826" w:rsidP="00F67826">
      <w:pPr>
        <w:spacing w:after="0" w:line="240" w:lineRule="auto"/>
        <w:jc w:val="center"/>
        <w:textAlignment w:val="baseline"/>
        <w:rPr>
          <w:rFonts w:ascii="Times New Roman" w:eastAsia="Times New Roman" w:hAnsi="Times New Roman" w:cs="Times New Roman"/>
          <w:b/>
          <w:bCs/>
          <w:lang w:eastAsia="ru-RU"/>
        </w:rPr>
      </w:pPr>
      <w:r w:rsidRPr="00F67826">
        <w:rPr>
          <w:rFonts w:ascii="Times New Roman" w:eastAsia="Times New Roman" w:hAnsi="Times New Roman" w:cs="Times New Roman"/>
          <w:b/>
          <w:bCs/>
          <w:lang w:eastAsia="ru-RU"/>
        </w:rPr>
        <w:t>Инструкция по антитеррористической безопасности для граждан</w:t>
      </w:r>
    </w:p>
    <w:p w14:paraId="7597D5C3"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p>
    <w:p w14:paraId="5CF085E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14:paraId="124D2C9C"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Особенно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14:paraId="35B519A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Остерегайтесь людей с большими сумками и чемоданами, особенно, если они находятся в месте, не подходящем для такой поклажи.</w:t>
      </w:r>
    </w:p>
    <w:p w14:paraId="7FA6630C"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Будьте внимательны, постарайтесь запомнить приметы подозрительных людей, отличительные черты их лиц, одежду, имена, клички, возможные шрамы и татуировки, особенности речи и манеры поведения и т.д., не пытайтесь их останавливать сами – вы можете стать их первой жертвой.</w:t>
      </w:r>
    </w:p>
    <w:p w14:paraId="2D32D0D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14:paraId="1182061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w:t>
      </w:r>
    </w:p>
    <w:p w14:paraId="44309F95"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Никогда не принимайте от незнакомцев пакеты и сумки, не оставляйте свои сумки без присмотра.</w:t>
      </w:r>
    </w:p>
    <w:p w14:paraId="1867014E"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Ознакомьтесь с планом эвакуации, узнайте, где находятся резервные выходы из здания.</w:t>
      </w:r>
    </w:p>
    <w:p w14:paraId="42A9CF9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произошел взрыв, пожар, вы слышите сильный шум и крики – немедленно приступайте к эвакуации. Предупредите об этом соседей, возьмите с собой документы и деньги. Помещение покидайте организованно.</w:t>
      </w:r>
    </w:p>
    <w:p w14:paraId="078D03C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Возвращайтесь в покинутое помещение только после разрешения ответственных лиц.</w:t>
      </w:r>
    </w:p>
    <w:p w14:paraId="47D5FCA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Получив сообщение от руководства или правоохранительных органов о начале эвакуации, соблюдайте спокойствие и четко выполняйте их команды.</w:t>
      </w:r>
    </w:p>
    <w:p w14:paraId="774A379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Старайтесь не поддаваться панике, что бы ни произошло.</w:t>
      </w:r>
    </w:p>
    <w:p w14:paraId="7544243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w:t>
      </w:r>
    </w:p>
    <w:p w14:paraId="522DB223"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bookmarkStart w:id="31" w:name="_Hlk536452893"/>
      <w:r w:rsidRPr="00F67826">
        <w:rPr>
          <w:rFonts w:ascii="Times New Roman" w:eastAsia="Times New Roman" w:hAnsi="Times New Roman" w:cs="Times New Roman"/>
          <w:b/>
          <w:bCs/>
          <w:lang w:eastAsia="ru-RU"/>
        </w:rPr>
        <w:t>ДЕЙСТВИЯ ПРИ ОБНАРУЖЕНИИ ПОДОЗРИТЕЛЬНОГО ПРЕДМЕТА, КОТОРЫЙ МОЖЕТ ОКАЗАТЬСЯ ВЗРЫВНЫМ УСТРОЙСТВОМ</w:t>
      </w:r>
    </w:p>
    <w:p w14:paraId="2F702031" w14:textId="2A2B71AB"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Если обнаруженный предмет не должен, по вашему мнению, находиться в этом месте, не оставляйте этот факт без внимания.</w:t>
      </w:r>
    </w:p>
    <w:p w14:paraId="7B8FC74C"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Не пинайте на улице предметы, лежащие на земле.</w:t>
      </w:r>
    </w:p>
    <w:p w14:paraId="55DDA41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14:paraId="32ED25B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4ECD37D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Зафиксируйте время обнаружения предмета.</w:t>
      </w:r>
    </w:p>
    <w:p w14:paraId="31E358A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Постарайтесь сделать все возможное, чтобы люди отошли как можно дальше от находки. Сами удалитесь на безопасное расстояние.</w:t>
      </w:r>
    </w:p>
    <w:p w14:paraId="79CD68BE"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Обязательно дождитесь прибытия оперативно-следственной группы (помните, что вы являетесь очень важным очевидцем).</w:t>
      </w:r>
    </w:p>
    <w:p w14:paraId="58382BF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7DFAC48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Рекомендуемые </w:t>
      </w:r>
      <w:proofErr w:type="spellStart"/>
      <w:r w:rsidRPr="00F67826">
        <w:rPr>
          <w:rFonts w:ascii="Times New Roman" w:eastAsia="Times New Roman" w:hAnsi="Times New Roman" w:cs="Times New Roman"/>
          <w:lang w:eastAsia="ru-RU"/>
        </w:rPr>
        <w:t>среднерасчетные</w:t>
      </w:r>
      <w:proofErr w:type="spellEnd"/>
      <w:r w:rsidRPr="00F67826">
        <w:rPr>
          <w:rFonts w:ascii="Times New Roman" w:eastAsia="Times New Roman" w:hAnsi="Times New Roman" w:cs="Times New Roman"/>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1852FC57"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Дистанция безопасного удаления:</w:t>
      </w:r>
    </w:p>
    <w:p w14:paraId="42A74230"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Граната РГД-5 не менее 50 м.; Граната Ф- 1 не менее 200 м.;</w:t>
      </w:r>
    </w:p>
    <w:p w14:paraId="25A3083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Тротиловая шашка массой 200 гр. 45 м.; Тротиловая шашка массой 400 гр.55 м.;</w:t>
      </w:r>
    </w:p>
    <w:p w14:paraId="7A7E616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lastRenderedPageBreak/>
        <w:t>Пивная банка 0,33 литра 60 м.; Чемодан ( кейс) 230 м.; Дорожный чемодан 350 м.;</w:t>
      </w:r>
    </w:p>
    <w:p w14:paraId="5D6C3E5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Автомобиль типа "Жигули" 460 м.; Автомобиль типа «Волга » 580 м.;</w:t>
      </w:r>
    </w:p>
    <w:p w14:paraId="1CA105E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Микроавтобус 920 м.; Грузовая машина ( фургон) 1240 м.</w:t>
      </w:r>
    </w:p>
    <w:p w14:paraId="686BFE0D"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F67826">
        <w:rPr>
          <w:rFonts w:ascii="Times New Roman" w:eastAsia="Times New Roman" w:hAnsi="Times New Roman" w:cs="Times New Roman"/>
          <w:lang w:eastAsia="ru-RU"/>
        </w:rPr>
        <w:t>санэпидемнадзора</w:t>
      </w:r>
      <w:proofErr w:type="spellEnd"/>
      <w:r w:rsidRPr="00F67826">
        <w:rPr>
          <w:rFonts w:ascii="Times New Roman" w:eastAsia="Times New Roman" w:hAnsi="Times New Roman" w:cs="Times New Roman"/>
          <w:lang w:eastAsia="ru-RU"/>
        </w:rPr>
        <w:t>.</w:t>
      </w:r>
    </w:p>
    <w:p w14:paraId="11FE2D17"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w:t>
      </w:r>
    </w:p>
    <w:p w14:paraId="5F148234"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b/>
          <w:bCs/>
          <w:lang w:eastAsia="ru-RU"/>
        </w:rPr>
        <w:t>ДЕЙСТВИЯ ПРИ УГРОЗЕ СОВЕРШЕНИЯ ТЕРРОРИСТИЧЕСКОГО АКТА</w:t>
      </w:r>
    </w:p>
    <w:p w14:paraId="4ADB0031" w14:textId="5FB46B6C"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Всегда контролируйте ситуацию вокруг себя, особенно когда находитесь в местах массового скопления людей.</w:t>
      </w:r>
    </w:p>
    <w:p w14:paraId="4EA336E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Случайно узнав о готовящемся теракте, немедленно сообщите об этом в правоохранительные органы.</w:t>
      </w:r>
    </w:p>
    <w:p w14:paraId="667D693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14:paraId="74398EFC"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14:paraId="5F2F41FF"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При возникновении паники, когда вы находитесь в толпе:</w:t>
      </w:r>
    </w:p>
    <w:p w14:paraId="3303B59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оказались в толпе, позвольте ей нести Вас, но попытайтесь выбраться из неё;</w:t>
      </w:r>
    </w:p>
    <w:p w14:paraId="30596507"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глубоко вдохните и разведите согнутые в локтях руки чуть в стороны, чтобы грудная клетка не была сдавлена;</w:t>
      </w:r>
    </w:p>
    <w:p w14:paraId="70857FD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стремитесь оказаться подальше от высоких и крупных людей, людей с громоздкими предметами и большими сумками;</w:t>
      </w:r>
    </w:p>
    <w:p w14:paraId="4C86C4E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любыми способами старайтесь удержаться на ногах;</w:t>
      </w:r>
    </w:p>
    <w:p w14:paraId="693BE12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не держите руки в карманах;</w:t>
      </w:r>
    </w:p>
    <w:p w14:paraId="393960D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двигаясь, поднимайте ноги как можно выше, ставьте ногу на полную стопу, не семените, не поднимайтесь на цыпочки;</w:t>
      </w:r>
    </w:p>
    <w:p w14:paraId="694529D7"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p>
    <w:p w14:paraId="1D63021C"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что-то уронили, ни в коем случае не наклоняйтесь, чтобы поднять;</w:t>
      </w:r>
    </w:p>
    <w:p w14:paraId="7A54C050"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14:paraId="2062BC98"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встать не удается, свернитесь клубком, защитите голову предплечьями, а ладонями прикройте затылок;</w:t>
      </w:r>
    </w:p>
    <w:p w14:paraId="06E9CCB1"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14:paraId="525E61FD"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легче всего укрыться от толпы в углах зала или вблизи стен, но сложнее оттуда добираться до выхода.</w:t>
      </w:r>
    </w:p>
    <w:bookmarkEnd w:id="31"/>
    <w:p w14:paraId="09E20FE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w:t>
      </w:r>
    </w:p>
    <w:p w14:paraId="40883D4C"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b/>
          <w:bCs/>
          <w:lang w:eastAsia="ru-RU"/>
        </w:rPr>
        <w:t>ЗАХВАТ В ЗАЛОЖНИКИ</w:t>
      </w:r>
    </w:p>
    <w:p w14:paraId="50A4884F" w14:textId="2789FC91"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становиться предметом торга для террористов. Захват может произойти в транспорте, в учреждении, на улице, в квартире.</w:t>
      </w:r>
    </w:p>
    <w:p w14:paraId="530E1BFC"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В случае нападения на здание, помещение в котором вы находитесь:</w:t>
      </w:r>
    </w:p>
    <w:p w14:paraId="5F5471D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используйте любое доступное укрытие;</w:t>
      </w:r>
    </w:p>
    <w:p w14:paraId="45A0BA3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падайте даже в грязь, не бегите;</w:t>
      </w:r>
    </w:p>
    <w:p w14:paraId="4213EF9F"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закройте голову и отвернитесь от стороны атаки.</w:t>
      </w:r>
    </w:p>
    <w:p w14:paraId="11DC9057"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В ситуации, когда проявились признаки угрозы захвата заложников, постарайтесь избежать попадания в их число. Немедленно покиньте опасную зону или спрячьтесь. Спрятавшись, дождитесь ухода террористов и при первой возможности покиньте убежище и удалитесь. Исключением являются ситуации, когда Вы оказались в поле зрения террористов или высока вероятность встречи с ними. Заметив направляющуюся к вам вооруженную или подозрительную группу людей, немедленно бегите.</w:t>
      </w:r>
    </w:p>
    <w:p w14:paraId="559A0A75"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Не помогайте силам безопасности, если полностью не уверены в эффективности подобных действий. Если вы оказались в заложниках, рекомендуем придерживаться следующих правил поведения:</w:t>
      </w:r>
    </w:p>
    <w:p w14:paraId="119014D5"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14:paraId="5F7BD930"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будьте готовы к применению террористами повязок на глаза, кляпов, наручников или веревок</w:t>
      </w:r>
    </w:p>
    <w:p w14:paraId="2D47EDE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14:paraId="3B7EFDEE"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не пытайтесь оказывать сопротивление, не проявляйте ненужного героизма, пытаясь разоружить бандита или прорваться к выходу или окну;</w:t>
      </w:r>
    </w:p>
    <w:p w14:paraId="11E057B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вас заставляют выйти из помещения, говоря, что вы взяты в заложники, не сопротивляйтесь;</w:t>
      </w:r>
    </w:p>
    <w:p w14:paraId="669219E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14:paraId="0DF816D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lastRenderedPageBreak/>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14:paraId="01904BB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14:paraId="17B53B4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Во время проведения спецслужбами операции по вашему освобождению неукоснительно соблюдайте следующие требования:</w:t>
      </w:r>
    </w:p>
    <w:p w14:paraId="1EB06C3D"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лежите на полу лицом вниз, голову закройте руками и не двигайтесь;</w:t>
      </w:r>
    </w:p>
    <w:p w14:paraId="713523C8"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ни в коем случае не бегите навстречу сотрудникам спецслужб или от них, так как они могут принять вас за преступника;</w:t>
      </w:r>
    </w:p>
    <w:p w14:paraId="1EAA9A05"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есть возможность, держитесь подальше от проемов дверей и окон.</w:t>
      </w:r>
    </w:p>
    <w:p w14:paraId="11E37255"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w:t>
      </w:r>
    </w:p>
    <w:p w14:paraId="5DA5E96A"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bookmarkStart w:id="32" w:name="_Hlk536452957"/>
      <w:r w:rsidRPr="00F67826">
        <w:rPr>
          <w:rFonts w:ascii="Times New Roman" w:eastAsia="Times New Roman" w:hAnsi="Times New Roman" w:cs="Times New Roman"/>
          <w:b/>
          <w:bCs/>
          <w:lang w:eastAsia="ru-RU"/>
        </w:rPr>
        <w:t>ДЕЙСТВИЯ ПРИ СОВЕРШЕНИИ ТЕРРОРИСТИЧЕСКОГО АКТА</w:t>
      </w:r>
    </w:p>
    <w:p w14:paraId="15705159" w14:textId="73AB1F3D"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bdr w:val="none" w:sz="0" w:space="0" w:color="auto" w:frame="1"/>
          <w:lang w:eastAsia="ru-RU"/>
        </w:rPr>
        <w:t>  </w:t>
      </w:r>
      <w:r w:rsidRPr="00F67826">
        <w:rPr>
          <w:rFonts w:ascii="Times New Roman" w:eastAsia="Times New Roman" w:hAnsi="Times New Roman" w:cs="Times New Roman"/>
          <w:lang w:eastAsia="ru-RU"/>
        </w:rPr>
        <w:t>После взрыва необходимо следовать важным правилам:</w:t>
      </w:r>
    </w:p>
    <w:p w14:paraId="10ED902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убедитесь в том, что Вы не получили серьезных травм;</w:t>
      </w:r>
    </w:p>
    <w:p w14:paraId="04BF492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успокойтесь и прежде чем предпринимать какие-либо действия, внимательно осмотритесь; постарайтесь по возможности оказать первую помощь другим пострадавшим; помните о возможности новых взрывов, обвалов, разрушений и, по возможности, спокойно покиньте опасное место;</w:t>
      </w:r>
    </w:p>
    <w:p w14:paraId="39667772"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вы травмированы или оказались блокированы под завалом – не старайтесь самостоятельно выбраться;</w:t>
      </w:r>
    </w:p>
    <w:p w14:paraId="2B012A2E"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постарайтесь укрепить "потолок" находящимися рядом обломками мебели издания;</w:t>
      </w:r>
    </w:p>
    <w:p w14:paraId="66BBF16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отодвиньте от себя острые предметы;</w:t>
      </w:r>
    </w:p>
    <w:p w14:paraId="53294D04"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у вас есть мобильный телефон – позвоните спасателям по телефону "112";</w:t>
      </w:r>
    </w:p>
    <w:p w14:paraId="727C86A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закройте нос и рот носовым платком и одеждой, по возможности влажными;</w:t>
      </w:r>
    </w:p>
    <w:p w14:paraId="2E471D6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стучать с целью привлечения внимания спасателей лучше по трубам, используя для этого периоды остановки в работе спасательного оборудования («минуты тишины»);</w:t>
      </w:r>
    </w:p>
    <w:p w14:paraId="793F8C6C"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кричите только тогда, когда услышали голоса спасателей – иначе есть риск задохнуться от пыли;</w:t>
      </w:r>
    </w:p>
    <w:p w14:paraId="15FAF82F"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ни в коем случае не разжигайте огонь;</w:t>
      </w:r>
    </w:p>
    <w:p w14:paraId="580FDABF"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тяжелым предметом придавило ногу или руку – старайтесь массировать ее для поддержания циркуляции крови;</w:t>
      </w:r>
    </w:p>
    <w:p w14:paraId="7347A9A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При пожаре необходимо:</w:t>
      </w:r>
    </w:p>
    <w:p w14:paraId="1F44447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пригнуться как можно ниже, стараясь выбраться из здания как можно быстрее;</w:t>
      </w:r>
    </w:p>
    <w:p w14:paraId="19031FC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обмотать лицо влажными тряпками или одеждой, чтобы дышать через них;</w:t>
      </w:r>
    </w:p>
    <w:p w14:paraId="27E72F5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 здании пожар, а перед вами закрытая дверь, предварительно потрогайте ручку тыльной стороной ладони, – если она не горячая, откройте дверь и проверьте, есть ли в соседнем помещении дым или огонь, после этого проходите, если ручка двери или сама дверь горячая, – не открывайте ее;</w:t>
      </w:r>
    </w:p>
    <w:p w14:paraId="6B102E30"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вы не можете выбраться из здания, необходимо подать сигнал спасателям, кричать при этом следует только в крайнем случае, так как, вы можете задохнуться от дыма; лучше всего размахивать из окна каким-либо предметом или одеждой.</w:t>
      </w:r>
    </w:p>
    <w:bookmarkEnd w:id="32"/>
    <w:p w14:paraId="66C8E4DE"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w:t>
      </w:r>
    </w:p>
    <w:p w14:paraId="4400F52F"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b/>
          <w:bCs/>
          <w:lang w:eastAsia="ru-RU"/>
        </w:rPr>
        <w:t>ПАМЯТКА</w:t>
      </w:r>
    </w:p>
    <w:p w14:paraId="73CAF26C"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b/>
          <w:bCs/>
          <w:lang w:eastAsia="ru-RU"/>
        </w:rPr>
        <w:t>Если вас захватили в заложники ОСНОВНЫЕ ПРАВИЛА ПОВЕДЕНИЯ.</w:t>
      </w:r>
    </w:p>
    <w:p w14:paraId="1765E76B" w14:textId="06DA5BD4"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1. Возьмите себя в руки, успокойтесь, не паникуйте.</w:t>
      </w:r>
    </w:p>
    <w:p w14:paraId="3B6BBAE7"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2. Разговаривайте спокойным голосом, не смотри террористам в глаза.</w:t>
      </w:r>
    </w:p>
    <w:p w14:paraId="2EEE1140"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3. Подготовьтесь физически и морально к возможному суровому испытанию.</w:t>
      </w:r>
    </w:p>
    <w:p w14:paraId="7E189C3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4. Не выказывайте ненависть и пренебрежение к похитителям.</w:t>
      </w:r>
    </w:p>
    <w:p w14:paraId="112DCD4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5. С самого начала (особенно в первые часы) выполняйте все указания террористов.</w:t>
      </w:r>
    </w:p>
    <w:p w14:paraId="252850BE"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6. Не привлекайте внимание террористов своим поведением, не оказывайте </w:t>
      </w:r>
      <w:proofErr w:type="spellStart"/>
      <w:r w:rsidRPr="00F67826">
        <w:rPr>
          <w:rFonts w:ascii="Times New Roman" w:eastAsia="Times New Roman" w:hAnsi="Times New Roman" w:cs="Times New Roman"/>
          <w:lang w:eastAsia="ru-RU"/>
        </w:rPr>
        <w:t>активногосопротивления</w:t>
      </w:r>
      <w:proofErr w:type="spellEnd"/>
      <w:r w:rsidRPr="00F67826">
        <w:rPr>
          <w:rFonts w:ascii="Times New Roman" w:eastAsia="Times New Roman" w:hAnsi="Times New Roman" w:cs="Times New Roman"/>
          <w:lang w:eastAsia="ru-RU"/>
        </w:rPr>
        <w:t>. Это может усугубить Ваше положение.</w:t>
      </w:r>
    </w:p>
    <w:p w14:paraId="16AE54DB"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7. Не пытайтесь бежать, если нет полной уверенности в успехе побега.</w:t>
      </w:r>
    </w:p>
    <w:p w14:paraId="38FA0224"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8. Заявите о своем плохом самочувствии.</w:t>
      </w:r>
    </w:p>
    <w:p w14:paraId="6A30FBD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9. Запомните как можно больше информации о террористах (количество, вооружение, как выглядят, особенности внешности, телосложения, акцента, тематики разговора, темперамент, манеру поведения).</w:t>
      </w:r>
    </w:p>
    <w:p w14:paraId="743A3BFF"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10. Постарайтесь определить место своего нахождения (заточения).</w:t>
      </w:r>
    </w:p>
    <w:p w14:paraId="791C9E1E"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11. Сохраняйте умственную и физическую активность. Помните, что правоохранительные органы делают вес, чтобы Вас вызволить.</w:t>
      </w:r>
    </w:p>
    <w:p w14:paraId="59EAE81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12. Не пренебрегайте пищей. Это поможет сохранить силы и здоровье.</w:t>
      </w:r>
    </w:p>
    <w:p w14:paraId="23D6E305"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13. Расположитесь подальше от окон, дверей и самих террористов. Это необходимо для обеспечения Вашей безопасности в случае штурма помещения или транспортного средства, стрельбы снайперов на поражение преступников.</w:t>
      </w:r>
    </w:p>
    <w:p w14:paraId="05D00BC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14. Если вы ранены – не двигайтесь: этим вы сократите потерю крови.</w:t>
      </w:r>
    </w:p>
    <w:p w14:paraId="1960F71D"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15. При штурме ложитесь на пол лицом вниз, сложив руки на затылке. Ни в коем случае не беги навстречу сотрудникам спецслужб!</w:t>
      </w:r>
    </w:p>
    <w:p w14:paraId="37F4C5E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Помни: твоя цель – остаться в живых.</w:t>
      </w:r>
    </w:p>
    <w:p w14:paraId="445871B4" w14:textId="77777777" w:rsidR="00F67826" w:rsidRPr="00F67826" w:rsidRDefault="00F67826" w:rsidP="00F67826">
      <w:pPr>
        <w:spacing w:after="0" w:line="240" w:lineRule="auto"/>
        <w:jc w:val="center"/>
        <w:textAlignment w:val="baseline"/>
        <w:rPr>
          <w:rFonts w:ascii="Times New Roman" w:eastAsia="Times New Roman" w:hAnsi="Times New Roman" w:cs="Times New Roman"/>
          <w:b/>
          <w:bCs/>
          <w:lang w:eastAsia="ru-RU"/>
        </w:rPr>
      </w:pPr>
    </w:p>
    <w:p w14:paraId="100ED0DF" w14:textId="77777777" w:rsidR="00F67826" w:rsidRPr="00F67826" w:rsidRDefault="00F67826" w:rsidP="00F67826">
      <w:pPr>
        <w:spacing w:after="0" w:line="240" w:lineRule="auto"/>
        <w:jc w:val="center"/>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b/>
          <w:bCs/>
          <w:lang w:eastAsia="ru-RU"/>
        </w:rPr>
        <w:lastRenderedPageBreak/>
        <w:t>ДЕЙСТВИЯ ПРИ УГРОЗЕ СОВЕРШЕНИЯ ТЕРРОРИСТИЧЕСКОГО АКТА</w:t>
      </w:r>
    </w:p>
    <w:p w14:paraId="11B05E9E" w14:textId="02018074"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 Всегда контролируйте ситуацию вокруг себя, особенно когда находитесь в местах массового скопления людей. Случайно узнав о готовящемся теракте, немедленно сообщите об этом в правоохранительные органы. 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 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 При возникновении паники, когда вы находитесь в толпе: если оказались в толпе, позвольте ей нести Вас, но попытайтесь выбраться из </w:t>
      </w:r>
      <w:proofErr w:type="spellStart"/>
      <w:r w:rsidRPr="00F67826">
        <w:rPr>
          <w:rFonts w:ascii="Times New Roman" w:eastAsia="Times New Roman" w:hAnsi="Times New Roman" w:cs="Times New Roman"/>
          <w:lang w:eastAsia="ru-RU"/>
        </w:rPr>
        <w:t>не</w:t>
      </w:r>
      <w:r w:rsidRPr="00F67826">
        <w:rPr>
          <w:rFonts w:ascii="Cambria Math" w:eastAsia="Times New Roman" w:hAnsi="Cambria Math" w:cs="Times New Roman"/>
          <w:lang w:eastAsia="ru-RU"/>
        </w:rPr>
        <w:t>ѐ</w:t>
      </w:r>
      <w:proofErr w:type="spellEnd"/>
      <w:r w:rsidRPr="00F67826">
        <w:rPr>
          <w:rFonts w:ascii="Times New Roman" w:eastAsia="Times New Roman" w:hAnsi="Times New Roman" w:cs="Times New Roman"/>
          <w:lang w:eastAsia="ru-RU"/>
        </w:rPr>
        <w:t>; глубоко вдохните и разведите согнутые в локтях руки чуть в стороны, чтобы грудная клетка не была сдавлена; стремитесь оказаться подальше от высоких и крупных людей, людей с громоздкими предметами и большими сумками; любыми способами старайтесь удержаться на ногах; не держите руки в карманах; двигаясь, поднимайте ноги как можно выше, ставьте ногу на полную стопу, не семените, не поднимайтесь на цыпочки; если давка приняла угрожающий характер, немедленно, не раздумывая, освободитесь от любой ноши, прежде всего от сумки на длинном ремне и шарфа; если что-то уронили, ни в коем случае не наклоняйтесь, чтобы поднять;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если встать не удается, свернитесь клубком, защитите голову предплечьями, а ладонями прикройте затылок; 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 легче всего укрыться от толпы в углах зала или вблизи стен.</w:t>
      </w:r>
    </w:p>
    <w:p w14:paraId="362A7B30"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w:t>
      </w:r>
    </w:p>
    <w:p w14:paraId="16C4A539"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w:t>
      </w:r>
      <w:r w:rsidRPr="00F67826">
        <w:rPr>
          <w:rFonts w:ascii="Times New Roman" w:eastAsia="Times New Roman" w:hAnsi="Times New Roman" w:cs="Times New Roman"/>
          <w:b/>
          <w:bCs/>
          <w:lang w:eastAsia="ru-RU"/>
        </w:rPr>
        <w:t>Бдительность граждан способствует усилению внутренней безопасности.</w:t>
      </w:r>
    </w:p>
    <w:p w14:paraId="11034BCF"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bdr w:val="none" w:sz="0" w:space="0" w:color="auto" w:frame="1"/>
          <w:lang w:eastAsia="ru-RU"/>
        </w:rPr>
        <w:t>Терроризм превратился в одну из наиболее опасных по своим масштабам, непредсказуемости и последствиям общественно-политических проблем, с которыми человечество вошло в двадцать первое столетие.</w:t>
      </w:r>
    </w:p>
    <w:p w14:paraId="467FFE58"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Возмущение, боль, страх за свою жизнь, за здоровье своих родных и близких – нормальная реакция любого человека на террористический акт. Позже возникает вопрос, а что я лично могу сделать, чтобы противостоять этому злу? И в этот момент ни в коем случае нельзя поддаваться панике: именно этого ждут от нас </w:t>
      </w:r>
      <w:proofErr w:type="spellStart"/>
      <w:r w:rsidRPr="00F67826">
        <w:rPr>
          <w:rFonts w:ascii="Times New Roman" w:eastAsia="Times New Roman" w:hAnsi="Times New Roman" w:cs="Times New Roman"/>
          <w:lang w:eastAsia="ru-RU"/>
        </w:rPr>
        <w:t>экстримисты</w:t>
      </w:r>
      <w:proofErr w:type="spellEnd"/>
      <w:r w:rsidRPr="00F67826">
        <w:rPr>
          <w:rFonts w:ascii="Times New Roman" w:eastAsia="Times New Roman" w:hAnsi="Times New Roman" w:cs="Times New Roman"/>
          <w:lang w:eastAsia="ru-RU"/>
        </w:rPr>
        <w:t xml:space="preserve"> – легко управлять запуганным человеком. Только в том обществе, где сами граждане встают на защиту своих интересов и работают совместно с органами власти, правоохранительными органами можно поставить надежную преграду терроризму. Наша солидарность, помощь и взаимовыручка – залог спокойной жизни нас и наших детей. От бдительности и внимания каждого из нас зависит безопасность наших домов.</w:t>
      </w:r>
    </w:p>
    <w:p w14:paraId="374D4E03"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В связи с принятием дополнительных мер по усилению внутренней безопасности и противодействия террористической и экстремистской угрозе Администрация поселения напоминает жителям поселения о необходимости соблюдения бдительности и осторожности.</w:t>
      </w:r>
    </w:p>
    <w:p w14:paraId="2BB68CFA"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Так, в случае обнаружения подозрительных предметов необходимо незамедлительно сообщить о находке в правоохранительные органы по телефону дежурной части отдела МВД России по Безенчукскому району </w:t>
      </w:r>
    </w:p>
    <w:p w14:paraId="154B1C07"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 xml:space="preserve">Нельзя приближаться, трогать, вскрывать и перемещать находку. До прибытия оперативно-следственной группы следует отойти на безопасное расстояние от обнаруженного предмета. Стоит обращать внимание и на подозрительные транспортные средства.  Ими считаются средства, номерные знаки которых кажутся «самодельными» или их передние и задние номера не совпадают. Также должен вызывать подозрение транспорт, припаркованный на длительное время на месте, не предназначенном для парковки особенно во время проведения </w:t>
      </w:r>
      <w:proofErr w:type="spellStart"/>
      <w:r w:rsidRPr="00F67826">
        <w:rPr>
          <w:rFonts w:ascii="Times New Roman" w:eastAsia="Times New Roman" w:hAnsi="Times New Roman" w:cs="Times New Roman"/>
          <w:lang w:eastAsia="ru-RU"/>
        </w:rPr>
        <w:t>массовах</w:t>
      </w:r>
      <w:proofErr w:type="spellEnd"/>
      <w:r w:rsidRPr="00F67826">
        <w:rPr>
          <w:rFonts w:ascii="Times New Roman" w:eastAsia="Times New Roman" w:hAnsi="Times New Roman" w:cs="Times New Roman"/>
          <w:lang w:eastAsia="ru-RU"/>
        </w:rPr>
        <w:t xml:space="preserve"> мероприятий.</w:t>
      </w:r>
    </w:p>
    <w:p w14:paraId="7D7EFDC6" w14:textId="77777777" w:rsidR="00F67826" w:rsidRPr="00F67826" w:rsidRDefault="00F67826" w:rsidP="00F67826">
      <w:pPr>
        <w:spacing w:after="0" w:line="240" w:lineRule="auto"/>
        <w:jc w:val="both"/>
        <w:textAlignment w:val="baseline"/>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Если вы что-то заподозрили, немедленно позвоните в полицию и сообщите дежурному о подозреваемом человеке или транспортном средстве.</w:t>
      </w:r>
    </w:p>
    <w:p w14:paraId="0BDA8ED7" w14:textId="77777777" w:rsidR="00F67826" w:rsidRPr="00F67826" w:rsidRDefault="00F67826" w:rsidP="00F67826">
      <w:pPr>
        <w:spacing w:after="0" w:line="240" w:lineRule="auto"/>
        <w:jc w:val="both"/>
        <w:rPr>
          <w:rFonts w:ascii="Times New Roman" w:eastAsia="Times New Roman" w:hAnsi="Times New Roman" w:cs="Times New Roman"/>
          <w:lang w:eastAsia="ru-RU"/>
        </w:rPr>
      </w:pPr>
      <w:r w:rsidRPr="00F67826">
        <w:rPr>
          <w:rFonts w:ascii="Times New Roman" w:eastAsia="Times New Roman" w:hAnsi="Times New Roman" w:cs="Times New Roman"/>
          <w:lang w:eastAsia="ru-RU"/>
        </w:rPr>
        <w:t>Наша сила в нашем единстве!</w:t>
      </w:r>
    </w:p>
    <w:p w14:paraId="5152A51D" w14:textId="0EA98A9B" w:rsidR="00F67826" w:rsidRDefault="00F67826" w:rsidP="0063432F">
      <w:pPr>
        <w:spacing w:after="0" w:line="240" w:lineRule="auto"/>
        <w:jc w:val="both"/>
        <w:rPr>
          <w:rFonts w:ascii="Times New Roman" w:eastAsia="SimSun" w:hAnsi="Times New Roman" w:cs="Times New Roman"/>
          <w:lang w:eastAsia="zh-CN"/>
        </w:rPr>
      </w:pPr>
    </w:p>
    <w:p w14:paraId="19371316" w14:textId="70E3F500" w:rsidR="00F67826" w:rsidRDefault="00F67826" w:rsidP="0063432F">
      <w:pPr>
        <w:spacing w:after="0" w:line="240" w:lineRule="auto"/>
        <w:jc w:val="both"/>
        <w:rPr>
          <w:rFonts w:ascii="Times New Roman" w:eastAsia="SimSun" w:hAnsi="Times New Roman" w:cs="Times New Roman"/>
          <w:lang w:eastAsia="zh-CN"/>
        </w:rPr>
      </w:pPr>
    </w:p>
    <w:p w14:paraId="743B022C" w14:textId="16CF57E2" w:rsidR="00F67826" w:rsidRDefault="00F67826" w:rsidP="0063432F">
      <w:pPr>
        <w:spacing w:after="0" w:line="240" w:lineRule="auto"/>
        <w:jc w:val="both"/>
        <w:rPr>
          <w:rFonts w:ascii="Times New Roman" w:eastAsia="SimSun" w:hAnsi="Times New Roman" w:cs="Times New Roman"/>
          <w:lang w:eastAsia="zh-CN"/>
        </w:rPr>
      </w:pPr>
    </w:p>
    <w:p w14:paraId="2B6B435B" w14:textId="4D03D41F" w:rsidR="00F67826" w:rsidRDefault="00F67826" w:rsidP="0063432F">
      <w:pPr>
        <w:spacing w:after="0" w:line="240" w:lineRule="auto"/>
        <w:jc w:val="both"/>
        <w:rPr>
          <w:rFonts w:ascii="Times New Roman" w:eastAsia="SimSun" w:hAnsi="Times New Roman" w:cs="Times New Roman"/>
          <w:lang w:eastAsia="zh-CN"/>
        </w:rPr>
      </w:pPr>
    </w:p>
    <w:p w14:paraId="26ED8FD7" w14:textId="02B3F823" w:rsidR="00F67826" w:rsidRDefault="00F67826" w:rsidP="0063432F">
      <w:pPr>
        <w:spacing w:after="0" w:line="240" w:lineRule="auto"/>
        <w:jc w:val="both"/>
        <w:rPr>
          <w:rFonts w:ascii="Times New Roman" w:eastAsia="SimSun" w:hAnsi="Times New Roman" w:cs="Times New Roman"/>
          <w:lang w:eastAsia="zh-CN"/>
        </w:rPr>
      </w:pPr>
    </w:p>
    <w:p w14:paraId="4D42FFB3" w14:textId="1E585D95" w:rsidR="00F67826" w:rsidRDefault="00F67826" w:rsidP="0063432F">
      <w:pPr>
        <w:spacing w:after="0" w:line="240" w:lineRule="auto"/>
        <w:jc w:val="both"/>
        <w:rPr>
          <w:rFonts w:ascii="Times New Roman" w:eastAsia="SimSun" w:hAnsi="Times New Roman" w:cs="Times New Roman"/>
          <w:lang w:eastAsia="zh-CN"/>
        </w:rPr>
      </w:pPr>
    </w:p>
    <w:p w14:paraId="3F0AE8A8" w14:textId="208C5278" w:rsidR="00F67826" w:rsidRDefault="00F67826" w:rsidP="0063432F">
      <w:pPr>
        <w:spacing w:after="0" w:line="240" w:lineRule="auto"/>
        <w:jc w:val="both"/>
        <w:rPr>
          <w:rFonts w:ascii="Times New Roman" w:eastAsia="SimSun" w:hAnsi="Times New Roman" w:cs="Times New Roman"/>
          <w:lang w:eastAsia="zh-CN"/>
        </w:rPr>
      </w:pPr>
    </w:p>
    <w:p w14:paraId="42448C7A" w14:textId="5ACDF7B7" w:rsidR="00F67826" w:rsidRDefault="00F67826" w:rsidP="0063432F">
      <w:pPr>
        <w:spacing w:after="0" w:line="240" w:lineRule="auto"/>
        <w:jc w:val="both"/>
        <w:rPr>
          <w:rFonts w:ascii="Times New Roman" w:eastAsia="SimSun" w:hAnsi="Times New Roman" w:cs="Times New Roman"/>
          <w:lang w:eastAsia="zh-CN"/>
        </w:rPr>
      </w:pPr>
    </w:p>
    <w:p w14:paraId="76793E94" w14:textId="77777777" w:rsidR="00BE59FE" w:rsidRPr="00BE59FE" w:rsidRDefault="00BE59FE" w:rsidP="0063432F">
      <w:pPr>
        <w:spacing w:after="0" w:line="240" w:lineRule="auto"/>
        <w:jc w:val="both"/>
        <w:rPr>
          <w:rFonts w:ascii="Times New Roman" w:eastAsia="SimSun" w:hAnsi="Times New Roman" w:cs="Times New Roman"/>
          <w:sz w:val="10"/>
          <w:szCs w:val="10"/>
          <w:lang w:eastAsia="zh-CN"/>
        </w:rPr>
      </w:pPr>
    </w:p>
    <w:p w14:paraId="4C67D973" w14:textId="470DF34F" w:rsidR="0093751F" w:rsidRPr="00FD552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FD5520" w:rsidRDefault="00174615"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1C7836EB"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BE25F4">
                              <w:rPr>
                                <w:rFonts w:ascii="Times New Roman" w:hAnsi="Times New Roman" w:cs="Times New Roman"/>
                                <w:sz w:val="20"/>
                                <w:szCs w:val="20"/>
                              </w:rPr>
                              <w:t>1</w:t>
                            </w:r>
                            <w:r w:rsidR="00703A93">
                              <w:rPr>
                                <w:rFonts w:ascii="Times New Roman" w:hAnsi="Times New Roman" w:cs="Times New Roman"/>
                                <w:sz w:val="20"/>
                                <w:szCs w:val="20"/>
                              </w:rPr>
                              <w:t>9</w:t>
                            </w:r>
                            <w:r>
                              <w:rPr>
                                <w:rFonts w:ascii="Times New Roman" w:hAnsi="Times New Roman" w:cs="Times New Roman"/>
                                <w:sz w:val="20"/>
                                <w:szCs w:val="20"/>
                              </w:rPr>
                              <w:t>.</w:t>
                            </w:r>
                            <w:r w:rsidR="00F469AD">
                              <w:rPr>
                                <w:rFonts w:ascii="Times New Roman" w:hAnsi="Times New Roman" w:cs="Times New Roman"/>
                                <w:sz w:val="20"/>
                                <w:szCs w:val="20"/>
                              </w:rPr>
                              <w:t>0</w:t>
                            </w:r>
                            <w:r w:rsidR="006817FE">
                              <w:rPr>
                                <w:rFonts w:ascii="Times New Roman" w:hAnsi="Times New Roman" w:cs="Times New Roman"/>
                                <w:sz w:val="20"/>
                                <w:szCs w:val="20"/>
                              </w:rPr>
                              <w:t>9</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1C7836EB"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BE25F4">
                        <w:rPr>
                          <w:rFonts w:ascii="Times New Roman" w:hAnsi="Times New Roman" w:cs="Times New Roman"/>
                          <w:sz w:val="20"/>
                          <w:szCs w:val="20"/>
                        </w:rPr>
                        <w:t>1</w:t>
                      </w:r>
                      <w:r w:rsidR="00703A93">
                        <w:rPr>
                          <w:rFonts w:ascii="Times New Roman" w:hAnsi="Times New Roman" w:cs="Times New Roman"/>
                          <w:sz w:val="20"/>
                          <w:szCs w:val="20"/>
                        </w:rPr>
                        <w:t>9</w:t>
                      </w:r>
                      <w:r>
                        <w:rPr>
                          <w:rFonts w:ascii="Times New Roman" w:hAnsi="Times New Roman" w:cs="Times New Roman"/>
                          <w:sz w:val="20"/>
                          <w:szCs w:val="20"/>
                        </w:rPr>
                        <w:t>.</w:t>
                      </w:r>
                      <w:r w:rsidR="00F469AD">
                        <w:rPr>
                          <w:rFonts w:ascii="Times New Roman" w:hAnsi="Times New Roman" w:cs="Times New Roman"/>
                          <w:sz w:val="20"/>
                          <w:szCs w:val="20"/>
                        </w:rPr>
                        <w:t>0</w:t>
                      </w:r>
                      <w:r w:rsidR="006817FE">
                        <w:rPr>
                          <w:rFonts w:ascii="Times New Roman" w:hAnsi="Times New Roman" w:cs="Times New Roman"/>
                          <w:sz w:val="20"/>
                          <w:szCs w:val="20"/>
                        </w:rPr>
                        <w:t>9</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28554C"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FD5520" w:rsidRDefault="00387DFF" w:rsidP="00EF3E3E">
      <w:pPr>
        <w:spacing w:after="0" w:line="240" w:lineRule="auto"/>
        <w:jc w:val="both"/>
        <w:rPr>
          <w:rFonts w:ascii="Times New Roman" w:eastAsia="Calibri" w:hAnsi="Times New Roman" w:cs="Times New Roman"/>
          <w:sz w:val="24"/>
          <w:szCs w:val="24"/>
        </w:rPr>
      </w:pPr>
    </w:p>
    <w:p w14:paraId="50740316" w14:textId="4F697586" w:rsidR="00387DFF" w:rsidRPr="00FD5520" w:rsidRDefault="00AD75BC" w:rsidP="00EF3E3E">
      <w:pPr>
        <w:spacing w:after="0" w:line="240" w:lineRule="auto"/>
        <w:jc w:val="both"/>
        <w:rPr>
          <w:rFonts w:ascii="Times New Roman" w:eastAsia="Calibri" w:hAnsi="Times New Roman" w:cs="Times New Roman"/>
          <w:sz w:val="24"/>
          <w:szCs w:val="24"/>
        </w:rPr>
      </w:pP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23591F"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FD552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ED9DC5"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FD5520" w:rsidSect="00D40C11">
      <w:footerReference w:type="even" r:id="rId26"/>
      <w:footerReference w:type="default" r:id="rId27"/>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FA4A3" w14:textId="77777777" w:rsidR="003E094F" w:rsidRDefault="003E094F" w:rsidP="006734D6">
      <w:pPr>
        <w:spacing w:after="0" w:line="240" w:lineRule="auto"/>
      </w:pPr>
      <w:r>
        <w:separator/>
      </w:r>
    </w:p>
  </w:endnote>
  <w:endnote w:type="continuationSeparator" w:id="0">
    <w:p w14:paraId="6A92FB5D" w14:textId="77777777" w:rsidR="003E094F" w:rsidRDefault="003E094F"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800000AF"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5355305B"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FA0A8F">
          <w:rPr>
            <w:i/>
            <w:color w:val="262626"/>
          </w:rPr>
          <w:t>1</w:t>
        </w:r>
        <w:r w:rsidR="006817FE">
          <w:rPr>
            <w:i/>
            <w:color w:val="262626"/>
          </w:rPr>
          <w:t>5</w:t>
        </w:r>
        <w:r w:rsidR="000D6392" w:rsidRPr="00504E77">
          <w:rPr>
            <w:i/>
            <w:color w:val="262626"/>
          </w:rPr>
          <w:t>(2</w:t>
        </w:r>
        <w:r w:rsidR="00703A93">
          <w:rPr>
            <w:i/>
            <w:color w:val="262626"/>
          </w:rPr>
          <w:t>6</w:t>
        </w:r>
        <w:r w:rsidR="006817FE">
          <w:rPr>
            <w:i/>
            <w:color w:val="262626"/>
          </w:rPr>
          <w:t>2</w:t>
        </w:r>
        <w:r w:rsidR="000D6392" w:rsidRPr="00504E77">
          <w:rPr>
            <w:i/>
            <w:color w:val="262626"/>
          </w:rPr>
          <w:t xml:space="preserve">) от </w:t>
        </w:r>
        <w:r w:rsidR="00C5393B">
          <w:rPr>
            <w:i/>
            <w:color w:val="262626"/>
          </w:rPr>
          <w:t>1</w:t>
        </w:r>
        <w:r w:rsidR="00703A93">
          <w:rPr>
            <w:i/>
            <w:color w:val="262626"/>
          </w:rPr>
          <w:t>9</w:t>
        </w:r>
        <w:r w:rsidR="000D6392">
          <w:rPr>
            <w:i/>
            <w:color w:val="262626"/>
          </w:rPr>
          <w:t>.</w:t>
        </w:r>
        <w:r w:rsidR="00D902E9">
          <w:rPr>
            <w:i/>
            <w:color w:val="262626"/>
          </w:rPr>
          <w:t>0</w:t>
        </w:r>
        <w:r w:rsidR="006817FE">
          <w:rPr>
            <w:i/>
            <w:color w:val="262626"/>
          </w:rPr>
          <w:t>9</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1E3D48CF" w:rsidR="00A8527A" w:rsidRDefault="00A8527A" w:rsidP="00AF126C">
        <w:pPr>
          <w:pStyle w:val="af2"/>
          <w:jc w:val="center"/>
        </w:pPr>
        <w:r w:rsidRPr="00504E77">
          <w:rPr>
            <w:i/>
            <w:color w:val="262626"/>
          </w:rPr>
          <w:t xml:space="preserve">Газета "Вестник городского поселения Безенчук </w:t>
        </w:r>
        <w:bookmarkStart w:id="33" w:name="_Hlk529866640"/>
        <w:r w:rsidRPr="00504E77">
          <w:rPr>
            <w:i/>
            <w:color w:val="262626"/>
          </w:rPr>
          <w:t>№</w:t>
        </w:r>
        <w:r w:rsidR="00FA0A8F">
          <w:rPr>
            <w:i/>
            <w:color w:val="262626"/>
          </w:rPr>
          <w:t>1</w:t>
        </w:r>
        <w:r w:rsidR="006817FE">
          <w:rPr>
            <w:i/>
            <w:color w:val="262626"/>
          </w:rPr>
          <w:t>5</w:t>
        </w:r>
        <w:r w:rsidRPr="00504E77">
          <w:rPr>
            <w:i/>
            <w:color w:val="262626"/>
          </w:rPr>
          <w:t>(2</w:t>
        </w:r>
        <w:r w:rsidR="00703A93">
          <w:rPr>
            <w:i/>
            <w:color w:val="262626"/>
          </w:rPr>
          <w:t>6</w:t>
        </w:r>
        <w:r w:rsidR="006817FE">
          <w:rPr>
            <w:i/>
            <w:color w:val="262626"/>
          </w:rPr>
          <w:t>2</w:t>
        </w:r>
        <w:r w:rsidRPr="00504E77">
          <w:rPr>
            <w:i/>
            <w:color w:val="262626"/>
          </w:rPr>
          <w:t xml:space="preserve">) от </w:t>
        </w:r>
        <w:r w:rsidR="00C5393B">
          <w:rPr>
            <w:i/>
            <w:color w:val="262626"/>
          </w:rPr>
          <w:t>1</w:t>
        </w:r>
        <w:r w:rsidR="00703A93">
          <w:rPr>
            <w:i/>
            <w:color w:val="262626"/>
          </w:rPr>
          <w:t>9</w:t>
        </w:r>
        <w:r w:rsidR="009868F1">
          <w:rPr>
            <w:i/>
            <w:color w:val="262626"/>
          </w:rPr>
          <w:t>.</w:t>
        </w:r>
        <w:r w:rsidR="00D902E9">
          <w:rPr>
            <w:i/>
            <w:color w:val="262626"/>
          </w:rPr>
          <w:t>0</w:t>
        </w:r>
        <w:r w:rsidR="006817FE">
          <w:rPr>
            <w:i/>
            <w:color w:val="262626"/>
          </w:rPr>
          <w:t>9</w:t>
        </w:r>
        <w:r w:rsidRPr="00504E77">
          <w:rPr>
            <w:i/>
            <w:color w:val="262626"/>
          </w:rPr>
          <w:t>.202</w:t>
        </w:r>
        <w:r w:rsidR="00D902E9">
          <w:rPr>
            <w:i/>
            <w:color w:val="262626"/>
          </w:rPr>
          <w:t>2</w:t>
        </w:r>
        <w:r w:rsidRPr="00504E77">
          <w:rPr>
            <w:i/>
            <w:color w:val="262626"/>
          </w:rPr>
          <w:t xml:space="preserve"> года</w:t>
        </w:r>
        <w:bookmarkEnd w:id="33"/>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11B8A" w14:textId="77777777" w:rsidR="003E094F" w:rsidRDefault="003E094F" w:rsidP="006734D6">
      <w:pPr>
        <w:spacing w:after="0" w:line="240" w:lineRule="auto"/>
      </w:pPr>
      <w:r>
        <w:separator/>
      </w:r>
    </w:p>
  </w:footnote>
  <w:footnote w:type="continuationSeparator" w:id="0">
    <w:p w14:paraId="1EBD814C" w14:textId="77777777" w:rsidR="003E094F" w:rsidRDefault="003E094F"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1" type="#_x0000_t75" alt="Описание: ❗" style="width:12pt;height:12pt;visibility:visible;mso-wrap-style:square" o:bullet="t">
        <v:imagedata r:id="rId1" o:title="❗"/>
      </v:shape>
    </w:pict>
  </w:numPicBullet>
  <w:abstractNum w:abstractNumId="0"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0ED530A3"/>
    <w:multiLevelType w:val="hybridMultilevel"/>
    <w:tmpl w:val="0C5094D6"/>
    <w:lvl w:ilvl="0" w:tplc="C972D724">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C1B007F"/>
    <w:multiLevelType w:val="hybridMultilevel"/>
    <w:tmpl w:val="3998D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D701AE0"/>
    <w:multiLevelType w:val="hybridMultilevel"/>
    <w:tmpl w:val="4E2EBCF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2DD15490"/>
    <w:multiLevelType w:val="hybridMultilevel"/>
    <w:tmpl w:val="45E02378"/>
    <w:lvl w:ilvl="0" w:tplc="BAFA78CA">
      <w:start w:val="1"/>
      <w:numFmt w:val="decimal"/>
      <w:lvlText w:val="%1."/>
      <w:lvlJc w:val="left"/>
      <w:pPr>
        <w:ind w:left="1159" w:hanging="450"/>
      </w:pPr>
      <w:rPr>
        <w:rFonts w:hint="default"/>
      </w:rPr>
    </w:lvl>
    <w:lvl w:ilvl="1" w:tplc="22440CA8">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D6460FF"/>
    <w:multiLevelType w:val="hybridMultilevel"/>
    <w:tmpl w:val="AC84AED2"/>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5"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4AAB38DC"/>
    <w:multiLevelType w:val="hybridMultilevel"/>
    <w:tmpl w:val="4A4CCC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2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0"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9E44F45"/>
    <w:multiLevelType w:val="hybridMultilevel"/>
    <w:tmpl w:val="48C2C09A"/>
    <w:lvl w:ilvl="0" w:tplc="F9700A6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2"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3" w15:restartNumberingAfterBreak="0">
    <w:nsid w:val="5A7B5FBA"/>
    <w:multiLevelType w:val="multilevel"/>
    <w:tmpl w:val="5B262956"/>
    <w:lvl w:ilvl="0">
      <w:start w:val="1"/>
      <w:numFmt w:val="decimal"/>
      <w:lvlText w:val="%1."/>
      <w:lvlJc w:val="left"/>
      <w:pPr>
        <w:ind w:left="1072" w:hanging="504"/>
      </w:pPr>
      <w:rPr>
        <w:rFonts w:ascii="Times New Roman" w:hAnsi="Times New Roman" w:cs="Times New Roman" w:hint="default"/>
        <w:sz w:val="26"/>
        <w:szCs w:val="26"/>
      </w:rPr>
    </w:lvl>
    <w:lvl w:ilvl="1">
      <w:start w:val="1"/>
      <w:numFmt w:val="decimal"/>
      <w:lvlText w:val="%1.%2."/>
      <w:lvlJc w:val="left"/>
      <w:pPr>
        <w:ind w:left="720" w:hanging="720"/>
      </w:pPr>
      <w:rPr>
        <w:rFonts w:ascii="Times New Roman" w:hAnsi="Times New Roman" w:cs="Times New Roman" w:hint="default"/>
        <w:b w:val="0"/>
        <w:color w:val="auto"/>
        <w:sz w:val="26"/>
        <w:szCs w:val="26"/>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4"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28F4834"/>
    <w:multiLevelType w:val="hybridMultilevel"/>
    <w:tmpl w:val="F0EE8F1A"/>
    <w:lvl w:ilvl="0" w:tplc="EB3E4F5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8" w15:restartNumberingAfterBreak="0">
    <w:nsid w:val="630F7ADB"/>
    <w:multiLevelType w:val="hybridMultilevel"/>
    <w:tmpl w:val="A46C5700"/>
    <w:lvl w:ilvl="0" w:tplc="0419000F">
      <w:start w:val="1"/>
      <w:numFmt w:val="decimal"/>
      <w:lvlText w:val="%1."/>
      <w:lvlJc w:val="left"/>
      <w:pPr>
        <w:tabs>
          <w:tab w:val="num" w:pos="360"/>
        </w:tabs>
        <w:ind w:left="36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3214691"/>
    <w:multiLevelType w:val="hybridMultilevel"/>
    <w:tmpl w:val="7D92B53C"/>
    <w:lvl w:ilvl="0" w:tplc="3D9AB6FA">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40"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1" w15:restartNumberingAfterBreak="0">
    <w:nsid w:val="66482BA9"/>
    <w:multiLevelType w:val="hybridMultilevel"/>
    <w:tmpl w:val="68700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7A57C8B"/>
    <w:multiLevelType w:val="hybridMultilevel"/>
    <w:tmpl w:val="522A9AD0"/>
    <w:lvl w:ilvl="0" w:tplc="ABC2B4F6">
      <w:start w:val="1"/>
      <w:numFmt w:val="bullet"/>
      <w:lvlText w:val=""/>
      <w:lvlPicBulletId w:val="0"/>
      <w:lvlJc w:val="left"/>
      <w:pPr>
        <w:tabs>
          <w:tab w:val="num" w:pos="720"/>
        </w:tabs>
        <w:ind w:left="720" w:hanging="360"/>
      </w:pPr>
      <w:rPr>
        <w:rFonts w:ascii="Symbol" w:hAnsi="Symbol" w:hint="default"/>
      </w:rPr>
    </w:lvl>
    <w:lvl w:ilvl="1" w:tplc="BE56951A" w:tentative="1">
      <w:start w:val="1"/>
      <w:numFmt w:val="bullet"/>
      <w:lvlText w:val=""/>
      <w:lvlJc w:val="left"/>
      <w:pPr>
        <w:tabs>
          <w:tab w:val="num" w:pos="1440"/>
        </w:tabs>
        <w:ind w:left="1440" w:hanging="360"/>
      </w:pPr>
      <w:rPr>
        <w:rFonts w:ascii="Symbol" w:hAnsi="Symbol" w:hint="default"/>
      </w:rPr>
    </w:lvl>
    <w:lvl w:ilvl="2" w:tplc="6972B780" w:tentative="1">
      <w:start w:val="1"/>
      <w:numFmt w:val="bullet"/>
      <w:lvlText w:val=""/>
      <w:lvlJc w:val="left"/>
      <w:pPr>
        <w:tabs>
          <w:tab w:val="num" w:pos="2160"/>
        </w:tabs>
        <w:ind w:left="2160" w:hanging="360"/>
      </w:pPr>
      <w:rPr>
        <w:rFonts w:ascii="Symbol" w:hAnsi="Symbol" w:hint="default"/>
      </w:rPr>
    </w:lvl>
    <w:lvl w:ilvl="3" w:tplc="5A083EB4" w:tentative="1">
      <w:start w:val="1"/>
      <w:numFmt w:val="bullet"/>
      <w:lvlText w:val=""/>
      <w:lvlJc w:val="left"/>
      <w:pPr>
        <w:tabs>
          <w:tab w:val="num" w:pos="2880"/>
        </w:tabs>
        <w:ind w:left="2880" w:hanging="360"/>
      </w:pPr>
      <w:rPr>
        <w:rFonts w:ascii="Symbol" w:hAnsi="Symbol" w:hint="default"/>
      </w:rPr>
    </w:lvl>
    <w:lvl w:ilvl="4" w:tplc="D1462048" w:tentative="1">
      <w:start w:val="1"/>
      <w:numFmt w:val="bullet"/>
      <w:lvlText w:val=""/>
      <w:lvlJc w:val="left"/>
      <w:pPr>
        <w:tabs>
          <w:tab w:val="num" w:pos="3600"/>
        </w:tabs>
        <w:ind w:left="3600" w:hanging="360"/>
      </w:pPr>
      <w:rPr>
        <w:rFonts w:ascii="Symbol" w:hAnsi="Symbol" w:hint="default"/>
      </w:rPr>
    </w:lvl>
    <w:lvl w:ilvl="5" w:tplc="C4AC6F5C" w:tentative="1">
      <w:start w:val="1"/>
      <w:numFmt w:val="bullet"/>
      <w:lvlText w:val=""/>
      <w:lvlJc w:val="left"/>
      <w:pPr>
        <w:tabs>
          <w:tab w:val="num" w:pos="4320"/>
        </w:tabs>
        <w:ind w:left="4320" w:hanging="360"/>
      </w:pPr>
      <w:rPr>
        <w:rFonts w:ascii="Symbol" w:hAnsi="Symbol" w:hint="default"/>
      </w:rPr>
    </w:lvl>
    <w:lvl w:ilvl="6" w:tplc="75EE96CC" w:tentative="1">
      <w:start w:val="1"/>
      <w:numFmt w:val="bullet"/>
      <w:lvlText w:val=""/>
      <w:lvlJc w:val="left"/>
      <w:pPr>
        <w:tabs>
          <w:tab w:val="num" w:pos="5040"/>
        </w:tabs>
        <w:ind w:left="5040" w:hanging="360"/>
      </w:pPr>
      <w:rPr>
        <w:rFonts w:ascii="Symbol" w:hAnsi="Symbol" w:hint="default"/>
      </w:rPr>
    </w:lvl>
    <w:lvl w:ilvl="7" w:tplc="9906F004" w:tentative="1">
      <w:start w:val="1"/>
      <w:numFmt w:val="bullet"/>
      <w:lvlText w:val=""/>
      <w:lvlJc w:val="left"/>
      <w:pPr>
        <w:tabs>
          <w:tab w:val="num" w:pos="5760"/>
        </w:tabs>
        <w:ind w:left="5760" w:hanging="360"/>
      </w:pPr>
      <w:rPr>
        <w:rFonts w:ascii="Symbol" w:hAnsi="Symbol" w:hint="default"/>
      </w:rPr>
    </w:lvl>
    <w:lvl w:ilvl="8" w:tplc="61764208" w:tentative="1">
      <w:start w:val="1"/>
      <w:numFmt w:val="bullet"/>
      <w:lvlText w:val=""/>
      <w:lvlJc w:val="left"/>
      <w:pPr>
        <w:tabs>
          <w:tab w:val="num" w:pos="6480"/>
        </w:tabs>
        <w:ind w:left="6480" w:hanging="360"/>
      </w:pPr>
      <w:rPr>
        <w:rFonts w:ascii="Symbol" w:hAnsi="Symbol" w:hint="default"/>
      </w:rPr>
    </w:lvl>
  </w:abstractNum>
  <w:abstractNum w:abstractNumId="4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15:restartNumberingAfterBreak="0">
    <w:nsid w:val="743F7273"/>
    <w:multiLevelType w:val="hybridMultilevel"/>
    <w:tmpl w:val="E108944A"/>
    <w:lvl w:ilvl="0" w:tplc="FFFFFFFF">
      <w:start w:val="1"/>
      <w:numFmt w:val="decimal"/>
      <w:lvlText w:val="%1."/>
      <w:lvlJc w:val="left"/>
      <w:pPr>
        <w:tabs>
          <w:tab w:val="num" w:pos="1185"/>
        </w:tabs>
        <w:ind w:left="1185"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6" w15:restartNumberingAfterBreak="0">
    <w:nsid w:val="7A4A2EA1"/>
    <w:multiLevelType w:val="hybridMultilevel"/>
    <w:tmpl w:val="20A0FE3C"/>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0"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36802240">
    <w:abstractNumId w:val="17"/>
  </w:num>
  <w:num w:numId="2" w16cid:durableId="598374520">
    <w:abstractNumId w:val="19"/>
  </w:num>
  <w:num w:numId="3" w16cid:durableId="1602030802">
    <w:abstractNumId w:val="29"/>
  </w:num>
  <w:num w:numId="4" w16cid:durableId="1736119710">
    <w:abstractNumId w:val="22"/>
  </w:num>
  <w:num w:numId="5" w16cid:durableId="1623464136">
    <w:abstractNumId w:val="43"/>
  </w:num>
  <w:num w:numId="6" w16cid:durableId="628633364">
    <w:abstractNumId w:val="26"/>
  </w:num>
  <w:num w:numId="7" w16cid:durableId="979579269">
    <w:abstractNumId w:val="49"/>
  </w:num>
  <w:num w:numId="8" w16cid:durableId="850147505">
    <w:abstractNumId w:val="44"/>
  </w:num>
  <w:num w:numId="9" w16cid:durableId="1920677910">
    <w:abstractNumId w:val="37"/>
  </w:num>
  <w:num w:numId="10" w16cid:durableId="520319182">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2"/>
  </w:num>
  <w:num w:numId="12" w16cid:durableId="1863736753">
    <w:abstractNumId w:val="28"/>
  </w:num>
  <w:num w:numId="13" w16cid:durableId="1544173434">
    <w:abstractNumId w:val="15"/>
  </w:num>
  <w:num w:numId="14" w16cid:durableId="1838760639">
    <w:abstractNumId w:val="42"/>
  </w:num>
  <w:num w:numId="15" w16cid:durableId="119301222">
    <w:abstractNumId w:val="31"/>
  </w:num>
  <w:num w:numId="16" w16cid:durableId="921988415">
    <w:abstractNumId w:val="0"/>
  </w:num>
  <w:num w:numId="17" w16cid:durableId="1448040034">
    <w:abstractNumId w:val="40"/>
  </w:num>
  <w:num w:numId="18" w16cid:durableId="640841751">
    <w:abstractNumId w:val="50"/>
  </w:num>
  <w:num w:numId="19" w16cid:durableId="1287783602">
    <w:abstractNumId w:val="34"/>
  </w:num>
  <w:num w:numId="20" w16cid:durableId="1580746822">
    <w:abstractNumId w:val="25"/>
  </w:num>
  <w:num w:numId="21" w16cid:durableId="2016177992">
    <w:abstractNumId w:val="47"/>
  </w:num>
  <w:num w:numId="22" w16cid:durableId="1806435606">
    <w:abstractNumId w:val="35"/>
  </w:num>
  <w:num w:numId="23" w16cid:durableId="2695090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14904275">
    <w:abstractNumId w:val="21"/>
  </w:num>
  <w:num w:numId="25" w16cid:durableId="838040856">
    <w:abstractNumId w:val="23"/>
  </w:num>
  <w:num w:numId="26" w16cid:durableId="232811162">
    <w:abstractNumId w:val="36"/>
  </w:num>
  <w:num w:numId="27" w16cid:durableId="789083129">
    <w:abstractNumId w:val="46"/>
  </w:num>
  <w:num w:numId="28" w16cid:durableId="1797674879">
    <w:abstractNumId w:val="30"/>
  </w:num>
  <w:num w:numId="29" w16cid:durableId="908853552">
    <w:abstractNumId w:val="20"/>
  </w:num>
  <w:num w:numId="30" w16cid:durableId="2103838977">
    <w:abstractNumId w:val="48"/>
    <w:lvlOverride w:ilvl="0">
      <w:startOverride w:val="1"/>
    </w:lvlOverride>
    <w:lvlOverride w:ilvl="1"/>
    <w:lvlOverride w:ilvl="2"/>
    <w:lvlOverride w:ilvl="3"/>
    <w:lvlOverride w:ilvl="4"/>
    <w:lvlOverride w:ilvl="5"/>
    <w:lvlOverride w:ilvl="6"/>
    <w:lvlOverride w:ilvl="7"/>
    <w:lvlOverride w:ilvl="8"/>
  </w:num>
  <w:num w:numId="31" w16cid:durableId="728648153">
    <w:abstractNumId w:val="27"/>
  </w:num>
  <w:num w:numId="32" w16cid:durableId="1020937344">
    <w:abstractNumId w:val="24"/>
  </w:num>
  <w:num w:numId="33" w16cid:durableId="41907608">
    <w:abstractNumId w:val="45"/>
  </w:num>
  <w:num w:numId="34" w16cid:durableId="654336689">
    <w:abstractNumId w:val="39"/>
  </w:num>
  <w:num w:numId="35" w16cid:durableId="591208171">
    <w:abstractNumId w:val="41"/>
  </w:num>
  <w:num w:numId="36" w16cid:durableId="972246924">
    <w:abstractNumId w:val="18"/>
  </w:num>
  <w:num w:numId="37" w16cid:durableId="6364990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27713217">
    <w:abstractNumId w:val="3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6C0"/>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6A9"/>
    <w:rsid w:val="0004070D"/>
    <w:rsid w:val="00040822"/>
    <w:rsid w:val="0004096D"/>
    <w:rsid w:val="000412A4"/>
    <w:rsid w:val="0004146B"/>
    <w:rsid w:val="000414CE"/>
    <w:rsid w:val="00041531"/>
    <w:rsid w:val="000416F4"/>
    <w:rsid w:val="00041706"/>
    <w:rsid w:val="0004185C"/>
    <w:rsid w:val="00041A15"/>
    <w:rsid w:val="00041B3D"/>
    <w:rsid w:val="00041DB1"/>
    <w:rsid w:val="00041E10"/>
    <w:rsid w:val="00041EE8"/>
    <w:rsid w:val="0004248C"/>
    <w:rsid w:val="000426AF"/>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960"/>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2B3"/>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378"/>
    <w:rsid w:val="000C742C"/>
    <w:rsid w:val="000C7950"/>
    <w:rsid w:val="000C7A77"/>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686"/>
    <w:rsid w:val="00127858"/>
    <w:rsid w:val="00127A24"/>
    <w:rsid w:val="00127D1E"/>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5FE"/>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3F2"/>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B02"/>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61"/>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0E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757"/>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2E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75D"/>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CF"/>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EED"/>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3EA"/>
    <w:rsid w:val="002B1453"/>
    <w:rsid w:val="002B1526"/>
    <w:rsid w:val="002B15A3"/>
    <w:rsid w:val="002B1DDF"/>
    <w:rsid w:val="002B1EEB"/>
    <w:rsid w:val="002B1F64"/>
    <w:rsid w:val="002B208D"/>
    <w:rsid w:val="002B2190"/>
    <w:rsid w:val="002B22BD"/>
    <w:rsid w:val="002B23A6"/>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05B"/>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71"/>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54C"/>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70F"/>
    <w:rsid w:val="0034683D"/>
    <w:rsid w:val="00347286"/>
    <w:rsid w:val="0034730A"/>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E40"/>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937"/>
    <w:rsid w:val="00386A99"/>
    <w:rsid w:val="00386AAB"/>
    <w:rsid w:val="00386DB1"/>
    <w:rsid w:val="003870FC"/>
    <w:rsid w:val="0038745F"/>
    <w:rsid w:val="0038757F"/>
    <w:rsid w:val="00387AE9"/>
    <w:rsid w:val="00387DFF"/>
    <w:rsid w:val="0039034B"/>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89"/>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8A7"/>
    <w:rsid w:val="003A4A9B"/>
    <w:rsid w:val="003A4E87"/>
    <w:rsid w:val="003A4F2C"/>
    <w:rsid w:val="003A52F5"/>
    <w:rsid w:val="003A548D"/>
    <w:rsid w:val="003A55DC"/>
    <w:rsid w:val="003A596E"/>
    <w:rsid w:val="003A598F"/>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C25"/>
    <w:rsid w:val="003C4E22"/>
    <w:rsid w:val="003C4E8E"/>
    <w:rsid w:val="003C50DC"/>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4EB"/>
    <w:rsid w:val="003D7674"/>
    <w:rsid w:val="003D7700"/>
    <w:rsid w:val="003D791F"/>
    <w:rsid w:val="003D793C"/>
    <w:rsid w:val="003D7C59"/>
    <w:rsid w:val="003D7D3C"/>
    <w:rsid w:val="003D7DC3"/>
    <w:rsid w:val="003D7F74"/>
    <w:rsid w:val="003E01AA"/>
    <w:rsid w:val="003E0371"/>
    <w:rsid w:val="003E0408"/>
    <w:rsid w:val="003E04BC"/>
    <w:rsid w:val="003E0747"/>
    <w:rsid w:val="003E0902"/>
    <w:rsid w:val="003E094F"/>
    <w:rsid w:val="003E09EB"/>
    <w:rsid w:val="003E0BF3"/>
    <w:rsid w:val="003E0C3E"/>
    <w:rsid w:val="003E0F37"/>
    <w:rsid w:val="003E108D"/>
    <w:rsid w:val="003E13F4"/>
    <w:rsid w:val="003E14D4"/>
    <w:rsid w:val="003E14E8"/>
    <w:rsid w:val="003E1624"/>
    <w:rsid w:val="003E173D"/>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6EB"/>
    <w:rsid w:val="003E48A8"/>
    <w:rsid w:val="003E4A1C"/>
    <w:rsid w:val="003E5194"/>
    <w:rsid w:val="003E52BE"/>
    <w:rsid w:val="003E5728"/>
    <w:rsid w:val="003E578A"/>
    <w:rsid w:val="003E5B5D"/>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60E"/>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7B"/>
    <w:rsid w:val="004026D5"/>
    <w:rsid w:val="00402718"/>
    <w:rsid w:val="004027A2"/>
    <w:rsid w:val="004028B3"/>
    <w:rsid w:val="004028B9"/>
    <w:rsid w:val="004028E4"/>
    <w:rsid w:val="0040295E"/>
    <w:rsid w:val="0040296B"/>
    <w:rsid w:val="00402E5D"/>
    <w:rsid w:val="00402E64"/>
    <w:rsid w:val="00402F5C"/>
    <w:rsid w:val="00402F81"/>
    <w:rsid w:val="004030B8"/>
    <w:rsid w:val="0040319E"/>
    <w:rsid w:val="004033B7"/>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90E"/>
    <w:rsid w:val="00411AA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AC4"/>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3AA"/>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5E5"/>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37"/>
    <w:rsid w:val="00477A6A"/>
    <w:rsid w:val="00477B8F"/>
    <w:rsid w:val="00477C12"/>
    <w:rsid w:val="00477C94"/>
    <w:rsid w:val="0048007A"/>
    <w:rsid w:val="004800A0"/>
    <w:rsid w:val="004800F9"/>
    <w:rsid w:val="004801A7"/>
    <w:rsid w:val="004802AF"/>
    <w:rsid w:val="00480704"/>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899"/>
    <w:rsid w:val="00491982"/>
    <w:rsid w:val="00491BD2"/>
    <w:rsid w:val="00491C4C"/>
    <w:rsid w:val="00492062"/>
    <w:rsid w:val="004920FE"/>
    <w:rsid w:val="00492293"/>
    <w:rsid w:val="0049240A"/>
    <w:rsid w:val="00492497"/>
    <w:rsid w:val="00492852"/>
    <w:rsid w:val="00492CCF"/>
    <w:rsid w:val="00492D2D"/>
    <w:rsid w:val="00492FEC"/>
    <w:rsid w:val="004934A1"/>
    <w:rsid w:val="004934A3"/>
    <w:rsid w:val="00493586"/>
    <w:rsid w:val="0049392D"/>
    <w:rsid w:val="00493BF9"/>
    <w:rsid w:val="00493CFB"/>
    <w:rsid w:val="00493DE6"/>
    <w:rsid w:val="00493E38"/>
    <w:rsid w:val="00493EAA"/>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28"/>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C9"/>
    <w:rsid w:val="004D7574"/>
    <w:rsid w:val="004D7673"/>
    <w:rsid w:val="004D77F3"/>
    <w:rsid w:val="004D7B0A"/>
    <w:rsid w:val="004D7DE3"/>
    <w:rsid w:val="004D7F7B"/>
    <w:rsid w:val="004E03A1"/>
    <w:rsid w:val="004E04A7"/>
    <w:rsid w:val="004E04B9"/>
    <w:rsid w:val="004E08F9"/>
    <w:rsid w:val="004E0F0F"/>
    <w:rsid w:val="004E109A"/>
    <w:rsid w:val="004E1173"/>
    <w:rsid w:val="004E121D"/>
    <w:rsid w:val="004E122E"/>
    <w:rsid w:val="004E18BC"/>
    <w:rsid w:val="004E1DAF"/>
    <w:rsid w:val="004E1EDC"/>
    <w:rsid w:val="004E20A9"/>
    <w:rsid w:val="004E2530"/>
    <w:rsid w:val="004E264B"/>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1FAC"/>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961"/>
    <w:rsid w:val="00502C25"/>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A2"/>
    <w:rsid w:val="005128D4"/>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6D54"/>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77F"/>
    <w:rsid w:val="00523DBF"/>
    <w:rsid w:val="00523F6D"/>
    <w:rsid w:val="00523FE5"/>
    <w:rsid w:val="00524157"/>
    <w:rsid w:val="005246AE"/>
    <w:rsid w:val="00524734"/>
    <w:rsid w:val="00524829"/>
    <w:rsid w:val="00524931"/>
    <w:rsid w:val="005249A1"/>
    <w:rsid w:val="00524B52"/>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66"/>
    <w:rsid w:val="005329AF"/>
    <w:rsid w:val="00532AF8"/>
    <w:rsid w:val="00532B2F"/>
    <w:rsid w:val="00532C42"/>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233"/>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399"/>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18C"/>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A96"/>
    <w:rsid w:val="00605D57"/>
    <w:rsid w:val="00605F49"/>
    <w:rsid w:val="00606332"/>
    <w:rsid w:val="006068A6"/>
    <w:rsid w:val="00606915"/>
    <w:rsid w:val="00606A7F"/>
    <w:rsid w:val="00606AAA"/>
    <w:rsid w:val="00606C11"/>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F3"/>
    <w:rsid w:val="00625D9C"/>
    <w:rsid w:val="00625E48"/>
    <w:rsid w:val="00626012"/>
    <w:rsid w:val="0062607C"/>
    <w:rsid w:val="006260CA"/>
    <w:rsid w:val="00626234"/>
    <w:rsid w:val="006262ED"/>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5048F"/>
    <w:rsid w:val="00650802"/>
    <w:rsid w:val="00650938"/>
    <w:rsid w:val="00650A66"/>
    <w:rsid w:val="00650C0A"/>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4EF"/>
    <w:rsid w:val="00681778"/>
    <w:rsid w:val="006817FE"/>
    <w:rsid w:val="00681BFC"/>
    <w:rsid w:val="00681DDB"/>
    <w:rsid w:val="00681E62"/>
    <w:rsid w:val="0068201B"/>
    <w:rsid w:val="00682588"/>
    <w:rsid w:val="006825C4"/>
    <w:rsid w:val="0068297C"/>
    <w:rsid w:val="00682D4C"/>
    <w:rsid w:val="00682DFC"/>
    <w:rsid w:val="00682E6F"/>
    <w:rsid w:val="00682E70"/>
    <w:rsid w:val="00682E7C"/>
    <w:rsid w:val="00683052"/>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4EA"/>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0DA"/>
    <w:rsid w:val="006A328A"/>
    <w:rsid w:val="006A330D"/>
    <w:rsid w:val="006A3761"/>
    <w:rsid w:val="006A39CD"/>
    <w:rsid w:val="006A3A50"/>
    <w:rsid w:val="006A3C3F"/>
    <w:rsid w:val="006A3DA5"/>
    <w:rsid w:val="006A40A7"/>
    <w:rsid w:val="006A42DB"/>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C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3"/>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76"/>
    <w:rsid w:val="006F5994"/>
    <w:rsid w:val="006F5A67"/>
    <w:rsid w:val="006F5CCF"/>
    <w:rsid w:val="006F5D6C"/>
    <w:rsid w:val="006F5DA4"/>
    <w:rsid w:val="006F5FD3"/>
    <w:rsid w:val="006F614C"/>
    <w:rsid w:val="006F620C"/>
    <w:rsid w:val="006F6416"/>
    <w:rsid w:val="006F65D4"/>
    <w:rsid w:val="006F6C1B"/>
    <w:rsid w:val="006F6D90"/>
    <w:rsid w:val="006F6F7B"/>
    <w:rsid w:val="006F7311"/>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42FA"/>
    <w:rsid w:val="007044F0"/>
    <w:rsid w:val="00704638"/>
    <w:rsid w:val="00704651"/>
    <w:rsid w:val="00704A4F"/>
    <w:rsid w:val="00704B52"/>
    <w:rsid w:val="00704C39"/>
    <w:rsid w:val="00704D2E"/>
    <w:rsid w:val="00704D68"/>
    <w:rsid w:val="00704D80"/>
    <w:rsid w:val="00704E49"/>
    <w:rsid w:val="00704F33"/>
    <w:rsid w:val="00705272"/>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5BB"/>
    <w:rsid w:val="00727725"/>
    <w:rsid w:val="00727770"/>
    <w:rsid w:val="007278B9"/>
    <w:rsid w:val="007278C4"/>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A2"/>
    <w:rsid w:val="007451F6"/>
    <w:rsid w:val="00745357"/>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82"/>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85C"/>
    <w:rsid w:val="007B5C37"/>
    <w:rsid w:val="007B5F42"/>
    <w:rsid w:val="007B6335"/>
    <w:rsid w:val="007B655F"/>
    <w:rsid w:val="007B6570"/>
    <w:rsid w:val="007B659D"/>
    <w:rsid w:val="007B671E"/>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62F"/>
    <w:rsid w:val="007D467D"/>
    <w:rsid w:val="007D4706"/>
    <w:rsid w:val="007D4720"/>
    <w:rsid w:val="007D47F3"/>
    <w:rsid w:val="007D4B35"/>
    <w:rsid w:val="007D4D2E"/>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784"/>
    <w:rsid w:val="007F178C"/>
    <w:rsid w:val="007F19F8"/>
    <w:rsid w:val="007F1A4B"/>
    <w:rsid w:val="007F1B52"/>
    <w:rsid w:val="007F1B55"/>
    <w:rsid w:val="007F1C8D"/>
    <w:rsid w:val="007F1E8A"/>
    <w:rsid w:val="007F1F02"/>
    <w:rsid w:val="007F1F46"/>
    <w:rsid w:val="007F21D7"/>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182"/>
    <w:rsid w:val="0080462B"/>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0F54"/>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CEB"/>
    <w:rsid w:val="00845ED1"/>
    <w:rsid w:val="00845F34"/>
    <w:rsid w:val="00845F59"/>
    <w:rsid w:val="00846009"/>
    <w:rsid w:val="0084612A"/>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423"/>
    <w:rsid w:val="0085154C"/>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53"/>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9E2"/>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BDE"/>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CB6"/>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87"/>
    <w:rsid w:val="008F52B8"/>
    <w:rsid w:val="008F5554"/>
    <w:rsid w:val="008F5721"/>
    <w:rsid w:val="008F577A"/>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27C75"/>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B19"/>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D9B"/>
    <w:rsid w:val="00953E6B"/>
    <w:rsid w:val="00953F0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5D6"/>
    <w:rsid w:val="009756B5"/>
    <w:rsid w:val="0097587A"/>
    <w:rsid w:val="00975993"/>
    <w:rsid w:val="00975D02"/>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6AD"/>
    <w:rsid w:val="00996711"/>
    <w:rsid w:val="0099672B"/>
    <w:rsid w:val="00996F7E"/>
    <w:rsid w:val="00997165"/>
    <w:rsid w:val="0099778A"/>
    <w:rsid w:val="00997807"/>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368"/>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48A"/>
    <w:rsid w:val="00A1387F"/>
    <w:rsid w:val="00A13915"/>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9A3"/>
    <w:rsid w:val="00A31A22"/>
    <w:rsid w:val="00A31B74"/>
    <w:rsid w:val="00A31C2C"/>
    <w:rsid w:val="00A31D3D"/>
    <w:rsid w:val="00A32269"/>
    <w:rsid w:val="00A322E7"/>
    <w:rsid w:val="00A323C1"/>
    <w:rsid w:val="00A32767"/>
    <w:rsid w:val="00A328CA"/>
    <w:rsid w:val="00A32A10"/>
    <w:rsid w:val="00A32FAC"/>
    <w:rsid w:val="00A333D6"/>
    <w:rsid w:val="00A3346F"/>
    <w:rsid w:val="00A3377F"/>
    <w:rsid w:val="00A3392A"/>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8C8"/>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37"/>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47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05"/>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53"/>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98B"/>
    <w:rsid w:val="00B17AB5"/>
    <w:rsid w:val="00B17B12"/>
    <w:rsid w:val="00B2004B"/>
    <w:rsid w:val="00B2018B"/>
    <w:rsid w:val="00B201E9"/>
    <w:rsid w:val="00B201F3"/>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5F93"/>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45"/>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15"/>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DE2"/>
    <w:rsid w:val="00B66E80"/>
    <w:rsid w:val="00B670DB"/>
    <w:rsid w:val="00B675C4"/>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29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E1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1"/>
    <w:rsid w:val="00BE1A09"/>
    <w:rsid w:val="00BE1A7F"/>
    <w:rsid w:val="00BE1B88"/>
    <w:rsid w:val="00BE1BDE"/>
    <w:rsid w:val="00BE21B1"/>
    <w:rsid w:val="00BE21B2"/>
    <w:rsid w:val="00BE2291"/>
    <w:rsid w:val="00BE22CD"/>
    <w:rsid w:val="00BE22F7"/>
    <w:rsid w:val="00BE23E1"/>
    <w:rsid w:val="00BE2584"/>
    <w:rsid w:val="00BE25F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35E"/>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8F"/>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815"/>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C25"/>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3B"/>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A2"/>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132"/>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0E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3072"/>
    <w:rsid w:val="00CA3147"/>
    <w:rsid w:val="00CA31B0"/>
    <w:rsid w:val="00CA31FE"/>
    <w:rsid w:val="00CA3211"/>
    <w:rsid w:val="00CA32ED"/>
    <w:rsid w:val="00CA3459"/>
    <w:rsid w:val="00CA352C"/>
    <w:rsid w:val="00CA3891"/>
    <w:rsid w:val="00CA3D76"/>
    <w:rsid w:val="00CA3EF4"/>
    <w:rsid w:val="00CA3F0D"/>
    <w:rsid w:val="00CA41CE"/>
    <w:rsid w:val="00CA433D"/>
    <w:rsid w:val="00CA43CE"/>
    <w:rsid w:val="00CA4405"/>
    <w:rsid w:val="00CA4684"/>
    <w:rsid w:val="00CA47B1"/>
    <w:rsid w:val="00CA4A33"/>
    <w:rsid w:val="00CA4AEA"/>
    <w:rsid w:val="00CA505C"/>
    <w:rsid w:val="00CA5721"/>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4E4"/>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A4F"/>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CC5"/>
    <w:rsid w:val="00D14DA8"/>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A8"/>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B2B"/>
    <w:rsid w:val="00D42DAD"/>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72"/>
    <w:rsid w:val="00D50ED4"/>
    <w:rsid w:val="00D50FA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5F4"/>
    <w:rsid w:val="00D77665"/>
    <w:rsid w:val="00D776FC"/>
    <w:rsid w:val="00D77725"/>
    <w:rsid w:val="00D7791A"/>
    <w:rsid w:val="00D77FE2"/>
    <w:rsid w:val="00D8009F"/>
    <w:rsid w:val="00D804E2"/>
    <w:rsid w:val="00D80729"/>
    <w:rsid w:val="00D80735"/>
    <w:rsid w:val="00D8081B"/>
    <w:rsid w:val="00D8083C"/>
    <w:rsid w:val="00D80AD5"/>
    <w:rsid w:val="00D80C50"/>
    <w:rsid w:val="00D80E76"/>
    <w:rsid w:val="00D80F36"/>
    <w:rsid w:val="00D80F68"/>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9C1"/>
    <w:rsid w:val="00D91BD3"/>
    <w:rsid w:val="00D91C85"/>
    <w:rsid w:val="00D91F83"/>
    <w:rsid w:val="00D91FEB"/>
    <w:rsid w:val="00D92488"/>
    <w:rsid w:val="00D92567"/>
    <w:rsid w:val="00D92A73"/>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736"/>
    <w:rsid w:val="00DB0A08"/>
    <w:rsid w:val="00DB0AC1"/>
    <w:rsid w:val="00DB0D59"/>
    <w:rsid w:val="00DB0F0D"/>
    <w:rsid w:val="00DB12D0"/>
    <w:rsid w:val="00DB1439"/>
    <w:rsid w:val="00DB1488"/>
    <w:rsid w:val="00DB1B86"/>
    <w:rsid w:val="00DB1D60"/>
    <w:rsid w:val="00DB2054"/>
    <w:rsid w:val="00DB232A"/>
    <w:rsid w:val="00DB24DB"/>
    <w:rsid w:val="00DB26E2"/>
    <w:rsid w:val="00DB29A7"/>
    <w:rsid w:val="00DB2D3D"/>
    <w:rsid w:val="00DB2E19"/>
    <w:rsid w:val="00DB2F05"/>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330"/>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84F"/>
    <w:rsid w:val="00DE096A"/>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2B8"/>
    <w:rsid w:val="00DE2667"/>
    <w:rsid w:val="00DE274D"/>
    <w:rsid w:val="00DE2962"/>
    <w:rsid w:val="00DE2A99"/>
    <w:rsid w:val="00DE2C5D"/>
    <w:rsid w:val="00DE2E13"/>
    <w:rsid w:val="00DE2E4F"/>
    <w:rsid w:val="00DE2E5F"/>
    <w:rsid w:val="00DE2F65"/>
    <w:rsid w:val="00DE32DC"/>
    <w:rsid w:val="00DE33EC"/>
    <w:rsid w:val="00DE35B2"/>
    <w:rsid w:val="00DE35BA"/>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713"/>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3D1"/>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85"/>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25A"/>
    <w:rsid w:val="00E2471F"/>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3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706"/>
    <w:rsid w:val="00E40858"/>
    <w:rsid w:val="00E40F89"/>
    <w:rsid w:val="00E4123B"/>
    <w:rsid w:val="00E412EF"/>
    <w:rsid w:val="00E41362"/>
    <w:rsid w:val="00E41390"/>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5D1"/>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25F"/>
    <w:rsid w:val="00E75304"/>
    <w:rsid w:val="00E75375"/>
    <w:rsid w:val="00E75618"/>
    <w:rsid w:val="00E7569D"/>
    <w:rsid w:val="00E7594A"/>
    <w:rsid w:val="00E75DB5"/>
    <w:rsid w:val="00E75DDD"/>
    <w:rsid w:val="00E75EF2"/>
    <w:rsid w:val="00E760BD"/>
    <w:rsid w:val="00E765D2"/>
    <w:rsid w:val="00E76755"/>
    <w:rsid w:val="00E7697D"/>
    <w:rsid w:val="00E76D15"/>
    <w:rsid w:val="00E76E1C"/>
    <w:rsid w:val="00E76ED3"/>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34"/>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99B"/>
    <w:rsid w:val="00E87A6D"/>
    <w:rsid w:val="00E87EA9"/>
    <w:rsid w:val="00E87EAB"/>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AD5"/>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B6F"/>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B31"/>
    <w:rsid w:val="00F10D3A"/>
    <w:rsid w:val="00F10DD0"/>
    <w:rsid w:val="00F10E70"/>
    <w:rsid w:val="00F111F4"/>
    <w:rsid w:val="00F113C9"/>
    <w:rsid w:val="00F1151C"/>
    <w:rsid w:val="00F11520"/>
    <w:rsid w:val="00F117E7"/>
    <w:rsid w:val="00F11A68"/>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89E"/>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4A"/>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3D"/>
    <w:rsid w:val="00F563E2"/>
    <w:rsid w:val="00F56475"/>
    <w:rsid w:val="00F5677F"/>
    <w:rsid w:val="00F56A39"/>
    <w:rsid w:val="00F56F23"/>
    <w:rsid w:val="00F56F61"/>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826"/>
    <w:rsid w:val="00F6793B"/>
    <w:rsid w:val="00F67FF3"/>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55"/>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AC3"/>
    <w:rsid w:val="00F86B3D"/>
    <w:rsid w:val="00F86CB0"/>
    <w:rsid w:val="00F86D41"/>
    <w:rsid w:val="00F86F85"/>
    <w:rsid w:val="00F872DF"/>
    <w:rsid w:val="00F8756B"/>
    <w:rsid w:val="00F8763F"/>
    <w:rsid w:val="00F877F7"/>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38F"/>
    <w:rsid w:val="00FD34A3"/>
    <w:rsid w:val="00FD34FE"/>
    <w:rsid w:val="00FD3622"/>
    <w:rsid w:val="00FD3755"/>
    <w:rsid w:val="00FD3880"/>
    <w:rsid w:val="00FD3992"/>
    <w:rsid w:val="00FD3AA0"/>
    <w:rsid w:val="00FD3B2D"/>
    <w:rsid w:val="00FD3C92"/>
    <w:rsid w:val="00FD3EF3"/>
    <w:rsid w:val="00FD4190"/>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C5330"/>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45">
    <w:name w:val="Сетка таблицы45"/>
    <w:basedOn w:val="a3"/>
    <w:next w:val="a6"/>
    <w:uiPriority w:val="59"/>
    <w:unhideWhenUsed/>
    <w:rsid w:val="008461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6"/>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6">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7">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6">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7">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8">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2">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4">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b">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6">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7">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8"/>
    <w:uiPriority w:val="99"/>
    <w:qFormat/>
    <w:rsid w:val="00B002F4"/>
    <w:pPr>
      <w:spacing w:after="0" w:line="240" w:lineRule="auto"/>
    </w:pPr>
    <w:rPr>
      <w:rFonts w:ascii="Calibri" w:eastAsia="Times New Roman" w:hAnsi="Calibri" w:cs="Times New Roman"/>
      <w:lang w:eastAsia="ru-RU"/>
    </w:rPr>
  </w:style>
  <w:style w:type="character" w:customStyle="1" w:styleId="2f8">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paragraph" w:styleId="2f9">
    <w:name w:val="Quote"/>
    <w:basedOn w:val="a1"/>
    <w:next w:val="a1"/>
    <w:link w:val="2fa"/>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a">
    <w:name w:val="Цитата 2 Знак"/>
    <w:basedOn w:val="a2"/>
    <w:link w:val="2f9"/>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uiPriority w:val="99"/>
    <w:semiHidden/>
    <w:rsid w:val="00690F38"/>
    <w:rPr>
      <w:color w:val="605E5C"/>
      <w:shd w:val="clear" w:color="auto" w:fill="E1DFDD"/>
    </w:rPr>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c">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b">
    <w:name w:val="Неразрешенное упоминание2"/>
    <w:uiPriority w:val="99"/>
    <w:semiHidden/>
    <w:unhideWhenUsed/>
    <w:rsid w:val="00394002"/>
    <w:rPr>
      <w:color w:val="605E5C"/>
      <w:shd w:val="clear" w:color="auto" w:fill="E1DFDD"/>
    </w:rPr>
  </w:style>
  <w:style w:type="character" w:customStyle="1" w:styleId="3d">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DCA12ABB3FCE2B5B0B30580707A1081FD1A9BF32662B419E0303AA695E814D2B26C969E5E250C3C8444103DB28C7F2001050780800653B212EX1L" TargetMode="External"/><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consultantplus://offline/ref=DCA12ABB3FCE2B5B0B30580707A1081FD1A9BF32662B419E0303AA695E814D2B26C969E5E250C3C9444103DB28C7F2001050780800653B212EX1L" TargetMode="External"/><Relationship Id="rId17" Type="http://schemas.openxmlformats.org/officeDocument/2006/relationships/image" Target="media/image6.png"/><Relationship Id="rId25"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883C0CCA19C91A9351F4EF931E2896A747AD67B077407FBF6F86E47EC6EF48EBF49D5EAA94E38DB7FBC175935A64D6E5DFB102A90432C49O2P8L" TargetMode="External"/><Relationship Id="rId24"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hyperlink" Target="consultantplus://offline/ref=6883C0CCA19C91A9351F4EF931E2896A747AD67B077407FBF6F86E47EC6EF48EBF49D5EAA94E38DB7EBC175935A64D6E5DFB102A90432C49O2P8L"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consultantplus://offline/ref=DCA12ABB3FCE2B5B0B30580707A1081FD1A8BE326E28419E0303AA695E814D2B26C969E5E250C3C0464103DB28C7F2001050780800653B212EX1L" TargetMode="External"/><Relationship Id="rId22" Type="http://schemas.openxmlformats.org/officeDocument/2006/relationships/image" Target="media/image11.png"/><Relationship Id="rId27"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2482</TotalTime>
  <Pages>13</Pages>
  <Words>8956</Words>
  <Characters>51050</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2096</cp:revision>
  <cp:lastPrinted>2018-07-13T05:55:00Z</cp:lastPrinted>
  <dcterms:created xsi:type="dcterms:W3CDTF">2021-03-30T09:48:00Z</dcterms:created>
  <dcterms:modified xsi:type="dcterms:W3CDTF">2022-10-12T04:58:00Z</dcterms:modified>
</cp:coreProperties>
</file>