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C374F5D"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5A1B0A">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5A1B0A">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A1B0A">
                              <w:rPr>
                                <w:rFonts w:ascii="Times New Roman" w:hAnsi="Times New Roman" w:cs="Times New Roman"/>
                                <w:sz w:val="24"/>
                                <w:szCs w:val="24"/>
                              </w:rPr>
                              <w:t>24</w:t>
                            </w:r>
                            <w:r w:rsidR="001972B0" w:rsidRPr="003E3FD8">
                              <w:rPr>
                                <w:rFonts w:ascii="Times New Roman" w:hAnsi="Times New Roman" w:cs="Times New Roman"/>
                                <w:sz w:val="24"/>
                                <w:szCs w:val="24"/>
                              </w:rPr>
                              <w:t xml:space="preserve"> </w:t>
                            </w:r>
                            <w:r w:rsidR="00F021C9">
                              <w:rPr>
                                <w:rFonts w:ascii="Times New Roman" w:hAnsi="Times New Roman" w:cs="Times New Roman"/>
                                <w:sz w:val="24"/>
                                <w:szCs w:val="24"/>
                              </w:rPr>
                              <w:t>ма</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C374F5D"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5A1B0A">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5A1B0A">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A1B0A">
                        <w:rPr>
                          <w:rFonts w:ascii="Times New Roman" w:hAnsi="Times New Roman" w:cs="Times New Roman"/>
                          <w:sz w:val="24"/>
                          <w:szCs w:val="24"/>
                        </w:rPr>
                        <w:t>24</w:t>
                      </w:r>
                      <w:r w:rsidR="001972B0" w:rsidRPr="003E3FD8">
                        <w:rPr>
                          <w:rFonts w:ascii="Times New Roman" w:hAnsi="Times New Roman" w:cs="Times New Roman"/>
                          <w:sz w:val="24"/>
                          <w:szCs w:val="24"/>
                        </w:rPr>
                        <w:t xml:space="preserve"> </w:t>
                      </w:r>
                      <w:r w:rsidR="00F021C9">
                        <w:rPr>
                          <w:rFonts w:ascii="Times New Roman" w:hAnsi="Times New Roman" w:cs="Times New Roman"/>
                          <w:sz w:val="24"/>
                          <w:szCs w:val="24"/>
                        </w:rPr>
                        <w:t>ма</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60EEBA06" w14:textId="77777777" w:rsidR="000859E5" w:rsidRPr="000859E5" w:rsidRDefault="000859E5" w:rsidP="000859E5">
      <w:pPr>
        <w:spacing w:after="0" w:line="240" w:lineRule="auto"/>
        <w:jc w:val="center"/>
        <w:rPr>
          <w:rFonts w:ascii="Times New Roman" w:eastAsia="Times New Roman" w:hAnsi="Times New Roman" w:cs="Times New Roman"/>
          <w:b/>
          <w:bCs/>
          <w:color w:val="FF0000"/>
          <w:lang w:eastAsia="ru-RU"/>
        </w:rPr>
      </w:pPr>
      <w:r w:rsidRPr="000859E5">
        <w:rPr>
          <w:rFonts w:ascii="Times New Roman" w:eastAsia="Times New Roman" w:hAnsi="Times New Roman" w:cs="Times New Roman"/>
          <w:b/>
          <w:bCs/>
          <w:color w:val="FF0000"/>
          <w:lang w:eastAsia="ru-RU"/>
        </w:rPr>
        <w:t xml:space="preserve">Заключение о результатах публичных слушаний </w:t>
      </w:r>
    </w:p>
    <w:p w14:paraId="416351DE" w14:textId="77777777" w:rsidR="000859E5" w:rsidRPr="009962F5" w:rsidRDefault="000859E5" w:rsidP="000859E5">
      <w:pPr>
        <w:spacing w:after="0" w:line="240" w:lineRule="auto"/>
        <w:jc w:val="center"/>
        <w:outlineLvl w:val="0"/>
        <w:rPr>
          <w:rFonts w:ascii="Times New Roman" w:eastAsia="Times New Roman" w:hAnsi="Times New Roman" w:cs="Times New Roman"/>
          <w:b/>
          <w:noProof/>
          <w:color w:val="FF0000"/>
          <w:lang w:eastAsia="ru-RU"/>
        </w:rPr>
      </w:pPr>
      <w:r w:rsidRPr="000859E5">
        <w:rPr>
          <w:rFonts w:ascii="Times New Roman" w:eastAsia="Times New Roman" w:hAnsi="Times New Roman" w:cs="Times New Roman"/>
          <w:b/>
          <w:bCs/>
          <w:color w:val="FF0000"/>
          <w:lang w:eastAsia="ru-RU"/>
        </w:rPr>
        <w:t xml:space="preserve">в </w:t>
      </w:r>
      <w:r w:rsidRPr="000859E5">
        <w:rPr>
          <w:rFonts w:ascii="Times New Roman" w:eastAsia="Times New Roman" w:hAnsi="Times New Roman" w:cs="Times New Roman"/>
          <w:b/>
          <w:bCs/>
          <w:noProof/>
          <w:color w:val="FF0000"/>
          <w:lang w:eastAsia="ru-RU"/>
        </w:rPr>
        <w:t>городском</w:t>
      </w:r>
      <w:r w:rsidRPr="000859E5">
        <w:rPr>
          <w:rFonts w:ascii="Times New Roman" w:eastAsia="Times New Roman" w:hAnsi="Times New Roman" w:cs="Times New Roman"/>
          <w:b/>
          <w:bCs/>
          <w:color w:val="FF0000"/>
          <w:lang w:eastAsia="ru-RU"/>
        </w:rPr>
        <w:t xml:space="preserve"> поселении Безенчук муниципального района Безенчукский </w:t>
      </w:r>
      <w:r w:rsidRPr="000859E5">
        <w:rPr>
          <w:rFonts w:ascii="Times New Roman" w:eastAsia="Times New Roman" w:hAnsi="Times New Roman" w:cs="Times New Roman"/>
          <w:b/>
          <w:color w:val="FF0000"/>
          <w:lang w:eastAsia="ru-RU"/>
        </w:rPr>
        <w:t xml:space="preserve">Самарской области </w:t>
      </w:r>
      <w:r w:rsidRPr="000859E5">
        <w:rPr>
          <w:rFonts w:ascii="Times New Roman" w:eastAsia="Times New Roman" w:hAnsi="Times New Roman" w:cs="Times New Roman"/>
          <w:b/>
          <w:bCs/>
          <w:color w:val="FF0000"/>
          <w:lang w:eastAsia="ru-RU"/>
        </w:rPr>
        <w:t xml:space="preserve">по вопросу о проекте решения Собрания представителей </w:t>
      </w:r>
      <w:r w:rsidRPr="000859E5">
        <w:rPr>
          <w:rFonts w:ascii="Times New Roman" w:eastAsia="Times New Roman" w:hAnsi="Times New Roman" w:cs="Times New Roman"/>
          <w:b/>
          <w:bCs/>
          <w:noProof/>
          <w:color w:val="FF0000"/>
          <w:lang w:eastAsia="ru-RU"/>
        </w:rPr>
        <w:t xml:space="preserve">городского </w:t>
      </w:r>
      <w:r w:rsidRPr="000859E5">
        <w:rPr>
          <w:rFonts w:ascii="Times New Roman" w:eastAsia="Times New Roman" w:hAnsi="Times New Roman" w:cs="Times New Roman"/>
          <w:b/>
          <w:noProof/>
          <w:color w:val="FF0000"/>
          <w:lang w:eastAsia="ru-RU"/>
        </w:rPr>
        <w:t xml:space="preserve">поселения </w:t>
      </w:r>
      <w:r w:rsidRPr="000859E5">
        <w:rPr>
          <w:rFonts w:ascii="Times New Roman" w:eastAsia="Times New Roman" w:hAnsi="Times New Roman" w:cs="Times New Roman"/>
          <w:b/>
          <w:bCs/>
          <w:color w:val="FF0000"/>
          <w:lang w:eastAsia="ru-RU"/>
        </w:rPr>
        <w:t xml:space="preserve">Безенчук муниципального района </w:t>
      </w:r>
      <w:r w:rsidRPr="009962F5">
        <w:rPr>
          <w:rFonts w:ascii="Times New Roman" w:eastAsia="Times New Roman" w:hAnsi="Times New Roman" w:cs="Times New Roman"/>
          <w:b/>
          <w:bCs/>
          <w:color w:val="FF0000"/>
          <w:lang w:eastAsia="ru-RU"/>
        </w:rPr>
        <w:t xml:space="preserve">Безенчукский </w:t>
      </w:r>
      <w:r w:rsidRPr="009962F5">
        <w:rPr>
          <w:rFonts w:ascii="Times New Roman" w:eastAsia="Times New Roman" w:hAnsi="Times New Roman" w:cs="Times New Roman"/>
          <w:b/>
          <w:noProof/>
          <w:color w:val="FF0000"/>
          <w:lang w:eastAsia="ru-RU"/>
        </w:rPr>
        <w:t xml:space="preserve">Самарской области «О внесении изменений в Устав </w:t>
      </w:r>
      <w:r w:rsidRPr="009962F5">
        <w:rPr>
          <w:rFonts w:ascii="Times New Roman" w:eastAsia="Times New Roman" w:hAnsi="Times New Roman" w:cs="Times New Roman"/>
          <w:b/>
          <w:bCs/>
          <w:noProof/>
          <w:color w:val="FF0000"/>
          <w:lang w:eastAsia="ru-RU"/>
        </w:rPr>
        <w:t xml:space="preserve">городского </w:t>
      </w:r>
      <w:r w:rsidRPr="009962F5">
        <w:rPr>
          <w:rFonts w:ascii="Times New Roman" w:eastAsia="Times New Roman" w:hAnsi="Times New Roman" w:cs="Times New Roman"/>
          <w:b/>
          <w:noProof/>
          <w:color w:val="FF0000"/>
          <w:lang w:eastAsia="ru-RU"/>
        </w:rPr>
        <w:t xml:space="preserve">поселения </w:t>
      </w:r>
      <w:r w:rsidRPr="009962F5">
        <w:rPr>
          <w:rFonts w:ascii="Times New Roman" w:eastAsia="Times New Roman" w:hAnsi="Times New Roman" w:cs="Times New Roman"/>
          <w:b/>
          <w:bCs/>
          <w:color w:val="FF0000"/>
          <w:lang w:eastAsia="ru-RU"/>
        </w:rPr>
        <w:t xml:space="preserve">Безенчук муниципального района Безенчукский </w:t>
      </w:r>
      <w:r w:rsidRPr="009962F5">
        <w:rPr>
          <w:rFonts w:ascii="Times New Roman" w:eastAsia="Times New Roman" w:hAnsi="Times New Roman" w:cs="Times New Roman"/>
          <w:b/>
          <w:noProof/>
          <w:color w:val="FF0000"/>
          <w:lang w:eastAsia="ru-RU"/>
        </w:rPr>
        <w:t>Самарской области» от 22мая 2022года</w:t>
      </w:r>
    </w:p>
    <w:p w14:paraId="6E8BD004" w14:textId="77777777" w:rsidR="000859E5" w:rsidRPr="009962F5" w:rsidRDefault="000859E5" w:rsidP="000859E5">
      <w:pPr>
        <w:tabs>
          <w:tab w:val="left" w:pos="1080"/>
          <w:tab w:val="left" w:pos="1260"/>
        </w:tabs>
        <w:spacing w:after="0" w:line="240" w:lineRule="auto"/>
        <w:ind w:firstLine="720"/>
        <w:jc w:val="both"/>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1. Срок проведения публичных слушаний: с 3</w:t>
      </w:r>
      <w:r w:rsidRPr="009962F5">
        <w:rPr>
          <w:rFonts w:ascii="Times New Roman" w:eastAsia="Times New Roman" w:hAnsi="Times New Roman" w:cs="Times New Roman"/>
          <w:noProof/>
          <w:color w:val="FF0000"/>
          <w:lang w:eastAsia="ru-RU"/>
        </w:rPr>
        <w:t xml:space="preserve"> мая 2022 года по 22 мая 2022года</w:t>
      </w:r>
      <w:r w:rsidRPr="009962F5">
        <w:rPr>
          <w:rFonts w:ascii="Times New Roman" w:eastAsia="Times New Roman" w:hAnsi="Times New Roman" w:cs="Times New Roman"/>
          <w:color w:val="FF0000"/>
          <w:lang w:eastAsia="ru-RU"/>
        </w:rPr>
        <w:t>.</w:t>
      </w:r>
    </w:p>
    <w:p w14:paraId="04B81D4C" w14:textId="77777777" w:rsidR="000859E5" w:rsidRPr="009962F5" w:rsidRDefault="000859E5" w:rsidP="000859E5">
      <w:pPr>
        <w:tabs>
          <w:tab w:val="left" w:pos="1080"/>
          <w:tab w:val="left" w:pos="1260"/>
        </w:tabs>
        <w:spacing w:after="0" w:line="240" w:lineRule="auto"/>
        <w:ind w:firstLine="720"/>
        <w:jc w:val="both"/>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 xml:space="preserve">2. Место проведения публичных слушаний: 446250, Самарская область, Безенчукский район, поселок городского типа Безенчук, ул. </w:t>
      </w:r>
      <w:proofErr w:type="gramStart"/>
      <w:r w:rsidRPr="009962F5">
        <w:rPr>
          <w:rFonts w:ascii="Times New Roman" w:eastAsia="Times New Roman" w:hAnsi="Times New Roman" w:cs="Times New Roman"/>
          <w:color w:val="FF0000"/>
          <w:lang w:eastAsia="ru-RU"/>
        </w:rPr>
        <w:t xml:space="preserve">Нефтяников,   </w:t>
      </w:r>
      <w:proofErr w:type="gramEnd"/>
      <w:r w:rsidRPr="009962F5">
        <w:rPr>
          <w:rFonts w:ascii="Times New Roman" w:eastAsia="Times New Roman" w:hAnsi="Times New Roman" w:cs="Times New Roman"/>
          <w:color w:val="FF0000"/>
          <w:lang w:eastAsia="ru-RU"/>
        </w:rPr>
        <w:t xml:space="preserve">       д. 12.</w:t>
      </w:r>
    </w:p>
    <w:p w14:paraId="26489932" w14:textId="77777777" w:rsidR="000859E5" w:rsidRPr="009962F5" w:rsidRDefault="000859E5" w:rsidP="000859E5">
      <w:pPr>
        <w:autoSpaceDE w:val="0"/>
        <w:autoSpaceDN w:val="0"/>
        <w:adjustRightInd w:val="0"/>
        <w:spacing w:after="0" w:line="240" w:lineRule="auto"/>
        <w:ind w:firstLine="720"/>
        <w:jc w:val="both"/>
        <w:rPr>
          <w:rFonts w:ascii="Times New Roman" w:eastAsia="Times New Roman" w:hAnsi="Times New Roman" w:cs="Times New Roman"/>
          <w:noProof/>
          <w:color w:val="FF0000"/>
          <w:lang w:eastAsia="ru-RU"/>
        </w:rPr>
      </w:pPr>
      <w:r w:rsidRPr="009962F5">
        <w:rPr>
          <w:rFonts w:ascii="Times New Roman" w:eastAsia="Times New Roman" w:hAnsi="Times New Roman" w:cs="Times New Roman"/>
          <w:color w:val="FF0000"/>
          <w:lang w:eastAsia="ru-RU"/>
        </w:rPr>
        <w:t xml:space="preserve">3. Основание проведения публичных слушаний–решение Собрания представителей </w:t>
      </w:r>
      <w:r w:rsidRPr="009962F5">
        <w:rPr>
          <w:rFonts w:ascii="Times New Roman" w:eastAsia="Times New Roman" w:hAnsi="Times New Roman" w:cs="Times New Roman"/>
          <w:bCs/>
          <w:noProof/>
          <w:color w:val="FF0000"/>
          <w:lang w:eastAsia="ru-RU"/>
        </w:rPr>
        <w:t xml:space="preserve">городского </w:t>
      </w:r>
      <w:r w:rsidRPr="009962F5">
        <w:rPr>
          <w:rFonts w:ascii="Times New Roman" w:eastAsia="Times New Roman" w:hAnsi="Times New Roman" w:cs="Times New Roman"/>
          <w:noProof/>
          <w:color w:val="FF0000"/>
          <w:lang w:eastAsia="ru-RU"/>
        </w:rPr>
        <w:t xml:space="preserve">поселения </w:t>
      </w:r>
      <w:r w:rsidRPr="009962F5">
        <w:rPr>
          <w:rFonts w:ascii="Times New Roman" w:eastAsia="Times New Roman" w:hAnsi="Times New Roman" w:cs="Times New Roman"/>
          <w:bCs/>
          <w:color w:val="FF0000"/>
          <w:lang w:eastAsia="ru-RU"/>
        </w:rPr>
        <w:t>Безенчук муниципального района Безенчукский</w:t>
      </w:r>
      <w:r w:rsidRPr="009962F5">
        <w:rPr>
          <w:rFonts w:ascii="Times New Roman" w:eastAsia="Times New Roman" w:hAnsi="Times New Roman" w:cs="Times New Roman"/>
          <w:color w:val="FF0000"/>
          <w:lang w:eastAsia="ru-RU"/>
        </w:rPr>
        <w:t xml:space="preserve"> Самарской области от 2</w:t>
      </w:r>
      <w:r w:rsidRPr="009962F5">
        <w:rPr>
          <w:rFonts w:ascii="Times New Roman" w:eastAsia="Times New Roman" w:hAnsi="Times New Roman" w:cs="Times New Roman"/>
          <w:noProof/>
          <w:color w:val="FF0000"/>
          <w:lang w:eastAsia="ru-RU"/>
        </w:rPr>
        <w:t>1.04.2022 № 97/20</w:t>
      </w:r>
      <w:r w:rsidRPr="009962F5">
        <w:rPr>
          <w:rFonts w:ascii="Times New Roman" w:eastAsia="Times New Roman" w:hAnsi="Times New Roman" w:cs="Times New Roman"/>
          <w:color w:val="FF0000"/>
          <w:lang w:eastAsia="ru-RU"/>
        </w:rPr>
        <w:t xml:space="preserve"> «</w:t>
      </w:r>
      <w:r w:rsidRPr="009962F5">
        <w:rPr>
          <w:rFonts w:ascii="Times New Roman" w:eastAsia="Times New Roman" w:hAnsi="Times New Roman" w:cs="Times New Roman"/>
          <w:bCs/>
          <w:color w:val="FF0000"/>
          <w:lang w:eastAsia="ru-RU"/>
        </w:rPr>
        <w:t xml:space="preserve">О </w:t>
      </w:r>
      <w:r w:rsidRPr="009962F5">
        <w:rPr>
          <w:rFonts w:ascii="Times New Roman" w:eastAsia="Times New Roman" w:hAnsi="Times New Roman" w:cs="Times New Roman"/>
          <w:color w:val="FF0000"/>
          <w:lang w:eastAsia="ru-RU"/>
        </w:rPr>
        <w:t xml:space="preserve">предварительном одобрении проекта решения Собрания представителей </w:t>
      </w:r>
      <w:r w:rsidRPr="009962F5">
        <w:rPr>
          <w:rFonts w:ascii="Times New Roman" w:eastAsia="Times New Roman" w:hAnsi="Times New Roman" w:cs="Times New Roman"/>
          <w:bCs/>
          <w:noProof/>
          <w:color w:val="FF0000"/>
          <w:lang w:eastAsia="ru-RU"/>
        </w:rPr>
        <w:t xml:space="preserve">городского </w:t>
      </w:r>
      <w:r w:rsidRPr="009962F5">
        <w:rPr>
          <w:rFonts w:ascii="Times New Roman" w:eastAsia="Times New Roman" w:hAnsi="Times New Roman" w:cs="Times New Roman"/>
          <w:noProof/>
          <w:color w:val="FF0000"/>
          <w:lang w:eastAsia="ru-RU"/>
        </w:rPr>
        <w:t xml:space="preserve">поселения </w:t>
      </w:r>
      <w:r w:rsidRPr="009962F5">
        <w:rPr>
          <w:rFonts w:ascii="Times New Roman" w:eastAsia="Times New Roman" w:hAnsi="Times New Roman" w:cs="Times New Roman"/>
          <w:bCs/>
          <w:color w:val="FF0000"/>
          <w:lang w:eastAsia="ru-RU"/>
        </w:rPr>
        <w:t>Безенчук муниципального района Безенчукский</w:t>
      </w:r>
      <w:r w:rsidRPr="009962F5">
        <w:rPr>
          <w:rFonts w:ascii="Times New Roman" w:eastAsia="Times New Roman" w:hAnsi="Times New Roman" w:cs="Times New Roman"/>
          <w:color w:val="FF0000"/>
          <w:lang w:eastAsia="ru-RU"/>
        </w:rPr>
        <w:t xml:space="preserve"> Самарской области «О внесении изменений в Устав </w:t>
      </w:r>
      <w:r w:rsidRPr="009962F5">
        <w:rPr>
          <w:rFonts w:ascii="Times New Roman" w:eastAsia="Times New Roman" w:hAnsi="Times New Roman" w:cs="Times New Roman"/>
          <w:bCs/>
          <w:noProof/>
          <w:color w:val="FF0000"/>
          <w:lang w:eastAsia="ru-RU"/>
        </w:rPr>
        <w:t xml:space="preserve">городского </w:t>
      </w:r>
      <w:r w:rsidRPr="009962F5">
        <w:rPr>
          <w:rFonts w:ascii="Times New Roman" w:eastAsia="Times New Roman" w:hAnsi="Times New Roman" w:cs="Times New Roman"/>
          <w:noProof/>
          <w:color w:val="FF0000"/>
          <w:lang w:eastAsia="ru-RU"/>
        </w:rPr>
        <w:t xml:space="preserve">поселения </w:t>
      </w:r>
      <w:r w:rsidRPr="009962F5">
        <w:rPr>
          <w:rFonts w:ascii="Times New Roman" w:eastAsia="Times New Roman" w:hAnsi="Times New Roman" w:cs="Times New Roman"/>
          <w:bCs/>
          <w:color w:val="FF0000"/>
          <w:lang w:eastAsia="ru-RU"/>
        </w:rPr>
        <w:t>Безенчук муниципального района Безенчукский</w:t>
      </w:r>
      <w:r w:rsidRPr="009962F5">
        <w:rPr>
          <w:rFonts w:ascii="Times New Roman" w:eastAsia="Times New Roman" w:hAnsi="Times New Roman" w:cs="Times New Roman"/>
          <w:color w:val="FF0000"/>
          <w:lang w:eastAsia="ru-RU"/>
        </w:rPr>
        <w:t xml:space="preserve"> Самарской области» и вынесении проекта на публичные слушания», опубликованное в газете «</w:t>
      </w:r>
      <w:r w:rsidRPr="009962F5">
        <w:rPr>
          <w:rFonts w:ascii="Times New Roman" w:eastAsia="Times New Roman" w:hAnsi="Times New Roman" w:cs="Times New Roman"/>
          <w:bCs/>
          <w:snapToGrid w:val="0"/>
          <w:color w:val="FF0000"/>
          <w:lang w:eastAsia="ru-RU"/>
        </w:rPr>
        <w:t>Вестник городского поселения Безенчук</w:t>
      </w:r>
      <w:r w:rsidRPr="009962F5">
        <w:rPr>
          <w:rFonts w:ascii="Times New Roman" w:eastAsia="Times New Roman" w:hAnsi="Times New Roman" w:cs="Times New Roman"/>
          <w:noProof/>
          <w:color w:val="FF0000"/>
          <w:lang w:eastAsia="ru-RU"/>
        </w:rPr>
        <w:t>»</w:t>
      </w:r>
      <w:r w:rsidRPr="009962F5">
        <w:rPr>
          <w:rFonts w:ascii="Times New Roman" w:eastAsia="Times New Roman" w:hAnsi="Times New Roman" w:cs="Times New Roman"/>
          <w:color w:val="FF0000"/>
          <w:lang w:eastAsia="ru-RU"/>
        </w:rPr>
        <w:t xml:space="preserve"> от 2</w:t>
      </w:r>
      <w:r w:rsidRPr="009962F5">
        <w:rPr>
          <w:rFonts w:ascii="Times New Roman" w:eastAsia="Times New Roman" w:hAnsi="Times New Roman" w:cs="Times New Roman"/>
          <w:noProof/>
          <w:color w:val="FF0000"/>
          <w:lang w:eastAsia="ru-RU"/>
        </w:rPr>
        <w:t>1.04.2022 № 7(254).</w:t>
      </w:r>
    </w:p>
    <w:p w14:paraId="4A29C990" w14:textId="77777777" w:rsidR="000859E5" w:rsidRPr="009962F5" w:rsidRDefault="000859E5" w:rsidP="000859E5">
      <w:pPr>
        <w:autoSpaceDE w:val="0"/>
        <w:autoSpaceDN w:val="0"/>
        <w:adjustRightInd w:val="0"/>
        <w:spacing w:after="0" w:line="240" w:lineRule="auto"/>
        <w:ind w:firstLine="720"/>
        <w:jc w:val="both"/>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4. Вопрос, вынесенный на публичные слушания -</w:t>
      </w:r>
      <w:r w:rsidRPr="009962F5">
        <w:rPr>
          <w:rFonts w:ascii="Times New Roman" w:eastAsia="Times New Roman" w:hAnsi="Times New Roman" w:cs="Times New Roman"/>
          <w:bCs/>
          <w:color w:val="FF0000"/>
          <w:lang w:eastAsia="ru-RU"/>
        </w:rPr>
        <w:t xml:space="preserve">проект решения Собрания представителей </w:t>
      </w:r>
      <w:r w:rsidRPr="009962F5">
        <w:rPr>
          <w:rFonts w:ascii="Times New Roman" w:eastAsia="Times New Roman" w:hAnsi="Times New Roman" w:cs="Times New Roman"/>
          <w:bCs/>
          <w:noProof/>
          <w:color w:val="FF0000"/>
          <w:lang w:eastAsia="ru-RU"/>
        </w:rPr>
        <w:t xml:space="preserve">городского </w:t>
      </w:r>
      <w:r w:rsidRPr="009962F5">
        <w:rPr>
          <w:rFonts w:ascii="Times New Roman" w:eastAsia="Times New Roman" w:hAnsi="Times New Roman" w:cs="Times New Roman"/>
          <w:noProof/>
          <w:color w:val="FF0000"/>
          <w:lang w:eastAsia="ru-RU"/>
        </w:rPr>
        <w:t xml:space="preserve">поселения </w:t>
      </w:r>
      <w:r w:rsidRPr="009962F5">
        <w:rPr>
          <w:rFonts w:ascii="Times New Roman" w:eastAsia="Times New Roman" w:hAnsi="Times New Roman" w:cs="Times New Roman"/>
          <w:bCs/>
          <w:color w:val="FF0000"/>
          <w:lang w:eastAsia="ru-RU"/>
        </w:rPr>
        <w:t xml:space="preserve">Безенчук муниципального района Безенчукский </w:t>
      </w:r>
      <w:r w:rsidRPr="009962F5">
        <w:rPr>
          <w:rFonts w:ascii="Times New Roman" w:eastAsia="Times New Roman" w:hAnsi="Times New Roman" w:cs="Times New Roman"/>
          <w:color w:val="FF0000"/>
          <w:lang w:eastAsia="ru-RU"/>
        </w:rPr>
        <w:t xml:space="preserve">Самарской области «О внесении изменений в Устав </w:t>
      </w:r>
      <w:r w:rsidRPr="009962F5">
        <w:rPr>
          <w:rFonts w:ascii="Times New Roman" w:eastAsia="Times New Roman" w:hAnsi="Times New Roman" w:cs="Times New Roman"/>
          <w:bCs/>
          <w:noProof/>
          <w:color w:val="FF0000"/>
          <w:lang w:eastAsia="ru-RU"/>
        </w:rPr>
        <w:t xml:space="preserve">городского </w:t>
      </w:r>
      <w:r w:rsidRPr="009962F5">
        <w:rPr>
          <w:rFonts w:ascii="Times New Roman" w:eastAsia="Times New Roman" w:hAnsi="Times New Roman" w:cs="Times New Roman"/>
          <w:noProof/>
          <w:color w:val="FF0000"/>
          <w:lang w:eastAsia="ru-RU"/>
        </w:rPr>
        <w:t xml:space="preserve">поселения </w:t>
      </w:r>
      <w:r w:rsidRPr="009962F5">
        <w:rPr>
          <w:rFonts w:ascii="Times New Roman" w:eastAsia="Times New Roman" w:hAnsi="Times New Roman" w:cs="Times New Roman"/>
          <w:bCs/>
          <w:color w:val="FF0000"/>
          <w:lang w:eastAsia="ru-RU"/>
        </w:rPr>
        <w:t xml:space="preserve">Безенчук муниципального района Безенчукский </w:t>
      </w:r>
      <w:r w:rsidRPr="009962F5">
        <w:rPr>
          <w:rFonts w:ascii="Times New Roman" w:eastAsia="Times New Roman" w:hAnsi="Times New Roman" w:cs="Times New Roman"/>
          <w:color w:val="FF0000"/>
          <w:lang w:eastAsia="ru-RU"/>
        </w:rPr>
        <w:t>Самарской области» (далее –Проект решения, Устав соответственно).</w:t>
      </w:r>
    </w:p>
    <w:p w14:paraId="40266E35" w14:textId="77777777" w:rsidR="000859E5" w:rsidRPr="009962F5" w:rsidRDefault="000859E5" w:rsidP="000859E5">
      <w:pPr>
        <w:autoSpaceDE w:val="0"/>
        <w:autoSpaceDN w:val="0"/>
        <w:adjustRightInd w:val="0"/>
        <w:spacing w:after="0" w:line="240" w:lineRule="auto"/>
        <w:ind w:firstLine="720"/>
        <w:jc w:val="both"/>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 xml:space="preserve">5. 5 мая 2022 года по адресу: 446250, Самарская область, Безенчукский район, поселок городского типа Безенчук, ул. Нефтяников, д. 12 проведено мероприятие по информированию жителей поселения по вопросу, вынесенному на публичные слушания, в котором приняли участие </w:t>
      </w:r>
      <w:r w:rsidRPr="009962F5">
        <w:rPr>
          <w:rFonts w:ascii="Times New Roman" w:eastAsia="Times New Roman" w:hAnsi="Times New Roman" w:cs="Times New Roman"/>
          <w:noProof/>
          <w:color w:val="FF0000"/>
          <w:lang w:eastAsia="ru-RU"/>
        </w:rPr>
        <w:t>– 10 (десять)</w:t>
      </w:r>
      <w:r w:rsidRPr="009962F5">
        <w:rPr>
          <w:rFonts w:ascii="Times New Roman" w:eastAsia="Times New Roman" w:hAnsi="Times New Roman" w:cs="Times New Roman"/>
          <w:color w:val="FF0000"/>
          <w:lang w:eastAsia="ru-RU"/>
        </w:rPr>
        <w:t xml:space="preserve"> человек. </w:t>
      </w:r>
    </w:p>
    <w:p w14:paraId="1D5EB961" w14:textId="77777777" w:rsidR="000859E5" w:rsidRPr="009962F5" w:rsidRDefault="000859E5" w:rsidP="000859E5">
      <w:pPr>
        <w:widowControl w:val="0"/>
        <w:spacing w:after="0" w:line="240" w:lineRule="auto"/>
        <w:ind w:firstLine="709"/>
        <w:jc w:val="both"/>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6. Мнения, предложения и замечания по вопросу, вынесенному на публичные слушания, в протокол публичных слушаний внёс один человек.</w:t>
      </w:r>
    </w:p>
    <w:p w14:paraId="55FA74B6" w14:textId="77777777" w:rsidR="000859E5" w:rsidRPr="009962F5" w:rsidRDefault="000859E5" w:rsidP="000859E5">
      <w:pPr>
        <w:widowControl w:val="0"/>
        <w:spacing w:after="0" w:line="240" w:lineRule="auto"/>
        <w:ind w:firstLine="709"/>
        <w:jc w:val="both"/>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7. Обобщенные сведения, полученные при учете мнений, выраженных жителями поселения и иными заинтересованными лицами по вопросу, вынесенному на публичные слушания:</w:t>
      </w:r>
    </w:p>
    <w:p w14:paraId="045C45FC" w14:textId="77777777" w:rsidR="000859E5" w:rsidRPr="009962F5" w:rsidRDefault="000859E5" w:rsidP="000859E5">
      <w:pPr>
        <w:widowControl w:val="0"/>
        <w:spacing w:after="0" w:line="240" w:lineRule="auto"/>
        <w:ind w:firstLine="709"/>
        <w:jc w:val="both"/>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 xml:space="preserve">7.1. Мнения о целесообразности и типичные мнения, содержащие положительную оценку по вопросу, вынесенному на публичные слушания, – </w:t>
      </w:r>
      <w:r w:rsidRPr="009962F5">
        <w:rPr>
          <w:rFonts w:ascii="Times New Roman" w:eastAsia="Times New Roman" w:hAnsi="Times New Roman" w:cs="Times New Roman"/>
          <w:noProof/>
          <w:color w:val="FF0000"/>
          <w:lang w:eastAsia="ru-RU"/>
        </w:rPr>
        <w:t>1 (один)</w:t>
      </w:r>
      <w:r w:rsidRPr="009962F5">
        <w:rPr>
          <w:rFonts w:ascii="Times New Roman" w:eastAsia="Times New Roman" w:hAnsi="Times New Roman" w:cs="Times New Roman"/>
          <w:color w:val="FF0000"/>
          <w:lang w:eastAsia="ru-RU"/>
        </w:rPr>
        <w:t xml:space="preserve"> человек.</w:t>
      </w:r>
    </w:p>
    <w:p w14:paraId="62F57C2F" w14:textId="77777777" w:rsidR="000859E5" w:rsidRPr="009962F5" w:rsidRDefault="000859E5" w:rsidP="000859E5">
      <w:pPr>
        <w:spacing w:after="0" w:line="240" w:lineRule="auto"/>
        <w:ind w:firstLine="709"/>
        <w:jc w:val="both"/>
        <w:outlineLvl w:val="0"/>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7.2. Мнения, содержащие отрицательную оценку по вопросу, вынесенному на публичные слушания, – не высказаны.</w:t>
      </w:r>
    </w:p>
    <w:p w14:paraId="7EA9F448" w14:textId="77777777" w:rsidR="000859E5" w:rsidRPr="009962F5" w:rsidRDefault="000859E5" w:rsidP="000859E5">
      <w:pPr>
        <w:spacing w:after="0" w:line="240" w:lineRule="auto"/>
        <w:ind w:firstLine="709"/>
        <w:jc w:val="both"/>
        <w:outlineLvl w:val="0"/>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7.3. Замечания и предложения по вопросу, вынесенному на публичные слушания, отсутствуют.</w:t>
      </w:r>
    </w:p>
    <w:p w14:paraId="590D6CDC" w14:textId="77777777" w:rsidR="000859E5" w:rsidRPr="009962F5" w:rsidRDefault="000859E5" w:rsidP="000859E5">
      <w:pPr>
        <w:spacing w:after="0" w:line="240" w:lineRule="auto"/>
        <w:ind w:firstLine="709"/>
        <w:jc w:val="both"/>
        <w:outlineLvl w:val="0"/>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8. По результатам рассмотрения мнений, замечаний и предложений участников публичных слушаний рекомендуется</w:t>
      </w:r>
      <w:r w:rsidRPr="009962F5">
        <w:rPr>
          <w:rFonts w:ascii="Times New Roman" w:eastAsia="Times New Roman" w:hAnsi="Times New Roman" w:cs="Times New Roman"/>
          <w:bCs/>
          <w:color w:val="FF0000"/>
          <w:lang w:eastAsia="ru-RU"/>
        </w:rPr>
        <w:t xml:space="preserve"> принять Проект решения в предварительно одобренной редакции</w:t>
      </w:r>
      <w:r w:rsidRPr="009962F5">
        <w:rPr>
          <w:rFonts w:ascii="Times New Roman" w:eastAsia="Times New Roman" w:hAnsi="Times New Roman" w:cs="Times New Roman"/>
          <w:color w:val="FF0000"/>
          <w:lang w:eastAsia="ru-RU"/>
        </w:rPr>
        <w:t>.</w:t>
      </w:r>
    </w:p>
    <w:p w14:paraId="03FFF671" w14:textId="77777777" w:rsidR="000859E5" w:rsidRPr="009962F5" w:rsidRDefault="000859E5" w:rsidP="000859E5">
      <w:pPr>
        <w:tabs>
          <w:tab w:val="num" w:pos="200"/>
        </w:tabs>
        <w:spacing w:after="0" w:line="240" w:lineRule="auto"/>
        <w:outlineLvl w:val="0"/>
        <w:rPr>
          <w:rFonts w:ascii="Times New Roman" w:eastAsia="Times New Roman" w:hAnsi="Times New Roman" w:cs="Times New Roman"/>
          <w:color w:val="FF0000"/>
          <w:lang w:eastAsia="ru-RU"/>
        </w:rPr>
      </w:pPr>
      <w:r w:rsidRPr="009962F5">
        <w:rPr>
          <w:rFonts w:ascii="Times New Roman" w:eastAsia="Times New Roman" w:hAnsi="Times New Roman" w:cs="Times New Roman"/>
          <w:color w:val="FF0000"/>
          <w:lang w:eastAsia="ru-RU"/>
        </w:rPr>
        <w:t>Председатель Собрания представителей</w:t>
      </w:r>
    </w:p>
    <w:p w14:paraId="7B367E70" w14:textId="77777777" w:rsidR="000859E5" w:rsidRPr="009962F5" w:rsidRDefault="000859E5" w:rsidP="000859E5">
      <w:pPr>
        <w:spacing w:after="0" w:line="240" w:lineRule="auto"/>
        <w:jc w:val="both"/>
        <w:outlineLvl w:val="0"/>
        <w:rPr>
          <w:rFonts w:ascii="Times New Roman" w:eastAsia="Times New Roman" w:hAnsi="Times New Roman" w:cs="Times New Roman"/>
          <w:bCs/>
          <w:color w:val="FF0000"/>
          <w:lang w:eastAsia="ru-RU"/>
        </w:rPr>
      </w:pPr>
      <w:r w:rsidRPr="009962F5">
        <w:rPr>
          <w:rFonts w:ascii="Times New Roman" w:eastAsia="Times New Roman" w:hAnsi="Times New Roman" w:cs="Times New Roman"/>
          <w:bCs/>
          <w:noProof/>
          <w:color w:val="FF0000"/>
          <w:lang w:eastAsia="ru-RU"/>
        </w:rPr>
        <w:t xml:space="preserve">городского </w:t>
      </w:r>
      <w:r w:rsidRPr="009962F5">
        <w:rPr>
          <w:rFonts w:ascii="Times New Roman" w:eastAsia="Times New Roman" w:hAnsi="Times New Roman" w:cs="Times New Roman"/>
          <w:noProof/>
          <w:color w:val="FF0000"/>
          <w:lang w:eastAsia="ru-RU"/>
        </w:rPr>
        <w:t xml:space="preserve">поселения </w:t>
      </w:r>
      <w:r w:rsidRPr="009962F5">
        <w:rPr>
          <w:rFonts w:ascii="Times New Roman" w:eastAsia="Times New Roman" w:hAnsi="Times New Roman" w:cs="Times New Roman"/>
          <w:bCs/>
          <w:color w:val="FF0000"/>
          <w:lang w:eastAsia="ru-RU"/>
        </w:rPr>
        <w:t xml:space="preserve">Безенчук муниципального района </w:t>
      </w:r>
    </w:p>
    <w:p w14:paraId="731613C1" w14:textId="72672D9E" w:rsidR="000859E5" w:rsidRPr="009962F5" w:rsidRDefault="000859E5" w:rsidP="000859E5">
      <w:pPr>
        <w:spacing w:after="0" w:line="240" w:lineRule="auto"/>
        <w:jc w:val="both"/>
        <w:outlineLvl w:val="0"/>
        <w:rPr>
          <w:rFonts w:ascii="Times New Roman" w:eastAsia="Times New Roman" w:hAnsi="Times New Roman" w:cs="Times New Roman"/>
          <w:color w:val="FF0000"/>
          <w:lang w:eastAsia="ru-RU"/>
        </w:rPr>
      </w:pPr>
      <w:r w:rsidRPr="009962F5">
        <w:rPr>
          <w:rFonts w:ascii="Times New Roman" w:eastAsia="Times New Roman" w:hAnsi="Times New Roman" w:cs="Times New Roman"/>
          <w:bCs/>
          <w:color w:val="FF0000"/>
          <w:lang w:eastAsia="ru-RU"/>
        </w:rPr>
        <w:t xml:space="preserve">Безенчукский </w:t>
      </w:r>
      <w:r w:rsidRPr="009962F5">
        <w:rPr>
          <w:rFonts w:ascii="Times New Roman" w:eastAsia="Times New Roman" w:hAnsi="Times New Roman" w:cs="Times New Roman"/>
          <w:color w:val="FF0000"/>
          <w:lang w:eastAsia="ru-RU"/>
        </w:rPr>
        <w:t xml:space="preserve">Самарской области                                                                       А.Г. </w:t>
      </w:r>
      <w:proofErr w:type="spellStart"/>
      <w:r w:rsidRPr="009962F5">
        <w:rPr>
          <w:rFonts w:ascii="Times New Roman" w:eastAsia="Times New Roman" w:hAnsi="Times New Roman" w:cs="Times New Roman"/>
          <w:color w:val="FF0000"/>
          <w:lang w:eastAsia="ru-RU"/>
        </w:rPr>
        <w:t>Кантеев</w:t>
      </w:r>
      <w:proofErr w:type="spellEnd"/>
    </w:p>
    <w:p w14:paraId="7B4DF00B" w14:textId="77FEDAB1" w:rsidR="006F7311" w:rsidRPr="009962F5" w:rsidRDefault="006F7311" w:rsidP="000859E5">
      <w:pPr>
        <w:spacing w:after="0" w:line="240" w:lineRule="auto"/>
        <w:jc w:val="both"/>
        <w:outlineLvl w:val="0"/>
        <w:rPr>
          <w:rFonts w:ascii="Times New Roman" w:eastAsia="Times New Roman" w:hAnsi="Times New Roman" w:cs="Times New Roman"/>
          <w:color w:val="FF0000"/>
          <w:sz w:val="8"/>
          <w:szCs w:val="8"/>
          <w:lang w:eastAsia="ru-RU"/>
        </w:rPr>
      </w:pPr>
    </w:p>
    <w:p w14:paraId="589F134D" w14:textId="59DF9663" w:rsidR="006F7311" w:rsidRPr="009962F5" w:rsidRDefault="006F7311" w:rsidP="006F7311">
      <w:pPr>
        <w:spacing w:after="0" w:line="240" w:lineRule="auto"/>
        <w:jc w:val="both"/>
        <w:outlineLvl w:val="0"/>
        <w:rPr>
          <w:rFonts w:ascii="Times New Roman" w:eastAsia="Calibri" w:hAnsi="Times New Roman" w:cs="Times New Roman"/>
          <w:b/>
          <w:color w:val="FF0000"/>
        </w:rPr>
      </w:pPr>
      <w:r w:rsidRPr="009962F5">
        <w:rPr>
          <w:rFonts w:ascii="Times New Roman" w:eastAsia="Calibri" w:hAnsi="Times New Roman" w:cs="Times New Roman"/>
          <w:b/>
          <w:color w:val="FF0000"/>
        </w:rPr>
        <w:t>Постановление Администрации городского поселения Безенчук муниципального района Безенчукский Самарской области от 13.05.2022г № 1</w:t>
      </w:r>
      <w:r w:rsidRPr="009962F5">
        <w:rPr>
          <w:rFonts w:ascii="Times New Roman" w:eastAsia="Calibri" w:hAnsi="Times New Roman" w:cs="Times New Roman"/>
          <w:b/>
          <w:color w:val="FF0000"/>
        </w:rPr>
        <w:t>68</w:t>
      </w:r>
    </w:p>
    <w:p w14:paraId="0ED50C8F" w14:textId="71669236" w:rsidR="006F7311" w:rsidRPr="006F7311" w:rsidRDefault="006F7311" w:rsidP="006F7311">
      <w:pPr>
        <w:spacing w:after="0" w:line="240" w:lineRule="auto"/>
        <w:rPr>
          <w:rFonts w:ascii="Times New Roman" w:eastAsia="Times New Roman" w:hAnsi="Times New Roman" w:cs="Times New Roman"/>
          <w:color w:val="FF0000"/>
          <w:lang w:eastAsia="ru-RU"/>
        </w:rPr>
      </w:pPr>
      <w:r w:rsidRPr="009962F5">
        <w:rPr>
          <w:rFonts w:ascii="Times New Roman" w:hAnsi="Times New Roman" w:cs="Times New Roman"/>
          <w:bCs/>
          <w:color w:val="FF0000"/>
        </w:rPr>
        <w:t>«</w:t>
      </w:r>
      <w:r w:rsidRPr="009962F5">
        <w:rPr>
          <w:rFonts w:ascii="Times New Roman" w:eastAsia="Times New Roman" w:hAnsi="Times New Roman" w:cs="Times New Roman"/>
          <w:color w:val="FF0000"/>
          <w:lang w:eastAsia="ru-RU"/>
        </w:rPr>
        <w:t>Об оценке эффективности реализации муниципальных программ</w:t>
      </w:r>
      <w:r w:rsidRPr="009962F5">
        <w:rPr>
          <w:rFonts w:ascii="Times New Roman" w:eastAsia="Times New Roman" w:hAnsi="Times New Roman" w:cs="Times New Roman"/>
          <w:color w:val="FF0000"/>
          <w:lang w:eastAsia="ru-RU"/>
        </w:rPr>
        <w:t xml:space="preserve"> </w:t>
      </w:r>
      <w:r w:rsidRPr="006F7311">
        <w:rPr>
          <w:rFonts w:ascii="Times New Roman" w:eastAsia="Times New Roman" w:hAnsi="Times New Roman" w:cs="Times New Roman"/>
          <w:color w:val="FF0000"/>
          <w:lang w:eastAsia="ru-RU"/>
        </w:rPr>
        <w:t>городского поселения Безенчук муниципального района Безенчукский Самарской области за 2021 год</w:t>
      </w:r>
      <w:r w:rsidRPr="009962F5">
        <w:rPr>
          <w:rFonts w:ascii="Times New Roman" w:eastAsia="Times New Roman" w:hAnsi="Times New Roman" w:cs="Times New Roman"/>
          <w:color w:val="FF0000"/>
          <w:lang w:eastAsia="ru-RU"/>
        </w:rPr>
        <w:t>»</w:t>
      </w:r>
    </w:p>
    <w:p w14:paraId="6A85D087" w14:textId="77777777" w:rsidR="006F7311" w:rsidRPr="006F7311" w:rsidRDefault="006F7311" w:rsidP="006F7311">
      <w:pPr>
        <w:shd w:val="clear" w:color="auto" w:fill="FFFFFF"/>
        <w:spacing w:after="0" w:line="240" w:lineRule="auto"/>
        <w:ind w:firstLine="708"/>
        <w:jc w:val="both"/>
        <w:rPr>
          <w:rFonts w:ascii="Times New Roman" w:eastAsia="Times New Roman" w:hAnsi="Times New Roman" w:cs="Times New Roman"/>
          <w:color w:val="FF0000"/>
          <w:lang w:eastAsia="ru-RU"/>
        </w:rPr>
      </w:pPr>
      <w:r w:rsidRPr="006F7311">
        <w:rPr>
          <w:rFonts w:ascii="Times New Roman" w:eastAsia="Times New Roman" w:hAnsi="Times New Roman" w:cs="Times New Roman"/>
          <w:color w:val="FF0000"/>
          <w:lang w:eastAsia="ru-RU"/>
        </w:rPr>
        <w:t>В соответствии со статьей 179 Бюджетного Кодекса Российской Федерации, руководствуясь Уставом городского поселения Безенчук</w:t>
      </w:r>
    </w:p>
    <w:p w14:paraId="2A9DACAD" w14:textId="77777777" w:rsidR="006F7311" w:rsidRPr="006F7311" w:rsidRDefault="006F7311" w:rsidP="006F7311">
      <w:pPr>
        <w:shd w:val="clear" w:color="auto" w:fill="FFFFFF"/>
        <w:spacing w:after="0" w:line="240" w:lineRule="auto"/>
        <w:jc w:val="center"/>
        <w:rPr>
          <w:rFonts w:ascii="Times New Roman" w:eastAsia="Times New Roman" w:hAnsi="Times New Roman" w:cs="Times New Roman"/>
          <w:color w:val="FF0000"/>
          <w:lang w:eastAsia="ru-RU"/>
        </w:rPr>
      </w:pPr>
      <w:r w:rsidRPr="006F7311">
        <w:rPr>
          <w:rFonts w:ascii="Times New Roman" w:eastAsia="Times New Roman" w:hAnsi="Times New Roman" w:cs="Times New Roman"/>
          <w:color w:val="FF0000"/>
          <w:lang w:eastAsia="ru-RU"/>
        </w:rPr>
        <w:t>ПОСТАНОВЛЯЮ:</w:t>
      </w:r>
    </w:p>
    <w:p w14:paraId="7DF63652" w14:textId="77777777" w:rsidR="006F7311" w:rsidRPr="006F7311" w:rsidRDefault="006F7311" w:rsidP="006F7311">
      <w:pPr>
        <w:spacing w:after="0" w:line="240" w:lineRule="auto"/>
        <w:ind w:firstLine="426"/>
        <w:jc w:val="both"/>
        <w:rPr>
          <w:rFonts w:ascii="Times New Roman" w:eastAsia="Times New Roman" w:hAnsi="Times New Roman" w:cs="Times New Roman"/>
          <w:color w:val="FF0000"/>
          <w:lang w:eastAsia="ru-RU"/>
        </w:rPr>
      </w:pPr>
      <w:r w:rsidRPr="006F7311">
        <w:rPr>
          <w:rFonts w:ascii="Times New Roman" w:eastAsia="Times New Roman" w:hAnsi="Times New Roman" w:cs="Times New Roman"/>
          <w:color w:val="FF0000"/>
          <w:lang w:eastAsia="ru-RU"/>
        </w:rPr>
        <w:t xml:space="preserve">1. Утвердить оценку эффективности реализации муниципальных программ городского поселения Безенчук за 2021 год, </w:t>
      </w:r>
      <w:proofErr w:type="gramStart"/>
      <w:r w:rsidRPr="006F7311">
        <w:rPr>
          <w:rFonts w:ascii="Times New Roman" w:eastAsia="Times New Roman" w:hAnsi="Times New Roman" w:cs="Times New Roman"/>
          <w:color w:val="FF0000"/>
          <w:lang w:eastAsia="ru-RU"/>
        </w:rPr>
        <w:t>согласно приложения</w:t>
      </w:r>
      <w:proofErr w:type="gramEnd"/>
      <w:r w:rsidRPr="006F7311">
        <w:rPr>
          <w:rFonts w:ascii="Times New Roman" w:eastAsia="Times New Roman" w:hAnsi="Times New Roman" w:cs="Times New Roman"/>
          <w:color w:val="FF0000"/>
          <w:lang w:eastAsia="ru-RU"/>
        </w:rPr>
        <w:t>.</w:t>
      </w:r>
    </w:p>
    <w:p w14:paraId="698EE0F2" w14:textId="77777777" w:rsidR="006F7311" w:rsidRPr="006F7311" w:rsidRDefault="006F7311" w:rsidP="006F7311">
      <w:pPr>
        <w:shd w:val="clear" w:color="auto" w:fill="FFFFFF"/>
        <w:spacing w:after="0" w:line="240" w:lineRule="auto"/>
        <w:ind w:firstLine="426"/>
        <w:jc w:val="both"/>
        <w:rPr>
          <w:rFonts w:ascii="Times New Roman" w:eastAsia="Times New Roman" w:hAnsi="Times New Roman" w:cs="Times New Roman"/>
          <w:color w:val="FF0000"/>
          <w:lang w:eastAsia="ru-RU"/>
        </w:rPr>
      </w:pPr>
      <w:r w:rsidRPr="006F7311">
        <w:rPr>
          <w:rFonts w:ascii="Times New Roman" w:eastAsia="Times New Roman" w:hAnsi="Times New Roman" w:cs="Times New Roman"/>
          <w:color w:val="FF0000"/>
          <w:lang w:eastAsia="ru-RU"/>
        </w:rPr>
        <w:t>2.   Продолжить реализацию муниципальных программ в 2022 году.</w:t>
      </w:r>
    </w:p>
    <w:p w14:paraId="2958992E" w14:textId="77777777" w:rsidR="006F7311" w:rsidRPr="006F7311" w:rsidRDefault="006F7311" w:rsidP="006F7311">
      <w:pPr>
        <w:spacing w:after="0" w:line="240" w:lineRule="auto"/>
        <w:ind w:firstLine="426"/>
        <w:jc w:val="both"/>
        <w:rPr>
          <w:rFonts w:ascii="Times New Roman" w:eastAsia="Calibri" w:hAnsi="Times New Roman" w:cs="Times New Roman"/>
          <w:bCs/>
          <w:color w:val="FF0000"/>
        </w:rPr>
      </w:pPr>
      <w:r w:rsidRPr="006F7311">
        <w:rPr>
          <w:rFonts w:ascii="Times New Roman" w:eastAsia="Times New Roman" w:hAnsi="Times New Roman" w:cs="Times New Roman"/>
          <w:color w:val="FF0000"/>
          <w:lang w:eastAsia="ru-RU"/>
        </w:rPr>
        <w:t xml:space="preserve">3. </w:t>
      </w:r>
      <w:r w:rsidRPr="006F7311">
        <w:rPr>
          <w:rFonts w:ascii="Times New Roman" w:eastAsia="Calibri" w:hAnsi="Times New Roman" w:cs="Times New Roman"/>
          <w:bCs/>
          <w:color w:val="FF0000"/>
        </w:rPr>
        <w:t>Разместить настоящее постановление на официальном сайте Администрации поселения в сети Интернет.</w:t>
      </w:r>
    </w:p>
    <w:p w14:paraId="46F93774" w14:textId="37DC20A7" w:rsidR="006F7311" w:rsidRPr="006F7311" w:rsidRDefault="006F7311" w:rsidP="006F7311">
      <w:pPr>
        <w:tabs>
          <w:tab w:val="left" w:pos="426"/>
        </w:tabs>
        <w:spacing w:after="0" w:line="240" w:lineRule="auto"/>
        <w:ind w:firstLine="426"/>
        <w:jc w:val="both"/>
        <w:rPr>
          <w:rFonts w:ascii="Times New Roman" w:eastAsia="Calibri" w:hAnsi="Times New Roman" w:cs="Times New Roman"/>
          <w:bCs/>
          <w:color w:val="FF0000"/>
        </w:rPr>
      </w:pPr>
      <w:r w:rsidRPr="006F7311">
        <w:rPr>
          <w:rFonts w:ascii="Times New Roman" w:eastAsia="Calibri" w:hAnsi="Times New Roman" w:cs="Times New Roman"/>
          <w:bCs/>
          <w:color w:val="FF0000"/>
        </w:rPr>
        <w:t xml:space="preserve">4.Настоящее постановление вступает в силу со дня его подписания и распространяется на правоотношения, возникшие с 15.03.2022г. </w:t>
      </w:r>
    </w:p>
    <w:p w14:paraId="151CB2E7" w14:textId="30542295" w:rsidR="006F7311" w:rsidRPr="009962F5" w:rsidRDefault="006F7311" w:rsidP="006F7311">
      <w:pPr>
        <w:spacing w:after="0" w:line="240" w:lineRule="auto"/>
        <w:rPr>
          <w:rFonts w:ascii="Times New Roman" w:hAnsi="Times New Roman" w:cs="Times New Roman"/>
          <w:color w:val="FF0000"/>
        </w:rPr>
      </w:pPr>
      <w:r w:rsidRPr="009962F5">
        <w:rPr>
          <w:rFonts w:ascii="Times New Roman" w:hAnsi="Times New Roman" w:cs="Times New Roman"/>
          <w:color w:val="FF0000"/>
        </w:rPr>
        <w:t xml:space="preserve">Глава городского поселения </w:t>
      </w:r>
      <w:r w:rsidRPr="009962F5">
        <w:rPr>
          <w:rFonts w:ascii="Times New Roman" w:hAnsi="Times New Roman" w:cs="Times New Roman"/>
          <w:color w:val="FF0000"/>
        </w:rPr>
        <w:fldChar w:fldCharType="begin"/>
      </w:r>
      <w:r w:rsidRPr="009962F5">
        <w:rPr>
          <w:rFonts w:ascii="Times New Roman" w:hAnsi="Times New Roman" w:cs="Times New Roman"/>
          <w:color w:val="FF0000"/>
        </w:rPr>
        <w:instrText xml:space="preserve"> MERGEFIELD "Название_поселения" </w:instrText>
      </w:r>
      <w:r w:rsidRPr="009962F5">
        <w:rPr>
          <w:rFonts w:ascii="Times New Roman" w:hAnsi="Times New Roman" w:cs="Times New Roman"/>
          <w:color w:val="FF0000"/>
        </w:rPr>
        <w:fldChar w:fldCharType="separate"/>
      </w:r>
      <w:r w:rsidRPr="009962F5">
        <w:rPr>
          <w:rFonts w:ascii="Times New Roman" w:hAnsi="Times New Roman" w:cs="Times New Roman"/>
          <w:noProof/>
          <w:color w:val="FF0000"/>
        </w:rPr>
        <w:t>Безенчук</w:t>
      </w:r>
      <w:r w:rsidRPr="009962F5">
        <w:rPr>
          <w:rFonts w:ascii="Times New Roman" w:hAnsi="Times New Roman" w:cs="Times New Roman"/>
          <w:color w:val="FF0000"/>
        </w:rPr>
        <w:fldChar w:fldCharType="end"/>
      </w:r>
      <w:r w:rsidRPr="009962F5">
        <w:rPr>
          <w:rFonts w:ascii="Times New Roman" w:hAnsi="Times New Roman" w:cs="Times New Roman"/>
          <w:color w:val="FF0000"/>
        </w:rPr>
        <w:t xml:space="preserve">                                          </w:t>
      </w:r>
      <w:proofErr w:type="spellStart"/>
      <w:r w:rsidRPr="009962F5">
        <w:rPr>
          <w:rFonts w:ascii="Times New Roman" w:hAnsi="Times New Roman" w:cs="Times New Roman"/>
          <w:color w:val="FF0000"/>
        </w:rPr>
        <w:t>В.Н.Гуров</w:t>
      </w:r>
      <w:proofErr w:type="spellEnd"/>
      <w:r w:rsidRPr="009962F5">
        <w:rPr>
          <w:rFonts w:ascii="Times New Roman" w:hAnsi="Times New Roman" w:cs="Times New Roman"/>
          <w:color w:val="FF0000"/>
        </w:rPr>
        <w:t xml:space="preserve">  </w:t>
      </w:r>
    </w:p>
    <w:p w14:paraId="0907FD45" w14:textId="77777777" w:rsidR="006F7311" w:rsidRPr="009962F5" w:rsidRDefault="006F7311" w:rsidP="006F7311">
      <w:pPr>
        <w:autoSpaceDE w:val="0"/>
        <w:autoSpaceDN w:val="0"/>
        <w:adjustRightInd w:val="0"/>
        <w:spacing w:after="0" w:line="240" w:lineRule="auto"/>
        <w:ind w:left="6663"/>
        <w:jc w:val="right"/>
        <w:rPr>
          <w:rFonts w:ascii="Times New Roman" w:eastAsia="Times New Roman" w:hAnsi="Times New Roman" w:cs="Times New Roman"/>
          <w:bCs/>
          <w:color w:val="FF0000"/>
          <w:sz w:val="20"/>
          <w:szCs w:val="20"/>
        </w:rPr>
      </w:pPr>
      <w:r w:rsidRPr="009962F5">
        <w:rPr>
          <w:rFonts w:ascii="Times New Roman" w:eastAsia="Times New Roman" w:hAnsi="Times New Roman" w:cs="Times New Roman"/>
          <w:color w:val="FF0000"/>
          <w:lang w:eastAsia="ru-RU"/>
        </w:rPr>
        <w:t xml:space="preserve">  </w:t>
      </w:r>
      <w:r w:rsidRPr="009962F5">
        <w:rPr>
          <w:rFonts w:ascii="Times New Roman" w:eastAsia="Times New Roman" w:hAnsi="Times New Roman" w:cs="Times New Roman"/>
          <w:bCs/>
          <w:color w:val="FF0000"/>
          <w:sz w:val="20"/>
          <w:szCs w:val="20"/>
        </w:rPr>
        <w:t xml:space="preserve">Приложение №1 </w:t>
      </w:r>
    </w:p>
    <w:p w14:paraId="128C0022" w14:textId="67916A23" w:rsidR="006F7311" w:rsidRPr="009962F5" w:rsidRDefault="006F7311" w:rsidP="006F7311">
      <w:pPr>
        <w:autoSpaceDE w:val="0"/>
        <w:autoSpaceDN w:val="0"/>
        <w:adjustRightInd w:val="0"/>
        <w:spacing w:after="0" w:line="240" w:lineRule="auto"/>
        <w:ind w:left="5103"/>
        <w:jc w:val="right"/>
        <w:rPr>
          <w:rFonts w:ascii="Times New Roman" w:eastAsia="Times New Roman" w:hAnsi="Times New Roman" w:cs="Times New Roman"/>
          <w:bCs/>
          <w:color w:val="FF0000"/>
          <w:sz w:val="20"/>
          <w:szCs w:val="20"/>
        </w:rPr>
      </w:pPr>
      <w:r w:rsidRPr="009962F5">
        <w:rPr>
          <w:rFonts w:ascii="Times New Roman" w:eastAsia="Times New Roman" w:hAnsi="Times New Roman" w:cs="Times New Roman"/>
          <w:bCs/>
          <w:color w:val="FF0000"/>
          <w:sz w:val="20"/>
          <w:szCs w:val="20"/>
        </w:rPr>
        <w:lastRenderedPageBreak/>
        <w:t xml:space="preserve">к постановлению Администрации городского поселения Безенчук </w:t>
      </w:r>
      <w:r w:rsidRPr="009962F5">
        <w:rPr>
          <w:rFonts w:ascii="Times New Roman" w:eastAsia="Times New Roman" w:hAnsi="Times New Roman" w:cs="Times New Roman"/>
          <w:bCs/>
          <w:color w:val="FF0000"/>
          <w:sz w:val="20"/>
          <w:szCs w:val="20"/>
        </w:rPr>
        <w:br/>
      </w:r>
      <w:proofErr w:type="gramStart"/>
      <w:r w:rsidRPr="009962F5">
        <w:rPr>
          <w:rFonts w:ascii="Times New Roman" w:eastAsia="Times New Roman" w:hAnsi="Times New Roman" w:cs="Times New Roman"/>
          <w:bCs/>
          <w:color w:val="FF0000"/>
          <w:sz w:val="20"/>
          <w:szCs w:val="20"/>
        </w:rPr>
        <w:t>от  13.05.2022</w:t>
      </w:r>
      <w:proofErr w:type="gramEnd"/>
      <w:r w:rsidRPr="009962F5">
        <w:rPr>
          <w:rFonts w:ascii="Times New Roman" w:eastAsia="Times New Roman" w:hAnsi="Times New Roman" w:cs="Times New Roman"/>
          <w:bCs/>
          <w:color w:val="FF0000"/>
          <w:sz w:val="20"/>
          <w:szCs w:val="20"/>
        </w:rPr>
        <w:t xml:space="preserve"> года №1</w:t>
      </w:r>
      <w:r w:rsidR="00B377E6" w:rsidRPr="009962F5">
        <w:rPr>
          <w:rFonts w:ascii="Times New Roman" w:eastAsia="Times New Roman" w:hAnsi="Times New Roman" w:cs="Times New Roman"/>
          <w:bCs/>
          <w:color w:val="FF0000"/>
          <w:sz w:val="20"/>
          <w:szCs w:val="20"/>
        </w:rPr>
        <w:t>68</w:t>
      </w:r>
      <w:r w:rsidRPr="009962F5">
        <w:rPr>
          <w:rFonts w:ascii="Times New Roman" w:eastAsia="Times New Roman" w:hAnsi="Times New Roman" w:cs="Times New Roman"/>
          <w:bCs/>
          <w:color w:val="FF0000"/>
          <w:sz w:val="20"/>
          <w:szCs w:val="20"/>
        </w:rPr>
        <w:t xml:space="preserve"> </w:t>
      </w:r>
    </w:p>
    <w:p w14:paraId="1314D55D" w14:textId="77777777" w:rsidR="00036A45" w:rsidRPr="00036A45" w:rsidRDefault="00036A45" w:rsidP="00036A45">
      <w:pPr>
        <w:shd w:val="clear" w:color="auto" w:fill="FFFFFF"/>
        <w:spacing w:after="0" w:line="240" w:lineRule="auto"/>
        <w:jc w:val="center"/>
        <w:rPr>
          <w:rFonts w:ascii="Times New Roman" w:eastAsia="Times New Roman" w:hAnsi="Times New Roman" w:cs="Times New Roman"/>
          <w:color w:val="FF0000"/>
          <w:lang w:eastAsia="ru-RU"/>
        </w:rPr>
      </w:pPr>
      <w:r w:rsidRPr="00036A45">
        <w:rPr>
          <w:rFonts w:ascii="Times New Roman" w:eastAsia="Times New Roman" w:hAnsi="Times New Roman" w:cs="Times New Roman"/>
          <w:b/>
          <w:bCs/>
          <w:color w:val="FF0000"/>
          <w:bdr w:val="none" w:sz="0" w:space="0" w:color="auto" w:frame="1"/>
          <w:lang w:eastAsia="ru-RU"/>
        </w:rPr>
        <w:t>Оценка эффективности реализации муниципальных программ городского поселения Безенчук муниципального района Безенчукский Самарской области за 2021 г.</w:t>
      </w:r>
    </w:p>
    <w:p w14:paraId="214A1067" w14:textId="77777777" w:rsidR="00036A45" w:rsidRPr="00036A45" w:rsidRDefault="00036A45" w:rsidP="00036A45">
      <w:pPr>
        <w:shd w:val="clear" w:color="auto" w:fill="FFFFFF"/>
        <w:spacing w:after="0" w:line="240" w:lineRule="auto"/>
        <w:jc w:val="center"/>
        <w:rPr>
          <w:rFonts w:ascii="Times New Roman" w:eastAsia="Times New Roman" w:hAnsi="Times New Roman" w:cs="Times New Roman"/>
          <w:color w:val="FF0000"/>
          <w:lang w:eastAsia="ru-RU"/>
        </w:rPr>
      </w:pPr>
      <w:r w:rsidRPr="00036A45">
        <w:rPr>
          <w:rFonts w:ascii="Times New Roman" w:eastAsia="Times New Roman" w:hAnsi="Times New Roman" w:cs="Times New Roman"/>
          <w:b/>
          <w:bCs/>
          <w:color w:val="FF0000"/>
          <w:bdr w:val="none" w:sz="0" w:space="0" w:color="auto" w:frame="1"/>
          <w:lang w:eastAsia="ru-RU"/>
        </w:rPr>
        <w:t>Муниципальная программа «Энергосбережение и повышение энергетической эффективности в городском поселении Безенчук муниципального района Безенчукский на 2020-2022 годы»</w:t>
      </w:r>
    </w:p>
    <w:p w14:paraId="3163FB10" w14:textId="77777777" w:rsidR="00036A45" w:rsidRPr="00036A45" w:rsidRDefault="00036A45" w:rsidP="00036A45">
      <w:pPr>
        <w:shd w:val="clear" w:color="auto" w:fill="FFFFFF"/>
        <w:spacing w:after="0" w:line="240" w:lineRule="auto"/>
        <w:ind w:firstLine="708"/>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xml:space="preserve">Основной целью муниципальной программы является повышение энергетической эффективности при передаче и потреблении энергетических </w:t>
      </w:r>
      <w:proofErr w:type="gramStart"/>
      <w:r w:rsidRPr="00036A45">
        <w:rPr>
          <w:rFonts w:ascii="Times New Roman" w:eastAsia="Times New Roman" w:hAnsi="Times New Roman" w:cs="Times New Roman"/>
          <w:color w:val="FF0000"/>
          <w:lang w:eastAsia="ru-RU"/>
        </w:rPr>
        <w:t>ресурсов  в</w:t>
      </w:r>
      <w:proofErr w:type="gramEnd"/>
      <w:r w:rsidRPr="00036A45">
        <w:rPr>
          <w:rFonts w:ascii="Times New Roman" w:eastAsia="Times New Roman" w:hAnsi="Times New Roman" w:cs="Times New Roman"/>
          <w:color w:val="FF0000"/>
          <w:lang w:eastAsia="ru-RU"/>
        </w:rPr>
        <w:t xml:space="preserve"> </w:t>
      </w:r>
      <w:proofErr w:type="spellStart"/>
      <w:r w:rsidRPr="00036A45">
        <w:rPr>
          <w:rFonts w:ascii="Times New Roman" w:eastAsia="Times New Roman" w:hAnsi="Times New Roman" w:cs="Times New Roman"/>
          <w:color w:val="FF0000"/>
          <w:lang w:eastAsia="ru-RU"/>
        </w:rPr>
        <w:t>г.п</w:t>
      </w:r>
      <w:proofErr w:type="spellEnd"/>
      <w:r w:rsidRPr="00036A45">
        <w:rPr>
          <w:rFonts w:ascii="Times New Roman" w:eastAsia="Times New Roman" w:hAnsi="Times New Roman" w:cs="Times New Roman"/>
          <w:color w:val="FF0000"/>
          <w:lang w:eastAsia="ru-RU"/>
        </w:rPr>
        <w:t xml:space="preserve">. Безенчук, снижение удельных </w:t>
      </w:r>
      <w:proofErr w:type="spellStart"/>
      <w:r w:rsidRPr="00036A45">
        <w:rPr>
          <w:rFonts w:ascii="Times New Roman" w:eastAsia="Times New Roman" w:hAnsi="Times New Roman" w:cs="Times New Roman"/>
          <w:color w:val="FF0000"/>
          <w:lang w:eastAsia="ru-RU"/>
        </w:rPr>
        <w:t>поазателей</w:t>
      </w:r>
      <w:proofErr w:type="spellEnd"/>
      <w:r w:rsidRPr="00036A45">
        <w:rPr>
          <w:rFonts w:ascii="Times New Roman" w:eastAsia="Times New Roman" w:hAnsi="Times New Roman" w:cs="Times New Roman"/>
          <w:color w:val="FF0000"/>
          <w:lang w:eastAsia="ru-RU"/>
        </w:rPr>
        <w:t xml:space="preserve"> энергоемкости и энергопотребления ЖКУ.</w:t>
      </w:r>
    </w:p>
    <w:p w14:paraId="0D7769C3" w14:textId="6E478288" w:rsidR="00036A45" w:rsidRPr="00036A45" w:rsidRDefault="00036A45" w:rsidP="00036A45">
      <w:pPr>
        <w:shd w:val="clear" w:color="auto" w:fill="FFFFFF"/>
        <w:spacing w:after="0" w:line="240" w:lineRule="auto"/>
        <w:jc w:val="center"/>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
          <w:bCs/>
          <w:color w:val="FF0000"/>
          <w:bdr w:val="none" w:sz="0" w:space="0" w:color="auto" w:frame="1"/>
          <w:lang w:eastAsia="ru-RU"/>
        </w:rPr>
        <w:t> </w:t>
      </w:r>
      <w:r w:rsidRPr="00036A45">
        <w:rPr>
          <w:rFonts w:ascii="Times New Roman" w:eastAsia="Times New Roman" w:hAnsi="Times New Roman" w:cs="Times New Roman"/>
          <w:color w:val="FF0000"/>
          <w:lang w:eastAsia="ru-RU"/>
        </w:rPr>
        <w:t>муниципальной программы</w:t>
      </w:r>
      <w:r w:rsidRPr="00036A45">
        <w:rPr>
          <w:rFonts w:ascii="Times New Roman" w:eastAsia="Times New Roman" w:hAnsi="Times New Roman" w:cs="Times New Roman"/>
          <w:b/>
          <w:bCs/>
          <w:color w:val="FF0000"/>
          <w:bdr w:val="none" w:sz="0" w:space="0" w:color="auto" w:frame="1"/>
          <w:lang w:eastAsia="ru-RU"/>
        </w:rPr>
        <w:t> </w:t>
      </w:r>
      <w:r w:rsidRPr="00036A45">
        <w:rPr>
          <w:rFonts w:ascii="Times New Roman" w:eastAsia="Times New Roman" w:hAnsi="Times New Roman" w:cs="Times New Roman"/>
          <w:color w:val="FF0000"/>
          <w:bdr w:val="none" w:sz="0" w:space="0" w:color="auto" w:frame="1"/>
          <w:lang w:eastAsia="ru-RU"/>
        </w:rPr>
        <w:t>за 2021</w:t>
      </w:r>
      <w:r w:rsidRPr="00036A45">
        <w:rPr>
          <w:rFonts w:ascii="Times New Roman" w:eastAsia="Times New Roman" w:hAnsi="Times New Roman" w:cs="Times New Roman"/>
          <w:color w:val="FF0000"/>
          <w:lang w:eastAsia="ru-RU"/>
        </w:rPr>
        <w:t xml:space="preserve"> год</w:t>
      </w:r>
    </w:p>
    <w:tbl>
      <w:tblPr>
        <w:tblStyle w:val="420"/>
        <w:tblW w:w="10949" w:type="dxa"/>
        <w:tblInd w:w="108" w:type="dxa"/>
        <w:tblLayout w:type="fixed"/>
        <w:tblLook w:val="04A0" w:firstRow="1" w:lastRow="0" w:firstColumn="1" w:lastColumn="0" w:noHBand="0" w:noVBand="1"/>
      </w:tblPr>
      <w:tblGrid>
        <w:gridCol w:w="459"/>
        <w:gridCol w:w="4361"/>
        <w:gridCol w:w="850"/>
        <w:gridCol w:w="851"/>
        <w:gridCol w:w="993"/>
        <w:gridCol w:w="1309"/>
        <w:gridCol w:w="952"/>
        <w:gridCol w:w="1174"/>
      </w:tblGrid>
      <w:tr w:rsidR="009962F5" w:rsidRPr="00036A45" w14:paraId="7A567D07" w14:textId="77777777" w:rsidTr="00036A45">
        <w:tc>
          <w:tcPr>
            <w:tcW w:w="459" w:type="dxa"/>
          </w:tcPr>
          <w:p w14:paraId="3921082D"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 № п/п</w:t>
            </w:r>
          </w:p>
        </w:tc>
        <w:tc>
          <w:tcPr>
            <w:tcW w:w="4361" w:type="dxa"/>
          </w:tcPr>
          <w:p w14:paraId="434371E0"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наименование целевого показателя</w:t>
            </w:r>
          </w:p>
        </w:tc>
        <w:tc>
          <w:tcPr>
            <w:tcW w:w="850" w:type="dxa"/>
          </w:tcPr>
          <w:p w14:paraId="0D747BD0" w14:textId="77777777" w:rsidR="00036A45" w:rsidRPr="00036A45" w:rsidRDefault="00036A45" w:rsidP="00036A45">
            <w:pPr>
              <w:rPr>
                <w:rFonts w:ascii="Times New Roman" w:hAnsi="Times New Roman"/>
                <w:color w:val="FF0000"/>
                <w:sz w:val="18"/>
                <w:szCs w:val="18"/>
              </w:rPr>
            </w:pPr>
            <w:proofErr w:type="gramStart"/>
            <w:r w:rsidRPr="00036A45">
              <w:rPr>
                <w:rFonts w:ascii="Times New Roman" w:hAnsi="Times New Roman"/>
                <w:color w:val="FF0000"/>
                <w:sz w:val="18"/>
                <w:szCs w:val="18"/>
              </w:rPr>
              <w:t>Плано-вые</w:t>
            </w:r>
            <w:proofErr w:type="gramEnd"/>
            <w:r w:rsidRPr="00036A45">
              <w:rPr>
                <w:rFonts w:ascii="Times New Roman" w:hAnsi="Times New Roman"/>
                <w:color w:val="FF0000"/>
                <w:sz w:val="18"/>
                <w:szCs w:val="18"/>
              </w:rPr>
              <w:t xml:space="preserve"> показатели</w:t>
            </w:r>
          </w:p>
        </w:tc>
        <w:tc>
          <w:tcPr>
            <w:tcW w:w="851" w:type="dxa"/>
          </w:tcPr>
          <w:p w14:paraId="48BEA172"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фактические показатели</w:t>
            </w:r>
          </w:p>
        </w:tc>
        <w:tc>
          <w:tcPr>
            <w:tcW w:w="993" w:type="dxa"/>
          </w:tcPr>
          <w:p w14:paraId="544465CF"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плановый объем финансирования, тыс. руб.</w:t>
            </w:r>
          </w:p>
        </w:tc>
        <w:tc>
          <w:tcPr>
            <w:tcW w:w="1309" w:type="dxa"/>
          </w:tcPr>
          <w:p w14:paraId="5F029668"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фактический объем финансирования, тыс. руб.</w:t>
            </w:r>
          </w:p>
        </w:tc>
        <w:tc>
          <w:tcPr>
            <w:tcW w:w="952" w:type="dxa"/>
          </w:tcPr>
          <w:p w14:paraId="0150F651"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Эффективность (%)</w:t>
            </w:r>
          </w:p>
        </w:tc>
        <w:tc>
          <w:tcPr>
            <w:tcW w:w="1174" w:type="dxa"/>
          </w:tcPr>
          <w:p w14:paraId="1A062F6F"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Примечание</w:t>
            </w:r>
          </w:p>
        </w:tc>
      </w:tr>
      <w:tr w:rsidR="009962F5" w:rsidRPr="00036A45" w14:paraId="396BEB74" w14:textId="77777777" w:rsidTr="00036A45">
        <w:trPr>
          <w:trHeight w:val="294"/>
        </w:trPr>
        <w:tc>
          <w:tcPr>
            <w:tcW w:w="459" w:type="dxa"/>
          </w:tcPr>
          <w:p w14:paraId="63077ABA" w14:textId="77777777" w:rsidR="00036A45" w:rsidRPr="00036A45" w:rsidRDefault="00036A45" w:rsidP="00036A45">
            <w:pPr>
              <w:rPr>
                <w:rFonts w:ascii="Times New Roman" w:hAnsi="Times New Roman"/>
                <w:color w:val="FF0000"/>
                <w:sz w:val="18"/>
                <w:szCs w:val="18"/>
              </w:rPr>
            </w:pPr>
            <w:r w:rsidRPr="00036A45">
              <w:rPr>
                <w:rFonts w:ascii="Times New Roman" w:hAnsi="Times New Roman"/>
                <w:color w:val="FF0000"/>
                <w:sz w:val="18"/>
                <w:szCs w:val="18"/>
              </w:rPr>
              <w:t>1</w:t>
            </w:r>
          </w:p>
        </w:tc>
        <w:tc>
          <w:tcPr>
            <w:tcW w:w="4361" w:type="dxa"/>
            <w:vAlign w:val="center"/>
          </w:tcPr>
          <w:p w14:paraId="30FC197F" w14:textId="77777777" w:rsidR="00036A45" w:rsidRPr="00036A45" w:rsidRDefault="00036A45" w:rsidP="00036A45">
            <w:pPr>
              <w:jc w:val="center"/>
              <w:rPr>
                <w:rFonts w:ascii="Times New Roman" w:hAnsi="Times New Roman"/>
                <w:color w:val="FF0000"/>
                <w:sz w:val="18"/>
                <w:szCs w:val="18"/>
              </w:rPr>
            </w:pPr>
            <w:r w:rsidRPr="00036A45">
              <w:rPr>
                <w:rFonts w:ascii="Times New Roman" w:eastAsia="Calibri" w:hAnsi="Times New Roman"/>
                <w:color w:val="FF0000"/>
                <w:sz w:val="18"/>
                <w:szCs w:val="18"/>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w:t>
            </w:r>
          </w:p>
        </w:tc>
        <w:tc>
          <w:tcPr>
            <w:tcW w:w="850" w:type="dxa"/>
            <w:vAlign w:val="center"/>
          </w:tcPr>
          <w:p w14:paraId="526AF481" w14:textId="77777777" w:rsidR="00036A45" w:rsidRPr="00036A45" w:rsidRDefault="00036A45" w:rsidP="00036A45">
            <w:pPr>
              <w:jc w:val="center"/>
              <w:rPr>
                <w:rFonts w:ascii="Times New Roman" w:hAnsi="Times New Roman"/>
                <w:color w:val="FF0000"/>
                <w:sz w:val="18"/>
                <w:szCs w:val="18"/>
              </w:rPr>
            </w:pPr>
          </w:p>
        </w:tc>
        <w:tc>
          <w:tcPr>
            <w:tcW w:w="851" w:type="dxa"/>
            <w:vAlign w:val="center"/>
          </w:tcPr>
          <w:p w14:paraId="6C32CAC2" w14:textId="77777777" w:rsidR="00036A45" w:rsidRPr="00036A45" w:rsidRDefault="00036A45" w:rsidP="00036A45">
            <w:pPr>
              <w:jc w:val="center"/>
              <w:rPr>
                <w:rFonts w:ascii="Times New Roman" w:hAnsi="Times New Roman"/>
                <w:color w:val="FF0000"/>
                <w:sz w:val="18"/>
                <w:szCs w:val="18"/>
              </w:rPr>
            </w:pPr>
          </w:p>
        </w:tc>
        <w:tc>
          <w:tcPr>
            <w:tcW w:w="993" w:type="dxa"/>
            <w:vAlign w:val="center"/>
          </w:tcPr>
          <w:p w14:paraId="739962C5" w14:textId="77777777" w:rsidR="00036A45" w:rsidRPr="00036A45" w:rsidRDefault="00036A45" w:rsidP="00036A45">
            <w:pPr>
              <w:jc w:val="center"/>
              <w:rPr>
                <w:rFonts w:ascii="Times New Roman" w:hAnsi="Times New Roman"/>
                <w:color w:val="FF0000"/>
                <w:sz w:val="18"/>
                <w:szCs w:val="18"/>
              </w:rPr>
            </w:pPr>
            <w:r w:rsidRPr="00036A45">
              <w:rPr>
                <w:rFonts w:ascii="Times New Roman" w:hAnsi="Times New Roman"/>
                <w:color w:val="FF0000"/>
                <w:sz w:val="18"/>
                <w:szCs w:val="18"/>
              </w:rPr>
              <w:t>6 155</w:t>
            </w:r>
          </w:p>
        </w:tc>
        <w:tc>
          <w:tcPr>
            <w:tcW w:w="1309" w:type="dxa"/>
            <w:vAlign w:val="center"/>
          </w:tcPr>
          <w:p w14:paraId="5E6F07CA" w14:textId="77777777" w:rsidR="00036A45" w:rsidRPr="00036A45" w:rsidRDefault="00036A45" w:rsidP="00036A45">
            <w:pPr>
              <w:jc w:val="center"/>
              <w:rPr>
                <w:rFonts w:ascii="Times New Roman" w:hAnsi="Times New Roman"/>
                <w:color w:val="FF0000"/>
                <w:sz w:val="18"/>
                <w:szCs w:val="18"/>
              </w:rPr>
            </w:pPr>
            <w:r w:rsidRPr="00036A45">
              <w:rPr>
                <w:rFonts w:ascii="Times New Roman" w:hAnsi="Times New Roman"/>
                <w:color w:val="FF0000"/>
                <w:sz w:val="18"/>
                <w:szCs w:val="18"/>
              </w:rPr>
              <w:t>6 155</w:t>
            </w:r>
          </w:p>
        </w:tc>
        <w:tc>
          <w:tcPr>
            <w:tcW w:w="952" w:type="dxa"/>
            <w:vAlign w:val="center"/>
          </w:tcPr>
          <w:p w14:paraId="648AC3B2" w14:textId="77777777" w:rsidR="00036A45" w:rsidRPr="00036A45" w:rsidRDefault="00036A45" w:rsidP="00036A45">
            <w:pPr>
              <w:jc w:val="center"/>
              <w:rPr>
                <w:rFonts w:ascii="Times New Roman" w:hAnsi="Times New Roman"/>
                <w:color w:val="FF0000"/>
                <w:sz w:val="18"/>
                <w:szCs w:val="18"/>
              </w:rPr>
            </w:pPr>
            <w:r w:rsidRPr="00036A45">
              <w:rPr>
                <w:rFonts w:ascii="Times New Roman" w:hAnsi="Times New Roman"/>
                <w:color w:val="FF0000"/>
                <w:sz w:val="18"/>
                <w:szCs w:val="18"/>
              </w:rPr>
              <w:t>100</w:t>
            </w:r>
          </w:p>
        </w:tc>
        <w:tc>
          <w:tcPr>
            <w:tcW w:w="1174" w:type="dxa"/>
            <w:vAlign w:val="center"/>
          </w:tcPr>
          <w:p w14:paraId="3A827269" w14:textId="77777777" w:rsidR="00036A45" w:rsidRPr="00036A45" w:rsidRDefault="00036A45" w:rsidP="00036A45">
            <w:pPr>
              <w:jc w:val="center"/>
              <w:rPr>
                <w:rFonts w:ascii="Times New Roman" w:hAnsi="Times New Roman"/>
                <w:color w:val="FF0000"/>
                <w:sz w:val="18"/>
                <w:szCs w:val="18"/>
              </w:rPr>
            </w:pPr>
          </w:p>
        </w:tc>
      </w:tr>
      <w:tr w:rsidR="009962F5" w:rsidRPr="00036A45" w14:paraId="0DCC28E5" w14:textId="77777777" w:rsidTr="00036A45">
        <w:tc>
          <w:tcPr>
            <w:tcW w:w="459" w:type="dxa"/>
          </w:tcPr>
          <w:p w14:paraId="7C349BA7" w14:textId="77777777" w:rsidR="00036A45" w:rsidRPr="00036A45" w:rsidRDefault="00036A45" w:rsidP="00036A45">
            <w:pPr>
              <w:rPr>
                <w:rFonts w:ascii="Times New Roman" w:hAnsi="Times New Roman"/>
                <w:color w:val="FF0000"/>
                <w:sz w:val="18"/>
                <w:szCs w:val="18"/>
              </w:rPr>
            </w:pPr>
          </w:p>
        </w:tc>
        <w:tc>
          <w:tcPr>
            <w:tcW w:w="4361" w:type="dxa"/>
            <w:vAlign w:val="center"/>
          </w:tcPr>
          <w:p w14:paraId="09443FB2" w14:textId="77777777" w:rsidR="00036A45" w:rsidRPr="00036A45" w:rsidRDefault="00036A45" w:rsidP="00036A45">
            <w:pPr>
              <w:jc w:val="center"/>
              <w:rPr>
                <w:rFonts w:ascii="Times New Roman" w:hAnsi="Times New Roman"/>
                <w:color w:val="FF0000"/>
                <w:sz w:val="18"/>
                <w:szCs w:val="18"/>
              </w:rPr>
            </w:pPr>
            <w:r w:rsidRPr="00036A45">
              <w:rPr>
                <w:rFonts w:ascii="Times New Roman" w:hAnsi="Times New Roman"/>
                <w:color w:val="FF0000"/>
                <w:sz w:val="18"/>
                <w:szCs w:val="18"/>
              </w:rPr>
              <w:t>Итоговая сводная оценка программы</w:t>
            </w:r>
          </w:p>
        </w:tc>
        <w:tc>
          <w:tcPr>
            <w:tcW w:w="850" w:type="dxa"/>
            <w:vAlign w:val="center"/>
          </w:tcPr>
          <w:p w14:paraId="1A4C440B" w14:textId="77777777" w:rsidR="00036A45" w:rsidRPr="00036A45" w:rsidRDefault="00036A45" w:rsidP="00036A45">
            <w:pPr>
              <w:jc w:val="center"/>
              <w:rPr>
                <w:rFonts w:ascii="Times New Roman" w:hAnsi="Times New Roman"/>
                <w:color w:val="FF0000"/>
                <w:sz w:val="18"/>
                <w:szCs w:val="18"/>
              </w:rPr>
            </w:pPr>
          </w:p>
        </w:tc>
        <w:tc>
          <w:tcPr>
            <w:tcW w:w="851" w:type="dxa"/>
            <w:vAlign w:val="center"/>
          </w:tcPr>
          <w:p w14:paraId="7ADB0C32" w14:textId="77777777" w:rsidR="00036A45" w:rsidRPr="00036A45" w:rsidRDefault="00036A45" w:rsidP="00036A45">
            <w:pPr>
              <w:jc w:val="center"/>
              <w:rPr>
                <w:rFonts w:ascii="Times New Roman" w:hAnsi="Times New Roman"/>
                <w:color w:val="FF0000"/>
                <w:sz w:val="18"/>
                <w:szCs w:val="18"/>
              </w:rPr>
            </w:pPr>
          </w:p>
        </w:tc>
        <w:tc>
          <w:tcPr>
            <w:tcW w:w="993" w:type="dxa"/>
            <w:vAlign w:val="center"/>
          </w:tcPr>
          <w:p w14:paraId="406FCED4" w14:textId="77777777" w:rsidR="00036A45" w:rsidRPr="00036A45" w:rsidRDefault="00036A45" w:rsidP="00036A45">
            <w:pPr>
              <w:jc w:val="center"/>
              <w:rPr>
                <w:rFonts w:ascii="Times New Roman" w:hAnsi="Times New Roman"/>
                <w:color w:val="FF0000"/>
                <w:sz w:val="18"/>
                <w:szCs w:val="18"/>
              </w:rPr>
            </w:pPr>
            <w:r w:rsidRPr="00036A45">
              <w:rPr>
                <w:rFonts w:ascii="Times New Roman" w:hAnsi="Times New Roman"/>
                <w:color w:val="FF0000"/>
                <w:sz w:val="18"/>
                <w:szCs w:val="18"/>
              </w:rPr>
              <w:t>6 155</w:t>
            </w:r>
          </w:p>
        </w:tc>
        <w:tc>
          <w:tcPr>
            <w:tcW w:w="1309" w:type="dxa"/>
            <w:vAlign w:val="center"/>
          </w:tcPr>
          <w:p w14:paraId="1C5E6DD0" w14:textId="77777777" w:rsidR="00036A45" w:rsidRPr="00036A45" w:rsidRDefault="00036A45" w:rsidP="00036A45">
            <w:pPr>
              <w:jc w:val="center"/>
              <w:rPr>
                <w:rFonts w:ascii="Times New Roman" w:hAnsi="Times New Roman"/>
                <w:color w:val="FF0000"/>
                <w:sz w:val="18"/>
                <w:szCs w:val="18"/>
              </w:rPr>
            </w:pPr>
            <w:r w:rsidRPr="00036A45">
              <w:rPr>
                <w:rFonts w:ascii="Times New Roman" w:hAnsi="Times New Roman"/>
                <w:color w:val="FF0000"/>
                <w:sz w:val="18"/>
                <w:szCs w:val="18"/>
              </w:rPr>
              <w:t>6 155</w:t>
            </w:r>
          </w:p>
        </w:tc>
        <w:tc>
          <w:tcPr>
            <w:tcW w:w="952" w:type="dxa"/>
            <w:vAlign w:val="center"/>
          </w:tcPr>
          <w:p w14:paraId="6DA79362" w14:textId="77777777" w:rsidR="00036A45" w:rsidRPr="00036A45" w:rsidRDefault="00036A45" w:rsidP="00036A45">
            <w:pPr>
              <w:jc w:val="center"/>
              <w:rPr>
                <w:rFonts w:ascii="Times New Roman" w:hAnsi="Times New Roman"/>
                <w:color w:val="FF0000"/>
                <w:sz w:val="18"/>
                <w:szCs w:val="18"/>
              </w:rPr>
            </w:pPr>
            <w:r w:rsidRPr="00036A45">
              <w:rPr>
                <w:rFonts w:ascii="Times New Roman" w:hAnsi="Times New Roman"/>
                <w:color w:val="FF0000"/>
                <w:sz w:val="18"/>
                <w:szCs w:val="18"/>
              </w:rPr>
              <w:t>100</w:t>
            </w:r>
          </w:p>
        </w:tc>
        <w:tc>
          <w:tcPr>
            <w:tcW w:w="1174" w:type="dxa"/>
            <w:vAlign w:val="center"/>
          </w:tcPr>
          <w:p w14:paraId="50CE1A1A" w14:textId="77777777" w:rsidR="00036A45" w:rsidRPr="00036A45" w:rsidRDefault="00036A45" w:rsidP="00036A45">
            <w:pPr>
              <w:jc w:val="center"/>
              <w:rPr>
                <w:rFonts w:ascii="Times New Roman" w:hAnsi="Times New Roman"/>
                <w:color w:val="FF0000"/>
                <w:sz w:val="18"/>
                <w:szCs w:val="18"/>
              </w:rPr>
            </w:pPr>
          </w:p>
        </w:tc>
      </w:tr>
    </w:tbl>
    <w:p w14:paraId="6C499DAC"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Мероприятия программы в основном выполнены.</w:t>
      </w:r>
    </w:p>
    <w:p w14:paraId="5F32D06F" w14:textId="77777777" w:rsidR="00036A45" w:rsidRPr="00036A45" w:rsidRDefault="00036A45" w:rsidP="00036A45">
      <w:pPr>
        <w:shd w:val="clear" w:color="auto" w:fill="FFFFFF"/>
        <w:spacing w:after="0" w:line="240" w:lineRule="auto"/>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61BE55F4" w14:textId="77777777" w:rsidR="00036A45" w:rsidRPr="00036A45" w:rsidRDefault="00036A45" w:rsidP="00036A45">
      <w:pPr>
        <w:shd w:val="clear" w:color="auto" w:fill="FFFFFF"/>
        <w:spacing w:after="0" w:line="240" w:lineRule="auto"/>
        <w:rPr>
          <w:rFonts w:ascii="Times New Roman" w:eastAsia="Times New Roman" w:hAnsi="Times New Roman" w:cs="Times New Roman"/>
          <w:b/>
          <w:i/>
          <w:color w:val="FF0000"/>
          <w:sz w:val="8"/>
          <w:szCs w:val="8"/>
          <w:lang w:eastAsia="ru-RU"/>
        </w:rPr>
      </w:pPr>
    </w:p>
    <w:p w14:paraId="5DF46747"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 xml:space="preserve">Муниципальная программа </w:t>
      </w:r>
      <w:proofErr w:type="gramStart"/>
      <w:r w:rsidRPr="00036A45">
        <w:rPr>
          <w:rFonts w:ascii="Times New Roman" w:eastAsia="Times New Roman" w:hAnsi="Times New Roman" w:cs="Times New Roman"/>
          <w:b/>
          <w:color w:val="FF0000"/>
          <w:lang w:eastAsia="ru-RU"/>
        </w:rPr>
        <w:t>« Защита</w:t>
      </w:r>
      <w:proofErr w:type="gramEnd"/>
      <w:r w:rsidRPr="00036A45">
        <w:rPr>
          <w:rFonts w:ascii="Times New Roman" w:eastAsia="Times New Roman" w:hAnsi="Times New Roman" w:cs="Times New Roman"/>
          <w:b/>
          <w:color w:val="FF0000"/>
          <w:lang w:eastAsia="ru-RU"/>
        </w:rPr>
        <w:t xml:space="preserve"> населения и территории от ЧС, обеспечение пожарной безопасности и безопасности людей на водных объектах в городском поселении Безенчук на 2020-2022г.г.»</w:t>
      </w:r>
    </w:p>
    <w:p w14:paraId="7E2E14E1"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Основными направлениями реализации программы являются:</w:t>
      </w:r>
    </w:p>
    <w:p w14:paraId="48E4083B"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1. Предупреждение возникновения и развития чрезвычайных ситуаций;</w:t>
      </w:r>
    </w:p>
    <w:p w14:paraId="6F1C8916"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2. Снижение размеров ущерба и потерь от чрезвычайных ситуаций;</w:t>
      </w:r>
    </w:p>
    <w:p w14:paraId="34C40009"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3. Организация выполнения задач гражданской обороны;</w:t>
      </w:r>
    </w:p>
    <w:p w14:paraId="5E423A9A"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4. Пропаганда знаний в области гражданской обороны и защита населения и территории от чрезвычайных ситуаций.</w:t>
      </w:r>
    </w:p>
    <w:p w14:paraId="1F496F6D" w14:textId="6B79DE98" w:rsidR="00036A45" w:rsidRPr="00036A45" w:rsidRDefault="00036A45" w:rsidP="00036A45">
      <w:pPr>
        <w:shd w:val="clear" w:color="auto" w:fill="FFFFFF"/>
        <w:spacing w:after="0" w:line="240" w:lineRule="auto"/>
        <w:jc w:val="center"/>
        <w:rPr>
          <w:rFonts w:ascii="Times New Roman" w:eastAsia="Times New Roman" w:hAnsi="Times New Roman" w:cs="Times New Roman"/>
          <w:b/>
          <w:bCs/>
          <w:color w:val="FF0000"/>
          <w:bdr w:val="none" w:sz="0" w:space="0" w:color="auto" w:frame="1"/>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
          <w:bCs/>
          <w:color w:val="FF0000"/>
          <w:bdr w:val="none" w:sz="0" w:space="0" w:color="auto" w:frame="1"/>
          <w:lang w:eastAsia="ru-RU"/>
        </w:rPr>
        <w:t> </w:t>
      </w:r>
      <w:r w:rsidRPr="00036A45">
        <w:rPr>
          <w:rFonts w:ascii="Times New Roman" w:eastAsia="Times New Roman" w:hAnsi="Times New Roman" w:cs="Times New Roman"/>
          <w:color w:val="FF0000"/>
          <w:lang w:eastAsia="ru-RU"/>
        </w:rPr>
        <w:t>муниципальной программы</w:t>
      </w:r>
      <w:r w:rsidRPr="00036A45">
        <w:rPr>
          <w:rFonts w:ascii="Times New Roman" w:eastAsia="Times New Roman" w:hAnsi="Times New Roman" w:cs="Times New Roman"/>
          <w:b/>
          <w:bCs/>
          <w:color w:val="FF0000"/>
          <w:bdr w:val="none" w:sz="0" w:space="0" w:color="auto" w:frame="1"/>
          <w:lang w:eastAsia="ru-RU"/>
        </w:rPr>
        <w:t> </w:t>
      </w:r>
      <w:r w:rsidRPr="00036A45">
        <w:rPr>
          <w:rFonts w:ascii="Times New Roman" w:eastAsia="Times New Roman" w:hAnsi="Times New Roman" w:cs="Times New Roman"/>
          <w:color w:val="FF0000"/>
          <w:bdr w:val="none" w:sz="0" w:space="0" w:color="auto" w:frame="1"/>
          <w:lang w:eastAsia="ru-RU"/>
        </w:rPr>
        <w:t>за 2021</w:t>
      </w:r>
      <w:r w:rsidRPr="00036A45">
        <w:rPr>
          <w:rFonts w:ascii="Times New Roman" w:eastAsia="Times New Roman" w:hAnsi="Times New Roman" w:cs="Times New Roman"/>
          <w:color w:val="FF0000"/>
          <w:lang w:eastAsia="ru-RU"/>
        </w:rPr>
        <w:t xml:space="preserve"> год</w:t>
      </w:r>
    </w:p>
    <w:tbl>
      <w:tblPr>
        <w:tblStyle w:val="420"/>
        <w:tblW w:w="10950" w:type="dxa"/>
        <w:tblInd w:w="108" w:type="dxa"/>
        <w:tblLayout w:type="fixed"/>
        <w:tblLook w:val="04A0" w:firstRow="1" w:lastRow="0" w:firstColumn="1" w:lastColumn="0" w:noHBand="0" w:noVBand="1"/>
      </w:tblPr>
      <w:tblGrid>
        <w:gridCol w:w="459"/>
        <w:gridCol w:w="3936"/>
        <w:gridCol w:w="850"/>
        <w:gridCol w:w="1276"/>
        <w:gridCol w:w="1168"/>
        <w:gridCol w:w="1168"/>
        <w:gridCol w:w="952"/>
        <w:gridCol w:w="1141"/>
      </w:tblGrid>
      <w:tr w:rsidR="009962F5" w:rsidRPr="00036A45" w14:paraId="066CE041" w14:textId="77777777" w:rsidTr="007D4D2E">
        <w:tc>
          <w:tcPr>
            <w:tcW w:w="459" w:type="dxa"/>
          </w:tcPr>
          <w:p w14:paraId="5F27F892"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 п/п</w:t>
            </w:r>
          </w:p>
        </w:tc>
        <w:tc>
          <w:tcPr>
            <w:tcW w:w="3936" w:type="dxa"/>
          </w:tcPr>
          <w:p w14:paraId="1B77D56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850" w:type="dxa"/>
          </w:tcPr>
          <w:p w14:paraId="5F438F03" w14:textId="77777777" w:rsidR="00036A45" w:rsidRPr="00036A45" w:rsidRDefault="00036A45" w:rsidP="00036A45">
            <w:pPr>
              <w:rPr>
                <w:rFonts w:ascii="Times New Roman" w:hAnsi="Times New Roman"/>
                <w:bCs/>
                <w:color w:val="FF0000"/>
                <w:sz w:val="16"/>
                <w:szCs w:val="16"/>
              </w:rPr>
            </w:pPr>
            <w:proofErr w:type="gramStart"/>
            <w:r w:rsidRPr="00036A45">
              <w:rPr>
                <w:rFonts w:ascii="Times New Roman" w:hAnsi="Times New Roman"/>
                <w:bCs/>
                <w:color w:val="FF0000"/>
                <w:sz w:val="16"/>
                <w:szCs w:val="16"/>
              </w:rPr>
              <w:t>Плано-вые</w:t>
            </w:r>
            <w:proofErr w:type="gramEnd"/>
            <w:r w:rsidRPr="00036A45">
              <w:rPr>
                <w:rFonts w:ascii="Times New Roman" w:hAnsi="Times New Roman"/>
                <w:bCs/>
                <w:color w:val="FF0000"/>
                <w:sz w:val="16"/>
                <w:szCs w:val="16"/>
              </w:rPr>
              <w:t xml:space="preserve"> показатели</w:t>
            </w:r>
          </w:p>
        </w:tc>
        <w:tc>
          <w:tcPr>
            <w:tcW w:w="1276" w:type="dxa"/>
          </w:tcPr>
          <w:p w14:paraId="3DD24CD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1168" w:type="dxa"/>
          </w:tcPr>
          <w:p w14:paraId="47D9C8E3"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1168" w:type="dxa"/>
          </w:tcPr>
          <w:p w14:paraId="08FC99F0"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952" w:type="dxa"/>
          </w:tcPr>
          <w:p w14:paraId="5DAA4E1F"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1141" w:type="dxa"/>
          </w:tcPr>
          <w:p w14:paraId="6983F57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Примечание</w:t>
            </w:r>
          </w:p>
        </w:tc>
      </w:tr>
      <w:tr w:rsidR="009962F5" w:rsidRPr="00036A45" w14:paraId="0E5FE35C" w14:textId="77777777" w:rsidTr="007D4D2E">
        <w:trPr>
          <w:trHeight w:val="70"/>
        </w:trPr>
        <w:tc>
          <w:tcPr>
            <w:tcW w:w="459" w:type="dxa"/>
            <w:vAlign w:val="center"/>
          </w:tcPr>
          <w:p w14:paraId="19E3C10F"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1</w:t>
            </w:r>
          </w:p>
        </w:tc>
        <w:tc>
          <w:tcPr>
            <w:tcW w:w="3936" w:type="dxa"/>
            <w:vAlign w:val="center"/>
          </w:tcPr>
          <w:p w14:paraId="51720CB4" w14:textId="77777777" w:rsidR="00036A45" w:rsidRPr="00036A45" w:rsidRDefault="00036A45" w:rsidP="00036A45">
            <w:pPr>
              <w:jc w:val="center"/>
              <w:rPr>
                <w:rFonts w:ascii="Times New Roman" w:eastAsia="Calibri" w:hAnsi="Times New Roman"/>
                <w:color w:val="FF0000"/>
                <w:sz w:val="16"/>
                <w:szCs w:val="16"/>
              </w:rPr>
            </w:pPr>
            <w:r w:rsidRPr="00036A45">
              <w:rPr>
                <w:rFonts w:ascii="Times New Roman" w:eastAsia="Calibri" w:hAnsi="Times New Roman"/>
                <w:color w:val="FF0000"/>
                <w:sz w:val="16"/>
                <w:szCs w:val="16"/>
              </w:rPr>
              <w:t xml:space="preserve">Проведение дератизации и </w:t>
            </w:r>
            <w:proofErr w:type="spellStart"/>
            <w:r w:rsidRPr="00036A45">
              <w:rPr>
                <w:rFonts w:ascii="Times New Roman" w:eastAsia="Calibri" w:hAnsi="Times New Roman"/>
                <w:color w:val="FF0000"/>
                <w:sz w:val="16"/>
                <w:szCs w:val="16"/>
              </w:rPr>
              <w:t>акарицидной</w:t>
            </w:r>
            <w:proofErr w:type="spellEnd"/>
            <w:r w:rsidRPr="00036A45">
              <w:rPr>
                <w:rFonts w:ascii="Times New Roman" w:eastAsia="Calibri" w:hAnsi="Times New Roman"/>
                <w:color w:val="FF0000"/>
                <w:sz w:val="16"/>
                <w:szCs w:val="16"/>
              </w:rPr>
              <w:t xml:space="preserve"> обработки на территории общего пользования городского поселения Безенчук</w:t>
            </w:r>
          </w:p>
        </w:tc>
        <w:tc>
          <w:tcPr>
            <w:tcW w:w="850" w:type="dxa"/>
            <w:vAlign w:val="center"/>
          </w:tcPr>
          <w:p w14:paraId="1F5E2E55"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22 (га)</w:t>
            </w:r>
          </w:p>
        </w:tc>
        <w:tc>
          <w:tcPr>
            <w:tcW w:w="1276" w:type="dxa"/>
            <w:vAlign w:val="center"/>
          </w:tcPr>
          <w:p w14:paraId="7B243DA7"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22 (га)</w:t>
            </w:r>
          </w:p>
        </w:tc>
        <w:tc>
          <w:tcPr>
            <w:tcW w:w="1168" w:type="dxa"/>
            <w:vAlign w:val="center"/>
          </w:tcPr>
          <w:p w14:paraId="385E3A83" w14:textId="77777777" w:rsidR="00036A45" w:rsidRPr="00036A45" w:rsidRDefault="00036A45" w:rsidP="00036A45">
            <w:pPr>
              <w:autoSpaceDN w:val="0"/>
              <w:adjustRightInd w:val="0"/>
              <w:jc w:val="center"/>
              <w:rPr>
                <w:rFonts w:ascii="Times New Roman" w:eastAsia="Calibri" w:hAnsi="Times New Roman"/>
                <w:color w:val="FF0000"/>
                <w:sz w:val="16"/>
                <w:szCs w:val="16"/>
              </w:rPr>
            </w:pPr>
            <w:r w:rsidRPr="00036A45">
              <w:rPr>
                <w:rFonts w:ascii="Times New Roman" w:eastAsia="Calibri" w:hAnsi="Times New Roman"/>
                <w:color w:val="FF0000"/>
                <w:sz w:val="16"/>
                <w:szCs w:val="16"/>
              </w:rPr>
              <w:t>21,0</w:t>
            </w:r>
          </w:p>
        </w:tc>
        <w:tc>
          <w:tcPr>
            <w:tcW w:w="1168" w:type="dxa"/>
            <w:vAlign w:val="center"/>
          </w:tcPr>
          <w:p w14:paraId="11F77D66" w14:textId="77777777" w:rsidR="00036A45" w:rsidRPr="00036A45" w:rsidRDefault="00036A45" w:rsidP="00036A45">
            <w:pPr>
              <w:autoSpaceDN w:val="0"/>
              <w:adjustRightInd w:val="0"/>
              <w:jc w:val="center"/>
              <w:rPr>
                <w:rFonts w:ascii="Times New Roman" w:eastAsia="Calibri" w:hAnsi="Times New Roman"/>
                <w:color w:val="FF0000"/>
                <w:sz w:val="16"/>
                <w:szCs w:val="16"/>
              </w:rPr>
            </w:pPr>
            <w:r w:rsidRPr="00036A45">
              <w:rPr>
                <w:rFonts w:ascii="Times New Roman" w:eastAsia="Calibri" w:hAnsi="Times New Roman"/>
                <w:color w:val="FF0000"/>
                <w:sz w:val="16"/>
                <w:szCs w:val="16"/>
              </w:rPr>
              <w:t>21,0</w:t>
            </w:r>
          </w:p>
        </w:tc>
        <w:tc>
          <w:tcPr>
            <w:tcW w:w="952" w:type="dxa"/>
            <w:vAlign w:val="center"/>
          </w:tcPr>
          <w:p w14:paraId="5E92624F"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100</w:t>
            </w:r>
          </w:p>
        </w:tc>
        <w:tc>
          <w:tcPr>
            <w:tcW w:w="1141" w:type="dxa"/>
            <w:vAlign w:val="center"/>
          </w:tcPr>
          <w:p w14:paraId="30D249A4" w14:textId="77777777" w:rsidR="00036A45" w:rsidRPr="00036A45" w:rsidRDefault="00036A45" w:rsidP="00036A45">
            <w:pPr>
              <w:jc w:val="center"/>
              <w:rPr>
                <w:rFonts w:ascii="Times New Roman" w:hAnsi="Times New Roman"/>
                <w:color w:val="FF0000"/>
                <w:sz w:val="16"/>
                <w:szCs w:val="16"/>
              </w:rPr>
            </w:pPr>
          </w:p>
        </w:tc>
      </w:tr>
      <w:tr w:rsidR="009962F5" w:rsidRPr="00036A45" w14:paraId="112CAF5E" w14:textId="77777777" w:rsidTr="007D4D2E">
        <w:trPr>
          <w:trHeight w:val="70"/>
        </w:trPr>
        <w:tc>
          <w:tcPr>
            <w:tcW w:w="459" w:type="dxa"/>
          </w:tcPr>
          <w:p w14:paraId="0FA1FE8A"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2</w:t>
            </w:r>
          </w:p>
        </w:tc>
        <w:tc>
          <w:tcPr>
            <w:tcW w:w="3936" w:type="dxa"/>
          </w:tcPr>
          <w:p w14:paraId="54AEBDDC" w14:textId="77777777" w:rsidR="00036A45" w:rsidRPr="00036A45" w:rsidRDefault="00036A45" w:rsidP="00036A45">
            <w:pPr>
              <w:jc w:val="center"/>
              <w:rPr>
                <w:rFonts w:ascii="Times New Roman" w:eastAsia="Calibri" w:hAnsi="Times New Roman"/>
                <w:color w:val="FF0000"/>
                <w:sz w:val="16"/>
                <w:szCs w:val="16"/>
              </w:rPr>
            </w:pPr>
            <w:r w:rsidRPr="00036A45">
              <w:rPr>
                <w:rFonts w:ascii="Times New Roman" w:eastAsia="Calibri" w:hAnsi="Times New Roman"/>
                <w:color w:val="FF0000"/>
                <w:sz w:val="16"/>
                <w:szCs w:val="16"/>
              </w:rPr>
              <w:t>Приобретение табличек</w:t>
            </w:r>
          </w:p>
        </w:tc>
        <w:tc>
          <w:tcPr>
            <w:tcW w:w="850" w:type="dxa"/>
          </w:tcPr>
          <w:p w14:paraId="4EB696EF"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3</w:t>
            </w:r>
          </w:p>
        </w:tc>
        <w:tc>
          <w:tcPr>
            <w:tcW w:w="1276" w:type="dxa"/>
          </w:tcPr>
          <w:p w14:paraId="4DC92BE2"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3</w:t>
            </w:r>
          </w:p>
        </w:tc>
        <w:tc>
          <w:tcPr>
            <w:tcW w:w="1168" w:type="dxa"/>
          </w:tcPr>
          <w:p w14:paraId="39A56DDF" w14:textId="77777777" w:rsidR="00036A45" w:rsidRPr="00036A45" w:rsidRDefault="00036A45" w:rsidP="00036A45">
            <w:pPr>
              <w:autoSpaceDN w:val="0"/>
              <w:adjustRightInd w:val="0"/>
              <w:jc w:val="center"/>
              <w:rPr>
                <w:rFonts w:ascii="Times New Roman" w:eastAsia="Calibri" w:hAnsi="Times New Roman"/>
                <w:color w:val="FF0000"/>
                <w:sz w:val="16"/>
                <w:szCs w:val="16"/>
              </w:rPr>
            </w:pPr>
            <w:r w:rsidRPr="00036A45">
              <w:rPr>
                <w:rFonts w:ascii="Times New Roman" w:eastAsia="Calibri" w:hAnsi="Times New Roman"/>
                <w:color w:val="FF0000"/>
                <w:sz w:val="16"/>
                <w:szCs w:val="16"/>
              </w:rPr>
              <w:t>11,5</w:t>
            </w:r>
          </w:p>
        </w:tc>
        <w:tc>
          <w:tcPr>
            <w:tcW w:w="1168" w:type="dxa"/>
          </w:tcPr>
          <w:p w14:paraId="1A74C5A7" w14:textId="77777777" w:rsidR="00036A45" w:rsidRPr="00036A45" w:rsidRDefault="00036A45" w:rsidP="00036A45">
            <w:pPr>
              <w:autoSpaceDN w:val="0"/>
              <w:adjustRightInd w:val="0"/>
              <w:jc w:val="center"/>
              <w:rPr>
                <w:rFonts w:ascii="Times New Roman" w:eastAsia="Calibri" w:hAnsi="Times New Roman"/>
                <w:color w:val="FF0000"/>
                <w:sz w:val="16"/>
                <w:szCs w:val="16"/>
              </w:rPr>
            </w:pPr>
            <w:r w:rsidRPr="00036A45">
              <w:rPr>
                <w:rFonts w:ascii="Times New Roman" w:eastAsia="Calibri" w:hAnsi="Times New Roman"/>
                <w:color w:val="FF0000"/>
                <w:sz w:val="16"/>
                <w:szCs w:val="16"/>
              </w:rPr>
              <w:t>11,5</w:t>
            </w:r>
          </w:p>
        </w:tc>
        <w:tc>
          <w:tcPr>
            <w:tcW w:w="952" w:type="dxa"/>
          </w:tcPr>
          <w:p w14:paraId="0CCF4FA5"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100</w:t>
            </w:r>
          </w:p>
        </w:tc>
        <w:tc>
          <w:tcPr>
            <w:tcW w:w="1141" w:type="dxa"/>
          </w:tcPr>
          <w:p w14:paraId="082F145C" w14:textId="77777777" w:rsidR="00036A45" w:rsidRPr="00036A45" w:rsidRDefault="00036A45" w:rsidP="00036A45">
            <w:pPr>
              <w:jc w:val="center"/>
              <w:rPr>
                <w:rFonts w:ascii="Times New Roman" w:hAnsi="Times New Roman"/>
                <w:color w:val="FF0000"/>
                <w:sz w:val="16"/>
                <w:szCs w:val="16"/>
              </w:rPr>
            </w:pPr>
          </w:p>
        </w:tc>
      </w:tr>
      <w:tr w:rsidR="009962F5" w:rsidRPr="00036A45" w14:paraId="4C7530CC" w14:textId="77777777" w:rsidTr="007D4D2E">
        <w:tc>
          <w:tcPr>
            <w:tcW w:w="459" w:type="dxa"/>
            <w:vAlign w:val="center"/>
          </w:tcPr>
          <w:p w14:paraId="7A50677C" w14:textId="77777777" w:rsidR="00036A45" w:rsidRPr="00036A45" w:rsidRDefault="00036A45" w:rsidP="00036A45">
            <w:pPr>
              <w:jc w:val="center"/>
              <w:rPr>
                <w:rFonts w:ascii="Times New Roman" w:hAnsi="Times New Roman"/>
                <w:color w:val="FF0000"/>
                <w:sz w:val="16"/>
                <w:szCs w:val="16"/>
              </w:rPr>
            </w:pPr>
          </w:p>
        </w:tc>
        <w:tc>
          <w:tcPr>
            <w:tcW w:w="3936" w:type="dxa"/>
          </w:tcPr>
          <w:p w14:paraId="799F050B" w14:textId="77777777" w:rsidR="00036A45" w:rsidRPr="00036A45" w:rsidRDefault="00036A45" w:rsidP="00036A45">
            <w:pPr>
              <w:rPr>
                <w:rFonts w:ascii="Times New Roman" w:hAnsi="Times New Roman"/>
                <w:i/>
                <w:color w:val="FF0000"/>
                <w:sz w:val="16"/>
                <w:szCs w:val="16"/>
              </w:rPr>
            </w:pPr>
            <w:r w:rsidRPr="00036A45">
              <w:rPr>
                <w:rFonts w:ascii="Times New Roman" w:hAnsi="Times New Roman"/>
                <w:i/>
                <w:color w:val="FF0000"/>
                <w:sz w:val="16"/>
                <w:szCs w:val="16"/>
              </w:rPr>
              <w:t>Итоговая сводная оценка программы</w:t>
            </w:r>
          </w:p>
        </w:tc>
        <w:tc>
          <w:tcPr>
            <w:tcW w:w="850" w:type="dxa"/>
          </w:tcPr>
          <w:p w14:paraId="649160B8" w14:textId="77777777" w:rsidR="00036A45" w:rsidRPr="00036A45" w:rsidRDefault="00036A45" w:rsidP="00036A45">
            <w:pPr>
              <w:jc w:val="center"/>
              <w:rPr>
                <w:rFonts w:ascii="Times New Roman" w:hAnsi="Times New Roman"/>
                <w:color w:val="FF0000"/>
                <w:sz w:val="16"/>
                <w:szCs w:val="16"/>
              </w:rPr>
            </w:pPr>
          </w:p>
        </w:tc>
        <w:tc>
          <w:tcPr>
            <w:tcW w:w="1276" w:type="dxa"/>
          </w:tcPr>
          <w:p w14:paraId="38385813" w14:textId="77777777" w:rsidR="00036A45" w:rsidRPr="00036A45" w:rsidRDefault="00036A45" w:rsidP="00036A45">
            <w:pPr>
              <w:jc w:val="center"/>
              <w:rPr>
                <w:rFonts w:ascii="Times New Roman" w:hAnsi="Times New Roman"/>
                <w:color w:val="FF0000"/>
                <w:sz w:val="16"/>
                <w:szCs w:val="16"/>
              </w:rPr>
            </w:pPr>
          </w:p>
        </w:tc>
        <w:tc>
          <w:tcPr>
            <w:tcW w:w="1168" w:type="dxa"/>
          </w:tcPr>
          <w:p w14:paraId="64979396"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32,5</w:t>
            </w:r>
          </w:p>
        </w:tc>
        <w:tc>
          <w:tcPr>
            <w:tcW w:w="1168" w:type="dxa"/>
          </w:tcPr>
          <w:p w14:paraId="2605D4A9"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32,5</w:t>
            </w:r>
          </w:p>
        </w:tc>
        <w:tc>
          <w:tcPr>
            <w:tcW w:w="952" w:type="dxa"/>
          </w:tcPr>
          <w:p w14:paraId="48BC11D7" w14:textId="77777777" w:rsidR="00036A45" w:rsidRPr="00036A45" w:rsidRDefault="00036A45" w:rsidP="00036A45">
            <w:pPr>
              <w:jc w:val="center"/>
              <w:rPr>
                <w:rFonts w:ascii="Times New Roman" w:hAnsi="Times New Roman"/>
                <w:color w:val="FF0000"/>
                <w:sz w:val="16"/>
                <w:szCs w:val="16"/>
              </w:rPr>
            </w:pPr>
            <w:r w:rsidRPr="00036A45">
              <w:rPr>
                <w:rFonts w:ascii="Times New Roman" w:hAnsi="Times New Roman"/>
                <w:color w:val="FF0000"/>
                <w:sz w:val="16"/>
                <w:szCs w:val="16"/>
              </w:rPr>
              <w:t>100</w:t>
            </w:r>
          </w:p>
        </w:tc>
        <w:tc>
          <w:tcPr>
            <w:tcW w:w="1141" w:type="dxa"/>
          </w:tcPr>
          <w:p w14:paraId="720532A7" w14:textId="77777777" w:rsidR="00036A45" w:rsidRPr="00036A45" w:rsidRDefault="00036A45" w:rsidP="00036A45">
            <w:pPr>
              <w:jc w:val="center"/>
              <w:rPr>
                <w:rFonts w:ascii="Times New Roman" w:hAnsi="Times New Roman"/>
                <w:color w:val="FF0000"/>
                <w:sz w:val="16"/>
                <w:szCs w:val="16"/>
              </w:rPr>
            </w:pPr>
          </w:p>
        </w:tc>
      </w:tr>
    </w:tbl>
    <w:p w14:paraId="0AFBEF06"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xml:space="preserve">По данной программе выполнены целевые показатели. </w:t>
      </w:r>
    </w:p>
    <w:p w14:paraId="7E0D5E91" w14:textId="7C85811B" w:rsidR="00036A45" w:rsidRPr="009962F5" w:rsidRDefault="00036A45" w:rsidP="00036A45">
      <w:pPr>
        <w:shd w:val="clear" w:color="auto" w:fill="FFFFFF"/>
        <w:spacing w:after="0" w:line="240" w:lineRule="auto"/>
        <w:rPr>
          <w:rFonts w:ascii="Times New Roman" w:eastAsia="Times New Roman" w:hAnsi="Times New Roman" w:cs="Times New Roman"/>
          <w:b/>
          <w:color w:val="FF0000"/>
          <w:lang w:eastAsia="ru-RU"/>
        </w:rPr>
      </w:pPr>
      <w:r w:rsidRPr="00036A45">
        <w:rPr>
          <w:rFonts w:ascii="Times New Roman" w:eastAsia="Times New Roman" w:hAnsi="Times New Roman" w:cs="Times New Roman"/>
          <w:b/>
          <w:bCs/>
          <w:color w:val="FF0000"/>
          <w:bdr w:val="none" w:sz="0" w:space="0" w:color="auto" w:frame="1"/>
          <w:lang w:eastAsia="ru-RU"/>
        </w:rPr>
        <w:t xml:space="preserve">Вывод: </w:t>
      </w:r>
      <w:r w:rsidRPr="00036A45">
        <w:rPr>
          <w:rFonts w:ascii="Times New Roman" w:eastAsia="Times New Roman" w:hAnsi="Times New Roman" w:cs="Times New Roman"/>
          <w:b/>
          <w:color w:val="FF0000"/>
          <w:lang w:eastAsia="ru-RU"/>
        </w:rPr>
        <w:t>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28B6EBB6" w14:textId="77777777" w:rsidR="007D4D2E" w:rsidRPr="00036A45" w:rsidRDefault="007D4D2E" w:rsidP="00036A45">
      <w:pPr>
        <w:shd w:val="clear" w:color="auto" w:fill="FFFFFF"/>
        <w:spacing w:after="0" w:line="240" w:lineRule="auto"/>
        <w:rPr>
          <w:rFonts w:ascii="Times New Roman" w:eastAsia="Times New Roman" w:hAnsi="Times New Roman" w:cs="Times New Roman"/>
          <w:b/>
          <w:i/>
          <w:color w:val="FF0000"/>
          <w:sz w:val="8"/>
          <w:szCs w:val="8"/>
          <w:lang w:eastAsia="ru-RU"/>
        </w:rPr>
      </w:pPr>
    </w:p>
    <w:p w14:paraId="4BC67481"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Муниципальная подпрограмма</w:t>
      </w:r>
    </w:p>
    <w:p w14:paraId="17704644"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 xml:space="preserve"> «Содержание мест захоронений на территории городского поселения Безенчук муниципального района Безенчукский Самарской области на 2021-2023 года»</w:t>
      </w:r>
    </w:p>
    <w:p w14:paraId="49446A88" w14:textId="77777777" w:rsidR="00036A45" w:rsidRPr="00036A45" w:rsidRDefault="00036A45" w:rsidP="00036A45">
      <w:pPr>
        <w:spacing w:after="0" w:line="240" w:lineRule="auto"/>
        <w:jc w:val="center"/>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подпрограммы являются:</w:t>
      </w:r>
    </w:p>
    <w:p w14:paraId="60B7B65A"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b/>
          <w:color w:val="FF0000"/>
          <w:lang w:eastAsia="ru-RU"/>
        </w:rPr>
        <w:t xml:space="preserve">-  </w:t>
      </w:r>
      <w:r w:rsidRPr="00036A45">
        <w:rPr>
          <w:rFonts w:ascii="Times New Roman" w:eastAsia="Times New Roman" w:hAnsi="Times New Roman" w:cs="Times New Roman"/>
          <w:color w:val="FF0000"/>
          <w:lang w:eastAsia="ru-RU"/>
        </w:rPr>
        <w:t>содержание прилегающих территорий (подъездные пути, входные группы, ограждения, аллеи, скамейки);</w:t>
      </w:r>
    </w:p>
    <w:p w14:paraId="02DB7776"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создание эколого-санитарной зоны.</w:t>
      </w:r>
    </w:p>
    <w:tbl>
      <w:tblPr>
        <w:tblStyle w:val="420"/>
        <w:tblW w:w="10995" w:type="dxa"/>
        <w:tblInd w:w="108" w:type="dxa"/>
        <w:tblLayout w:type="fixed"/>
        <w:tblLook w:val="04A0" w:firstRow="1" w:lastRow="0" w:firstColumn="1" w:lastColumn="0" w:noHBand="0" w:noVBand="1"/>
      </w:tblPr>
      <w:tblGrid>
        <w:gridCol w:w="487"/>
        <w:gridCol w:w="3341"/>
        <w:gridCol w:w="930"/>
        <w:gridCol w:w="1206"/>
        <w:gridCol w:w="1544"/>
        <w:gridCol w:w="1544"/>
        <w:gridCol w:w="835"/>
        <w:gridCol w:w="1108"/>
      </w:tblGrid>
      <w:tr w:rsidR="009962F5" w:rsidRPr="00036A45" w14:paraId="7C9BD4D3" w14:textId="77777777" w:rsidTr="007D4D2E">
        <w:tc>
          <w:tcPr>
            <w:tcW w:w="487" w:type="dxa"/>
          </w:tcPr>
          <w:p w14:paraId="3882986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w:t>
            </w:r>
          </w:p>
          <w:p w14:paraId="051D532F"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п/п</w:t>
            </w:r>
          </w:p>
        </w:tc>
        <w:tc>
          <w:tcPr>
            <w:tcW w:w="3341" w:type="dxa"/>
          </w:tcPr>
          <w:p w14:paraId="510CD930"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930" w:type="dxa"/>
          </w:tcPr>
          <w:p w14:paraId="74F4D93B"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плановые показатели</w:t>
            </w:r>
          </w:p>
        </w:tc>
        <w:tc>
          <w:tcPr>
            <w:tcW w:w="1206" w:type="dxa"/>
          </w:tcPr>
          <w:p w14:paraId="703EA19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1544" w:type="dxa"/>
          </w:tcPr>
          <w:p w14:paraId="2DCB2DE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1544" w:type="dxa"/>
          </w:tcPr>
          <w:p w14:paraId="66ACA200"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835" w:type="dxa"/>
          </w:tcPr>
          <w:p w14:paraId="07CFC4DA"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1108" w:type="dxa"/>
          </w:tcPr>
          <w:p w14:paraId="48BF936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примечание</w:t>
            </w:r>
          </w:p>
          <w:p w14:paraId="788760DC" w14:textId="77777777" w:rsidR="00036A45" w:rsidRPr="00036A45" w:rsidRDefault="00036A45" w:rsidP="00036A45">
            <w:pPr>
              <w:rPr>
                <w:rFonts w:ascii="Times New Roman" w:hAnsi="Times New Roman"/>
                <w:bCs/>
                <w:color w:val="FF0000"/>
                <w:sz w:val="16"/>
                <w:szCs w:val="16"/>
              </w:rPr>
            </w:pPr>
          </w:p>
        </w:tc>
      </w:tr>
      <w:tr w:rsidR="009962F5" w:rsidRPr="00036A45" w14:paraId="7486906A" w14:textId="77777777" w:rsidTr="007D4D2E">
        <w:tc>
          <w:tcPr>
            <w:tcW w:w="487" w:type="dxa"/>
          </w:tcPr>
          <w:p w14:paraId="01409B1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3341" w:type="dxa"/>
          </w:tcPr>
          <w:p w14:paraId="26898AC2"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Вывоз твердых коммунальных отходов с территории мест захоронения</w:t>
            </w:r>
          </w:p>
        </w:tc>
        <w:tc>
          <w:tcPr>
            <w:tcW w:w="930" w:type="dxa"/>
          </w:tcPr>
          <w:p w14:paraId="059CF512" w14:textId="77777777" w:rsidR="00036A45" w:rsidRPr="00036A45" w:rsidRDefault="00036A45" w:rsidP="00036A45">
            <w:pPr>
              <w:rPr>
                <w:rFonts w:ascii="Times New Roman" w:hAnsi="Times New Roman"/>
                <w:bCs/>
                <w:color w:val="FF0000"/>
                <w:sz w:val="16"/>
                <w:szCs w:val="16"/>
              </w:rPr>
            </w:pPr>
          </w:p>
        </w:tc>
        <w:tc>
          <w:tcPr>
            <w:tcW w:w="1206" w:type="dxa"/>
          </w:tcPr>
          <w:p w14:paraId="7172622E" w14:textId="77777777" w:rsidR="00036A45" w:rsidRPr="00036A45" w:rsidRDefault="00036A45" w:rsidP="00036A45">
            <w:pPr>
              <w:rPr>
                <w:rFonts w:ascii="Times New Roman" w:hAnsi="Times New Roman"/>
                <w:bCs/>
                <w:color w:val="FF0000"/>
                <w:sz w:val="16"/>
                <w:szCs w:val="16"/>
              </w:rPr>
            </w:pPr>
          </w:p>
        </w:tc>
        <w:tc>
          <w:tcPr>
            <w:tcW w:w="1544" w:type="dxa"/>
            <w:vAlign w:val="center"/>
          </w:tcPr>
          <w:p w14:paraId="4C2D6E77"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136</w:t>
            </w:r>
          </w:p>
        </w:tc>
        <w:tc>
          <w:tcPr>
            <w:tcW w:w="1544" w:type="dxa"/>
            <w:vAlign w:val="center"/>
          </w:tcPr>
          <w:p w14:paraId="05F3B51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136</w:t>
            </w:r>
          </w:p>
        </w:tc>
        <w:tc>
          <w:tcPr>
            <w:tcW w:w="835" w:type="dxa"/>
            <w:vAlign w:val="center"/>
          </w:tcPr>
          <w:p w14:paraId="71779988"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108" w:type="dxa"/>
            <w:vAlign w:val="center"/>
          </w:tcPr>
          <w:p w14:paraId="1449F69D" w14:textId="77777777" w:rsidR="00036A45" w:rsidRPr="00036A45" w:rsidRDefault="00036A45" w:rsidP="00036A45">
            <w:pPr>
              <w:jc w:val="center"/>
              <w:rPr>
                <w:rFonts w:ascii="Times New Roman" w:hAnsi="Times New Roman"/>
                <w:bCs/>
                <w:color w:val="FF0000"/>
                <w:sz w:val="16"/>
                <w:szCs w:val="16"/>
              </w:rPr>
            </w:pPr>
          </w:p>
        </w:tc>
      </w:tr>
      <w:tr w:rsidR="009962F5" w:rsidRPr="00036A45" w14:paraId="7CF11508" w14:textId="77777777" w:rsidTr="007D4D2E">
        <w:tc>
          <w:tcPr>
            <w:tcW w:w="487" w:type="dxa"/>
          </w:tcPr>
          <w:p w14:paraId="695F393A" w14:textId="77777777" w:rsidR="00036A45" w:rsidRPr="00036A45" w:rsidRDefault="00036A45" w:rsidP="00036A45">
            <w:pPr>
              <w:rPr>
                <w:rFonts w:ascii="Times New Roman" w:hAnsi="Times New Roman"/>
                <w:bCs/>
                <w:color w:val="FF0000"/>
                <w:sz w:val="16"/>
                <w:szCs w:val="16"/>
              </w:rPr>
            </w:pPr>
          </w:p>
        </w:tc>
        <w:tc>
          <w:tcPr>
            <w:tcW w:w="3341" w:type="dxa"/>
          </w:tcPr>
          <w:p w14:paraId="052356B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930" w:type="dxa"/>
          </w:tcPr>
          <w:p w14:paraId="37C17801" w14:textId="77777777" w:rsidR="00036A45" w:rsidRPr="00036A45" w:rsidRDefault="00036A45" w:rsidP="00036A45">
            <w:pPr>
              <w:rPr>
                <w:rFonts w:ascii="Times New Roman" w:hAnsi="Times New Roman"/>
                <w:bCs/>
                <w:color w:val="FF0000"/>
                <w:sz w:val="16"/>
                <w:szCs w:val="16"/>
              </w:rPr>
            </w:pPr>
          </w:p>
        </w:tc>
        <w:tc>
          <w:tcPr>
            <w:tcW w:w="1206" w:type="dxa"/>
          </w:tcPr>
          <w:p w14:paraId="14257E94" w14:textId="77777777" w:rsidR="00036A45" w:rsidRPr="00036A45" w:rsidRDefault="00036A45" w:rsidP="00036A45">
            <w:pPr>
              <w:rPr>
                <w:rFonts w:ascii="Times New Roman" w:hAnsi="Times New Roman"/>
                <w:bCs/>
                <w:color w:val="FF0000"/>
                <w:sz w:val="16"/>
                <w:szCs w:val="16"/>
              </w:rPr>
            </w:pPr>
          </w:p>
        </w:tc>
        <w:tc>
          <w:tcPr>
            <w:tcW w:w="1544" w:type="dxa"/>
            <w:vAlign w:val="center"/>
          </w:tcPr>
          <w:p w14:paraId="7D75C0C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136</w:t>
            </w:r>
          </w:p>
        </w:tc>
        <w:tc>
          <w:tcPr>
            <w:tcW w:w="1544" w:type="dxa"/>
            <w:vAlign w:val="center"/>
          </w:tcPr>
          <w:p w14:paraId="2971FB1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136</w:t>
            </w:r>
          </w:p>
        </w:tc>
        <w:tc>
          <w:tcPr>
            <w:tcW w:w="835" w:type="dxa"/>
            <w:vAlign w:val="center"/>
          </w:tcPr>
          <w:p w14:paraId="14BAAF5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108" w:type="dxa"/>
            <w:vAlign w:val="center"/>
          </w:tcPr>
          <w:p w14:paraId="58E5A4D3" w14:textId="77777777" w:rsidR="00036A45" w:rsidRPr="00036A45" w:rsidRDefault="00036A45" w:rsidP="00036A45">
            <w:pPr>
              <w:jc w:val="center"/>
              <w:rPr>
                <w:rFonts w:ascii="Times New Roman" w:hAnsi="Times New Roman"/>
                <w:bCs/>
                <w:color w:val="FF0000"/>
                <w:sz w:val="16"/>
                <w:szCs w:val="16"/>
              </w:rPr>
            </w:pPr>
          </w:p>
        </w:tc>
      </w:tr>
    </w:tbl>
    <w:p w14:paraId="48AD8957"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Мероприятия подпрограммы выполнены.</w:t>
      </w:r>
    </w:p>
    <w:p w14:paraId="2F861BA2"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b/>
          <w:bCs/>
          <w:color w:val="FF0000"/>
          <w:bdr w:val="none" w:sz="0" w:space="0" w:color="auto" w:frame="1"/>
          <w:lang w:eastAsia="ru-RU"/>
        </w:rPr>
      </w:pPr>
      <w:r w:rsidRPr="00036A45">
        <w:rPr>
          <w:rFonts w:ascii="Times New Roman" w:eastAsia="Times New Roman" w:hAnsi="Times New Roman" w:cs="Times New Roman"/>
          <w:b/>
          <w:bCs/>
          <w:color w:val="FF0000"/>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6E373228" w14:textId="77777777" w:rsidR="00036A45" w:rsidRPr="00036A45" w:rsidRDefault="00036A45" w:rsidP="00036A45">
      <w:pPr>
        <w:spacing w:after="0" w:line="240" w:lineRule="auto"/>
        <w:jc w:val="center"/>
        <w:rPr>
          <w:rFonts w:ascii="Times New Roman" w:eastAsia="Times New Roman" w:hAnsi="Times New Roman" w:cs="Times New Roman"/>
          <w:b/>
          <w:color w:val="FF0000"/>
          <w:sz w:val="8"/>
          <w:szCs w:val="8"/>
          <w:lang w:eastAsia="ru-RU"/>
        </w:rPr>
      </w:pPr>
    </w:p>
    <w:p w14:paraId="568C16F9"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Муниципальная подпрограмма</w:t>
      </w:r>
    </w:p>
    <w:p w14:paraId="575A44C5"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 xml:space="preserve"> «Поддержка народных инициатив в рамках благоустройства дворовых территорий городского поселения Безенчук муниципального района Безенчукский Самарской области на 2021-2023 </w:t>
      </w:r>
      <w:proofErr w:type="spellStart"/>
      <w:r w:rsidRPr="00036A45">
        <w:rPr>
          <w:rFonts w:ascii="Times New Roman" w:eastAsia="Times New Roman" w:hAnsi="Times New Roman" w:cs="Times New Roman"/>
          <w:b/>
          <w:color w:val="FF0000"/>
          <w:lang w:eastAsia="ru-RU"/>
        </w:rPr>
        <w:t>гг</w:t>
      </w:r>
      <w:proofErr w:type="spellEnd"/>
      <w:r w:rsidRPr="00036A45">
        <w:rPr>
          <w:rFonts w:ascii="Times New Roman" w:eastAsia="Times New Roman" w:hAnsi="Times New Roman" w:cs="Times New Roman"/>
          <w:b/>
          <w:color w:val="FF0000"/>
          <w:lang w:eastAsia="ru-RU"/>
        </w:rPr>
        <w:t>»</w:t>
      </w:r>
    </w:p>
    <w:p w14:paraId="3D0D0C23"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p>
    <w:p w14:paraId="26567223"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lastRenderedPageBreak/>
        <w:t>Основными направлениями реализации подпрограммы являются:</w:t>
      </w:r>
    </w:p>
    <w:p w14:paraId="5D6578F6"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b/>
          <w:color w:val="FF0000"/>
          <w:lang w:eastAsia="ru-RU"/>
        </w:rPr>
        <w:t xml:space="preserve">-  </w:t>
      </w:r>
      <w:r w:rsidRPr="00036A45">
        <w:rPr>
          <w:rFonts w:ascii="Times New Roman" w:eastAsia="Times New Roman" w:hAnsi="Times New Roman" w:cs="Times New Roman"/>
          <w:color w:val="FF0000"/>
          <w:lang w:eastAsia="ru-RU"/>
        </w:rPr>
        <w:t>увеличение количества обустроенных общественных пространств;</w:t>
      </w:r>
    </w:p>
    <w:p w14:paraId="18DE63D0"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14:paraId="26A7F25D"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совместное определение целей и задач по развитию дворовых территорий;</w:t>
      </w:r>
    </w:p>
    <w:p w14:paraId="14099E6C"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организация досуга детей и взрослых.</w:t>
      </w:r>
    </w:p>
    <w:tbl>
      <w:tblPr>
        <w:tblStyle w:val="420"/>
        <w:tblW w:w="0" w:type="auto"/>
        <w:tblInd w:w="108" w:type="dxa"/>
        <w:tblLayout w:type="fixed"/>
        <w:tblLook w:val="04A0" w:firstRow="1" w:lastRow="0" w:firstColumn="1" w:lastColumn="0" w:noHBand="0" w:noVBand="1"/>
      </w:tblPr>
      <w:tblGrid>
        <w:gridCol w:w="487"/>
        <w:gridCol w:w="3057"/>
        <w:gridCol w:w="930"/>
        <w:gridCol w:w="1206"/>
        <w:gridCol w:w="1544"/>
        <w:gridCol w:w="1645"/>
        <w:gridCol w:w="835"/>
        <w:gridCol w:w="1149"/>
      </w:tblGrid>
      <w:tr w:rsidR="009962F5" w:rsidRPr="00036A45" w14:paraId="0762EFEB" w14:textId="77777777" w:rsidTr="00CA2DEB">
        <w:tc>
          <w:tcPr>
            <w:tcW w:w="487" w:type="dxa"/>
          </w:tcPr>
          <w:p w14:paraId="7798A670"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w:t>
            </w:r>
          </w:p>
          <w:p w14:paraId="3636145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п/п</w:t>
            </w:r>
          </w:p>
        </w:tc>
        <w:tc>
          <w:tcPr>
            <w:tcW w:w="3057" w:type="dxa"/>
          </w:tcPr>
          <w:p w14:paraId="53B73EF9"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930" w:type="dxa"/>
          </w:tcPr>
          <w:p w14:paraId="37F7A97A"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плановые показатели</w:t>
            </w:r>
          </w:p>
        </w:tc>
        <w:tc>
          <w:tcPr>
            <w:tcW w:w="1206" w:type="dxa"/>
          </w:tcPr>
          <w:p w14:paraId="332D910D"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1544" w:type="dxa"/>
          </w:tcPr>
          <w:p w14:paraId="7622707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1645" w:type="dxa"/>
          </w:tcPr>
          <w:p w14:paraId="22428AA3"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835" w:type="dxa"/>
          </w:tcPr>
          <w:p w14:paraId="6DCD423D"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1149" w:type="dxa"/>
          </w:tcPr>
          <w:p w14:paraId="767312BF"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примечание</w:t>
            </w:r>
          </w:p>
          <w:p w14:paraId="37A31B81" w14:textId="77777777" w:rsidR="00036A45" w:rsidRPr="00036A45" w:rsidRDefault="00036A45" w:rsidP="00036A45">
            <w:pPr>
              <w:rPr>
                <w:rFonts w:ascii="Times New Roman" w:hAnsi="Times New Roman"/>
                <w:bCs/>
                <w:color w:val="FF0000"/>
                <w:sz w:val="16"/>
                <w:szCs w:val="16"/>
              </w:rPr>
            </w:pPr>
          </w:p>
        </w:tc>
      </w:tr>
      <w:tr w:rsidR="009962F5" w:rsidRPr="00036A45" w14:paraId="3EC5B869" w14:textId="77777777" w:rsidTr="00CA2DEB">
        <w:tc>
          <w:tcPr>
            <w:tcW w:w="487" w:type="dxa"/>
          </w:tcPr>
          <w:p w14:paraId="799ACBDB"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3057" w:type="dxa"/>
          </w:tcPr>
          <w:p w14:paraId="428B8752"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Работы по устройству ограждений придомовой территории жилых домов (Специалистов 2, 4,6,8)</w:t>
            </w:r>
          </w:p>
        </w:tc>
        <w:tc>
          <w:tcPr>
            <w:tcW w:w="930" w:type="dxa"/>
          </w:tcPr>
          <w:p w14:paraId="1D86429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w:t>
            </w:r>
          </w:p>
        </w:tc>
        <w:tc>
          <w:tcPr>
            <w:tcW w:w="1206" w:type="dxa"/>
          </w:tcPr>
          <w:p w14:paraId="4EAF89D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w:t>
            </w:r>
          </w:p>
        </w:tc>
        <w:tc>
          <w:tcPr>
            <w:tcW w:w="1544" w:type="dxa"/>
          </w:tcPr>
          <w:p w14:paraId="2D576B9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297,2</w:t>
            </w:r>
          </w:p>
        </w:tc>
        <w:tc>
          <w:tcPr>
            <w:tcW w:w="1645" w:type="dxa"/>
          </w:tcPr>
          <w:p w14:paraId="1338261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297,2</w:t>
            </w:r>
          </w:p>
        </w:tc>
        <w:tc>
          <w:tcPr>
            <w:tcW w:w="835" w:type="dxa"/>
          </w:tcPr>
          <w:p w14:paraId="726E4DB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149" w:type="dxa"/>
          </w:tcPr>
          <w:p w14:paraId="0CA8B21D" w14:textId="77777777" w:rsidR="00036A45" w:rsidRPr="00036A45" w:rsidRDefault="00036A45" w:rsidP="00036A45">
            <w:pPr>
              <w:jc w:val="center"/>
              <w:rPr>
                <w:rFonts w:ascii="Times New Roman" w:hAnsi="Times New Roman"/>
                <w:bCs/>
                <w:color w:val="FF0000"/>
                <w:sz w:val="16"/>
                <w:szCs w:val="16"/>
              </w:rPr>
            </w:pPr>
          </w:p>
        </w:tc>
      </w:tr>
      <w:tr w:rsidR="009962F5" w:rsidRPr="00036A45" w14:paraId="3EF854F0" w14:textId="77777777" w:rsidTr="00CA2DEB">
        <w:tc>
          <w:tcPr>
            <w:tcW w:w="487" w:type="dxa"/>
          </w:tcPr>
          <w:p w14:paraId="42405EA0"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2.</w:t>
            </w:r>
          </w:p>
        </w:tc>
        <w:tc>
          <w:tcPr>
            <w:tcW w:w="3057" w:type="dxa"/>
          </w:tcPr>
          <w:p w14:paraId="3A7AE8BB"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 xml:space="preserve">Приобретение и установка детской площадки по </w:t>
            </w:r>
            <w:proofErr w:type="spellStart"/>
            <w:r w:rsidRPr="00036A45">
              <w:rPr>
                <w:rFonts w:ascii="Times New Roman" w:hAnsi="Times New Roman"/>
                <w:bCs/>
                <w:color w:val="FF0000"/>
                <w:sz w:val="16"/>
                <w:szCs w:val="16"/>
              </w:rPr>
              <w:t>ул.Квартальная</w:t>
            </w:r>
            <w:proofErr w:type="spellEnd"/>
          </w:p>
        </w:tc>
        <w:tc>
          <w:tcPr>
            <w:tcW w:w="930" w:type="dxa"/>
          </w:tcPr>
          <w:p w14:paraId="183F2826" w14:textId="77777777" w:rsidR="00036A45" w:rsidRPr="00036A45" w:rsidRDefault="00036A45" w:rsidP="00036A45">
            <w:pPr>
              <w:jc w:val="center"/>
              <w:rPr>
                <w:rFonts w:ascii="Times New Roman" w:hAnsi="Times New Roman"/>
                <w:bCs/>
                <w:color w:val="FF0000"/>
                <w:sz w:val="16"/>
                <w:szCs w:val="16"/>
              </w:rPr>
            </w:pPr>
          </w:p>
          <w:p w14:paraId="49F407F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06" w:type="dxa"/>
          </w:tcPr>
          <w:p w14:paraId="31E206CA" w14:textId="77777777" w:rsidR="00036A45" w:rsidRPr="00036A45" w:rsidRDefault="00036A45" w:rsidP="00036A45">
            <w:pPr>
              <w:jc w:val="center"/>
              <w:rPr>
                <w:rFonts w:ascii="Times New Roman" w:hAnsi="Times New Roman"/>
                <w:bCs/>
                <w:color w:val="FF0000"/>
                <w:sz w:val="16"/>
                <w:szCs w:val="16"/>
              </w:rPr>
            </w:pPr>
          </w:p>
          <w:p w14:paraId="472B437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544" w:type="dxa"/>
          </w:tcPr>
          <w:p w14:paraId="61C8A63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211,8</w:t>
            </w:r>
          </w:p>
        </w:tc>
        <w:tc>
          <w:tcPr>
            <w:tcW w:w="1645" w:type="dxa"/>
          </w:tcPr>
          <w:p w14:paraId="699C7DD7"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211,8</w:t>
            </w:r>
          </w:p>
        </w:tc>
        <w:tc>
          <w:tcPr>
            <w:tcW w:w="835" w:type="dxa"/>
          </w:tcPr>
          <w:p w14:paraId="33948B5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149" w:type="dxa"/>
          </w:tcPr>
          <w:p w14:paraId="64B2EB43" w14:textId="77777777" w:rsidR="00036A45" w:rsidRPr="00036A45" w:rsidRDefault="00036A45" w:rsidP="00036A45">
            <w:pPr>
              <w:jc w:val="center"/>
              <w:rPr>
                <w:rFonts w:ascii="Times New Roman" w:hAnsi="Times New Roman"/>
                <w:bCs/>
                <w:color w:val="FF0000"/>
                <w:sz w:val="16"/>
                <w:szCs w:val="16"/>
              </w:rPr>
            </w:pPr>
          </w:p>
        </w:tc>
      </w:tr>
      <w:tr w:rsidR="009962F5" w:rsidRPr="00036A45" w14:paraId="0B30BED0" w14:textId="77777777" w:rsidTr="00CA2DEB">
        <w:tc>
          <w:tcPr>
            <w:tcW w:w="487" w:type="dxa"/>
          </w:tcPr>
          <w:p w14:paraId="57DF4EBB" w14:textId="77777777" w:rsidR="00036A45" w:rsidRPr="00036A45" w:rsidRDefault="00036A45" w:rsidP="00036A45">
            <w:pPr>
              <w:rPr>
                <w:rFonts w:ascii="Times New Roman" w:hAnsi="Times New Roman"/>
                <w:bCs/>
                <w:color w:val="FF0000"/>
                <w:sz w:val="16"/>
                <w:szCs w:val="16"/>
              </w:rPr>
            </w:pPr>
          </w:p>
        </w:tc>
        <w:tc>
          <w:tcPr>
            <w:tcW w:w="3057" w:type="dxa"/>
          </w:tcPr>
          <w:p w14:paraId="2CDC4A14"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930" w:type="dxa"/>
          </w:tcPr>
          <w:p w14:paraId="1A12BB8F" w14:textId="77777777" w:rsidR="00036A45" w:rsidRPr="00036A45" w:rsidRDefault="00036A45" w:rsidP="00036A45">
            <w:pPr>
              <w:rPr>
                <w:rFonts w:ascii="Times New Roman" w:hAnsi="Times New Roman"/>
                <w:bCs/>
                <w:color w:val="FF0000"/>
                <w:sz w:val="16"/>
                <w:szCs w:val="16"/>
              </w:rPr>
            </w:pPr>
          </w:p>
        </w:tc>
        <w:tc>
          <w:tcPr>
            <w:tcW w:w="1206" w:type="dxa"/>
          </w:tcPr>
          <w:p w14:paraId="5BB20BB4" w14:textId="77777777" w:rsidR="00036A45" w:rsidRPr="00036A45" w:rsidRDefault="00036A45" w:rsidP="00036A45">
            <w:pPr>
              <w:rPr>
                <w:rFonts w:ascii="Times New Roman" w:hAnsi="Times New Roman"/>
                <w:bCs/>
                <w:color w:val="FF0000"/>
                <w:sz w:val="16"/>
                <w:szCs w:val="16"/>
              </w:rPr>
            </w:pPr>
          </w:p>
        </w:tc>
        <w:tc>
          <w:tcPr>
            <w:tcW w:w="1544" w:type="dxa"/>
          </w:tcPr>
          <w:p w14:paraId="5877DF6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509,0</w:t>
            </w:r>
          </w:p>
        </w:tc>
        <w:tc>
          <w:tcPr>
            <w:tcW w:w="1645" w:type="dxa"/>
          </w:tcPr>
          <w:p w14:paraId="09C2DC5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509,0</w:t>
            </w:r>
          </w:p>
        </w:tc>
        <w:tc>
          <w:tcPr>
            <w:tcW w:w="835" w:type="dxa"/>
          </w:tcPr>
          <w:p w14:paraId="138BF8F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149" w:type="dxa"/>
          </w:tcPr>
          <w:p w14:paraId="7BDA9270" w14:textId="77777777" w:rsidR="00036A45" w:rsidRPr="00036A45" w:rsidRDefault="00036A45" w:rsidP="00036A45">
            <w:pPr>
              <w:jc w:val="center"/>
              <w:rPr>
                <w:rFonts w:ascii="Times New Roman" w:hAnsi="Times New Roman"/>
                <w:bCs/>
                <w:color w:val="FF0000"/>
                <w:sz w:val="16"/>
                <w:szCs w:val="16"/>
              </w:rPr>
            </w:pPr>
          </w:p>
        </w:tc>
      </w:tr>
    </w:tbl>
    <w:p w14:paraId="2F31ED9B"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Мероприятия подпрограммы выполнены.</w:t>
      </w:r>
    </w:p>
    <w:p w14:paraId="29751027"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b/>
          <w:bCs/>
          <w:color w:val="FF0000"/>
          <w:bdr w:val="none" w:sz="0" w:space="0" w:color="auto" w:frame="1"/>
          <w:lang w:eastAsia="ru-RU"/>
        </w:rPr>
      </w:pPr>
      <w:r w:rsidRPr="00036A45">
        <w:rPr>
          <w:rFonts w:ascii="Times New Roman" w:eastAsia="Times New Roman" w:hAnsi="Times New Roman" w:cs="Times New Roman"/>
          <w:b/>
          <w:bCs/>
          <w:color w:val="FF0000"/>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0AF96E87" w14:textId="77777777" w:rsidR="00036A45" w:rsidRPr="00036A45" w:rsidRDefault="00036A45" w:rsidP="00036A45">
      <w:pPr>
        <w:spacing w:after="0" w:line="240" w:lineRule="auto"/>
        <w:jc w:val="center"/>
        <w:rPr>
          <w:rFonts w:ascii="Times New Roman" w:eastAsia="Times New Roman" w:hAnsi="Times New Roman" w:cs="Times New Roman"/>
          <w:b/>
          <w:color w:val="FF0000"/>
          <w:sz w:val="8"/>
          <w:szCs w:val="8"/>
          <w:lang w:eastAsia="ru-RU"/>
        </w:rPr>
      </w:pPr>
    </w:p>
    <w:p w14:paraId="32B18EDF"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Муниципальная программа «Благоустройство,</w:t>
      </w:r>
    </w:p>
    <w:p w14:paraId="60C2E0EB" w14:textId="4BBBC710"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 xml:space="preserve">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2021-2023 годы»</w:t>
      </w:r>
    </w:p>
    <w:p w14:paraId="1952D52F"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программы являются:</w:t>
      </w:r>
    </w:p>
    <w:p w14:paraId="569AD590" w14:textId="7DD085ED"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b/>
          <w:color w:val="FF0000"/>
          <w:lang w:eastAsia="ru-RU"/>
        </w:rPr>
        <w:t xml:space="preserve">-  </w:t>
      </w:r>
      <w:r w:rsidRPr="00036A45">
        <w:rPr>
          <w:rFonts w:ascii="Times New Roman" w:eastAsia="Times New Roman" w:hAnsi="Times New Roman" w:cs="Times New Roman"/>
          <w:color w:val="FF0000"/>
          <w:lang w:eastAsia="ru-RU"/>
        </w:rPr>
        <w:t>создание наиболее благоприятных и комфортных условий жизнедеятельности населения городского поселения Безенчук.</w:t>
      </w:r>
    </w:p>
    <w:tbl>
      <w:tblPr>
        <w:tblStyle w:val="420"/>
        <w:tblW w:w="10916" w:type="dxa"/>
        <w:tblInd w:w="108" w:type="dxa"/>
        <w:tblLayout w:type="fixed"/>
        <w:tblLook w:val="04A0" w:firstRow="1" w:lastRow="0" w:firstColumn="1" w:lastColumn="0" w:noHBand="0" w:noVBand="1"/>
      </w:tblPr>
      <w:tblGrid>
        <w:gridCol w:w="459"/>
        <w:gridCol w:w="3369"/>
        <w:gridCol w:w="1134"/>
        <w:gridCol w:w="1263"/>
        <w:gridCol w:w="1431"/>
        <w:gridCol w:w="1343"/>
        <w:gridCol w:w="1035"/>
        <w:gridCol w:w="882"/>
      </w:tblGrid>
      <w:tr w:rsidR="009962F5" w:rsidRPr="00036A45" w14:paraId="1F9F2788" w14:textId="77777777" w:rsidTr="00E04904">
        <w:tc>
          <w:tcPr>
            <w:tcW w:w="459" w:type="dxa"/>
          </w:tcPr>
          <w:p w14:paraId="0CFFD440"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w:t>
            </w:r>
          </w:p>
          <w:p w14:paraId="4D7E540C"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п/п</w:t>
            </w:r>
          </w:p>
        </w:tc>
        <w:tc>
          <w:tcPr>
            <w:tcW w:w="3369" w:type="dxa"/>
          </w:tcPr>
          <w:p w14:paraId="026B1E10"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наименование целевого показателя</w:t>
            </w:r>
          </w:p>
        </w:tc>
        <w:tc>
          <w:tcPr>
            <w:tcW w:w="1134" w:type="dxa"/>
          </w:tcPr>
          <w:p w14:paraId="626D0D26"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плановые показатели</w:t>
            </w:r>
          </w:p>
        </w:tc>
        <w:tc>
          <w:tcPr>
            <w:tcW w:w="1263" w:type="dxa"/>
          </w:tcPr>
          <w:p w14:paraId="0C9E53A3"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фактические показатели</w:t>
            </w:r>
          </w:p>
        </w:tc>
        <w:tc>
          <w:tcPr>
            <w:tcW w:w="1431" w:type="dxa"/>
          </w:tcPr>
          <w:p w14:paraId="30FB3CC1"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плановый объем финансирования, тыс. руб.</w:t>
            </w:r>
          </w:p>
        </w:tc>
        <w:tc>
          <w:tcPr>
            <w:tcW w:w="1343" w:type="dxa"/>
          </w:tcPr>
          <w:p w14:paraId="315675DB"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фактический объем финансирования, тыс. руб.</w:t>
            </w:r>
          </w:p>
        </w:tc>
        <w:tc>
          <w:tcPr>
            <w:tcW w:w="1035" w:type="dxa"/>
          </w:tcPr>
          <w:p w14:paraId="5CF41FCF"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Эффективность (%)</w:t>
            </w:r>
          </w:p>
        </w:tc>
        <w:tc>
          <w:tcPr>
            <w:tcW w:w="882" w:type="dxa"/>
          </w:tcPr>
          <w:p w14:paraId="1C752C75"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примечание</w:t>
            </w:r>
          </w:p>
          <w:p w14:paraId="56373954"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329710E8" w14:textId="77777777" w:rsidTr="00E04904">
        <w:trPr>
          <w:trHeight w:val="621"/>
        </w:trPr>
        <w:tc>
          <w:tcPr>
            <w:tcW w:w="459" w:type="dxa"/>
          </w:tcPr>
          <w:p w14:paraId="37BC41FB"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3369" w:type="dxa"/>
          </w:tcPr>
          <w:p w14:paraId="4C3C0F27" w14:textId="77777777" w:rsidR="00036A45" w:rsidRPr="00036A45" w:rsidRDefault="00036A45" w:rsidP="00036A45">
            <w:pPr>
              <w:jc w:val="both"/>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зимнее содержание УДС</w:t>
            </w:r>
          </w:p>
        </w:tc>
        <w:tc>
          <w:tcPr>
            <w:tcW w:w="1134" w:type="dxa"/>
          </w:tcPr>
          <w:p w14:paraId="371E2442"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30 945 589</w:t>
            </w:r>
          </w:p>
          <w:p w14:paraId="1A61D0B2"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кв. м.</w:t>
            </w:r>
          </w:p>
        </w:tc>
        <w:tc>
          <w:tcPr>
            <w:tcW w:w="1263" w:type="dxa"/>
          </w:tcPr>
          <w:p w14:paraId="358FF28A"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30 945 589</w:t>
            </w:r>
          </w:p>
          <w:p w14:paraId="6E58629C"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кв. м.</w:t>
            </w:r>
          </w:p>
        </w:tc>
        <w:tc>
          <w:tcPr>
            <w:tcW w:w="1431" w:type="dxa"/>
          </w:tcPr>
          <w:p w14:paraId="4FCBE9A4"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15 184</w:t>
            </w:r>
          </w:p>
        </w:tc>
        <w:tc>
          <w:tcPr>
            <w:tcW w:w="1343" w:type="dxa"/>
          </w:tcPr>
          <w:p w14:paraId="5CCF12DE"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15 184</w:t>
            </w:r>
          </w:p>
        </w:tc>
        <w:tc>
          <w:tcPr>
            <w:tcW w:w="1035" w:type="dxa"/>
          </w:tcPr>
          <w:p w14:paraId="0F13A3C5"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7F7E7D3A"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028D28F9" w14:textId="77777777" w:rsidTr="00E04904">
        <w:trPr>
          <w:trHeight w:val="446"/>
        </w:trPr>
        <w:tc>
          <w:tcPr>
            <w:tcW w:w="459" w:type="dxa"/>
          </w:tcPr>
          <w:p w14:paraId="6870716A"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2</w:t>
            </w:r>
          </w:p>
        </w:tc>
        <w:tc>
          <w:tcPr>
            <w:tcW w:w="3369" w:type="dxa"/>
          </w:tcPr>
          <w:p w14:paraId="3CBBE73E"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летнее содержание УДС</w:t>
            </w:r>
          </w:p>
        </w:tc>
        <w:tc>
          <w:tcPr>
            <w:tcW w:w="1134" w:type="dxa"/>
          </w:tcPr>
          <w:p w14:paraId="0FA31968"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3 587 451</w:t>
            </w:r>
          </w:p>
          <w:p w14:paraId="7F126320" w14:textId="77777777" w:rsidR="00036A45" w:rsidRPr="00036A45" w:rsidRDefault="00036A45" w:rsidP="00036A45">
            <w:pPr>
              <w:jc w:val="center"/>
              <w:rPr>
                <w:rFonts w:ascii="Times New Roman" w:hAnsi="Times New Roman" w:cs="Times New Roman"/>
                <w:bCs/>
                <w:color w:val="FF0000"/>
                <w:sz w:val="16"/>
                <w:szCs w:val="16"/>
                <w:highlight w:val="yellow"/>
              </w:rPr>
            </w:pPr>
            <w:r w:rsidRPr="00036A45">
              <w:rPr>
                <w:rFonts w:ascii="Times New Roman" w:hAnsi="Times New Roman" w:cs="Times New Roman"/>
                <w:bCs/>
                <w:color w:val="FF0000"/>
                <w:sz w:val="16"/>
                <w:szCs w:val="16"/>
              </w:rPr>
              <w:t xml:space="preserve"> кв. м.</w:t>
            </w:r>
          </w:p>
        </w:tc>
        <w:tc>
          <w:tcPr>
            <w:tcW w:w="1263" w:type="dxa"/>
          </w:tcPr>
          <w:p w14:paraId="7F71B33D"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3 587 451</w:t>
            </w:r>
          </w:p>
          <w:p w14:paraId="47F62BA9" w14:textId="77777777" w:rsidR="00036A45" w:rsidRPr="00036A45" w:rsidRDefault="00036A45" w:rsidP="00036A45">
            <w:pPr>
              <w:jc w:val="center"/>
              <w:rPr>
                <w:rFonts w:ascii="Times New Roman" w:hAnsi="Times New Roman" w:cs="Times New Roman"/>
                <w:bCs/>
                <w:color w:val="FF0000"/>
                <w:sz w:val="16"/>
                <w:szCs w:val="16"/>
                <w:highlight w:val="yellow"/>
              </w:rPr>
            </w:pPr>
            <w:r w:rsidRPr="00036A45">
              <w:rPr>
                <w:rFonts w:ascii="Times New Roman" w:hAnsi="Times New Roman" w:cs="Times New Roman"/>
                <w:bCs/>
                <w:color w:val="FF0000"/>
                <w:sz w:val="16"/>
                <w:szCs w:val="16"/>
              </w:rPr>
              <w:t xml:space="preserve"> кв. м.</w:t>
            </w:r>
          </w:p>
        </w:tc>
        <w:tc>
          <w:tcPr>
            <w:tcW w:w="1431" w:type="dxa"/>
          </w:tcPr>
          <w:p w14:paraId="49F5E004"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9 164</w:t>
            </w:r>
          </w:p>
        </w:tc>
        <w:tc>
          <w:tcPr>
            <w:tcW w:w="1343" w:type="dxa"/>
          </w:tcPr>
          <w:p w14:paraId="789FC953"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9 164</w:t>
            </w:r>
          </w:p>
        </w:tc>
        <w:tc>
          <w:tcPr>
            <w:tcW w:w="1035" w:type="dxa"/>
          </w:tcPr>
          <w:p w14:paraId="24FB671F"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5BAFCE60"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4BD4FF18" w14:textId="77777777" w:rsidTr="00E04904">
        <w:trPr>
          <w:trHeight w:val="91"/>
        </w:trPr>
        <w:tc>
          <w:tcPr>
            <w:tcW w:w="459" w:type="dxa"/>
          </w:tcPr>
          <w:p w14:paraId="7C6981BD"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3</w:t>
            </w:r>
          </w:p>
        </w:tc>
        <w:tc>
          <w:tcPr>
            <w:tcW w:w="3369" w:type="dxa"/>
          </w:tcPr>
          <w:p w14:paraId="76A33315" w14:textId="77777777" w:rsidR="00036A45" w:rsidRPr="00036A45" w:rsidRDefault="00036A45" w:rsidP="00036A45">
            <w:pP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Содержание линий уличного освещения (трансформаторные подстанции, светофоры, оплата уличного освещения, установка светофоров)</w:t>
            </w:r>
          </w:p>
        </w:tc>
        <w:tc>
          <w:tcPr>
            <w:tcW w:w="1134" w:type="dxa"/>
          </w:tcPr>
          <w:p w14:paraId="6DEBB479"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113/48</w:t>
            </w:r>
          </w:p>
        </w:tc>
        <w:tc>
          <w:tcPr>
            <w:tcW w:w="1263" w:type="dxa"/>
          </w:tcPr>
          <w:p w14:paraId="06776BF0"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113/48</w:t>
            </w:r>
          </w:p>
        </w:tc>
        <w:tc>
          <w:tcPr>
            <w:tcW w:w="1431" w:type="dxa"/>
          </w:tcPr>
          <w:p w14:paraId="2E7491E8"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9 531</w:t>
            </w:r>
          </w:p>
        </w:tc>
        <w:tc>
          <w:tcPr>
            <w:tcW w:w="1343" w:type="dxa"/>
          </w:tcPr>
          <w:p w14:paraId="490E4234" w14:textId="77777777" w:rsidR="00036A45" w:rsidRPr="00036A45" w:rsidRDefault="00036A45" w:rsidP="00036A45">
            <w:pPr>
              <w:autoSpaceDN w:val="0"/>
              <w:adjustRightInd w:val="0"/>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9 531</w:t>
            </w:r>
          </w:p>
        </w:tc>
        <w:tc>
          <w:tcPr>
            <w:tcW w:w="1035" w:type="dxa"/>
          </w:tcPr>
          <w:p w14:paraId="430EA553"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p w14:paraId="23E9323A" w14:textId="77777777" w:rsidR="00036A45" w:rsidRPr="00036A45" w:rsidRDefault="00036A45" w:rsidP="00036A45">
            <w:pPr>
              <w:jc w:val="center"/>
              <w:rPr>
                <w:rFonts w:ascii="Times New Roman" w:hAnsi="Times New Roman" w:cs="Times New Roman"/>
                <w:bCs/>
                <w:color w:val="FF0000"/>
                <w:sz w:val="16"/>
                <w:szCs w:val="16"/>
              </w:rPr>
            </w:pPr>
          </w:p>
        </w:tc>
        <w:tc>
          <w:tcPr>
            <w:tcW w:w="882" w:type="dxa"/>
          </w:tcPr>
          <w:p w14:paraId="4438A314"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7BA02CD8" w14:textId="77777777" w:rsidTr="00E04904">
        <w:tc>
          <w:tcPr>
            <w:tcW w:w="459" w:type="dxa"/>
          </w:tcPr>
          <w:p w14:paraId="454B2AD6"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4</w:t>
            </w:r>
          </w:p>
        </w:tc>
        <w:tc>
          <w:tcPr>
            <w:tcW w:w="3369" w:type="dxa"/>
          </w:tcPr>
          <w:p w14:paraId="6FB73BE4" w14:textId="77777777" w:rsidR="00036A45" w:rsidRPr="00036A45" w:rsidRDefault="00036A45" w:rsidP="00036A45">
            <w:pP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 xml:space="preserve">Благоустройство и озеленение </w:t>
            </w:r>
            <w:proofErr w:type="spellStart"/>
            <w:r w:rsidRPr="00036A45">
              <w:rPr>
                <w:rFonts w:ascii="Times New Roman" w:eastAsia="Calibri" w:hAnsi="Times New Roman" w:cs="Times New Roman"/>
                <w:bCs/>
                <w:color w:val="FF0000"/>
                <w:sz w:val="16"/>
                <w:szCs w:val="16"/>
              </w:rPr>
              <w:t>г.п</w:t>
            </w:r>
            <w:proofErr w:type="spellEnd"/>
            <w:r w:rsidRPr="00036A45">
              <w:rPr>
                <w:rFonts w:ascii="Times New Roman" w:eastAsia="Calibri" w:hAnsi="Times New Roman" w:cs="Times New Roman"/>
                <w:bCs/>
                <w:color w:val="FF0000"/>
                <w:sz w:val="16"/>
                <w:szCs w:val="16"/>
              </w:rPr>
              <w:t>. Безенчук</w:t>
            </w:r>
          </w:p>
        </w:tc>
        <w:tc>
          <w:tcPr>
            <w:tcW w:w="1134" w:type="dxa"/>
          </w:tcPr>
          <w:p w14:paraId="63818619"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10218 кв. м.</w:t>
            </w:r>
          </w:p>
        </w:tc>
        <w:tc>
          <w:tcPr>
            <w:tcW w:w="1263" w:type="dxa"/>
          </w:tcPr>
          <w:p w14:paraId="7B02590D"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10218 кв. м.</w:t>
            </w:r>
          </w:p>
        </w:tc>
        <w:tc>
          <w:tcPr>
            <w:tcW w:w="1431" w:type="dxa"/>
          </w:tcPr>
          <w:p w14:paraId="241F3E1D"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1 659</w:t>
            </w:r>
          </w:p>
        </w:tc>
        <w:tc>
          <w:tcPr>
            <w:tcW w:w="1343" w:type="dxa"/>
          </w:tcPr>
          <w:p w14:paraId="5D9E91B6" w14:textId="77777777" w:rsidR="00036A45" w:rsidRPr="00036A45" w:rsidRDefault="00036A45" w:rsidP="00036A45">
            <w:pPr>
              <w:autoSpaceDN w:val="0"/>
              <w:adjustRightInd w:val="0"/>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1 659</w:t>
            </w:r>
          </w:p>
        </w:tc>
        <w:tc>
          <w:tcPr>
            <w:tcW w:w="1035" w:type="dxa"/>
          </w:tcPr>
          <w:p w14:paraId="2748CF48"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2F44C0AB" w14:textId="77777777" w:rsidR="00036A45" w:rsidRPr="00036A45" w:rsidRDefault="00036A45" w:rsidP="00036A45">
            <w:pPr>
              <w:jc w:val="center"/>
              <w:rPr>
                <w:rFonts w:ascii="Times New Roman" w:eastAsia="Calibri" w:hAnsi="Times New Roman" w:cs="Times New Roman"/>
                <w:bCs/>
                <w:color w:val="FF0000"/>
                <w:sz w:val="16"/>
                <w:szCs w:val="16"/>
              </w:rPr>
            </w:pPr>
          </w:p>
        </w:tc>
      </w:tr>
      <w:tr w:rsidR="009962F5" w:rsidRPr="00036A45" w14:paraId="36239C38" w14:textId="77777777" w:rsidTr="00E04904">
        <w:trPr>
          <w:trHeight w:val="70"/>
        </w:trPr>
        <w:tc>
          <w:tcPr>
            <w:tcW w:w="459" w:type="dxa"/>
          </w:tcPr>
          <w:p w14:paraId="4AE55AAC"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5</w:t>
            </w:r>
          </w:p>
        </w:tc>
        <w:tc>
          <w:tcPr>
            <w:tcW w:w="3369" w:type="dxa"/>
          </w:tcPr>
          <w:p w14:paraId="5BD44A3B"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Приобретение искусственной елки</w:t>
            </w:r>
          </w:p>
        </w:tc>
        <w:tc>
          <w:tcPr>
            <w:tcW w:w="1134" w:type="dxa"/>
          </w:tcPr>
          <w:p w14:paraId="3588CADA"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263" w:type="dxa"/>
          </w:tcPr>
          <w:p w14:paraId="75D2ED7A"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431" w:type="dxa"/>
          </w:tcPr>
          <w:p w14:paraId="37ED4FD7"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130</w:t>
            </w:r>
          </w:p>
        </w:tc>
        <w:tc>
          <w:tcPr>
            <w:tcW w:w="1343" w:type="dxa"/>
          </w:tcPr>
          <w:p w14:paraId="261CC1F3"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130</w:t>
            </w:r>
          </w:p>
        </w:tc>
        <w:tc>
          <w:tcPr>
            <w:tcW w:w="1035" w:type="dxa"/>
          </w:tcPr>
          <w:p w14:paraId="38494EC2"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6F5F4D41"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59DA2EED" w14:textId="77777777" w:rsidTr="00E04904">
        <w:tc>
          <w:tcPr>
            <w:tcW w:w="459" w:type="dxa"/>
          </w:tcPr>
          <w:p w14:paraId="0F2CCF83"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6</w:t>
            </w:r>
          </w:p>
        </w:tc>
        <w:tc>
          <w:tcPr>
            <w:tcW w:w="3369" w:type="dxa"/>
          </w:tcPr>
          <w:p w14:paraId="45218CC9"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Проведение мероприятий по осуществлению деятельности по обращению с животными без владельцев на территории городского поселения Безенчук</w:t>
            </w:r>
          </w:p>
        </w:tc>
        <w:tc>
          <w:tcPr>
            <w:tcW w:w="1134" w:type="dxa"/>
          </w:tcPr>
          <w:p w14:paraId="5B9FFE55"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263" w:type="dxa"/>
          </w:tcPr>
          <w:p w14:paraId="52A83BD3"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431" w:type="dxa"/>
          </w:tcPr>
          <w:p w14:paraId="1B0BDFDA"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290</w:t>
            </w:r>
          </w:p>
        </w:tc>
        <w:tc>
          <w:tcPr>
            <w:tcW w:w="1343" w:type="dxa"/>
          </w:tcPr>
          <w:p w14:paraId="31976BA3"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290</w:t>
            </w:r>
          </w:p>
        </w:tc>
        <w:tc>
          <w:tcPr>
            <w:tcW w:w="1035" w:type="dxa"/>
          </w:tcPr>
          <w:p w14:paraId="190923F5"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0EB53C62"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1ABF987E" w14:textId="77777777" w:rsidTr="00E04904">
        <w:tc>
          <w:tcPr>
            <w:tcW w:w="459" w:type="dxa"/>
          </w:tcPr>
          <w:p w14:paraId="22472433"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7</w:t>
            </w:r>
          </w:p>
        </w:tc>
        <w:tc>
          <w:tcPr>
            <w:tcW w:w="3369" w:type="dxa"/>
          </w:tcPr>
          <w:p w14:paraId="1E4473CC"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Приобретение мусорных контейнеров</w:t>
            </w:r>
          </w:p>
        </w:tc>
        <w:tc>
          <w:tcPr>
            <w:tcW w:w="1134" w:type="dxa"/>
          </w:tcPr>
          <w:p w14:paraId="431B2696"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15</w:t>
            </w:r>
          </w:p>
        </w:tc>
        <w:tc>
          <w:tcPr>
            <w:tcW w:w="1263" w:type="dxa"/>
          </w:tcPr>
          <w:p w14:paraId="03A41B4B"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15</w:t>
            </w:r>
          </w:p>
        </w:tc>
        <w:tc>
          <w:tcPr>
            <w:tcW w:w="1431" w:type="dxa"/>
          </w:tcPr>
          <w:p w14:paraId="49B7B4B5"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156,7</w:t>
            </w:r>
          </w:p>
        </w:tc>
        <w:tc>
          <w:tcPr>
            <w:tcW w:w="1343" w:type="dxa"/>
          </w:tcPr>
          <w:p w14:paraId="279C60E4"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156,7</w:t>
            </w:r>
          </w:p>
        </w:tc>
        <w:tc>
          <w:tcPr>
            <w:tcW w:w="1035" w:type="dxa"/>
          </w:tcPr>
          <w:p w14:paraId="353DDC34"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21357469"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71C85D73" w14:textId="77777777" w:rsidTr="00E04904">
        <w:trPr>
          <w:trHeight w:val="70"/>
        </w:trPr>
        <w:tc>
          <w:tcPr>
            <w:tcW w:w="459" w:type="dxa"/>
          </w:tcPr>
          <w:p w14:paraId="04BDBA9C" w14:textId="006C95DD" w:rsidR="00036A45" w:rsidRPr="00036A45" w:rsidRDefault="00036A45" w:rsidP="00E04904">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8</w:t>
            </w:r>
          </w:p>
        </w:tc>
        <w:tc>
          <w:tcPr>
            <w:tcW w:w="3369" w:type="dxa"/>
          </w:tcPr>
          <w:p w14:paraId="7DACB2E2"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Оплата газ для мемориала «Вечный огонь»</w:t>
            </w:r>
          </w:p>
        </w:tc>
        <w:tc>
          <w:tcPr>
            <w:tcW w:w="1134" w:type="dxa"/>
          </w:tcPr>
          <w:p w14:paraId="65577B7D"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263" w:type="dxa"/>
          </w:tcPr>
          <w:p w14:paraId="6829601F"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431" w:type="dxa"/>
          </w:tcPr>
          <w:p w14:paraId="16596CD1"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5,3</w:t>
            </w:r>
          </w:p>
        </w:tc>
        <w:tc>
          <w:tcPr>
            <w:tcW w:w="1343" w:type="dxa"/>
          </w:tcPr>
          <w:p w14:paraId="7FB04272"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5,3</w:t>
            </w:r>
          </w:p>
        </w:tc>
        <w:tc>
          <w:tcPr>
            <w:tcW w:w="1035" w:type="dxa"/>
          </w:tcPr>
          <w:p w14:paraId="27F21C48"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0E33BC38"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0D29D74C" w14:textId="77777777" w:rsidTr="00E04904">
        <w:trPr>
          <w:trHeight w:val="70"/>
        </w:trPr>
        <w:tc>
          <w:tcPr>
            <w:tcW w:w="459" w:type="dxa"/>
          </w:tcPr>
          <w:p w14:paraId="2EB5EBF4"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9</w:t>
            </w:r>
          </w:p>
        </w:tc>
        <w:tc>
          <w:tcPr>
            <w:tcW w:w="3369" w:type="dxa"/>
          </w:tcPr>
          <w:p w14:paraId="1429CE21"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 xml:space="preserve">Реализация мероприятий по проекту «Содействие» </w:t>
            </w:r>
          </w:p>
        </w:tc>
        <w:tc>
          <w:tcPr>
            <w:tcW w:w="1134" w:type="dxa"/>
          </w:tcPr>
          <w:p w14:paraId="22D57D57" w14:textId="77777777" w:rsidR="00036A45" w:rsidRPr="00036A45" w:rsidRDefault="00036A45" w:rsidP="00036A45">
            <w:pPr>
              <w:rPr>
                <w:rFonts w:ascii="Times New Roman" w:hAnsi="Times New Roman" w:cs="Times New Roman"/>
                <w:bCs/>
                <w:color w:val="FF0000"/>
                <w:sz w:val="16"/>
                <w:szCs w:val="16"/>
              </w:rPr>
            </w:pPr>
          </w:p>
        </w:tc>
        <w:tc>
          <w:tcPr>
            <w:tcW w:w="1263" w:type="dxa"/>
          </w:tcPr>
          <w:p w14:paraId="733632AB" w14:textId="77777777" w:rsidR="00036A45" w:rsidRPr="00036A45" w:rsidRDefault="00036A45" w:rsidP="00036A45">
            <w:pPr>
              <w:rPr>
                <w:rFonts w:ascii="Times New Roman" w:hAnsi="Times New Roman" w:cs="Times New Roman"/>
                <w:bCs/>
                <w:color w:val="FF0000"/>
                <w:sz w:val="16"/>
                <w:szCs w:val="16"/>
              </w:rPr>
            </w:pPr>
          </w:p>
        </w:tc>
        <w:tc>
          <w:tcPr>
            <w:tcW w:w="1431" w:type="dxa"/>
          </w:tcPr>
          <w:p w14:paraId="0142AF94"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2 006</w:t>
            </w:r>
          </w:p>
        </w:tc>
        <w:tc>
          <w:tcPr>
            <w:tcW w:w="1343" w:type="dxa"/>
          </w:tcPr>
          <w:p w14:paraId="76567224"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1 648</w:t>
            </w:r>
          </w:p>
        </w:tc>
        <w:tc>
          <w:tcPr>
            <w:tcW w:w="1035" w:type="dxa"/>
          </w:tcPr>
          <w:p w14:paraId="6D65C3D1"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82</w:t>
            </w:r>
          </w:p>
        </w:tc>
        <w:tc>
          <w:tcPr>
            <w:tcW w:w="882" w:type="dxa"/>
          </w:tcPr>
          <w:p w14:paraId="74160E27"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21600470" w14:textId="77777777" w:rsidTr="00E04904">
        <w:trPr>
          <w:trHeight w:val="70"/>
        </w:trPr>
        <w:tc>
          <w:tcPr>
            <w:tcW w:w="459" w:type="dxa"/>
          </w:tcPr>
          <w:p w14:paraId="19352C18" w14:textId="77777777" w:rsidR="00036A45" w:rsidRPr="00036A45" w:rsidRDefault="00036A45" w:rsidP="00036A45">
            <w:pPr>
              <w:jc w:val="center"/>
              <w:rPr>
                <w:rFonts w:ascii="Times New Roman" w:eastAsia="Calibri" w:hAnsi="Times New Roman" w:cs="Times New Roman"/>
                <w:bCs/>
                <w:color w:val="FF0000"/>
                <w:sz w:val="16"/>
                <w:szCs w:val="16"/>
              </w:rPr>
            </w:pPr>
            <w:r w:rsidRPr="00036A45">
              <w:rPr>
                <w:rFonts w:ascii="Times New Roman" w:eastAsia="Calibri" w:hAnsi="Times New Roman" w:cs="Times New Roman"/>
                <w:bCs/>
                <w:color w:val="FF0000"/>
                <w:sz w:val="16"/>
                <w:szCs w:val="16"/>
              </w:rPr>
              <w:t>10</w:t>
            </w:r>
          </w:p>
        </w:tc>
        <w:tc>
          <w:tcPr>
            <w:tcW w:w="3369" w:type="dxa"/>
          </w:tcPr>
          <w:p w14:paraId="27E95203" w14:textId="77777777" w:rsidR="00036A45" w:rsidRPr="00036A45" w:rsidRDefault="00036A45" w:rsidP="00036A45">
            <w:pPr>
              <w:rPr>
                <w:rFonts w:ascii="Times New Roman" w:hAnsi="Times New Roman" w:cs="Times New Roman"/>
                <w:bCs/>
                <w:color w:val="FF0000"/>
                <w:sz w:val="16"/>
                <w:szCs w:val="16"/>
              </w:rPr>
            </w:pPr>
            <w:proofErr w:type="spellStart"/>
            <w:r w:rsidRPr="00036A45">
              <w:rPr>
                <w:rFonts w:ascii="Times New Roman" w:hAnsi="Times New Roman" w:cs="Times New Roman"/>
                <w:bCs/>
                <w:color w:val="FF0000"/>
                <w:sz w:val="16"/>
                <w:szCs w:val="16"/>
              </w:rPr>
              <w:t>Нсастройка</w:t>
            </w:r>
            <w:proofErr w:type="spellEnd"/>
            <w:r w:rsidRPr="00036A45">
              <w:rPr>
                <w:rFonts w:ascii="Times New Roman" w:hAnsi="Times New Roman" w:cs="Times New Roman"/>
                <w:bCs/>
                <w:color w:val="FF0000"/>
                <w:sz w:val="16"/>
                <w:szCs w:val="16"/>
              </w:rPr>
              <w:t xml:space="preserve"> светофора</w:t>
            </w:r>
          </w:p>
        </w:tc>
        <w:tc>
          <w:tcPr>
            <w:tcW w:w="1134" w:type="dxa"/>
          </w:tcPr>
          <w:p w14:paraId="3CFC06E5"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263" w:type="dxa"/>
          </w:tcPr>
          <w:p w14:paraId="2BA155CF" w14:textId="77777777" w:rsidR="00036A45" w:rsidRPr="00036A45" w:rsidRDefault="00036A45" w:rsidP="00036A45">
            <w:pP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w:t>
            </w:r>
          </w:p>
        </w:tc>
        <w:tc>
          <w:tcPr>
            <w:tcW w:w="1431" w:type="dxa"/>
          </w:tcPr>
          <w:p w14:paraId="6765BF23"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47,4</w:t>
            </w:r>
          </w:p>
        </w:tc>
        <w:tc>
          <w:tcPr>
            <w:tcW w:w="1343" w:type="dxa"/>
          </w:tcPr>
          <w:p w14:paraId="456292DB"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47,4</w:t>
            </w:r>
          </w:p>
        </w:tc>
        <w:tc>
          <w:tcPr>
            <w:tcW w:w="1035" w:type="dxa"/>
          </w:tcPr>
          <w:p w14:paraId="71A8C009"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100</w:t>
            </w:r>
          </w:p>
        </w:tc>
        <w:tc>
          <w:tcPr>
            <w:tcW w:w="882" w:type="dxa"/>
          </w:tcPr>
          <w:p w14:paraId="71DC095C" w14:textId="77777777" w:rsidR="00036A45" w:rsidRPr="00036A45" w:rsidRDefault="00036A45" w:rsidP="00036A45">
            <w:pPr>
              <w:jc w:val="center"/>
              <w:rPr>
                <w:rFonts w:ascii="Times New Roman" w:hAnsi="Times New Roman" w:cs="Times New Roman"/>
                <w:bCs/>
                <w:color w:val="FF0000"/>
                <w:sz w:val="16"/>
                <w:szCs w:val="16"/>
              </w:rPr>
            </w:pPr>
          </w:p>
        </w:tc>
      </w:tr>
      <w:tr w:rsidR="009962F5" w:rsidRPr="00036A45" w14:paraId="3D591E1F" w14:textId="77777777" w:rsidTr="00E04904">
        <w:tc>
          <w:tcPr>
            <w:tcW w:w="459" w:type="dxa"/>
          </w:tcPr>
          <w:p w14:paraId="7B96F375" w14:textId="77777777" w:rsidR="00036A45" w:rsidRPr="00036A45" w:rsidRDefault="00036A45" w:rsidP="00036A45">
            <w:pPr>
              <w:jc w:val="center"/>
              <w:rPr>
                <w:rFonts w:ascii="Times New Roman" w:eastAsia="Calibri" w:hAnsi="Times New Roman" w:cs="Times New Roman"/>
                <w:bCs/>
                <w:color w:val="FF0000"/>
                <w:sz w:val="16"/>
                <w:szCs w:val="16"/>
              </w:rPr>
            </w:pPr>
          </w:p>
        </w:tc>
        <w:tc>
          <w:tcPr>
            <w:tcW w:w="3369" w:type="dxa"/>
          </w:tcPr>
          <w:p w14:paraId="6906C73D" w14:textId="77777777" w:rsidR="00036A45" w:rsidRPr="00036A45" w:rsidRDefault="00036A45" w:rsidP="00036A45">
            <w:pPr>
              <w:rPr>
                <w:rFonts w:ascii="Times New Roman" w:eastAsia="Calibri" w:hAnsi="Times New Roman" w:cs="Times New Roman"/>
                <w:bCs/>
                <w:color w:val="FF0000"/>
                <w:sz w:val="16"/>
                <w:szCs w:val="16"/>
              </w:rPr>
            </w:pPr>
            <w:r w:rsidRPr="00036A45">
              <w:rPr>
                <w:rFonts w:ascii="Times New Roman" w:hAnsi="Times New Roman" w:cs="Times New Roman"/>
                <w:bCs/>
                <w:color w:val="FF0000"/>
                <w:sz w:val="16"/>
                <w:szCs w:val="16"/>
              </w:rPr>
              <w:t>Итоговая сводная оценка программы</w:t>
            </w:r>
          </w:p>
        </w:tc>
        <w:tc>
          <w:tcPr>
            <w:tcW w:w="1134" w:type="dxa"/>
          </w:tcPr>
          <w:p w14:paraId="44165331" w14:textId="77777777" w:rsidR="00036A45" w:rsidRPr="00036A45" w:rsidRDefault="00036A45" w:rsidP="00036A45">
            <w:pPr>
              <w:jc w:val="center"/>
              <w:rPr>
                <w:rFonts w:ascii="Times New Roman" w:hAnsi="Times New Roman" w:cs="Times New Roman"/>
                <w:bCs/>
                <w:color w:val="FF0000"/>
                <w:sz w:val="16"/>
                <w:szCs w:val="16"/>
              </w:rPr>
            </w:pPr>
          </w:p>
        </w:tc>
        <w:tc>
          <w:tcPr>
            <w:tcW w:w="1263" w:type="dxa"/>
          </w:tcPr>
          <w:p w14:paraId="27824516" w14:textId="77777777" w:rsidR="00036A45" w:rsidRPr="00036A45" w:rsidRDefault="00036A45" w:rsidP="00036A45">
            <w:pPr>
              <w:jc w:val="center"/>
              <w:rPr>
                <w:rFonts w:ascii="Times New Roman" w:hAnsi="Times New Roman" w:cs="Times New Roman"/>
                <w:bCs/>
                <w:color w:val="FF0000"/>
                <w:sz w:val="16"/>
                <w:szCs w:val="16"/>
              </w:rPr>
            </w:pPr>
          </w:p>
        </w:tc>
        <w:tc>
          <w:tcPr>
            <w:tcW w:w="1431" w:type="dxa"/>
          </w:tcPr>
          <w:p w14:paraId="4BA11F01"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38 174</w:t>
            </w:r>
          </w:p>
        </w:tc>
        <w:tc>
          <w:tcPr>
            <w:tcW w:w="1343" w:type="dxa"/>
          </w:tcPr>
          <w:p w14:paraId="7F2F442C"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37 815,4</w:t>
            </w:r>
          </w:p>
        </w:tc>
        <w:tc>
          <w:tcPr>
            <w:tcW w:w="1035" w:type="dxa"/>
          </w:tcPr>
          <w:p w14:paraId="535751E1" w14:textId="77777777" w:rsidR="00036A45" w:rsidRPr="00036A45" w:rsidRDefault="00036A45" w:rsidP="00036A45">
            <w:pPr>
              <w:jc w:val="center"/>
              <w:rPr>
                <w:rFonts w:ascii="Times New Roman" w:hAnsi="Times New Roman" w:cs="Times New Roman"/>
                <w:bCs/>
                <w:color w:val="FF0000"/>
                <w:sz w:val="16"/>
                <w:szCs w:val="16"/>
              </w:rPr>
            </w:pPr>
            <w:r w:rsidRPr="00036A45">
              <w:rPr>
                <w:rFonts w:ascii="Times New Roman" w:hAnsi="Times New Roman" w:cs="Times New Roman"/>
                <w:bCs/>
                <w:color w:val="FF0000"/>
                <w:sz w:val="16"/>
                <w:szCs w:val="16"/>
              </w:rPr>
              <w:t>98</w:t>
            </w:r>
          </w:p>
        </w:tc>
        <w:tc>
          <w:tcPr>
            <w:tcW w:w="882" w:type="dxa"/>
          </w:tcPr>
          <w:p w14:paraId="57ED155B" w14:textId="77777777" w:rsidR="00036A45" w:rsidRPr="00036A45" w:rsidRDefault="00036A45" w:rsidP="00036A45">
            <w:pPr>
              <w:jc w:val="center"/>
              <w:rPr>
                <w:rFonts w:ascii="Times New Roman" w:hAnsi="Times New Roman" w:cs="Times New Roman"/>
                <w:bCs/>
                <w:color w:val="FF0000"/>
                <w:sz w:val="16"/>
                <w:szCs w:val="16"/>
              </w:rPr>
            </w:pPr>
          </w:p>
        </w:tc>
      </w:tr>
    </w:tbl>
    <w:p w14:paraId="634D1221"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xml:space="preserve">Мероприятия программы в основном выполнены.                      </w:t>
      </w:r>
    </w:p>
    <w:p w14:paraId="2C5853A8" w14:textId="77777777" w:rsidR="00036A45" w:rsidRPr="00036A45" w:rsidRDefault="00036A45" w:rsidP="009C3663">
      <w:pPr>
        <w:spacing w:after="0" w:line="240" w:lineRule="auto"/>
        <w:jc w:val="both"/>
        <w:rPr>
          <w:rFonts w:ascii="Times New Roman" w:eastAsia="Times New Roman" w:hAnsi="Times New Roman" w:cs="Times New Roman"/>
          <w:b/>
          <w:color w:val="FF0000"/>
          <w:lang w:eastAsia="ru-RU"/>
        </w:rPr>
      </w:pPr>
      <w:r w:rsidRPr="00036A45">
        <w:rPr>
          <w:rFonts w:ascii="Times New Roman" w:eastAsia="Times New Roman" w:hAnsi="Times New Roman" w:cs="Times New Roman"/>
          <w:b/>
          <w:bCs/>
          <w:color w:val="FF0000"/>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3C5D5377"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sz w:val="8"/>
          <w:szCs w:val="8"/>
          <w:lang w:eastAsia="ru-RU"/>
        </w:rPr>
      </w:pPr>
    </w:p>
    <w:p w14:paraId="6357E368"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Муниципальная программа</w:t>
      </w:r>
    </w:p>
    <w:p w14:paraId="3DBBEB31" w14:textId="77777777" w:rsidR="00036A45" w:rsidRPr="00036A45" w:rsidRDefault="00036A45" w:rsidP="00036A45">
      <w:pPr>
        <w:spacing w:after="0" w:line="240" w:lineRule="auto"/>
        <w:jc w:val="center"/>
        <w:rPr>
          <w:rFonts w:ascii="Times New Roman" w:eastAsia="Times New Roman" w:hAnsi="Times New Roman" w:cs="Times New Roman"/>
          <w:color w:val="FF0000"/>
          <w:highlight w:val="yellow"/>
          <w:lang w:eastAsia="ru-RU"/>
        </w:rPr>
      </w:pPr>
      <w:r w:rsidRPr="00036A45">
        <w:rPr>
          <w:rFonts w:ascii="Times New Roman" w:eastAsia="Times New Roman" w:hAnsi="Times New Roman" w:cs="Times New Roman"/>
          <w:b/>
          <w:color w:val="FF0000"/>
          <w:lang w:eastAsia="ru-RU"/>
        </w:rPr>
        <w:t>«Повышение эффективности управления муниципальным имуществом городского поселения Безенчук муниципального района Безенчукский на 2020-2022г.г.»</w:t>
      </w:r>
    </w:p>
    <w:p w14:paraId="7A083E0A" w14:textId="77777777" w:rsidR="00036A45" w:rsidRPr="00036A45" w:rsidRDefault="00036A45" w:rsidP="00036A45">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программы являются:</w:t>
      </w:r>
    </w:p>
    <w:p w14:paraId="2941113A"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xml:space="preserve">1. Выявление и своевременное проведение технической   инвентаризации объектов недвижимого </w:t>
      </w:r>
      <w:proofErr w:type="gramStart"/>
      <w:r w:rsidRPr="00036A45">
        <w:rPr>
          <w:rFonts w:ascii="Times New Roman" w:eastAsia="Times New Roman" w:hAnsi="Times New Roman" w:cs="Times New Roman"/>
          <w:color w:val="FF0000"/>
          <w:lang w:eastAsia="ru-RU"/>
        </w:rPr>
        <w:t>имущества,  проведение</w:t>
      </w:r>
      <w:proofErr w:type="gramEnd"/>
      <w:r w:rsidRPr="00036A45">
        <w:rPr>
          <w:rFonts w:ascii="Times New Roman" w:eastAsia="Times New Roman" w:hAnsi="Times New Roman" w:cs="Times New Roman"/>
          <w:color w:val="FF0000"/>
          <w:lang w:eastAsia="ru-RU"/>
        </w:rPr>
        <w:t xml:space="preserve"> кадастровых работ, государственная регистрация прав на недвижимое имущество (в том числе на земельные участки);</w:t>
      </w:r>
    </w:p>
    <w:p w14:paraId="403EA0D5"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2. Формирование муниципального земельного фонда и повышение эффективности использования земельных участков;</w:t>
      </w:r>
    </w:p>
    <w:p w14:paraId="3DACDF26" w14:textId="77777777" w:rsidR="00036A45" w:rsidRPr="00036A45" w:rsidRDefault="00036A45" w:rsidP="003816E1">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3.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w:t>
      </w:r>
    </w:p>
    <w:p w14:paraId="2BF9917E" w14:textId="77777777" w:rsidR="00036A45" w:rsidRPr="00036A45" w:rsidRDefault="00036A45" w:rsidP="003816E1">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4. Администрирование доходов, учет поступлений неналоговых платежей учет доходов и контроль за поступлениями неналоговых платежей.</w:t>
      </w:r>
    </w:p>
    <w:p w14:paraId="74D0D486" w14:textId="00A88861" w:rsidR="00036A45" w:rsidRPr="00036A45" w:rsidRDefault="00036A45" w:rsidP="00036A45">
      <w:pPr>
        <w:shd w:val="clear" w:color="auto" w:fill="FFFFFF"/>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
          <w:bCs/>
          <w:color w:val="FF0000"/>
          <w:bdr w:val="none" w:sz="0" w:space="0" w:color="auto" w:frame="1"/>
          <w:lang w:eastAsia="ru-RU"/>
        </w:rPr>
        <w:t> </w:t>
      </w:r>
      <w:r w:rsidRPr="00036A45">
        <w:rPr>
          <w:rFonts w:ascii="Times New Roman" w:eastAsia="Times New Roman" w:hAnsi="Times New Roman" w:cs="Times New Roman"/>
          <w:color w:val="FF0000"/>
          <w:lang w:eastAsia="ru-RU"/>
        </w:rPr>
        <w:t>муниципальной программы</w:t>
      </w:r>
      <w:r w:rsidRPr="00036A45">
        <w:rPr>
          <w:rFonts w:ascii="Times New Roman" w:eastAsia="Times New Roman" w:hAnsi="Times New Roman" w:cs="Times New Roman"/>
          <w:b/>
          <w:bCs/>
          <w:color w:val="FF0000"/>
          <w:bdr w:val="none" w:sz="0" w:space="0" w:color="auto" w:frame="1"/>
          <w:lang w:eastAsia="ru-RU"/>
        </w:rPr>
        <w:t> за 2021</w:t>
      </w:r>
      <w:r w:rsidRPr="00036A45">
        <w:rPr>
          <w:rFonts w:ascii="Times New Roman" w:eastAsia="Times New Roman" w:hAnsi="Times New Roman" w:cs="Times New Roman"/>
          <w:color w:val="FF0000"/>
          <w:lang w:eastAsia="ru-RU"/>
        </w:rPr>
        <w:t xml:space="preserve"> </w:t>
      </w:r>
      <w:r w:rsidRPr="00036A45">
        <w:rPr>
          <w:rFonts w:ascii="Times New Roman" w:eastAsia="Times New Roman" w:hAnsi="Times New Roman" w:cs="Times New Roman"/>
          <w:b/>
          <w:color w:val="FF0000"/>
          <w:lang w:eastAsia="ru-RU"/>
        </w:rPr>
        <w:t>год</w:t>
      </w:r>
    </w:p>
    <w:tbl>
      <w:tblPr>
        <w:tblStyle w:val="420"/>
        <w:tblW w:w="10933" w:type="dxa"/>
        <w:tblInd w:w="108" w:type="dxa"/>
        <w:tblLayout w:type="fixed"/>
        <w:tblLook w:val="04A0" w:firstRow="1" w:lastRow="0" w:firstColumn="1" w:lastColumn="0" w:noHBand="0" w:noVBand="1"/>
      </w:tblPr>
      <w:tblGrid>
        <w:gridCol w:w="487"/>
        <w:gridCol w:w="4475"/>
        <w:gridCol w:w="851"/>
        <w:gridCol w:w="992"/>
        <w:gridCol w:w="1214"/>
        <w:gridCol w:w="1275"/>
        <w:gridCol w:w="835"/>
        <w:gridCol w:w="804"/>
      </w:tblGrid>
      <w:tr w:rsidR="009962F5" w:rsidRPr="00036A45" w14:paraId="0F6F308D" w14:textId="77777777" w:rsidTr="00183C0A">
        <w:tc>
          <w:tcPr>
            <w:tcW w:w="487" w:type="dxa"/>
          </w:tcPr>
          <w:p w14:paraId="707A1E47" w14:textId="77777777" w:rsidR="00036A45" w:rsidRPr="00036A45" w:rsidRDefault="00036A45" w:rsidP="00036A45">
            <w:pPr>
              <w:rPr>
                <w:rFonts w:ascii="Times New Roman" w:hAnsi="Times New Roman"/>
                <w:bCs/>
                <w:color w:val="FF0000"/>
                <w:sz w:val="16"/>
                <w:szCs w:val="16"/>
              </w:rPr>
            </w:pPr>
          </w:p>
          <w:p w14:paraId="17E86C1A"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w:t>
            </w:r>
          </w:p>
          <w:p w14:paraId="4A87E0E9"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п/п</w:t>
            </w:r>
          </w:p>
        </w:tc>
        <w:tc>
          <w:tcPr>
            <w:tcW w:w="4475" w:type="dxa"/>
          </w:tcPr>
          <w:p w14:paraId="59CC1EB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851" w:type="dxa"/>
          </w:tcPr>
          <w:p w14:paraId="06C324A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плановые показате</w:t>
            </w:r>
            <w:r w:rsidRPr="00036A45">
              <w:rPr>
                <w:rFonts w:ascii="Times New Roman" w:hAnsi="Times New Roman"/>
                <w:bCs/>
                <w:color w:val="FF0000"/>
                <w:sz w:val="16"/>
                <w:szCs w:val="16"/>
              </w:rPr>
              <w:lastRenderedPageBreak/>
              <w:t>ли</w:t>
            </w:r>
          </w:p>
        </w:tc>
        <w:tc>
          <w:tcPr>
            <w:tcW w:w="992" w:type="dxa"/>
          </w:tcPr>
          <w:p w14:paraId="0762E4A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lastRenderedPageBreak/>
              <w:t>фактические показатели</w:t>
            </w:r>
          </w:p>
        </w:tc>
        <w:tc>
          <w:tcPr>
            <w:tcW w:w="1214" w:type="dxa"/>
          </w:tcPr>
          <w:p w14:paraId="77EAB26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w:t>
            </w:r>
            <w:r w:rsidRPr="00036A45">
              <w:rPr>
                <w:rFonts w:ascii="Times New Roman" w:hAnsi="Times New Roman"/>
                <w:bCs/>
                <w:color w:val="FF0000"/>
                <w:sz w:val="16"/>
                <w:szCs w:val="16"/>
              </w:rPr>
              <w:lastRenderedPageBreak/>
              <w:t>ия, тыс. руб.</w:t>
            </w:r>
          </w:p>
        </w:tc>
        <w:tc>
          <w:tcPr>
            <w:tcW w:w="1275" w:type="dxa"/>
          </w:tcPr>
          <w:p w14:paraId="01CB348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lastRenderedPageBreak/>
              <w:t>фактический объем финансирован</w:t>
            </w:r>
            <w:r w:rsidRPr="00036A45">
              <w:rPr>
                <w:rFonts w:ascii="Times New Roman" w:hAnsi="Times New Roman"/>
                <w:bCs/>
                <w:color w:val="FF0000"/>
                <w:sz w:val="16"/>
                <w:szCs w:val="16"/>
              </w:rPr>
              <w:lastRenderedPageBreak/>
              <w:t>ия, тыс. руб.</w:t>
            </w:r>
          </w:p>
        </w:tc>
        <w:tc>
          <w:tcPr>
            <w:tcW w:w="835" w:type="dxa"/>
          </w:tcPr>
          <w:p w14:paraId="6BAAAC27"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lastRenderedPageBreak/>
              <w:t>Эффективность (%)</w:t>
            </w:r>
          </w:p>
        </w:tc>
        <w:tc>
          <w:tcPr>
            <w:tcW w:w="804" w:type="dxa"/>
          </w:tcPr>
          <w:p w14:paraId="0D9B4C35"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примечание</w:t>
            </w:r>
          </w:p>
          <w:p w14:paraId="19C7575C" w14:textId="77777777" w:rsidR="00036A45" w:rsidRPr="00036A45" w:rsidRDefault="00036A45" w:rsidP="00036A45">
            <w:pPr>
              <w:rPr>
                <w:rFonts w:ascii="Times New Roman" w:hAnsi="Times New Roman"/>
                <w:bCs/>
                <w:color w:val="FF0000"/>
                <w:sz w:val="16"/>
                <w:szCs w:val="16"/>
              </w:rPr>
            </w:pPr>
          </w:p>
        </w:tc>
      </w:tr>
      <w:tr w:rsidR="009962F5" w:rsidRPr="00036A45" w14:paraId="5DFC127C" w14:textId="77777777" w:rsidTr="00183C0A">
        <w:tc>
          <w:tcPr>
            <w:tcW w:w="487" w:type="dxa"/>
          </w:tcPr>
          <w:p w14:paraId="37A659A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4475" w:type="dxa"/>
          </w:tcPr>
          <w:p w14:paraId="03CB347E"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Услуги по подготовке проекта изменений Устава городского поселения Безенчук муниципального района Безенчукский Самарской области и юридическому сопровождению его государственной регистрации</w:t>
            </w:r>
          </w:p>
        </w:tc>
        <w:tc>
          <w:tcPr>
            <w:tcW w:w="851" w:type="dxa"/>
          </w:tcPr>
          <w:p w14:paraId="25A975C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992" w:type="dxa"/>
          </w:tcPr>
          <w:p w14:paraId="711923D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14" w:type="dxa"/>
          </w:tcPr>
          <w:p w14:paraId="6C81F927"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47</w:t>
            </w:r>
          </w:p>
        </w:tc>
        <w:tc>
          <w:tcPr>
            <w:tcW w:w="1275" w:type="dxa"/>
          </w:tcPr>
          <w:p w14:paraId="5140309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47</w:t>
            </w:r>
          </w:p>
        </w:tc>
        <w:tc>
          <w:tcPr>
            <w:tcW w:w="835" w:type="dxa"/>
          </w:tcPr>
          <w:p w14:paraId="269538E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45B57952" w14:textId="77777777" w:rsidR="00036A45" w:rsidRPr="00036A45" w:rsidRDefault="00036A45" w:rsidP="00036A45">
            <w:pPr>
              <w:jc w:val="center"/>
              <w:rPr>
                <w:rFonts w:ascii="Times New Roman" w:hAnsi="Times New Roman"/>
                <w:bCs/>
                <w:color w:val="FF0000"/>
                <w:sz w:val="16"/>
                <w:szCs w:val="16"/>
              </w:rPr>
            </w:pPr>
          </w:p>
        </w:tc>
      </w:tr>
      <w:tr w:rsidR="009962F5" w:rsidRPr="00036A45" w14:paraId="242C6403" w14:textId="77777777" w:rsidTr="00183C0A">
        <w:trPr>
          <w:trHeight w:val="70"/>
        </w:trPr>
        <w:tc>
          <w:tcPr>
            <w:tcW w:w="487" w:type="dxa"/>
          </w:tcPr>
          <w:p w14:paraId="2A5DF4C4"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2.</w:t>
            </w:r>
          </w:p>
        </w:tc>
        <w:tc>
          <w:tcPr>
            <w:tcW w:w="4475" w:type="dxa"/>
          </w:tcPr>
          <w:p w14:paraId="7183D53F"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Приобретение программного обеспечения</w:t>
            </w:r>
          </w:p>
        </w:tc>
        <w:tc>
          <w:tcPr>
            <w:tcW w:w="851" w:type="dxa"/>
          </w:tcPr>
          <w:p w14:paraId="6998CE1E" w14:textId="77777777" w:rsidR="00036A45" w:rsidRPr="00036A45" w:rsidRDefault="00036A45" w:rsidP="00036A45">
            <w:pPr>
              <w:jc w:val="center"/>
              <w:rPr>
                <w:rFonts w:ascii="Times New Roman" w:hAnsi="Times New Roman"/>
                <w:bCs/>
                <w:color w:val="FF0000"/>
                <w:sz w:val="16"/>
                <w:szCs w:val="16"/>
              </w:rPr>
            </w:pPr>
          </w:p>
        </w:tc>
        <w:tc>
          <w:tcPr>
            <w:tcW w:w="992" w:type="dxa"/>
          </w:tcPr>
          <w:p w14:paraId="26283509" w14:textId="77777777" w:rsidR="00036A45" w:rsidRPr="00036A45" w:rsidRDefault="00036A45" w:rsidP="00036A45">
            <w:pPr>
              <w:jc w:val="center"/>
              <w:rPr>
                <w:rFonts w:ascii="Times New Roman" w:hAnsi="Times New Roman"/>
                <w:bCs/>
                <w:color w:val="FF0000"/>
                <w:sz w:val="16"/>
                <w:szCs w:val="16"/>
              </w:rPr>
            </w:pPr>
          </w:p>
        </w:tc>
        <w:tc>
          <w:tcPr>
            <w:tcW w:w="1214" w:type="dxa"/>
          </w:tcPr>
          <w:p w14:paraId="6F874F77"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47</w:t>
            </w:r>
          </w:p>
        </w:tc>
        <w:tc>
          <w:tcPr>
            <w:tcW w:w="1275" w:type="dxa"/>
          </w:tcPr>
          <w:p w14:paraId="3500871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47</w:t>
            </w:r>
          </w:p>
        </w:tc>
        <w:tc>
          <w:tcPr>
            <w:tcW w:w="835" w:type="dxa"/>
          </w:tcPr>
          <w:p w14:paraId="704B1E6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0CDA0CDE" w14:textId="77777777" w:rsidR="00036A45" w:rsidRPr="00036A45" w:rsidRDefault="00036A45" w:rsidP="00036A45">
            <w:pPr>
              <w:jc w:val="center"/>
              <w:rPr>
                <w:rFonts w:ascii="Times New Roman" w:hAnsi="Times New Roman"/>
                <w:bCs/>
                <w:color w:val="FF0000"/>
                <w:sz w:val="16"/>
                <w:szCs w:val="16"/>
              </w:rPr>
            </w:pPr>
          </w:p>
        </w:tc>
      </w:tr>
      <w:tr w:rsidR="009962F5" w:rsidRPr="00036A45" w14:paraId="311BBD17" w14:textId="77777777" w:rsidTr="00183C0A">
        <w:tc>
          <w:tcPr>
            <w:tcW w:w="487" w:type="dxa"/>
          </w:tcPr>
          <w:p w14:paraId="560585E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3.</w:t>
            </w:r>
          </w:p>
        </w:tc>
        <w:tc>
          <w:tcPr>
            <w:tcW w:w="4475" w:type="dxa"/>
          </w:tcPr>
          <w:p w14:paraId="2CEDEAD2"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Приобретение основных средств для администрации городского поселения Безенчук</w:t>
            </w:r>
          </w:p>
        </w:tc>
        <w:tc>
          <w:tcPr>
            <w:tcW w:w="851" w:type="dxa"/>
          </w:tcPr>
          <w:p w14:paraId="3E564B3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w:t>
            </w:r>
          </w:p>
        </w:tc>
        <w:tc>
          <w:tcPr>
            <w:tcW w:w="992" w:type="dxa"/>
          </w:tcPr>
          <w:p w14:paraId="0F90370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w:t>
            </w:r>
          </w:p>
        </w:tc>
        <w:tc>
          <w:tcPr>
            <w:tcW w:w="1214" w:type="dxa"/>
          </w:tcPr>
          <w:p w14:paraId="2A9CBEC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117</w:t>
            </w:r>
          </w:p>
        </w:tc>
        <w:tc>
          <w:tcPr>
            <w:tcW w:w="1275" w:type="dxa"/>
          </w:tcPr>
          <w:p w14:paraId="5A50601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117</w:t>
            </w:r>
          </w:p>
        </w:tc>
        <w:tc>
          <w:tcPr>
            <w:tcW w:w="835" w:type="dxa"/>
          </w:tcPr>
          <w:p w14:paraId="588427B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60F4F9B0" w14:textId="77777777" w:rsidR="00036A45" w:rsidRPr="00036A45" w:rsidRDefault="00036A45" w:rsidP="00036A45">
            <w:pPr>
              <w:jc w:val="center"/>
              <w:rPr>
                <w:rFonts w:ascii="Times New Roman" w:hAnsi="Times New Roman"/>
                <w:bCs/>
                <w:color w:val="FF0000"/>
                <w:sz w:val="16"/>
                <w:szCs w:val="16"/>
              </w:rPr>
            </w:pPr>
          </w:p>
        </w:tc>
      </w:tr>
      <w:tr w:rsidR="009962F5" w:rsidRPr="00036A45" w14:paraId="403362A6" w14:textId="77777777" w:rsidTr="00183C0A">
        <w:tc>
          <w:tcPr>
            <w:tcW w:w="487" w:type="dxa"/>
          </w:tcPr>
          <w:p w14:paraId="1031E144"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4.</w:t>
            </w:r>
          </w:p>
        </w:tc>
        <w:tc>
          <w:tcPr>
            <w:tcW w:w="4475" w:type="dxa"/>
          </w:tcPr>
          <w:p w14:paraId="649BB33C"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Взносы на капитальный ремонт общего имущества МКД городского поселения Безенчук</w:t>
            </w:r>
          </w:p>
        </w:tc>
        <w:tc>
          <w:tcPr>
            <w:tcW w:w="851" w:type="dxa"/>
          </w:tcPr>
          <w:p w14:paraId="4437F437" w14:textId="77777777" w:rsidR="00036A45" w:rsidRPr="00036A45" w:rsidRDefault="00036A45" w:rsidP="00036A45">
            <w:pPr>
              <w:jc w:val="center"/>
              <w:rPr>
                <w:rFonts w:ascii="Times New Roman" w:hAnsi="Times New Roman"/>
                <w:bCs/>
                <w:color w:val="FF0000"/>
                <w:sz w:val="16"/>
                <w:szCs w:val="16"/>
              </w:rPr>
            </w:pPr>
          </w:p>
        </w:tc>
        <w:tc>
          <w:tcPr>
            <w:tcW w:w="992" w:type="dxa"/>
          </w:tcPr>
          <w:p w14:paraId="31A0BFA4" w14:textId="77777777" w:rsidR="00036A45" w:rsidRPr="00036A45" w:rsidRDefault="00036A45" w:rsidP="00036A45">
            <w:pPr>
              <w:jc w:val="center"/>
              <w:rPr>
                <w:rFonts w:ascii="Times New Roman" w:hAnsi="Times New Roman"/>
                <w:bCs/>
                <w:color w:val="FF0000"/>
                <w:sz w:val="16"/>
                <w:szCs w:val="16"/>
              </w:rPr>
            </w:pPr>
          </w:p>
        </w:tc>
        <w:tc>
          <w:tcPr>
            <w:tcW w:w="1214" w:type="dxa"/>
          </w:tcPr>
          <w:p w14:paraId="7EE4D25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1 085</w:t>
            </w:r>
          </w:p>
        </w:tc>
        <w:tc>
          <w:tcPr>
            <w:tcW w:w="1275" w:type="dxa"/>
          </w:tcPr>
          <w:p w14:paraId="2B67272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1 085</w:t>
            </w:r>
          </w:p>
        </w:tc>
        <w:tc>
          <w:tcPr>
            <w:tcW w:w="835" w:type="dxa"/>
          </w:tcPr>
          <w:p w14:paraId="2F56F10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356A0AF6" w14:textId="77777777" w:rsidR="00036A45" w:rsidRPr="00036A45" w:rsidRDefault="00036A45" w:rsidP="00036A45">
            <w:pPr>
              <w:jc w:val="center"/>
              <w:rPr>
                <w:rFonts w:ascii="Times New Roman" w:hAnsi="Times New Roman"/>
                <w:bCs/>
                <w:color w:val="FF0000"/>
                <w:sz w:val="16"/>
                <w:szCs w:val="16"/>
              </w:rPr>
            </w:pPr>
          </w:p>
        </w:tc>
      </w:tr>
      <w:tr w:rsidR="009962F5" w:rsidRPr="00036A45" w14:paraId="345DFF88" w14:textId="77777777" w:rsidTr="00183C0A">
        <w:tc>
          <w:tcPr>
            <w:tcW w:w="487" w:type="dxa"/>
          </w:tcPr>
          <w:p w14:paraId="0E5C47A2"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5.</w:t>
            </w:r>
          </w:p>
        </w:tc>
        <w:tc>
          <w:tcPr>
            <w:tcW w:w="4475" w:type="dxa"/>
          </w:tcPr>
          <w:p w14:paraId="0534D6B7"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Уплата НДС с продаж и аренды имущества физическим лицам</w:t>
            </w:r>
          </w:p>
        </w:tc>
        <w:tc>
          <w:tcPr>
            <w:tcW w:w="851" w:type="dxa"/>
          </w:tcPr>
          <w:p w14:paraId="571DDB2F" w14:textId="77777777" w:rsidR="00036A45" w:rsidRPr="00036A45" w:rsidRDefault="00036A45" w:rsidP="00036A45">
            <w:pPr>
              <w:jc w:val="center"/>
              <w:rPr>
                <w:rFonts w:ascii="Times New Roman" w:hAnsi="Times New Roman"/>
                <w:bCs/>
                <w:color w:val="FF0000"/>
                <w:sz w:val="16"/>
                <w:szCs w:val="16"/>
              </w:rPr>
            </w:pPr>
          </w:p>
        </w:tc>
        <w:tc>
          <w:tcPr>
            <w:tcW w:w="992" w:type="dxa"/>
          </w:tcPr>
          <w:p w14:paraId="2F6E7676" w14:textId="77777777" w:rsidR="00036A45" w:rsidRPr="00036A45" w:rsidRDefault="00036A45" w:rsidP="00036A45">
            <w:pPr>
              <w:jc w:val="center"/>
              <w:rPr>
                <w:rFonts w:ascii="Times New Roman" w:hAnsi="Times New Roman"/>
                <w:bCs/>
                <w:color w:val="FF0000"/>
                <w:sz w:val="16"/>
                <w:szCs w:val="16"/>
              </w:rPr>
            </w:pPr>
          </w:p>
        </w:tc>
        <w:tc>
          <w:tcPr>
            <w:tcW w:w="1214" w:type="dxa"/>
          </w:tcPr>
          <w:p w14:paraId="3BC36548"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21,6</w:t>
            </w:r>
          </w:p>
        </w:tc>
        <w:tc>
          <w:tcPr>
            <w:tcW w:w="1275" w:type="dxa"/>
          </w:tcPr>
          <w:p w14:paraId="521161E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21,6</w:t>
            </w:r>
          </w:p>
        </w:tc>
        <w:tc>
          <w:tcPr>
            <w:tcW w:w="835" w:type="dxa"/>
          </w:tcPr>
          <w:p w14:paraId="7FE4F61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0DC0B149" w14:textId="77777777" w:rsidR="00036A45" w:rsidRPr="00036A45" w:rsidRDefault="00036A45" w:rsidP="00036A45">
            <w:pPr>
              <w:jc w:val="center"/>
              <w:rPr>
                <w:rFonts w:ascii="Times New Roman" w:hAnsi="Times New Roman"/>
                <w:bCs/>
                <w:color w:val="FF0000"/>
                <w:sz w:val="16"/>
                <w:szCs w:val="16"/>
              </w:rPr>
            </w:pPr>
          </w:p>
        </w:tc>
      </w:tr>
      <w:tr w:rsidR="009962F5" w:rsidRPr="00036A45" w14:paraId="14DA5D6C" w14:textId="77777777" w:rsidTr="00183C0A">
        <w:tc>
          <w:tcPr>
            <w:tcW w:w="487" w:type="dxa"/>
          </w:tcPr>
          <w:p w14:paraId="1520DF39"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6.</w:t>
            </w:r>
          </w:p>
        </w:tc>
        <w:tc>
          <w:tcPr>
            <w:tcW w:w="4475" w:type="dxa"/>
          </w:tcPr>
          <w:p w14:paraId="292046E1"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Услуги по содержанию общедомового имущества</w:t>
            </w:r>
          </w:p>
        </w:tc>
        <w:tc>
          <w:tcPr>
            <w:tcW w:w="851" w:type="dxa"/>
          </w:tcPr>
          <w:p w14:paraId="564BEFEB" w14:textId="77777777" w:rsidR="00036A45" w:rsidRPr="00036A45" w:rsidRDefault="00036A45" w:rsidP="00036A45">
            <w:pPr>
              <w:jc w:val="center"/>
              <w:rPr>
                <w:rFonts w:ascii="Times New Roman" w:hAnsi="Times New Roman"/>
                <w:bCs/>
                <w:color w:val="FF0000"/>
                <w:sz w:val="16"/>
                <w:szCs w:val="16"/>
              </w:rPr>
            </w:pPr>
          </w:p>
        </w:tc>
        <w:tc>
          <w:tcPr>
            <w:tcW w:w="992" w:type="dxa"/>
          </w:tcPr>
          <w:p w14:paraId="3A3FDD78" w14:textId="77777777" w:rsidR="00036A45" w:rsidRPr="00036A45" w:rsidRDefault="00036A45" w:rsidP="00036A45">
            <w:pPr>
              <w:jc w:val="center"/>
              <w:rPr>
                <w:rFonts w:ascii="Times New Roman" w:hAnsi="Times New Roman"/>
                <w:bCs/>
                <w:color w:val="FF0000"/>
                <w:sz w:val="16"/>
                <w:szCs w:val="16"/>
              </w:rPr>
            </w:pPr>
          </w:p>
        </w:tc>
        <w:tc>
          <w:tcPr>
            <w:tcW w:w="1214" w:type="dxa"/>
          </w:tcPr>
          <w:p w14:paraId="3F2008E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34,7</w:t>
            </w:r>
          </w:p>
        </w:tc>
        <w:tc>
          <w:tcPr>
            <w:tcW w:w="1275" w:type="dxa"/>
          </w:tcPr>
          <w:p w14:paraId="4B035F1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34,7</w:t>
            </w:r>
          </w:p>
        </w:tc>
        <w:tc>
          <w:tcPr>
            <w:tcW w:w="835" w:type="dxa"/>
          </w:tcPr>
          <w:p w14:paraId="5B64AE68"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4083A193" w14:textId="77777777" w:rsidR="00036A45" w:rsidRPr="00036A45" w:rsidRDefault="00036A45" w:rsidP="00036A45">
            <w:pPr>
              <w:jc w:val="center"/>
              <w:rPr>
                <w:rFonts w:ascii="Times New Roman" w:hAnsi="Times New Roman"/>
                <w:bCs/>
                <w:color w:val="FF0000"/>
                <w:sz w:val="16"/>
                <w:szCs w:val="16"/>
              </w:rPr>
            </w:pPr>
          </w:p>
        </w:tc>
      </w:tr>
      <w:tr w:rsidR="009962F5" w:rsidRPr="00036A45" w14:paraId="06B7AFED" w14:textId="77777777" w:rsidTr="00183C0A">
        <w:tc>
          <w:tcPr>
            <w:tcW w:w="487" w:type="dxa"/>
          </w:tcPr>
          <w:p w14:paraId="183EA39F"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7.</w:t>
            </w:r>
          </w:p>
        </w:tc>
        <w:tc>
          <w:tcPr>
            <w:tcW w:w="4475" w:type="dxa"/>
          </w:tcPr>
          <w:p w14:paraId="3617C4C2"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Техническое обслуживание подъемника для инвалидов в МКД</w:t>
            </w:r>
          </w:p>
        </w:tc>
        <w:tc>
          <w:tcPr>
            <w:tcW w:w="851" w:type="dxa"/>
          </w:tcPr>
          <w:p w14:paraId="48E4109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992" w:type="dxa"/>
          </w:tcPr>
          <w:p w14:paraId="705CF04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14" w:type="dxa"/>
          </w:tcPr>
          <w:p w14:paraId="3879DC6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w:t>
            </w:r>
          </w:p>
        </w:tc>
        <w:tc>
          <w:tcPr>
            <w:tcW w:w="1275" w:type="dxa"/>
          </w:tcPr>
          <w:p w14:paraId="360A5AA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w:t>
            </w:r>
          </w:p>
        </w:tc>
        <w:tc>
          <w:tcPr>
            <w:tcW w:w="835" w:type="dxa"/>
          </w:tcPr>
          <w:p w14:paraId="46457C3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72BAE387" w14:textId="77777777" w:rsidR="00036A45" w:rsidRPr="00036A45" w:rsidRDefault="00036A45" w:rsidP="00036A45">
            <w:pPr>
              <w:jc w:val="center"/>
              <w:rPr>
                <w:rFonts w:ascii="Times New Roman" w:hAnsi="Times New Roman"/>
                <w:bCs/>
                <w:color w:val="FF0000"/>
                <w:sz w:val="16"/>
                <w:szCs w:val="16"/>
              </w:rPr>
            </w:pPr>
          </w:p>
        </w:tc>
      </w:tr>
      <w:tr w:rsidR="009962F5" w:rsidRPr="00036A45" w14:paraId="0EFFE293" w14:textId="77777777" w:rsidTr="00183C0A">
        <w:tc>
          <w:tcPr>
            <w:tcW w:w="487" w:type="dxa"/>
          </w:tcPr>
          <w:p w14:paraId="4FE4D09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8.</w:t>
            </w:r>
          </w:p>
        </w:tc>
        <w:tc>
          <w:tcPr>
            <w:tcW w:w="4475" w:type="dxa"/>
          </w:tcPr>
          <w:p w14:paraId="182230BB"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Ремонт оргтехники</w:t>
            </w:r>
          </w:p>
        </w:tc>
        <w:tc>
          <w:tcPr>
            <w:tcW w:w="851" w:type="dxa"/>
          </w:tcPr>
          <w:p w14:paraId="72B4388B" w14:textId="77777777" w:rsidR="00036A45" w:rsidRPr="00036A45" w:rsidRDefault="00036A45" w:rsidP="00036A45">
            <w:pPr>
              <w:jc w:val="center"/>
              <w:rPr>
                <w:rFonts w:ascii="Times New Roman" w:hAnsi="Times New Roman"/>
                <w:bCs/>
                <w:color w:val="FF0000"/>
                <w:sz w:val="16"/>
                <w:szCs w:val="16"/>
              </w:rPr>
            </w:pPr>
          </w:p>
        </w:tc>
        <w:tc>
          <w:tcPr>
            <w:tcW w:w="992" w:type="dxa"/>
          </w:tcPr>
          <w:p w14:paraId="06EA18B2" w14:textId="77777777" w:rsidR="00036A45" w:rsidRPr="00036A45" w:rsidRDefault="00036A45" w:rsidP="00036A45">
            <w:pPr>
              <w:jc w:val="center"/>
              <w:rPr>
                <w:rFonts w:ascii="Times New Roman" w:hAnsi="Times New Roman"/>
                <w:bCs/>
                <w:color w:val="FF0000"/>
                <w:sz w:val="16"/>
                <w:szCs w:val="16"/>
              </w:rPr>
            </w:pPr>
          </w:p>
        </w:tc>
        <w:tc>
          <w:tcPr>
            <w:tcW w:w="1214" w:type="dxa"/>
          </w:tcPr>
          <w:p w14:paraId="5DC2233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w:t>
            </w:r>
          </w:p>
        </w:tc>
        <w:tc>
          <w:tcPr>
            <w:tcW w:w="1275" w:type="dxa"/>
          </w:tcPr>
          <w:p w14:paraId="7BCE5B9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w:t>
            </w:r>
          </w:p>
        </w:tc>
        <w:tc>
          <w:tcPr>
            <w:tcW w:w="835" w:type="dxa"/>
          </w:tcPr>
          <w:p w14:paraId="369D4CF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4B9E3263" w14:textId="77777777" w:rsidR="00036A45" w:rsidRPr="00036A45" w:rsidRDefault="00036A45" w:rsidP="00036A45">
            <w:pPr>
              <w:jc w:val="center"/>
              <w:rPr>
                <w:rFonts w:ascii="Times New Roman" w:hAnsi="Times New Roman"/>
                <w:bCs/>
                <w:color w:val="FF0000"/>
                <w:sz w:val="16"/>
                <w:szCs w:val="16"/>
              </w:rPr>
            </w:pPr>
          </w:p>
        </w:tc>
      </w:tr>
      <w:tr w:rsidR="009962F5" w:rsidRPr="00036A45" w14:paraId="2A92CBCC" w14:textId="77777777" w:rsidTr="00183C0A">
        <w:tc>
          <w:tcPr>
            <w:tcW w:w="487" w:type="dxa"/>
          </w:tcPr>
          <w:p w14:paraId="09A3D66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9.</w:t>
            </w:r>
          </w:p>
        </w:tc>
        <w:tc>
          <w:tcPr>
            <w:tcW w:w="4475" w:type="dxa"/>
          </w:tcPr>
          <w:p w14:paraId="6D640AD2"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Охрана переписного участка</w:t>
            </w:r>
          </w:p>
        </w:tc>
        <w:tc>
          <w:tcPr>
            <w:tcW w:w="851" w:type="dxa"/>
          </w:tcPr>
          <w:p w14:paraId="3200145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992" w:type="dxa"/>
          </w:tcPr>
          <w:p w14:paraId="4819702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14" w:type="dxa"/>
          </w:tcPr>
          <w:p w14:paraId="12EF54A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w:t>
            </w:r>
          </w:p>
        </w:tc>
        <w:tc>
          <w:tcPr>
            <w:tcW w:w="1275" w:type="dxa"/>
          </w:tcPr>
          <w:p w14:paraId="028EE95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w:t>
            </w:r>
          </w:p>
        </w:tc>
        <w:tc>
          <w:tcPr>
            <w:tcW w:w="835" w:type="dxa"/>
          </w:tcPr>
          <w:p w14:paraId="3F99F58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106C6CB3" w14:textId="77777777" w:rsidR="00036A45" w:rsidRPr="00036A45" w:rsidRDefault="00036A45" w:rsidP="00036A45">
            <w:pPr>
              <w:jc w:val="center"/>
              <w:rPr>
                <w:rFonts w:ascii="Times New Roman" w:hAnsi="Times New Roman"/>
                <w:bCs/>
                <w:color w:val="FF0000"/>
                <w:sz w:val="16"/>
                <w:szCs w:val="16"/>
              </w:rPr>
            </w:pPr>
          </w:p>
        </w:tc>
      </w:tr>
      <w:tr w:rsidR="009962F5" w:rsidRPr="00036A45" w14:paraId="6F05F09D" w14:textId="77777777" w:rsidTr="00183C0A">
        <w:tc>
          <w:tcPr>
            <w:tcW w:w="487" w:type="dxa"/>
          </w:tcPr>
          <w:p w14:paraId="5CA1107F"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10.</w:t>
            </w:r>
          </w:p>
        </w:tc>
        <w:tc>
          <w:tcPr>
            <w:tcW w:w="4475" w:type="dxa"/>
          </w:tcPr>
          <w:p w14:paraId="2A02CB9A"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 xml:space="preserve">Изготовление баннеров, </w:t>
            </w:r>
            <w:proofErr w:type="gramStart"/>
            <w:r w:rsidRPr="00036A45">
              <w:rPr>
                <w:rFonts w:ascii="Times New Roman" w:hAnsi="Times New Roman"/>
                <w:bCs/>
                <w:color w:val="FF0000"/>
                <w:sz w:val="16"/>
                <w:szCs w:val="16"/>
              </w:rPr>
              <w:t>стендов  и</w:t>
            </w:r>
            <w:proofErr w:type="gramEnd"/>
            <w:r w:rsidRPr="00036A45">
              <w:rPr>
                <w:rFonts w:ascii="Times New Roman" w:hAnsi="Times New Roman"/>
                <w:bCs/>
                <w:color w:val="FF0000"/>
                <w:sz w:val="16"/>
                <w:szCs w:val="16"/>
              </w:rPr>
              <w:t xml:space="preserve"> табличек, для нужд городского поселения Безенчук</w:t>
            </w:r>
          </w:p>
        </w:tc>
        <w:tc>
          <w:tcPr>
            <w:tcW w:w="851" w:type="dxa"/>
          </w:tcPr>
          <w:p w14:paraId="4849A94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58</w:t>
            </w:r>
          </w:p>
        </w:tc>
        <w:tc>
          <w:tcPr>
            <w:tcW w:w="992" w:type="dxa"/>
          </w:tcPr>
          <w:p w14:paraId="4CEF52C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58</w:t>
            </w:r>
          </w:p>
        </w:tc>
        <w:tc>
          <w:tcPr>
            <w:tcW w:w="1214" w:type="dxa"/>
          </w:tcPr>
          <w:p w14:paraId="14472AD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97,6</w:t>
            </w:r>
          </w:p>
        </w:tc>
        <w:tc>
          <w:tcPr>
            <w:tcW w:w="1275" w:type="dxa"/>
          </w:tcPr>
          <w:p w14:paraId="0942EA0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97,6</w:t>
            </w:r>
          </w:p>
        </w:tc>
        <w:tc>
          <w:tcPr>
            <w:tcW w:w="835" w:type="dxa"/>
          </w:tcPr>
          <w:p w14:paraId="6717B37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134C3E7D" w14:textId="77777777" w:rsidR="00036A45" w:rsidRPr="00036A45" w:rsidRDefault="00036A45" w:rsidP="00036A45">
            <w:pPr>
              <w:jc w:val="center"/>
              <w:rPr>
                <w:rFonts w:ascii="Times New Roman" w:hAnsi="Times New Roman"/>
                <w:bCs/>
                <w:color w:val="FF0000"/>
                <w:sz w:val="16"/>
                <w:szCs w:val="16"/>
              </w:rPr>
            </w:pPr>
          </w:p>
        </w:tc>
      </w:tr>
      <w:tr w:rsidR="009962F5" w:rsidRPr="00036A45" w14:paraId="6C6CDFA2" w14:textId="77777777" w:rsidTr="00183C0A">
        <w:tc>
          <w:tcPr>
            <w:tcW w:w="487" w:type="dxa"/>
          </w:tcPr>
          <w:p w14:paraId="51ECA182"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11.</w:t>
            </w:r>
          </w:p>
        </w:tc>
        <w:tc>
          <w:tcPr>
            <w:tcW w:w="4475" w:type="dxa"/>
          </w:tcPr>
          <w:p w14:paraId="7DFCD668"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Уплата госпошлины по исполнительному листу, административного штрафа и задолженности</w:t>
            </w:r>
          </w:p>
        </w:tc>
        <w:tc>
          <w:tcPr>
            <w:tcW w:w="851" w:type="dxa"/>
          </w:tcPr>
          <w:p w14:paraId="67BA6058" w14:textId="77777777" w:rsidR="00036A45" w:rsidRPr="00036A45" w:rsidRDefault="00036A45" w:rsidP="00036A45">
            <w:pPr>
              <w:jc w:val="center"/>
              <w:rPr>
                <w:rFonts w:ascii="Times New Roman" w:hAnsi="Times New Roman"/>
                <w:bCs/>
                <w:color w:val="FF0000"/>
                <w:sz w:val="16"/>
                <w:szCs w:val="16"/>
              </w:rPr>
            </w:pPr>
          </w:p>
        </w:tc>
        <w:tc>
          <w:tcPr>
            <w:tcW w:w="992" w:type="dxa"/>
          </w:tcPr>
          <w:p w14:paraId="740F06E1" w14:textId="77777777" w:rsidR="00036A45" w:rsidRPr="00036A45" w:rsidRDefault="00036A45" w:rsidP="00036A45">
            <w:pPr>
              <w:jc w:val="center"/>
              <w:rPr>
                <w:rFonts w:ascii="Times New Roman" w:hAnsi="Times New Roman"/>
                <w:bCs/>
                <w:color w:val="FF0000"/>
                <w:sz w:val="16"/>
                <w:szCs w:val="16"/>
              </w:rPr>
            </w:pPr>
          </w:p>
        </w:tc>
        <w:tc>
          <w:tcPr>
            <w:tcW w:w="1214" w:type="dxa"/>
          </w:tcPr>
          <w:p w14:paraId="7F87C9B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1,6</w:t>
            </w:r>
          </w:p>
        </w:tc>
        <w:tc>
          <w:tcPr>
            <w:tcW w:w="1275" w:type="dxa"/>
          </w:tcPr>
          <w:p w14:paraId="1751712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1,6</w:t>
            </w:r>
          </w:p>
        </w:tc>
        <w:tc>
          <w:tcPr>
            <w:tcW w:w="835" w:type="dxa"/>
          </w:tcPr>
          <w:p w14:paraId="2A6DD32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52499884" w14:textId="77777777" w:rsidR="00036A45" w:rsidRPr="00036A45" w:rsidRDefault="00036A45" w:rsidP="00036A45">
            <w:pPr>
              <w:jc w:val="center"/>
              <w:rPr>
                <w:rFonts w:ascii="Times New Roman" w:hAnsi="Times New Roman"/>
                <w:bCs/>
                <w:color w:val="FF0000"/>
                <w:sz w:val="16"/>
                <w:szCs w:val="16"/>
              </w:rPr>
            </w:pPr>
          </w:p>
        </w:tc>
      </w:tr>
      <w:tr w:rsidR="009962F5" w:rsidRPr="00036A45" w14:paraId="148681E2" w14:textId="77777777" w:rsidTr="00183C0A">
        <w:tc>
          <w:tcPr>
            <w:tcW w:w="487" w:type="dxa"/>
          </w:tcPr>
          <w:p w14:paraId="27CC4855"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12.</w:t>
            </w:r>
          </w:p>
        </w:tc>
        <w:tc>
          <w:tcPr>
            <w:tcW w:w="4475" w:type="dxa"/>
          </w:tcPr>
          <w:p w14:paraId="62FFAFBB"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Оплата за поставку тепловой энергии на отопление</w:t>
            </w:r>
          </w:p>
        </w:tc>
        <w:tc>
          <w:tcPr>
            <w:tcW w:w="851" w:type="dxa"/>
          </w:tcPr>
          <w:p w14:paraId="06058462" w14:textId="77777777" w:rsidR="00036A45" w:rsidRPr="00036A45" w:rsidRDefault="00036A45" w:rsidP="00036A45">
            <w:pPr>
              <w:jc w:val="center"/>
              <w:rPr>
                <w:rFonts w:ascii="Times New Roman" w:hAnsi="Times New Roman"/>
                <w:bCs/>
                <w:color w:val="FF0000"/>
                <w:sz w:val="16"/>
                <w:szCs w:val="16"/>
              </w:rPr>
            </w:pPr>
          </w:p>
        </w:tc>
        <w:tc>
          <w:tcPr>
            <w:tcW w:w="992" w:type="dxa"/>
          </w:tcPr>
          <w:p w14:paraId="1CB46936" w14:textId="77777777" w:rsidR="00036A45" w:rsidRPr="00036A45" w:rsidRDefault="00036A45" w:rsidP="00036A45">
            <w:pPr>
              <w:jc w:val="center"/>
              <w:rPr>
                <w:rFonts w:ascii="Times New Roman" w:hAnsi="Times New Roman"/>
                <w:bCs/>
                <w:color w:val="FF0000"/>
                <w:sz w:val="16"/>
                <w:szCs w:val="16"/>
              </w:rPr>
            </w:pPr>
          </w:p>
        </w:tc>
        <w:tc>
          <w:tcPr>
            <w:tcW w:w="1214" w:type="dxa"/>
          </w:tcPr>
          <w:p w14:paraId="50350CA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197,6</w:t>
            </w:r>
          </w:p>
        </w:tc>
        <w:tc>
          <w:tcPr>
            <w:tcW w:w="1275" w:type="dxa"/>
          </w:tcPr>
          <w:p w14:paraId="1E32C91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197,6</w:t>
            </w:r>
          </w:p>
        </w:tc>
        <w:tc>
          <w:tcPr>
            <w:tcW w:w="835" w:type="dxa"/>
          </w:tcPr>
          <w:p w14:paraId="1D5A601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2F240953" w14:textId="77777777" w:rsidR="00036A45" w:rsidRPr="00036A45" w:rsidRDefault="00036A45" w:rsidP="00036A45">
            <w:pPr>
              <w:jc w:val="center"/>
              <w:rPr>
                <w:rFonts w:ascii="Times New Roman" w:hAnsi="Times New Roman"/>
                <w:bCs/>
                <w:color w:val="FF0000"/>
                <w:sz w:val="16"/>
                <w:szCs w:val="16"/>
              </w:rPr>
            </w:pPr>
          </w:p>
        </w:tc>
      </w:tr>
      <w:tr w:rsidR="009962F5" w:rsidRPr="00036A45" w14:paraId="06E22F82" w14:textId="77777777" w:rsidTr="00183C0A">
        <w:tc>
          <w:tcPr>
            <w:tcW w:w="487" w:type="dxa"/>
          </w:tcPr>
          <w:p w14:paraId="07316E95"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13.</w:t>
            </w:r>
          </w:p>
        </w:tc>
        <w:tc>
          <w:tcPr>
            <w:tcW w:w="4475" w:type="dxa"/>
          </w:tcPr>
          <w:p w14:paraId="0E6BF571"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Проведение геодезических и кадастровых работ с формированием межевого плана и определение рыночной стоимости объектов</w:t>
            </w:r>
          </w:p>
        </w:tc>
        <w:tc>
          <w:tcPr>
            <w:tcW w:w="851" w:type="dxa"/>
          </w:tcPr>
          <w:p w14:paraId="5EB3A313" w14:textId="77777777" w:rsidR="00036A45" w:rsidRPr="00036A45" w:rsidRDefault="00036A45" w:rsidP="00036A45">
            <w:pPr>
              <w:jc w:val="center"/>
              <w:rPr>
                <w:rFonts w:ascii="Times New Roman" w:hAnsi="Times New Roman"/>
                <w:bCs/>
                <w:color w:val="FF0000"/>
                <w:sz w:val="16"/>
                <w:szCs w:val="16"/>
              </w:rPr>
            </w:pPr>
          </w:p>
        </w:tc>
        <w:tc>
          <w:tcPr>
            <w:tcW w:w="992" w:type="dxa"/>
          </w:tcPr>
          <w:p w14:paraId="2C84047E" w14:textId="77777777" w:rsidR="00036A45" w:rsidRPr="00036A45" w:rsidRDefault="00036A45" w:rsidP="00036A45">
            <w:pPr>
              <w:jc w:val="center"/>
              <w:rPr>
                <w:rFonts w:ascii="Times New Roman" w:hAnsi="Times New Roman"/>
                <w:bCs/>
                <w:color w:val="FF0000"/>
                <w:sz w:val="16"/>
                <w:szCs w:val="16"/>
              </w:rPr>
            </w:pPr>
          </w:p>
        </w:tc>
        <w:tc>
          <w:tcPr>
            <w:tcW w:w="1214" w:type="dxa"/>
          </w:tcPr>
          <w:p w14:paraId="5FAD218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480</w:t>
            </w:r>
          </w:p>
        </w:tc>
        <w:tc>
          <w:tcPr>
            <w:tcW w:w="1275" w:type="dxa"/>
          </w:tcPr>
          <w:p w14:paraId="0FEC040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480</w:t>
            </w:r>
          </w:p>
        </w:tc>
        <w:tc>
          <w:tcPr>
            <w:tcW w:w="835" w:type="dxa"/>
          </w:tcPr>
          <w:p w14:paraId="6C6314B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301DEB8C" w14:textId="77777777" w:rsidR="00036A45" w:rsidRPr="00036A45" w:rsidRDefault="00036A45" w:rsidP="00036A45">
            <w:pPr>
              <w:jc w:val="center"/>
              <w:rPr>
                <w:rFonts w:ascii="Times New Roman" w:hAnsi="Times New Roman"/>
                <w:bCs/>
                <w:color w:val="FF0000"/>
                <w:sz w:val="16"/>
                <w:szCs w:val="16"/>
              </w:rPr>
            </w:pPr>
          </w:p>
        </w:tc>
      </w:tr>
      <w:tr w:rsidR="009962F5" w:rsidRPr="00036A45" w14:paraId="42F032E4" w14:textId="77777777" w:rsidTr="00183C0A">
        <w:trPr>
          <w:trHeight w:val="70"/>
        </w:trPr>
        <w:tc>
          <w:tcPr>
            <w:tcW w:w="487" w:type="dxa"/>
          </w:tcPr>
          <w:p w14:paraId="2FC0218A" w14:textId="61DE1523" w:rsidR="00036A45" w:rsidRPr="00036A45" w:rsidRDefault="00036A45" w:rsidP="00183C0A">
            <w:pPr>
              <w:rPr>
                <w:rFonts w:ascii="Times New Roman" w:hAnsi="Times New Roman"/>
                <w:bCs/>
                <w:color w:val="FF0000"/>
                <w:sz w:val="16"/>
                <w:szCs w:val="16"/>
              </w:rPr>
            </w:pPr>
            <w:r w:rsidRPr="00036A45">
              <w:rPr>
                <w:rFonts w:ascii="Times New Roman" w:hAnsi="Times New Roman"/>
                <w:bCs/>
                <w:color w:val="FF0000"/>
                <w:sz w:val="16"/>
                <w:szCs w:val="16"/>
              </w:rPr>
              <w:t>14.</w:t>
            </w:r>
          </w:p>
        </w:tc>
        <w:tc>
          <w:tcPr>
            <w:tcW w:w="4475" w:type="dxa"/>
          </w:tcPr>
          <w:p w14:paraId="78D38ABD"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Технологическое присоединение к электрическим сетям</w:t>
            </w:r>
          </w:p>
        </w:tc>
        <w:tc>
          <w:tcPr>
            <w:tcW w:w="851" w:type="dxa"/>
          </w:tcPr>
          <w:p w14:paraId="667E6C2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992" w:type="dxa"/>
          </w:tcPr>
          <w:p w14:paraId="1B08A30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14" w:type="dxa"/>
          </w:tcPr>
          <w:p w14:paraId="35635BF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25,6</w:t>
            </w:r>
          </w:p>
        </w:tc>
        <w:tc>
          <w:tcPr>
            <w:tcW w:w="1275" w:type="dxa"/>
          </w:tcPr>
          <w:p w14:paraId="3FCB3E4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25,6</w:t>
            </w:r>
          </w:p>
        </w:tc>
        <w:tc>
          <w:tcPr>
            <w:tcW w:w="835" w:type="dxa"/>
          </w:tcPr>
          <w:p w14:paraId="73215B8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61C0F7D3" w14:textId="77777777" w:rsidR="00036A45" w:rsidRPr="00036A45" w:rsidRDefault="00036A45" w:rsidP="00036A45">
            <w:pPr>
              <w:jc w:val="center"/>
              <w:rPr>
                <w:rFonts w:ascii="Times New Roman" w:hAnsi="Times New Roman"/>
                <w:bCs/>
                <w:color w:val="FF0000"/>
                <w:sz w:val="16"/>
                <w:szCs w:val="16"/>
              </w:rPr>
            </w:pPr>
          </w:p>
        </w:tc>
      </w:tr>
      <w:tr w:rsidR="009962F5" w:rsidRPr="00036A45" w14:paraId="2E4C4F4A" w14:textId="77777777" w:rsidTr="00183C0A">
        <w:tc>
          <w:tcPr>
            <w:tcW w:w="487" w:type="dxa"/>
          </w:tcPr>
          <w:p w14:paraId="13DD3B7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15.</w:t>
            </w:r>
          </w:p>
        </w:tc>
        <w:tc>
          <w:tcPr>
            <w:tcW w:w="4475" w:type="dxa"/>
          </w:tcPr>
          <w:p w14:paraId="293FB1A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 xml:space="preserve">Передача полномочий по выполнению работ по </w:t>
            </w:r>
            <w:proofErr w:type="gramStart"/>
            <w:r w:rsidRPr="00036A45">
              <w:rPr>
                <w:rFonts w:ascii="Times New Roman" w:hAnsi="Times New Roman"/>
                <w:bCs/>
                <w:color w:val="FF0000"/>
                <w:sz w:val="16"/>
                <w:szCs w:val="16"/>
              </w:rPr>
              <w:t>монтажу  технических</w:t>
            </w:r>
            <w:proofErr w:type="gramEnd"/>
            <w:r w:rsidRPr="00036A45">
              <w:rPr>
                <w:rFonts w:ascii="Times New Roman" w:hAnsi="Times New Roman"/>
                <w:bCs/>
                <w:color w:val="FF0000"/>
                <w:sz w:val="16"/>
                <w:szCs w:val="16"/>
              </w:rPr>
              <w:t xml:space="preserve"> средств охранной сигнализации на переписном участке</w:t>
            </w:r>
          </w:p>
        </w:tc>
        <w:tc>
          <w:tcPr>
            <w:tcW w:w="851" w:type="dxa"/>
          </w:tcPr>
          <w:p w14:paraId="0B902B7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992" w:type="dxa"/>
          </w:tcPr>
          <w:p w14:paraId="34DF4F9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14" w:type="dxa"/>
          </w:tcPr>
          <w:p w14:paraId="75FE116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16,9</w:t>
            </w:r>
          </w:p>
        </w:tc>
        <w:tc>
          <w:tcPr>
            <w:tcW w:w="1275" w:type="dxa"/>
          </w:tcPr>
          <w:p w14:paraId="2EEE6E5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16,9</w:t>
            </w:r>
          </w:p>
        </w:tc>
        <w:tc>
          <w:tcPr>
            <w:tcW w:w="835" w:type="dxa"/>
          </w:tcPr>
          <w:p w14:paraId="0C0AE16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 xml:space="preserve"> </w:t>
            </w:r>
          </w:p>
        </w:tc>
        <w:tc>
          <w:tcPr>
            <w:tcW w:w="804" w:type="dxa"/>
          </w:tcPr>
          <w:p w14:paraId="18772828" w14:textId="77777777" w:rsidR="00036A45" w:rsidRPr="00036A45" w:rsidRDefault="00036A45" w:rsidP="00036A45">
            <w:pPr>
              <w:jc w:val="center"/>
              <w:rPr>
                <w:rFonts w:ascii="Times New Roman" w:hAnsi="Times New Roman"/>
                <w:bCs/>
                <w:color w:val="FF0000"/>
                <w:sz w:val="16"/>
                <w:szCs w:val="16"/>
              </w:rPr>
            </w:pPr>
          </w:p>
        </w:tc>
      </w:tr>
      <w:tr w:rsidR="009962F5" w:rsidRPr="00036A45" w14:paraId="337B1890" w14:textId="77777777" w:rsidTr="00183C0A">
        <w:tc>
          <w:tcPr>
            <w:tcW w:w="487" w:type="dxa"/>
          </w:tcPr>
          <w:p w14:paraId="408A8BA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16.</w:t>
            </w:r>
          </w:p>
        </w:tc>
        <w:tc>
          <w:tcPr>
            <w:tcW w:w="4475" w:type="dxa"/>
          </w:tcPr>
          <w:p w14:paraId="1E1D0B65"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Оплата за ТКО</w:t>
            </w:r>
          </w:p>
        </w:tc>
        <w:tc>
          <w:tcPr>
            <w:tcW w:w="851" w:type="dxa"/>
          </w:tcPr>
          <w:p w14:paraId="5B4AE739" w14:textId="77777777" w:rsidR="00036A45" w:rsidRPr="00036A45" w:rsidRDefault="00036A45" w:rsidP="00036A45">
            <w:pPr>
              <w:jc w:val="center"/>
              <w:rPr>
                <w:rFonts w:ascii="Times New Roman" w:hAnsi="Times New Roman"/>
                <w:bCs/>
                <w:color w:val="FF0000"/>
                <w:sz w:val="16"/>
                <w:szCs w:val="16"/>
              </w:rPr>
            </w:pPr>
          </w:p>
        </w:tc>
        <w:tc>
          <w:tcPr>
            <w:tcW w:w="992" w:type="dxa"/>
          </w:tcPr>
          <w:p w14:paraId="63956520" w14:textId="77777777" w:rsidR="00036A45" w:rsidRPr="00036A45" w:rsidRDefault="00036A45" w:rsidP="00036A45">
            <w:pPr>
              <w:jc w:val="center"/>
              <w:rPr>
                <w:rFonts w:ascii="Times New Roman" w:hAnsi="Times New Roman"/>
                <w:bCs/>
                <w:color w:val="FF0000"/>
                <w:sz w:val="16"/>
                <w:szCs w:val="16"/>
              </w:rPr>
            </w:pPr>
          </w:p>
        </w:tc>
        <w:tc>
          <w:tcPr>
            <w:tcW w:w="1214" w:type="dxa"/>
          </w:tcPr>
          <w:p w14:paraId="75555A48"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39,7</w:t>
            </w:r>
          </w:p>
        </w:tc>
        <w:tc>
          <w:tcPr>
            <w:tcW w:w="1275" w:type="dxa"/>
          </w:tcPr>
          <w:p w14:paraId="66757E4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39,7</w:t>
            </w:r>
          </w:p>
        </w:tc>
        <w:tc>
          <w:tcPr>
            <w:tcW w:w="835" w:type="dxa"/>
          </w:tcPr>
          <w:p w14:paraId="447B63C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4CB0BE23" w14:textId="77777777" w:rsidR="00036A45" w:rsidRPr="00036A45" w:rsidRDefault="00036A45" w:rsidP="00036A45">
            <w:pPr>
              <w:jc w:val="center"/>
              <w:rPr>
                <w:rFonts w:ascii="Times New Roman" w:hAnsi="Times New Roman"/>
                <w:bCs/>
                <w:color w:val="FF0000"/>
                <w:sz w:val="16"/>
                <w:szCs w:val="16"/>
              </w:rPr>
            </w:pPr>
          </w:p>
        </w:tc>
      </w:tr>
      <w:tr w:rsidR="009962F5" w:rsidRPr="00036A45" w14:paraId="3E67CC96" w14:textId="77777777" w:rsidTr="00183C0A">
        <w:trPr>
          <w:trHeight w:val="70"/>
        </w:trPr>
        <w:tc>
          <w:tcPr>
            <w:tcW w:w="487" w:type="dxa"/>
          </w:tcPr>
          <w:p w14:paraId="42FF491D" w14:textId="474788AB" w:rsidR="00036A45" w:rsidRPr="00036A45" w:rsidRDefault="00036A45" w:rsidP="00183C0A">
            <w:pPr>
              <w:rPr>
                <w:rFonts w:ascii="Times New Roman" w:hAnsi="Times New Roman"/>
                <w:bCs/>
                <w:color w:val="FF0000"/>
                <w:sz w:val="16"/>
                <w:szCs w:val="16"/>
              </w:rPr>
            </w:pPr>
            <w:r w:rsidRPr="00036A45">
              <w:rPr>
                <w:rFonts w:ascii="Times New Roman" w:hAnsi="Times New Roman"/>
                <w:bCs/>
                <w:color w:val="FF0000"/>
                <w:sz w:val="16"/>
                <w:szCs w:val="16"/>
              </w:rPr>
              <w:t>17.</w:t>
            </w:r>
          </w:p>
        </w:tc>
        <w:tc>
          <w:tcPr>
            <w:tcW w:w="4475" w:type="dxa"/>
          </w:tcPr>
          <w:p w14:paraId="56A4B427"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Приобретение флагов для нужд администрации</w:t>
            </w:r>
          </w:p>
        </w:tc>
        <w:tc>
          <w:tcPr>
            <w:tcW w:w="851" w:type="dxa"/>
          </w:tcPr>
          <w:p w14:paraId="07A0151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36</w:t>
            </w:r>
          </w:p>
        </w:tc>
        <w:tc>
          <w:tcPr>
            <w:tcW w:w="992" w:type="dxa"/>
          </w:tcPr>
          <w:p w14:paraId="23569DF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36</w:t>
            </w:r>
          </w:p>
        </w:tc>
        <w:tc>
          <w:tcPr>
            <w:tcW w:w="1214" w:type="dxa"/>
          </w:tcPr>
          <w:p w14:paraId="4CF657C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40,2</w:t>
            </w:r>
          </w:p>
        </w:tc>
        <w:tc>
          <w:tcPr>
            <w:tcW w:w="1275" w:type="dxa"/>
          </w:tcPr>
          <w:p w14:paraId="2191773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40,2</w:t>
            </w:r>
          </w:p>
        </w:tc>
        <w:tc>
          <w:tcPr>
            <w:tcW w:w="835" w:type="dxa"/>
          </w:tcPr>
          <w:p w14:paraId="6496FBE7"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0F4AA9FB" w14:textId="77777777" w:rsidR="00036A45" w:rsidRPr="00036A45" w:rsidRDefault="00036A45" w:rsidP="00036A45">
            <w:pPr>
              <w:jc w:val="center"/>
              <w:rPr>
                <w:rFonts w:ascii="Times New Roman" w:hAnsi="Times New Roman"/>
                <w:bCs/>
                <w:color w:val="FF0000"/>
                <w:sz w:val="16"/>
                <w:szCs w:val="16"/>
              </w:rPr>
            </w:pPr>
          </w:p>
        </w:tc>
      </w:tr>
      <w:tr w:rsidR="009962F5" w:rsidRPr="00036A45" w14:paraId="455BC9AC" w14:textId="77777777" w:rsidTr="00183C0A">
        <w:tc>
          <w:tcPr>
            <w:tcW w:w="487" w:type="dxa"/>
          </w:tcPr>
          <w:p w14:paraId="2F207E7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18.</w:t>
            </w:r>
          </w:p>
        </w:tc>
        <w:tc>
          <w:tcPr>
            <w:tcW w:w="4475" w:type="dxa"/>
          </w:tcPr>
          <w:p w14:paraId="0CA1861D"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 xml:space="preserve">Приобретение радиаторов для ремонта квартир </w:t>
            </w:r>
            <w:proofErr w:type="spellStart"/>
            <w:r w:rsidRPr="00036A45">
              <w:rPr>
                <w:rFonts w:ascii="Times New Roman" w:hAnsi="Times New Roman"/>
                <w:bCs/>
                <w:color w:val="FF0000"/>
                <w:sz w:val="16"/>
                <w:szCs w:val="16"/>
              </w:rPr>
              <w:t>г.п.Безенчук</w:t>
            </w:r>
            <w:proofErr w:type="spellEnd"/>
          </w:p>
        </w:tc>
        <w:tc>
          <w:tcPr>
            <w:tcW w:w="851" w:type="dxa"/>
          </w:tcPr>
          <w:p w14:paraId="2BA2ADF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992" w:type="dxa"/>
          </w:tcPr>
          <w:p w14:paraId="1AF80B9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14" w:type="dxa"/>
          </w:tcPr>
          <w:p w14:paraId="38E137D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19,9</w:t>
            </w:r>
          </w:p>
        </w:tc>
        <w:tc>
          <w:tcPr>
            <w:tcW w:w="1275" w:type="dxa"/>
          </w:tcPr>
          <w:p w14:paraId="3327C50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19,9</w:t>
            </w:r>
          </w:p>
        </w:tc>
        <w:tc>
          <w:tcPr>
            <w:tcW w:w="835" w:type="dxa"/>
          </w:tcPr>
          <w:p w14:paraId="17BDEDB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6C5649D8" w14:textId="77777777" w:rsidR="00036A45" w:rsidRPr="00036A45" w:rsidRDefault="00036A45" w:rsidP="00036A45">
            <w:pPr>
              <w:jc w:val="center"/>
              <w:rPr>
                <w:rFonts w:ascii="Times New Roman" w:hAnsi="Times New Roman"/>
                <w:bCs/>
                <w:color w:val="FF0000"/>
                <w:sz w:val="16"/>
                <w:szCs w:val="16"/>
              </w:rPr>
            </w:pPr>
          </w:p>
        </w:tc>
      </w:tr>
      <w:tr w:rsidR="009962F5" w:rsidRPr="00036A45" w14:paraId="4BC9F700" w14:textId="77777777" w:rsidTr="00183C0A">
        <w:tc>
          <w:tcPr>
            <w:tcW w:w="487" w:type="dxa"/>
          </w:tcPr>
          <w:p w14:paraId="6D549C08" w14:textId="77777777" w:rsidR="00036A45" w:rsidRPr="00036A45" w:rsidRDefault="00036A45" w:rsidP="00036A45">
            <w:pPr>
              <w:rPr>
                <w:rFonts w:ascii="Times New Roman" w:hAnsi="Times New Roman"/>
                <w:bCs/>
                <w:color w:val="FF0000"/>
                <w:sz w:val="16"/>
                <w:szCs w:val="16"/>
              </w:rPr>
            </w:pPr>
          </w:p>
        </w:tc>
        <w:tc>
          <w:tcPr>
            <w:tcW w:w="4475" w:type="dxa"/>
          </w:tcPr>
          <w:p w14:paraId="61F2C2D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851" w:type="dxa"/>
          </w:tcPr>
          <w:p w14:paraId="392A57C0" w14:textId="77777777" w:rsidR="00036A45" w:rsidRPr="00036A45" w:rsidRDefault="00036A45" w:rsidP="00036A45">
            <w:pPr>
              <w:jc w:val="center"/>
              <w:rPr>
                <w:rFonts w:ascii="Times New Roman" w:hAnsi="Times New Roman"/>
                <w:bCs/>
                <w:color w:val="FF0000"/>
                <w:sz w:val="16"/>
                <w:szCs w:val="16"/>
              </w:rPr>
            </w:pPr>
          </w:p>
        </w:tc>
        <w:tc>
          <w:tcPr>
            <w:tcW w:w="992" w:type="dxa"/>
          </w:tcPr>
          <w:p w14:paraId="287534D2" w14:textId="77777777" w:rsidR="00036A45" w:rsidRPr="00036A45" w:rsidRDefault="00036A45" w:rsidP="00036A45">
            <w:pPr>
              <w:jc w:val="center"/>
              <w:rPr>
                <w:rFonts w:ascii="Times New Roman" w:hAnsi="Times New Roman"/>
                <w:bCs/>
                <w:color w:val="FF0000"/>
                <w:sz w:val="16"/>
                <w:szCs w:val="16"/>
              </w:rPr>
            </w:pPr>
          </w:p>
        </w:tc>
        <w:tc>
          <w:tcPr>
            <w:tcW w:w="1214" w:type="dxa"/>
          </w:tcPr>
          <w:p w14:paraId="33782E7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2 287,4</w:t>
            </w:r>
          </w:p>
        </w:tc>
        <w:tc>
          <w:tcPr>
            <w:tcW w:w="1275" w:type="dxa"/>
          </w:tcPr>
          <w:p w14:paraId="249C2ED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2 287,4</w:t>
            </w:r>
          </w:p>
        </w:tc>
        <w:tc>
          <w:tcPr>
            <w:tcW w:w="835" w:type="dxa"/>
          </w:tcPr>
          <w:p w14:paraId="16BE38F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04" w:type="dxa"/>
          </w:tcPr>
          <w:p w14:paraId="1A9B1D91" w14:textId="77777777" w:rsidR="00036A45" w:rsidRPr="00036A45" w:rsidRDefault="00036A45" w:rsidP="00036A45">
            <w:pPr>
              <w:jc w:val="center"/>
              <w:rPr>
                <w:rFonts w:ascii="Times New Roman" w:hAnsi="Times New Roman"/>
                <w:bCs/>
                <w:color w:val="FF0000"/>
                <w:sz w:val="16"/>
                <w:szCs w:val="16"/>
              </w:rPr>
            </w:pPr>
          </w:p>
        </w:tc>
      </w:tr>
    </w:tbl>
    <w:p w14:paraId="1E15A51A"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По данной программе выполнены целевые показатели.</w:t>
      </w:r>
    </w:p>
    <w:p w14:paraId="3F6B91B7" w14:textId="77777777" w:rsidR="00036A45" w:rsidRPr="00036A45" w:rsidRDefault="00036A45" w:rsidP="003756EA">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b/>
          <w:bCs/>
          <w:color w:val="FF0000"/>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1CC1E6F5" w14:textId="77777777" w:rsidR="00036A45" w:rsidRPr="00036A45" w:rsidRDefault="00036A45" w:rsidP="00036A45">
      <w:pPr>
        <w:shd w:val="clear" w:color="auto" w:fill="FFFFFF"/>
        <w:spacing w:after="0" w:line="240" w:lineRule="auto"/>
        <w:jc w:val="center"/>
        <w:rPr>
          <w:rFonts w:ascii="Times New Roman" w:eastAsia="Times New Roman" w:hAnsi="Times New Roman" w:cs="Times New Roman"/>
          <w:color w:val="FF0000"/>
          <w:sz w:val="8"/>
          <w:szCs w:val="8"/>
          <w:lang w:eastAsia="ru-RU"/>
        </w:rPr>
      </w:pPr>
    </w:p>
    <w:p w14:paraId="55C617CC" w14:textId="77777777" w:rsidR="00036A45" w:rsidRPr="00036A45" w:rsidRDefault="00036A45" w:rsidP="00036A45">
      <w:pPr>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 xml:space="preserve">Муниципальная программа </w:t>
      </w:r>
      <w:proofErr w:type="gramStart"/>
      <w:r w:rsidRPr="00036A45">
        <w:rPr>
          <w:rFonts w:ascii="Times New Roman" w:eastAsia="Times New Roman" w:hAnsi="Times New Roman" w:cs="Times New Roman"/>
          <w:b/>
          <w:color w:val="FF0000"/>
          <w:lang w:eastAsia="ru-RU"/>
        </w:rPr>
        <w:t>« Развитие</w:t>
      </w:r>
      <w:proofErr w:type="gramEnd"/>
      <w:r w:rsidRPr="00036A45">
        <w:rPr>
          <w:rFonts w:ascii="Times New Roman" w:eastAsia="Times New Roman" w:hAnsi="Times New Roman" w:cs="Times New Roman"/>
          <w:b/>
          <w:color w:val="FF0000"/>
          <w:lang w:eastAsia="ru-RU"/>
        </w:rPr>
        <w:t xml:space="preserve"> муниципальной службы в  городском поселении Безенчук 2020-2022 </w:t>
      </w:r>
      <w:proofErr w:type="spellStart"/>
      <w:r w:rsidRPr="00036A45">
        <w:rPr>
          <w:rFonts w:ascii="Times New Roman" w:eastAsia="Times New Roman" w:hAnsi="Times New Roman" w:cs="Times New Roman"/>
          <w:b/>
          <w:color w:val="FF0000"/>
          <w:lang w:eastAsia="ru-RU"/>
        </w:rPr>
        <w:t>г.г</w:t>
      </w:r>
      <w:proofErr w:type="spellEnd"/>
      <w:r w:rsidRPr="00036A45">
        <w:rPr>
          <w:rFonts w:ascii="Times New Roman" w:eastAsia="Times New Roman" w:hAnsi="Times New Roman" w:cs="Times New Roman"/>
          <w:b/>
          <w:color w:val="FF0000"/>
          <w:lang w:eastAsia="ru-RU"/>
        </w:rPr>
        <w:t>.»</w:t>
      </w:r>
    </w:p>
    <w:p w14:paraId="2B8BE24C"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программы являются:</w:t>
      </w:r>
    </w:p>
    <w:p w14:paraId="30755ABF"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повышение эффективности и результативности муниципальной службы в городском поселении Безенчук;</w:t>
      </w:r>
    </w:p>
    <w:p w14:paraId="212722C3"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создание условий для оптимального организационно-правового, методологического обеспечения муниципальной службы.</w:t>
      </w:r>
    </w:p>
    <w:p w14:paraId="7AF3DE6D" w14:textId="6AFB9FD3" w:rsidR="00036A45" w:rsidRPr="00036A45" w:rsidRDefault="00036A45" w:rsidP="00036A45">
      <w:pPr>
        <w:shd w:val="clear" w:color="auto" w:fill="FFFFFF"/>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
          <w:bCs/>
          <w:color w:val="FF0000"/>
          <w:bdr w:val="none" w:sz="0" w:space="0" w:color="auto" w:frame="1"/>
          <w:lang w:eastAsia="ru-RU"/>
        </w:rPr>
        <w:t> </w:t>
      </w:r>
      <w:r w:rsidRPr="00036A45">
        <w:rPr>
          <w:rFonts w:ascii="Times New Roman" w:eastAsia="Times New Roman" w:hAnsi="Times New Roman" w:cs="Times New Roman"/>
          <w:color w:val="FF0000"/>
          <w:lang w:eastAsia="ru-RU"/>
        </w:rPr>
        <w:t>муниципальной программы</w:t>
      </w:r>
      <w:r w:rsidR="00183C0A" w:rsidRPr="009962F5">
        <w:rPr>
          <w:rFonts w:ascii="Times New Roman" w:eastAsia="Times New Roman" w:hAnsi="Times New Roman" w:cs="Times New Roman"/>
          <w:color w:val="FF0000"/>
          <w:lang w:eastAsia="ru-RU"/>
        </w:rPr>
        <w:t xml:space="preserve"> </w:t>
      </w:r>
      <w:r w:rsidRPr="00036A45">
        <w:rPr>
          <w:rFonts w:ascii="Times New Roman" w:eastAsia="Times New Roman" w:hAnsi="Times New Roman" w:cs="Times New Roman"/>
          <w:b/>
          <w:bCs/>
          <w:color w:val="FF0000"/>
          <w:bdr w:val="none" w:sz="0" w:space="0" w:color="auto" w:frame="1"/>
          <w:lang w:eastAsia="ru-RU"/>
        </w:rPr>
        <w:t>за 2021</w:t>
      </w:r>
      <w:r w:rsidRPr="00036A45">
        <w:rPr>
          <w:rFonts w:ascii="Times New Roman" w:eastAsia="Times New Roman" w:hAnsi="Times New Roman" w:cs="Times New Roman"/>
          <w:color w:val="FF0000"/>
          <w:lang w:eastAsia="ru-RU"/>
        </w:rPr>
        <w:t xml:space="preserve"> </w:t>
      </w:r>
      <w:r w:rsidRPr="00036A45">
        <w:rPr>
          <w:rFonts w:ascii="Times New Roman" w:eastAsia="Times New Roman" w:hAnsi="Times New Roman" w:cs="Times New Roman"/>
          <w:b/>
          <w:color w:val="FF0000"/>
          <w:lang w:eastAsia="ru-RU"/>
        </w:rPr>
        <w:t>год</w:t>
      </w:r>
    </w:p>
    <w:tbl>
      <w:tblPr>
        <w:tblStyle w:val="420"/>
        <w:tblW w:w="10915" w:type="dxa"/>
        <w:tblInd w:w="108" w:type="dxa"/>
        <w:tblLayout w:type="fixed"/>
        <w:tblLook w:val="04A0" w:firstRow="1" w:lastRow="0" w:firstColumn="1" w:lastColumn="0" w:noHBand="0" w:noVBand="1"/>
      </w:tblPr>
      <w:tblGrid>
        <w:gridCol w:w="459"/>
        <w:gridCol w:w="3794"/>
        <w:gridCol w:w="1134"/>
        <w:gridCol w:w="1276"/>
        <w:gridCol w:w="1168"/>
        <w:gridCol w:w="1275"/>
        <w:gridCol w:w="952"/>
        <w:gridCol w:w="857"/>
      </w:tblGrid>
      <w:tr w:rsidR="009962F5" w:rsidRPr="00036A45" w14:paraId="37D2B8DF" w14:textId="77777777" w:rsidTr="00183C0A">
        <w:tc>
          <w:tcPr>
            <w:tcW w:w="459" w:type="dxa"/>
          </w:tcPr>
          <w:p w14:paraId="0307D94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 п/п</w:t>
            </w:r>
          </w:p>
        </w:tc>
        <w:tc>
          <w:tcPr>
            <w:tcW w:w="3794" w:type="dxa"/>
          </w:tcPr>
          <w:p w14:paraId="5F27E4E4"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1134" w:type="dxa"/>
          </w:tcPr>
          <w:p w14:paraId="1884E61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плановые показатели</w:t>
            </w:r>
          </w:p>
        </w:tc>
        <w:tc>
          <w:tcPr>
            <w:tcW w:w="1276" w:type="dxa"/>
          </w:tcPr>
          <w:p w14:paraId="3D7B89A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1168" w:type="dxa"/>
          </w:tcPr>
          <w:p w14:paraId="475C6CD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1275" w:type="dxa"/>
          </w:tcPr>
          <w:p w14:paraId="3FC91FAB"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952" w:type="dxa"/>
          </w:tcPr>
          <w:p w14:paraId="21D0C49B"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857" w:type="dxa"/>
          </w:tcPr>
          <w:p w14:paraId="61132DD9"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Примечание</w:t>
            </w:r>
          </w:p>
        </w:tc>
      </w:tr>
      <w:tr w:rsidR="009962F5" w:rsidRPr="00036A45" w14:paraId="452FA77E" w14:textId="77777777" w:rsidTr="00183C0A">
        <w:trPr>
          <w:trHeight w:val="70"/>
        </w:trPr>
        <w:tc>
          <w:tcPr>
            <w:tcW w:w="459" w:type="dxa"/>
            <w:vAlign w:val="center"/>
          </w:tcPr>
          <w:p w14:paraId="2A0B1117"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3794" w:type="dxa"/>
          </w:tcPr>
          <w:p w14:paraId="059B5D2D"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Профессиональное развитие муниципальных служащих путем внедрения информационных справочно-правовых систем и баз данных</w:t>
            </w:r>
          </w:p>
        </w:tc>
        <w:tc>
          <w:tcPr>
            <w:tcW w:w="1134" w:type="dxa"/>
          </w:tcPr>
          <w:p w14:paraId="34523534" w14:textId="77777777" w:rsidR="00036A45" w:rsidRPr="00036A45" w:rsidRDefault="00036A45" w:rsidP="00036A45">
            <w:pPr>
              <w:rPr>
                <w:rFonts w:ascii="Times New Roman" w:hAnsi="Times New Roman"/>
                <w:bCs/>
                <w:color w:val="FF0000"/>
                <w:sz w:val="16"/>
                <w:szCs w:val="16"/>
              </w:rPr>
            </w:pPr>
          </w:p>
          <w:p w14:paraId="50CFEC06" w14:textId="77777777" w:rsidR="00036A45" w:rsidRPr="00036A45" w:rsidRDefault="00036A45" w:rsidP="00036A45">
            <w:pPr>
              <w:jc w:val="center"/>
              <w:rPr>
                <w:rFonts w:ascii="Times New Roman" w:hAnsi="Times New Roman"/>
                <w:bCs/>
                <w:color w:val="FF0000"/>
                <w:sz w:val="16"/>
                <w:szCs w:val="16"/>
              </w:rPr>
            </w:pPr>
          </w:p>
        </w:tc>
        <w:tc>
          <w:tcPr>
            <w:tcW w:w="1276" w:type="dxa"/>
          </w:tcPr>
          <w:p w14:paraId="539E7DBE" w14:textId="77777777" w:rsidR="00036A45" w:rsidRPr="00036A45" w:rsidRDefault="00036A45" w:rsidP="00036A45">
            <w:pPr>
              <w:rPr>
                <w:rFonts w:ascii="Times New Roman" w:hAnsi="Times New Roman"/>
                <w:bCs/>
                <w:color w:val="FF0000"/>
                <w:sz w:val="16"/>
                <w:szCs w:val="16"/>
              </w:rPr>
            </w:pPr>
          </w:p>
          <w:p w14:paraId="024ABA85" w14:textId="77777777" w:rsidR="00036A45" w:rsidRPr="00036A45" w:rsidRDefault="00036A45" w:rsidP="00036A45">
            <w:pPr>
              <w:jc w:val="center"/>
              <w:rPr>
                <w:rFonts w:ascii="Times New Roman" w:hAnsi="Times New Roman"/>
                <w:bCs/>
                <w:color w:val="FF0000"/>
                <w:sz w:val="16"/>
                <w:szCs w:val="16"/>
              </w:rPr>
            </w:pPr>
          </w:p>
        </w:tc>
        <w:tc>
          <w:tcPr>
            <w:tcW w:w="1168" w:type="dxa"/>
            <w:vAlign w:val="center"/>
          </w:tcPr>
          <w:p w14:paraId="07E2214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275" w:type="dxa"/>
            <w:vAlign w:val="center"/>
          </w:tcPr>
          <w:p w14:paraId="0923C45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952" w:type="dxa"/>
            <w:vAlign w:val="center"/>
          </w:tcPr>
          <w:p w14:paraId="3C31024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57" w:type="dxa"/>
            <w:vAlign w:val="center"/>
          </w:tcPr>
          <w:p w14:paraId="3F3090CC" w14:textId="77777777" w:rsidR="00036A45" w:rsidRPr="00036A45" w:rsidRDefault="00036A45" w:rsidP="00036A45">
            <w:pPr>
              <w:jc w:val="center"/>
              <w:rPr>
                <w:rFonts w:ascii="Times New Roman" w:hAnsi="Times New Roman"/>
                <w:bCs/>
                <w:color w:val="FF0000"/>
                <w:sz w:val="16"/>
                <w:szCs w:val="16"/>
              </w:rPr>
            </w:pPr>
          </w:p>
        </w:tc>
      </w:tr>
      <w:tr w:rsidR="009962F5" w:rsidRPr="00036A45" w14:paraId="389DA4BF" w14:textId="77777777" w:rsidTr="00183C0A">
        <w:trPr>
          <w:trHeight w:val="70"/>
        </w:trPr>
        <w:tc>
          <w:tcPr>
            <w:tcW w:w="459" w:type="dxa"/>
          </w:tcPr>
          <w:p w14:paraId="50396E41" w14:textId="77777777" w:rsidR="00036A45" w:rsidRPr="00036A45" w:rsidRDefault="00036A45" w:rsidP="00036A45">
            <w:pPr>
              <w:rPr>
                <w:rFonts w:ascii="Times New Roman" w:hAnsi="Times New Roman"/>
                <w:bCs/>
                <w:color w:val="FF0000"/>
                <w:sz w:val="16"/>
                <w:szCs w:val="16"/>
              </w:rPr>
            </w:pPr>
          </w:p>
        </w:tc>
        <w:tc>
          <w:tcPr>
            <w:tcW w:w="3794" w:type="dxa"/>
          </w:tcPr>
          <w:p w14:paraId="4647998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1134" w:type="dxa"/>
          </w:tcPr>
          <w:p w14:paraId="43D937FE" w14:textId="77777777" w:rsidR="00036A45" w:rsidRPr="00036A45" w:rsidRDefault="00036A45" w:rsidP="00036A45">
            <w:pPr>
              <w:jc w:val="center"/>
              <w:rPr>
                <w:rFonts w:ascii="Times New Roman" w:hAnsi="Times New Roman"/>
                <w:bCs/>
                <w:color w:val="FF0000"/>
                <w:sz w:val="16"/>
                <w:szCs w:val="16"/>
              </w:rPr>
            </w:pPr>
          </w:p>
        </w:tc>
        <w:tc>
          <w:tcPr>
            <w:tcW w:w="1276" w:type="dxa"/>
          </w:tcPr>
          <w:p w14:paraId="7F45D958" w14:textId="77777777" w:rsidR="00036A45" w:rsidRPr="00036A45" w:rsidRDefault="00036A45" w:rsidP="00036A45">
            <w:pPr>
              <w:jc w:val="center"/>
              <w:rPr>
                <w:rFonts w:ascii="Times New Roman" w:hAnsi="Times New Roman"/>
                <w:bCs/>
                <w:color w:val="FF0000"/>
                <w:sz w:val="16"/>
                <w:szCs w:val="16"/>
              </w:rPr>
            </w:pPr>
          </w:p>
        </w:tc>
        <w:tc>
          <w:tcPr>
            <w:tcW w:w="1168" w:type="dxa"/>
          </w:tcPr>
          <w:p w14:paraId="35B00F8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275" w:type="dxa"/>
          </w:tcPr>
          <w:p w14:paraId="3E4FE8E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952" w:type="dxa"/>
          </w:tcPr>
          <w:p w14:paraId="1AA60D3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57" w:type="dxa"/>
          </w:tcPr>
          <w:p w14:paraId="6F555B54" w14:textId="77777777" w:rsidR="00036A45" w:rsidRPr="00036A45" w:rsidRDefault="00036A45" w:rsidP="00036A45">
            <w:pPr>
              <w:jc w:val="center"/>
              <w:rPr>
                <w:rFonts w:ascii="Times New Roman" w:hAnsi="Times New Roman"/>
                <w:bCs/>
                <w:color w:val="FF0000"/>
                <w:sz w:val="16"/>
                <w:szCs w:val="16"/>
              </w:rPr>
            </w:pPr>
          </w:p>
        </w:tc>
      </w:tr>
    </w:tbl>
    <w:p w14:paraId="12C5F75A"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По данной программе выполнены целевые показатели.</w:t>
      </w:r>
    </w:p>
    <w:p w14:paraId="4FAEE181" w14:textId="77777777" w:rsidR="00036A45" w:rsidRPr="00036A45" w:rsidRDefault="00036A45" w:rsidP="00036A45">
      <w:pPr>
        <w:shd w:val="clear" w:color="auto" w:fill="FFFFFF"/>
        <w:spacing w:after="0" w:line="240" w:lineRule="auto"/>
        <w:rPr>
          <w:rFonts w:ascii="Times New Roman" w:eastAsia="Times New Roman" w:hAnsi="Times New Roman" w:cs="Times New Roman"/>
          <w:b/>
          <w:bCs/>
          <w:color w:val="FF0000"/>
          <w:bdr w:val="none" w:sz="0" w:space="0" w:color="auto" w:frame="1"/>
          <w:lang w:eastAsia="ru-RU"/>
        </w:rPr>
      </w:pPr>
      <w:r w:rsidRPr="00036A45">
        <w:rPr>
          <w:rFonts w:ascii="Times New Roman" w:eastAsia="Times New Roman" w:hAnsi="Times New Roman" w:cs="Times New Roman"/>
          <w:b/>
          <w:bCs/>
          <w:color w:val="FF0000"/>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4821C94E" w14:textId="77777777" w:rsidR="00036A45" w:rsidRPr="00036A45" w:rsidRDefault="00036A45" w:rsidP="00036A45">
      <w:pPr>
        <w:shd w:val="clear" w:color="auto" w:fill="FFFFFF"/>
        <w:spacing w:after="0" w:line="240" w:lineRule="auto"/>
        <w:rPr>
          <w:rFonts w:ascii="Times New Roman" w:eastAsia="Calibri" w:hAnsi="Times New Roman" w:cs="Times New Roman"/>
          <w:color w:val="FF0000"/>
          <w:sz w:val="8"/>
          <w:szCs w:val="8"/>
        </w:rPr>
      </w:pPr>
    </w:p>
    <w:p w14:paraId="53349205" w14:textId="77777777" w:rsidR="00036A45" w:rsidRPr="00036A45" w:rsidRDefault="00036A45" w:rsidP="00036A45">
      <w:pPr>
        <w:spacing w:after="0" w:line="240" w:lineRule="auto"/>
        <w:jc w:val="center"/>
        <w:rPr>
          <w:rFonts w:ascii="Times New Roman" w:eastAsia="Calibri" w:hAnsi="Times New Roman" w:cs="Times New Roman"/>
          <w:b/>
          <w:color w:val="FF0000"/>
        </w:rPr>
      </w:pPr>
      <w:r w:rsidRPr="00036A45">
        <w:rPr>
          <w:rFonts w:ascii="Times New Roman" w:eastAsia="Calibri" w:hAnsi="Times New Roman" w:cs="Times New Roman"/>
          <w:b/>
          <w:color w:val="FF0000"/>
        </w:rPr>
        <w:t>Муниципальная программа</w:t>
      </w:r>
    </w:p>
    <w:p w14:paraId="22D2BE1B" w14:textId="77777777" w:rsidR="00036A45" w:rsidRPr="00036A45" w:rsidRDefault="00036A45" w:rsidP="00036A45">
      <w:pPr>
        <w:spacing w:after="0" w:line="240" w:lineRule="auto"/>
        <w:jc w:val="center"/>
        <w:rPr>
          <w:rFonts w:ascii="Times New Roman" w:eastAsia="Times New Roman" w:hAnsi="Times New Roman" w:cs="Times New Roman"/>
          <w:b/>
          <w:bCs/>
          <w:color w:val="FF0000"/>
          <w:lang w:eastAsia="ru-RU"/>
        </w:rPr>
      </w:pPr>
      <w:r w:rsidRPr="00036A45">
        <w:rPr>
          <w:rFonts w:ascii="Times New Roman" w:eastAsia="Calibri" w:hAnsi="Times New Roman" w:cs="Times New Roman"/>
          <w:color w:val="FF0000"/>
        </w:rPr>
        <w:t xml:space="preserve"> </w:t>
      </w:r>
      <w:r w:rsidRPr="00036A45">
        <w:rPr>
          <w:rFonts w:ascii="Times New Roman" w:eastAsia="Times New Roman" w:hAnsi="Times New Roman" w:cs="Times New Roman"/>
          <w:color w:val="FF0000"/>
          <w:lang w:eastAsia="ru-RU"/>
        </w:rPr>
        <w:t>"</w:t>
      </w:r>
      <w:r w:rsidRPr="00036A45">
        <w:rPr>
          <w:rFonts w:ascii="Times New Roman" w:eastAsia="Times New Roman" w:hAnsi="Times New Roman" w:cs="Times New Roman"/>
          <w:b/>
          <w:color w:val="FF0000"/>
          <w:lang w:eastAsia="ru-RU"/>
        </w:rPr>
        <w:t>М</w:t>
      </w:r>
      <w:r w:rsidRPr="00036A45">
        <w:rPr>
          <w:rFonts w:ascii="Times New Roman" w:eastAsia="Times New Roman" w:hAnsi="Times New Roman" w:cs="Times New Roman"/>
          <w:b/>
          <w:bCs/>
          <w:color w:val="FF0000"/>
          <w:lang w:eastAsia="ru-RU"/>
        </w:rPr>
        <w:t xml:space="preserve">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w:t>
      </w:r>
    </w:p>
    <w:p w14:paraId="09D3E80E" w14:textId="77777777" w:rsidR="00036A45" w:rsidRPr="00036A45" w:rsidRDefault="00036A45" w:rsidP="00036A45">
      <w:pPr>
        <w:spacing w:after="0" w:line="240" w:lineRule="auto"/>
        <w:jc w:val="center"/>
        <w:rPr>
          <w:rFonts w:ascii="Times New Roman" w:eastAsia="Times New Roman" w:hAnsi="Times New Roman" w:cs="Times New Roman"/>
          <w:color w:val="FF0000"/>
          <w:lang w:eastAsia="ru-RU"/>
        </w:rPr>
      </w:pPr>
      <w:r w:rsidRPr="00036A45">
        <w:rPr>
          <w:rFonts w:ascii="Times New Roman" w:eastAsia="Times New Roman" w:hAnsi="Times New Roman" w:cs="Times New Roman"/>
          <w:b/>
          <w:bCs/>
          <w:color w:val="FF0000"/>
          <w:lang w:eastAsia="ru-RU"/>
        </w:rPr>
        <w:t>на 2020-2022 годы»</w:t>
      </w:r>
    </w:p>
    <w:p w14:paraId="7AED7C1B"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программы являются:</w:t>
      </w:r>
    </w:p>
    <w:p w14:paraId="03BF1983" w14:textId="77777777" w:rsidR="00036A45" w:rsidRPr="00036A45" w:rsidRDefault="00036A45" w:rsidP="00036A45">
      <w:pPr>
        <w:spacing w:after="0" w:line="240" w:lineRule="auto"/>
        <w:ind w:firstLine="567"/>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1. Повышение уровня защищенности жизни и спокойствия граждан, проживающих на территории городского поселения Безенчук, их законных прав и интересов на основе противодействия экстремизму и терроризму, профилактики и предупреждения их проявлений в поселении;</w:t>
      </w:r>
    </w:p>
    <w:p w14:paraId="55427A40" w14:textId="77777777" w:rsidR="00036A45" w:rsidRPr="00036A45" w:rsidRDefault="00036A45" w:rsidP="00036A45">
      <w:pPr>
        <w:spacing w:after="0" w:line="240" w:lineRule="auto"/>
        <w:ind w:firstLine="567"/>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2. Укрепление межнационального и межконфессионального согласия, профилактика и предотвращение конфликтов на социальной, этнической и конфессиональной почве.</w:t>
      </w:r>
    </w:p>
    <w:p w14:paraId="6E925526" w14:textId="7EAF42F0" w:rsidR="00036A45" w:rsidRPr="00036A45" w:rsidRDefault="00036A45" w:rsidP="00036A45">
      <w:pPr>
        <w:shd w:val="clear" w:color="auto" w:fill="FFFFFF"/>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Cs/>
          <w:color w:val="FF0000"/>
          <w:bdr w:val="none" w:sz="0" w:space="0" w:color="auto" w:frame="1"/>
          <w:lang w:eastAsia="ru-RU"/>
        </w:rPr>
        <w:t> </w:t>
      </w:r>
      <w:r w:rsidRPr="00036A45">
        <w:rPr>
          <w:rFonts w:ascii="Times New Roman" w:eastAsia="Times New Roman" w:hAnsi="Times New Roman" w:cs="Times New Roman"/>
          <w:color w:val="FF0000"/>
          <w:lang w:eastAsia="ru-RU"/>
        </w:rPr>
        <w:t xml:space="preserve">муниципальной </w:t>
      </w:r>
      <w:proofErr w:type="gramStart"/>
      <w:r w:rsidRPr="00036A45">
        <w:rPr>
          <w:rFonts w:ascii="Times New Roman" w:eastAsia="Times New Roman" w:hAnsi="Times New Roman" w:cs="Times New Roman"/>
          <w:color w:val="FF0000"/>
          <w:lang w:eastAsia="ru-RU"/>
        </w:rPr>
        <w:t>программы</w:t>
      </w:r>
      <w:r w:rsidR="00C166C8" w:rsidRPr="009962F5">
        <w:rPr>
          <w:rFonts w:ascii="Times New Roman" w:eastAsia="Times New Roman" w:hAnsi="Times New Roman" w:cs="Times New Roman"/>
          <w:color w:val="FF0000"/>
          <w:lang w:eastAsia="ru-RU"/>
        </w:rPr>
        <w:t xml:space="preserve"> </w:t>
      </w:r>
      <w:r w:rsidRPr="00036A45">
        <w:rPr>
          <w:rFonts w:ascii="Times New Roman" w:eastAsia="Times New Roman" w:hAnsi="Times New Roman" w:cs="Times New Roman"/>
          <w:bCs/>
          <w:color w:val="FF0000"/>
          <w:bdr w:val="none" w:sz="0" w:space="0" w:color="auto" w:frame="1"/>
          <w:lang w:eastAsia="ru-RU"/>
        </w:rPr>
        <w:t> </w:t>
      </w:r>
      <w:r w:rsidRPr="00036A45">
        <w:rPr>
          <w:rFonts w:ascii="Times New Roman" w:eastAsia="Times New Roman" w:hAnsi="Times New Roman" w:cs="Times New Roman"/>
          <w:b/>
          <w:bCs/>
          <w:color w:val="FF0000"/>
          <w:bdr w:val="none" w:sz="0" w:space="0" w:color="auto" w:frame="1"/>
          <w:lang w:eastAsia="ru-RU"/>
        </w:rPr>
        <w:t>за</w:t>
      </w:r>
      <w:proofErr w:type="gramEnd"/>
      <w:r w:rsidRPr="00036A45">
        <w:rPr>
          <w:rFonts w:ascii="Times New Roman" w:eastAsia="Times New Roman" w:hAnsi="Times New Roman" w:cs="Times New Roman"/>
          <w:b/>
          <w:bCs/>
          <w:color w:val="FF0000"/>
          <w:bdr w:val="none" w:sz="0" w:space="0" w:color="auto" w:frame="1"/>
          <w:lang w:eastAsia="ru-RU"/>
        </w:rPr>
        <w:t xml:space="preserve"> 2021</w:t>
      </w:r>
      <w:r w:rsidRPr="00036A45">
        <w:rPr>
          <w:rFonts w:ascii="Times New Roman" w:eastAsia="Times New Roman" w:hAnsi="Times New Roman" w:cs="Times New Roman"/>
          <w:b/>
          <w:color w:val="FF0000"/>
          <w:lang w:eastAsia="ru-RU"/>
        </w:rPr>
        <w:t xml:space="preserve"> год</w:t>
      </w:r>
    </w:p>
    <w:tbl>
      <w:tblPr>
        <w:tblStyle w:val="420"/>
        <w:tblW w:w="10807" w:type="dxa"/>
        <w:tblInd w:w="108" w:type="dxa"/>
        <w:tblLayout w:type="fixed"/>
        <w:tblLook w:val="04A0" w:firstRow="1" w:lastRow="0" w:firstColumn="1" w:lastColumn="0" w:noHBand="0" w:noVBand="1"/>
      </w:tblPr>
      <w:tblGrid>
        <w:gridCol w:w="459"/>
        <w:gridCol w:w="3510"/>
        <w:gridCol w:w="993"/>
        <w:gridCol w:w="992"/>
        <w:gridCol w:w="1417"/>
        <w:gridCol w:w="1560"/>
        <w:gridCol w:w="952"/>
        <w:gridCol w:w="924"/>
      </w:tblGrid>
      <w:tr w:rsidR="009962F5" w:rsidRPr="00036A45" w14:paraId="3C33CC88" w14:textId="77777777" w:rsidTr="00C166C8">
        <w:tc>
          <w:tcPr>
            <w:tcW w:w="459" w:type="dxa"/>
          </w:tcPr>
          <w:p w14:paraId="7920A58B"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 п/п</w:t>
            </w:r>
          </w:p>
        </w:tc>
        <w:tc>
          <w:tcPr>
            <w:tcW w:w="3510" w:type="dxa"/>
          </w:tcPr>
          <w:p w14:paraId="747BBE8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993" w:type="dxa"/>
          </w:tcPr>
          <w:p w14:paraId="4A484230" w14:textId="77777777" w:rsidR="00036A45" w:rsidRPr="00036A45" w:rsidRDefault="00036A45" w:rsidP="00036A45">
            <w:pPr>
              <w:rPr>
                <w:rFonts w:ascii="Times New Roman" w:hAnsi="Times New Roman"/>
                <w:bCs/>
                <w:color w:val="FF0000"/>
                <w:sz w:val="16"/>
                <w:szCs w:val="16"/>
              </w:rPr>
            </w:pPr>
            <w:proofErr w:type="gramStart"/>
            <w:r w:rsidRPr="00036A45">
              <w:rPr>
                <w:rFonts w:ascii="Times New Roman" w:hAnsi="Times New Roman"/>
                <w:bCs/>
                <w:color w:val="FF0000"/>
                <w:sz w:val="16"/>
                <w:szCs w:val="16"/>
              </w:rPr>
              <w:t>Плано-вые</w:t>
            </w:r>
            <w:proofErr w:type="gramEnd"/>
            <w:r w:rsidRPr="00036A45">
              <w:rPr>
                <w:rFonts w:ascii="Times New Roman" w:hAnsi="Times New Roman"/>
                <w:bCs/>
                <w:color w:val="FF0000"/>
                <w:sz w:val="16"/>
                <w:szCs w:val="16"/>
              </w:rPr>
              <w:t xml:space="preserve"> показа-</w:t>
            </w:r>
            <w:proofErr w:type="spellStart"/>
            <w:r w:rsidRPr="00036A45">
              <w:rPr>
                <w:rFonts w:ascii="Times New Roman" w:hAnsi="Times New Roman"/>
                <w:bCs/>
                <w:color w:val="FF0000"/>
                <w:sz w:val="16"/>
                <w:szCs w:val="16"/>
              </w:rPr>
              <w:t>тели</w:t>
            </w:r>
            <w:proofErr w:type="spellEnd"/>
          </w:p>
        </w:tc>
        <w:tc>
          <w:tcPr>
            <w:tcW w:w="992" w:type="dxa"/>
          </w:tcPr>
          <w:p w14:paraId="512017D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1417" w:type="dxa"/>
          </w:tcPr>
          <w:p w14:paraId="57402664"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1560" w:type="dxa"/>
          </w:tcPr>
          <w:p w14:paraId="530DB18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952" w:type="dxa"/>
          </w:tcPr>
          <w:p w14:paraId="4F5F804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924" w:type="dxa"/>
          </w:tcPr>
          <w:p w14:paraId="1DC8D22D" w14:textId="31E49EF0"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Примечание</w:t>
            </w:r>
          </w:p>
        </w:tc>
      </w:tr>
      <w:tr w:rsidR="009962F5" w:rsidRPr="00036A45" w14:paraId="7226A5EA" w14:textId="77777777" w:rsidTr="00C166C8">
        <w:tc>
          <w:tcPr>
            <w:tcW w:w="459" w:type="dxa"/>
          </w:tcPr>
          <w:p w14:paraId="2A3A627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3510" w:type="dxa"/>
          </w:tcPr>
          <w:p w14:paraId="1CE10A2A" w14:textId="77777777" w:rsidR="00036A45" w:rsidRPr="00036A45" w:rsidRDefault="00036A45" w:rsidP="00036A45">
            <w:pPr>
              <w:jc w:val="both"/>
              <w:rPr>
                <w:rFonts w:ascii="Times New Roman" w:hAnsi="Times New Roman"/>
                <w:bCs/>
                <w:color w:val="FF0000"/>
                <w:sz w:val="16"/>
                <w:szCs w:val="16"/>
              </w:rPr>
            </w:pPr>
            <w:r w:rsidRPr="00036A45">
              <w:rPr>
                <w:rFonts w:ascii="Times New Roman" w:hAnsi="Times New Roman"/>
                <w:bCs/>
                <w:color w:val="FF0000"/>
                <w:sz w:val="16"/>
                <w:szCs w:val="16"/>
              </w:rPr>
              <w:t xml:space="preserve">Обеспечение доступа к сети </w:t>
            </w:r>
            <w:proofErr w:type="gramStart"/>
            <w:r w:rsidRPr="00036A45">
              <w:rPr>
                <w:rFonts w:ascii="Times New Roman" w:hAnsi="Times New Roman"/>
                <w:bCs/>
                <w:color w:val="FF0000"/>
                <w:sz w:val="16"/>
                <w:szCs w:val="16"/>
              </w:rPr>
              <w:t>интернет системы</w:t>
            </w:r>
            <w:proofErr w:type="gramEnd"/>
            <w:r w:rsidRPr="00036A45">
              <w:rPr>
                <w:rFonts w:ascii="Times New Roman" w:hAnsi="Times New Roman"/>
                <w:bCs/>
                <w:color w:val="FF0000"/>
                <w:sz w:val="16"/>
                <w:szCs w:val="16"/>
              </w:rPr>
              <w:t xml:space="preserve"> экстренной связи «гражданин – полиция»</w:t>
            </w:r>
          </w:p>
        </w:tc>
        <w:tc>
          <w:tcPr>
            <w:tcW w:w="993" w:type="dxa"/>
          </w:tcPr>
          <w:p w14:paraId="004F9BF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992" w:type="dxa"/>
          </w:tcPr>
          <w:p w14:paraId="091E264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1417" w:type="dxa"/>
          </w:tcPr>
          <w:p w14:paraId="64AE137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318,7</w:t>
            </w:r>
          </w:p>
        </w:tc>
        <w:tc>
          <w:tcPr>
            <w:tcW w:w="1560" w:type="dxa"/>
          </w:tcPr>
          <w:p w14:paraId="052E40A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318,7</w:t>
            </w:r>
          </w:p>
        </w:tc>
        <w:tc>
          <w:tcPr>
            <w:tcW w:w="952" w:type="dxa"/>
          </w:tcPr>
          <w:p w14:paraId="5A73DFB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924" w:type="dxa"/>
          </w:tcPr>
          <w:p w14:paraId="2A5AA2DC" w14:textId="77777777" w:rsidR="00036A45" w:rsidRPr="00036A45" w:rsidRDefault="00036A45" w:rsidP="00036A45">
            <w:pPr>
              <w:jc w:val="center"/>
              <w:rPr>
                <w:rFonts w:ascii="Times New Roman" w:hAnsi="Times New Roman"/>
                <w:bCs/>
                <w:color w:val="FF0000"/>
                <w:sz w:val="16"/>
                <w:szCs w:val="16"/>
              </w:rPr>
            </w:pPr>
          </w:p>
        </w:tc>
      </w:tr>
      <w:tr w:rsidR="009962F5" w:rsidRPr="00036A45" w14:paraId="1C91D562" w14:textId="77777777" w:rsidTr="00D23829">
        <w:trPr>
          <w:trHeight w:val="70"/>
        </w:trPr>
        <w:tc>
          <w:tcPr>
            <w:tcW w:w="459" w:type="dxa"/>
          </w:tcPr>
          <w:p w14:paraId="4FB7F399" w14:textId="77777777" w:rsidR="00036A45" w:rsidRPr="00036A45" w:rsidRDefault="00036A45" w:rsidP="00036A45">
            <w:pPr>
              <w:rPr>
                <w:rFonts w:ascii="Times New Roman" w:hAnsi="Times New Roman"/>
                <w:bCs/>
                <w:color w:val="FF0000"/>
                <w:sz w:val="16"/>
                <w:szCs w:val="16"/>
              </w:rPr>
            </w:pPr>
          </w:p>
        </w:tc>
        <w:tc>
          <w:tcPr>
            <w:tcW w:w="3510" w:type="dxa"/>
          </w:tcPr>
          <w:p w14:paraId="5F091C82"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993" w:type="dxa"/>
          </w:tcPr>
          <w:p w14:paraId="7B977E97" w14:textId="77777777" w:rsidR="00036A45" w:rsidRPr="00036A45" w:rsidRDefault="00036A45" w:rsidP="00036A45">
            <w:pPr>
              <w:jc w:val="center"/>
              <w:rPr>
                <w:rFonts w:ascii="Times New Roman" w:hAnsi="Times New Roman"/>
                <w:bCs/>
                <w:color w:val="FF0000"/>
                <w:sz w:val="16"/>
                <w:szCs w:val="16"/>
              </w:rPr>
            </w:pPr>
          </w:p>
        </w:tc>
        <w:tc>
          <w:tcPr>
            <w:tcW w:w="992" w:type="dxa"/>
          </w:tcPr>
          <w:p w14:paraId="7DE05F1D" w14:textId="77777777" w:rsidR="00036A45" w:rsidRPr="00036A45" w:rsidRDefault="00036A45" w:rsidP="00036A45">
            <w:pPr>
              <w:jc w:val="center"/>
              <w:rPr>
                <w:rFonts w:ascii="Times New Roman" w:hAnsi="Times New Roman"/>
                <w:bCs/>
                <w:color w:val="FF0000"/>
                <w:sz w:val="16"/>
                <w:szCs w:val="16"/>
              </w:rPr>
            </w:pPr>
          </w:p>
        </w:tc>
        <w:tc>
          <w:tcPr>
            <w:tcW w:w="1417" w:type="dxa"/>
          </w:tcPr>
          <w:p w14:paraId="23ADC9E8"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318.7</w:t>
            </w:r>
          </w:p>
        </w:tc>
        <w:tc>
          <w:tcPr>
            <w:tcW w:w="1560" w:type="dxa"/>
          </w:tcPr>
          <w:p w14:paraId="5D27922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318.7</w:t>
            </w:r>
          </w:p>
        </w:tc>
        <w:tc>
          <w:tcPr>
            <w:tcW w:w="952" w:type="dxa"/>
          </w:tcPr>
          <w:p w14:paraId="52200B2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924" w:type="dxa"/>
          </w:tcPr>
          <w:p w14:paraId="325907ED" w14:textId="77777777" w:rsidR="00036A45" w:rsidRPr="00036A45" w:rsidRDefault="00036A45" w:rsidP="00036A45">
            <w:pPr>
              <w:jc w:val="center"/>
              <w:rPr>
                <w:rFonts w:ascii="Times New Roman" w:hAnsi="Times New Roman"/>
                <w:bCs/>
                <w:color w:val="FF0000"/>
                <w:sz w:val="16"/>
                <w:szCs w:val="16"/>
              </w:rPr>
            </w:pPr>
          </w:p>
        </w:tc>
      </w:tr>
    </w:tbl>
    <w:p w14:paraId="21B3D29E"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По данной программе выполнены целевые показатели.</w:t>
      </w:r>
    </w:p>
    <w:p w14:paraId="0AA3ABDA"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b/>
          <w:bCs/>
          <w:color w:val="FF0000"/>
          <w:bdr w:val="none" w:sz="0" w:space="0" w:color="auto" w:frame="1"/>
          <w:lang w:eastAsia="ru-RU"/>
        </w:rPr>
        <w:lastRenderedPageBreak/>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4404835E" w14:textId="77777777" w:rsidR="00036A45" w:rsidRPr="00036A45" w:rsidRDefault="00036A45" w:rsidP="00036A45">
      <w:pPr>
        <w:spacing w:after="0" w:line="240" w:lineRule="auto"/>
        <w:rPr>
          <w:rFonts w:ascii="Times New Roman" w:eastAsia="Calibri" w:hAnsi="Times New Roman" w:cs="Times New Roman"/>
          <w:color w:val="FF0000"/>
          <w:sz w:val="8"/>
          <w:szCs w:val="8"/>
        </w:rPr>
      </w:pPr>
    </w:p>
    <w:p w14:paraId="7C307753" w14:textId="77777777" w:rsidR="00036A45" w:rsidRPr="00036A45" w:rsidRDefault="00036A45" w:rsidP="00036A45">
      <w:pPr>
        <w:spacing w:after="0" w:line="240" w:lineRule="auto"/>
        <w:jc w:val="center"/>
        <w:rPr>
          <w:rFonts w:ascii="Times New Roman" w:eastAsia="Calibri" w:hAnsi="Times New Roman" w:cs="Times New Roman"/>
          <w:b/>
          <w:color w:val="FF0000"/>
        </w:rPr>
      </w:pPr>
      <w:r w:rsidRPr="00036A45">
        <w:rPr>
          <w:rFonts w:ascii="Times New Roman" w:eastAsia="Calibri" w:hAnsi="Times New Roman" w:cs="Times New Roman"/>
          <w:b/>
          <w:color w:val="FF0000"/>
        </w:rPr>
        <w:t>Муниципальная программа</w:t>
      </w:r>
    </w:p>
    <w:p w14:paraId="6A5EA49C" w14:textId="77777777" w:rsidR="00036A45" w:rsidRPr="00036A45" w:rsidRDefault="00036A45" w:rsidP="00036A45">
      <w:pPr>
        <w:spacing w:after="0" w:line="240" w:lineRule="auto"/>
        <w:jc w:val="center"/>
        <w:rPr>
          <w:rFonts w:ascii="Times New Roman" w:eastAsia="Times New Roman" w:hAnsi="Times New Roman" w:cs="Times New Roman"/>
          <w:color w:val="FF0000"/>
          <w:lang w:eastAsia="ru-RU"/>
        </w:rPr>
      </w:pPr>
      <w:r w:rsidRPr="00036A45">
        <w:rPr>
          <w:rFonts w:ascii="Times New Roman" w:eastAsia="Calibri" w:hAnsi="Times New Roman" w:cs="Times New Roman"/>
          <w:color w:val="FF0000"/>
        </w:rPr>
        <w:t xml:space="preserve"> </w:t>
      </w:r>
      <w:r w:rsidRPr="00036A45">
        <w:rPr>
          <w:rFonts w:ascii="Times New Roman" w:eastAsia="Times New Roman" w:hAnsi="Times New Roman" w:cs="Times New Roman"/>
          <w:color w:val="FF0000"/>
          <w:lang w:eastAsia="ru-RU"/>
        </w:rPr>
        <w:t>"</w:t>
      </w:r>
      <w:r w:rsidRPr="00036A45">
        <w:rPr>
          <w:rFonts w:ascii="Times New Roman" w:eastAsia="Times New Roman" w:hAnsi="Times New Roman" w:cs="Times New Roman"/>
          <w:b/>
          <w:color w:val="FF0000"/>
          <w:lang w:eastAsia="ru-RU"/>
        </w:rPr>
        <w:t>Развитие коммунальной инфраструктуры городского поселения Безенчук на 2021-2023 годы</w:t>
      </w:r>
      <w:r w:rsidRPr="00036A45">
        <w:rPr>
          <w:rFonts w:ascii="Times New Roman" w:eastAsia="Times New Roman" w:hAnsi="Times New Roman" w:cs="Times New Roman"/>
          <w:b/>
          <w:bCs/>
          <w:color w:val="FF0000"/>
          <w:lang w:eastAsia="ru-RU"/>
        </w:rPr>
        <w:t>»</w:t>
      </w:r>
    </w:p>
    <w:p w14:paraId="4BDDDF72"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программы являются:</w:t>
      </w:r>
    </w:p>
    <w:p w14:paraId="19D1EC09" w14:textId="77777777" w:rsidR="00036A45" w:rsidRPr="00036A45" w:rsidRDefault="00036A45" w:rsidP="00036A45">
      <w:pPr>
        <w:spacing w:after="0" w:line="240" w:lineRule="auto"/>
        <w:ind w:firstLine="567"/>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1. Обеспечение комфортных и безопасных условий проживания граждан;</w:t>
      </w:r>
    </w:p>
    <w:p w14:paraId="2558E405" w14:textId="77777777" w:rsidR="00036A45" w:rsidRPr="00036A45" w:rsidRDefault="00036A45" w:rsidP="00036A45">
      <w:pPr>
        <w:spacing w:after="0" w:line="240" w:lineRule="auto"/>
        <w:ind w:firstLine="567"/>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2. Обеспечение устойчивого функционирования и развития коммунальной инфраструктуры поселения;</w:t>
      </w:r>
    </w:p>
    <w:p w14:paraId="5E3069FC" w14:textId="77777777" w:rsidR="00036A45" w:rsidRPr="00036A45" w:rsidRDefault="00036A45" w:rsidP="00036A45">
      <w:pPr>
        <w:spacing w:after="0" w:line="240" w:lineRule="auto"/>
        <w:ind w:firstLine="567"/>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xml:space="preserve">3. Разработка конкретных мероприятий по повышению эффективности и оптимальному развитию систем коммунальной инфраструктуры. </w:t>
      </w:r>
    </w:p>
    <w:p w14:paraId="22A745F3" w14:textId="5C25F57C" w:rsidR="00036A45" w:rsidRPr="00036A45" w:rsidRDefault="00036A45" w:rsidP="00036A45">
      <w:pPr>
        <w:shd w:val="clear" w:color="auto" w:fill="FFFFFF"/>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Cs/>
          <w:color w:val="FF0000"/>
          <w:bdr w:val="none" w:sz="0" w:space="0" w:color="auto" w:frame="1"/>
          <w:lang w:eastAsia="ru-RU"/>
        </w:rPr>
        <w:t> </w:t>
      </w:r>
      <w:r w:rsidRPr="00036A45">
        <w:rPr>
          <w:rFonts w:ascii="Times New Roman" w:eastAsia="Times New Roman" w:hAnsi="Times New Roman" w:cs="Times New Roman"/>
          <w:color w:val="FF0000"/>
          <w:lang w:eastAsia="ru-RU"/>
        </w:rPr>
        <w:t xml:space="preserve">муниципальной </w:t>
      </w:r>
      <w:proofErr w:type="gramStart"/>
      <w:r w:rsidRPr="00036A45">
        <w:rPr>
          <w:rFonts w:ascii="Times New Roman" w:eastAsia="Times New Roman" w:hAnsi="Times New Roman" w:cs="Times New Roman"/>
          <w:color w:val="FF0000"/>
          <w:lang w:eastAsia="ru-RU"/>
        </w:rPr>
        <w:t>программы</w:t>
      </w:r>
      <w:r w:rsidR="0040217E" w:rsidRPr="009962F5">
        <w:rPr>
          <w:rFonts w:ascii="Times New Roman" w:eastAsia="Times New Roman" w:hAnsi="Times New Roman" w:cs="Times New Roman"/>
          <w:color w:val="FF0000"/>
          <w:lang w:eastAsia="ru-RU"/>
        </w:rPr>
        <w:t xml:space="preserve"> </w:t>
      </w:r>
      <w:r w:rsidRPr="00036A45">
        <w:rPr>
          <w:rFonts w:ascii="Times New Roman" w:eastAsia="Times New Roman" w:hAnsi="Times New Roman" w:cs="Times New Roman"/>
          <w:bCs/>
          <w:color w:val="FF0000"/>
          <w:bdr w:val="none" w:sz="0" w:space="0" w:color="auto" w:frame="1"/>
          <w:lang w:eastAsia="ru-RU"/>
        </w:rPr>
        <w:t> </w:t>
      </w:r>
      <w:r w:rsidRPr="00036A45">
        <w:rPr>
          <w:rFonts w:ascii="Times New Roman" w:eastAsia="Times New Roman" w:hAnsi="Times New Roman" w:cs="Times New Roman"/>
          <w:b/>
          <w:bCs/>
          <w:color w:val="FF0000"/>
          <w:bdr w:val="none" w:sz="0" w:space="0" w:color="auto" w:frame="1"/>
          <w:lang w:eastAsia="ru-RU"/>
        </w:rPr>
        <w:t>за</w:t>
      </w:r>
      <w:proofErr w:type="gramEnd"/>
      <w:r w:rsidRPr="00036A45">
        <w:rPr>
          <w:rFonts w:ascii="Times New Roman" w:eastAsia="Times New Roman" w:hAnsi="Times New Roman" w:cs="Times New Roman"/>
          <w:b/>
          <w:bCs/>
          <w:color w:val="FF0000"/>
          <w:bdr w:val="none" w:sz="0" w:space="0" w:color="auto" w:frame="1"/>
          <w:lang w:eastAsia="ru-RU"/>
        </w:rPr>
        <w:t xml:space="preserve"> 2021</w:t>
      </w:r>
      <w:r w:rsidRPr="00036A45">
        <w:rPr>
          <w:rFonts w:ascii="Times New Roman" w:eastAsia="Times New Roman" w:hAnsi="Times New Roman" w:cs="Times New Roman"/>
          <w:b/>
          <w:color w:val="FF0000"/>
          <w:lang w:eastAsia="ru-RU"/>
        </w:rPr>
        <w:t xml:space="preserve"> год</w:t>
      </w:r>
    </w:p>
    <w:tbl>
      <w:tblPr>
        <w:tblStyle w:val="420"/>
        <w:tblW w:w="11047" w:type="dxa"/>
        <w:tblInd w:w="108" w:type="dxa"/>
        <w:tblLayout w:type="fixed"/>
        <w:tblLook w:val="04A0" w:firstRow="1" w:lastRow="0" w:firstColumn="1" w:lastColumn="0" w:noHBand="0" w:noVBand="1"/>
      </w:tblPr>
      <w:tblGrid>
        <w:gridCol w:w="426"/>
        <w:gridCol w:w="3543"/>
        <w:gridCol w:w="918"/>
        <w:gridCol w:w="1134"/>
        <w:gridCol w:w="1700"/>
        <w:gridCol w:w="1701"/>
        <w:gridCol w:w="952"/>
        <w:gridCol w:w="673"/>
      </w:tblGrid>
      <w:tr w:rsidR="009962F5" w:rsidRPr="00036A45" w14:paraId="7420FE1B" w14:textId="77777777" w:rsidTr="00783276">
        <w:trPr>
          <w:trHeight w:val="70"/>
        </w:trPr>
        <w:tc>
          <w:tcPr>
            <w:tcW w:w="426" w:type="dxa"/>
            <w:vAlign w:val="center"/>
          </w:tcPr>
          <w:p w14:paraId="78C8277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 п/п</w:t>
            </w:r>
          </w:p>
        </w:tc>
        <w:tc>
          <w:tcPr>
            <w:tcW w:w="3543" w:type="dxa"/>
            <w:vAlign w:val="center"/>
          </w:tcPr>
          <w:p w14:paraId="319E014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918" w:type="dxa"/>
            <w:vAlign w:val="center"/>
          </w:tcPr>
          <w:p w14:paraId="15A35C7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Плановые показатели</w:t>
            </w:r>
          </w:p>
        </w:tc>
        <w:tc>
          <w:tcPr>
            <w:tcW w:w="1134" w:type="dxa"/>
            <w:vAlign w:val="center"/>
          </w:tcPr>
          <w:p w14:paraId="371EA44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1700" w:type="dxa"/>
            <w:vAlign w:val="center"/>
          </w:tcPr>
          <w:p w14:paraId="2D92403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1701" w:type="dxa"/>
            <w:vAlign w:val="center"/>
          </w:tcPr>
          <w:p w14:paraId="5EB57B4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952" w:type="dxa"/>
            <w:vAlign w:val="center"/>
          </w:tcPr>
          <w:p w14:paraId="7348419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673" w:type="dxa"/>
            <w:vAlign w:val="center"/>
          </w:tcPr>
          <w:p w14:paraId="3608368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Примечание</w:t>
            </w:r>
          </w:p>
        </w:tc>
      </w:tr>
      <w:tr w:rsidR="009962F5" w:rsidRPr="00036A45" w14:paraId="2FA72430" w14:textId="77777777" w:rsidTr="00783276">
        <w:tc>
          <w:tcPr>
            <w:tcW w:w="426" w:type="dxa"/>
            <w:vAlign w:val="center"/>
          </w:tcPr>
          <w:p w14:paraId="30C157E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3543" w:type="dxa"/>
            <w:vAlign w:val="center"/>
          </w:tcPr>
          <w:p w14:paraId="045724B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Поставка насосного оборудования</w:t>
            </w:r>
          </w:p>
        </w:tc>
        <w:tc>
          <w:tcPr>
            <w:tcW w:w="918" w:type="dxa"/>
            <w:vAlign w:val="center"/>
          </w:tcPr>
          <w:p w14:paraId="1E27955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w:t>
            </w:r>
          </w:p>
        </w:tc>
        <w:tc>
          <w:tcPr>
            <w:tcW w:w="1134" w:type="dxa"/>
            <w:vAlign w:val="center"/>
          </w:tcPr>
          <w:p w14:paraId="6F98C17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w:t>
            </w:r>
          </w:p>
        </w:tc>
        <w:tc>
          <w:tcPr>
            <w:tcW w:w="1700" w:type="dxa"/>
            <w:vAlign w:val="center"/>
          </w:tcPr>
          <w:p w14:paraId="52428EB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591</w:t>
            </w:r>
          </w:p>
        </w:tc>
        <w:tc>
          <w:tcPr>
            <w:tcW w:w="1701" w:type="dxa"/>
            <w:vAlign w:val="center"/>
          </w:tcPr>
          <w:p w14:paraId="5E696A2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591</w:t>
            </w:r>
          </w:p>
        </w:tc>
        <w:tc>
          <w:tcPr>
            <w:tcW w:w="952" w:type="dxa"/>
            <w:vAlign w:val="center"/>
          </w:tcPr>
          <w:p w14:paraId="0D194C8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673" w:type="dxa"/>
            <w:vAlign w:val="center"/>
          </w:tcPr>
          <w:p w14:paraId="1E9AB1E3" w14:textId="77777777" w:rsidR="00036A45" w:rsidRPr="00036A45" w:rsidRDefault="00036A45" w:rsidP="00036A45">
            <w:pPr>
              <w:jc w:val="center"/>
              <w:rPr>
                <w:rFonts w:ascii="Times New Roman" w:hAnsi="Times New Roman"/>
                <w:bCs/>
                <w:color w:val="FF0000"/>
                <w:sz w:val="16"/>
                <w:szCs w:val="16"/>
              </w:rPr>
            </w:pPr>
          </w:p>
        </w:tc>
      </w:tr>
      <w:tr w:rsidR="009962F5" w:rsidRPr="00036A45" w14:paraId="1ABDE89A" w14:textId="77777777" w:rsidTr="00783276">
        <w:tc>
          <w:tcPr>
            <w:tcW w:w="426" w:type="dxa"/>
            <w:vAlign w:val="center"/>
          </w:tcPr>
          <w:p w14:paraId="3A240D4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w:t>
            </w:r>
          </w:p>
        </w:tc>
        <w:tc>
          <w:tcPr>
            <w:tcW w:w="3543" w:type="dxa"/>
            <w:vAlign w:val="center"/>
          </w:tcPr>
          <w:p w14:paraId="141ED78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 xml:space="preserve">Передача полномочий по разработке проекта на строительства газопровода высокого и низкого давления в </w:t>
            </w:r>
            <w:proofErr w:type="spellStart"/>
            <w:r w:rsidRPr="00036A45">
              <w:rPr>
                <w:rFonts w:ascii="Times New Roman" w:hAnsi="Times New Roman"/>
                <w:bCs/>
                <w:color w:val="FF0000"/>
                <w:sz w:val="16"/>
                <w:szCs w:val="16"/>
              </w:rPr>
              <w:t>с.Новооренбург</w:t>
            </w:r>
            <w:proofErr w:type="spellEnd"/>
          </w:p>
        </w:tc>
        <w:tc>
          <w:tcPr>
            <w:tcW w:w="918" w:type="dxa"/>
            <w:vAlign w:val="center"/>
          </w:tcPr>
          <w:p w14:paraId="7E3E40DB" w14:textId="77777777" w:rsidR="00036A45" w:rsidRPr="00036A45" w:rsidRDefault="00036A45" w:rsidP="00036A45">
            <w:pPr>
              <w:jc w:val="center"/>
              <w:rPr>
                <w:rFonts w:ascii="Times New Roman" w:hAnsi="Times New Roman"/>
                <w:bCs/>
                <w:color w:val="FF0000"/>
                <w:sz w:val="16"/>
                <w:szCs w:val="16"/>
              </w:rPr>
            </w:pPr>
          </w:p>
        </w:tc>
        <w:tc>
          <w:tcPr>
            <w:tcW w:w="1134" w:type="dxa"/>
            <w:vAlign w:val="center"/>
          </w:tcPr>
          <w:p w14:paraId="354B1F53" w14:textId="77777777" w:rsidR="00036A45" w:rsidRPr="00036A45" w:rsidRDefault="00036A45" w:rsidP="00036A45">
            <w:pPr>
              <w:jc w:val="center"/>
              <w:rPr>
                <w:rFonts w:ascii="Times New Roman" w:hAnsi="Times New Roman"/>
                <w:bCs/>
                <w:color w:val="FF0000"/>
                <w:sz w:val="16"/>
                <w:szCs w:val="16"/>
              </w:rPr>
            </w:pPr>
          </w:p>
        </w:tc>
        <w:tc>
          <w:tcPr>
            <w:tcW w:w="1700" w:type="dxa"/>
            <w:vAlign w:val="center"/>
          </w:tcPr>
          <w:p w14:paraId="1DFD801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340</w:t>
            </w:r>
          </w:p>
        </w:tc>
        <w:tc>
          <w:tcPr>
            <w:tcW w:w="1701" w:type="dxa"/>
            <w:vAlign w:val="center"/>
          </w:tcPr>
          <w:p w14:paraId="2128543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340</w:t>
            </w:r>
          </w:p>
        </w:tc>
        <w:tc>
          <w:tcPr>
            <w:tcW w:w="952" w:type="dxa"/>
            <w:vAlign w:val="center"/>
          </w:tcPr>
          <w:p w14:paraId="2332A11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673" w:type="dxa"/>
            <w:vAlign w:val="center"/>
          </w:tcPr>
          <w:p w14:paraId="685B89AF" w14:textId="77777777" w:rsidR="00036A45" w:rsidRPr="00036A45" w:rsidRDefault="00036A45" w:rsidP="00036A45">
            <w:pPr>
              <w:jc w:val="center"/>
              <w:rPr>
                <w:rFonts w:ascii="Times New Roman" w:hAnsi="Times New Roman"/>
                <w:bCs/>
                <w:color w:val="FF0000"/>
                <w:sz w:val="16"/>
                <w:szCs w:val="16"/>
              </w:rPr>
            </w:pPr>
          </w:p>
        </w:tc>
      </w:tr>
      <w:tr w:rsidR="009962F5" w:rsidRPr="00036A45" w14:paraId="3F74B366" w14:textId="77777777" w:rsidTr="00783276">
        <w:tc>
          <w:tcPr>
            <w:tcW w:w="426" w:type="dxa"/>
            <w:vAlign w:val="center"/>
          </w:tcPr>
          <w:p w14:paraId="02911040" w14:textId="77777777" w:rsidR="00036A45" w:rsidRPr="00036A45" w:rsidRDefault="00036A45" w:rsidP="00036A45">
            <w:pPr>
              <w:jc w:val="center"/>
              <w:rPr>
                <w:rFonts w:ascii="Times New Roman" w:hAnsi="Times New Roman"/>
                <w:bCs/>
                <w:color w:val="FF0000"/>
                <w:sz w:val="16"/>
                <w:szCs w:val="16"/>
              </w:rPr>
            </w:pPr>
          </w:p>
        </w:tc>
        <w:tc>
          <w:tcPr>
            <w:tcW w:w="3543" w:type="dxa"/>
            <w:vAlign w:val="center"/>
          </w:tcPr>
          <w:p w14:paraId="1229127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918" w:type="dxa"/>
            <w:vAlign w:val="center"/>
          </w:tcPr>
          <w:p w14:paraId="4CB6F178" w14:textId="77777777" w:rsidR="00036A45" w:rsidRPr="00036A45" w:rsidRDefault="00036A45" w:rsidP="00036A45">
            <w:pPr>
              <w:jc w:val="center"/>
              <w:rPr>
                <w:rFonts w:ascii="Times New Roman" w:hAnsi="Times New Roman"/>
                <w:bCs/>
                <w:color w:val="FF0000"/>
                <w:sz w:val="16"/>
                <w:szCs w:val="16"/>
              </w:rPr>
            </w:pPr>
          </w:p>
        </w:tc>
        <w:tc>
          <w:tcPr>
            <w:tcW w:w="1134" w:type="dxa"/>
            <w:vAlign w:val="center"/>
          </w:tcPr>
          <w:p w14:paraId="215A71F2" w14:textId="77777777" w:rsidR="00036A45" w:rsidRPr="00036A45" w:rsidRDefault="00036A45" w:rsidP="00036A45">
            <w:pPr>
              <w:jc w:val="center"/>
              <w:rPr>
                <w:rFonts w:ascii="Times New Roman" w:hAnsi="Times New Roman"/>
                <w:bCs/>
                <w:color w:val="FF0000"/>
                <w:sz w:val="16"/>
                <w:szCs w:val="16"/>
              </w:rPr>
            </w:pPr>
          </w:p>
        </w:tc>
        <w:tc>
          <w:tcPr>
            <w:tcW w:w="1700" w:type="dxa"/>
            <w:vAlign w:val="center"/>
          </w:tcPr>
          <w:p w14:paraId="25D2133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931</w:t>
            </w:r>
          </w:p>
        </w:tc>
        <w:tc>
          <w:tcPr>
            <w:tcW w:w="1701" w:type="dxa"/>
            <w:vAlign w:val="center"/>
          </w:tcPr>
          <w:p w14:paraId="0738686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931</w:t>
            </w:r>
          </w:p>
        </w:tc>
        <w:tc>
          <w:tcPr>
            <w:tcW w:w="952" w:type="dxa"/>
            <w:vAlign w:val="center"/>
          </w:tcPr>
          <w:p w14:paraId="1A09B9B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673" w:type="dxa"/>
            <w:vAlign w:val="center"/>
          </w:tcPr>
          <w:p w14:paraId="022779B5" w14:textId="77777777" w:rsidR="00036A45" w:rsidRPr="00036A45" w:rsidRDefault="00036A45" w:rsidP="00036A45">
            <w:pPr>
              <w:jc w:val="center"/>
              <w:rPr>
                <w:rFonts w:ascii="Times New Roman" w:hAnsi="Times New Roman"/>
                <w:bCs/>
                <w:color w:val="FF0000"/>
                <w:sz w:val="16"/>
                <w:szCs w:val="16"/>
              </w:rPr>
            </w:pPr>
          </w:p>
        </w:tc>
      </w:tr>
    </w:tbl>
    <w:p w14:paraId="7B13350F"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По данной программе выполнены целевые показатели.</w:t>
      </w:r>
    </w:p>
    <w:p w14:paraId="2AE76B99" w14:textId="77777777" w:rsidR="00036A45" w:rsidRPr="00036A45" w:rsidRDefault="00036A45" w:rsidP="00036A45">
      <w:pPr>
        <w:shd w:val="clear" w:color="auto" w:fill="FFFFFF"/>
        <w:spacing w:after="0" w:line="240" w:lineRule="auto"/>
        <w:rPr>
          <w:rFonts w:ascii="Times New Roman" w:eastAsia="Times New Roman" w:hAnsi="Times New Roman" w:cs="Times New Roman"/>
          <w:b/>
          <w:bCs/>
          <w:color w:val="FF0000"/>
          <w:bdr w:val="none" w:sz="0" w:space="0" w:color="auto" w:frame="1"/>
          <w:lang w:eastAsia="ru-RU"/>
        </w:rPr>
      </w:pPr>
      <w:r w:rsidRPr="00036A45">
        <w:rPr>
          <w:rFonts w:ascii="Times New Roman" w:eastAsia="Times New Roman" w:hAnsi="Times New Roman" w:cs="Times New Roman"/>
          <w:b/>
          <w:bCs/>
          <w:color w:val="FF0000"/>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24A301AB" w14:textId="77777777" w:rsidR="00036A45" w:rsidRPr="00036A45" w:rsidRDefault="00036A45" w:rsidP="00036A45">
      <w:pPr>
        <w:spacing w:after="0" w:line="240" w:lineRule="auto"/>
        <w:jc w:val="center"/>
        <w:rPr>
          <w:rFonts w:ascii="Times New Roman" w:eastAsia="Calibri" w:hAnsi="Times New Roman" w:cs="Times New Roman"/>
          <w:b/>
          <w:color w:val="FF0000"/>
          <w:sz w:val="8"/>
          <w:szCs w:val="8"/>
        </w:rPr>
      </w:pPr>
    </w:p>
    <w:p w14:paraId="56BEE2F7" w14:textId="100EC40F" w:rsidR="00036A45" w:rsidRPr="00036A45" w:rsidRDefault="00036A45" w:rsidP="00036A45">
      <w:pPr>
        <w:spacing w:after="0" w:line="240" w:lineRule="auto"/>
        <w:jc w:val="center"/>
        <w:rPr>
          <w:rFonts w:ascii="Times New Roman" w:eastAsia="Times New Roman" w:hAnsi="Times New Roman" w:cs="Times New Roman"/>
          <w:color w:val="FF0000"/>
          <w:lang w:eastAsia="ru-RU"/>
        </w:rPr>
      </w:pPr>
      <w:r w:rsidRPr="00036A45">
        <w:rPr>
          <w:rFonts w:ascii="Times New Roman" w:eastAsia="Calibri" w:hAnsi="Times New Roman" w:cs="Times New Roman"/>
          <w:b/>
          <w:color w:val="FF0000"/>
        </w:rPr>
        <w:t xml:space="preserve">Муниципальная </w:t>
      </w:r>
      <w:proofErr w:type="gramStart"/>
      <w:r w:rsidRPr="00036A45">
        <w:rPr>
          <w:rFonts w:ascii="Times New Roman" w:eastAsia="Calibri" w:hAnsi="Times New Roman" w:cs="Times New Roman"/>
          <w:b/>
          <w:color w:val="FF0000"/>
        </w:rPr>
        <w:t>программа</w:t>
      </w:r>
      <w:r w:rsidR="00276CE0" w:rsidRPr="009962F5">
        <w:rPr>
          <w:rFonts w:ascii="Times New Roman" w:eastAsia="Calibri" w:hAnsi="Times New Roman" w:cs="Times New Roman"/>
          <w:b/>
          <w:color w:val="FF0000"/>
        </w:rPr>
        <w:t xml:space="preserve"> </w:t>
      </w:r>
      <w:r w:rsidRPr="00036A45">
        <w:rPr>
          <w:rFonts w:ascii="Times New Roman" w:eastAsia="Calibri" w:hAnsi="Times New Roman" w:cs="Times New Roman"/>
          <w:color w:val="FF0000"/>
        </w:rPr>
        <w:t xml:space="preserve"> </w:t>
      </w:r>
      <w:r w:rsidRPr="00036A45">
        <w:rPr>
          <w:rFonts w:ascii="Times New Roman" w:eastAsia="Times New Roman" w:hAnsi="Times New Roman" w:cs="Times New Roman"/>
          <w:color w:val="FF0000"/>
          <w:lang w:eastAsia="ru-RU"/>
        </w:rPr>
        <w:t>"</w:t>
      </w:r>
      <w:proofErr w:type="gramEnd"/>
      <w:r w:rsidRPr="00036A45">
        <w:rPr>
          <w:rFonts w:ascii="Times New Roman" w:eastAsia="Times New Roman" w:hAnsi="Times New Roman" w:cs="Times New Roman"/>
          <w:b/>
          <w:color w:val="FF0000"/>
          <w:lang w:eastAsia="ru-RU"/>
        </w:rPr>
        <w:t>Развитие культуры в городском поселении Безенчук на 2020-2022 годы</w:t>
      </w:r>
      <w:r w:rsidRPr="00036A45">
        <w:rPr>
          <w:rFonts w:ascii="Times New Roman" w:eastAsia="Times New Roman" w:hAnsi="Times New Roman" w:cs="Times New Roman"/>
          <w:b/>
          <w:bCs/>
          <w:color w:val="FF0000"/>
          <w:lang w:eastAsia="ru-RU"/>
        </w:rPr>
        <w:t>».</w:t>
      </w:r>
    </w:p>
    <w:p w14:paraId="7415F505" w14:textId="77777777" w:rsidR="00036A45" w:rsidRPr="00036A45" w:rsidRDefault="00036A45" w:rsidP="00036A45">
      <w:pPr>
        <w:shd w:val="clear" w:color="auto" w:fill="FFFFFF"/>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программы являются:</w:t>
      </w:r>
    </w:p>
    <w:p w14:paraId="0965B21D"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1.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w:t>
      </w:r>
    </w:p>
    <w:p w14:paraId="1D6EA83A"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2. Обеспечение сохранности и эффективного использования объектов культурного наследия, расположенных на территории городского поселения Безенчук;</w:t>
      </w:r>
    </w:p>
    <w:p w14:paraId="39387A8F"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xml:space="preserve">3. Обеспечение доступа граждан к культурным ценностям и участию в культурной жизни, реализация творческого потенциала населения, повышение качества муниципальных услуг. </w:t>
      </w:r>
    </w:p>
    <w:p w14:paraId="31287C5A" w14:textId="67977A10" w:rsidR="00036A45" w:rsidRPr="00036A45" w:rsidRDefault="00036A45" w:rsidP="00036A45">
      <w:pPr>
        <w:shd w:val="clear" w:color="auto" w:fill="FFFFFF"/>
        <w:spacing w:after="0" w:line="240" w:lineRule="auto"/>
        <w:jc w:val="center"/>
        <w:rPr>
          <w:rFonts w:ascii="Times New Roman" w:eastAsia="Times New Roman" w:hAnsi="Times New Roman" w:cs="Times New Roman"/>
          <w:b/>
          <w:color w:val="FF0000"/>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Cs/>
          <w:color w:val="FF0000"/>
          <w:bdr w:val="none" w:sz="0" w:space="0" w:color="auto" w:frame="1"/>
          <w:lang w:eastAsia="ru-RU"/>
        </w:rPr>
        <w:t> </w:t>
      </w:r>
      <w:r w:rsidRPr="00036A45">
        <w:rPr>
          <w:rFonts w:ascii="Times New Roman" w:eastAsia="Times New Roman" w:hAnsi="Times New Roman" w:cs="Times New Roman"/>
          <w:color w:val="FF0000"/>
          <w:lang w:eastAsia="ru-RU"/>
        </w:rPr>
        <w:t>муниципальной программы</w:t>
      </w:r>
      <w:r w:rsidR="00E25CE7" w:rsidRPr="009962F5">
        <w:rPr>
          <w:rFonts w:ascii="Times New Roman" w:eastAsia="Times New Roman" w:hAnsi="Times New Roman" w:cs="Times New Roman"/>
          <w:color w:val="FF0000"/>
          <w:lang w:eastAsia="ru-RU"/>
        </w:rPr>
        <w:t xml:space="preserve"> </w:t>
      </w:r>
      <w:r w:rsidRPr="00036A45">
        <w:rPr>
          <w:rFonts w:ascii="Times New Roman" w:eastAsia="Times New Roman" w:hAnsi="Times New Roman" w:cs="Times New Roman"/>
          <w:b/>
          <w:bCs/>
          <w:color w:val="FF0000"/>
          <w:bdr w:val="none" w:sz="0" w:space="0" w:color="auto" w:frame="1"/>
          <w:lang w:eastAsia="ru-RU"/>
        </w:rPr>
        <w:t>за 2021</w:t>
      </w:r>
      <w:r w:rsidRPr="00036A45">
        <w:rPr>
          <w:rFonts w:ascii="Times New Roman" w:eastAsia="Times New Roman" w:hAnsi="Times New Roman" w:cs="Times New Roman"/>
          <w:b/>
          <w:color w:val="FF0000"/>
          <w:lang w:eastAsia="ru-RU"/>
        </w:rPr>
        <w:t xml:space="preserve"> год</w:t>
      </w:r>
    </w:p>
    <w:tbl>
      <w:tblPr>
        <w:tblStyle w:val="420"/>
        <w:tblW w:w="10916" w:type="dxa"/>
        <w:tblInd w:w="108" w:type="dxa"/>
        <w:tblLayout w:type="fixed"/>
        <w:tblLook w:val="04A0" w:firstRow="1" w:lastRow="0" w:firstColumn="1" w:lastColumn="0" w:noHBand="0" w:noVBand="1"/>
      </w:tblPr>
      <w:tblGrid>
        <w:gridCol w:w="426"/>
        <w:gridCol w:w="3969"/>
        <w:gridCol w:w="1134"/>
        <w:gridCol w:w="1276"/>
        <w:gridCol w:w="993"/>
        <w:gridCol w:w="992"/>
        <w:gridCol w:w="952"/>
        <w:gridCol w:w="1174"/>
      </w:tblGrid>
      <w:tr w:rsidR="009962F5" w:rsidRPr="00036A45" w14:paraId="645E7C78" w14:textId="77777777" w:rsidTr="00E25CE7">
        <w:trPr>
          <w:trHeight w:val="70"/>
        </w:trPr>
        <w:tc>
          <w:tcPr>
            <w:tcW w:w="426" w:type="dxa"/>
            <w:vAlign w:val="center"/>
          </w:tcPr>
          <w:p w14:paraId="5A0E92F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 п/п</w:t>
            </w:r>
          </w:p>
        </w:tc>
        <w:tc>
          <w:tcPr>
            <w:tcW w:w="3969" w:type="dxa"/>
            <w:vAlign w:val="center"/>
          </w:tcPr>
          <w:p w14:paraId="7C2A224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1134" w:type="dxa"/>
            <w:vAlign w:val="center"/>
          </w:tcPr>
          <w:p w14:paraId="77717E8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Плановые показатели</w:t>
            </w:r>
          </w:p>
        </w:tc>
        <w:tc>
          <w:tcPr>
            <w:tcW w:w="1276" w:type="dxa"/>
            <w:vAlign w:val="center"/>
          </w:tcPr>
          <w:p w14:paraId="58106D7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993" w:type="dxa"/>
            <w:vAlign w:val="center"/>
          </w:tcPr>
          <w:p w14:paraId="094364E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992" w:type="dxa"/>
            <w:vAlign w:val="center"/>
          </w:tcPr>
          <w:p w14:paraId="7982345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952" w:type="dxa"/>
            <w:vAlign w:val="center"/>
          </w:tcPr>
          <w:p w14:paraId="131E488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1174" w:type="dxa"/>
            <w:vAlign w:val="center"/>
          </w:tcPr>
          <w:p w14:paraId="0BD0CD3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Эффективна</w:t>
            </w:r>
          </w:p>
        </w:tc>
      </w:tr>
      <w:tr w:rsidR="009962F5" w:rsidRPr="00036A45" w14:paraId="5D93BE61" w14:textId="77777777" w:rsidTr="00E25CE7">
        <w:tc>
          <w:tcPr>
            <w:tcW w:w="426" w:type="dxa"/>
            <w:vAlign w:val="center"/>
          </w:tcPr>
          <w:p w14:paraId="17D9E33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3969" w:type="dxa"/>
            <w:vAlign w:val="center"/>
          </w:tcPr>
          <w:p w14:paraId="1CEF2DE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Межбюджетные трансферты для организации обслуживания населения городского поселения Безенчук учреждениями культурно-досугового типа на 2020-2022 годы</w:t>
            </w:r>
          </w:p>
        </w:tc>
        <w:tc>
          <w:tcPr>
            <w:tcW w:w="1134" w:type="dxa"/>
            <w:vAlign w:val="center"/>
          </w:tcPr>
          <w:p w14:paraId="1EC06D68" w14:textId="77777777" w:rsidR="00036A45" w:rsidRPr="00036A45" w:rsidRDefault="00036A45" w:rsidP="00036A45">
            <w:pPr>
              <w:jc w:val="center"/>
              <w:rPr>
                <w:rFonts w:ascii="Times New Roman" w:hAnsi="Times New Roman"/>
                <w:bCs/>
                <w:color w:val="FF0000"/>
                <w:sz w:val="16"/>
                <w:szCs w:val="16"/>
              </w:rPr>
            </w:pPr>
          </w:p>
        </w:tc>
        <w:tc>
          <w:tcPr>
            <w:tcW w:w="1276" w:type="dxa"/>
            <w:vAlign w:val="center"/>
          </w:tcPr>
          <w:p w14:paraId="5731DFA2" w14:textId="77777777" w:rsidR="00036A45" w:rsidRPr="00036A45" w:rsidRDefault="00036A45" w:rsidP="00036A45">
            <w:pPr>
              <w:jc w:val="center"/>
              <w:rPr>
                <w:rFonts w:ascii="Times New Roman" w:hAnsi="Times New Roman"/>
                <w:bCs/>
                <w:color w:val="FF0000"/>
                <w:sz w:val="16"/>
                <w:szCs w:val="16"/>
              </w:rPr>
            </w:pPr>
          </w:p>
        </w:tc>
        <w:tc>
          <w:tcPr>
            <w:tcW w:w="993" w:type="dxa"/>
            <w:vAlign w:val="center"/>
          </w:tcPr>
          <w:p w14:paraId="2F5D342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4 500</w:t>
            </w:r>
          </w:p>
        </w:tc>
        <w:tc>
          <w:tcPr>
            <w:tcW w:w="992" w:type="dxa"/>
            <w:vAlign w:val="center"/>
          </w:tcPr>
          <w:p w14:paraId="25A7728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4 500</w:t>
            </w:r>
          </w:p>
        </w:tc>
        <w:tc>
          <w:tcPr>
            <w:tcW w:w="952" w:type="dxa"/>
            <w:vAlign w:val="center"/>
          </w:tcPr>
          <w:p w14:paraId="23E13FC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174" w:type="dxa"/>
            <w:vAlign w:val="center"/>
          </w:tcPr>
          <w:p w14:paraId="135922AB" w14:textId="77777777" w:rsidR="00036A45" w:rsidRPr="00036A45" w:rsidRDefault="00036A45" w:rsidP="00036A45">
            <w:pPr>
              <w:jc w:val="center"/>
              <w:rPr>
                <w:rFonts w:ascii="Times New Roman" w:hAnsi="Times New Roman"/>
                <w:bCs/>
                <w:color w:val="FF0000"/>
                <w:sz w:val="16"/>
                <w:szCs w:val="16"/>
              </w:rPr>
            </w:pPr>
          </w:p>
        </w:tc>
      </w:tr>
      <w:tr w:rsidR="009962F5" w:rsidRPr="00036A45" w14:paraId="27F2DAE0" w14:textId="77777777" w:rsidTr="00E25CE7">
        <w:tc>
          <w:tcPr>
            <w:tcW w:w="426" w:type="dxa"/>
            <w:vAlign w:val="center"/>
          </w:tcPr>
          <w:p w14:paraId="07FB7B4A" w14:textId="77777777" w:rsidR="00036A45" w:rsidRPr="00036A45" w:rsidRDefault="00036A45" w:rsidP="00036A45">
            <w:pPr>
              <w:jc w:val="center"/>
              <w:rPr>
                <w:rFonts w:ascii="Times New Roman" w:hAnsi="Times New Roman"/>
                <w:bCs/>
                <w:color w:val="FF0000"/>
                <w:sz w:val="16"/>
                <w:szCs w:val="16"/>
              </w:rPr>
            </w:pPr>
          </w:p>
        </w:tc>
        <w:tc>
          <w:tcPr>
            <w:tcW w:w="3969" w:type="dxa"/>
            <w:vAlign w:val="center"/>
          </w:tcPr>
          <w:p w14:paraId="55B5768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1134" w:type="dxa"/>
            <w:vAlign w:val="center"/>
          </w:tcPr>
          <w:p w14:paraId="2D905502" w14:textId="77777777" w:rsidR="00036A45" w:rsidRPr="00036A45" w:rsidRDefault="00036A45" w:rsidP="00036A45">
            <w:pPr>
              <w:jc w:val="center"/>
              <w:rPr>
                <w:rFonts w:ascii="Times New Roman" w:hAnsi="Times New Roman"/>
                <w:bCs/>
                <w:color w:val="FF0000"/>
                <w:sz w:val="16"/>
                <w:szCs w:val="16"/>
              </w:rPr>
            </w:pPr>
          </w:p>
        </w:tc>
        <w:tc>
          <w:tcPr>
            <w:tcW w:w="1276" w:type="dxa"/>
            <w:vAlign w:val="center"/>
          </w:tcPr>
          <w:p w14:paraId="151A0A44" w14:textId="77777777" w:rsidR="00036A45" w:rsidRPr="00036A45" w:rsidRDefault="00036A45" w:rsidP="00036A45">
            <w:pPr>
              <w:jc w:val="center"/>
              <w:rPr>
                <w:rFonts w:ascii="Times New Roman" w:hAnsi="Times New Roman"/>
                <w:bCs/>
                <w:color w:val="FF0000"/>
                <w:sz w:val="16"/>
                <w:szCs w:val="16"/>
              </w:rPr>
            </w:pPr>
          </w:p>
        </w:tc>
        <w:tc>
          <w:tcPr>
            <w:tcW w:w="993" w:type="dxa"/>
            <w:vAlign w:val="center"/>
          </w:tcPr>
          <w:p w14:paraId="230892B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4 500</w:t>
            </w:r>
          </w:p>
        </w:tc>
        <w:tc>
          <w:tcPr>
            <w:tcW w:w="992" w:type="dxa"/>
            <w:vAlign w:val="center"/>
          </w:tcPr>
          <w:p w14:paraId="1AF06EC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4 500</w:t>
            </w:r>
          </w:p>
        </w:tc>
        <w:tc>
          <w:tcPr>
            <w:tcW w:w="952" w:type="dxa"/>
            <w:vAlign w:val="center"/>
          </w:tcPr>
          <w:p w14:paraId="14D6F0B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1174" w:type="dxa"/>
            <w:vAlign w:val="center"/>
          </w:tcPr>
          <w:p w14:paraId="14DE1C5D" w14:textId="77777777" w:rsidR="00036A45" w:rsidRPr="00036A45" w:rsidRDefault="00036A45" w:rsidP="00036A45">
            <w:pPr>
              <w:jc w:val="center"/>
              <w:rPr>
                <w:rFonts w:ascii="Times New Roman" w:hAnsi="Times New Roman"/>
                <w:bCs/>
                <w:color w:val="FF0000"/>
                <w:sz w:val="16"/>
                <w:szCs w:val="16"/>
              </w:rPr>
            </w:pPr>
          </w:p>
        </w:tc>
      </w:tr>
    </w:tbl>
    <w:p w14:paraId="2AC39AF8"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По данной программе выполнены целевые показатели.</w:t>
      </w:r>
    </w:p>
    <w:p w14:paraId="2D1CDC89" w14:textId="77777777" w:rsidR="00036A45" w:rsidRPr="00036A45" w:rsidRDefault="00036A45" w:rsidP="00036A45">
      <w:pPr>
        <w:shd w:val="clear" w:color="auto" w:fill="FFFFFF"/>
        <w:spacing w:after="0" w:line="240" w:lineRule="auto"/>
        <w:rPr>
          <w:rFonts w:ascii="Times New Roman" w:eastAsia="Times New Roman" w:hAnsi="Times New Roman" w:cs="Times New Roman"/>
          <w:b/>
          <w:bCs/>
          <w:color w:val="FF0000"/>
          <w:bdr w:val="none" w:sz="0" w:space="0" w:color="auto" w:frame="1"/>
          <w:lang w:eastAsia="ru-RU"/>
        </w:rPr>
      </w:pPr>
      <w:r w:rsidRPr="00036A45">
        <w:rPr>
          <w:rFonts w:ascii="Times New Roman" w:eastAsia="Times New Roman" w:hAnsi="Times New Roman" w:cs="Times New Roman"/>
          <w:b/>
          <w:bCs/>
          <w:color w:val="FF0000"/>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47452F56" w14:textId="77777777" w:rsidR="00036A45" w:rsidRPr="00036A45" w:rsidRDefault="00036A45" w:rsidP="00036A45">
      <w:pPr>
        <w:shd w:val="clear" w:color="auto" w:fill="FFFFFF"/>
        <w:spacing w:after="0" w:line="240" w:lineRule="auto"/>
        <w:rPr>
          <w:rFonts w:ascii="Times New Roman" w:eastAsia="Calibri" w:hAnsi="Times New Roman" w:cs="Times New Roman"/>
          <w:color w:val="FF0000"/>
          <w:sz w:val="8"/>
          <w:szCs w:val="8"/>
        </w:rPr>
      </w:pPr>
    </w:p>
    <w:p w14:paraId="4435DF97" w14:textId="77777777" w:rsidR="00036A45" w:rsidRPr="00036A45" w:rsidRDefault="00036A45" w:rsidP="00036A45">
      <w:pPr>
        <w:spacing w:after="0" w:line="240" w:lineRule="auto"/>
        <w:jc w:val="center"/>
        <w:rPr>
          <w:rFonts w:ascii="Times New Roman" w:eastAsia="Times New Roman" w:hAnsi="Times New Roman" w:cs="Times New Roman"/>
          <w:b/>
          <w:bCs/>
          <w:color w:val="FF0000"/>
          <w:bdr w:val="none" w:sz="0" w:space="0" w:color="auto" w:frame="1"/>
          <w:lang w:eastAsia="ru-RU"/>
        </w:rPr>
      </w:pPr>
      <w:r w:rsidRPr="00036A45">
        <w:rPr>
          <w:rFonts w:ascii="Times New Roman" w:eastAsia="Times New Roman" w:hAnsi="Times New Roman" w:cs="Times New Roman"/>
          <w:b/>
          <w:bCs/>
          <w:color w:val="FF0000"/>
          <w:bdr w:val="none" w:sz="0" w:space="0" w:color="auto" w:frame="1"/>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2020-2022 годы»</w:t>
      </w:r>
    </w:p>
    <w:p w14:paraId="724F0DBA" w14:textId="77777777" w:rsidR="00036A45" w:rsidRPr="00036A45" w:rsidRDefault="00036A45" w:rsidP="006A30DA">
      <w:pPr>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Основными направлениями реализации программы являются:</w:t>
      </w:r>
    </w:p>
    <w:p w14:paraId="5DCE8DFB"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осуществление полномочий по дорожной деятельности в отношении автомобильных дорог местного значения в границах поселения;</w:t>
      </w:r>
    </w:p>
    <w:p w14:paraId="5829C84C"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создание финансовых условий для обеспечения ремонта дорог и тротуаров;</w:t>
      </w:r>
    </w:p>
    <w:p w14:paraId="55F5FDF3" w14:textId="77777777" w:rsidR="00036A45" w:rsidRPr="00036A45" w:rsidRDefault="00036A45" w:rsidP="00036A45">
      <w:pPr>
        <w:spacing w:after="0" w:line="240" w:lineRule="auto"/>
        <w:jc w:val="both"/>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 обеспечение безопасности дорожного движения на дорогах местного значения в границах поселения.</w:t>
      </w:r>
    </w:p>
    <w:p w14:paraId="57800126" w14:textId="7FD6E1D2" w:rsidR="00036A45" w:rsidRPr="00036A45" w:rsidRDefault="00036A45" w:rsidP="00036A45">
      <w:pPr>
        <w:shd w:val="clear" w:color="auto" w:fill="FFFFFF"/>
        <w:spacing w:after="0" w:line="240" w:lineRule="auto"/>
        <w:jc w:val="center"/>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Оценка эффективности целевых показателей</w:t>
      </w:r>
      <w:r w:rsidRPr="00036A45">
        <w:rPr>
          <w:rFonts w:ascii="Times New Roman" w:eastAsia="Times New Roman" w:hAnsi="Times New Roman" w:cs="Times New Roman"/>
          <w:b/>
          <w:bCs/>
          <w:color w:val="FF0000"/>
          <w:bdr w:val="none" w:sz="0" w:space="0" w:color="auto" w:frame="1"/>
          <w:lang w:eastAsia="ru-RU"/>
        </w:rPr>
        <w:t> </w:t>
      </w:r>
      <w:r w:rsidRPr="00036A45">
        <w:rPr>
          <w:rFonts w:ascii="Times New Roman" w:eastAsia="Times New Roman" w:hAnsi="Times New Roman" w:cs="Times New Roman"/>
          <w:color w:val="FF0000"/>
          <w:lang w:eastAsia="ru-RU"/>
        </w:rPr>
        <w:t>муниципальной программы</w:t>
      </w:r>
      <w:r w:rsidRPr="00036A45">
        <w:rPr>
          <w:rFonts w:ascii="Times New Roman" w:eastAsia="Times New Roman" w:hAnsi="Times New Roman" w:cs="Times New Roman"/>
          <w:b/>
          <w:bCs/>
          <w:color w:val="FF0000"/>
          <w:bdr w:val="none" w:sz="0" w:space="0" w:color="auto" w:frame="1"/>
          <w:lang w:eastAsia="ru-RU"/>
        </w:rPr>
        <w:t> за 2021</w:t>
      </w:r>
      <w:r w:rsidRPr="00036A45">
        <w:rPr>
          <w:rFonts w:ascii="Times New Roman" w:eastAsia="Times New Roman" w:hAnsi="Times New Roman" w:cs="Times New Roman"/>
          <w:color w:val="FF0000"/>
          <w:lang w:eastAsia="ru-RU"/>
        </w:rPr>
        <w:t xml:space="preserve"> </w:t>
      </w:r>
      <w:r w:rsidRPr="00036A45">
        <w:rPr>
          <w:rFonts w:ascii="Times New Roman" w:eastAsia="Times New Roman" w:hAnsi="Times New Roman" w:cs="Times New Roman"/>
          <w:b/>
          <w:color w:val="FF0000"/>
          <w:lang w:eastAsia="ru-RU"/>
        </w:rPr>
        <w:t>год</w:t>
      </w:r>
    </w:p>
    <w:p w14:paraId="64B9003F" w14:textId="77777777" w:rsidR="00036A45" w:rsidRPr="00036A45" w:rsidRDefault="00036A45" w:rsidP="00036A45">
      <w:pPr>
        <w:shd w:val="clear" w:color="auto" w:fill="FFFFFF"/>
        <w:spacing w:after="0" w:line="240" w:lineRule="auto"/>
        <w:jc w:val="center"/>
        <w:rPr>
          <w:rFonts w:ascii="Times New Roman" w:eastAsia="Times New Roman" w:hAnsi="Times New Roman" w:cs="Times New Roman"/>
          <w:color w:val="FF0000"/>
          <w:highlight w:val="yellow"/>
          <w:lang w:eastAsia="ru-RU"/>
        </w:rPr>
      </w:pPr>
    </w:p>
    <w:tbl>
      <w:tblPr>
        <w:tblStyle w:val="420"/>
        <w:tblW w:w="10956" w:type="dxa"/>
        <w:tblInd w:w="108" w:type="dxa"/>
        <w:tblLayout w:type="fixed"/>
        <w:tblLook w:val="04A0" w:firstRow="1" w:lastRow="0" w:firstColumn="1" w:lastColumn="0" w:noHBand="0" w:noVBand="1"/>
      </w:tblPr>
      <w:tblGrid>
        <w:gridCol w:w="459"/>
        <w:gridCol w:w="3794"/>
        <w:gridCol w:w="1134"/>
        <w:gridCol w:w="1163"/>
        <w:gridCol w:w="1280"/>
        <w:gridCol w:w="1279"/>
        <w:gridCol w:w="952"/>
        <w:gridCol w:w="895"/>
      </w:tblGrid>
      <w:tr w:rsidR="009962F5" w:rsidRPr="00036A45" w14:paraId="49B11A12" w14:textId="77777777" w:rsidTr="00F363A3">
        <w:tc>
          <w:tcPr>
            <w:tcW w:w="459" w:type="dxa"/>
          </w:tcPr>
          <w:p w14:paraId="284B4AE1"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 п/п</w:t>
            </w:r>
          </w:p>
        </w:tc>
        <w:tc>
          <w:tcPr>
            <w:tcW w:w="3794" w:type="dxa"/>
          </w:tcPr>
          <w:p w14:paraId="6B8452FB"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наименование целевого показателя</w:t>
            </w:r>
          </w:p>
        </w:tc>
        <w:tc>
          <w:tcPr>
            <w:tcW w:w="1134" w:type="dxa"/>
          </w:tcPr>
          <w:p w14:paraId="4E705EB2"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плановые показатели</w:t>
            </w:r>
          </w:p>
        </w:tc>
        <w:tc>
          <w:tcPr>
            <w:tcW w:w="1163" w:type="dxa"/>
          </w:tcPr>
          <w:p w14:paraId="47EDA1B7"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фактические показатели</w:t>
            </w:r>
          </w:p>
        </w:tc>
        <w:tc>
          <w:tcPr>
            <w:tcW w:w="1280" w:type="dxa"/>
          </w:tcPr>
          <w:p w14:paraId="0261B52A"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плановый объем финансирования, тыс. руб.</w:t>
            </w:r>
          </w:p>
        </w:tc>
        <w:tc>
          <w:tcPr>
            <w:tcW w:w="1279" w:type="dxa"/>
          </w:tcPr>
          <w:p w14:paraId="796FAAE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фактический объем финансирования, тыс. руб.</w:t>
            </w:r>
          </w:p>
        </w:tc>
        <w:tc>
          <w:tcPr>
            <w:tcW w:w="952" w:type="dxa"/>
          </w:tcPr>
          <w:p w14:paraId="4BFC44EC"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Эффективность (%)</w:t>
            </w:r>
          </w:p>
        </w:tc>
        <w:tc>
          <w:tcPr>
            <w:tcW w:w="895" w:type="dxa"/>
          </w:tcPr>
          <w:p w14:paraId="27ECFCF5"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Примечание</w:t>
            </w:r>
          </w:p>
        </w:tc>
      </w:tr>
      <w:tr w:rsidR="009962F5" w:rsidRPr="00036A45" w14:paraId="21E8F290" w14:textId="77777777" w:rsidTr="00F363A3">
        <w:trPr>
          <w:trHeight w:val="1379"/>
        </w:trPr>
        <w:tc>
          <w:tcPr>
            <w:tcW w:w="459" w:type="dxa"/>
          </w:tcPr>
          <w:p w14:paraId="2A4200E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w:t>
            </w:r>
          </w:p>
        </w:tc>
        <w:tc>
          <w:tcPr>
            <w:tcW w:w="3794" w:type="dxa"/>
          </w:tcPr>
          <w:p w14:paraId="412A5C83" w14:textId="77777777" w:rsidR="00036A45" w:rsidRPr="00036A45" w:rsidRDefault="00036A45" w:rsidP="00036A45">
            <w:pPr>
              <w:jc w:val="center"/>
              <w:rPr>
                <w:rFonts w:ascii="Times New Roman" w:hAnsi="Times New Roman"/>
                <w:bCs/>
                <w:color w:val="FF0000"/>
                <w:sz w:val="16"/>
                <w:szCs w:val="16"/>
              </w:rPr>
            </w:pPr>
            <w:r w:rsidRPr="00036A45">
              <w:rPr>
                <w:rFonts w:ascii="Times New Roman" w:eastAsia="Calibri" w:hAnsi="Times New Roman"/>
                <w:bCs/>
                <w:color w:val="FF0000"/>
                <w:sz w:val="16"/>
                <w:szCs w:val="16"/>
              </w:rPr>
              <w:t xml:space="preserve">Работы по обустройству пешеходных переходов в поселке городского типа Безенчук на улицах Рабочая </w:t>
            </w:r>
            <w:proofErr w:type="spellStart"/>
            <w:r w:rsidRPr="00036A45">
              <w:rPr>
                <w:rFonts w:ascii="Times New Roman" w:eastAsia="Calibri" w:hAnsi="Times New Roman"/>
                <w:bCs/>
                <w:color w:val="FF0000"/>
                <w:sz w:val="16"/>
                <w:szCs w:val="16"/>
              </w:rPr>
              <w:t>Мамистова</w:t>
            </w:r>
            <w:proofErr w:type="spellEnd"/>
          </w:p>
        </w:tc>
        <w:tc>
          <w:tcPr>
            <w:tcW w:w="1134" w:type="dxa"/>
          </w:tcPr>
          <w:p w14:paraId="238A9D70"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163" w:type="dxa"/>
          </w:tcPr>
          <w:p w14:paraId="606EF1BF"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p w14:paraId="1B3D1C8F" w14:textId="77777777" w:rsidR="00036A45" w:rsidRPr="00036A45" w:rsidRDefault="00036A45" w:rsidP="00036A45">
            <w:pPr>
              <w:rPr>
                <w:rFonts w:ascii="Times New Roman" w:hAnsi="Times New Roman"/>
                <w:bCs/>
                <w:color w:val="FF0000"/>
                <w:sz w:val="16"/>
                <w:szCs w:val="16"/>
              </w:rPr>
            </w:pPr>
          </w:p>
        </w:tc>
        <w:tc>
          <w:tcPr>
            <w:tcW w:w="1280" w:type="dxa"/>
          </w:tcPr>
          <w:p w14:paraId="127D4A3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2 500</w:t>
            </w:r>
          </w:p>
        </w:tc>
        <w:tc>
          <w:tcPr>
            <w:tcW w:w="1279" w:type="dxa"/>
          </w:tcPr>
          <w:p w14:paraId="6B9485D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2 204,2</w:t>
            </w:r>
          </w:p>
        </w:tc>
        <w:tc>
          <w:tcPr>
            <w:tcW w:w="952" w:type="dxa"/>
          </w:tcPr>
          <w:p w14:paraId="3BDF0728" w14:textId="77777777" w:rsidR="00036A45" w:rsidRPr="00036A45" w:rsidRDefault="00036A45" w:rsidP="00036A45">
            <w:pPr>
              <w:jc w:val="center"/>
              <w:rPr>
                <w:rFonts w:ascii="Times New Roman" w:hAnsi="Times New Roman"/>
                <w:bCs/>
                <w:color w:val="FF0000"/>
                <w:sz w:val="16"/>
                <w:szCs w:val="16"/>
              </w:rPr>
            </w:pPr>
            <w:proofErr w:type="gramStart"/>
            <w:r w:rsidRPr="00036A45">
              <w:rPr>
                <w:rFonts w:ascii="Times New Roman" w:hAnsi="Times New Roman"/>
                <w:bCs/>
                <w:color w:val="FF0000"/>
                <w:sz w:val="16"/>
                <w:szCs w:val="16"/>
              </w:rPr>
              <w:t>88,,</w:t>
            </w:r>
            <w:proofErr w:type="gramEnd"/>
            <w:r w:rsidRPr="00036A45">
              <w:rPr>
                <w:rFonts w:ascii="Times New Roman" w:hAnsi="Times New Roman"/>
                <w:bCs/>
                <w:color w:val="FF0000"/>
                <w:sz w:val="16"/>
                <w:szCs w:val="16"/>
              </w:rPr>
              <w:t>1</w:t>
            </w:r>
          </w:p>
        </w:tc>
        <w:tc>
          <w:tcPr>
            <w:tcW w:w="895" w:type="dxa"/>
          </w:tcPr>
          <w:p w14:paraId="76226E28" w14:textId="77777777" w:rsidR="00036A45" w:rsidRPr="00036A45" w:rsidRDefault="00036A45" w:rsidP="00036A45">
            <w:pPr>
              <w:jc w:val="center"/>
              <w:rPr>
                <w:rFonts w:ascii="Times New Roman" w:hAnsi="Times New Roman"/>
                <w:bCs/>
                <w:color w:val="FF0000"/>
                <w:sz w:val="16"/>
                <w:szCs w:val="16"/>
              </w:rPr>
            </w:pPr>
          </w:p>
        </w:tc>
      </w:tr>
      <w:tr w:rsidR="009962F5" w:rsidRPr="00036A45" w14:paraId="7EEB8288" w14:textId="77777777" w:rsidTr="00F363A3">
        <w:trPr>
          <w:trHeight w:val="833"/>
        </w:trPr>
        <w:tc>
          <w:tcPr>
            <w:tcW w:w="459" w:type="dxa"/>
          </w:tcPr>
          <w:p w14:paraId="00AE45E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lastRenderedPageBreak/>
              <w:t>2</w:t>
            </w:r>
          </w:p>
          <w:p w14:paraId="38BB4165" w14:textId="77777777" w:rsidR="00036A45" w:rsidRPr="00036A45" w:rsidRDefault="00036A45" w:rsidP="00036A45">
            <w:pPr>
              <w:jc w:val="center"/>
              <w:rPr>
                <w:rFonts w:ascii="Times New Roman" w:hAnsi="Times New Roman"/>
                <w:bCs/>
                <w:color w:val="FF0000"/>
                <w:sz w:val="16"/>
                <w:szCs w:val="16"/>
              </w:rPr>
            </w:pPr>
          </w:p>
        </w:tc>
        <w:tc>
          <w:tcPr>
            <w:tcW w:w="3794" w:type="dxa"/>
          </w:tcPr>
          <w:p w14:paraId="02C8A12E" w14:textId="77777777" w:rsidR="00036A45" w:rsidRPr="00036A45" w:rsidRDefault="00036A45" w:rsidP="00036A45">
            <w:pPr>
              <w:jc w:val="center"/>
              <w:rPr>
                <w:rFonts w:ascii="Times New Roman" w:hAnsi="Times New Roman"/>
                <w:bCs/>
                <w:color w:val="FF0000"/>
                <w:sz w:val="16"/>
                <w:szCs w:val="16"/>
              </w:rPr>
            </w:pPr>
            <w:r w:rsidRPr="00036A45">
              <w:rPr>
                <w:rFonts w:ascii="Times New Roman" w:eastAsia="Calibri" w:hAnsi="Times New Roman"/>
                <w:bCs/>
                <w:color w:val="FF0000"/>
                <w:sz w:val="16"/>
                <w:szCs w:val="16"/>
              </w:rPr>
              <w:t>Работы по обустройству пешеходных переходов в поселке городского типа Безенчук на улице Луговцева (напротив Центра молодежных инициатив МКД улицы Луговцева 38)</w:t>
            </w:r>
          </w:p>
        </w:tc>
        <w:tc>
          <w:tcPr>
            <w:tcW w:w="1134" w:type="dxa"/>
          </w:tcPr>
          <w:p w14:paraId="710395AF"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163" w:type="dxa"/>
          </w:tcPr>
          <w:p w14:paraId="2C0A37D9"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80" w:type="dxa"/>
          </w:tcPr>
          <w:p w14:paraId="1F0D4B23"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500</w:t>
            </w:r>
          </w:p>
        </w:tc>
        <w:tc>
          <w:tcPr>
            <w:tcW w:w="1279" w:type="dxa"/>
          </w:tcPr>
          <w:p w14:paraId="5C08463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340,8</w:t>
            </w:r>
          </w:p>
        </w:tc>
        <w:tc>
          <w:tcPr>
            <w:tcW w:w="952" w:type="dxa"/>
          </w:tcPr>
          <w:p w14:paraId="447BB22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68,2</w:t>
            </w:r>
          </w:p>
        </w:tc>
        <w:tc>
          <w:tcPr>
            <w:tcW w:w="895" w:type="dxa"/>
          </w:tcPr>
          <w:p w14:paraId="586D949F" w14:textId="77777777" w:rsidR="00036A45" w:rsidRPr="00036A45" w:rsidRDefault="00036A45" w:rsidP="00036A45">
            <w:pPr>
              <w:jc w:val="center"/>
              <w:rPr>
                <w:rFonts w:ascii="Times New Roman" w:hAnsi="Times New Roman"/>
                <w:bCs/>
                <w:color w:val="FF0000"/>
                <w:sz w:val="16"/>
                <w:szCs w:val="16"/>
              </w:rPr>
            </w:pPr>
          </w:p>
        </w:tc>
      </w:tr>
      <w:tr w:rsidR="009962F5" w:rsidRPr="00036A45" w14:paraId="6EB20F30" w14:textId="77777777" w:rsidTr="001D1B50">
        <w:trPr>
          <w:trHeight w:val="142"/>
        </w:trPr>
        <w:tc>
          <w:tcPr>
            <w:tcW w:w="459" w:type="dxa"/>
          </w:tcPr>
          <w:p w14:paraId="2BFB956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w:t>
            </w:r>
          </w:p>
        </w:tc>
        <w:tc>
          <w:tcPr>
            <w:tcW w:w="3794" w:type="dxa"/>
          </w:tcPr>
          <w:p w14:paraId="6D9EEC13" w14:textId="77777777" w:rsidR="00036A45" w:rsidRPr="00036A45" w:rsidRDefault="00036A45" w:rsidP="00036A45">
            <w:pPr>
              <w:jc w:val="center"/>
              <w:rPr>
                <w:rFonts w:ascii="Times New Roman" w:hAnsi="Times New Roman"/>
                <w:bCs/>
                <w:color w:val="FF0000"/>
                <w:sz w:val="16"/>
                <w:szCs w:val="16"/>
              </w:rPr>
            </w:pPr>
            <w:r w:rsidRPr="00036A45">
              <w:rPr>
                <w:rFonts w:ascii="Times New Roman" w:eastAsia="Calibri" w:hAnsi="Times New Roman"/>
                <w:bCs/>
                <w:color w:val="FF0000"/>
                <w:sz w:val="16"/>
                <w:szCs w:val="16"/>
              </w:rPr>
              <w:t xml:space="preserve">Ремонт тротуара по </w:t>
            </w:r>
            <w:proofErr w:type="gramStart"/>
            <w:r w:rsidRPr="00036A45">
              <w:rPr>
                <w:rFonts w:ascii="Times New Roman" w:eastAsia="Calibri" w:hAnsi="Times New Roman"/>
                <w:bCs/>
                <w:color w:val="FF0000"/>
                <w:sz w:val="16"/>
                <w:szCs w:val="16"/>
              </w:rPr>
              <w:t>адресу :</w:t>
            </w:r>
            <w:proofErr w:type="gramEnd"/>
            <w:r w:rsidRPr="00036A45">
              <w:rPr>
                <w:rFonts w:ascii="Times New Roman" w:eastAsia="Calibri" w:hAnsi="Times New Roman"/>
                <w:bCs/>
                <w:color w:val="FF0000"/>
                <w:sz w:val="16"/>
                <w:szCs w:val="16"/>
              </w:rPr>
              <w:t xml:space="preserve"> поселок городского типа Безенчук на улице Центральная  от улицы Осипенко до улицы </w:t>
            </w:r>
            <w:proofErr w:type="spellStart"/>
            <w:r w:rsidRPr="00036A45">
              <w:rPr>
                <w:rFonts w:ascii="Times New Roman" w:eastAsia="Calibri" w:hAnsi="Times New Roman"/>
                <w:bCs/>
                <w:color w:val="FF0000"/>
                <w:sz w:val="16"/>
                <w:szCs w:val="16"/>
              </w:rPr>
              <w:t>Мамистова</w:t>
            </w:r>
            <w:proofErr w:type="spellEnd"/>
          </w:p>
        </w:tc>
        <w:tc>
          <w:tcPr>
            <w:tcW w:w="1134" w:type="dxa"/>
          </w:tcPr>
          <w:p w14:paraId="1EFEB6FA"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163" w:type="dxa"/>
          </w:tcPr>
          <w:p w14:paraId="064474E7"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80" w:type="dxa"/>
          </w:tcPr>
          <w:p w14:paraId="0B4587AE"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2200</w:t>
            </w:r>
          </w:p>
        </w:tc>
        <w:tc>
          <w:tcPr>
            <w:tcW w:w="1279" w:type="dxa"/>
          </w:tcPr>
          <w:p w14:paraId="0572D5D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1 802,9</w:t>
            </w:r>
          </w:p>
        </w:tc>
        <w:tc>
          <w:tcPr>
            <w:tcW w:w="952" w:type="dxa"/>
          </w:tcPr>
          <w:p w14:paraId="2181378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82</w:t>
            </w:r>
          </w:p>
        </w:tc>
        <w:tc>
          <w:tcPr>
            <w:tcW w:w="895" w:type="dxa"/>
          </w:tcPr>
          <w:p w14:paraId="753AE00B" w14:textId="77777777" w:rsidR="00036A45" w:rsidRPr="00036A45" w:rsidRDefault="00036A45" w:rsidP="00036A45">
            <w:pPr>
              <w:jc w:val="center"/>
              <w:rPr>
                <w:rFonts w:ascii="Times New Roman" w:hAnsi="Times New Roman"/>
                <w:bCs/>
                <w:color w:val="FF0000"/>
                <w:sz w:val="16"/>
                <w:szCs w:val="16"/>
              </w:rPr>
            </w:pPr>
          </w:p>
        </w:tc>
      </w:tr>
      <w:tr w:rsidR="009962F5" w:rsidRPr="00036A45" w14:paraId="69BF9815" w14:textId="77777777" w:rsidTr="00F363A3">
        <w:trPr>
          <w:trHeight w:val="878"/>
        </w:trPr>
        <w:tc>
          <w:tcPr>
            <w:tcW w:w="459" w:type="dxa"/>
          </w:tcPr>
          <w:p w14:paraId="3FFD94C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w:t>
            </w:r>
          </w:p>
        </w:tc>
        <w:tc>
          <w:tcPr>
            <w:tcW w:w="3794" w:type="dxa"/>
          </w:tcPr>
          <w:p w14:paraId="7E4094BD"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 xml:space="preserve">Работы по устройству искусственной </w:t>
            </w:r>
            <w:proofErr w:type="gramStart"/>
            <w:r w:rsidRPr="00036A45">
              <w:rPr>
                <w:rFonts w:ascii="Times New Roman" w:eastAsia="Calibri" w:hAnsi="Times New Roman"/>
                <w:bCs/>
                <w:color w:val="FF0000"/>
                <w:sz w:val="16"/>
                <w:szCs w:val="16"/>
              </w:rPr>
              <w:t>неровности  поселке</w:t>
            </w:r>
            <w:proofErr w:type="gramEnd"/>
            <w:r w:rsidRPr="00036A45">
              <w:rPr>
                <w:rFonts w:ascii="Times New Roman" w:eastAsia="Calibri" w:hAnsi="Times New Roman"/>
                <w:bCs/>
                <w:color w:val="FF0000"/>
                <w:sz w:val="16"/>
                <w:szCs w:val="16"/>
              </w:rPr>
              <w:t xml:space="preserve"> городского типа Безенчук на улицах:</w:t>
            </w:r>
          </w:p>
          <w:p w14:paraId="0E9714B1"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Тимирязева ГБОУ СОШ № 3</w:t>
            </w:r>
          </w:p>
          <w:p w14:paraId="550191DB"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Центральная 108</w:t>
            </w:r>
          </w:p>
          <w:p w14:paraId="38456A4E"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Советская 164а</w:t>
            </w:r>
          </w:p>
          <w:p w14:paraId="5A0C13D1"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Советская 162а</w:t>
            </w:r>
          </w:p>
        </w:tc>
        <w:tc>
          <w:tcPr>
            <w:tcW w:w="1134" w:type="dxa"/>
          </w:tcPr>
          <w:p w14:paraId="5F9CF96C" w14:textId="77777777" w:rsidR="00F363A3" w:rsidRPr="009962F5" w:rsidRDefault="00F363A3" w:rsidP="00036A45">
            <w:pPr>
              <w:rPr>
                <w:rFonts w:ascii="Times New Roman" w:hAnsi="Times New Roman"/>
                <w:bCs/>
                <w:color w:val="FF0000"/>
                <w:sz w:val="16"/>
                <w:szCs w:val="16"/>
              </w:rPr>
            </w:pPr>
          </w:p>
          <w:p w14:paraId="054D9F4E" w14:textId="77777777" w:rsidR="00F363A3" w:rsidRPr="009962F5" w:rsidRDefault="00F363A3" w:rsidP="00036A45">
            <w:pPr>
              <w:rPr>
                <w:rFonts w:ascii="Times New Roman" w:hAnsi="Times New Roman"/>
                <w:bCs/>
                <w:color w:val="FF0000"/>
                <w:sz w:val="16"/>
                <w:szCs w:val="16"/>
              </w:rPr>
            </w:pPr>
          </w:p>
          <w:p w14:paraId="7A8D3856" w14:textId="24199AA0"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p w14:paraId="16B74005"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p w14:paraId="0F1FAE33"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p w14:paraId="4D6A9EB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163" w:type="dxa"/>
          </w:tcPr>
          <w:p w14:paraId="2B67E73A" w14:textId="77777777" w:rsidR="00F363A3" w:rsidRPr="009962F5" w:rsidRDefault="00F363A3" w:rsidP="00036A45">
            <w:pPr>
              <w:rPr>
                <w:rFonts w:ascii="Times New Roman" w:hAnsi="Times New Roman"/>
                <w:bCs/>
                <w:color w:val="FF0000"/>
                <w:sz w:val="16"/>
                <w:szCs w:val="16"/>
              </w:rPr>
            </w:pPr>
          </w:p>
          <w:p w14:paraId="45A733F3" w14:textId="77777777" w:rsidR="00F363A3" w:rsidRPr="009962F5" w:rsidRDefault="00F363A3" w:rsidP="00036A45">
            <w:pPr>
              <w:rPr>
                <w:rFonts w:ascii="Times New Roman" w:hAnsi="Times New Roman"/>
                <w:bCs/>
                <w:color w:val="FF0000"/>
                <w:sz w:val="16"/>
                <w:szCs w:val="16"/>
              </w:rPr>
            </w:pPr>
          </w:p>
          <w:p w14:paraId="183418CA" w14:textId="4C1E68CC"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p w14:paraId="21A7C45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p w14:paraId="3C2417F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p w14:paraId="4FB8612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80" w:type="dxa"/>
          </w:tcPr>
          <w:p w14:paraId="6F75049D" w14:textId="77777777" w:rsidR="00036A45" w:rsidRPr="00036A45" w:rsidRDefault="00036A45" w:rsidP="00036A45">
            <w:pPr>
              <w:jc w:val="center"/>
              <w:rPr>
                <w:rFonts w:ascii="Times New Roman" w:hAnsi="Times New Roman"/>
                <w:bCs/>
                <w:color w:val="FF0000"/>
                <w:sz w:val="16"/>
                <w:szCs w:val="16"/>
              </w:rPr>
            </w:pPr>
          </w:p>
          <w:p w14:paraId="773EF23E" w14:textId="77777777" w:rsidR="00036A45" w:rsidRPr="00036A45" w:rsidRDefault="00036A45" w:rsidP="00036A45">
            <w:pPr>
              <w:jc w:val="center"/>
              <w:rPr>
                <w:rFonts w:ascii="Times New Roman" w:hAnsi="Times New Roman"/>
                <w:bCs/>
                <w:color w:val="FF0000"/>
                <w:sz w:val="16"/>
                <w:szCs w:val="16"/>
              </w:rPr>
            </w:pPr>
          </w:p>
          <w:p w14:paraId="6622BC4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12</w:t>
            </w:r>
          </w:p>
          <w:p w14:paraId="5D9F234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6</w:t>
            </w:r>
          </w:p>
          <w:p w14:paraId="3D1928F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12</w:t>
            </w:r>
          </w:p>
          <w:p w14:paraId="094490B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12</w:t>
            </w:r>
          </w:p>
        </w:tc>
        <w:tc>
          <w:tcPr>
            <w:tcW w:w="1279" w:type="dxa"/>
          </w:tcPr>
          <w:p w14:paraId="266FF321" w14:textId="77777777" w:rsidR="00036A45" w:rsidRPr="00036A45" w:rsidRDefault="00036A45" w:rsidP="00036A45">
            <w:pPr>
              <w:jc w:val="center"/>
              <w:rPr>
                <w:rFonts w:ascii="Times New Roman" w:hAnsi="Times New Roman"/>
                <w:bCs/>
                <w:color w:val="FF0000"/>
                <w:sz w:val="16"/>
                <w:szCs w:val="16"/>
              </w:rPr>
            </w:pPr>
          </w:p>
          <w:p w14:paraId="2FCEF322" w14:textId="77777777" w:rsidR="00036A45" w:rsidRPr="00036A45" w:rsidRDefault="00036A45" w:rsidP="00036A45">
            <w:pPr>
              <w:jc w:val="center"/>
              <w:rPr>
                <w:rFonts w:ascii="Times New Roman" w:hAnsi="Times New Roman"/>
                <w:bCs/>
                <w:color w:val="FF0000"/>
                <w:sz w:val="16"/>
                <w:szCs w:val="16"/>
              </w:rPr>
            </w:pPr>
          </w:p>
          <w:p w14:paraId="29B21CB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12</w:t>
            </w:r>
          </w:p>
          <w:p w14:paraId="310385D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6</w:t>
            </w:r>
          </w:p>
          <w:p w14:paraId="6F329D9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12</w:t>
            </w:r>
          </w:p>
          <w:p w14:paraId="03D56A5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12</w:t>
            </w:r>
          </w:p>
        </w:tc>
        <w:tc>
          <w:tcPr>
            <w:tcW w:w="952" w:type="dxa"/>
          </w:tcPr>
          <w:p w14:paraId="2D5CC75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95" w:type="dxa"/>
          </w:tcPr>
          <w:p w14:paraId="5B5868F6" w14:textId="77777777" w:rsidR="00036A45" w:rsidRPr="00036A45" w:rsidRDefault="00036A45" w:rsidP="00036A45">
            <w:pPr>
              <w:jc w:val="center"/>
              <w:rPr>
                <w:rFonts w:ascii="Times New Roman" w:hAnsi="Times New Roman"/>
                <w:bCs/>
                <w:color w:val="FF0000"/>
                <w:sz w:val="16"/>
                <w:szCs w:val="16"/>
              </w:rPr>
            </w:pPr>
          </w:p>
        </w:tc>
      </w:tr>
      <w:tr w:rsidR="009962F5" w:rsidRPr="00036A45" w14:paraId="4A87EC67" w14:textId="77777777" w:rsidTr="001D1B50">
        <w:trPr>
          <w:trHeight w:val="70"/>
        </w:trPr>
        <w:tc>
          <w:tcPr>
            <w:tcW w:w="459" w:type="dxa"/>
          </w:tcPr>
          <w:p w14:paraId="763A3AF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5</w:t>
            </w:r>
          </w:p>
        </w:tc>
        <w:tc>
          <w:tcPr>
            <w:tcW w:w="3794" w:type="dxa"/>
          </w:tcPr>
          <w:p w14:paraId="32F5E230"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 xml:space="preserve">Работы ремонту участка автомобильной дороги по </w:t>
            </w:r>
            <w:proofErr w:type="gramStart"/>
            <w:r w:rsidRPr="00036A45">
              <w:rPr>
                <w:rFonts w:ascii="Times New Roman" w:eastAsia="Calibri" w:hAnsi="Times New Roman"/>
                <w:bCs/>
                <w:color w:val="FF0000"/>
                <w:sz w:val="16"/>
                <w:szCs w:val="16"/>
              </w:rPr>
              <w:t>адресу :</w:t>
            </w:r>
            <w:proofErr w:type="gramEnd"/>
            <w:r w:rsidRPr="00036A45">
              <w:rPr>
                <w:rFonts w:ascii="Times New Roman" w:eastAsia="Calibri" w:hAnsi="Times New Roman"/>
                <w:bCs/>
                <w:color w:val="FF0000"/>
                <w:sz w:val="16"/>
                <w:szCs w:val="16"/>
              </w:rPr>
              <w:t xml:space="preserve"> поселок городского типа Безенчук на улице Луговцева от улицы Центральная до улицы Пушкина</w:t>
            </w:r>
          </w:p>
        </w:tc>
        <w:tc>
          <w:tcPr>
            <w:tcW w:w="1134" w:type="dxa"/>
          </w:tcPr>
          <w:p w14:paraId="0BA007E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163" w:type="dxa"/>
          </w:tcPr>
          <w:p w14:paraId="0E0CE18A"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80" w:type="dxa"/>
          </w:tcPr>
          <w:p w14:paraId="1F35302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1000</w:t>
            </w:r>
          </w:p>
        </w:tc>
        <w:tc>
          <w:tcPr>
            <w:tcW w:w="1279" w:type="dxa"/>
          </w:tcPr>
          <w:p w14:paraId="5684BA1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814,8</w:t>
            </w:r>
          </w:p>
        </w:tc>
        <w:tc>
          <w:tcPr>
            <w:tcW w:w="952" w:type="dxa"/>
          </w:tcPr>
          <w:p w14:paraId="3CE38BC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81,5</w:t>
            </w:r>
          </w:p>
        </w:tc>
        <w:tc>
          <w:tcPr>
            <w:tcW w:w="895" w:type="dxa"/>
          </w:tcPr>
          <w:p w14:paraId="00760419" w14:textId="77777777" w:rsidR="00036A45" w:rsidRPr="00036A45" w:rsidRDefault="00036A45" w:rsidP="00036A45">
            <w:pPr>
              <w:jc w:val="center"/>
              <w:rPr>
                <w:rFonts w:ascii="Times New Roman" w:hAnsi="Times New Roman"/>
                <w:bCs/>
                <w:color w:val="FF0000"/>
                <w:sz w:val="16"/>
                <w:szCs w:val="16"/>
              </w:rPr>
            </w:pPr>
          </w:p>
        </w:tc>
      </w:tr>
      <w:tr w:rsidR="009962F5" w:rsidRPr="00036A45" w14:paraId="4425B830" w14:textId="77777777" w:rsidTr="001D1B50">
        <w:trPr>
          <w:trHeight w:val="70"/>
        </w:trPr>
        <w:tc>
          <w:tcPr>
            <w:tcW w:w="459" w:type="dxa"/>
          </w:tcPr>
          <w:p w14:paraId="5B850389"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6</w:t>
            </w:r>
          </w:p>
        </w:tc>
        <w:tc>
          <w:tcPr>
            <w:tcW w:w="3794" w:type="dxa"/>
          </w:tcPr>
          <w:p w14:paraId="18E57517"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Работы по обустройству пешеходных переходов в поселке городского типа Безенчук на улице Специалистов 10</w:t>
            </w:r>
          </w:p>
        </w:tc>
        <w:tc>
          <w:tcPr>
            <w:tcW w:w="1134" w:type="dxa"/>
          </w:tcPr>
          <w:p w14:paraId="3673BD1E"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163" w:type="dxa"/>
          </w:tcPr>
          <w:p w14:paraId="6C774838"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80" w:type="dxa"/>
          </w:tcPr>
          <w:p w14:paraId="371A76D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400</w:t>
            </w:r>
          </w:p>
        </w:tc>
        <w:tc>
          <w:tcPr>
            <w:tcW w:w="1279" w:type="dxa"/>
          </w:tcPr>
          <w:p w14:paraId="0D4D0E1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322</w:t>
            </w:r>
          </w:p>
        </w:tc>
        <w:tc>
          <w:tcPr>
            <w:tcW w:w="952" w:type="dxa"/>
          </w:tcPr>
          <w:p w14:paraId="60232E5F"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80,5</w:t>
            </w:r>
          </w:p>
        </w:tc>
        <w:tc>
          <w:tcPr>
            <w:tcW w:w="895" w:type="dxa"/>
          </w:tcPr>
          <w:p w14:paraId="40B6E96C" w14:textId="77777777" w:rsidR="00036A45" w:rsidRPr="00036A45" w:rsidRDefault="00036A45" w:rsidP="00036A45">
            <w:pPr>
              <w:jc w:val="center"/>
              <w:rPr>
                <w:rFonts w:ascii="Times New Roman" w:hAnsi="Times New Roman"/>
                <w:bCs/>
                <w:color w:val="FF0000"/>
                <w:sz w:val="16"/>
                <w:szCs w:val="16"/>
              </w:rPr>
            </w:pPr>
          </w:p>
        </w:tc>
      </w:tr>
      <w:tr w:rsidR="009962F5" w:rsidRPr="00036A45" w14:paraId="37702C1A" w14:textId="77777777" w:rsidTr="001D1B50">
        <w:trPr>
          <w:trHeight w:val="70"/>
        </w:trPr>
        <w:tc>
          <w:tcPr>
            <w:tcW w:w="459" w:type="dxa"/>
          </w:tcPr>
          <w:p w14:paraId="7617EF1D"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w:t>
            </w:r>
          </w:p>
        </w:tc>
        <w:tc>
          <w:tcPr>
            <w:tcW w:w="3794" w:type="dxa"/>
          </w:tcPr>
          <w:p w14:paraId="0F3D1809"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Межбюджетные трансферты на ремонт и благоустройство дворовых территорий многоквартирных домов</w:t>
            </w:r>
          </w:p>
        </w:tc>
        <w:tc>
          <w:tcPr>
            <w:tcW w:w="1134" w:type="dxa"/>
          </w:tcPr>
          <w:p w14:paraId="71EB58F6"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163" w:type="dxa"/>
          </w:tcPr>
          <w:p w14:paraId="2D7EBEEB" w14:textId="77777777" w:rsidR="00036A45" w:rsidRPr="00036A45" w:rsidRDefault="00036A45" w:rsidP="00036A45">
            <w:pPr>
              <w:rPr>
                <w:rFonts w:ascii="Times New Roman" w:hAnsi="Times New Roman"/>
                <w:bCs/>
                <w:color w:val="FF0000"/>
                <w:sz w:val="16"/>
                <w:szCs w:val="16"/>
              </w:rPr>
            </w:pPr>
            <w:r w:rsidRPr="00036A45">
              <w:rPr>
                <w:rFonts w:ascii="Times New Roman" w:hAnsi="Times New Roman"/>
                <w:bCs/>
                <w:color w:val="FF0000"/>
                <w:sz w:val="16"/>
                <w:szCs w:val="16"/>
              </w:rPr>
              <w:t>1</w:t>
            </w:r>
          </w:p>
        </w:tc>
        <w:tc>
          <w:tcPr>
            <w:tcW w:w="1280" w:type="dxa"/>
          </w:tcPr>
          <w:p w14:paraId="726F0A18"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18520,25</w:t>
            </w:r>
          </w:p>
        </w:tc>
        <w:tc>
          <w:tcPr>
            <w:tcW w:w="1279" w:type="dxa"/>
          </w:tcPr>
          <w:p w14:paraId="28E33AE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15279,4</w:t>
            </w:r>
          </w:p>
        </w:tc>
        <w:tc>
          <w:tcPr>
            <w:tcW w:w="952" w:type="dxa"/>
          </w:tcPr>
          <w:p w14:paraId="3058417C"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82,5</w:t>
            </w:r>
          </w:p>
        </w:tc>
        <w:tc>
          <w:tcPr>
            <w:tcW w:w="895" w:type="dxa"/>
          </w:tcPr>
          <w:p w14:paraId="44D4EC0B" w14:textId="77777777" w:rsidR="00036A45" w:rsidRPr="00036A45" w:rsidRDefault="00036A45" w:rsidP="00036A45">
            <w:pPr>
              <w:jc w:val="center"/>
              <w:rPr>
                <w:rFonts w:ascii="Times New Roman" w:hAnsi="Times New Roman"/>
                <w:bCs/>
                <w:color w:val="FF0000"/>
                <w:sz w:val="16"/>
                <w:szCs w:val="16"/>
              </w:rPr>
            </w:pPr>
          </w:p>
        </w:tc>
      </w:tr>
      <w:tr w:rsidR="009962F5" w:rsidRPr="00036A45" w14:paraId="60E44C84" w14:textId="77777777" w:rsidTr="001D1B50">
        <w:trPr>
          <w:trHeight w:val="70"/>
        </w:trPr>
        <w:tc>
          <w:tcPr>
            <w:tcW w:w="459" w:type="dxa"/>
          </w:tcPr>
          <w:p w14:paraId="6558AD9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11</w:t>
            </w:r>
          </w:p>
        </w:tc>
        <w:tc>
          <w:tcPr>
            <w:tcW w:w="3794" w:type="dxa"/>
          </w:tcPr>
          <w:p w14:paraId="1607A8DC" w14:textId="77777777" w:rsidR="00036A45" w:rsidRPr="00036A45" w:rsidRDefault="00036A45" w:rsidP="00036A45">
            <w:pPr>
              <w:jc w:val="center"/>
              <w:rPr>
                <w:rFonts w:ascii="Times New Roman" w:eastAsia="Calibri" w:hAnsi="Times New Roman"/>
                <w:bCs/>
                <w:color w:val="FF0000"/>
                <w:sz w:val="16"/>
                <w:szCs w:val="16"/>
              </w:rPr>
            </w:pPr>
            <w:r w:rsidRPr="00036A45">
              <w:rPr>
                <w:rFonts w:ascii="Times New Roman" w:eastAsia="Calibri" w:hAnsi="Times New Roman"/>
                <w:bCs/>
                <w:color w:val="FF0000"/>
                <w:sz w:val="16"/>
                <w:szCs w:val="16"/>
              </w:rPr>
              <w:t xml:space="preserve">Ремонт межквартальных </w:t>
            </w:r>
            <w:proofErr w:type="spellStart"/>
            <w:r w:rsidRPr="00036A45">
              <w:rPr>
                <w:rFonts w:ascii="Times New Roman" w:eastAsia="Calibri" w:hAnsi="Times New Roman"/>
                <w:bCs/>
                <w:color w:val="FF0000"/>
                <w:sz w:val="16"/>
                <w:szCs w:val="16"/>
              </w:rPr>
              <w:t>проездовх</w:t>
            </w:r>
            <w:proofErr w:type="spellEnd"/>
            <w:r w:rsidRPr="00036A45">
              <w:rPr>
                <w:rFonts w:ascii="Times New Roman" w:eastAsia="Calibri" w:hAnsi="Times New Roman"/>
                <w:bCs/>
                <w:color w:val="FF0000"/>
                <w:sz w:val="16"/>
                <w:szCs w:val="16"/>
              </w:rPr>
              <w:t xml:space="preserve"> проездов МКД</w:t>
            </w:r>
          </w:p>
        </w:tc>
        <w:tc>
          <w:tcPr>
            <w:tcW w:w="1134" w:type="dxa"/>
          </w:tcPr>
          <w:p w14:paraId="39C59FC5" w14:textId="77777777" w:rsidR="00036A45" w:rsidRPr="00036A45" w:rsidRDefault="00036A45" w:rsidP="00036A45">
            <w:pPr>
              <w:rPr>
                <w:rFonts w:ascii="Times New Roman" w:hAnsi="Times New Roman"/>
                <w:bCs/>
                <w:color w:val="FF0000"/>
                <w:sz w:val="16"/>
                <w:szCs w:val="16"/>
              </w:rPr>
            </w:pPr>
          </w:p>
        </w:tc>
        <w:tc>
          <w:tcPr>
            <w:tcW w:w="1163" w:type="dxa"/>
          </w:tcPr>
          <w:p w14:paraId="394E749E" w14:textId="77777777" w:rsidR="00036A45" w:rsidRPr="00036A45" w:rsidRDefault="00036A45" w:rsidP="00036A45">
            <w:pPr>
              <w:rPr>
                <w:rFonts w:ascii="Times New Roman" w:hAnsi="Times New Roman"/>
                <w:bCs/>
                <w:color w:val="FF0000"/>
                <w:sz w:val="16"/>
                <w:szCs w:val="16"/>
              </w:rPr>
            </w:pPr>
          </w:p>
        </w:tc>
        <w:tc>
          <w:tcPr>
            <w:tcW w:w="1280" w:type="dxa"/>
          </w:tcPr>
          <w:p w14:paraId="11DCA01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4 787,95</w:t>
            </w:r>
          </w:p>
        </w:tc>
        <w:tc>
          <w:tcPr>
            <w:tcW w:w="1279" w:type="dxa"/>
          </w:tcPr>
          <w:p w14:paraId="57F5C81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3075,4</w:t>
            </w:r>
          </w:p>
        </w:tc>
        <w:tc>
          <w:tcPr>
            <w:tcW w:w="952" w:type="dxa"/>
          </w:tcPr>
          <w:p w14:paraId="0B0A671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64,2</w:t>
            </w:r>
          </w:p>
        </w:tc>
        <w:tc>
          <w:tcPr>
            <w:tcW w:w="895" w:type="dxa"/>
          </w:tcPr>
          <w:p w14:paraId="29208D95" w14:textId="77777777" w:rsidR="00036A45" w:rsidRPr="00036A45" w:rsidRDefault="00036A45" w:rsidP="00036A45">
            <w:pPr>
              <w:jc w:val="center"/>
              <w:rPr>
                <w:rFonts w:ascii="Times New Roman" w:hAnsi="Times New Roman"/>
                <w:bCs/>
                <w:color w:val="FF0000"/>
                <w:sz w:val="16"/>
                <w:szCs w:val="16"/>
              </w:rPr>
            </w:pPr>
          </w:p>
        </w:tc>
      </w:tr>
      <w:tr w:rsidR="009962F5" w:rsidRPr="00036A45" w14:paraId="4586F321" w14:textId="77777777" w:rsidTr="00F363A3">
        <w:tc>
          <w:tcPr>
            <w:tcW w:w="459" w:type="dxa"/>
          </w:tcPr>
          <w:p w14:paraId="3158576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12</w:t>
            </w:r>
          </w:p>
        </w:tc>
        <w:tc>
          <w:tcPr>
            <w:tcW w:w="3794" w:type="dxa"/>
          </w:tcPr>
          <w:p w14:paraId="251E7A31" w14:textId="77777777" w:rsidR="00036A45" w:rsidRPr="00036A45" w:rsidRDefault="00036A45" w:rsidP="00036A45">
            <w:pPr>
              <w:jc w:val="center"/>
              <w:rPr>
                <w:rFonts w:ascii="Times New Roman" w:hAnsi="Times New Roman"/>
                <w:bCs/>
                <w:color w:val="FF0000"/>
                <w:sz w:val="16"/>
                <w:szCs w:val="16"/>
              </w:rPr>
            </w:pPr>
            <w:r w:rsidRPr="00036A45">
              <w:rPr>
                <w:rFonts w:ascii="Times New Roman" w:eastAsia="Calibri" w:hAnsi="Times New Roman"/>
                <w:bCs/>
                <w:color w:val="FF0000"/>
                <w:sz w:val="16"/>
                <w:szCs w:val="16"/>
              </w:rPr>
              <w:t>Поставка щебня</w:t>
            </w:r>
          </w:p>
        </w:tc>
        <w:tc>
          <w:tcPr>
            <w:tcW w:w="1134" w:type="dxa"/>
          </w:tcPr>
          <w:p w14:paraId="17712DE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650,7</w:t>
            </w:r>
          </w:p>
        </w:tc>
        <w:tc>
          <w:tcPr>
            <w:tcW w:w="1163" w:type="dxa"/>
          </w:tcPr>
          <w:p w14:paraId="6BFB269F" w14:textId="77777777" w:rsidR="00036A45" w:rsidRPr="00036A45" w:rsidRDefault="00036A45" w:rsidP="00036A45">
            <w:pPr>
              <w:rPr>
                <w:rFonts w:ascii="Times New Roman" w:hAnsi="Times New Roman"/>
                <w:bCs/>
                <w:color w:val="FF0000"/>
                <w:sz w:val="16"/>
                <w:szCs w:val="16"/>
              </w:rPr>
            </w:pPr>
          </w:p>
        </w:tc>
        <w:tc>
          <w:tcPr>
            <w:tcW w:w="1280" w:type="dxa"/>
          </w:tcPr>
          <w:p w14:paraId="1D059FF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976,1</w:t>
            </w:r>
          </w:p>
        </w:tc>
        <w:tc>
          <w:tcPr>
            <w:tcW w:w="1279" w:type="dxa"/>
          </w:tcPr>
          <w:p w14:paraId="7BD5B5E4"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976,1</w:t>
            </w:r>
          </w:p>
        </w:tc>
        <w:tc>
          <w:tcPr>
            <w:tcW w:w="952" w:type="dxa"/>
          </w:tcPr>
          <w:p w14:paraId="50AFE7C2"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95" w:type="dxa"/>
          </w:tcPr>
          <w:p w14:paraId="075AE81A" w14:textId="77777777" w:rsidR="00036A45" w:rsidRPr="00036A45" w:rsidRDefault="00036A45" w:rsidP="00036A45">
            <w:pPr>
              <w:jc w:val="center"/>
              <w:rPr>
                <w:rFonts w:ascii="Times New Roman" w:hAnsi="Times New Roman"/>
                <w:bCs/>
                <w:color w:val="FF0000"/>
                <w:sz w:val="16"/>
                <w:szCs w:val="16"/>
              </w:rPr>
            </w:pPr>
          </w:p>
        </w:tc>
      </w:tr>
      <w:tr w:rsidR="009962F5" w:rsidRPr="00036A45" w14:paraId="3305098F" w14:textId="77777777" w:rsidTr="001D1B50">
        <w:trPr>
          <w:trHeight w:val="70"/>
        </w:trPr>
        <w:tc>
          <w:tcPr>
            <w:tcW w:w="459" w:type="dxa"/>
          </w:tcPr>
          <w:p w14:paraId="652A0FFA"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13</w:t>
            </w:r>
          </w:p>
        </w:tc>
        <w:tc>
          <w:tcPr>
            <w:tcW w:w="3794" w:type="dxa"/>
          </w:tcPr>
          <w:p w14:paraId="19B3E59B" w14:textId="77777777" w:rsidR="00036A45" w:rsidRPr="00036A45" w:rsidRDefault="00036A45" w:rsidP="00036A45">
            <w:pPr>
              <w:jc w:val="center"/>
              <w:rPr>
                <w:rFonts w:ascii="Times New Roman" w:hAnsi="Times New Roman"/>
                <w:bCs/>
                <w:color w:val="FF0000"/>
                <w:sz w:val="16"/>
                <w:szCs w:val="16"/>
              </w:rPr>
            </w:pPr>
            <w:r w:rsidRPr="00036A45">
              <w:rPr>
                <w:rFonts w:ascii="Times New Roman" w:eastAsia="Calibri" w:hAnsi="Times New Roman"/>
                <w:bCs/>
                <w:color w:val="FF0000"/>
                <w:sz w:val="16"/>
                <w:szCs w:val="16"/>
              </w:rPr>
              <w:t xml:space="preserve">Поставка </w:t>
            </w:r>
            <w:proofErr w:type="spellStart"/>
            <w:r w:rsidRPr="00036A45">
              <w:rPr>
                <w:rFonts w:ascii="Times New Roman" w:eastAsia="Calibri" w:hAnsi="Times New Roman"/>
                <w:bCs/>
                <w:color w:val="FF0000"/>
                <w:sz w:val="16"/>
                <w:szCs w:val="16"/>
              </w:rPr>
              <w:t>асфальтово</w:t>
            </w:r>
            <w:proofErr w:type="spellEnd"/>
            <w:r w:rsidRPr="00036A45">
              <w:rPr>
                <w:rFonts w:ascii="Times New Roman" w:eastAsia="Calibri" w:hAnsi="Times New Roman"/>
                <w:bCs/>
                <w:color w:val="FF0000"/>
                <w:sz w:val="16"/>
                <w:szCs w:val="16"/>
              </w:rPr>
              <w:t xml:space="preserve"> бетонной смеси</w:t>
            </w:r>
          </w:p>
        </w:tc>
        <w:tc>
          <w:tcPr>
            <w:tcW w:w="1134" w:type="dxa"/>
          </w:tcPr>
          <w:p w14:paraId="4DE101C1" w14:textId="3C3B0217" w:rsidR="00036A45" w:rsidRPr="00036A45" w:rsidRDefault="00036A45" w:rsidP="001D1B50">
            <w:pPr>
              <w:jc w:val="center"/>
              <w:rPr>
                <w:rFonts w:ascii="Times New Roman" w:hAnsi="Times New Roman"/>
                <w:bCs/>
                <w:color w:val="FF0000"/>
                <w:sz w:val="16"/>
                <w:szCs w:val="16"/>
              </w:rPr>
            </w:pPr>
            <w:r w:rsidRPr="00036A45">
              <w:rPr>
                <w:rFonts w:ascii="Times New Roman" w:hAnsi="Times New Roman"/>
                <w:bCs/>
                <w:color w:val="FF0000"/>
                <w:sz w:val="16"/>
                <w:szCs w:val="16"/>
              </w:rPr>
              <w:t>7</w:t>
            </w:r>
          </w:p>
        </w:tc>
        <w:tc>
          <w:tcPr>
            <w:tcW w:w="1163" w:type="dxa"/>
          </w:tcPr>
          <w:p w14:paraId="4C0D24D3" w14:textId="77777777" w:rsidR="00036A45" w:rsidRPr="00036A45" w:rsidRDefault="00036A45" w:rsidP="00036A45">
            <w:pPr>
              <w:jc w:val="center"/>
              <w:rPr>
                <w:rFonts w:ascii="Times New Roman" w:hAnsi="Times New Roman"/>
                <w:bCs/>
                <w:color w:val="FF0000"/>
                <w:sz w:val="16"/>
                <w:szCs w:val="16"/>
              </w:rPr>
            </w:pPr>
          </w:p>
        </w:tc>
        <w:tc>
          <w:tcPr>
            <w:tcW w:w="1280" w:type="dxa"/>
          </w:tcPr>
          <w:p w14:paraId="2F4A9915"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86,8</w:t>
            </w:r>
          </w:p>
        </w:tc>
        <w:tc>
          <w:tcPr>
            <w:tcW w:w="1279" w:type="dxa"/>
          </w:tcPr>
          <w:p w14:paraId="5BDF79B8"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86,8</w:t>
            </w:r>
          </w:p>
        </w:tc>
        <w:tc>
          <w:tcPr>
            <w:tcW w:w="952" w:type="dxa"/>
          </w:tcPr>
          <w:p w14:paraId="274D5F7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100</w:t>
            </w:r>
          </w:p>
        </w:tc>
        <w:tc>
          <w:tcPr>
            <w:tcW w:w="895" w:type="dxa"/>
          </w:tcPr>
          <w:p w14:paraId="5E530C20" w14:textId="77777777" w:rsidR="00036A45" w:rsidRPr="00036A45" w:rsidRDefault="00036A45" w:rsidP="00036A45">
            <w:pPr>
              <w:jc w:val="center"/>
              <w:rPr>
                <w:rFonts w:ascii="Times New Roman" w:hAnsi="Times New Roman"/>
                <w:bCs/>
                <w:color w:val="FF0000"/>
                <w:sz w:val="16"/>
                <w:szCs w:val="16"/>
              </w:rPr>
            </w:pPr>
          </w:p>
        </w:tc>
      </w:tr>
      <w:tr w:rsidR="009962F5" w:rsidRPr="00036A45" w14:paraId="6026CE7E" w14:textId="77777777" w:rsidTr="00F363A3">
        <w:tc>
          <w:tcPr>
            <w:tcW w:w="459" w:type="dxa"/>
          </w:tcPr>
          <w:p w14:paraId="634C75EF" w14:textId="77777777" w:rsidR="00036A45" w:rsidRPr="00036A45" w:rsidRDefault="00036A45" w:rsidP="00036A45">
            <w:pPr>
              <w:rPr>
                <w:rFonts w:ascii="Times New Roman" w:hAnsi="Times New Roman"/>
                <w:bCs/>
                <w:color w:val="FF0000"/>
                <w:sz w:val="16"/>
                <w:szCs w:val="16"/>
              </w:rPr>
            </w:pPr>
          </w:p>
        </w:tc>
        <w:tc>
          <w:tcPr>
            <w:tcW w:w="3794" w:type="dxa"/>
          </w:tcPr>
          <w:p w14:paraId="07553A81"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Итоговая сводная оценка программы</w:t>
            </w:r>
          </w:p>
        </w:tc>
        <w:tc>
          <w:tcPr>
            <w:tcW w:w="1134" w:type="dxa"/>
          </w:tcPr>
          <w:p w14:paraId="6BB210D2" w14:textId="77777777" w:rsidR="00036A45" w:rsidRPr="00036A45" w:rsidRDefault="00036A45" w:rsidP="00036A45">
            <w:pPr>
              <w:jc w:val="center"/>
              <w:rPr>
                <w:rFonts w:ascii="Times New Roman" w:hAnsi="Times New Roman"/>
                <w:bCs/>
                <w:color w:val="FF0000"/>
                <w:sz w:val="16"/>
                <w:szCs w:val="16"/>
              </w:rPr>
            </w:pPr>
          </w:p>
        </w:tc>
        <w:tc>
          <w:tcPr>
            <w:tcW w:w="1163" w:type="dxa"/>
          </w:tcPr>
          <w:p w14:paraId="293C3DB4" w14:textId="77777777" w:rsidR="00036A45" w:rsidRPr="00036A45" w:rsidRDefault="00036A45" w:rsidP="00036A45">
            <w:pPr>
              <w:jc w:val="center"/>
              <w:rPr>
                <w:rFonts w:ascii="Times New Roman" w:hAnsi="Times New Roman"/>
                <w:bCs/>
                <w:color w:val="FF0000"/>
                <w:sz w:val="16"/>
                <w:szCs w:val="16"/>
              </w:rPr>
            </w:pPr>
          </w:p>
        </w:tc>
        <w:tc>
          <w:tcPr>
            <w:tcW w:w="1280" w:type="dxa"/>
          </w:tcPr>
          <w:p w14:paraId="0717EE26"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31 013,1</w:t>
            </w:r>
          </w:p>
        </w:tc>
        <w:tc>
          <w:tcPr>
            <w:tcW w:w="1279" w:type="dxa"/>
          </w:tcPr>
          <w:p w14:paraId="3C17CD6B"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24 944 ,5</w:t>
            </w:r>
          </w:p>
        </w:tc>
        <w:tc>
          <w:tcPr>
            <w:tcW w:w="952" w:type="dxa"/>
          </w:tcPr>
          <w:p w14:paraId="783062C0" w14:textId="77777777" w:rsidR="00036A45" w:rsidRPr="00036A45" w:rsidRDefault="00036A45" w:rsidP="00036A45">
            <w:pPr>
              <w:jc w:val="center"/>
              <w:rPr>
                <w:rFonts w:ascii="Times New Roman" w:hAnsi="Times New Roman"/>
                <w:bCs/>
                <w:color w:val="FF0000"/>
                <w:sz w:val="16"/>
                <w:szCs w:val="16"/>
              </w:rPr>
            </w:pPr>
            <w:r w:rsidRPr="00036A45">
              <w:rPr>
                <w:rFonts w:ascii="Times New Roman" w:hAnsi="Times New Roman"/>
                <w:bCs/>
                <w:color w:val="FF0000"/>
                <w:sz w:val="16"/>
                <w:szCs w:val="16"/>
              </w:rPr>
              <w:t>80</w:t>
            </w:r>
          </w:p>
        </w:tc>
        <w:tc>
          <w:tcPr>
            <w:tcW w:w="895" w:type="dxa"/>
          </w:tcPr>
          <w:p w14:paraId="73495AA1" w14:textId="77777777" w:rsidR="00036A45" w:rsidRPr="00036A45" w:rsidRDefault="00036A45" w:rsidP="00036A45">
            <w:pPr>
              <w:jc w:val="center"/>
              <w:rPr>
                <w:rFonts w:ascii="Times New Roman" w:hAnsi="Times New Roman"/>
                <w:bCs/>
                <w:color w:val="FF0000"/>
                <w:sz w:val="16"/>
                <w:szCs w:val="16"/>
              </w:rPr>
            </w:pPr>
          </w:p>
        </w:tc>
      </w:tr>
    </w:tbl>
    <w:p w14:paraId="4BCCA94A" w14:textId="77777777" w:rsidR="00036A45" w:rsidRPr="00036A45" w:rsidRDefault="00036A45" w:rsidP="00036A45">
      <w:pPr>
        <w:shd w:val="clear" w:color="auto" w:fill="FFFFFF"/>
        <w:spacing w:after="0" w:line="240" w:lineRule="auto"/>
        <w:rPr>
          <w:rFonts w:ascii="Times New Roman" w:eastAsia="Times New Roman" w:hAnsi="Times New Roman" w:cs="Times New Roman"/>
          <w:color w:val="FF0000"/>
          <w:lang w:eastAsia="ru-RU"/>
        </w:rPr>
      </w:pPr>
      <w:r w:rsidRPr="00036A45">
        <w:rPr>
          <w:rFonts w:ascii="Times New Roman" w:eastAsia="Times New Roman" w:hAnsi="Times New Roman" w:cs="Times New Roman"/>
          <w:color w:val="FF0000"/>
          <w:lang w:eastAsia="ru-RU"/>
        </w:rPr>
        <w:t>Мероприятия программы в основном выполнены.</w:t>
      </w:r>
    </w:p>
    <w:p w14:paraId="05875CD8" w14:textId="77777777" w:rsidR="00036A45" w:rsidRPr="00036A45" w:rsidRDefault="00036A45" w:rsidP="00036A45">
      <w:pPr>
        <w:shd w:val="clear" w:color="auto" w:fill="FFFFFF"/>
        <w:spacing w:after="0" w:line="240" w:lineRule="auto"/>
        <w:rPr>
          <w:rFonts w:ascii="Times New Roman" w:eastAsia="Times New Roman" w:hAnsi="Times New Roman" w:cs="Times New Roman"/>
          <w:b/>
          <w:color w:val="FF0000"/>
          <w:lang w:eastAsia="ru-RU"/>
        </w:rPr>
      </w:pPr>
      <w:r w:rsidRPr="00036A45">
        <w:rPr>
          <w:rFonts w:ascii="Times New Roman" w:eastAsia="Times New Roman" w:hAnsi="Times New Roman" w:cs="Times New Roman"/>
          <w:b/>
          <w:color w:val="FF0000"/>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w:t>
      </w:r>
    </w:p>
    <w:p w14:paraId="5479D50A" w14:textId="77777777" w:rsidR="000859E5" w:rsidRPr="0044006F" w:rsidRDefault="000859E5" w:rsidP="000F102F">
      <w:pPr>
        <w:spacing w:after="0" w:line="240" w:lineRule="auto"/>
        <w:jc w:val="both"/>
        <w:outlineLvl w:val="0"/>
        <w:rPr>
          <w:rFonts w:ascii="Times New Roman" w:eastAsia="Calibri" w:hAnsi="Times New Roman" w:cs="Times New Roman"/>
          <w:b/>
          <w:color w:val="FF0000"/>
          <w:sz w:val="8"/>
          <w:szCs w:val="8"/>
        </w:rPr>
      </w:pPr>
    </w:p>
    <w:p w14:paraId="7437F18E" w14:textId="00DA5EF7" w:rsidR="000F102F" w:rsidRPr="00C665E4" w:rsidRDefault="000F102F" w:rsidP="000F102F">
      <w:pPr>
        <w:spacing w:after="0" w:line="240" w:lineRule="auto"/>
        <w:jc w:val="both"/>
        <w:outlineLvl w:val="0"/>
        <w:rPr>
          <w:rFonts w:ascii="Times New Roman" w:eastAsia="Calibri" w:hAnsi="Times New Roman" w:cs="Times New Roman"/>
          <w:b/>
          <w:color w:val="FF0000"/>
        </w:rPr>
      </w:pPr>
      <w:r w:rsidRPr="00C665E4">
        <w:rPr>
          <w:rFonts w:ascii="Times New Roman" w:eastAsia="Calibri" w:hAnsi="Times New Roman" w:cs="Times New Roman"/>
          <w:b/>
          <w:color w:val="FF0000"/>
        </w:rPr>
        <w:t xml:space="preserve">Постановление </w:t>
      </w:r>
      <w:r w:rsidR="00697711" w:rsidRPr="00C665E4">
        <w:rPr>
          <w:rFonts w:ascii="Times New Roman" w:eastAsia="Calibri" w:hAnsi="Times New Roman" w:cs="Times New Roman"/>
          <w:b/>
          <w:color w:val="FF0000"/>
        </w:rPr>
        <w:t xml:space="preserve">Администрации </w:t>
      </w:r>
      <w:r w:rsidRPr="00C665E4">
        <w:rPr>
          <w:rFonts w:ascii="Times New Roman" w:eastAsia="Calibri" w:hAnsi="Times New Roman" w:cs="Times New Roman"/>
          <w:b/>
          <w:color w:val="FF0000"/>
        </w:rPr>
        <w:t xml:space="preserve">городского поселения Безенчук муниципального района Безенчукский Самарской области от </w:t>
      </w:r>
      <w:r w:rsidR="00902D13" w:rsidRPr="00C665E4">
        <w:rPr>
          <w:rFonts w:ascii="Times New Roman" w:eastAsia="Calibri" w:hAnsi="Times New Roman" w:cs="Times New Roman"/>
          <w:b/>
          <w:color w:val="FF0000"/>
        </w:rPr>
        <w:t>13</w:t>
      </w:r>
      <w:r w:rsidRPr="00C665E4">
        <w:rPr>
          <w:rFonts w:ascii="Times New Roman" w:eastAsia="Calibri" w:hAnsi="Times New Roman" w:cs="Times New Roman"/>
          <w:b/>
          <w:color w:val="FF0000"/>
        </w:rPr>
        <w:t>.</w:t>
      </w:r>
      <w:r w:rsidR="00DD1948" w:rsidRPr="00C665E4">
        <w:rPr>
          <w:rFonts w:ascii="Times New Roman" w:eastAsia="Calibri" w:hAnsi="Times New Roman" w:cs="Times New Roman"/>
          <w:b/>
          <w:color w:val="FF0000"/>
        </w:rPr>
        <w:t>0</w:t>
      </w:r>
      <w:r w:rsidR="00902D13" w:rsidRPr="00C665E4">
        <w:rPr>
          <w:rFonts w:ascii="Times New Roman" w:eastAsia="Calibri" w:hAnsi="Times New Roman" w:cs="Times New Roman"/>
          <w:b/>
          <w:color w:val="FF0000"/>
        </w:rPr>
        <w:t>5</w:t>
      </w:r>
      <w:r w:rsidRPr="00C665E4">
        <w:rPr>
          <w:rFonts w:ascii="Times New Roman" w:eastAsia="Calibri" w:hAnsi="Times New Roman" w:cs="Times New Roman"/>
          <w:b/>
          <w:color w:val="FF0000"/>
        </w:rPr>
        <w:t>.202</w:t>
      </w:r>
      <w:r w:rsidR="00DD1948" w:rsidRPr="00C665E4">
        <w:rPr>
          <w:rFonts w:ascii="Times New Roman" w:eastAsia="Calibri" w:hAnsi="Times New Roman" w:cs="Times New Roman"/>
          <w:b/>
          <w:color w:val="FF0000"/>
        </w:rPr>
        <w:t>2</w:t>
      </w:r>
      <w:r w:rsidRPr="00C665E4">
        <w:rPr>
          <w:rFonts w:ascii="Times New Roman" w:eastAsia="Calibri" w:hAnsi="Times New Roman" w:cs="Times New Roman"/>
          <w:b/>
          <w:color w:val="FF0000"/>
        </w:rPr>
        <w:t xml:space="preserve">г № </w:t>
      </w:r>
      <w:r w:rsidR="008457BE" w:rsidRPr="00C665E4">
        <w:rPr>
          <w:rFonts w:ascii="Times New Roman" w:eastAsia="Calibri" w:hAnsi="Times New Roman" w:cs="Times New Roman"/>
          <w:b/>
          <w:color w:val="FF0000"/>
        </w:rPr>
        <w:t>1</w:t>
      </w:r>
      <w:r w:rsidR="00902D13" w:rsidRPr="00C665E4">
        <w:rPr>
          <w:rFonts w:ascii="Times New Roman" w:eastAsia="Calibri" w:hAnsi="Times New Roman" w:cs="Times New Roman"/>
          <w:b/>
          <w:color w:val="FF0000"/>
        </w:rPr>
        <w:t>70</w:t>
      </w:r>
    </w:p>
    <w:p w14:paraId="2AC1B154" w14:textId="19CEA54E" w:rsidR="00DC0710" w:rsidRPr="00DC0710" w:rsidRDefault="000F102F" w:rsidP="00DC0710">
      <w:pPr>
        <w:spacing w:after="0" w:line="240" w:lineRule="auto"/>
        <w:rPr>
          <w:rFonts w:ascii="Times New Roman" w:eastAsia="Times New Roman" w:hAnsi="Times New Roman" w:cs="Times New Roman"/>
          <w:color w:val="FF0000"/>
          <w:lang w:eastAsia="ru-RU"/>
        </w:rPr>
      </w:pPr>
      <w:r w:rsidRPr="00C665E4">
        <w:rPr>
          <w:rFonts w:ascii="Times New Roman" w:hAnsi="Times New Roman" w:cs="Times New Roman"/>
          <w:bCs/>
          <w:color w:val="FF0000"/>
        </w:rPr>
        <w:t>«</w:t>
      </w:r>
      <w:r w:rsidR="00DC0710" w:rsidRPr="00C665E4">
        <w:rPr>
          <w:rFonts w:ascii="Times New Roman" w:eastAsia="Times New Roman" w:hAnsi="Times New Roman" w:cs="Times New Roman"/>
          <w:color w:val="FF0000"/>
          <w:lang w:eastAsia="ru-RU"/>
        </w:rPr>
        <w:t xml:space="preserve">Об утверждении муниципальной программы </w:t>
      </w:r>
      <w:r w:rsidR="00DC0710" w:rsidRPr="00DC0710">
        <w:rPr>
          <w:rFonts w:ascii="Times New Roman" w:eastAsia="Times New Roman" w:hAnsi="Times New Roman" w:cs="Times New Roman"/>
          <w:color w:val="FF0000"/>
          <w:lang w:eastAsia="ru-RU"/>
        </w:rPr>
        <w:t xml:space="preserve">«Формирование законопослушного поведения участников </w:t>
      </w:r>
      <w:proofErr w:type="spellStart"/>
      <w:r w:rsidR="00DC0710" w:rsidRPr="00DC0710">
        <w:rPr>
          <w:rFonts w:ascii="Times New Roman" w:eastAsia="Times New Roman" w:hAnsi="Times New Roman" w:cs="Times New Roman"/>
          <w:color w:val="FF0000"/>
          <w:lang w:eastAsia="ru-RU"/>
        </w:rPr>
        <w:t>орожного</w:t>
      </w:r>
      <w:proofErr w:type="spellEnd"/>
      <w:r w:rsidR="00DC0710" w:rsidRPr="00DC0710">
        <w:rPr>
          <w:rFonts w:ascii="Times New Roman" w:eastAsia="Times New Roman" w:hAnsi="Times New Roman" w:cs="Times New Roman"/>
          <w:color w:val="FF0000"/>
          <w:lang w:eastAsia="ru-RU"/>
        </w:rPr>
        <w:t xml:space="preserve"> движения</w:t>
      </w:r>
      <w:r w:rsidR="00DC0710" w:rsidRPr="00C665E4">
        <w:rPr>
          <w:rFonts w:ascii="Times New Roman" w:eastAsia="Times New Roman" w:hAnsi="Times New Roman" w:cs="Times New Roman"/>
          <w:color w:val="FF0000"/>
          <w:lang w:eastAsia="ru-RU"/>
        </w:rPr>
        <w:t xml:space="preserve"> </w:t>
      </w:r>
      <w:r w:rsidR="00DC0710" w:rsidRPr="00DC0710">
        <w:rPr>
          <w:rFonts w:ascii="Times New Roman" w:eastAsia="Times New Roman" w:hAnsi="Times New Roman" w:cs="Times New Roman"/>
          <w:color w:val="FF0000"/>
          <w:lang w:eastAsia="ru-RU"/>
        </w:rPr>
        <w:t xml:space="preserve">на </w:t>
      </w:r>
      <w:proofErr w:type="gramStart"/>
      <w:r w:rsidR="00DC0710" w:rsidRPr="00DC0710">
        <w:rPr>
          <w:rFonts w:ascii="Times New Roman" w:eastAsia="Times New Roman" w:hAnsi="Times New Roman" w:cs="Times New Roman"/>
          <w:color w:val="FF0000"/>
          <w:lang w:eastAsia="ru-RU"/>
        </w:rPr>
        <w:t>территории  городского</w:t>
      </w:r>
      <w:proofErr w:type="gramEnd"/>
      <w:r w:rsidR="00DC0710" w:rsidRPr="00DC0710">
        <w:rPr>
          <w:rFonts w:ascii="Times New Roman" w:eastAsia="Times New Roman" w:hAnsi="Times New Roman" w:cs="Times New Roman"/>
          <w:color w:val="FF0000"/>
          <w:lang w:eastAsia="ru-RU"/>
        </w:rPr>
        <w:t xml:space="preserve"> поселения Безенчук муниципального района Безенчукский Самарской </w:t>
      </w:r>
      <w:proofErr w:type="spellStart"/>
      <w:r w:rsidR="00DC0710" w:rsidRPr="00DC0710">
        <w:rPr>
          <w:rFonts w:ascii="Times New Roman" w:eastAsia="Times New Roman" w:hAnsi="Times New Roman" w:cs="Times New Roman"/>
          <w:color w:val="FF0000"/>
          <w:lang w:eastAsia="ru-RU"/>
        </w:rPr>
        <w:t>бласти</w:t>
      </w:r>
      <w:proofErr w:type="spellEnd"/>
      <w:r w:rsidR="00DC0710" w:rsidRPr="00DC0710">
        <w:rPr>
          <w:rFonts w:ascii="Times New Roman" w:eastAsia="Times New Roman" w:hAnsi="Times New Roman" w:cs="Times New Roman"/>
          <w:color w:val="FF0000"/>
          <w:lang w:eastAsia="ru-RU"/>
        </w:rPr>
        <w:t xml:space="preserve">  на 2022-2024 годы»</w:t>
      </w:r>
    </w:p>
    <w:p w14:paraId="3292EE35" w14:textId="3759935C" w:rsidR="00DC0710" w:rsidRPr="00DC0710" w:rsidRDefault="00DC0710" w:rsidP="00DC0710">
      <w:pPr>
        <w:spacing w:after="0" w:line="240" w:lineRule="auto"/>
        <w:ind w:firstLine="426"/>
        <w:jc w:val="both"/>
        <w:rPr>
          <w:rFonts w:ascii="Times New Roman" w:eastAsia="Times New Roman" w:hAnsi="Times New Roman" w:cs="Times New Roman"/>
          <w:color w:val="FF0000"/>
          <w:lang w:eastAsia="ru-RU"/>
        </w:rPr>
      </w:pPr>
      <w:r w:rsidRPr="00DC0710">
        <w:rPr>
          <w:rFonts w:ascii="Times New Roman" w:eastAsia="Times New Roman" w:hAnsi="Times New Roman" w:cs="Times New Roman"/>
          <w:color w:val="FF0000"/>
          <w:lang w:eastAsia="ru-RU"/>
        </w:rPr>
        <w:t>В соответствии со статьей 179 Бюджетного кодекса Российской Федерации, руководствуясь </w:t>
      </w:r>
      <w:hyperlink r:id="rId8" w:history="1">
        <w:r w:rsidRPr="00DC0710">
          <w:rPr>
            <w:rFonts w:ascii="Times New Roman" w:eastAsia="Times New Roman" w:hAnsi="Times New Roman" w:cs="Times New Roman"/>
            <w:color w:val="FF0000"/>
            <w:lang w:eastAsia="ru-RU"/>
          </w:rPr>
          <w:t>Федеральным законом от 10.12.1995 № 196-ФЗ «О безопасности дорожного движения</w:t>
        </w:r>
      </w:hyperlink>
      <w:r w:rsidRPr="00DC0710">
        <w:rPr>
          <w:rFonts w:ascii="Times New Roman" w:eastAsia="Times New Roman" w:hAnsi="Times New Roman" w:cs="Times New Roman"/>
          <w:color w:val="FF0000"/>
          <w:lang w:eastAsia="ru-RU"/>
        </w:rPr>
        <w:t xml:space="preserve">»,  Федеральным законом </w:t>
      </w:r>
      <w:hyperlink r:id="rId9" w:history="1">
        <w:r w:rsidRPr="00DC0710">
          <w:rPr>
            <w:rFonts w:ascii="Times New Roman" w:eastAsia="Times New Roman" w:hAnsi="Times New Roman" w:cs="Times New Roman"/>
            <w:color w:val="FF0000"/>
            <w:lang w:eastAsia="ru-RU"/>
          </w:rPr>
          <w:t>от 06.10.2003 № 131-ФЗ «Об общих принципах организации местного самоуправления в Российской Федерации</w:t>
        </w:r>
      </w:hyperlink>
      <w:r w:rsidRPr="00DC0710">
        <w:rPr>
          <w:rFonts w:ascii="Times New Roman" w:eastAsia="Times New Roman" w:hAnsi="Times New Roman" w:cs="Times New Roman"/>
          <w:color w:val="FF0000"/>
          <w:lang w:eastAsia="ru-RU"/>
        </w:rPr>
        <w:t>»,  п. 4б перечня поручений Президента Российской Федерации по итогам заседания президиума Государственного Совета Российской Федерации от 11.04.2016 № Пр-637ГС, Уставом городского поселения Безенчук  муниципального района Безенчукский, а также в целях повышения уровня правового воспитания и культуры поведения участников дорожного движения,</w:t>
      </w:r>
    </w:p>
    <w:p w14:paraId="4443FBE6" w14:textId="77777777" w:rsidR="00DC0710" w:rsidRPr="00DC0710" w:rsidRDefault="00DC0710" w:rsidP="00DC0710">
      <w:pPr>
        <w:spacing w:after="0" w:line="240" w:lineRule="auto"/>
        <w:ind w:firstLine="426"/>
        <w:jc w:val="center"/>
        <w:rPr>
          <w:rFonts w:ascii="Times New Roman" w:eastAsia="Times New Roman" w:hAnsi="Times New Roman" w:cs="Times New Roman"/>
          <w:color w:val="FF0000"/>
          <w:lang w:eastAsia="ru-RU"/>
        </w:rPr>
      </w:pPr>
      <w:r w:rsidRPr="00DC0710">
        <w:rPr>
          <w:rFonts w:ascii="Times New Roman" w:eastAsia="Times New Roman" w:hAnsi="Times New Roman" w:cs="Times New Roman"/>
          <w:color w:val="FF0000"/>
          <w:lang w:eastAsia="ru-RU"/>
        </w:rPr>
        <w:t>ПОСТАНОВЛЯЮ׃</w:t>
      </w:r>
    </w:p>
    <w:p w14:paraId="0DB70EC0" w14:textId="77777777" w:rsidR="00DC0710" w:rsidRPr="00DC0710" w:rsidRDefault="00DC0710" w:rsidP="000C15C1">
      <w:pPr>
        <w:spacing w:after="0" w:line="240" w:lineRule="auto"/>
        <w:ind w:firstLine="142"/>
        <w:jc w:val="both"/>
        <w:rPr>
          <w:rFonts w:ascii="Times New Roman" w:eastAsia="Times New Roman" w:hAnsi="Times New Roman" w:cs="Times New Roman"/>
          <w:color w:val="FF0000"/>
          <w:lang w:eastAsia="ru-RU"/>
        </w:rPr>
      </w:pPr>
      <w:r w:rsidRPr="00DC0710">
        <w:rPr>
          <w:rFonts w:ascii="Times New Roman" w:eastAsia="Times New Roman" w:hAnsi="Times New Roman" w:cs="Times New Roman"/>
          <w:color w:val="FF0000"/>
          <w:lang w:eastAsia="ru-RU"/>
        </w:rPr>
        <w:t xml:space="preserve">    1. Утвердить </w:t>
      </w:r>
      <w:proofErr w:type="gramStart"/>
      <w:r w:rsidRPr="00DC0710">
        <w:rPr>
          <w:rFonts w:ascii="Times New Roman" w:eastAsia="Times New Roman" w:hAnsi="Times New Roman" w:cs="Times New Roman"/>
          <w:color w:val="FF0000"/>
          <w:lang w:eastAsia="ru-RU"/>
        </w:rPr>
        <w:t>муниципальную  программу</w:t>
      </w:r>
      <w:proofErr w:type="gramEnd"/>
      <w:r w:rsidRPr="00DC0710">
        <w:rPr>
          <w:rFonts w:ascii="Times New Roman" w:eastAsia="Times New Roman" w:hAnsi="Times New Roman" w:cs="Times New Roman"/>
          <w:color w:val="FF0000"/>
          <w:lang w:eastAsia="ru-RU"/>
        </w:rPr>
        <w:t xml:space="preserve">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  на 2022-2024 годы» согласно приложения. </w:t>
      </w:r>
    </w:p>
    <w:p w14:paraId="42BD8BA1" w14:textId="77777777" w:rsidR="00DC0710" w:rsidRPr="00DC0710" w:rsidRDefault="00DC0710" w:rsidP="000C15C1">
      <w:pPr>
        <w:spacing w:after="0" w:line="240" w:lineRule="auto"/>
        <w:ind w:firstLine="142"/>
        <w:jc w:val="both"/>
        <w:rPr>
          <w:rFonts w:ascii="Times New Roman" w:eastAsia="Times New Roman" w:hAnsi="Times New Roman" w:cs="Times New Roman"/>
          <w:color w:val="FF0000"/>
          <w:lang w:eastAsia="ru-RU"/>
        </w:rPr>
      </w:pPr>
      <w:r w:rsidRPr="00DC0710">
        <w:rPr>
          <w:rFonts w:ascii="Times New Roman" w:eastAsia="Times New Roman" w:hAnsi="Times New Roman" w:cs="Times New Roman"/>
          <w:color w:val="FF0000"/>
          <w:lang w:eastAsia="ru-RU"/>
        </w:rPr>
        <w:t xml:space="preserve">   2. Настоящее постановление вступает в силу с 01 июня 2022 года. </w:t>
      </w:r>
    </w:p>
    <w:p w14:paraId="7CA27BF2" w14:textId="77777777" w:rsidR="00DC0710" w:rsidRPr="00DC0710" w:rsidRDefault="00DC0710" w:rsidP="000C15C1">
      <w:pPr>
        <w:spacing w:after="0" w:line="240" w:lineRule="auto"/>
        <w:ind w:firstLine="142"/>
        <w:jc w:val="both"/>
        <w:rPr>
          <w:rFonts w:ascii="Times New Roman" w:eastAsia="Times New Roman" w:hAnsi="Times New Roman" w:cs="Times New Roman"/>
          <w:color w:val="FF0000"/>
          <w:lang w:eastAsia="ru-RU"/>
        </w:rPr>
      </w:pPr>
      <w:r w:rsidRPr="00DC0710">
        <w:rPr>
          <w:rFonts w:ascii="Times New Roman" w:eastAsia="Times New Roman" w:hAnsi="Times New Roman" w:cs="Times New Roman"/>
          <w:color w:val="FF0000"/>
          <w:lang w:eastAsia="ru-RU"/>
        </w:rPr>
        <w:t xml:space="preserve">   3. Разместить настоящее </w:t>
      </w:r>
      <w:proofErr w:type="gramStart"/>
      <w:r w:rsidRPr="00DC0710">
        <w:rPr>
          <w:rFonts w:ascii="Times New Roman" w:eastAsia="Times New Roman" w:hAnsi="Times New Roman" w:cs="Times New Roman"/>
          <w:color w:val="FF0000"/>
          <w:lang w:eastAsia="ru-RU"/>
        </w:rPr>
        <w:t>постановление  на</w:t>
      </w:r>
      <w:proofErr w:type="gramEnd"/>
      <w:r w:rsidRPr="00DC0710">
        <w:rPr>
          <w:rFonts w:ascii="Times New Roman" w:eastAsia="Times New Roman" w:hAnsi="Times New Roman" w:cs="Times New Roman"/>
          <w:color w:val="FF0000"/>
          <w:lang w:eastAsia="ru-RU"/>
        </w:rPr>
        <w:t xml:space="preserve"> официальном сайте Администрации поселения в сети Интернет. </w:t>
      </w:r>
    </w:p>
    <w:p w14:paraId="3C3DA273" w14:textId="77777777" w:rsidR="00A22E7B" w:rsidRPr="00C665E4" w:rsidRDefault="008457BE" w:rsidP="00DC0710">
      <w:pPr>
        <w:pStyle w:val="p8"/>
        <w:spacing w:before="0" w:beforeAutospacing="0" w:after="0" w:afterAutospacing="0"/>
        <w:jc w:val="both"/>
        <w:rPr>
          <w:color w:val="FF0000"/>
        </w:rPr>
      </w:pPr>
      <w:r w:rsidRPr="00C665E4">
        <w:rPr>
          <w:color w:val="FF0000"/>
        </w:rPr>
        <w:t>Глав</w:t>
      </w:r>
      <w:r w:rsidR="001440F4" w:rsidRPr="00C665E4">
        <w:rPr>
          <w:color w:val="FF0000"/>
        </w:rPr>
        <w:t>а</w:t>
      </w:r>
      <w:r w:rsidRPr="00C665E4">
        <w:rPr>
          <w:color w:val="FF0000"/>
        </w:rPr>
        <w:t xml:space="preserve"> городского поселения </w:t>
      </w:r>
      <w:r w:rsidRPr="00C665E4">
        <w:rPr>
          <w:color w:val="FF0000"/>
        </w:rPr>
        <w:fldChar w:fldCharType="begin"/>
      </w:r>
      <w:r w:rsidRPr="00C665E4">
        <w:rPr>
          <w:color w:val="FF0000"/>
        </w:rPr>
        <w:instrText xml:space="preserve"> MERGEFIELD "Название_поселения" </w:instrText>
      </w:r>
      <w:r w:rsidRPr="00C665E4">
        <w:rPr>
          <w:color w:val="FF0000"/>
        </w:rPr>
        <w:fldChar w:fldCharType="separate"/>
      </w:r>
      <w:r w:rsidRPr="00C665E4">
        <w:rPr>
          <w:noProof/>
          <w:color w:val="FF0000"/>
        </w:rPr>
        <w:t>Безенчук</w:t>
      </w:r>
      <w:r w:rsidRPr="00C665E4">
        <w:rPr>
          <w:color w:val="FF0000"/>
        </w:rPr>
        <w:fldChar w:fldCharType="end"/>
      </w:r>
      <w:r w:rsidRPr="00C665E4">
        <w:rPr>
          <w:color w:val="FF0000"/>
        </w:rPr>
        <w:t xml:space="preserve">                                          </w:t>
      </w:r>
      <w:proofErr w:type="spellStart"/>
      <w:r w:rsidR="001440F4" w:rsidRPr="00C665E4">
        <w:rPr>
          <w:color w:val="FF0000"/>
        </w:rPr>
        <w:t>В.Н.Гуров</w:t>
      </w:r>
      <w:proofErr w:type="spellEnd"/>
      <w:r w:rsidRPr="00C665E4">
        <w:rPr>
          <w:color w:val="FF0000"/>
        </w:rPr>
        <w:t xml:space="preserve">  </w:t>
      </w:r>
    </w:p>
    <w:p w14:paraId="35BD390C" w14:textId="77777777" w:rsidR="00A22E7B" w:rsidRPr="00C665E4" w:rsidRDefault="008457BE" w:rsidP="00A22E7B">
      <w:pPr>
        <w:autoSpaceDE w:val="0"/>
        <w:autoSpaceDN w:val="0"/>
        <w:adjustRightInd w:val="0"/>
        <w:spacing w:after="0" w:line="240" w:lineRule="auto"/>
        <w:ind w:left="6663"/>
        <w:jc w:val="right"/>
        <w:rPr>
          <w:rFonts w:ascii="Times New Roman" w:eastAsia="Times New Roman" w:hAnsi="Times New Roman" w:cs="Times New Roman"/>
          <w:bCs/>
          <w:color w:val="FF0000"/>
          <w:sz w:val="20"/>
          <w:szCs w:val="20"/>
        </w:rPr>
      </w:pPr>
      <w:r w:rsidRPr="00C665E4">
        <w:rPr>
          <w:rFonts w:ascii="Times New Roman" w:eastAsia="Times New Roman" w:hAnsi="Times New Roman" w:cs="Times New Roman"/>
          <w:color w:val="FF0000"/>
          <w:lang w:eastAsia="ru-RU"/>
        </w:rPr>
        <w:t xml:space="preserve">  </w:t>
      </w:r>
      <w:r w:rsidR="00A22E7B" w:rsidRPr="00C665E4">
        <w:rPr>
          <w:rFonts w:ascii="Times New Roman" w:eastAsia="Times New Roman" w:hAnsi="Times New Roman" w:cs="Times New Roman"/>
          <w:bCs/>
          <w:color w:val="FF0000"/>
          <w:sz w:val="20"/>
          <w:szCs w:val="20"/>
        </w:rPr>
        <w:t xml:space="preserve">Приложение №1 </w:t>
      </w:r>
    </w:p>
    <w:p w14:paraId="05F3F940" w14:textId="6A34C3C6" w:rsidR="00A22E7B" w:rsidRPr="00C665E4" w:rsidRDefault="00A22E7B" w:rsidP="00A22E7B">
      <w:pPr>
        <w:autoSpaceDE w:val="0"/>
        <w:autoSpaceDN w:val="0"/>
        <w:adjustRightInd w:val="0"/>
        <w:spacing w:after="0" w:line="240" w:lineRule="auto"/>
        <w:ind w:left="5103"/>
        <w:jc w:val="right"/>
        <w:rPr>
          <w:rFonts w:ascii="Times New Roman" w:eastAsia="Times New Roman" w:hAnsi="Times New Roman" w:cs="Times New Roman"/>
          <w:bCs/>
          <w:color w:val="FF0000"/>
          <w:sz w:val="20"/>
          <w:szCs w:val="20"/>
        </w:rPr>
      </w:pPr>
      <w:r w:rsidRPr="00C665E4">
        <w:rPr>
          <w:rFonts w:ascii="Times New Roman" w:eastAsia="Times New Roman" w:hAnsi="Times New Roman" w:cs="Times New Roman"/>
          <w:bCs/>
          <w:color w:val="FF0000"/>
          <w:sz w:val="20"/>
          <w:szCs w:val="20"/>
        </w:rPr>
        <w:t xml:space="preserve">к постановлению Администрации городского поселения Безенчук </w:t>
      </w:r>
      <w:r w:rsidRPr="00C665E4">
        <w:rPr>
          <w:rFonts w:ascii="Times New Roman" w:eastAsia="Times New Roman" w:hAnsi="Times New Roman" w:cs="Times New Roman"/>
          <w:bCs/>
          <w:color w:val="FF0000"/>
          <w:sz w:val="20"/>
          <w:szCs w:val="20"/>
        </w:rPr>
        <w:br/>
      </w:r>
      <w:proofErr w:type="gramStart"/>
      <w:r w:rsidRPr="00C665E4">
        <w:rPr>
          <w:rFonts w:ascii="Times New Roman" w:eastAsia="Times New Roman" w:hAnsi="Times New Roman" w:cs="Times New Roman"/>
          <w:bCs/>
          <w:color w:val="FF0000"/>
          <w:sz w:val="20"/>
          <w:szCs w:val="20"/>
        </w:rPr>
        <w:t>от  1</w:t>
      </w:r>
      <w:r w:rsidR="0079777B" w:rsidRPr="00C665E4">
        <w:rPr>
          <w:rFonts w:ascii="Times New Roman" w:eastAsia="Times New Roman" w:hAnsi="Times New Roman" w:cs="Times New Roman"/>
          <w:bCs/>
          <w:color w:val="FF0000"/>
          <w:sz w:val="20"/>
          <w:szCs w:val="20"/>
        </w:rPr>
        <w:t>3</w:t>
      </w:r>
      <w:r w:rsidRPr="00C665E4">
        <w:rPr>
          <w:rFonts w:ascii="Times New Roman" w:eastAsia="Times New Roman" w:hAnsi="Times New Roman" w:cs="Times New Roman"/>
          <w:bCs/>
          <w:color w:val="FF0000"/>
          <w:sz w:val="20"/>
          <w:szCs w:val="20"/>
        </w:rPr>
        <w:t>.05.2022</w:t>
      </w:r>
      <w:proofErr w:type="gramEnd"/>
      <w:r w:rsidRPr="00C665E4">
        <w:rPr>
          <w:rFonts w:ascii="Times New Roman" w:eastAsia="Times New Roman" w:hAnsi="Times New Roman" w:cs="Times New Roman"/>
          <w:bCs/>
          <w:color w:val="FF0000"/>
          <w:sz w:val="20"/>
          <w:szCs w:val="20"/>
        </w:rPr>
        <w:t xml:space="preserve"> года №1</w:t>
      </w:r>
      <w:r w:rsidR="0079777B" w:rsidRPr="00C665E4">
        <w:rPr>
          <w:rFonts w:ascii="Times New Roman" w:eastAsia="Times New Roman" w:hAnsi="Times New Roman" w:cs="Times New Roman"/>
          <w:bCs/>
          <w:color w:val="FF0000"/>
          <w:sz w:val="20"/>
          <w:szCs w:val="20"/>
        </w:rPr>
        <w:t>70</w:t>
      </w:r>
      <w:r w:rsidRPr="00C665E4">
        <w:rPr>
          <w:rFonts w:ascii="Times New Roman" w:eastAsia="Times New Roman" w:hAnsi="Times New Roman" w:cs="Times New Roman"/>
          <w:bCs/>
          <w:color w:val="FF0000"/>
          <w:sz w:val="20"/>
          <w:szCs w:val="20"/>
        </w:rPr>
        <w:t xml:space="preserve"> </w:t>
      </w:r>
    </w:p>
    <w:p w14:paraId="2DD70039" w14:textId="77777777" w:rsidR="0050214B" w:rsidRPr="0050214B" w:rsidRDefault="0050214B" w:rsidP="0050214B">
      <w:pPr>
        <w:suppressAutoHyphens/>
        <w:spacing w:after="0" w:line="240" w:lineRule="auto"/>
        <w:jc w:val="center"/>
        <w:rPr>
          <w:rFonts w:ascii="Times New Roman" w:eastAsia="Calibri" w:hAnsi="Times New Roman" w:cs="Times New Roman"/>
          <w:b/>
          <w:caps/>
          <w:color w:val="FF0000"/>
          <w:kern w:val="26"/>
          <w:lang w:eastAsia="ar-SA"/>
        </w:rPr>
      </w:pPr>
      <w:r w:rsidRPr="0050214B">
        <w:rPr>
          <w:rFonts w:ascii="Times New Roman" w:eastAsia="Calibri" w:hAnsi="Times New Roman" w:cs="Times New Roman"/>
          <w:b/>
          <w:caps/>
          <w:color w:val="FF0000"/>
          <w:kern w:val="26"/>
          <w:lang w:eastAsia="ar-SA"/>
        </w:rPr>
        <w:t xml:space="preserve">МУНИЦИПАЛЬНАЯ ПРОГРАММА </w:t>
      </w:r>
    </w:p>
    <w:p w14:paraId="3F97DF4B" w14:textId="29FE3E47" w:rsidR="0050214B" w:rsidRPr="0050214B" w:rsidRDefault="0050214B" w:rsidP="0050214B">
      <w:pPr>
        <w:suppressAutoHyphens/>
        <w:spacing w:after="0" w:line="240" w:lineRule="auto"/>
        <w:jc w:val="center"/>
        <w:rPr>
          <w:rFonts w:ascii="Times New Roman" w:eastAsia="Calibri" w:hAnsi="Times New Roman" w:cs="Times New Roman"/>
          <w:b/>
          <w:caps/>
          <w:color w:val="FF0000"/>
          <w:kern w:val="26"/>
          <w:lang w:eastAsia="ar-SA"/>
        </w:rPr>
      </w:pPr>
      <w:r w:rsidRPr="0050214B">
        <w:rPr>
          <w:rFonts w:ascii="Times New Roman" w:eastAsia="Calibri" w:hAnsi="Times New Roman" w:cs="Times New Roman"/>
          <w:b/>
          <w:caps/>
          <w:color w:val="FF0000"/>
          <w:kern w:val="26"/>
          <w:lang w:eastAsia="ar-SA"/>
        </w:rPr>
        <w:t xml:space="preserve"> «ФОРМИРОВАНИЕ ЗАКОНОПОСЛУШНОГО ПОВЕДЕНИЯ</w:t>
      </w:r>
      <w:r w:rsidR="00D87ABC" w:rsidRPr="00C665E4">
        <w:rPr>
          <w:rFonts w:ascii="Times New Roman" w:eastAsia="Calibri" w:hAnsi="Times New Roman" w:cs="Times New Roman"/>
          <w:b/>
          <w:caps/>
          <w:color w:val="FF0000"/>
          <w:kern w:val="26"/>
          <w:lang w:eastAsia="ar-SA"/>
        </w:rPr>
        <w:t xml:space="preserve"> </w:t>
      </w:r>
      <w:r w:rsidRPr="0050214B">
        <w:rPr>
          <w:rFonts w:ascii="Times New Roman" w:eastAsia="Calibri" w:hAnsi="Times New Roman" w:cs="Times New Roman"/>
          <w:b/>
          <w:caps/>
          <w:color w:val="FF0000"/>
          <w:kern w:val="26"/>
          <w:lang w:eastAsia="ar-SA"/>
        </w:rPr>
        <w:t>УЧАСТНИКОВ ДОРОЖНОГО ДВИЖЕНИЯ</w:t>
      </w:r>
      <w:r w:rsidR="00D87ABC" w:rsidRPr="00C665E4">
        <w:rPr>
          <w:rFonts w:ascii="Times New Roman" w:eastAsia="Calibri" w:hAnsi="Times New Roman" w:cs="Times New Roman"/>
          <w:b/>
          <w:caps/>
          <w:color w:val="FF0000"/>
          <w:kern w:val="26"/>
          <w:lang w:eastAsia="ar-SA"/>
        </w:rPr>
        <w:t xml:space="preserve"> </w:t>
      </w:r>
      <w:r w:rsidRPr="0050214B">
        <w:rPr>
          <w:rFonts w:ascii="Times New Roman" w:eastAsia="Calibri" w:hAnsi="Times New Roman" w:cs="Times New Roman"/>
          <w:b/>
          <w:caps/>
          <w:color w:val="FF0000"/>
          <w:kern w:val="26"/>
          <w:lang w:eastAsia="ar-SA"/>
        </w:rPr>
        <w:t>на территории ГОРОДСКОГО ПОСЕЛЕНИЯ БЕЗЕНЧУК МУНИЦИПАЛЬНОГО РАЙОНА БЕЗЕНЧУКСКИЙ НА 2022-2024 ГОДЫ»</w:t>
      </w:r>
    </w:p>
    <w:p w14:paraId="78A6D327" w14:textId="77777777" w:rsidR="0050214B" w:rsidRPr="0050214B" w:rsidRDefault="0050214B" w:rsidP="0050214B">
      <w:pPr>
        <w:numPr>
          <w:ilvl w:val="0"/>
          <w:numId w:val="30"/>
        </w:numPr>
        <w:suppressAutoHyphens/>
        <w:spacing w:after="0" w:line="240" w:lineRule="auto"/>
        <w:ind w:left="0"/>
        <w:jc w:val="center"/>
        <w:rPr>
          <w:rFonts w:ascii="Times New Roman" w:eastAsia="Calibri" w:hAnsi="Times New Roman" w:cs="Times New Roman"/>
          <w:b/>
          <w:color w:val="FF0000"/>
          <w:kern w:val="1"/>
          <w:lang w:eastAsia="ar-SA"/>
        </w:rPr>
      </w:pPr>
      <w:r w:rsidRPr="0050214B">
        <w:rPr>
          <w:rFonts w:ascii="Times New Roman" w:eastAsia="Calibri" w:hAnsi="Times New Roman" w:cs="Times New Roman"/>
          <w:b/>
          <w:color w:val="FF0000"/>
          <w:kern w:val="1"/>
          <w:lang w:eastAsia="ar-SA"/>
        </w:rPr>
        <w:t>Паспорт программы</w:t>
      </w:r>
    </w:p>
    <w:tbl>
      <w:tblPr>
        <w:tblW w:w="10915" w:type="dxa"/>
        <w:tblInd w:w="108" w:type="dxa"/>
        <w:tblLayout w:type="fixed"/>
        <w:tblLook w:val="0000" w:firstRow="0" w:lastRow="0" w:firstColumn="0" w:lastColumn="0" w:noHBand="0" w:noVBand="0"/>
      </w:tblPr>
      <w:tblGrid>
        <w:gridCol w:w="2410"/>
        <w:gridCol w:w="8505"/>
      </w:tblGrid>
      <w:tr w:rsidR="00C665E4" w:rsidRPr="0050214B" w14:paraId="147E0290" w14:textId="77777777" w:rsidTr="00585ED1">
        <w:trPr>
          <w:trHeight w:val="440"/>
        </w:trPr>
        <w:tc>
          <w:tcPr>
            <w:tcW w:w="2410" w:type="dxa"/>
            <w:tcBorders>
              <w:top w:val="single" w:sz="4" w:space="0" w:color="000000"/>
              <w:left w:val="single" w:sz="4" w:space="0" w:color="000000"/>
              <w:bottom w:val="single" w:sz="4" w:space="0" w:color="000000"/>
            </w:tcBorders>
            <w:shd w:val="clear" w:color="auto" w:fill="FFFFFF"/>
          </w:tcPr>
          <w:p w14:paraId="0C05F106" w14:textId="19A7E31E"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 </w:t>
            </w:r>
            <w:r w:rsidRPr="0050214B">
              <w:rPr>
                <w:rFonts w:ascii="Times New Roman" w:eastAsia="Times New Roman" w:hAnsi="Times New Roman" w:cs="Times New Roman"/>
                <w:color w:val="FF0000"/>
                <w:kern w:val="1"/>
                <w:sz w:val="20"/>
                <w:szCs w:val="20"/>
                <w:lang w:eastAsia="ar-SA"/>
              </w:rPr>
              <w:t> Наименование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5AFC19FE"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Муниципальная программа «Формирование законопослушного поведения участников дорожного движения на </w:t>
            </w:r>
            <w:proofErr w:type="gramStart"/>
            <w:r w:rsidRPr="0050214B">
              <w:rPr>
                <w:rFonts w:ascii="Times New Roman" w:eastAsia="Calibri" w:hAnsi="Times New Roman" w:cs="Times New Roman"/>
                <w:color w:val="FF0000"/>
                <w:kern w:val="1"/>
                <w:sz w:val="20"/>
                <w:szCs w:val="20"/>
                <w:lang w:eastAsia="ar-SA"/>
              </w:rPr>
              <w:t>территории  городского</w:t>
            </w:r>
            <w:proofErr w:type="gramEnd"/>
            <w:r w:rsidRPr="0050214B">
              <w:rPr>
                <w:rFonts w:ascii="Times New Roman" w:eastAsia="Calibri" w:hAnsi="Times New Roman" w:cs="Times New Roman"/>
                <w:color w:val="FF0000"/>
                <w:kern w:val="1"/>
                <w:sz w:val="20"/>
                <w:szCs w:val="20"/>
                <w:lang w:eastAsia="ar-SA"/>
              </w:rPr>
              <w:t xml:space="preserve"> поселения Безенчук муниципального района Безенчукский  на 2022-2024 годы» (далее – Программа)</w:t>
            </w:r>
          </w:p>
        </w:tc>
      </w:tr>
      <w:tr w:rsidR="00C665E4" w:rsidRPr="0050214B" w14:paraId="648F487E" w14:textId="77777777" w:rsidTr="00D87ABC">
        <w:trPr>
          <w:trHeight w:val="776"/>
        </w:trPr>
        <w:tc>
          <w:tcPr>
            <w:tcW w:w="2410" w:type="dxa"/>
            <w:tcBorders>
              <w:top w:val="single" w:sz="4" w:space="0" w:color="000000"/>
              <w:left w:val="single" w:sz="4" w:space="0" w:color="000000"/>
              <w:bottom w:val="single" w:sz="4" w:space="0" w:color="000000"/>
            </w:tcBorders>
            <w:shd w:val="clear" w:color="auto" w:fill="FFFFFF"/>
          </w:tcPr>
          <w:p w14:paraId="41350742"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Основания для разработки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2A644A9E" w14:textId="77777777" w:rsidR="0050214B" w:rsidRPr="0050214B" w:rsidRDefault="0050214B" w:rsidP="0050214B">
            <w:pPr>
              <w:suppressAutoHyphens/>
              <w:spacing w:after="0" w:line="240" w:lineRule="auto"/>
              <w:rPr>
                <w:rFonts w:ascii="Times New Roman" w:eastAsia="Times New Roman"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 Федеральный </w:t>
            </w:r>
            <w:proofErr w:type="gramStart"/>
            <w:r w:rsidRPr="0050214B">
              <w:rPr>
                <w:rFonts w:ascii="Times New Roman" w:eastAsia="Calibri" w:hAnsi="Times New Roman" w:cs="Times New Roman"/>
                <w:color w:val="FF0000"/>
                <w:kern w:val="1"/>
                <w:sz w:val="20"/>
                <w:szCs w:val="20"/>
                <w:lang w:eastAsia="ar-SA"/>
              </w:rPr>
              <w:t>закон  №</w:t>
            </w:r>
            <w:proofErr w:type="gramEnd"/>
            <w:r w:rsidRPr="0050214B">
              <w:rPr>
                <w:rFonts w:ascii="Times New Roman" w:eastAsia="Calibri" w:hAnsi="Times New Roman" w:cs="Times New Roman"/>
                <w:color w:val="FF0000"/>
                <w:kern w:val="1"/>
                <w:sz w:val="20"/>
                <w:szCs w:val="20"/>
                <w:lang w:eastAsia="ar-SA"/>
              </w:rPr>
              <w:t xml:space="preserve"> 196 от 10 декабря 1995 года «О безопасности дорожного движения», Федеральный закон от 06 октября 2003 года № 131-ФЗ «Об общих принципах организации местного самоуправления в Российской Федерации», в целях реализации поручения Президента РФ от 11.04.2016 № Пр-637ГС,  Устав  городского поселения Безенчук  муниципального района Безенчукский</w:t>
            </w:r>
          </w:p>
        </w:tc>
      </w:tr>
      <w:tr w:rsidR="00C665E4" w:rsidRPr="0050214B" w14:paraId="1A512040" w14:textId="77777777" w:rsidTr="00D87ABC">
        <w:trPr>
          <w:trHeight w:val="337"/>
        </w:trPr>
        <w:tc>
          <w:tcPr>
            <w:tcW w:w="2410" w:type="dxa"/>
            <w:tcBorders>
              <w:top w:val="single" w:sz="4" w:space="0" w:color="000000"/>
              <w:left w:val="single" w:sz="4" w:space="0" w:color="000000"/>
              <w:bottom w:val="single" w:sz="4" w:space="0" w:color="000000"/>
            </w:tcBorders>
            <w:shd w:val="clear" w:color="auto" w:fill="FFFFFF"/>
          </w:tcPr>
          <w:p w14:paraId="67DCF358"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Заказчик</w:t>
            </w:r>
          </w:p>
          <w:p w14:paraId="2270748D"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4F34092F" w14:textId="77777777" w:rsidR="0050214B" w:rsidRPr="0050214B" w:rsidRDefault="0050214B" w:rsidP="0050214B">
            <w:pPr>
              <w:suppressAutoHyphens/>
              <w:spacing w:after="0" w:line="240" w:lineRule="auto"/>
              <w:rPr>
                <w:rFonts w:ascii="Times New Roman" w:eastAsia="Times New Roman"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Администрация городского поселения Безенчук муниципального района Безенчукский Самарской области</w:t>
            </w:r>
          </w:p>
        </w:tc>
      </w:tr>
      <w:tr w:rsidR="00C665E4" w:rsidRPr="0050214B" w14:paraId="40CBE3B5" w14:textId="77777777" w:rsidTr="00FD4798">
        <w:trPr>
          <w:trHeight w:val="1140"/>
        </w:trPr>
        <w:tc>
          <w:tcPr>
            <w:tcW w:w="2410" w:type="dxa"/>
            <w:tcBorders>
              <w:top w:val="single" w:sz="4" w:space="0" w:color="000000"/>
              <w:left w:val="single" w:sz="4" w:space="0" w:color="000000"/>
              <w:bottom w:val="single" w:sz="4" w:space="0" w:color="000000"/>
            </w:tcBorders>
            <w:shd w:val="clear" w:color="auto" w:fill="FFFFFF"/>
          </w:tcPr>
          <w:p w14:paraId="354EF85D"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lastRenderedPageBreak/>
              <w:t>Исполнители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319ADBB5"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Администрация городского поселения Безенчук муниципального района Безенчукский Самарской области</w:t>
            </w:r>
          </w:p>
          <w:p w14:paraId="1CEB7304" w14:textId="77777777" w:rsidR="0050214B" w:rsidRPr="0050214B" w:rsidRDefault="0050214B" w:rsidP="0050214B">
            <w:pPr>
              <w:shd w:val="clear" w:color="auto" w:fill="FFFFFF"/>
              <w:spacing w:after="0" w:line="240" w:lineRule="auto"/>
              <w:jc w:val="both"/>
              <w:outlineLvl w:val="2"/>
              <w:rPr>
                <w:rFonts w:ascii="Times New Roman" w:eastAsia="Times New Roman" w:hAnsi="Times New Roman" w:cs="Times New Roman"/>
                <w:bCs/>
                <w:color w:val="FF0000"/>
                <w:sz w:val="20"/>
                <w:szCs w:val="20"/>
                <w:lang w:eastAsia="ru-RU"/>
              </w:rPr>
            </w:pPr>
            <w:r w:rsidRPr="0050214B">
              <w:rPr>
                <w:rFonts w:ascii="Times New Roman" w:eastAsia="Times New Roman" w:hAnsi="Times New Roman" w:cs="Times New Roman"/>
                <w:bCs/>
                <w:color w:val="FF0000"/>
                <w:sz w:val="20"/>
                <w:szCs w:val="20"/>
                <w:lang w:eastAsia="ru-RU"/>
              </w:rPr>
              <w:t>Муниципальное бюджетное учреждение городского поселения Безенчук муниципального района Безенчукский Самарской области «Благоустройство»</w:t>
            </w:r>
          </w:p>
          <w:p w14:paraId="0FA82624"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МБУК муниципального района Безенчукский Самарской области «Многофункциональный культурный </w:t>
            </w:r>
            <w:proofErr w:type="gramStart"/>
            <w:r w:rsidRPr="0050214B">
              <w:rPr>
                <w:rFonts w:ascii="Times New Roman" w:eastAsia="Calibri" w:hAnsi="Times New Roman" w:cs="Times New Roman"/>
                <w:color w:val="FF0000"/>
                <w:kern w:val="1"/>
                <w:sz w:val="20"/>
                <w:szCs w:val="20"/>
                <w:lang w:eastAsia="ar-SA"/>
              </w:rPr>
              <w:t>центр»(</w:t>
            </w:r>
            <w:proofErr w:type="gramEnd"/>
            <w:r w:rsidRPr="0050214B">
              <w:rPr>
                <w:rFonts w:ascii="Times New Roman" w:eastAsia="Calibri" w:hAnsi="Times New Roman" w:cs="Times New Roman"/>
                <w:color w:val="FF0000"/>
                <w:kern w:val="1"/>
                <w:sz w:val="20"/>
                <w:szCs w:val="20"/>
                <w:lang w:eastAsia="ar-SA"/>
              </w:rPr>
              <w:t xml:space="preserve"> по согласованию) ( далее- МБУК «МКЦ»)</w:t>
            </w:r>
          </w:p>
        </w:tc>
      </w:tr>
      <w:tr w:rsidR="00C665E4" w:rsidRPr="0050214B" w14:paraId="7D6EB29A" w14:textId="77777777" w:rsidTr="00D87ABC">
        <w:trPr>
          <w:trHeight w:val="568"/>
        </w:trPr>
        <w:tc>
          <w:tcPr>
            <w:tcW w:w="2410" w:type="dxa"/>
            <w:tcBorders>
              <w:top w:val="single" w:sz="4" w:space="0" w:color="000000"/>
              <w:left w:val="single" w:sz="4" w:space="0" w:color="000000"/>
              <w:bottom w:val="single" w:sz="4" w:space="0" w:color="000000"/>
            </w:tcBorders>
            <w:shd w:val="clear" w:color="auto" w:fill="FFFFFF"/>
          </w:tcPr>
          <w:p w14:paraId="68EB6C2C"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Цель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2AA1B086"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Повышение уровня правового воспитания участников дорожного движения, культуры их поведения; </w:t>
            </w:r>
          </w:p>
          <w:p w14:paraId="17FDC4AC" w14:textId="77777777" w:rsidR="0050214B" w:rsidRPr="0050214B" w:rsidRDefault="0050214B" w:rsidP="0050214B">
            <w:pPr>
              <w:suppressAutoHyphens/>
              <w:spacing w:after="0" w:line="240" w:lineRule="auto"/>
              <w:rPr>
                <w:rFonts w:ascii="Times New Roman" w:eastAsia="Times New Roman"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профилактика детского дорожно-транспортного травматизма</w:t>
            </w:r>
          </w:p>
        </w:tc>
      </w:tr>
      <w:tr w:rsidR="00C665E4" w:rsidRPr="0050214B" w14:paraId="008BDE06" w14:textId="77777777" w:rsidTr="00D87ABC">
        <w:trPr>
          <w:trHeight w:val="132"/>
        </w:trPr>
        <w:tc>
          <w:tcPr>
            <w:tcW w:w="2410" w:type="dxa"/>
            <w:tcBorders>
              <w:top w:val="single" w:sz="4" w:space="0" w:color="000000"/>
              <w:left w:val="single" w:sz="4" w:space="0" w:color="000000"/>
              <w:bottom w:val="single" w:sz="4" w:space="0" w:color="000000"/>
            </w:tcBorders>
            <w:shd w:val="clear" w:color="auto" w:fill="FFFFFF"/>
          </w:tcPr>
          <w:p w14:paraId="1AC6C006"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Задачи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55C1663E"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 Предупреждение опасного поведения участников дорожного движения и профилактика дорожно-транспортных происшествий; </w:t>
            </w:r>
          </w:p>
          <w:p w14:paraId="777C3DF9"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 Совершенствование организации движения транспорта и пешеходов в поселении; </w:t>
            </w:r>
          </w:p>
          <w:p w14:paraId="74627769" w14:textId="49E8350B" w:rsidR="0050214B" w:rsidRPr="0050214B" w:rsidRDefault="0050214B" w:rsidP="0050214B">
            <w:pPr>
              <w:widowControl w:val="0"/>
              <w:suppressAutoHyphens/>
              <w:autoSpaceDE w:val="0"/>
              <w:autoSpaceDN w:val="0"/>
              <w:adjustRightInd w:val="0"/>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Предупреждение опасного поведения детей дошкольного и школьного возраста, участников дорожного движения</w:t>
            </w:r>
          </w:p>
        </w:tc>
      </w:tr>
      <w:tr w:rsidR="00C665E4" w:rsidRPr="0050214B" w14:paraId="1FB9AA19" w14:textId="77777777" w:rsidTr="00D87ABC">
        <w:trPr>
          <w:trHeight w:val="776"/>
        </w:trPr>
        <w:tc>
          <w:tcPr>
            <w:tcW w:w="2410" w:type="dxa"/>
            <w:tcBorders>
              <w:top w:val="single" w:sz="4" w:space="0" w:color="000000"/>
              <w:left w:val="single" w:sz="4" w:space="0" w:color="000000"/>
              <w:bottom w:val="single" w:sz="4" w:space="0" w:color="000000"/>
            </w:tcBorders>
            <w:shd w:val="clear" w:color="auto" w:fill="FFFFFF"/>
          </w:tcPr>
          <w:p w14:paraId="10D14ECB"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Целевые индикаторы реализации программы</w:t>
            </w:r>
          </w:p>
          <w:p w14:paraId="48C88795"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50062932"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highlight w:val="yellow"/>
                <w:lang w:eastAsia="ar-SA"/>
              </w:rPr>
            </w:pPr>
            <w:r w:rsidRPr="0050214B">
              <w:rPr>
                <w:rFonts w:ascii="Times New Roman" w:eastAsia="Calibri" w:hAnsi="Times New Roman" w:cs="Times New Roman"/>
                <w:color w:val="FF0000"/>
                <w:kern w:val="1"/>
                <w:sz w:val="20"/>
                <w:szCs w:val="20"/>
                <w:lang w:eastAsia="ar-SA"/>
              </w:rPr>
              <w:t xml:space="preserve">- количество проведенных бесед с жителями о </w:t>
            </w:r>
            <w:proofErr w:type="gramStart"/>
            <w:r w:rsidRPr="0050214B">
              <w:rPr>
                <w:rFonts w:ascii="Times New Roman" w:eastAsia="Calibri" w:hAnsi="Times New Roman" w:cs="Times New Roman"/>
                <w:color w:val="FF0000"/>
                <w:kern w:val="1"/>
                <w:sz w:val="20"/>
                <w:szCs w:val="20"/>
                <w:lang w:eastAsia="ar-SA"/>
              </w:rPr>
              <w:t>безопасности  дорожного</w:t>
            </w:r>
            <w:proofErr w:type="gramEnd"/>
            <w:r w:rsidRPr="0050214B">
              <w:rPr>
                <w:rFonts w:ascii="Times New Roman" w:eastAsia="Calibri" w:hAnsi="Times New Roman" w:cs="Times New Roman"/>
                <w:color w:val="FF0000"/>
                <w:kern w:val="1"/>
                <w:sz w:val="20"/>
                <w:szCs w:val="20"/>
                <w:lang w:eastAsia="ar-SA"/>
              </w:rPr>
              <w:t xml:space="preserve"> движения  на сходах, конференциях собраниях граждан;</w:t>
            </w:r>
          </w:p>
          <w:p w14:paraId="17673F07"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highlight w:val="yellow"/>
                <w:lang w:eastAsia="ar-SA"/>
              </w:rPr>
            </w:pPr>
            <w:r w:rsidRPr="0050214B">
              <w:rPr>
                <w:rFonts w:ascii="Times New Roman" w:eastAsia="Calibri" w:hAnsi="Times New Roman" w:cs="Times New Roman"/>
                <w:color w:val="FF0000"/>
                <w:kern w:val="1"/>
                <w:sz w:val="20"/>
                <w:szCs w:val="20"/>
                <w:lang w:eastAsia="ar-SA"/>
              </w:rPr>
              <w:t xml:space="preserve">-количество материалов </w:t>
            </w:r>
            <w:proofErr w:type="gramStart"/>
            <w:r w:rsidRPr="0050214B">
              <w:rPr>
                <w:rFonts w:ascii="Times New Roman" w:eastAsia="Calibri" w:hAnsi="Times New Roman" w:cs="Times New Roman"/>
                <w:color w:val="FF0000"/>
                <w:kern w:val="1"/>
                <w:sz w:val="20"/>
                <w:szCs w:val="20"/>
                <w:lang w:eastAsia="ar-SA"/>
              </w:rPr>
              <w:t>размещенных  в</w:t>
            </w:r>
            <w:proofErr w:type="gramEnd"/>
            <w:r w:rsidRPr="0050214B">
              <w:rPr>
                <w:rFonts w:ascii="Times New Roman" w:eastAsia="Calibri" w:hAnsi="Times New Roman" w:cs="Times New Roman"/>
                <w:color w:val="FF0000"/>
                <w:kern w:val="1"/>
                <w:sz w:val="20"/>
                <w:szCs w:val="20"/>
                <w:lang w:eastAsia="ar-SA"/>
              </w:rPr>
              <w:t xml:space="preserve"> СМИ на Интернет ресурсах по формированию законопослушного поведения участников дорожного движения;</w:t>
            </w:r>
          </w:p>
          <w:p w14:paraId="6EE9BD8A"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highlight w:val="yellow"/>
                <w:lang w:eastAsia="ar-SA"/>
              </w:rPr>
            </w:pPr>
            <w:r w:rsidRPr="0050214B">
              <w:rPr>
                <w:rFonts w:ascii="Times New Roman" w:eastAsia="Calibri" w:hAnsi="Times New Roman" w:cs="Times New Roman"/>
                <w:color w:val="FF0000"/>
                <w:kern w:val="1"/>
                <w:sz w:val="20"/>
                <w:szCs w:val="20"/>
                <w:lang w:eastAsia="ar-SA"/>
              </w:rPr>
              <w:t>- количество поступивших обращений от граждан, общественных организаций по выявлению состояния улично-дорожной сети автомобильных дорог местного значения в границах поселения для об</w:t>
            </w:r>
            <w:r w:rsidRPr="0050214B">
              <w:rPr>
                <w:rFonts w:ascii="Times New Roman" w:eastAsia="Calibri" w:hAnsi="Times New Roman" w:cs="Times New Roman"/>
                <w:color w:val="FF0000"/>
                <w:kern w:val="1"/>
                <w:sz w:val="20"/>
                <w:szCs w:val="20"/>
                <w:shd w:val="clear" w:color="auto" w:fill="FFFFFF"/>
                <w:lang w:eastAsia="ar-SA"/>
              </w:rPr>
              <w:t xml:space="preserve">еспечения безопасности дорожного движения и принятия </w:t>
            </w:r>
            <w:proofErr w:type="gramStart"/>
            <w:r w:rsidRPr="0050214B">
              <w:rPr>
                <w:rFonts w:ascii="Times New Roman" w:eastAsia="Calibri" w:hAnsi="Times New Roman" w:cs="Times New Roman"/>
                <w:color w:val="FF0000"/>
                <w:kern w:val="1"/>
                <w:sz w:val="20"/>
                <w:szCs w:val="20"/>
                <w:shd w:val="clear" w:color="auto" w:fill="FFFFFF"/>
                <w:lang w:eastAsia="ar-SA"/>
              </w:rPr>
              <w:t>мер  в</w:t>
            </w:r>
            <w:proofErr w:type="gramEnd"/>
            <w:r w:rsidRPr="0050214B">
              <w:rPr>
                <w:rFonts w:ascii="Times New Roman" w:eastAsia="Calibri" w:hAnsi="Times New Roman" w:cs="Times New Roman"/>
                <w:color w:val="FF0000"/>
                <w:kern w:val="1"/>
                <w:sz w:val="20"/>
                <w:szCs w:val="20"/>
                <w:shd w:val="clear" w:color="auto" w:fill="FFFFFF"/>
                <w:lang w:eastAsia="ar-SA"/>
              </w:rPr>
              <w:t xml:space="preserve"> последующем к устранению недостатков;</w:t>
            </w:r>
          </w:p>
          <w:p w14:paraId="18195AB6"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 xml:space="preserve">- </w:t>
            </w:r>
            <w:r w:rsidRPr="0050214B">
              <w:rPr>
                <w:rFonts w:ascii="Times New Roman" w:eastAsia="Calibri" w:hAnsi="Times New Roman" w:cs="Times New Roman"/>
                <w:color w:val="FF0000"/>
                <w:kern w:val="1"/>
                <w:sz w:val="20"/>
                <w:szCs w:val="20"/>
                <w:lang w:eastAsia="ar-SA"/>
              </w:rPr>
              <w:t>количество приобретенного агитационного материала о безопасности дорожного движения.</w:t>
            </w:r>
          </w:p>
        </w:tc>
      </w:tr>
      <w:tr w:rsidR="00C665E4" w:rsidRPr="0050214B" w14:paraId="3562BA6A" w14:textId="77777777" w:rsidTr="00D87ABC">
        <w:trPr>
          <w:trHeight w:val="298"/>
        </w:trPr>
        <w:tc>
          <w:tcPr>
            <w:tcW w:w="2410" w:type="dxa"/>
            <w:tcBorders>
              <w:top w:val="single" w:sz="4" w:space="0" w:color="000000"/>
              <w:left w:val="single" w:sz="4" w:space="0" w:color="000000"/>
              <w:bottom w:val="single" w:sz="4" w:space="0" w:color="000000"/>
            </w:tcBorders>
            <w:shd w:val="clear" w:color="auto" w:fill="FFFFFF"/>
          </w:tcPr>
          <w:p w14:paraId="30BF3A7A"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Сроки и этапы реализации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4F2E1183" w14:textId="77777777" w:rsidR="0050214B" w:rsidRPr="0050214B" w:rsidRDefault="0050214B" w:rsidP="0050214B">
            <w:pPr>
              <w:suppressAutoHyphens/>
              <w:spacing w:after="0" w:line="240" w:lineRule="auto"/>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 xml:space="preserve">2022 – </w:t>
            </w:r>
            <w:proofErr w:type="gramStart"/>
            <w:r w:rsidRPr="0050214B">
              <w:rPr>
                <w:rFonts w:ascii="Times New Roman" w:eastAsia="Times New Roman" w:hAnsi="Times New Roman" w:cs="Times New Roman"/>
                <w:color w:val="FF0000"/>
                <w:kern w:val="1"/>
                <w:sz w:val="20"/>
                <w:szCs w:val="20"/>
                <w:lang w:eastAsia="ar-SA"/>
              </w:rPr>
              <w:t>2024  годы</w:t>
            </w:r>
            <w:proofErr w:type="gramEnd"/>
          </w:p>
        </w:tc>
      </w:tr>
      <w:tr w:rsidR="00C665E4" w:rsidRPr="0050214B" w14:paraId="60B40DF9" w14:textId="77777777" w:rsidTr="00D87ABC">
        <w:trPr>
          <w:trHeight w:val="70"/>
        </w:trPr>
        <w:tc>
          <w:tcPr>
            <w:tcW w:w="2410" w:type="dxa"/>
            <w:tcBorders>
              <w:top w:val="single" w:sz="4" w:space="0" w:color="000000"/>
              <w:left w:val="single" w:sz="4" w:space="0" w:color="000000"/>
              <w:bottom w:val="single" w:sz="4" w:space="0" w:color="000000"/>
            </w:tcBorders>
            <w:shd w:val="clear" w:color="auto" w:fill="FFFFFF"/>
          </w:tcPr>
          <w:p w14:paraId="27963699"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Times New Roman" w:hAnsi="Times New Roman" w:cs="Times New Roman"/>
                <w:color w:val="FF0000"/>
                <w:kern w:val="1"/>
                <w:sz w:val="20"/>
                <w:szCs w:val="20"/>
                <w:lang w:eastAsia="ar-SA"/>
              </w:rPr>
              <w:t xml:space="preserve">Объемы и источники финансирования программы                                    </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48B94700"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Реализация программы осуществляется за счет средств бюджета поселения в пределах лимитов бюджетных обязательств на реализацию программы, предусмотренных на соответствующий финансовый год  </w:t>
            </w:r>
          </w:p>
          <w:p w14:paraId="06E5A66B"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Общий объем </w:t>
            </w:r>
            <w:proofErr w:type="gramStart"/>
            <w:r w:rsidRPr="0050214B">
              <w:rPr>
                <w:rFonts w:ascii="Times New Roman" w:eastAsia="Calibri" w:hAnsi="Times New Roman" w:cs="Times New Roman"/>
                <w:color w:val="FF0000"/>
                <w:kern w:val="1"/>
                <w:sz w:val="20"/>
                <w:szCs w:val="20"/>
                <w:lang w:eastAsia="ar-SA"/>
              </w:rPr>
              <w:t>финансирования  программы</w:t>
            </w:r>
            <w:proofErr w:type="gramEnd"/>
            <w:r w:rsidRPr="0050214B">
              <w:rPr>
                <w:rFonts w:ascii="Times New Roman" w:eastAsia="Calibri" w:hAnsi="Times New Roman" w:cs="Times New Roman"/>
                <w:color w:val="FF0000"/>
                <w:kern w:val="1"/>
                <w:sz w:val="20"/>
                <w:szCs w:val="20"/>
                <w:lang w:eastAsia="ar-SA"/>
              </w:rPr>
              <w:t xml:space="preserve"> за чет средств бюджета поселения составляет 13000,00 рублей ,  в том числе:</w:t>
            </w:r>
          </w:p>
          <w:p w14:paraId="332DFB10"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2022 год </w:t>
            </w:r>
            <w:proofErr w:type="gramStart"/>
            <w:r w:rsidRPr="0050214B">
              <w:rPr>
                <w:rFonts w:ascii="Times New Roman" w:eastAsia="Calibri" w:hAnsi="Times New Roman" w:cs="Times New Roman"/>
                <w:color w:val="FF0000"/>
                <w:kern w:val="1"/>
                <w:sz w:val="20"/>
                <w:szCs w:val="20"/>
                <w:lang w:eastAsia="ar-SA"/>
              </w:rPr>
              <w:t>-  2</w:t>
            </w:r>
            <w:proofErr w:type="gramEnd"/>
            <w:r w:rsidRPr="0050214B">
              <w:rPr>
                <w:rFonts w:ascii="Times New Roman" w:eastAsia="Calibri" w:hAnsi="Times New Roman" w:cs="Times New Roman"/>
                <w:color w:val="FF0000"/>
                <w:kern w:val="1"/>
                <w:sz w:val="20"/>
                <w:szCs w:val="20"/>
                <w:lang w:eastAsia="ar-SA"/>
              </w:rPr>
              <w:t xml:space="preserve"> 000,00  рублей</w:t>
            </w:r>
          </w:p>
          <w:p w14:paraId="06056464"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2023 год – 5000, </w:t>
            </w:r>
            <w:proofErr w:type="gramStart"/>
            <w:r w:rsidRPr="0050214B">
              <w:rPr>
                <w:rFonts w:ascii="Times New Roman" w:eastAsia="Calibri" w:hAnsi="Times New Roman" w:cs="Times New Roman"/>
                <w:color w:val="FF0000"/>
                <w:kern w:val="1"/>
                <w:sz w:val="20"/>
                <w:szCs w:val="20"/>
                <w:lang w:eastAsia="ar-SA"/>
              </w:rPr>
              <w:t>00  рублей</w:t>
            </w:r>
            <w:proofErr w:type="gramEnd"/>
          </w:p>
          <w:p w14:paraId="17E9000F"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2024 год – 6 000,</w:t>
            </w:r>
            <w:proofErr w:type="gramStart"/>
            <w:r w:rsidRPr="0050214B">
              <w:rPr>
                <w:rFonts w:ascii="Times New Roman" w:eastAsia="Calibri" w:hAnsi="Times New Roman" w:cs="Times New Roman"/>
                <w:color w:val="FF0000"/>
                <w:kern w:val="1"/>
                <w:sz w:val="20"/>
                <w:szCs w:val="20"/>
                <w:lang w:eastAsia="ar-SA"/>
              </w:rPr>
              <w:t>00  рублей</w:t>
            </w:r>
            <w:proofErr w:type="gramEnd"/>
            <w:r w:rsidRPr="0050214B">
              <w:rPr>
                <w:rFonts w:ascii="Times New Roman" w:eastAsia="Calibri" w:hAnsi="Times New Roman" w:cs="Times New Roman"/>
                <w:color w:val="FF0000"/>
                <w:kern w:val="1"/>
                <w:sz w:val="20"/>
                <w:szCs w:val="20"/>
                <w:lang w:eastAsia="ar-SA"/>
              </w:rPr>
              <w:t xml:space="preserve">. </w:t>
            </w:r>
          </w:p>
        </w:tc>
      </w:tr>
      <w:tr w:rsidR="00C665E4" w:rsidRPr="0050214B" w14:paraId="5EF07135" w14:textId="77777777" w:rsidTr="00585ED1">
        <w:trPr>
          <w:trHeight w:val="70"/>
        </w:trPr>
        <w:tc>
          <w:tcPr>
            <w:tcW w:w="2410" w:type="dxa"/>
            <w:tcBorders>
              <w:top w:val="single" w:sz="4" w:space="0" w:color="000000"/>
              <w:left w:val="single" w:sz="4" w:space="0" w:color="000000"/>
              <w:bottom w:val="single" w:sz="4" w:space="0" w:color="000000"/>
            </w:tcBorders>
            <w:shd w:val="clear" w:color="auto" w:fill="FFFFFF"/>
          </w:tcPr>
          <w:p w14:paraId="7688F114" w14:textId="77777777" w:rsidR="0050214B" w:rsidRPr="0050214B" w:rsidRDefault="0050214B" w:rsidP="0050214B">
            <w:pPr>
              <w:suppressAutoHyphens/>
              <w:spacing w:after="0" w:line="240" w:lineRule="auto"/>
              <w:jc w:val="both"/>
              <w:rPr>
                <w:rFonts w:ascii="Times New Roman" w:eastAsia="Times New Roman"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Ожидаемые </w:t>
            </w:r>
            <w:proofErr w:type="gramStart"/>
            <w:r w:rsidRPr="0050214B">
              <w:rPr>
                <w:rFonts w:ascii="Times New Roman" w:eastAsia="Calibri" w:hAnsi="Times New Roman" w:cs="Times New Roman"/>
                <w:color w:val="FF0000"/>
                <w:kern w:val="1"/>
                <w:sz w:val="20"/>
                <w:szCs w:val="20"/>
                <w:lang w:eastAsia="ar-SA"/>
              </w:rPr>
              <w:t>результаты  реализации</w:t>
            </w:r>
            <w:proofErr w:type="gramEnd"/>
            <w:r w:rsidRPr="0050214B">
              <w:rPr>
                <w:rFonts w:ascii="Times New Roman" w:eastAsia="Calibri" w:hAnsi="Times New Roman" w:cs="Times New Roman"/>
                <w:color w:val="FF0000"/>
                <w:kern w:val="1"/>
                <w:sz w:val="20"/>
                <w:szCs w:val="20"/>
                <w:lang w:eastAsia="ar-SA"/>
              </w:rPr>
              <w:t xml:space="preserve">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7E95947B"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снижение количества дорожно-транспортных происшествий с пострадавшими</w:t>
            </w:r>
          </w:p>
          <w:p w14:paraId="4B6E3B94" w14:textId="77777777" w:rsidR="0050214B" w:rsidRPr="0050214B" w:rsidRDefault="0050214B" w:rsidP="0050214B">
            <w:pPr>
              <w:suppressAutoHyphens/>
              <w:spacing w:after="0" w:line="240" w:lineRule="auto"/>
              <w:rPr>
                <w:rFonts w:ascii="Times New Roman" w:eastAsia="Times New Roman" w:hAnsi="Times New Roman" w:cs="Times New Roman"/>
                <w:color w:val="FF0000"/>
                <w:kern w:val="1"/>
                <w:sz w:val="20"/>
                <w:szCs w:val="20"/>
                <w:lang w:eastAsia="ar-SA"/>
              </w:rPr>
            </w:pPr>
          </w:p>
        </w:tc>
      </w:tr>
      <w:tr w:rsidR="00C665E4" w:rsidRPr="0050214B" w14:paraId="25D31608" w14:textId="77777777" w:rsidTr="00585ED1">
        <w:trPr>
          <w:trHeight w:val="73"/>
        </w:trPr>
        <w:tc>
          <w:tcPr>
            <w:tcW w:w="2410" w:type="dxa"/>
            <w:tcBorders>
              <w:top w:val="single" w:sz="4" w:space="0" w:color="000000"/>
              <w:left w:val="single" w:sz="4" w:space="0" w:color="000000"/>
              <w:bottom w:val="single" w:sz="4" w:space="0" w:color="000000"/>
            </w:tcBorders>
            <w:shd w:val="clear" w:color="auto" w:fill="FFFFFF"/>
          </w:tcPr>
          <w:p w14:paraId="4933F34B"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Контроль за реализацией Программы</w:t>
            </w:r>
          </w:p>
        </w:tc>
        <w:tc>
          <w:tcPr>
            <w:tcW w:w="8505" w:type="dxa"/>
            <w:tcBorders>
              <w:top w:val="single" w:sz="4" w:space="0" w:color="000000"/>
              <w:left w:val="single" w:sz="4" w:space="0" w:color="000000"/>
              <w:bottom w:val="single" w:sz="4" w:space="0" w:color="000000"/>
              <w:right w:val="single" w:sz="4" w:space="0" w:color="000000"/>
            </w:tcBorders>
            <w:shd w:val="clear" w:color="auto" w:fill="FFFFFF"/>
          </w:tcPr>
          <w:p w14:paraId="69095371"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Контроль за реализацией Программы </w:t>
            </w:r>
            <w:proofErr w:type="gramStart"/>
            <w:r w:rsidRPr="0050214B">
              <w:rPr>
                <w:rFonts w:ascii="Times New Roman" w:eastAsia="Calibri" w:hAnsi="Times New Roman" w:cs="Times New Roman"/>
                <w:color w:val="FF0000"/>
                <w:kern w:val="1"/>
                <w:sz w:val="20"/>
                <w:szCs w:val="20"/>
                <w:lang w:eastAsia="ar-SA"/>
              </w:rPr>
              <w:t>осуществляется  Главой</w:t>
            </w:r>
            <w:proofErr w:type="gramEnd"/>
            <w:r w:rsidRPr="0050214B">
              <w:rPr>
                <w:rFonts w:ascii="Times New Roman" w:eastAsia="Calibri" w:hAnsi="Times New Roman" w:cs="Times New Roman"/>
                <w:color w:val="FF0000"/>
                <w:kern w:val="1"/>
                <w:sz w:val="20"/>
                <w:szCs w:val="20"/>
                <w:lang w:eastAsia="ar-SA"/>
              </w:rPr>
              <w:t xml:space="preserve"> городского поселения Безенчук</w:t>
            </w:r>
          </w:p>
        </w:tc>
      </w:tr>
    </w:tbl>
    <w:p w14:paraId="74AAC53C" w14:textId="77777777" w:rsidR="0050214B" w:rsidRPr="0050214B" w:rsidRDefault="0050214B" w:rsidP="0050214B">
      <w:pPr>
        <w:suppressAutoHyphens/>
        <w:spacing w:after="0" w:line="240" w:lineRule="auto"/>
        <w:jc w:val="center"/>
        <w:rPr>
          <w:rFonts w:ascii="Times New Roman" w:eastAsia="Calibri" w:hAnsi="Times New Roman" w:cs="Times New Roman"/>
          <w:b/>
          <w:color w:val="FF0000"/>
          <w:kern w:val="1"/>
          <w:lang w:eastAsia="ar-SA"/>
        </w:rPr>
      </w:pPr>
      <w:r w:rsidRPr="0050214B">
        <w:rPr>
          <w:rFonts w:ascii="Times New Roman" w:eastAsia="Calibri" w:hAnsi="Times New Roman" w:cs="Times New Roman"/>
          <w:b/>
          <w:color w:val="FF0000"/>
          <w:kern w:val="1"/>
          <w:lang w:eastAsia="ar-SA"/>
        </w:rPr>
        <w:t>2. Характеристика проблемы и обоснованности необходимости ее решения программными методами:</w:t>
      </w:r>
    </w:p>
    <w:p w14:paraId="5C5B1ABB"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      </w:t>
      </w:r>
      <w:r w:rsidRPr="0050214B">
        <w:rPr>
          <w:rFonts w:ascii="Times New Roman" w:eastAsia="Calibri" w:hAnsi="Times New Roman" w:cs="Times New Roman"/>
          <w:color w:val="FF0000"/>
          <w:kern w:val="1"/>
          <w:shd w:val="clear" w:color="auto" w:fill="FFFFFF"/>
          <w:lang w:eastAsia="ar-SA"/>
        </w:rPr>
        <w:t>Решение проблемы обеспечения безопасности дорожного движения является одной из важнейших социально-экономических задач общегосударственного значения. Общая протяженность дорог местного значения в границах поселения составляет 192,1 км. Наиболее эффективными средствами, обеспечивающими решение этих задач, являются программно-целевые методы, получившие широкое распространение в сфере обеспечения безопасности дорожного движения.</w:t>
      </w:r>
    </w:p>
    <w:p w14:paraId="2E1D6255" w14:textId="77777777" w:rsidR="0050214B" w:rsidRPr="0050214B" w:rsidRDefault="0050214B" w:rsidP="0050214B">
      <w:pPr>
        <w:suppressAutoHyphens/>
        <w:spacing w:after="0" w:line="240" w:lineRule="auto"/>
        <w:ind w:firstLine="567"/>
        <w:jc w:val="both"/>
        <w:rPr>
          <w:rFonts w:ascii="Times New Roman" w:eastAsia="Calibri" w:hAnsi="Times New Roman" w:cs="Times New Roman"/>
          <w:color w:val="FF0000"/>
          <w:kern w:val="1"/>
          <w:shd w:val="clear" w:color="auto" w:fill="FFFFFF"/>
          <w:lang w:eastAsia="ar-SA"/>
        </w:rPr>
      </w:pPr>
      <w:r w:rsidRPr="0050214B">
        <w:rPr>
          <w:rFonts w:ascii="Times New Roman" w:eastAsia="Calibri" w:hAnsi="Times New Roman" w:cs="Times New Roman"/>
          <w:color w:val="FF0000"/>
          <w:kern w:val="1"/>
          <w:shd w:val="clear" w:color="auto" w:fill="FFFFFF"/>
          <w:lang w:eastAsia="ar-SA"/>
        </w:rPr>
        <w:t xml:space="preserve">Продолжающийся рост количества дорожно-транспортных происшествий и числа пострадавших в них людей еще более повышает актуальность принятия и реализации </w:t>
      </w:r>
      <w:proofErr w:type="gramStart"/>
      <w:r w:rsidRPr="0050214B">
        <w:rPr>
          <w:rFonts w:ascii="Times New Roman" w:eastAsia="Calibri" w:hAnsi="Times New Roman" w:cs="Times New Roman"/>
          <w:color w:val="FF0000"/>
          <w:kern w:val="1"/>
          <w:shd w:val="clear" w:color="auto" w:fill="FFFFFF"/>
          <w:lang w:eastAsia="ar-SA"/>
        </w:rPr>
        <w:t>программы  по</w:t>
      </w:r>
      <w:proofErr w:type="gramEnd"/>
      <w:r w:rsidRPr="0050214B">
        <w:rPr>
          <w:rFonts w:ascii="Times New Roman" w:eastAsia="Calibri" w:hAnsi="Times New Roman" w:cs="Times New Roman"/>
          <w:color w:val="FF0000"/>
          <w:kern w:val="1"/>
          <w:shd w:val="clear" w:color="auto" w:fill="FFFFFF"/>
          <w:lang w:eastAsia="ar-SA"/>
        </w:rPr>
        <w:t xml:space="preserve"> формированию законопослушного поведения участников дорожного движения. </w:t>
      </w:r>
    </w:p>
    <w:p w14:paraId="38522E05" w14:textId="77777777" w:rsidR="0050214B" w:rsidRPr="0050214B" w:rsidRDefault="0050214B" w:rsidP="0050214B">
      <w:pPr>
        <w:suppressAutoHyphens/>
        <w:spacing w:after="0" w:line="240" w:lineRule="auto"/>
        <w:ind w:firstLine="567"/>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shd w:val="clear" w:color="auto" w:fill="FFFFFF"/>
          <w:lang w:eastAsia="ar-SA"/>
        </w:rPr>
        <w:t xml:space="preserve">Программа предполагает развитие системы обеспечения безопасности дорожного движения путем последовательной реализации комплекса взаимосвязанных мероприятий, рассчитанных на </w:t>
      </w:r>
      <w:proofErr w:type="gramStart"/>
      <w:r w:rsidRPr="0050214B">
        <w:rPr>
          <w:rFonts w:ascii="Times New Roman" w:eastAsia="Calibri" w:hAnsi="Times New Roman" w:cs="Times New Roman"/>
          <w:color w:val="FF0000"/>
          <w:kern w:val="1"/>
          <w:shd w:val="clear" w:color="auto" w:fill="FFFFFF"/>
          <w:lang w:eastAsia="ar-SA"/>
        </w:rPr>
        <w:t>трехлетний  период</w:t>
      </w:r>
      <w:proofErr w:type="gramEnd"/>
      <w:r w:rsidRPr="0050214B">
        <w:rPr>
          <w:rFonts w:ascii="Times New Roman" w:eastAsia="Calibri" w:hAnsi="Times New Roman" w:cs="Times New Roman"/>
          <w:color w:val="FF0000"/>
          <w:kern w:val="1"/>
          <w:shd w:val="clear" w:color="auto" w:fill="FFFFFF"/>
          <w:lang w:eastAsia="ar-SA"/>
        </w:rPr>
        <w:t>.</w:t>
      </w:r>
    </w:p>
    <w:p w14:paraId="43BC592C" w14:textId="77777777" w:rsidR="0050214B" w:rsidRPr="0050214B" w:rsidRDefault="0050214B" w:rsidP="0050214B">
      <w:pPr>
        <w:suppressAutoHyphens/>
        <w:spacing w:after="0" w:line="240" w:lineRule="auto"/>
        <w:ind w:firstLine="567"/>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shd w:val="clear" w:color="auto" w:fill="FFFFFF"/>
          <w:lang w:eastAsia="ar-SA"/>
        </w:rPr>
        <w:t>Аварийность на автотранспорте приобрела особую остроту в последние годы в связи с несоответствием существующей дорожно-транспортной инфраструктуры потребностям общества и государства в безопасном дорожном движении, недостаточной эффективностью функционирования системы обеспечения дорожного движения, крайне низкой дисциплиной участников дорожного движения.</w:t>
      </w:r>
      <w:r w:rsidRPr="0050214B">
        <w:rPr>
          <w:rFonts w:ascii="Times New Roman" w:eastAsia="Calibri" w:hAnsi="Times New Roman" w:cs="Times New Roman"/>
          <w:color w:val="FF0000"/>
          <w:kern w:val="1"/>
          <w:lang w:eastAsia="ar-SA"/>
        </w:rPr>
        <w:t> </w:t>
      </w:r>
    </w:p>
    <w:p w14:paraId="2BB5C148"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        Сложная обстановка с аварийностью и наличие тенденций к дальнейшему ухудшению ситуации во многом объясняются следующими причинами:</w:t>
      </w:r>
    </w:p>
    <w:p w14:paraId="76C4A7E4"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постоянно возрастающая мобильность населения;</w:t>
      </w:r>
    </w:p>
    <w:p w14:paraId="7169D3A1"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пренебрежение требованиям безопасности дорожного движения со стороны участников движения;</w:t>
      </w:r>
    </w:p>
    <w:p w14:paraId="03E8C6CC"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уменьшение перевозок общественным транспортом и увеличение перевозок личным транспортом;</w:t>
      </w:r>
    </w:p>
    <w:p w14:paraId="141F249A"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нарастающая диспропорция между увеличением количества автомобилей и протяженностью улично-дорожной сети, не рассчитанной на современные транспортные потоки.</w:t>
      </w:r>
    </w:p>
    <w:p w14:paraId="09CBED08"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       Следствием такого положения дел являются ухудшение условий дорожного движения и, как следствие, рост количества ДТП.</w:t>
      </w:r>
    </w:p>
    <w:p w14:paraId="6F511183" w14:textId="77777777" w:rsidR="0050214B" w:rsidRPr="0050214B" w:rsidRDefault="0050214B" w:rsidP="0050214B">
      <w:pPr>
        <w:suppressAutoHyphens/>
        <w:spacing w:after="0" w:line="240" w:lineRule="auto"/>
        <w:ind w:firstLine="567"/>
        <w:jc w:val="both"/>
        <w:rPr>
          <w:rFonts w:ascii="Times New Roman" w:eastAsia="Calibri" w:hAnsi="Times New Roman" w:cs="Times New Roman"/>
          <w:color w:val="FF0000"/>
          <w:kern w:val="1"/>
          <w:lang w:eastAsia="ar-SA"/>
        </w:rPr>
      </w:pPr>
      <w:bookmarkStart w:id="4" w:name="bookmark4"/>
      <w:r w:rsidRPr="0050214B">
        <w:rPr>
          <w:rFonts w:ascii="Times New Roman" w:eastAsia="Calibri" w:hAnsi="Times New Roman" w:cs="Times New Roman"/>
          <w:color w:val="FF0000"/>
          <w:kern w:val="1"/>
          <w:lang w:eastAsia="ar-SA"/>
        </w:rPr>
        <w:t xml:space="preserve">Ожидаемый эффект от реализации Программы «Формирование законопослушного поведения участников дорожного движения на территории городского поселения Безенчук на 2022-2024 годы» обеспечение </w:t>
      </w:r>
      <w:r w:rsidRPr="0050214B">
        <w:rPr>
          <w:rFonts w:ascii="Times New Roman" w:eastAsia="Calibri" w:hAnsi="Times New Roman" w:cs="Times New Roman"/>
          <w:color w:val="FF0000"/>
          <w:spacing w:val="2"/>
          <w:kern w:val="1"/>
          <w:shd w:val="clear" w:color="auto" w:fill="FFFFFF"/>
          <w:lang w:eastAsia="ar-SA"/>
        </w:rPr>
        <w:t xml:space="preserve">безопасности дорожного </w:t>
      </w:r>
      <w:proofErr w:type="gramStart"/>
      <w:r w:rsidRPr="0050214B">
        <w:rPr>
          <w:rFonts w:ascii="Times New Roman" w:eastAsia="Calibri" w:hAnsi="Times New Roman" w:cs="Times New Roman"/>
          <w:color w:val="FF0000"/>
          <w:spacing w:val="2"/>
          <w:kern w:val="1"/>
          <w:shd w:val="clear" w:color="auto" w:fill="FFFFFF"/>
          <w:lang w:eastAsia="ar-SA"/>
        </w:rPr>
        <w:t xml:space="preserve">движения,  </w:t>
      </w:r>
      <w:r w:rsidRPr="0050214B">
        <w:rPr>
          <w:rFonts w:ascii="Times New Roman" w:eastAsia="Calibri" w:hAnsi="Times New Roman" w:cs="Times New Roman"/>
          <w:color w:val="FF0000"/>
          <w:kern w:val="1"/>
          <w:lang w:eastAsia="ar-SA"/>
        </w:rPr>
        <w:t>сокращение</w:t>
      </w:r>
      <w:proofErr w:type="gramEnd"/>
      <w:r w:rsidRPr="0050214B">
        <w:rPr>
          <w:rFonts w:ascii="Times New Roman" w:eastAsia="Calibri" w:hAnsi="Times New Roman" w:cs="Times New Roman"/>
          <w:color w:val="FF0000"/>
          <w:kern w:val="1"/>
          <w:lang w:eastAsia="ar-SA"/>
        </w:rPr>
        <w:t xml:space="preserve"> количества дорожно-транспортных происшествий с пострадавшими.</w:t>
      </w:r>
    </w:p>
    <w:p w14:paraId="3BA6845C" w14:textId="77777777" w:rsidR="0050214B" w:rsidRPr="0050214B" w:rsidRDefault="0050214B" w:rsidP="0050214B">
      <w:pPr>
        <w:suppressAutoHyphens/>
        <w:spacing w:after="0" w:line="240" w:lineRule="auto"/>
        <w:jc w:val="center"/>
        <w:rPr>
          <w:rFonts w:ascii="Times New Roman" w:eastAsia="Calibri" w:hAnsi="Times New Roman" w:cs="Times New Roman"/>
          <w:b/>
          <w:color w:val="FF0000"/>
          <w:kern w:val="1"/>
          <w:lang w:eastAsia="ar-SA"/>
        </w:rPr>
      </w:pPr>
      <w:r w:rsidRPr="0050214B">
        <w:rPr>
          <w:rFonts w:ascii="Times New Roman" w:eastAsia="Calibri" w:hAnsi="Times New Roman" w:cs="Times New Roman"/>
          <w:b/>
          <w:color w:val="FF0000"/>
          <w:kern w:val="1"/>
          <w:lang w:eastAsia="ar-SA"/>
        </w:rPr>
        <w:t>3. Основные цели и задачи программы</w:t>
      </w:r>
    </w:p>
    <w:p w14:paraId="2980D301" w14:textId="77777777" w:rsidR="0050214B" w:rsidRPr="0050214B" w:rsidRDefault="0050214B" w:rsidP="0050214B">
      <w:pPr>
        <w:suppressAutoHyphens/>
        <w:spacing w:after="0" w:line="240" w:lineRule="auto"/>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    </w:t>
      </w:r>
      <w:proofErr w:type="gramStart"/>
      <w:r w:rsidRPr="0050214B">
        <w:rPr>
          <w:rFonts w:ascii="Times New Roman" w:eastAsia="Calibri" w:hAnsi="Times New Roman" w:cs="Times New Roman"/>
          <w:color w:val="FF0000"/>
          <w:kern w:val="1"/>
          <w:lang w:eastAsia="ar-SA"/>
        </w:rPr>
        <w:t>Основными  целями</w:t>
      </w:r>
      <w:proofErr w:type="gramEnd"/>
      <w:r w:rsidRPr="0050214B">
        <w:rPr>
          <w:rFonts w:ascii="Times New Roman" w:eastAsia="Calibri" w:hAnsi="Times New Roman" w:cs="Times New Roman"/>
          <w:color w:val="FF0000"/>
          <w:kern w:val="1"/>
          <w:lang w:eastAsia="ar-SA"/>
        </w:rPr>
        <w:t xml:space="preserve">  Программы  является:</w:t>
      </w:r>
    </w:p>
    <w:p w14:paraId="4E2B9A2A" w14:textId="77777777" w:rsidR="0050214B" w:rsidRPr="0050214B" w:rsidRDefault="0050214B" w:rsidP="0050214B">
      <w:pPr>
        <w:suppressAutoHyphens/>
        <w:spacing w:after="0" w:line="240" w:lineRule="auto"/>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lastRenderedPageBreak/>
        <w:t xml:space="preserve">- повышение уровня правового воспитания участников дорожного движения, культуры их поведения; </w:t>
      </w:r>
    </w:p>
    <w:p w14:paraId="79C61E10"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-профилактика детского дорожно-транспортного травматизма   </w:t>
      </w:r>
    </w:p>
    <w:p w14:paraId="407C3FBA" w14:textId="77777777" w:rsidR="0050214B" w:rsidRPr="0050214B" w:rsidRDefault="0050214B" w:rsidP="0050214B">
      <w:pPr>
        <w:suppressAutoHyphens/>
        <w:spacing w:after="0" w:line="240" w:lineRule="auto"/>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Задачи программы: </w:t>
      </w:r>
    </w:p>
    <w:p w14:paraId="79A59C68" w14:textId="77777777" w:rsidR="0050214B" w:rsidRPr="0050214B" w:rsidRDefault="0050214B" w:rsidP="0050214B">
      <w:pPr>
        <w:suppressAutoHyphens/>
        <w:spacing w:after="0" w:line="240" w:lineRule="auto"/>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 предупреждение опасного поведения участников дорожного движения и профилактика дорожно-транспортных происшествий; </w:t>
      </w:r>
    </w:p>
    <w:p w14:paraId="616E39D1" w14:textId="77777777" w:rsidR="0050214B" w:rsidRPr="0050214B" w:rsidRDefault="0050214B" w:rsidP="0050214B">
      <w:pPr>
        <w:suppressAutoHyphens/>
        <w:spacing w:after="0" w:line="240" w:lineRule="auto"/>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 совершенствование организации движения транспорта и пешеходов в поселении; </w:t>
      </w:r>
    </w:p>
    <w:p w14:paraId="5CACE077" w14:textId="77777777" w:rsidR="0050214B" w:rsidRPr="0050214B" w:rsidRDefault="0050214B" w:rsidP="0050214B">
      <w:pPr>
        <w:widowControl w:val="0"/>
        <w:suppressAutoHyphens/>
        <w:autoSpaceDE w:val="0"/>
        <w:autoSpaceDN w:val="0"/>
        <w:adjustRightInd w:val="0"/>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предупреждение опасного поведения детей дошкольного и школьного возраста, участников дорожного движения;</w:t>
      </w:r>
    </w:p>
    <w:bookmarkEnd w:id="4"/>
    <w:p w14:paraId="08A41335" w14:textId="77777777" w:rsidR="0050214B" w:rsidRPr="0050214B" w:rsidRDefault="0050214B" w:rsidP="0050214B">
      <w:pPr>
        <w:suppressAutoHyphens/>
        <w:spacing w:after="0" w:line="240" w:lineRule="auto"/>
        <w:jc w:val="center"/>
        <w:rPr>
          <w:rFonts w:ascii="Times New Roman" w:eastAsia="Calibri" w:hAnsi="Times New Roman" w:cs="Times New Roman"/>
          <w:b/>
          <w:color w:val="FF0000"/>
          <w:kern w:val="1"/>
          <w:lang w:eastAsia="ar-SA"/>
        </w:rPr>
      </w:pPr>
      <w:r w:rsidRPr="0050214B">
        <w:rPr>
          <w:rFonts w:ascii="Times New Roman" w:eastAsia="Calibri" w:hAnsi="Times New Roman" w:cs="Times New Roman"/>
          <w:b/>
          <w:color w:val="FF0000"/>
          <w:kern w:val="1"/>
          <w:lang w:eastAsia="ar-SA"/>
        </w:rPr>
        <w:t>4. Перечень мероприятий программы</w:t>
      </w:r>
    </w:p>
    <w:p w14:paraId="17E62D1C"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Перечень программных мероприятий указан в приложении № 1 к Программе. </w:t>
      </w:r>
    </w:p>
    <w:p w14:paraId="3C218AF9" w14:textId="77777777" w:rsidR="0050214B" w:rsidRPr="0050214B" w:rsidRDefault="0050214B" w:rsidP="0050214B">
      <w:pPr>
        <w:suppressAutoHyphens/>
        <w:spacing w:after="0" w:line="240" w:lineRule="auto"/>
        <w:jc w:val="center"/>
        <w:rPr>
          <w:rFonts w:ascii="Times New Roman" w:eastAsia="Calibri" w:hAnsi="Times New Roman" w:cs="Times New Roman"/>
          <w:b/>
          <w:color w:val="FF0000"/>
          <w:kern w:val="1"/>
          <w:lang w:eastAsia="ar-SA"/>
        </w:rPr>
      </w:pPr>
      <w:r w:rsidRPr="0050214B">
        <w:rPr>
          <w:rFonts w:ascii="Times New Roman" w:eastAsia="Calibri" w:hAnsi="Times New Roman" w:cs="Times New Roman"/>
          <w:b/>
          <w:color w:val="FF0000"/>
          <w:kern w:val="1"/>
          <w:lang w:eastAsia="ar-SA"/>
        </w:rPr>
        <w:t>5. Целевые индикаторы реализации программы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7971"/>
        <w:gridCol w:w="1199"/>
        <w:gridCol w:w="1080"/>
      </w:tblGrid>
      <w:tr w:rsidR="00C665E4" w:rsidRPr="0050214B" w14:paraId="359FC27B" w14:textId="77777777" w:rsidTr="007D11D3">
        <w:tc>
          <w:tcPr>
            <w:tcW w:w="534" w:type="dxa"/>
            <w:shd w:val="clear" w:color="auto" w:fill="auto"/>
          </w:tcPr>
          <w:p w14:paraId="5B85EB25" w14:textId="4E42D7B4"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w:t>
            </w:r>
          </w:p>
        </w:tc>
        <w:tc>
          <w:tcPr>
            <w:tcW w:w="7971" w:type="dxa"/>
            <w:shd w:val="clear" w:color="auto" w:fill="auto"/>
          </w:tcPr>
          <w:p w14:paraId="3B9AD690"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proofErr w:type="gramStart"/>
            <w:r w:rsidRPr="0050214B">
              <w:rPr>
                <w:rFonts w:ascii="Times New Roman" w:eastAsia="Calibri" w:hAnsi="Times New Roman" w:cs="Times New Roman"/>
                <w:color w:val="FF0000"/>
                <w:kern w:val="1"/>
                <w:sz w:val="20"/>
                <w:szCs w:val="20"/>
                <w:lang w:eastAsia="ar-SA"/>
              </w:rPr>
              <w:t>Наименование  целевого</w:t>
            </w:r>
            <w:proofErr w:type="gramEnd"/>
            <w:r w:rsidRPr="0050214B">
              <w:rPr>
                <w:rFonts w:ascii="Times New Roman" w:eastAsia="Calibri" w:hAnsi="Times New Roman" w:cs="Times New Roman"/>
                <w:color w:val="FF0000"/>
                <w:kern w:val="1"/>
                <w:sz w:val="20"/>
                <w:szCs w:val="20"/>
                <w:lang w:eastAsia="ar-SA"/>
              </w:rPr>
              <w:t xml:space="preserve"> индикатора</w:t>
            </w:r>
          </w:p>
        </w:tc>
        <w:tc>
          <w:tcPr>
            <w:tcW w:w="1199" w:type="dxa"/>
            <w:shd w:val="clear" w:color="auto" w:fill="auto"/>
          </w:tcPr>
          <w:p w14:paraId="3E263046"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Единица измерения</w:t>
            </w:r>
          </w:p>
        </w:tc>
        <w:tc>
          <w:tcPr>
            <w:tcW w:w="1080" w:type="dxa"/>
            <w:shd w:val="clear" w:color="auto" w:fill="auto"/>
          </w:tcPr>
          <w:p w14:paraId="5A16BEBA"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Базовый уровень </w:t>
            </w:r>
          </w:p>
        </w:tc>
      </w:tr>
      <w:tr w:rsidR="00C665E4" w:rsidRPr="0050214B" w14:paraId="2D8FFC61" w14:textId="77777777" w:rsidTr="007D11D3">
        <w:tc>
          <w:tcPr>
            <w:tcW w:w="534" w:type="dxa"/>
            <w:shd w:val="clear" w:color="auto" w:fill="auto"/>
          </w:tcPr>
          <w:p w14:paraId="4CF4CB83"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1</w:t>
            </w:r>
          </w:p>
        </w:tc>
        <w:tc>
          <w:tcPr>
            <w:tcW w:w="7971" w:type="dxa"/>
            <w:shd w:val="clear" w:color="auto" w:fill="auto"/>
          </w:tcPr>
          <w:p w14:paraId="663050D5"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количество проведенных бесед с жителями о </w:t>
            </w:r>
            <w:proofErr w:type="gramStart"/>
            <w:r w:rsidRPr="0050214B">
              <w:rPr>
                <w:rFonts w:ascii="Times New Roman" w:eastAsia="Calibri" w:hAnsi="Times New Roman" w:cs="Times New Roman"/>
                <w:color w:val="FF0000"/>
                <w:kern w:val="1"/>
                <w:sz w:val="20"/>
                <w:szCs w:val="20"/>
                <w:lang w:eastAsia="ar-SA"/>
              </w:rPr>
              <w:t>безопасности  дорожного</w:t>
            </w:r>
            <w:proofErr w:type="gramEnd"/>
            <w:r w:rsidRPr="0050214B">
              <w:rPr>
                <w:rFonts w:ascii="Times New Roman" w:eastAsia="Calibri" w:hAnsi="Times New Roman" w:cs="Times New Roman"/>
                <w:color w:val="FF0000"/>
                <w:kern w:val="1"/>
                <w:sz w:val="20"/>
                <w:szCs w:val="20"/>
                <w:lang w:eastAsia="ar-SA"/>
              </w:rPr>
              <w:t xml:space="preserve"> движения  на сходах, конференциях собраниях граждан </w:t>
            </w:r>
          </w:p>
        </w:tc>
        <w:tc>
          <w:tcPr>
            <w:tcW w:w="1199" w:type="dxa"/>
            <w:shd w:val="clear" w:color="auto" w:fill="auto"/>
          </w:tcPr>
          <w:p w14:paraId="6699D8F6"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Ед. </w:t>
            </w:r>
          </w:p>
        </w:tc>
        <w:tc>
          <w:tcPr>
            <w:tcW w:w="1080" w:type="dxa"/>
            <w:shd w:val="clear" w:color="auto" w:fill="auto"/>
          </w:tcPr>
          <w:p w14:paraId="3725508D"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&gt;1</w:t>
            </w:r>
          </w:p>
        </w:tc>
      </w:tr>
      <w:tr w:rsidR="00C665E4" w:rsidRPr="0050214B" w14:paraId="7A6AB927" w14:textId="77777777" w:rsidTr="007D11D3">
        <w:tc>
          <w:tcPr>
            <w:tcW w:w="534" w:type="dxa"/>
            <w:shd w:val="clear" w:color="auto" w:fill="auto"/>
          </w:tcPr>
          <w:p w14:paraId="07D1CFD6"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w:t>
            </w:r>
          </w:p>
        </w:tc>
        <w:tc>
          <w:tcPr>
            <w:tcW w:w="7971" w:type="dxa"/>
            <w:shd w:val="clear" w:color="auto" w:fill="auto"/>
          </w:tcPr>
          <w:p w14:paraId="171EF9DF"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количество материалов </w:t>
            </w:r>
            <w:proofErr w:type="gramStart"/>
            <w:r w:rsidRPr="0050214B">
              <w:rPr>
                <w:rFonts w:ascii="Times New Roman" w:eastAsia="Calibri" w:hAnsi="Times New Roman" w:cs="Times New Roman"/>
                <w:color w:val="FF0000"/>
                <w:kern w:val="1"/>
                <w:sz w:val="20"/>
                <w:szCs w:val="20"/>
                <w:lang w:eastAsia="ar-SA"/>
              </w:rPr>
              <w:t>размещенных  в</w:t>
            </w:r>
            <w:proofErr w:type="gramEnd"/>
            <w:r w:rsidRPr="0050214B">
              <w:rPr>
                <w:rFonts w:ascii="Times New Roman" w:eastAsia="Calibri" w:hAnsi="Times New Roman" w:cs="Times New Roman"/>
                <w:color w:val="FF0000"/>
                <w:kern w:val="1"/>
                <w:sz w:val="20"/>
                <w:szCs w:val="20"/>
                <w:lang w:eastAsia="ar-SA"/>
              </w:rPr>
              <w:t xml:space="preserve"> СМИ на Интернет ресурсах по формированию законопослушного поведения участников дорожного движения</w:t>
            </w:r>
          </w:p>
        </w:tc>
        <w:tc>
          <w:tcPr>
            <w:tcW w:w="1199" w:type="dxa"/>
            <w:shd w:val="clear" w:color="auto" w:fill="auto"/>
          </w:tcPr>
          <w:p w14:paraId="1A648B2C"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Ед. </w:t>
            </w:r>
          </w:p>
        </w:tc>
        <w:tc>
          <w:tcPr>
            <w:tcW w:w="1080" w:type="dxa"/>
            <w:shd w:val="clear" w:color="auto" w:fill="auto"/>
          </w:tcPr>
          <w:p w14:paraId="1E3BE271"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&gt;2</w:t>
            </w:r>
          </w:p>
        </w:tc>
      </w:tr>
      <w:tr w:rsidR="00C665E4" w:rsidRPr="0050214B" w14:paraId="46D7820D" w14:textId="77777777" w:rsidTr="007D11D3">
        <w:tc>
          <w:tcPr>
            <w:tcW w:w="534" w:type="dxa"/>
            <w:shd w:val="clear" w:color="auto" w:fill="auto"/>
          </w:tcPr>
          <w:p w14:paraId="6B4DFE88"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3</w:t>
            </w:r>
          </w:p>
        </w:tc>
        <w:tc>
          <w:tcPr>
            <w:tcW w:w="7971" w:type="dxa"/>
            <w:shd w:val="clear" w:color="auto" w:fill="auto"/>
          </w:tcPr>
          <w:p w14:paraId="2A2AA0DE"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количество поступивших обращений от граждан, общественных организаций по выявлению состояния улично-дорожной сети автомобильных дорог местного значения в границах поселения для об</w:t>
            </w:r>
            <w:r w:rsidRPr="0050214B">
              <w:rPr>
                <w:rFonts w:ascii="Times New Roman" w:eastAsia="Calibri" w:hAnsi="Times New Roman" w:cs="Times New Roman"/>
                <w:color w:val="FF0000"/>
                <w:kern w:val="1"/>
                <w:sz w:val="20"/>
                <w:szCs w:val="20"/>
                <w:shd w:val="clear" w:color="auto" w:fill="FFFFFF"/>
                <w:lang w:eastAsia="ar-SA"/>
              </w:rPr>
              <w:t xml:space="preserve">еспечения безопасности дорожного движения и принятия </w:t>
            </w:r>
            <w:proofErr w:type="gramStart"/>
            <w:r w:rsidRPr="0050214B">
              <w:rPr>
                <w:rFonts w:ascii="Times New Roman" w:eastAsia="Calibri" w:hAnsi="Times New Roman" w:cs="Times New Roman"/>
                <w:color w:val="FF0000"/>
                <w:kern w:val="1"/>
                <w:sz w:val="20"/>
                <w:szCs w:val="20"/>
                <w:shd w:val="clear" w:color="auto" w:fill="FFFFFF"/>
                <w:lang w:eastAsia="ar-SA"/>
              </w:rPr>
              <w:t>мер  в</w:t>
            </w:r>
            <w:proofErr w:type="gramEnd"/>
            <w:r w:rsidRPr="0050214B">
              <w:rPr>
                <w:rFonts w:ascii="Times New Roman" w:eastAsia="Calibri" w:hAnsi="Times New Roman" w:cs="Times New Roman"/>
                <w:color w:val="FF0000"/>
                <w:kern w:val="1"/>
                <w:sz w:val="20"/>
                <w:szCs w:val="20"/>
                <w:shd w:val="clear" w:color="auto" w:fill="FFFFFF"/>
                <w:lang w:eastAsia="ar-SA"/>
              </w:rPr>
              <w:t xml:space="preserve"> последующем к устранению недостатков</w:t>
            </w:r>
          </w:p>
        </w:tc>
        <w:tc>
          <w:tcPr>
            <w:tcW w:w="1199" w:type="dxa"/>
            <w:shd w:val="clear" w:color="auto" w:fill="auto"/>
          </w:tcPr>
          <w:p w14:paraId="406A290F"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Ед.</w:t>
            </w:r>
          </w:p>
        </w:tc>
        <w:tc>
          <w:tcPr>
            <w:tcW w:w="1080" w:type="dxa"/>
            <w:shd w:val="clear" w:color="auto" w:fill="auto"/>
          </w:tcPr>
          <w:p w14:paraId="43B5F812"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&gt;0</w:t>
            </w:r>
          </w:p>
          <w:p w14:paraId="36FA994A"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r>
      <w:tr w:rsidR="00C665E4" w:rsidRPr="0050214B" w14:paraId="3A41CEDC" w14:textId="77777777" w:rsidTr="007D11D3">
        <w:tc>
          <w:tcPr>
            <w:tcW w:w="534" w:type="dxa"/>
            <w:shd w:val="clear" w:color="auto" w:fill="auto"/>
          </w:tcPr>
          <w:p w14:paraId="54A50237"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4</w:t>
            </w:r>
          </w:p>
        </w:tc>
        <w:tc>
          <w:tcPr>
            <w:tcW w:w="7971" w:type="dxa"/>
            <w:shd w:val="clear" w:color="auto" w:fill="auto"/>
          </w:tcPr>
          <w:p w14:paraId="5952DB7C"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количество приобретенного агитационного материла о безопасности дорожного движения</w:t>
            </w:r>
          </w:p>
        </w:tc>
        <w:tc>
          <w:tcPr>
            <w:tcW w:w="1199" w:type="dxa"/>
            <w:shd w:val="clear" w:color="auto" w:fill="auto"/>
          </w:tcPr>
          <w:p w14:paraId="5ABB0647"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Ед.</w:t>
            </w:r>
          </w:p>
        </w:tc>
        <w:tc>
          <w:tcPr>
            <w:tcW w:w="1080" w:type="dxa"/>
            <w:shd w:val="clear" w:color="auto" w:fill="auto"/>
          </w:tcPr>
          <w:p w14:paraId="53ECB0A7" w14:textId="77777777" w:rsidR="0050214B" w:rsidRPr="0050214B" w:rsidRDefault="0050214B" w:rsidP="0050214B">
            <w:pPr>
              <w:suppressAutoHyphens/>
              <w:spacing w:after="0" w:line="240" w:lineRule="auto"/>
              <w:jc w:val="both"/>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&gt;1</w:t>
            </w:r>
          </w:p>
        </w:tc>
      </w:tr>
    </w:tbl>
    <w:p w14:paraId="4B622359" w14:textId="77777777" w:rsidR="0050214B" w:rsidRPr="0050214B" w:rsidRDefault="0050214B" w:rsidP="0050214B">
      <w:pPr>
        <w:suppressAutoHyphens/>
        <w:spacing w:after="0" w:line="240" w:lineRule="auto"/>
        <w:jc w:val="center"/>
        <w:rPr>
          <w:rFonts w:ascii="Times New Roman" w:eastAsia="Calibri" w:hAnsi="Times New Roman" w:cs="Times New Roman"/>
          <w:b/>
          <w:color w:val="FF0000"/>
          <w:kern w:val="1"/>
          <w:lang w:eastAsia="ar-SA"/>
        </w:rPr>
      </w:pPr>
      <w:r w:rsidRPr="0050214B">
        <w:rPr>
          <w:rFonts w:ascii="Times New Roman" w:eastAsia="Calibri" w:hAnsi="Times New Roman" w:cs="Times New Roman"/>
          <w:b/>
          <w:color w:val="FF0000"/>
          <w:kern w:val="1"/>
          <w:lang w:eastAsia="ar-SA"/>
        </w:rPr>
        <w:t>6. Оценка социально-экономической эффективности программы</w:t>
      </w:r>
    </w:p>
    <w:p w14:paraId="1A6154B7" w14:textId="0B0537F4" w:rsidR="0050214B" w:rsidRPr="0050214B" w:rsidRDefault="0050214B" w:rsidP="0050214B">
      <w:pPr>
        <w:suppressAutoHyphens/>
        <w:spacing w:after="0" w:line="240" w:lineRule="auto"/>
        <w:jc w:val="both"/>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 xml:space="preserve">      Оценка эффективности </w:t>
      </w:r>
      <w:proofErr w:type="gramStart"/>
      <w:r w:rsidRPr="0050214B">
        <w:rPr>
          <w:rFonts w:ascii="Times New Roman" w:eastAsia="Calibri" w:hAnsi="Times New Roman" w:cs="Times New Roman"/>
          <w:color w:val="FF0000"/>
          <w:kern w:val="1"/>
          <w:lang w:eastAsia="ar-SA"/>
        </w:rPr>
        <w:t>реализации  программы</w:t>
      </w:r>
      <w:proofErr w:type="gramEnd"/>
      <w:r w:rsidRPr="0050214B">
        <w:rPr>
          <w:rFonts w:ascii="Times New Roman" w:eastAsia="Calibri" w:hAnsi="Times New Roman" w:cs="Times New Roman"/>
          <w:color w:val="FF0000"/>
          <w:kern w:val="1"/>
          <w:lang w:eastAsia="ar-SA"/>
        </w:rPr>
        <w:t xml:space="preserve"> осуществляется ежегодно в течение всего срока ее реализации и по окончании ее реализации. Оценка реализации проводится в соответствии с целевыми индикаторами. </w:t>
      </w:r>
    </w:p>
    <w:p w14:paraId="4A484CA7" w14:textId="77777777" w:rsidR="0050214B" w:rsidRPr="0050214B" w:rsidRDefault="0050214B" w:rsidP="0050214B">
      <w:pPr>
        <w:suppressAutoHyphens/>
        <w:spacing w:after="0" w:line="240" w:lineRule="auto"/>
        <w:jc w:val="right"/>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Приложение 1 к муниципальной программе</w:t>
      </w:r>
    </w:p>
    <w:p w14:paraId="52B17790" w14:textId="77777777" w:rsidR="0050214B" w:rsidRPr="0050214B" w:rsidRDefault="0050214B" w:rsidP="0050214B">
      <w:pPr>
        <w:suppressAutoHyphens/>
        <w:spacing w:after="0" w:line="240" w:lineRule="auto"/>
        <w:jc w:val="right"/>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«Формирование законопослушного </w:t>
      </w:r>
    </w:p>
    <w:p w14:paraId="7D44A16E" w14:textId="77777777" w:rsidR="0050214B" w:rsidRPr="0050214B" w:rsidRDefault="0050214B" w:rsidP="0050214B">
      <w:pPr>
        <w:suppressAutoHyphens/>
        <w:spacing w:after="0" w:line="240" w:lineRule="auto"/>
        <w:jc w:val="right"/>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поведения участников дорожного движения на</w:t>
      </w:r>
    </w:p>
    <w:p w14:paraId="4CF1FC29" w14:textId="77777777" w:rsidR="0050214B" w:rsidRPr="0050214B" w:rsidRDefault="0050214B" w:rsidP="0050214B">
      <w:pPr>
        <w:suppressAutoHyphens/>
        <w:spacing w:after="0" w:line="240" w:lineRule="auto"/>
        <w:jc w:val="right"/>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 </w:t>
      </w:r>
      <w:proofErr w:type="gramStart"/>
      <w:r w:rsidRPr="0050214B">
        <w:rPr>
          <w:rFonts w:ascii="Times New Roman" w:eastAsia="Calibri" w:hAnsi="Times New Roman" w:cs="Times New Roman"/>
          <w:color w:val="FF0000"/>
          <w:kern w:val="1"/>
          <w:sz w:val="20"/>
          <w:szCs w:val="20"/>
          <w:lang w:eastAsia="ar-SA"/>
        </w:rPr>
        <w:t>территории  городского</w:t>
      </w:r>
      <w:proofErr w:type="gramEnd"/>
      <w:r w:rsidRPr="0050214B">
        <w:rPr>
          <w:rFonts w:ascii="Times New Roman" w:eastAsia="Calibri" w:hAnsi="Times New Roman" w:cs="Times New Roman"/>
          <w:color w:val="FF0000"/>
          <w:kern w:val="1"/>
          <w:sz w:val="20"/>
          <w:szCs w:val="20"/>
          <w:lang w:eastAsia="ar-SA"/>
        </w:rPr>
        <w:t xml:space="preserve"> поселения Безенчук</w:t>
      </w:r>
    </w:p>
    <w:p w14:paraId="7A638CD4" w14:textId="3F915253" w:rsidR="0050214B" w:rsidRPr="00C665E4" w:rsidRDefault="0050214B" w:rsidP="0050214B">
      <w:pPr>
        <w:suppressAutoHyphens/>
        <w:spacing w:after="0" w:line="240" w:lineRule="auto"/>
        <w:jc w:val="right"/>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 муниципального района </w:t>
      </w:r>
      <w:proofErr w:type="gramStart"/>
      <w:r w:rsidRPr="0050214B">
        <w:rPr>
          <w:rFonts w:ascii="Times New Roman" w:eastAsia="Calibri" w:hAnsi="Times New Roman" w:cs="Times New Roman"/>
          <w:color w:val="FF0000"/>
          <w:kern w:val="1"/>
          <w:sz w:val="20"/>
          <w:szCs w:val="20"/>
          <w:lang w:eastAsia="ar-SA"/>
        </w:rPr>
        <w:t>Безенчукский  на</w:t>
      </w:r>
      <w:proofErr w:type="gramEnd"/>
      <w:r w:rsidRPr="0050214B">
        <w:rPr>
          <w:rFonts w:ascii="Times New Roman" w:eastAsia="Calibri" w:hAnsi="Times New Roman" w:cs="Times New Roman"/>
          <w:color w:val="FF0000"/>
          <w:kern w:val="1"/>
          <w:sz w:val="20"/>
          <w:szCs w:val="20"/>
          <w:lang w:eastAsia="ar-SA"/>
        </w:rPr>
        <w:t xml:space="preserve"> 2022-2024 годы»</w:t>
      </w:r>
    </w:p>
    <w:p w14:paraId="45100827" w14:textId="77777777" w:rsidR="00144FE3" w:rsidRPr="0050214B" w:rsidRDefault="00144FE3" w:rsidP="0050214B">
      <w:pPr>
        <w:suppressAutoHyphens/>
        <w:spacing w:after="0" w:line="240" w:lineRule="auto"/>
        <w:jc w:val="right"/>
        <w:rPr>
          <w:rFonts w:ascii="Times New Roman" w:eastAsia="Calibri" w:hAnsi="Times New Roman" w:cs="Times New Roman"/>
          <w:color w:val="FF0000"/>
          <w:kern w:val="1"/>
          <w:sz w:val="8"/>
          <w:szCs w:val="8"/>
          <w:lang w:eastAsia="ar-SA"/>
        </w:rPr>
      </w:pPr>
    </w:p>
    <w:p w14:paraId="03D456B2"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lang w:eastAsia="ar-SA"/>
        </w:rPr>
      </w:pPr>
      <w:r w:rsidRPr="0050214B">
        <w:rPr>
          <w:rFonts w:ascii="Times New Roman" w:eastAsia="Calibri" w:hAnsi="Times New Roman" w:cs="Times New Roman"/>
          <w:color w:val="FF0000"/>
          <w:kern w:val="1"/>
          <w:lang w:eastAsia="ar-SA"/>
        </w:rPr>
        <w:t>Перечень программных мероприятий, финансовые затраты на их выполнение</w:t>
      </w:r>
    </w:p>
    <w:tbl>
      <w:tblPr>
        <w:tblW w:w="108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
        <w:gridCol w:w="3389"/>
        <w:gridCol w:w="992"/>
        <w:gridCol w:w="993"/>
        <w:gridCol w:w="992"/>
        <w:gridCol w:w="948"/>
        <w:gridCol w:w="995"/>
        <w:gridCol w:w="2087"/>
        <w:gridCol w:w="11"/>
      </w:tblGrid>
      <w:tr w:rsidR="00C665E4" w:rsidRPr="0050214B" w14:paraId="4A1F2DB7" w14:textId="77777777" w:rsidTr="00E40706">
        <w:trPr>
          <w:gridAfter w:val="1"/>
          <w:wAfter w:w="11" w:type="dxa"/>
        </w:trPr>
        <w:tc>
          <w:tcPr>
            <w:tcW w:w="439" w:type="dxa"/>
            <w:vMerge w:val="restart"/>
            <w:shd w:val="clear" w:color="auto" w:fill="auto"/>
          </w:tcPr>
          <w:p w14:paraId="3EF566D6"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w:t>
            </w:r>
          </w:p>
        </w:tc>
        <w:tc>
          <w:tcPr>
            <w:tcW w:w="3389" w:type="dxa"/>
            <w:vMerge w:val="restart"/>
            <w:shd w:val="clear" w:color="auto" w:fill="auto"/>
          </w:tcPr>
          <w:p w14:paraId="677707AA"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Наименование мероприятия </w:t>
            </w:r>
          </w:p>
        </w:tc>
        <w:tc>
          <w:tcPr>
            <w:tcW w:w="992" w:type="dxa"/>
            <w:vMerge w:val="restart"/>
            <w:shd w:val="clear" w:color="auto" w:fill="auto"/>
          </w:tcPr>
          <w:p w14:paraId="5C6E027C"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Срок исполнения</w:t>
            </w:r>
          </w:p>
        </w:tc>
        <w:tc>
          <w:tcPr>
            <w:tcW w:w="3928" w:type="dxa"/>
            <w:gridSpan w:val="4"/>
            <w:shd w:val="clear" w:color="auto" w:fill="auto"/>
          </w:tcPr>
          <w:p w14:paraId="03624750"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Финансовые затраты (тыс. рублей)</w:t>
            </w:r>
          </w:p>
        </w:tc>
        <w:tc>
          <w:tcPr>
            <w:tcW w:w="2087" w:type="dxa"/>
            <w:shd w:val="clear" w:color="auto" w:fill="auto"/>
          </w:tcPr>
          <w:p w14:paraId="6C5669A1"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Исполнители</w:t>
            </w:r>
          </w:p>
        </w:tc>
      </w:tr>
      <w:tr w:rsidR="00C665E4" w:rsidRPr="0050214B" w14:paraId="62BCCD4E" w14:textId="77777777" w:rsidTr="00E40706">
        <w:tc>
          <w:tcPr>
            <w:tcW w:w="439" w:type="dxa"/>
            <w:vMerge/>
            <w:shd w:val="clear" w:color="auto" w:fill="auto"/>
          </w:tcPr>
          <w:p w14:paraId="2929926F"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p>
        </w:tc>
        <w:tc>
          <w:tcPr>
            <w:tcW w:w="3389" w:type="dxa"/>
            <w:vMerge/>
            <w:shd w:val="clear" w:color="auto" w:fill="auto"/>
          </w:tcPr>
          <w:p w14:paraId="3AE374B5"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p>
        </w:tc>
        <w:tc>
          <w:tcPr>
            <w:tcW w:w="992" w:type="dxa"/>
            <w:vMerge/>
            <w:shd w:val="clear" w:color="auto" w:fill="auto"/>
          </w:tcPr>
          <w:p w14:paraId="43010910" w14:textId="77777777" w:rsidR="0050214B" w:rsidRPr="0050214B" w:rsidRDefault="0050214B" w:rsidP="0050214B">
            <w:pPr>
              <w:suppressAutoHyphens/>
              <w:spacing w:after="0" w:line="240" w:lineRule="auto"/>
              <w:rPr>
                <w:rFonts w:ascii="Times New Roman" w:eastAsia="Calibri" w:hAnsi="Times New Roman" w:cs="Times New Roman"/>
                <w:color w:val="FF0000"/>
                <w:kern w:val="1"/>
                <w:sz w:val="20"/>
                <w:szCs w:val="20"/>
                <w:lang w:eastAsia="ar-SA"/>
              </w:rPr>
            </w:pPr>
          </w:p>
        </w:tc>
        <w:tc>
          <w:tcPr>
            <w:tcW w:w="993" w:type="dxa"/>
            <w:shd w:val="clear" w:color="auto" w:fill="auto"/>
          </w:tcPr>
          <w:p w14:paraId="19C5855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w:t>
            </w:r>
          </w:p>
        </w:tc>
        <w:tc>
          <w:tcPr>
            <w:tcW w:w="992" w:type="dxa"/>
            <w:shd w:val="clear" w:color="auto" w:fill="auto"/>
          </w:tcPr>
          <w:p w14:paraId="4998AB2D"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2023</w:t>
            </w:r>
          </w:p>
        </w:tc>
        <w:tc>
          <w:tcPr>
            <w:tcW w:w="948" w:type="dxa"/>
            <w:shd w:val="clear" w:color="auto" w:fill="auto"/>
          </w:tcPr>
          <w:p w14:paraId="00EBB80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2024</w:t>
            </w:r>
          </w:p>
        </w:tc>
        <w:tc>
          <w:tcPr>
            <w:tcW w:w="995" w:type="dxa"/>
            <w:shd w:val="clear" w:color="auto" w:fill="auto"/>
          </w:tcPr>
          <w:p w14:paraId="6DFF1CAF"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Итого</w:t>
            </w:r>
          </w:p>
        </w:tc>
        <w:tc>
          <w:tcPr>
            <w:tcW w:w="2098" w:type="dxa"/>
            <w:gridSpan w:val="2"/>
            <w:shd w:val="clear" w:color="auto" w:fill="auto"/>
          </w:tcPr>
          <w:p w14:paraId="6EFC5E5B"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p>
        </w:tc>
      </w:tr>
      <w:tr w:rsidR="00C665E4" w:rsidRPr="0050214B" w14:paraId="3CBFDACE" w14:textId="77777777" w:rsidTr="00E40706">
        <w:tc>
          <w:tcPr>
            <w:tcW w:w="439" w:type="dxa"/>
            <w:shd w:val="clear" w:color="auto" w:fill="auto"/>
          </w:tcPr>
          <w:p w14:paraId="001D1A1B"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1</w:t>
            </w:r>
          </w:p>
        </w:tc>
        <w:tc>
          <w:tcPr>
            <w:tcW w:w="3389" w:type="dxa"/>
            <w:shd w:val="clear" w:color="auto" w:fill="auto"/>
          </w:tcPr>
          <w:p w14:paraId="777F3F71"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Проведение бесед с жителями о </w:t>
            </w:r>
            <w:proofErr w:type="gramStart"/>
            <w:r w:rsidRPr="0050214B">
              <w:rPr>
                <w:rFonts w:ascii="Times New Roman" w:eastAsia="Calibri" w:hAnsi="Times New Roman" w:cs="Times New Roman"/>
                <w:color w:val="FF0000"/>
                <w:kern w:val="1"/>
                <w:sz w:val="20"/>
                <w:szCs w:val="20"/>
                <w:lang w:eastAsia="ar-SA"/>
              </w:rPr>
              <w:t>безопасности  дорожного</w:t>
            </w:r>
            <w:proofErr w:type="gramEnd"/>
            <w:r w:rsidRPr="0050214B">
              <w:rPr>
                <w:rFonts w:ascii="Times New Roman" w:eastAsia="Calibri" w:hAnsi="Times New Roman" w:cs="Times New Roman"/>
                <w:color w:val="FF0000"/>
                <w:kern w:val="1"/>
                <w:sz w:val="20"/>
                <w:szCs w:val="20"/>
                <w:lang w:eastAsia="ar-SA"/>
              </w:rPr>
              <w:t xml:space="preserve"> движения  на сходах, конференциях собраниях граждан с приглашением сотрудника ОГИБДД  </w:t>
            </w:r>
          </w:p>
        </w:tc>
        <w:tc>
          <w:tcPr>
            <w:tcW w:w="992" w:type="dxa"/>
            <w:shd w:val="clear" w:color="auto" w:fill="auto"/>
          </w:tcPr>
          <w:p w14:paraId="67B1D6C0"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2022-2024</w:t>
            </w:r>
          </w:p>
        </w:tc>
        <w:tc>
          <w:tcPr>
            <w:tcW w:w="993" w:type="dxa"/>
            <w:shd w:val="clear" w:color="auto" w:fill="auto"/>
          </w:tcPr>
          <w:p w14:paraId="2C885FFD"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2" w:type="dxa"/>
            <w:shd w:val="clear" w:color="auto" w:fill="auto"/>
          </w:tcPr>
          <w:p w14:paraId="06D73765"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48" w:type="dxa"/>
            <w:shd w:val="clear" w:color="auto" w:fill="auto"/>
          </w:tcPr>
          <w:p w14:paraId="0974BFF0"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5" w:type="dxa"/>
            <w:shd w:val="clear" w:color="auto" w:fill="auto"/>
          </w:tcPr>
          <w:p w14:paraId="5EF40E09"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2098" w:type="dxa"/>
            <w:gridSpan w:val="2"/>
            <w:shd w:val="clear" w:color="auto" w:fill="auto"/>
          </w:tcPr>
          <w:p w14:paraId="53CB63C8"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Администрация городского поселения Безенчук</w:t>
            </w:r>
          </w:p>
        </w:tc>
      </w:tr>
      <w:tr w:rsidR="00C665E4" w:rsidRPr="0050214B" w14:paraId="581E4E4E" w14:textId="77777777" w:rsidTr="00E40706">
        <w:tc>
          <w:tcPr>
            <w:tcW w:w="439" w:type="dxa"/>
            <w:shd w:val="clear" w:color="auto" w:fill="auto"/>
          </w:tcPr>
          <w:p w14:paraId="2739E0F0"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w:t>
            </w:r>
          </w:p>
        </w:tc>
        <w:tc>
          <w:tcPr>
            <w:tcW w:w="3389" w:type="dxa"/>
            <w:shd w:val="clear" w:color="auto" w:fill="auto"/>
          </w:tcPr>
          <w:p w14:paraId="7277115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Приобретение агитационного материла </w:t>
            </w:r>
            <w:proofErr w:type="gramStart"/>
            <w:r w:rsidRPr="0050214B">
              <w:rPr>
                <w:rFonts w:ascii="Times New Roman" w:eastAsia="Calibri" w:hAnsi="Times New Roman" w:cs="Times New Roman"/>
                <w:color w:val="FF0000"/>
                <w:kern w:val="1"/>
                <w:sz w:val="20"/>
                <w:szCs w:val="20"/>
                <w:lang w:eastAsia="ar-SA"/>
              </w:rPr>
              <w:t>( изготовление</w:t>
            </w:r>
            <w:proofErr w:type="gramEnd"/>
            <w:r w:rsidRPr="0050214B">
              <w:rPr>
                <w:rFonts w:ascii="Times New Roman" w:eastAsia="Calibri" w:hAnsi="Times New Roman" w:cs="Times New Roman"/>
                <w:color w:val="FF0000"/>
                <w:kern w:val="1"/>
                <w:sz w:val="20"/>
                <w:szCs w:val="20"/>
                <w:lang w:eastAsia="ar-SA"/>
              </w:rPr>
              <w:t xml:space="preserve"> буклетов, плаката)</w:t>
            </w:r>
          </w:p>
        </w:tc>
        <w:tc>
          <w:tcPr>
            <w:tcW w:w="992" w:type="dxa"/>
            <w:shd w:val="clear" w:color="auto" w:fill="auto"/>
          </w:tcPr>
          <w:p w14:paraId="5CE0C1EB"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2022-2024</w:t>
            </w:r>
          </w:p>
        </w:tc>
        <w:tc>
          <w:tcPr>
            <w:tcW w:w="993" w:type="dxa"/>
            <w:shd w:val="clear" w:color="auto" w:fill="auto"/>
          </w:tcPr>
          <w:p w14:paraId="357C3EB2"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2000,00</w:t>
            </w:r>
          </w:p>
        </w:tc>
        <w:tc>
          <w:tcPr>
            <w:tcW w:w="992" w:type="dxa"/>
            <w:shd w:val="clear" w:color="auto" w:fill="auto"/>
          </w:tcPr>
          <w:p w14:paraId="7A7E02D6"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3000,00</w:t>
            </w:r>
          </w:p>
        </w:tc>
        <w:tc>
          <w:tcPr>
            <w:tcW w:w="948" w:type="dxa"/>
            <w:shd w:val="clear" w:color="auto" w:fill="auto"/>
          </w:tcPr>
          <w:p w14:paraId="4F3FB338"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4000,00</w:t>
            </w:r>
          </w:p>
        </w:tc>
        <w:tc>
          <w:tcPr>
            <w:tcW w:w="995" w:type="dxa"/>
            <w:shd w:val="clear" w:color="auto" w:fill="auto"/>
          </w:tcPr>
          <w:p w14:paraId="59CB3F56"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9000,00</w:t>
            </w:r>
          </w:p>
        </w:tc>
        <w:tc>
          <w:tcPr>
            <w:tcW w:w="2098" w:type="dxa"/>
            <w:gridSpan w:val="2"/>
            <w:shd w:val="clear" w:color="auto" w:fill="auto"/>
          </w:tcPr>
          <w:p w14:paraId="6549B7D5"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Администрация городского поселения Безенчук</w:t>
            </w:r>
          </w:p>
        </w:tc>
      </w:tr>
      <w:tr w:rsidR="00C665E4" w:rsidRPr="0050214B" w14:paraId="6B6FB9CD" w14:textId="77777777" w:rsidTr="00E40706">
        <w:tc>
          <w:tcPr>
            <w:tcW w:w="439" w:type="dxa"/>
            <w:shd w:val="clear" w:color="auto" w:fill="auto"/>
          </w:tcPr>
          <w:p w14:paraId="1DAEDDB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3</w:t>
            </w:r>
          </w:p>
        </w:tc>
        <w:tc>
          <w:tcPr>
            <w:tcW w:w="3389" w:type="dxa"/>
            <w:shd w:val="clear" w:color="auto" w:fill="auto"/>
          </w:tcPr>
          <w:p w14:paraId="587C1449"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Совещание по актуальным вопросам обеспечения безопасности дорожного движения</w:t>
            </w:r>
          </w:p>
        </w:tc>
        <w:tc>
          <w:tcPr>
            <w:tcW w:w="992" w:type="dxa"/>
            <w:shd w:val="clear" w:color="auto" w:fill="auto"/>
          </w:tcPr>
          <w:p w14:paraId="2B2322D1"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2022-2024</w:t>
            </w:r>
          </w:p>
        </w:tc>
        <w:tc>
          <w:tcPr>
            <w:tcW w:w="993" w:type="dxa"/>
            <w:shd w:val="clear" w:color="auto" w:fill="auto"/>
          </w:tcPr>
          <w:p w14:paraId="7DFB6DC9"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2" w:type="dxa"/>
            <w:shd w:val="clear" w:color="auto" w:fill="auto"/>
          </w:tcPr>
          <w:p w14:paraId="31AFAB43"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48" w:type="dxa"/>
            <w:shd w:val="clear" w:color="auto" w:fill="auto"/>
          </w:tcPr>
          <w:p w14:paraId="3B49EAE7"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5" w:type="dxa"/>
            <w:shd w:val="clear" w:color="auto" w:fill="auto"/>
          </w:tcPr>
          <w:p w14:paraId="1DC57749"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2098" w:type="dxa"/>
            <w:gridSpan w:val="2"/>
            <w:shd w:val="clear" w:color="auto" w:fill="auto"/>
          </w:tcPr>
          <w:p w14:paraId="3B7DFD6B"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Администрация городского поселения Безенчук</w:t>
            </w:r>
          </w:p>
        </w:tc>
      </w:tr>
      <w:tr w:rsidR="00C665E4" w:rsidRPr="0050214B" w14:paraId="64DC6395" w14:textId="77777777" w:rsidTr="00E40706">
        <w:tc>
          <w:tcPr>
            <w:tcW w:w="439" w:type="dxa"/>
            <w:shd w:val="clear" w:color="auto" w:fill="auto"/>
          </w:tcPr>
          <w:p w14:paraId="3837D5B3"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4</w:t>
            </w:r>
          </w:p>
        </w:tc>
        <w:tc>
          <w:tcPr>
            <w:tcW w:w="3389" w:type="dxa"/>
            <w:shd w:val="clear" w:color="auto" w:fill="auto"/>
          </w:tcPr>
          <w:p w14:paraId="510E00FA"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Проведение конкурса, викторины по ПДД </w:t>
            </w:r>
          </w:p>
        </w:tc>
        <w:tc>
          <w:tcPr>
            <w:tcW w:w="992" w:type="dxa"/>
            <w:shd w:val="clear" w:color="auto" w:fill="auto"/>
          </w:tcPr>
          <w:p w14:paraId="21486591"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2022-2024</w:t>
            </w:r>
          </w:p>
        </w:tc>
        <w:tc>
          <w:tcPr>
            <w:tcW w:w="993" w:type="dxa"/>
            <w:shd w:val="clear" w:color="auto" w:fill="auto"/>
          </w:tcPr>
          <w:p w14:paraId="716D30FB"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2" w:type="dxa"/>
            <w:shd w:val="clear" w:color="auto" w:fill="auto"/>
          </w:tcPr>
          <w:p w14:paraId="04FD0E10"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2000,00</w:t>
            </w:r>
          </w:p>
        </w:tc>
        <w:tc>
          <w:tcPr>
            <w:tcW w:w="948" w:type="dxa"/>
            <w:shd w:val="clear" w:color="auto" w:fill="auto"/>
          </w:tcPr>
          <w:p w14:paraId="7B113F78"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2000,00</w:t>
            </w:r>
          </w:p>
        </w:tc>
        <w:tc>
          <w:tcPr>
            <w:tcW w:w="995" w:type="dxa"/>
            <w:shd w:val="clear" w:color="auto" w:fill="auto"/>
          </w:tcPr>
          <w:p w14:paraId="5FBCDF9E"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4000,00</w:t>
            </w:r>
          </w:p>
        </w:tc>
        <w:tc>
          <w:tcPr>
            <w:tcW w:w="2098" w:type="dxa"/>
            <w:gridSpan w:val="2"/>
            <w:shd w:val="clear" w:color="auto" w:fill="auto"/>
          </w:tcPr>
          <w:p w14:paraId="6BDBA882"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МБУК «МКЦ»</w:t>
            </w:r>
          </w:p>
        </w:tc>
      </w:tr>
      <w:tr w:rsidR="00C665E4" w:rsidRPr="0050214B" w14:paraId="0011C186" w14:textId="77777777" w:rsidTr="00E40706">
        <w:tc>
          <w:tcPr>
            <w:tcW w:w="439" w:type="dxa"/>
            <w:shd w:val="clear" w:color="auto" w:fill="auto"/>
          </w:tcPr>
          <w:p w14:paraId="75E53BBE"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5</w:t>
            </w:r>
          </w:p>
        </w:tc>
        <w:tc>
          <w:tcPr>
            <w:tcW w:w="3389" w:type="dxa"/>
            <w:shd w:val="clear" w:color="auto" w:fill="auto"/>
          </w:tcPr>
          <w:p w14:paraId="7631E873"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Размещение </w:t>
            </w:r>
            <w:proofErr w:type="gramStart"/>
            <w:r w:rsidRPr="0050214B">
              <w:rPr>
                <w:rFonts w:ascii="Times New Roman" w:eastAsia="Calibri" w:hAnsi="Times New Roman" w:cs="Times New Roman"/>
                <w:color w:val="FF0000"/>
                <w:kern w:val="1"/>
                <w:sz w:val="20"/>
                <w:szCs w:val="20"/>
                <w:lang w:eastAsia="ar-SA"/>
              </w:rPr>
              <w:t>материалов  в</w:t>
            </w:r>
            <w:proofErr w:type="gramEnd"/>
            <w:r w:rsidRPr="0050214B">
              <w:rPr>
                <w:rFonts w:ascii="Times New Roman" w:eastAsia="Calibri" w:hAnsi="Times New Roman" w:cs="Times New Roman"/>
                <w:color w:val="FF0000"/>
                <w:kern w:val="1"/>
                <w:sz w:val="20"/>
                <w:szCs w:val="20"/>
                <w:lang w:eastAsia="ar-SA"/>
              </w:rPr>
              <w:t xml:space="preserve"> СМИ на Интернет ресурсах по формированию законопослушного поведения участников дорожного движения</w:t>
            </w:r>
          </w:p>
        </w:tc>
        <w:tc>
          <w:tcPr>
            <w:tcW w:w="992" w:type="dxa"/>
            <w:shd w:val="clear" w:color="auto" w:fill="auto"/>
          </w:tcPr>
          <w:p w14:paraId="73AF6A80"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2022-2024</w:t>
            </w:r>
          </w:p>
        </w:tc>
        <w:tc>
          <w:tcPr>
            <w:tcW w:w="993" w:type="dxa"/>
            <w:shd w:val="clear" w:color="auto" w:fill="auto"/>
          </w:tcPr>
          <w:p w14:paraId="2B95B1E7"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2" w:type="dxa"/>
            <w:shd w:val="clear" w:color="auto" w:fill="auto"/>
          </w:tcPr>
          <w:p w14:paraId="28D6B912"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48" w:type="dxa"/>
            <w:shd w:val="clear" w:color="auto" w:fill="auto"/>
          </w:tcPr>
          <w:p w14:paraId="5086AC53"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5" w:type="dxa"/>
            <w:shd w:val="clear" w:color="auto" w:fill="auto"/>
          </w:tcPr>
          <w:p w14:paraId="598DBC40"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2098" w:type="dxa"/>
            <w:gridSpan w:val="2"/>
            <w:shd w:val="clear" w:color="auto" w:fill="auto"/>
          </w:tcPr>
          <w:p w14:paraId="2D7BC3C2" w14:textId="0C102E23"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Администрация городского поселения Безенчук </w:t>
            </w:r>
          </w:p>
        </w:tc>
      </w:tr>
      <w:tr w:rsidR="00C665E4" w:rsidRPr="0050214B" w14:paraId="61EFC1BD" w14:textId="77777777" w:rsidTr="00E40706">
        <w:tc>
          <w:tcPr>
            <w:tcW w:w="439" w:type="dxa"/>
            <w:shd w:val="clear" w:color="auto" w:fill="auto"/>
          </w:tcPr>
          <w:p w14:paraId="4439CF3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6</w:t>
            </w:r>
          </w:p>
        </w:tc>
        <w:tc>
          <w:tcPr>
            <w:tcW w:w="3389" w:type="dxa"/>
            <w:shd w:val="clear" w:color="auto" w:fill="auto"/>
          </w:tcPr>
          <w:p w14:paraId="78CEC718"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Организация </w:t>
            </w:r>
            <w:proofErr w:type="gramStart"/>
            <w:r w:rsidRPr="0050214B">
              <w:rPr>
                <w:rFonts w:ascii="Times New Roman" w:eastAsia="Calibri" w:hAnsi="Times New Roman" w:cs="Times New Roman"/>
                <w:color w:val="FF0000"/>
                <w:kern w:val="1"/>
                <w:sz w:val="20"/>
                <w:szCs w:val="20"/>
                <w:lang w:eastAsia="ar-SA"/>
              </w:rPr>
              <w:t>выставки  книг</w:t>
            </w:r>
            <w:proofErr w:type="gramEnd"/>
            <w:r w:rsidRPr="0050214B">
              <w:rPr>
                <w:rFonts w:ascii="Times New Roman" w:eastAsia="Calibri" w:hAnsi="Times New Roman" w:cs="Times New Roman"/>
                <w:color w:val="FF0000"/>
                <w:kern w:val="1"/>
                <w:sz w:val="20"/>
                <w:szCs w:val="20"/>
                <w:lang w:eastAsia="ar-SA"/>
              </w:rPr>
              <w:t xml:space="preserve"> о правилах дорожного движения</w:t>
            </w:r>
          </w:p>
        </w:tc>
        <w:tc>
          <w:tcPr>
            <w:tcW w:w="992" w:type="dxa"/>
            <w:shd w:val="clear" w:color="auto" w:fill="auto"/>
          </w:tcPr>
          <w:p w14:paraId="2FB8DCF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2022-2024</w:t>
            </w:r>
          </w:p>
        </w:tc>
        <w:tc>
          <w:tcPr>
            <w:tcW w:w="993" w:type="dxa"/>
            <w:shd w:val="clear" w:color="auto" w:fill="auto"/>
          </w:tcPr>
          <w:p w14:paraId="62015295"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2" w:type="dxa"/>
            <w:shd w:val="clear" w:color="auto" w:fill="auto"/>
          </w:tcPr>
          <w:p w14:paraId="67CA051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48" w:type="dxa"/>
            <w:shd w:val="clear" w:color="auto" w:fill="auto"/>
          </w:tcPr>
          <w:p w14:paraId="4C31C022"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5" w:type="dxa"/>
            <w:shd w:val="clear" w:color="auto" w:fill="auto"/>
          </w:tcPr>
          <w:p w14:paraId="2BA4B976"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2098" w:type="dxa"/>
            <w:gridSpan w:val="2"/>
            <w:shd w:val="clear" w:color="auto" w:fill="auto"/>
          </w:tcPr>
          <w:p w14:paraId="696BA6ED"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МБУК «МКЦ»</w:t>
            </w:r>
          </w:p>
        </w:tc>
      </w:tr>
      <w:tr w:rsidR="00C665E4" w:rsidRPr="0050214B" w14:paraId="2D9CBB77" w14:textId="77777777" w:rsidTr="00E40706">
        <w:tc>
          <w:tcPr>
            <w:tcW w:w="439" w:type="dxa"/>
            <w:shd w:val="clear" w:color="auto" w:fill="auto"/>
          </w:tcPr>
          <w:p w14:paraId="45E8623A"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7</w:t>
            </w:r>
          </w:p>
        </w:tc>
        <w:tc>
          <w:tcPr>
            <w:tcW w:w="3389" w:type="dxa"/>
            <w:shd w:val="clear" w:color="auto" w:fill="auto"/>
          </w:tcPr>
          <w:p w14:paraId="7F0D1A7E"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proofErr w:type="gramStart"/>
            <w:r w:rsidRPr="0050214B">
              <w:rPr>
                <w:rFonts w:ascii="Times New Roman" w:eastAsia="Calibri" w:hAnsi="Times New Roman" w:cs="Times New Roman"/>
                <w:color w:val="FF0000"/>
                <w:kern w:val="1"/>
                <w:sz w:val="20"/>
                <w:szCs w:val="20"/>
                <w:lang w:eastAsia="ar-SA"/>
              </w:rPr>
              <w:t>Участие  граждан</w:t>
            </w:r>
            <w:proofErr w:type="gramEnd"/>
            <w:r w:rsidRPr="0050214B">
              <w:rPr>
                <w:rFonts w:ascii="Times New Roman" w:eastAsia="Calibri" w:hAnsi="Times New Roman" w:cs="Times New Roman"/>
                <w:color w:val="FF0000"/>
                <w:kern w:val="1"/>
                <w:sz w:val="20"/>
                <w:szCs w:val="20"/>
                <w:lang w:eastAsia="ar-SA"/>
              </w:rPr>
              <w:t>, общественных организаций по выявлению состояния улично-дорожной сети автомобильных дорог местного значения в границах поселения для об</w:t>
            </w:r>
            <w:r w:rsidRPr="0050214B">
              <w:rPr>
                <w:rFonts w:ascii="Times New Roman" w:eastAsia="Calibri" w:hAnsi="Times New Roman" w:cs="Times New Roman"/>
                <w:color w:val="FF0000"/>
                <w:kern w:val="1"/>
                <w:sz w:val="20"/>
                <w:szCs w:val="20"/>
                <w:shd w:val="clear" w:color="auto" w:fill="FFFFFF"/>
                <w:lang w:eastAsia="ar-SA"/>
              </w:rPr>
              <w:t>еспечения безопасности дорожного движения и принятия мер  в последующем к устранению недостатков</w:t>
            </w:r>
          </w:p>
        </w:tc>
        <w:tc>
          <w:tcPr>
            <w:tcW w:w="992" w:type="dxa"/>
            <w:shd w:val="clear" w:color="auto" w:fill="auto"/>
          </w:tcPr>
          <w:p w14:paraId="34BE424B"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2022-2024</w:t>
            </w:r>
          </w:p>
        </w:tc>
        <w:tc>
          <w:tcPr>
            <w:tcW w:w="993" w:type="dxa"/>
            <w:shd w:val="clear" w:color="auto" w:fill="auto"/>
          </w:tcPr>
          <w:p w14:paraId="02020E18"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2" w:type="dxa"/>
            <w:shd w:val="clear" w:color="auto" w:fill="auto"/>
          </w:tcPr>
          <w:p w14:paraId="23E34FD7"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48" w:type="dxa"/>
            <w:shd w:val="clear" w:color="auto" w:fill="auto"/>
          </w:tcPr>
          <w:p w14:paraId="627AA985"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995" w:type="dxa"/>
            <w:shd w:val="clear" w:color="auto" w:fill="auto"/>
          </w:tcPr>
          <w:p w14:paraId="16C64FED"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0</w:t>
            </w:r>
          </w:p>
        </w:tc>
        <w:tc>
          <w:tcPr>
            <w:tcW w:w="2098" w:type="dxa"/>
            <w:gridSpan w:val="2"/>
            <w:shd w:val="clear" w:color="auto" w:fill="auto"/>
          </w:tcPr>
          <w:p w14:paraId="50F4ED32"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 xml:space="preserve">Администрация городского поселения Безенчук, МБУ </w:t>
            </w:r>
          </w:p>
          <w:p w14:paraId="5F3C768C" w14:textId="3ECCBB49"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«Благоустройство»</w:t>
            </w:r>
          </w:p>
        </w:tc>
      </w:tr>
      <w:tr w:rsidR="00C665E4" w:rsidRPr="0050214B" w14:paraId="664AD202" w14:textId="77777777" w:rsidTr="00E40706">
        <w:tc>
          <w:tcPr>
            <w:tcW w:w="439" w:type="dxa"/>
            <w:shd w:val="clear" w:color="auto" w:fill="auto"/>
          </w:tcPr>
          <w:p w14:paraId="70D09F91"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p>
        </w:tc>
        <w:tc>
          <w:tcPr>
            <w:tcW w:w="3389" w:type="dxa"/>
            <w:shd w:val="clear" w:color="auto" w:fill="auto"/>
          </w:tcPr>
          <w:p w14:paraId="0E8667A1"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Итого:</w:t>
            </w:r>
          </w:p>
        </w:tc>
        <w:tc>
          <w:tcPr>
            <w:tcW w:w="992" w:type="dxa"/>
            <w:shd w:val="clear" w:color="auto" w:fill="auto"/>
          </w:tcPr>
          <w:p w14:paraId="554238F8"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p>
        </w:tc>
        <w:tc>
          <w:tcPr>
            <w:tcW w:w="993" w:type="dxa"/>
            <w:shd w:val="clear" w:color="auto" w:fill="auto"/>
          </w:tcPr>
          <w:p w14:paraId="689065BF"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2000,00</w:t>
            </w:r>
          </w:p>
        </w:tc>
        <w:tc>
          <w:tcPr>
            <w:tcW w:w="992" w:type="dxa"/>
            <w:shd w:val="clear" w:color="auto" w:fill="auto"/>
          </w:tcPr>
          <w:p w14:paraId="069C408F"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5000,00</w:t>
            </w:r>
          </w:p>
        </w:tc>
        <w:tc>
          <w:tcPr>
            <w:tcW w:w="948" w:type="dxa"/>
            <w:shd w:val="clear" w:color="auto" w:fill="auto"/>
          </w:tcPr>
          <w:p w14:paraId="33655E3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6000,00</w:t>
            </w:r>
          </w:p>
        </w:tc>
        <w:tc>
          <w:tcPr>
            <w:tcW w:w="995" w:type="dxa"/>
            <w:shd w:val="clear" w:color="auto" w:fill="auto"/>
          </w:tcPr>
          <w:p w14:paraId="52DBC9D4"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r w:rsidRPr="0050214B">
              <w:rPr>
                <w:rFonts w:ascii="Times New Roman" w:eastAsia="Calibri" w:hAnsi="Times New Roman" w:cs="Times New Roman"/>
                <w:color w:val="FF0000"/>
                <w:kern w:val="1"/>
                <w:sz w:val="20"/>
                <w:szCs w:val="20"/>
                <w:lang w:eastAsia="ar-SA"/>
              </w:rPr>
              <w:t>13000,00</w:t>
            </w:r>
          </w:p>
        </w:tc>
        <w:tc>
          <w:tcPr>
            <w:tcW w:w="2098" w:type="dxa"/>
            <w:gridSpan w:val="2"/>
            <w:shd w:val="clear" w:color="auto" w:fill="auto"/>
          </w:tcPr>
          <w:p w14:paraId="54DABB28" w14:textId="77777777" w:rsidR="0050214B" w:rsidRPr="0050214B" w:rsidRDefault="0050214B" w:rsidP="0050214B">
            <w:pPr>
              <w:suppressAutoHyphens/>
              <w:spacing w:after="0" w:line="240" w:lineRule="auto"/>
              <w:jc w:val="center"/>
              <w:rPr>
                <w:rFonts w:ascii="Times New Roman" w:eastAsia="Calibri" w:hAnsi="Times New Roman" w:cs="Times New Roman"/>
                <w:color w:val="FF0000"/>
                <w:kern w:val="1"/>
                <w:sz w:val="20"/>
                <w:szCs w:val="20"/>
                <w:lang w:eastAsia="ar-SA"/>
              </w:rPr>
            </w:pPr>
          </w:p>
        </w:tc>
      </w:tr>
      <w:bookmarkEnd w:id="2"/>
      <w:bookmarkEnd w:id="3"/>
    </w:tbl>
    <w:p w14:paraId="29D7A989" w14:textId="77777777" w:rsidR="000E7F29" w:rsidRPr="00FD5520" w:rsidRDefault="000E7F29" w:rsidP="000E7F29">
      <w:pPr>
        <w:spacing w:after="0" w:line="240" w:lineRule="auto"/>
        <w:jc w:val="both"/>
        <w:rPr>
          <w:rFonts w:ascii="Times New Roman" w:eastAsia="Times New Roman" w:hAnsi="Times New Roman" w:cs="Times New Roman"/>
          <w:sz w:val="8"/>
          <w:szCs w:val="8"/>
          <w:lang w:eastAsia="ru-RU"/>
        </w:rPr>
      </w:pPr>
    </w:p>
    <w:p w14:paraId="26E14BB9" w14:textId="40AFF3D7" w:rsidR="00A27A5E" w:rsidRPr="00FD5520" w:rsidRDefault="00A27A5E" w:rsidP="00A27A5E">
      <w:pPr>
        <w:spacing w:after="0" w:line="240" w:lineRule="auto"/>
        <w:jc w:val="both"/>
        <w:outlineLvl w:val="0"/>
        <w:rPr>
          <w:rFonts w:ascii="Times New Roman" w:eastAsia="Calibri" w:hAnsi="Times New Roman" w:cs="Times New Roman"/>
          <w:b/>
        </w:rPr>
      </w:pPr>
      <w:r w:rsidRPr="00FD5520">
        <w:rPr>
          <w:rFonts w:ascii="Times New Roman" w:eastAsia="Calibri" w:hAnsi="Times New Roman" w:cs="Times New Roman"/>
          <w:b/>
        </w:rPr>
        <w:t xml:space="preserve">Постановление </w:t>
      </w:r>
      <w:r w:rsidR="00A13306" w:rsidRPr="00FD5520">
        <w:rPr>
          <w:rFonts w:ascii="Times New Roman" w:eastAsia="Calibri" w:hAnsi="Times New Roman" w:cs="Times New Roman"/>
          <w:b/>
        </w:rPr>
        <w:t>Главы</w:t>
      </w:r>
      <w:r w:rsidRPr="00FD5520">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DC369E">
        <w:rPr>
          <w:rFonts w:ascii="Times New Roman" w:eastAsia="Calibri" w:hAnsi="Times New Roman" w:cs="Times New Roman"/>
          <w:b/>
        </w:rPr>
        <w:t>23</w:t>
      </w:r>
      <w:r w:rsidRPr="00FD5520">
        <w:rPr>
          <w:rFonts w:ascii="Times New Roman" w:eastAsia="Calibri" w:hAnsi="Times New Roman" w:cs="Times New Roman"/>
          <w:b/>
        </w:rPr>
        <w:t>.0</w:t>
      </w:r>
      <w:r w:rsidR="00867579" w:rsidRPr="00FD5520">
        <w:rPr>
          <w:rFonts w:ascii="Times New Roman" w:eastAsia="Calibri" w:hAnsi="Times New Roman" w:cs="Times New Roman"/>
          <w:b/>
        </w:rPr>
        <w:t>5</w:t>
      </w:r>
      <w:r w:rsidRPr="00FD5520">
        <w:rPr>
          <w:rFonts w:ascii="Times New Roman" w:eastAsia="Calibri" w:hAnsi="Times New Roman" w:cs="Times New Roman"/>
          <w:b/>
        </w:rPr>
        <w:t>.2022г № 1</w:t>
      </w:r>
      <w:r w:rsidR="00DC369E">
        <w:rPr>
          <w:rFonts w:ascii="Times New Roman" w:eastAsia="Calibri" w:hAnsi="Times New Roman" w:cs="Times New Roman"/>
          <w:b/>
        </w:rPr>
        <w:t>95</w:t>
      </w:r>
    </w:p>
    <w:p w14:paraId="2CD55F28" w14:textId="3A57371B" w:rsidR="00FE1179" w:rsidRPr="00FE1179" w:rsidRDefault="00A27A5E" w:rsidP="00FE1179">
      <w:pPr>
        <w:widowControl w:val="0"/>
        <w:suppressAutoHyphens/>
        <w:spacing w:after="0" w:line="240" w:lineRule="auto"/>
        <w:jc w:val="both"/>
        <w:rPr>
          <w:rFonts w:ascii="Times New Roman" w:eastAsia="Arial Unicode MS" w:hAnsi="Times New Roman" w:cs="Times New Roman"/>
          <w:kern w:val="1"/>
        </w:rPr>
      </w:pPr>
      <w:r w:rsidRPr="00FE1179">
        <w:rPr>
          <w:rFonts w:ascii="Times New Roman" w:hAnsi="Times New Roman" w:cs="Times New Roman"/>
          <w:bCs/>
          <w:lang w:eastAsia="ru-RU"/>
        </w:rPr>
        <w:t>«</w:t>
      </w:r>
      <w:r w:rsidR="00FE1179" w:rsidRPr="00FE1179">
        <w:rPr>
          <w:rFonts w:ascii="Times New Roman" w:eastAsia="Arial Unicode MS" w:hAnsi="Times New Roman" w:cs="Times New Roman"/>
          <w:kern w:val="1"/>
        </w:rPr>
        <w:t xml:space="preserve">О проведении публичных слушаний по проекту решения о внесении изменений в </w:t>
      </w:r>
      <w:bookmarkStart w:id="5" w:name="_Hlk104380785"/>
      <w:r w:rsidR="00FE1179" w:rsidRPr="00FE1179">
        <w:rPr>
          <w:rFonts w:ascii="Times New Roman" w:eastAsia="Arial Unicode MS" w:hAnsi="Times New Roman" w:cs="Times New Roman"/>
          <w:kern w:val="1"/>
        </w:rPr>
        <w:t xml:space="preserve">Правила землепользования и </w:t>
      </w:r>
      <w:r w:rsidR="00FE1179" w:rsidRPr="00FE1179">
        <w:rPr>
          <w:rFonts w:ascii="Times New Roman" w:eastAsia="Arial Unicode MS" w:hAnsi="Times New Roman" w:cs="Times New Roman"/>
          <w:kern w:val="1"/>
        </w:rPr>
        <w:lastRenderedPageBreak/>
        <w:t>застройки городского поселения Безенчук муниципального района Безенчукский Самарской области,</w:t>
      </w:r>
      <w:r w:rsidR="00FE1179" w:rsidRPr="00FE1179">
        <w:rPr>
          <w:rFonts w:ascii="Times New Roman" w:eastAsia="Times New Roman" w:hAnsi="Times New Roman" w:cs="Times New Roman"/>
          <w:lang w:eastAsia="ru-RU"/>
        </w:rPr>
        <w:t xml:space="preserve"> утвержденные решением Собрания представителей </w:t>
      </w:r>
      <w:proofErr w:type="gramStart"/>
      <w:r w:rsidR="00FE1179" w:rsidRPr="00FE1179">
        <w:rPr>
          <w:rFonts w:ascii="Times New Roman" w:eastAsia="Times New Roman" w:hAnsi="Times New Roman" w:cs="Times New Roman"/>
          <w:bCs/>
          <w:lang w:eastAsia="ru-RU"/>
        </w:rPr>
        <w:t>городского  поселения</w:t>
      </w:r>
      <w:proofErr w:type="gramEnd"/>
      <w:r w:rsidR="00FE1179" w:rsidRPr="00FE1179">
        <w:rPr>
          <w:rFonts w:ascii="Times New Roman" w:eastAsia="Times New Roman" w:hAnsi="Times New Roman" w:cs="Times New Roman"/>
          <w:bCs/>
          <w:lang w:eastAsia="ru-RU"/>
        </w:rPr>
        <w:t xml:space="preserve"> Безенчук муниципального района Безенчукский</w:t>
      </w:r>
      <w:r w:rsidR="00FE1179" w:rsidRPr="00FE1179">
        <w:rPr>
          <w:rFonts w:ascii="Times New Roman" w:eastAsia="Times New Roman" w:hAnsi="Times New Roman" w:cs="Times New Roman"/>
          <w:lang w:eastAsia="ru-RU"/>
        </w:rPr>
        <w:t xml:space="preserve"> Самарской области от </w:t>
      </w:r>
      <w:r w:rsidR="00FE1179" w:rsidRPr="00FE1179">
        <w:rPr>
          <w:rFonts w:ascii="Times New Roman" w:eastAsia="Times New Roman" w:hAnsi="Times New Roman" w:cs="Times New Roman"/>
          <w:noProof/>
          <w:lang w:eastAsia="ru-RU"/>
        </w:rPr>
        <w:t>12.12.2013 № 4/52</w:t>
      </w:r>
      <w:bookmarkEnd w:id="5"/>
      <w:r w:rsidR="00FE1179">
        <w:rPr>
          <w:rFonts w:ascii="Times New Roman" w:eastAsia="Times New Roman" w:hAnsi="Times New Roman" w:cs="Times New Roman"/>
          <w:noProof/>
          <w:lang w:eastAsia="ru-RU"/>
        </w:rPr>
        <w:t>»</w:t>
      </w:r>
    </w:p>
    <w:p w14:paraId="559D607D"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lang w:eastAsia="ar-SA"/>
        </w:rPr>
      </w:pPr>
      <w:r w:rsidRPr="00FE1179">
        <w:rPr>
          <w:rFonts w:ascii="Times New Roman" w:eastAsia="Arial Unicode MS" w:hAnsi="Times New Roman" w:cs="Times New Roman"/>
          <w:kern w:val="1"/>
        </w:rPr>
        <w:t>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26.03.2020г № 5/55</w:t>
      </w:r>
      <w:r w:rsidRPr="00FE1179">
        <w:rPr>
          <w:rFonts w:ascii="Times New Roman" w:eastAsia="Arial Unicode MS" w:hAnsi="Times New Roman" w:cs="Times New Roman"/>
          <w:kern w:val="1"/>
          <w:lang w:eastAsia="ar-SA"/>
        </w:rPr>
        <w:t xml:space="preserve">, </w:t>
      </w:r>
      <w:r w:rsidRPr="00FE1179">
        <w:rPr>
          <w:rFonts w:ascii="Times New Roman" w:eastAsia="Arial Unicode MS" w:hAnsi="Times New Roman" w:cs="Times New Roman"/>
          <w:kern w:val="1"/>
        </w:rPr>
        <w:t>Правилами землепользования и застройки городского поселения Безенчук муниципального района Безенчукский Самарской области,</w:t>
      </w:r>
      <w:r w:rsidRPr="00FE1179">
        <w:rPr>
          <w:rFonts w:ascii="Times New Roman" w:eastAsia="Times New Roman" w:hAnsi="Times New Roman" w:cs="Times New Roman"/>
          <w:lang w:eastAsia="ru-RU"/>
        </w:rPr>
        <w:t xml:space="preserve"> утвержденные решением Собрания представителей </w:t>
      </w:r>
      <w:r w:rsidRPr="00FE1179">
        <w:rPr>
          <w:rFonts w:ascii="Times New Roman" w:eastAsia="Times New Roman" w:hAnsi="Times New Roman" w:cs="Times New Roman"/>
          <w:bCs/>
          <w:lang w:eastAsia="ru-RU"/>
        </w:rPr>
        <w:t>городского  поселения Безенчук муниципального района Безенчукский</w:t>
      </w:r>
      <w:r w:rsidRPr="00FE1179">
        <w:rPr>
          <w:rFonts w:ascii="Times New Roman" w:eastAsia="Times New Roman" w:hAnsi="Times New Roman" w:cs="Times New Roman"/>
          <w:lang w:eastAsia="ru-RU"/>
        </w:rPr>
        <w:t xml:space="preserve"> Самарской области от </w:t>
      </w:r>
      <w:r w:rsidRPr="00FE1179">
        <w:rPr>
          <w:rFonts w:ascii="Times New Roman" w:eastAsia="Times New Roman" w:hAnsi="Times New Roman" w:cs="Times New Roman"/>
          <w:noProof/>
          <w:lang w:eastAsia="ru-RU"/>
        </w:rPr>
        <w:t>12.12.2013 № 4/52</w:t>
      </w:r>
    </w:p>
    <w:p w14:paraId="2FECB51A" w14:textId="77777777" w:rsidR="00FE1179" w:rsidRPr="00FE1179" w:rsidRDefault="00FE1179" w:rsidP="00FE1179">
      <w:pPr>
        <w:widowControl w:val="0"/>
        <w:suppressAutoHyphens/>
        <w:spacing w:after="0" w:line="240" w:lineRule="auto"/>
        <w:ind w:firstLine="567"/>
        <w:jc w:val="center"/>
        <w:rPr>
          <w:rFonts w:ascii="Times New Roman" w:eastAsia="Arial Unicode MS" w:hAnsi="Times New Roman" w:cs="Times New Roman"/>
          <w:kern w:val="1"/>
          <w:lang w:eastAsia="ar-SA"/>
        </w:rPr>
      </w:pPr>
      <w:r w:rsidRPr="00FE1179">
        <w:rPr>
          <w:rFonts w:ascii="Times New Roman" w:eastAsia="Arial Unicode MS" w:hAnsi="Times New Roman" w:cs="Times New Roman"/>
          <w:kern w:val="1"/>
          <w:lang w:eastAsia="ar-SA"/>
        </w:rPr>
        <w:t>ПОСТАНОВЛЯЮ:</w:t>
      </w:r>
    </w:p>
    <w:p w14:paraId="583EF67F" w14:textId="77777777" w:rsidR="00FE1179" w:rsidRPr="00FE1179" w:rsidRDefault="00FE1179" w:rsidP="00FE1179">
      <w:pPr>
        <w:spacing w:after="0" w:line="240" w:lineRule="auto"/>
        <w:ind w:firstLine="567"/>
        <w:contextualSpacing/>
        <w:jc w:val="both"/>
        <w:rPr>
          <w:rFonts w:ascii="Times New Roman" w:eastAsia="Calibri" w:hAnsi="Times New Roman" w:cs="Times New Roman"/>
          <w:b/>
        </w:rPr>
      </w:pPr>
      <w:r w:rsidRPr="00FE1179">
        <w:rPr>
          <w:rFonts w:ascii="Times New Roman" w:eastAsia="Arial Unicode MS" w:hAnsi="Times New Roman" w:cs="Times New Roman"/>
          <w:kern w:val="1"/>
          <w:lang w:eastAsia="ar-SA"/>
        </w:rPr>
        <w:t xml:space="preserve">1. Провести на территории </w:t>
      </w:r>
      <w:r w:rsidRPr="00FE1179">
        <w:rPr>
          <w:rFonts w:ascii="Times New Roman" w:eastAsia="Arial Unicode MS" w:hAnsi="Times New Roman" w:cs="Times New Roman"/>
          <w:kern w:val="1"/>
        </w:rPr>
        <w:t>городского поселения Безенчук муниципального района Безенчукский</w:t>
      </w:r>
      <w:r w:rsidRPr="00FE1179">
        <w:rPr>
          <w:rFonts w:ascii="Times New Roman" w:eastAsia="Arial Unicode MS" w:hAnsi="Times New Roman" w:cs="Times New Roman"/>
          <w:kern w:val="1"/>
          <w:lang w:eastAsia="ar-SA"/>
        </w:rPr>
        <w:t xml:space="preserve"> Самарской области публичные слушания по </w:t>
      </w:r>
      <w:r w:rsidRPr="00FE1179">
        <w:rPr>
          <w:rFonts w:ascii="Times New Roman" w:eastAsia="Arial Unicode MS" w:hAnsi="Times New Roman" w:cs="Times New Roman"/>
          <w:kern w:val="1"/>
        </w:rPr>
        <w:t>проекту решения Собрания представителей городского поселения Безенчук муниципального района Безенчукский</w:t>
      </w:r>
      <w:r w:rsidRPr="00FE1179">
        <w:rPr>
          <w:rFonts w:ascii="Times New Roman" w:eastAsia="Arial Unicode MS" w:hAnsi="Times New Roman" w:cs="Times New Roman"/>
          <w:b/>
          <w:kern w:val="1"/>
        </w:rPr>
        <w:t xml:space="preserve"> </w:t>
      </w:r>
      <w:r w:rsidRPr="00FE1179">
        <w:rPr>
          <w:rFonts w:ascii="Times New Roman" w:eastAsia="Arial Unicode MS" w:hAnsi="Times New Roman" w:cs="Times New Roman"/>
          <w:kern w:val="1"/>
        </w:rPr>
        <w:t>Самарской области «О внесении изменений в Правила землепользования и застройки городского поселения Безенчук муниципального района Безенчукский</w:t>
      </w:r>
      <w:r w:rsidRPr="00FE1179">
        <w:rPr>
          <w:rFonts w:ascii="Times New Roman" w:eastAsia="Arial Unicode MS" w:hAnsi="Times New Roman" w:cs="Times New Roman"/>
          <w:b/>
          <w:kern w:val="1"/>
        </w:rPr>
        <w:t xml:space="preserve"> </w:t>
      </w:r>
      <w:r w:rsidRPr="00FE1179">
        <w:rPr>
          <w:rFonts w:ascii="Times New Roman" w:eastAsia="Arial Unicode MS" w:hAnsi="Times New Roman" w:cs="Times New Roman"/>
          <w:kern w:val="1"/>
        </w:rPr>
        <w:t>Самарской области</w:t>
      </w:r>
      <w:r w:rsidRPr="00FE1179">
        <w:rPr>
          <w:rFonts w:ascii="Times New Roman" w:eastAsia="Arial Unicode MS" w:hAnsi="Times New Roman" w:cs="Times New Roman"/>
          <w:bCs/>
          <w:kern w:val="1"/>
        </w:rPr>
        <w:t>»</w:t>
      </w:r>
      <w:r w:rsidRPr="00FE1179">
        <w:rPr>
          <w:rFonts w:ascii="Times New Roman" w:eastAsia="Arial Unicode MS" w:hAnsi="Times New Roman" w:cs="Times New Roman"/>
          <w:kern w:val="1"/>
          <w:lang w:eastAsia="ar-SA"/>
        </w:rPr>
        <w:t xml:space="preserve"> (далее также – Проект решения).</w:t>
      </w:r>
      <w:r w:rsidRPr="00FE1179">
        <w:rPr>
          <w:rFonts w:ascii="Times New Roman" w:eastAsia="Calibri" w:hAnsi="Times New Roman" w:cs="Times New Roman"/>
        </w:rPr>
        <w:t xml:space="preserve"> Изменения вносятся в части:</w:t>
      </w:r>
    </w:p>
    <w:p w14:paraId="02833A5C" w14:textId="77777777" w:rsidR="00FE1179" w:rsidRPr="00FE1179" w:rsidRDefault="00FE1179" w:rsidP="00FE1179">
      <w:pPr>
        <w:spacing w:after="0" w:line="240" w:lineRule="auto"/>
        <w:ind w:firstLine="567"/>
        <w:contextualSpacing/>
        <w:jc w:val="both"/>
        <w:rPr>
          <w:rFonts w:ascii="Times New Roman" w:eastAsia="Calibri" w:hAnsi="Times New Roman" w:cs="Times New Roman"/>
        </w:rPr>
      </w:pPr>
      <w:r w:rsidRPr="00FE1179">
        <w:rPr>
          <w:rFonts w:ascii="Times New Roman" w:eastAsia="Calibri" w:hAnsi="Times New Roman" w:cs="Times New Roman"/>
        </w:rPr>
        <w:t>- внесения изменений в карту градостроительного зонирования и градостроительные регламенты Правил землепользования и застройки поселения (далее – ПЗЗ поселения) в целях обеспечения соответствия границ территориальных зон требованиям градостроительного, земельного законодательства, Федерального закона от 13.07.2015 № 218-ФЗ «О государственной регистрации недвижимости» (далее – Федеральный закон № 218-ФЗ) с целью последующего внесения сведений о границах территориальных зон поселения в Единый государственный реестр недвижимости Российской Федерации (далее – ЕГРН);</w:t>
      </w:r>
    </w:p>
    <w:p w14:paraId="7F629530" w14:textId="77777777" w:rsidR="00FE1179" w:rsidRPr="00FE1179" w:rsidRDefault="00FE1179" w:rsidP="00FE1179">
      <w:pPr>
        <w:spacing w:after="0" w:line="240" w:lineRule="auto"/>
        <w:ind w:firstLine="567"/>
        <w:contextualSpacing/>
        <w:jc w:val="both"/>
        <w:rPr>
          <w:rFonts w:ascii="Times New Roman" w:eastAsia="Calibri" w:hAnsi="Times New Roman" w:cs="Times New Roman"/>
        </w:rPr>
      </w:pPr>
      <w:r w:rsidRPr="00FE1179">
        <w:rPr>
          <w:rFonts w:ascii="Times New Roman" w:eastAsia="Calibri" w:hAnsi="Times New Roman" w:cs="Times New Roman"/>
        </w:rPr>
        <w:t>- утверждение обязательного приложения к ПЗЗ поселения в соответствии с частью 6.1 статьи 30 Градостроительного кодекса Российской Федерации, содержащее сведения о границах территориальных зон, включающее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ЕГРН.</w:t>
      </w:r>
    </w:p>
    <w:p w14:paraId="0402545F"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lang w:eastAsia="ar-SA"/>
        </w:rPr>
      </w:pPr>
      <w:r w:rsidRPr="00FE1179">
        <w:rPr>
          <w:rFonts w:ascii="Times New Roman" w:eastAsia="Arial Unicode MS" w:hAnsi="Times New Roman" w:cs="Times New Roman"/>
          <w:kern w:val="1"/>
          <w:lang w:eastAsia="ar-SA"/>
        </w:rPr>
        <w:t xml:space="preserve">2. Срок проведения публичных слушаний по Проекту решения о внесении изменений в Правила – </w:t>
      </w:r>
      <w:r w:rsidRPr="00FE1179">
        <w:rPr>
          <w:rFonts w:ascii="Times New Roman" w:eastAsia="Arial Unicode MS" w:hAnsi="Times New Roman" w:cs="Times New Roman"/>
          <w:kern w:val="1"/>
        </w:rPr>
        <w:t>с 25.05.2022 года по 28.06.2022 года</w:t>
      </w:r>
      <w:r w:rsidRPr="00FE1179">
        <w:rPr>
          <w:rFonts w:ascii="Times New Roman" w:eastAsia="Arial Unicode MS" w:hAnsi="Times New Roman" w:cs="Times New Roman"/>
          <w:kern w:val="1"/>
          <w:lang w:eastAsia="ar-SA"/>
        </w:rPr>
        <w:t>.</w:t>
      </w:r>
    </w:p>
    <w:p w14:paraId="686B635A"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Times New Roman" w:hAnsi="Times New Roman" w:cs="Times New Roman"/>
          <w:kern w:val="1"/>
          <w:lang w:eastAsia="ar-SA"/>
        </w:rPr>
        <w:t xml:space="preserve">3. </w:t>
      </w:r>
      <w:r w:rsidRPr="00FE1179">
        <w:rPr>
          <w:rFonts w:ascii="Times New Roman" w:eastAsia="Arial Unicode MS" w:hAnsi="Times New Roman" w:cs="Times New Roman"/>
          <w:kern w:val="1"/>
        </w:rPr>
        <w:t>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w:t>
      </w:r>
    </w:p>
    <w:p w14:paraId="7ACF5F4A"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lang w:eastAsia="ar-SA"/>
        </w:rPr>
        <w:t xml:space="preserve">4. Организатором публичных слушаний является </w:t>
      </w:r>
      <w:r w:rsidRPr="00FE1179">
        <w:rPr>
          <w:rFonts w:ascii="Times New Roman" w:eastAsia="Arial Unicode MS" w:hAnsi="Times New Roman" w:cs="Times New Roman"/>
          <w:kern w:val="1"/>
        </w:rPr>
        <w:t>Администрация городского поселения Безенчук муниципального района Безенчукский Самарской области</w:t>
      </w:r>
      <w:r w:rsidRPr="00FE1179">
        <w:rPr>
          <w:rFonts w:ascii="Times New Roman" w:eastAsia="Times New Roman" w:hAnsi="Times New Roman" w:cs="Times New Roman"/>
          <w:kern w:val="1"/>
          <w:lang w:eastAsia="ar-SA"/>
        </w:rPr>
        <w:t xml:space="preserve">. </w:t>
      </w:r>
      <w:r w:rsidRPr="00FE1179">
        <w:rPr>
          <w:rFonts w:ascii="Times New Roman" w:eastAsia="Calibri" w:hAnsi="Times New Roman" w:cs="Times New Roman"/>
        </w:rPr>
        <w:t xml:space="preserve">Публичные слушания проводятся в соответствии с Главой </w:t>
      </w:r>
      <w:r w:rsidRPr="00FE1179">
        <w:rPr>
          <w:rFonts w:ascii="Times New Roman" w:eastAsia="Calibri" w:hAnsi="Times New Roman" w:cs="Times New Roman"/>
          <w:lang w:val="en-US"/>
        </w:rPr>
        <w:t>IV</w:t>
      </w:r>
      <w:r w:rsidRPr="00FE1179">
        <w:rPr>
          <w:rFonts w:ascii="Times New Roman" w:eastAsia="Calibri" w:hAnsi="Times New Roman" w:cs="Times New Roman"/>
        </w:rPr>
        <w:t xml:space="preserve"> Порядка </w:t>
      </w:r>
      <w:r w:rsidRPr="00FE1179">
        <w:rPr>
          <w:rFonts w:ascii="Times New Roman" w:eastAsia="Arial Unicode MS" w:hAnsi="Times New Roman" w:cs="Times New Roman"/>
          <w:kern w:val="1"/>
        </w:rPr>
        <w:t>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26.03.2020г № 5/55.</w:t>
      </w:r>
    </w:p>
    <w:p w14:paraId="008793CC"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Calibri" w:hAnsi="Times New Roman" w:cs="Times New Roman"/>
        </w:rPr>
        <w:t xml:space="preserve">5. Представление участниками публичных слушаний предложений и замечаний по проекту внесения изменений в Правила, а также их учет осуществляется в соответствии с Порядком </w:t>
      </w:r>
      <w:r w:rsidRPr="00FE1179">
        <w:rPr>
          <w:rFonts w:ascii="Times New Roman" w:eastAsia="Arial Unicode MS" w:hAnsi="Times New Roman" w:cs="Times New Roman"/>
          <w:kern w:val="1"/>
        </w:rPr>
        <w:t>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26.03.2020г № 5/55</w:t>
      </w:r>
      <w:r w:rsidRPr="00FE1179">
        <w:rPr>
          <w:rFonts w:ascii="Times New Roman" w:eastAsia="Calibri" w:hAnsi="Times New Roman" w:cs="Times New Roman"/>
        </w:rPr>
        <w:t>.</w:t>
      </w:r>
    </w:p>
    <w:p w14:paraId="6C3D9A9A" w14:textId="77777777" w:rsidR="00FE1179" w:rsidRPr="00FE1179" w:rsidRDefault="00FE1179" w:rsidP="00FE1179">
      <w:pPr>
        <w:spacing w:after="0" w:line="240" w:lineRule="auto"/>
        <w:ind w:firstLine="567"/>
        <w:contextualSpacing/>
        <w:jc w:val="both"/>
        <w:rPr>
          <w:rFonts w:ascii="Times New Roman" w:eastAsia="Calibri" w:hAnsi="Times New Roman" w:cs="Times New Roman"/>
        </w:rPr>
      </w:pPr>
      <w:r w:rsidRPr="00FE1179">
        <w:rPr>
          <w:rFonts w:ascii="Times New Roman" w:eastAsia="Calibri" w:hAnsi="Times New Roman" w:cs="Times New Roman"/>
        </w:rPr>
        <w:t xml:space="preserve">6. Место проведения публичных слушаний (место проведения экспозиции проекта внесения изменений в Правила) </w:t>
      </w:r>
      <w:r w:rsidRPr="00FE1179">
        <w:rPr>
          <w:rFonts w:ascii="Times New Roman" w:eastAsia="Arial Unicode MS" w:hAnsi="Times New Roman" w:cs="Times New Roman"/>
          <w:kern w:val="1"/>
        </w:rPr>
        <w:t xml:space="preserve">в городском поселении Безенчук муниципального района Безенчукский Самарской области: </w:t>
      </w:r>
      <w:r w:rsidRPr="00FE1179">
        <w:rPr>
          <w:rFonts w:ascii="Times New Roman" w:eastAsia="Arial Unicode MS" w:hAnsi="Times New Roman" w:cs="Times New Roman"/>
          <w:noProof/>
          <w:kern w:val="1"/>
          <w:lang w:eastAsia="ru-RU"/>
        </w:rPr>
        <w:t>446250, Самарская область, Безенчукский район, поселок городского типа Безенчук, ул. Нефтяников, д. 12</w:t>
      </w:r>
      <w:r w:rsidRPr="00FE1179">
        <w:rPr>
          <w:rFonts w:ascii="Times New Roman" w:eastAsia="Calibri" w:hAnsi="Times New Roman" w:cs="Times New Roman"/>
        </w:rPr>
        <w:t xml:space="preserve">. Датой открытия экспозиции считается дата опубликования проекта внесения изменений в Правила и его размещения на официальном сайте Администрации в сети «Интернет» в порядке, установленном п.1 ч.8 ст. 5.1 </w:t>
      </w:r>
      <w:proofErr w:type="spellStart"/>
      <w:r w:rsidRPr="00FE1179">
        <w:rPr>
          <w:rFonts w:ascii="Times New Roman" w:eastAsia="Calibri" w:hAnsi="Times New Roman" w:cs="Times New Roman"/>
        </w:rPr>
        <w:t>ГрК</w:t>
      </w:r>
      <w:proofErr w:type="spellEnd"/>
      <w:r w:rsidRPr="00FE1179">
        <w:rPr>
          <w:rFonts w:ascii="Times New Roman" w:eastAsia="Calibri" w:hAnsi="Times New Roman" w:cs="Times New Roman"/>
        </w:rPr>
        <w:t xml:space="preserve"> РФ. Экспозиция проводится в срок до даты окончания публичных слушаний. Посещение экспозиции возможно в рабочие дни с 10.00 до 17.00. </w:t>
      </w:r>
    </w:p>
    <w:p w14:paraId="1260E735" w14:textId="77777777" w:rsidR="00FE1179" w:rsidRPr="00FE1179" w:rsidRDefault="00FE1179" w:rsidP="00FE1179">
      <w:pPr>
        <w:spacing w:after="0" w:line="240" w:lineRule="auto"/>
        <w:ind w:firstLine="567"/>
        <w:contextualSpacing/>
        <w:jc w:val="both"/>
        <w:rPr>
          <w:rFonts w:ascii="Times New Roman" w:eastAsia="Calibri" w:hAnsi="Times New Roman" w:cs="Times New Roman"/>
        </w:rPr>
      </w:pPr>
      <w:r w:rsidRPr="00FE1179">
        <w:rPr>
          <w:rFonts w:ascii="Times New Roman" w:eastAsia="Calibri" w:hAnsi="Times New Roman" w:cs="Times New Roman"/>
        </w:rPr>
        <w:t>7. Собрания участников публичных слушаний по проекту внесения изменений в Правила состоятся в каждом населенном пункте городского поселения Безенчук муниципального района Безенчукский Самарской области по адресам:</w:t>
      </w:r>
    </w:p>
    <w:p w14:paraId="2A92926E" w14:textId="77777777" w:rsidR="00FE1179" w:rsidRPr="00FE1179" w:rsidRDefault="00FE1179" w:rsidP="00FE1179">
      <w:pPr>
        <w:spacing w:after="0" w:line="240" w:lineRule="auto"/>
        <w:ind w:firstLine="567"/>
        <w:jc w:val="both"/>
        <w:rPr>
          <w:rFonts w:ascii="Times New Roman" w:eastAsia="Times New Roman" w:hAnsi="Times New Roman" w:cs="Times New Roman"/>
          <w:lang w:eastAsia="ru-RU"/>
        </w:rPr>
      </w:pPr>
      <w:r w:rsidRPr="00FE1179">
        <w:rPr>
          <w:rFonts w:ascii="Times New Roman" w:eastAsia="Times New Roman" w:hAnsi="Times New Roman" w:cs="Times New Roman"/>
          <w:lang w:eastAsia="ru-RU"/>
        </w:rPr>
        <w:t xml:space="preserve">в поселке городского типа Безенчук «02» июня 2022 года в </w:t>
      </w:r>
      <w:proofErr w:type="gramStart"/>
      <w:r w:rsidRPr="00FE1179">
        <w:rPr>
          <w:rFonts w:ascii="Times New Roman" w:eastAsia="Times New Roman" w:hAnsi="Times New Roman" w:cs="Times New Roman"/>
          <w:lang w:eastAsia="ru-RU"/>
        </w:rPr>
        <w:t>10.00  часов</w:t>
      </w:r>
      <w:proofErr w:type="gramEnd"/>
      <w:r w:rsidRPr="00FE1179">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540845F3" w14:textId="77777777" w:rsidR="00FE1179" w:rsidRPr="00FE1179" w:rsidRDefault="00FE1179" w:rsidP="00FE1179">
      <w:pPr>
        <w:spacing w:after="0" w:line="240" w:lineRule="auto"/>
        <w:ind w:firstLine="567"/>
        <w:jc w:val="both"/>
        <w:rPr>
          <w:rFonts w:ascii="Times New Roman" w:eastAsia="Times New Roman" w:hAnsi="Times New Roman" w:cs="Times New Roman"/>
          <w:lang w:eastAsia="ru-RU"/>
        </w:rPr>
      </w:pPr>
      <w:r w:rsidRPr="00FE1179">
        <w:rPr>
          <w:rFonts w:ascii="Times New Roman" w:eastAsia="Times New Roman" w:hAnsi="Times New Roman" w:cs="Times New Roman"/>
          <w:lang w:eastAsia="ru-RU"/>
        </w:rPr>
        <w:t>в деревне Дмитриевка «03» июня 2022 года в 14.00 часов по адресу: Самарская область, Безенчукский район, деревня Дмитриевка, ул. Гражданская, д. 9;</w:t>
      </w:r>
    </w:p>
    <w:p w14:paraId="5C7059C3" w14:textId="77777777" w:rsidR="00FE1179" w:rsidRPr="00FE1179" w:rsidRDefault="00FE1179" w:rsidP="00FE1179">
      <w:pPr>
        <w:spacing w:after="0" w:line="240" w:lineRule="auto"/>
        <w:ind w:firstLine="567"/>
        <w:jc w:val="both"/>
        <w:rPr>
          <w:rFonts w:ascii="Times New Roman" w:eastAsia="Times New Roman" w:hAnsi="Times New Roman" w:cs="Times New Roman"/>
          <w:lang w:eastAsia="ru-RU"/>
        </w:rPr>
      </w:pPr>
      <w:r w:rsidRPr="00FE1179">
        <w:rPr>
          <w:rFonts w:ascii="Times New Roman" w:eastAsia="Times New Roman" w:hAnsi="Times New Roman" w:cs="Times New Roman"/>
          <w:lang w:eastAsia="ru-RU"/>
        </w:rPr>
        <w:t xml:space="preserve">в поселке </w:t>
      </w:r>
      <w:proofErr w:type="spellStart"/>
      <w:r w:rsidRPr="00FE1179">
        <w:rPr>
          <w:rFonts w:ascii="Times New Roman" w:eastAsia="Times New Roman" w:hAnsi="Times New Roman" w:cs="Times New Roman"/>
          <w:lang w:eastAsia="ru-RU"/>
        </w:rPr>
        <w:t>Новооренбургский</w:t>
      </w:r>
      <w:proofErr w:type="spellEnd"/>
      <w:r w:rsidRPr="00FE1179">
        <w:rPr>
          <w:rFonts w:ascii="Times New Roman" w:eastAsia="Times New Roman" w:hAnsi="Times New Roman" w:cs="Times New Roman"/>
          <w:lang w:eastAsia="ru-RU"/>
        </w:rPr>
        <w:t xml:space="preserve"> «06» июня 2022 года в </w:t>
      </w:r>
      <w:proofErr w:type="gramStart"/>
      <w:r w:rsidRPr="00FE1179">
        <w:rPr>
          <w:rFonts w:ascii="Times New Roman" w:eastAsia="Times New Roman" w:hAnsi="Times New Roman" w:cs="Times New Roman"/>
          <w:lang w:eastAsia="ru-RU"/>
        </w:rPr>
        <w:t>10.00  часов</w:t>
      </w:r>
      <w:proofErr w:type="gramEnd"/>
      <w:r w:rsidRPr="00FE1179">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FE1179">
        <w:rPr>
          <w:rFonts w:ascii="Times New Roman" w:eastAsia="Times New Roman" w:hAnsi="Times New Roman" w:cs="Times New Roman"/>
          <w:lang w:eastAsia="ru-RU"/>
        </w:rPr>
        <w:t>Новооренбургский</w:t>
      </w:r>
      <w:proofErr w:type="spellEnd"/>
      <w:r w:rsidRPr="00FE1179">
        <w:rPr>
          <w:rFonts w:ascii="Times New Roman" w:eastAsia="Times New Roman" w:hAnsi="Times New Roman" w:cs="Times New Roman"/>
          <w:lang w:eastAsia="ru-RU"/>
        </w:rPr>
        <w:t>, ул. Оренбургская, д. 22;</w:t>
      </w:r>
    </w:p>
    <w:p w14:paraId="5D30698D" w14:textId="77777777" w:rsidR="00FE1179" w:rsidRPr="00FE1179" w:rsidRDefault="00FE1179" w:rsidP="00FE1179">
      <w:pPr>
        <w:spacing w:after="0" w:line="240" w:lineRule="auto"/>
        <w:ind w:firstLine="567"/>
        <w:jc w:val="both"/>
        <w:rPr>
          <w:rFonts w:ascii="Times New Roman" w:eastAsia="Times New Roman" w:hAnsi="Times New Roman" w:cs="Times New Roman"/>
          <w:lang w:eastAsia="ru-RU"/>
        </w:rPr>
      </w:pPr>
      <w:r w:rsidRPr="00FE1179">
        <w:rPr>
          <w:rFonts w:ascii="Times New Roman" w:eastAsia="Times New Roman" w:hAnsi="Times New Roman" w:cs="Times New Roman"/>
          <w:lang w:eastAsia="ru-RU"/>
        </w:rPr>
        <w:t xml:space="preserve">в поселке Сосновка «07» июня 2022 года в </w:t>
      </w:r>
      <w:proofErr w:type="gramStart"/>
      <w:r w:rsidRPr="00FE1179">
        <w:rPr>
          <w:rFonts w:ascii="Times New Roman" w:eastAsia="Times New Roman" w:hAnsi="Times New Roman" w:cs="Times New Roman"/>
          <w:lang w:eastAsia="ru-RU"/>
        </w:rPr>
        <w:t>14.00  часов</w:t>
      </w:r>
      <w:proofErr w:type="gramEnd"/>
      <w:r w:rsidRPr="00FE1179">
        <w:rPr>
          <w:rFonts w:ascii="Times New Roman" w:eastAsia="Times New Roman" w:hAnsi="Times New Roman" w:cs="Times New Roman"/>
          <w:lang w:eastAsia="ru-RU"/>
        </w:rPr>
        <w:t xml:space="preserve"> по адресу: Самарская область, Безенчукский район, поселок Сосновка, д. 13;</w:t>
      </w:r>
    </w:p>
    <w:p w14:paraId="254E2CA7" w14:textId="77777777" w:rsidR="00FE1179" w:rsidRPr="00FE1179" w:rsidRDefault="00FE1179" w:rsidP="00FE1179">
      <w:pPr>
        <w:spacing w:after="0" w:line="240" w:lineRule="auto"/>
        <w:ind w:firstLine="567"/>
        <w:jc w:val="both"/>
        <w:rPr>
          <w:rFonts w:ascii="Times New Roman" w:eastAsia="Times New Roman" w:hAnsi="Times New Roman" w:cs="Times New Roman"/>
          <w:lang w:eastAsia="ru-RU"/>
        </w:rPr>
      </w:pPr>
      <w:r w:rsidRPr="00FE1179">
        <w:rPr>
          <w:rFonts w:ascii="Times New Roman" w:eastAsia="Times New Roman" w:hAnsi="Times New Roman" w:cs="Times New Roman"/>
          <w:lang w:eastAsia="ru-RU"/>
        </w:rPr>
        <w:lastRenderedPageBreak/>
        <w:t xml:space="preserve">на железнодорожном разъезде Восток «08» июня 2022 года в </w:t>
      </w:r>
      <w:proofErr w:type="gramStart"/>
      <w:r w:rsidRPr="00FE1179">
        <w:rPr>
          <w:rFonts w:ascii="Times New Roman" w:eastAsia="Times New Roman" w:hAnsi="Times New Roman" w:cs="Times New Roman"/>
          <w:lang w:eastAsia="ru-RU"/>
        </w:rPr>
        <w:t>10.00  часов</w:t>
      </w:r>
      <w:proofErr w:type="gramEnd"/>
      <w:r w:rsidRPr="00FE1179">
        <w:rPr>
          <w:rFonts w:ascii="Times New Roman" w:eastAsia="Times New Roman" w:hAnsi="Times New Roman" w:cs="Times New Roman"/>
          <w:lang w:eastAsia="ru-RU"/>
        </w:rPr>
        <w:t xml:space="preserve"> по адресу: Самарская область, Безенчукский район, железнодорожный разъезд Восток, д. 2.</w:t>
      </w:r>
    </w:p>
    <w:p w14:paraId="4313C1C2"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rPr>
        <w:t xml:space="preserve">8. </w:t>
      </w:r>
      <w:r w:rsidRPr="00FE1179">
        <w:rPr>
          <w:rFonts w:ascii="Times New Roman" w:eastAsia="Arial Unicode MS" w:hAnsi="Times New Roman" w:cs="Times New Roman"/>
          <w:kern w:val="1"/>
          <w:lang w:eastAsia="ar-SA"/>
        </w:rPr>
        <w:t>Организатору публичных слушаний</w:t>
      </w:r>
      <w:r w:rsidRPr="00FE1179">
        <w:rPr>
          <w:rFonts w:ascii="Times New Roman" w:eastAsia="Calibri" w:hAnsi="Times New Roman" w:cs="Times New Roman"/>
        </w:rPr>
        <w:t xml:space="preserve"> в целях доведения до населения информации о содержании проекта решения о внесении изменений в Правила обеспечить организацию выставок, экспозиций демонстрационных материалов проекта решения о внесении изменений в Правила в месте проведения публичных слушаний (проведения экспозиции проекта внесения изменений в Правила) и в местах проведения собраний участников публичных слушаний по проекту решения о внесении изменений в Правила.</w:t>
      </w:r>
    </w:p>
    <w:p w14:paraId="67FD0711"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rPr>
        <w:t xml:space="preserve">9. Прием замечаний и предложений от жителей поселения и иных заинтересованных лиц по </w:t>
      </w:r>
      <w:r w:rsidRPr="00FE1179">
        <w:rPr>
          <w:rFonts w:ascii="Times New Roman" w:eastAsia="Arial Unicode MS" w:hAnsi="Times New Roman" w:cs="Times New Roman"/>
          <w:kern w:val="1"/>
          <w:lang w:eastAsia="ar-SA"/>
        </w:rPr>
        <w:t xml:space="preserve">Проекту решения </w:t>
      </w:r>
      <w:r w:rsidRPr="00FE1179">
        <w:rPr>
          <w:rFonts w:ascii="Times New Roman" w:eastAsia="Arial Unicode MS" w:hAnsi="Times New Roman" w:cs="Times New Roman"/>
          <w:kern w:val="1"/>
        </w:rPr>
        <w:t xml:space="preserve">осуществляется по адресу, указанному в пункте 6 настоящего постановления, в рабочие дни с 10 до 16 часов. Замечания и предложения могут быть внесены: </w:t>
      </w:r>
    </w:p>
    <w:p w14:paraId="7104FDFA"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rPr>
        <w:t xml:space="preserve">1) в письменной или устной форме в ходе проведения собраний участников публичных слушаний; </w:t>
      </w:r>
    </w:p>
    <w:p w14:paraId="679041C0"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rPr>
        <w:t xml:space="preserve">2) в письменной форме в адрес организатора публичных слушаний; </w:t>
      </w:r>
    </w:p>
    <w:p w14:paraId="24374C2D"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rPr>
        <w:t>3) посредством записи в книге (журнале) учета посетителей экспозиции проекта, подлежащего рассмотрению на публичных слушаниях.</w:t>
      </w:r>
    </w:p>
    <w:p w14:paraId="787223A0" w14:textId="77777777" w:rsidR="00FE1179" w:rsidRPr="00FE1179" w:rsidRDefault="00FE1179" w:rsidP="00FE1179">
      <w:pPr>
        <w:spacing w:after="0" w:line="240" w:lineRule="auto"/>
        <w:ind w:firstLine="567"/>
        <w:contextualSpacing/>
        <w:jc w:val="both"/>
        <w:rPr>
          <w:rFonts w:ascii="Times New Roman" w:eastAsia="Calibri" w:hAnsi="Times New Roman" w:cs="Times New Roman"/>
          <w:u w:val="single"/>
        </w:rPr>
      </w:pPr>
      <w:r w:rsidRPr="00FE1179">
        <w:rPr>
          <w:rFonts w:ascii="Times New Roman" w:eastAsia="Arial Unicode MS" w:hAnsi="Times New Roman" w:cs="Times New Roman"/>
          <w:kern w:val="1"/>
          <w:lang w:eastAsia="ar-SA"/>
        </w:rPr>
        <w:t>10.</w:t>
      </w:r>
      <w:r w:rsidRPr="00FE1179">
        <w:rPr>
          <w:rFonts w:ascii="Times New Roman" w:eastAsia="Calibri" w:hAnsi="Times New Roman" w:cs="Times New Roman"/>
        </w:rPr>
        <w:t xml:space="preserve"> Прием замечаний и предложений от участников публичных слушаний, жителей поселения и иных заинтересованных лиц по проекту решения о внесении изменений в Правила прекращается 25 июня 2022 года.</w:t>
      </w:r>
    </w:p>
    <w:p w14:paraId="4DCDA3B1" w14:textId="77777777" w:rsidR="00FE1179" w:rsidRPr="00FE1179" w:rsidRDefault="00FE1179" w:rsidP="00FE1179">
      <w:pPr>
        <w:spacing w:after="0" w:line="240" w:lineRule="auto"/>
        <w:ind w:firstLine="567"/>
        <w:contextualSpacing/>
        <w:jc w:val="both"/>
        <w:rPr>
          <w:rFonts w:ascii="Times New Roman" w:eastAsia="Arial Unicode MS" w:hAnsi="Times New Roman" w:cs="Times New Roman"/>
          <w:bCs/>
          <w:kern w:val="1"/>
        </w:rPr>
      </w:pPr>
      <w:r w:rsidRPr="00FE1179">
        <w:rPr>
          <w:rFonts w:ascii="Times New Roman" w:eastAsia="Calibri" w:hAnsi="Times New Roman" w:cs="Times New Roman"/>
        </w:rPr>
        <w:t xml:space="preserve">11. </w:t>
      </w:r>
      <w:r w:rsidRPr="00FE1179">
        <w:rPr>
          <w:rFonts w:ascii="Times New Roman" w:eastAsia="Arial Unicode MS" w:hAnsi="Times New Roman" w:cs="Times New Roman"/>
          <w:bCs/>
          <w:kern w:val="1"/>
        </w:rPr>
        <w:t xml:space="preserve">Назначить лицом, ответственным за ведение протокола </w:t>
      </w:r>
      <w:r w:rsidRPr="00FE1179">
        <w:rPr>
          <w:rFonts w:ascii="Times New Roman" w:eastAsia="Arial Unicode MS" w:hAnsi="Times New Roman" w:cs="Times New Roman"/>
          <w:bCs/>
          <w:kern w:val="1"/>
          <w:lang w:eastAsia="ar-SA"/>
        </w:rPr>
        <w:t>публичных слушаний</w:t>
      </w:r>
      <w:r w:rsidRPr="00FE1179">
        <w:rPr>
          <w:rFonts w:ascii="Times New Roman" w:eastAsia="Calibri" w:hAnsi="Times New Roman" w:cs="Times New Roman"/>
          <w:bCs/>
          <w:kern w:val="1"/>
          <w:lang w:eastAsia="ar-SA"/>
        </w:rPr>
        <w:t xml:space="preserve"> </w:t>
      </w:r>
      <w:r w:rsidRPr="00FE1179">
        <w:rPr>
          <w:rFonts w:ascii="Times New Roman" w:eastAsia="Arial Unicode MS" w:hAnsi="Times New Roman" w:cs="Times New Roman"/>
          <w:bCs/>
          <w:kern w:val="1"/>
        </w:rPr>
        <w:t xml:space="preserve">по </w:t>
      </w:r>
      <w:r w:rsidRPr="00FE1179">
        <w:rPr>
          <w:rFonts w:ascii="Times New Roman" w:eastAsia="Arial Unicode MS" w:hAnsi="Times New Roman" w:cs="Times New Roman"/>
          <w:bCs/>
          <w:kern w:val="1"/>
          <w:lang w:eastAsia="ar-SA"/>
        </w:rPr>
        <w:t>Проекту решения</w:t>
      </w:r>
      <w:r w:rsidRPr="00FE1179">
        <w:rPr>
          <w:rFonts w:ascii="Times New Roman" w:eastAsia="Arial Unicode MS" w:hAnsi="Times New Roman" w:cs="Times New Roman"/>
          <w:kern w:val="1"/>
        </w:rPr>
        <w:t xml:space="preserve"> о внесении изменений в Правила -</w:t>
      </w:r>
      <w:r w:rsidRPr="00FE1179">
        <w:rPr>
          <w:rFonts w:ascii="Times New Roman" w:eastAsia="Arial Unicode MS" w:hAnsi="Times New Roman" w:cs="Times New Roman"/>
          <w:bCs/>
          <w:kern w:val="1"/>
          <w:lang w:eastAsia="ar-SA"/>
        </w:rPr>
        <w:t xml:space="preserve"> </w:t>
      </w:r>
      <w:r w:rsidRPr="00FE1179">
        <w:rPr>
          <w:rFonts w:ascii="Times New Roman" w:eastAsia="Calibri" w:hAnsi="Times New Roman" w:cs="Times New Roman"/>
        </w:rPr>
        <w:t xml:space="preserve">главного специалиста Администрации городского поселения Безенчук муниципального района Безенчукский Самарской области </w:t>
      </w:r>
      <w:proofErr w:type="spellStart"/>
      <w:r w:rsidRPr="00FE1179">
        <w:rPr>
          <w:rFonts w:ascii="Times New Roman" w:eastAsia="Calibri" w:hAnsi="Times New Roman" w:cs="Times New Roman"/>
        </w:rPr>
        <w:t>И.Н.Левина</w:t>
      </w:r>
      <w:proofErr w:type="spellEnd"/>
      <w:r w:rsidRPr="00FE1179">
        <w:rPr>
          <w:rFonts w:ascii="Times New Roman" w:eastAsia="Arial Unicode MS" w:hAnsi="Times New Roman" w:cs="Times New Roman"/>
          <w:bCs/>
          <w:kern w:val="1"/>
        </w:rPr>
        <w:t>.</w:t>
      </w:r>
    </w:p>
    <w:p w14:paraId="650D8CCC" w14:textId="77777777" w:rsidR="00FE1179" w:rsidRPr="00FE1179" w:rsidRDefault="00FE1179" w:rsidP="00FE1179">
      <w:pPr>
        <w:spacing w:after="0" w:line="240" w:lineRule="auto"/>
        <w:ind w:firstLine="567"/>
        <w:contextualSpacing/>
        <w:jc w:val="both"/>
        <w:rPr>
          <w:rFonts w:ascii="Times New Roman" w:eastAsia="Arial Unicode MS" w:hAnsi="Times New Roman" w:cs="Times New Roman"/>
          <w:bCs/>
          <w:kern w:val="1"/>
        </w:rPr>
      </w:pPr>
      <w:r w:rsidRPr="00FE1179">
        <w:rPr>
          <w:rFonts w:ascii="Times New Roman" w:eastAsia="Calibri" w:hAnsi="Times New Roman" w:cs="Times New Roman"/>
        </w:rPr>
        <w:t xml:space="preserve">12. </w:t>
      </w:r>
      <w:r w:rsidRPr="00FE1179">
        <w:rPr>
          <w:rFonts w:ascii="Times New Roman" w:eastAsia="Arial Unicode MS" w:hAnsi="Times New Roman" w:cs="Times New Roman"/>
          <w:bCs/>
          <w:kern w:val="1"/>
        </w:rPr>
        <w:t xml:space="preserve">Назначить лицом, ответственным за ведение протоколов собраний участников </w:t>
      </w:r>
      <w:r w:rsidRPr="00FE1179">
        <w:rPr>
          <w:rFonts w:ascii="Times New Roman" w:eastAsia="Arial Unicode MS" w:hAnsi="Times New Roman" w:cs="Times New Roman"/>
          <w:bCs/>
          <w:kern w:val="1"/>
          <w:lang w:eastAsia="ar-SA"/>
        </w:rPr>
        <w:t>публичных слушаний</w:t>
      </w:r>
      <w:r w:rsidRPr="00FE1179">
        <w:rPr>
          <w:rFonts w:ascii="Times New Roman" w:eastAsia="Calibri" w:hAnsi="Times New Roman" w:cs="Times New Roman"/>
          <w:bCs/>
          <w:kern w:val="1"/>
          <w:lang w:eastAsia="ar-SA"/>
        </w:rPr>
        <w:t xml:space="preserve"> </w:t>
      </w:r>
      <w:r w:rsidRPr="00FE1179">
        <w:rPr>
          <w:rFonts w:ascii="Times New Roman" w:eastAsia="Arial Unicode MS" w:hAnsi="Times New Roman" w:cs="Times New Roman"/>
          <w:bCs/>
          <w:kern w:val="1"/>
        </w:rPr>
        <w:t xml:space="preserve">по </w:t>
      </w:r>
      <w:r w:rsidRPr="00FE1179">
        <w:rPr>
          <w:rFonts w:ascii="Times New Roman" w:eastAsia="Arial Unicode MS" w:hAnsi="Times New Roman" w:cs="Times New Roman"/>
          <w:bCs/>
          <w:kern w:val="1"/>
          <w:lang w:eastAsia="ar-SA"/>
        </w:rPr>
        <w:t>Проекту решения</w:t>
      </w:r>
      <w:r w:rsidRPr="00FE1179">
        <w:rPr>
          <w:rFonts w:ascii="Times New Roman" w:eastAsia="Arial Unicode MS" w:hAnsi="Times New Roman" w:cs="Times New Roman"/>
          <w:kern w:val="1"/>
        </w:rPr>
        <w:t xml:space="preserve"> о внесении изменений в Правила -</w:t>
      </w:r>
      <w:r w:rsidRPr="00FE1179">
        <w:rPr>
          <w:rFonts w:ascii="Times New Roman" w:eastAsia="Arial Unicode MS" w:hAnsi="Times New Roman" w:cs="Times New Roman"/>
          <w:bCs/>
          <w:kern w:val="1"/>
          <w:lang w:eastAsia="ar-SA"/>
        </w:rPr>
        <w:t xml:space="preserve"> </w:t>
      </w:r>
      <w:r w:rsidRPr="00FE1179">
        <w:rPr>
          <w:rFonts w:ascii="Times New Roman" w:eastAsia="Calibri" w:hAnsi="Times New Roman" w:cs="Times New Roman"/>
        </w:rPr>
        <w:t xml:space="preserve">главного специалиста Администрации городского поселения Безенчук муниципального района Безенчукский Самарской области </w:t>
      </w:r>
      <w:proofErr w:type="spellStart"/>
      <w:r w:rsidRPr="00FE1179">
        <w:rPr>
          <w:rFonts w:ascii="Times New Roman" w:eastAsia="Calibri" w:hAnsi="Times New Roman" w:cs="Times New Roman"/>
        </w:rPr>
        <w:t>И.Н.Левина</w:t>
      </w:r>
      <w:proofErr w:type="spellEnd"/>
      <w:r w:rsidRPr="00FE1179">
        <w:rPr>
          <w:rFonts w:ascii="Times New Roman" w:eastAsia="Arial Unicode MS" w:hAnsi="Times New Roman" w:cs="Times New Roman"/>
          <w:bCs/>
          <w:kern w:val="1"/>
        </w:rPr>
        <w:t>.</w:t>
      </w:r>
    </w:p>
    <w:p w14:paraId="53DF6399"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u w:color="FFFFFF"/>
        </w:rPr>
      </w:pPr>
      <w:r w:rsidRPr="00FE1179">
        <w:rPr>
          <w:rFonts w:ascii="Times New Roman" w:eastAsia="Times New Roman" w:hAnsi="Times New Roman" w:cs="Times New Roman"/>
          <w:kern w:val="1"/>
          <w:lang w:eastAsia="ar-SA"/>
        </w:rPr>
        <w:t xml:space="preserve">13. </w:t>
      </w:r>
      <w:r w:rsidRPr="00FE1179">
        <w:rPr>
          <w:rFonts w:ascii="Times New Roman" w:eastAsia="Arial Unicode MS" w:hAnsi="Times New Roman" w:cs="Times New Roman"/>
          <w:kern w:val="1"/>
          <w:u w:color="FFFFFF"/>
        </w:rPr>
        <w:t xml:space="preserve">Организатору публичных слушаний в целях заблаговременного ознакомления жителей поселения и иных заинтересованных лиц с </w:t>
      </w:r>
      <w:r w:rsidRPr="00FE1179">
        <w:rPr>
          <w:rFonts w:ascii="Times New Roman" w:eastAsia="Arial Unicode MS" w:hAnsi="Times New Roman" w:cs="Times New Roman"/>
          <w:kern w:val="1"/>
          <w:lang w:eastAsia="ar-SA"/>
        </w:rPr>
        <w:t xml:space="preserve">Проектом решения </w:t>
      </w:r>
      <w:r w:rsidRPr="00FE1179">
        <w:rPr>
          <w:rFonts w:ascii="Times New Roman" w:eastAsia="Arial Unicode MS" w:hAnsi="Times New Roman" w:cs="Times New Roman"/>
          <w:kern w:val="1"/>
          <w:u w:color="FFFFFF"/>
        </w:rPr>
        <w:t>обеспечить:</w:t>
      </w:r>
    </w:p>
    <w:p w14:paraId="3BFCB73A"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rPr>
        <w:t>- официальное опубликование Проекта решения в газете «</w:t>
      </w:r>
      <w:r w:rsidRPr="00FE1179">
        <w:rPr>
          <w:rFonts w:ascii="Times New Roman" w:eastAsia="Arial Unicode MS" w:hAnsi="Times New Roman" w:cs="Times New Roman"/>
          <w:noProof/>
          <w:kern w:val="1"/>
        </w:rPr>
        <w:t>Вестник городского поселения Безенчук</w:t>
      </w:r>
      <w:r w:rsidRPr="00FE1179">
        <w:rPr>
          <w:rFonts w:ascii="Times New Roman" w:eastAsia="Arial Unicode MS" w:hAnsi="Times New Roman" w:cs="Times New Roman"/>
          <w:kern w:val="1"/>
        </w:rPr>
        <w:t xml:space="preserve">» и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w:t>
      </w:r>
      <w:hyperlink r:id="rId10" w:history="1">
        <w:r w:rsidRPr="00FE1179">
          <w:rPr>
            <w:rFonts w:ascii="Times New Roman" w:eastAsia="Arial Unicode MS" w:hAnsi="Times New Roman" w:cs="Times New Roman"/>
            <w:kern w:val="1"/>
            <w:u w:val="single"/>
          </w:rPr>
          <w:t>http://www.bezenchukgp.ru/</w:t>
        </w:r>
      </w:hyperlink>
      <w:r w:rsidRPr="00FE1179">
        <w:rPr>
          <w:rFonts w:ascii="Times New Roman" w:eastAsia="Arial Unicode MS" w:hAnsi="Times New Roman" w:cs="Times New Roman"/>
          <w:kern w:val="1"/>
        </w:rPr>
        <w:t>;</w:t>
      </w:r>
    </w:p>
    <w:p w14:paraId="690E1352" w14:textId="77777777" w:rsidR="00FE1179" w:rsidRPr="00FE1179" w:rsidRDefault="00FE1179" w:rsidP="00FE1179">
      <w:pPr>
        <w:spacing w:after="0" w:line="240" w:lineRule="auto"/>
        <w:ind w:firstLine="567"/>
        <w:contextualSpacing/>
        <w:jc w:val="both"/>
        <w:rPr>
          <w:rFonts w:ascii="Times New Roman" w:eastAsia="Calibri" w:hAnsi="Times New Roman" w:cs="Times New Roman"/>
        </w:rPr>
      </w:pPr>
      <w:r w:rsidRPr="00FE1179">
        <w:rPr>
          <w:rFonts w:ascii="Times New Roman" w:eastAsia="Calibri" w:hAnsi="Times New Roman" w:cs="Times New Roman"/>
        </w:rPr>
        <w:t>- беспрепятственный доступ к ознакомлению с проектом о внесении изменений в Правила в здании Администрации поселения (в соответствии с режимом работы Администрации поселения).</w:t>
      </w:r>
    </w:p>
    <w:p w14:paraId="5C08162A" w14:textId="77777777" w:rsidR="00FE1179" w:rsidRPr="00FE1179" w:rsidRDefault="00FE1179" w:rsidP="00FE1179">
      <w:pPr>
        <w:spacing w:after="0" w:line="240" w:lineRule="auto"/>
        <w:ind w:firstLine="567"/>
        <w:contextualSpacing/>
        <w:jc w:val="both"/>
        <w:rPr>
          <w:rFonts w:ascii="Times New Roman" w:eastAsia="Calibri" w:hAnsi="Times New Roman" w:cs="Times New Roman"/>
        </w:rPr>
      </w:pPr>
      <w:r w:rsidRPr="00FE1179">
        <w:rPr>
          <w:rFonts w:ascii="Times New Roman" w:eastAsia="Calibri" w:hAnsi="Times New Roman" w:cs="Times New Roman"/>
        </w:rPr>
        <w:t>14. Настоящее постановление является оповещением о начале публичных слушаний и подлежит опубликованию в газете «Вестник городского поселения Безенчук» и на официальном сайте Администрации городского поселения Безенчук муниципального района Безенчукский Самарской области в сети «Интернет».</w:t>
      </w:r>
    </w:p>
    <w:p w14:paraId="3D47403F" w14:textId="77777777" w:rsidR="00FE1179" w:rsidRPr="00FE1179" w:rsidRDefault="00FE1179" w:rsidP="00FE1179">
      <w:pPr>
        <w:spacing w:after="0" w:line="240" w:lineRule="auto"/>
        <w:ind w:firstLine="567"/>
        <w:contextualSpacing/>
        <w:jc w:val="both"/>
        <w:rPr>
          <w:rFonts w:ascii="Times New Roman" w:eastAsia="Calibri" w:hAnsi="Times New Roman" w:cs="Times New Roman"/>
        </w:rPr>
      </w:pPr>
      <w:r w:rsidRPr="00FE1179">
        <w:rPr>
          <w:rFonts w:ascii="Times New Roman" w:eastAsia="Calibri" w:hAnsi="Times New Roman" w:cs="Times New Roman"/>
        </w:rPr>
        <w:t>15.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1787572" w14:textId="77777777" w:rsidR="00FE1179" w:rsidRPr="00FE1179" w:rsidRDefault="00FE1179" w:rsidP="00FE1179">
      <w:pPr>
        <w:widowControl w:val="0"/>
        <w:suppressAutoHyphens/>
        <w:spacing w:after="0" w:line="240" w:lineRule="auto"/>
        <w:ind w:firstLine="567"/>
        <w:jc w:val="both"/>
        <w:rPr>
          <w:rFonts w:ascii="Times New Roman" w:eastAsia="Arial Unicode MS" w:hAnsi="Times New Roman" w:cs="Times New Roman"/>
          <w:kern w:val="1"/>
        </w:rPr>
      </w:pPr>
      <w:r w:rsidRPr="00FE1179">
        <w:rPr>
          <w:rFonts w:ascii="Times New Roman" w:eastAsia="Arial Unicode MS" w:hAnsi="Times New Roman" w:cs="Times New Roman"/>
          <w:kern w:val="1"/>
          <w:lang w:eastAsia="ar-SA"/>
        </w:rPr>
        <w:t>16. Опубликовать настоящее постановление</w:t>
      </w:r>
      <w:r w:rsidRPr="00FE1179">
        <w:rPr>
          <w:rFonts w:ascii="Times New Roman" w:eastAsia="Arial Unicode MS" w:hAnsi="Times New Roman" w:cs="Times New Roman"/>
          <w:kern w:val="1"/>
        </w:rPr>
        <w:t xml:space="preserve"> в газете «</w:t>
      </w:r>
      <w:r w:rsidRPr="00FE1179">
        <w:rPr>
          <w:rFonts w:ascii="Times New Roman" w:eastAsia="Arial Unicode MS" w:hAnsi="Times New Roman" w:cs="Times New Roman"/>
          <w:noProof/>
          <w:kern w:val="1"/>
        </w:rPr>
        <w:t>Вестник городского поселения Безенчук</w:t>
      </w:r>
      <w:r w:rsidRPr="00FE1179">
        <w:rPr>
          <w:rFonts w:ascii="Times New Roman" w:eastAsia="Arial Unicode MS" w:hAnsi="Times New Roman" w:cs="Times New Roman"/>
          <w:kern w:val="1"/>
        </w:rPr>
        <w:t>» и разместить его на официальном сайте</w:t>
      </w:r>
      <w:r w:rsidRPr="00FE1179">
        <w:rPr>
          <w:rFonts w:ascii="Times New Roman" w:eastAsia="Calibri" w:hAnsi="Times New Roman" w:cs="Times New Roman"/>
        </w:rPr>
        <w:t xml:space="preserve"> Администрации городского поселения Безенчук муниципального района Безенчукский Самарской области в сети «Интернет».</w:t>
      </w:r>
    </w:p>
    <w:p w14:paraId="353E77F9" w14:textId="77777777" w:rsidR="00FE1179" w:rsidRPr="00FE1179" w:rsidRDefault="00FE1179" w:rsidP="00FE1179">
      <w:pPr>
        <w:keepNext/>
        <w:tabs>
          <w:tab w:val="left" w:pos="284"/>
        </w:tabs>
        <w:spacing w:after="0" w:line="240" w:lineRule="auto"/>
        <w:ind w:firstLine="567"/>
        <w:jc w:val="both"/>
        <w:outlineLvl w:val="7"/>
        <w:rPr>
          <w:rFonts w:ascii="Times New Roman" w:eastAsia="Times New Roman" w:hAnsi="Times New Roman" w:cs="Times New Roman"/>
          <w:b/>
          <w:bCs/>
          <w:lang w:eastAsia="ru-RU"/>
        </w:rPr>
      </w:pPr>
      <w:r w:rsidRPr="00FE1179">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5A45F86E" w14:textId="20940764" w:rsidR="00A27A5E" w:rsidRPr="00FD5520" w:rsidRDefault="00A27A5E" w:rsidP="00FE1179">
      <w:pPr>
        <w:spacing w:after="0" w:line="240" w:lineRule="auto"/>
        <w:jc w:val="both"/>
        <w:rPr>
          <w:rFonts w:ascii="Times New Roman" w:hAnsi="Times New Roman" w:cs="Times New Roman"/>
        </w:rPr>
      </w:pPr>
      <w:r w:rsidRPr="00FD5520">
        <w:rPr>
          <w:rFonts w:ascii="Times New Roman" w:hAnsi="Times New Roman" w:cs="Times New Roman"/>
        </w:rPr>
        <w:t xml:space="preserve">Глава городского поселения </w:t>
      </w:r>
      <w:r w:rsidRPr="00FD5520">
        <w:rPr>
          <w:rFonts w:ascii="Times New Roman" w:hAnsi="Times New Roman" w:cs="Times New Roman"/>
        </w:rPr>
        <w:fldChar w:fldCharType="begin"/>
      </w:r>
      <w:r w:rsidRPr="00FD5520">
        <w:rPr>
          <w:rFonts w:ascii="Times New Roman" w:hAnsi="Times New Roman" w:cs="Times New Roman"/>
        </w:rPr>
        <w:instrText xml:space="preserve"> MERGEFIELD "Название_поселения" </w:instrText>
      </w:r>
      <w:r w:rsidRPr="00FD5520">
        <w:rPr>
          <w:rFonts w:ascii="Times New Roman" w:hAnsi="Times New Roman" w:cs="Times New Roman"/>
        </w:rPr>
        <w:fldChar w:fldCharType="separate"/>
      </w:r>
      <w:r w:rsidRPr="00FD5520">
        <w:rPr>
          <w:rFonts w:ascii="Times New Roman" w:hAnsi="Times New Roman" w:cs="Times New Roman"/>
          <w:noProof/>
        </w:rPr>
        <w:t>Безенчук</w:t>
      </w:r>
      <w:r w:rsidRPr="00FD5520">
        <w:rPr>
          <w:rFonts w:ascii="Times New Roman" w:hAnsi="Times New Roman" w:cs="Times New Roman"/>
        </w:rPr>
        <w:fldChar w:fldCharType="end"/>
      </w:r>
      <w:r w:rsidRPr="00FD5520">
        <w:rPr>
          <w:rFonts w:ascii="Times New Roman" w:hAnsi="Times New Roman" w:cs="Times New Roman"/>
        </w:rPr>
        <w:t xml:space="preserve">                                          </w:t>
      </w:r>
      <w:proofErr w:type="spellStart"/>
      <w:r w:rsidRPr="00FD5520">
        <w:rPr>
          <w:rFonts w:ascii="Times New Roman" w:hAnsi="Times New Roman" w:cs="Times New Roman"/>
        </w:rPr>
        <w:t>В.Н.Гуров</w:t>
      </w:r>
      <w:proofErr w:type="spellEnd"/>
      <w:r w:rsidRPr="00FD5520">
        <w:rPr>
          <w:rFonts w:ascii="Times New Roman" w:hAnsi="Times New Roman" w:cs="Times New Roman"/>
        </w:rPr>
        <w:t xml:space="preserve">    </w:t>
      </w:r>
    </w:p>
    <w:p w14:paraId="638415B0" w14:textId="77777777" w:rsidR="00DB0A08" w:rsidRPr="00FD5520" w:rsidRDefault="00DB0A08" w:rsidP="00DB0A08">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FD5520">
        <w:rPr>
          <w:rFonts w:ascii="Times New Roman" w:eastAsia="Times New Roman" w:hAnsi="Times New Roman" w:cs="Times New Roman"/>
          <w:bCs/>
          <w:sz w:val="20"/>
          <w:szCs w:val="20"/>
        </w:rPr>
        <w:t xml:space="preserve">Приложение №1 </w:t>
      </w:r>
    </w:p>
    <w:p w14:paraId="5D40F1EE" w14:textId="77777777" w:rsidR="00DB0A08" w:rsidRPr="00FD5520" w:rsidRDefault="00DB0A08" w:rsidP="00DB0A08">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FD5520">
        <w:rPr>
          <w:rFonts w:ascii="Times New Roman" w:eastAsia="Times New Roman" w:hAnsi="Times New Roman" w:cs="Times New Roman"/>
          <w:bCs/>
          <w:sz w:val="20"/>
          <w:szCs w:val="20"/>
        </w:rPr>
        <w:t>к постановлению Главы</w:t>
      </w:r>
    </w:p>
    <w:p w14:paraId="1F8E0E01" w14:textId="77777777" w:rsidR="00DB0A08" w:rsidRPr="00FD5520" w:rsidRDefault="00DB0A08" w:rsidP="00DB0A08">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FD5520">
        <w:rPr>
          <w:rFonts w:ascii="Times New Roman" w:eastAsia="Times New Roman" w:hAnsi="Times New Roman" w:cs="Times New Roman"/>
          <w:bCs/>
          <w:sz w:val="20"/>
          <w:szCs w:val="20"/>
        </w:rPr>
        <w:t xml:space="preserve">городского поселения Безенчук </w:t>
      </w:r>
      <w:r w:rsidRPr="00FD5520">
        <w:rPr>
          <w:rFonts w:ascii="Times New Roman" w:eastAsia="Times New Roman" w:hAnsi="Times New Roman" w:cs="Times New Roman"/>
          <w:bCs/>
          <w:sz w:val="20"/>
          <w:szCs w:val="20"/>
        </w:rPr>
        <w:br/>
      </w:r>
      <w:proofErr w:type="gramStart"/>
      <w:r w:rsidRPr="00FD5520">
        <w:rPr>
          <w:rFonts w:ascii="Times New Roman" w:eastAsia="Times New Roman" w:hAnsi="Times New Roman" w:cs="Times New Roman"/>
          <w:bCs/>
          <w:sz w:val="20"/>
          <w:szCs w:val="20"/>
        </w:rPr>
        <w:t>от  11.05.2022</w:t>
      </w:r>
      <w:proofErr w:type="gramEnd"/>
      <w:r w:rsidRPr="00FD5520">
        <w:rPr>
          <w:rFonts w:ascii="Times New Roman" w:eastAsia="Times New Roman" w:hAnsi="Times New Roman" w:cs="Times New Roman"/>
          <w:bCs/>
          <w:sz w:val="20"/>
          <w:szCs w:val="20"/>
        </w:rPr>
        <w:t xml:space="preserve"> года №164 </w:t>
      </w:r>
    </w:p>
    <w:p w14:paraId="31E87220" w14:textId="77777777" w:rsidR="00E76E1C" w:rsidRPr="00E76E1C" w:rsidRDefault="00E76E1C" w:rsidP="00E76E1C">
      <w:pPr>
        <w:spacing w:after="0" w:line="240" w:lineRule="auto"/>
        <w:jc w:val="center"/>
        <w:outlineLvl w:val="0"/>
        <w:rPr>
          <w:rFonts w:ascii="Times New Roman" w:eastAsia="Times New Roman" w:hAnsi="Times New Roman" w:cs="Times New Roman"/>
          <w:bCs/>
          <w:caps/>
          <w:lang w:eastAsia="ru-RU"/>
        </w:rPr>
      </w:pPr>
      <w:r w:rsidRPr="00E76E1C">
        <w:rPr>
          <w:rFonts w:ascii="Times New Roman" w:eastAsia="Times New Roman" w:hAnsi="Times New Roman" w:cs="Times New Roman"/>
          <w:bCs/>
          <w:caps/>
          <w:lang w:eastAsia="ru-RU"/>
        </w:rPr>
        <w:t xml:space="preserve">Собрание представителей городского поселения безенчук </w:t>
      </w:r>
      <w:r w:rsidRPr="00E76E1C">
        <w:rPr>
          <w:rFonts w:ascii="Times New Roman" w:eastAsia="Times New Roman" w:hAnsi="Times New Roman" w:cs="Times New Roman"/>
          <w:bCs/>
          <w:caps/>
          <w:lang w:eastAsia="ru-RU"/>
        </w:rPr>
        <w:br/>
        <w:t>муниципального района Безенчукский</w:t>
      </w:r>
    </w:p>
    <w:p w14:paraId="3D6EF76A" w14:textId="77777777" w:rsidR="00E76E1C" w:rsidRPr="00E76E1C" w:rsidRDefault="00E76E1C" w:rsidP="00E76E1C">
      <w:pPr>
        <w:spacing w:after="0" w:line="240" w:lineRule="auto"/>
        <w:jc w:val="center"/>
        <w:outlineLvl w:val="0"/>
        <w:rPr>
          <w:rFonts w:ascii="Times New Roman" w:eastAsia="Times New Roman" w:hAnsi="Times New Roman" w:cs="Times New Roman"/>
          <w:bCs/>
          <w:caps/>
          <w:lang w:eastAsia="ru-RU"/>
        </w:rPr>
      </w:pPr>
      <w:r w:rsidRPr="00E76E1C">
        <w:rPr>
          <w:rFonts w:ascii="Times New Roman" w:eastAsia="Times New Roman" w:hAnsi="Times New Roman" w:cs="Times New Roman"/>
          <w:bCs/>
          <w:caps/>
          <w:lang w:eastAsia="ru-RU"/>
        </w:rPr>
        <w:t>Самарской области</w:t>
      </w:r>
    </w:p>
    <w:p w14:paraId="26F0C568" w14:textId="77777777" w:rsidR="00E76E1C" w:rsidRPr="00E76E1C" w:rsidRDefault="00E76E1C" w:rsidP="00E76E1C">
      <w:pPr>
        <w:spacing w:after="0" w:line="240" w:lineRule="auto"/>
        <w:jc w:val="center"/>
        <w:outlineLvl w:val="0"/>
        <w:rPr>
          <w:rFonts w:ascii="Times New Roman" w:eastAsia="Times New Roman" w:hAnsi="Times New Roman" w:cs="Times New Roman"/>
          <w:bCs/>
          <w:caps/>
          <w:lang w:eastAsia="ru-RU"/>
        </w:rPr>
      </w:pPr>
      <w:r w:rsidRPr="00E76E1C">
        <w:rPr>
          <w:rFonts w:ascii="Times New Roman" w:eastAsia="Times New Roman" w:hAnsi="Times New Roman" w:cs="Times New Roman"/>
          <w:lang w:eastAsia="ru-RU"/>
        </w:rPr>
        <w:t>РЕШЕНИЕ</w:t>
      </w:r>
      <w:r w:rsidRPr="00E76E1C">
        <w:rPr>
          <w:rFonts w:ascii="Times New Roman" w:eastAsia="Times New Roman" w:hAnsi="Times New Roman" w:cs="Times New Roman"/>
          <w:bCs/>
          <w:caps/>
          <w:lang w:eastAsia="ru-RU"/>
        </w:rPr>
        <w:t xml:space="preserve"> (ПРОЕКТ)</w:t>
      </w:r>
    </w:p>
    <w:p w14:paraId="7DD1EFD5" w14:textId="77777777" w:rsidR="00E76E1C" w:rsidRPr="00E76E1C" w:rsidRDefault="00E76E1C" w:rsidP="00E76E1C">
      <w:pPr>
        <w:spacing w:after="0" w:line="240" w:lineRule="auto"/>
        <w:jc w:val="center"/>
        <w:outlineLvl w:val="0"/>
        <w:rPr>
          <w:rFonts w:ascii="Times New Roman" w:eastAsia="Times New Roman" w:hAnsi="Times New Roman" w:cs="Times New Roman"/>
          <w:lang w:eastAsia="ru-RU"/>
        </w:rPr>
      </w:pPr>
      <w:r w:rsidRPr="00E76E1C">
        <w:rPr>
          <w:rFonts w:ascii="Times New Roman" w:eastAsia="Times New Roman" w:hAnsi="Times New Roman" w:cs="Times New Roman"/>
          <w:lang w:eastAsia="ru-RU"/>
        </w:rPr>
        <w:t>от __________________ № ________</w:t>
      </w:r>
    </w:p>
    <w:p w14:paraId="3E30C55B" w14:textId="77777777" w:rsidR="00E76E1C" w:rsidRPr="00E76E1C" w:rsidRDefault="00E76E1C" w:rsidP="00E76E1C">
      <w:pPr>
        <w:spacing w:after="0" w:line="240" w:lineRule="auto"/>
        <w:jc w:val="center"/>
        <w:rPr>
          <w:rFonts w:ascii="Times New Roman" w:eastAsia="Times New Roman" w:hAnsi="Times New Roman" w:cs="Times New Roman"/>
          <w:noProof/>
          <w:lang w:eastAsia="ru-RU"/>
        </w:rPr>
      </w:pPr>
      <w:r w:rsidRPr="00E76E1C">
        <w:rPr>
          <w:rFonts w:ascii="Times New Roman" w:eastAsia="Calibri" w:hAnsi="Times New Roman" w:cs="Times New Roman"/>
        </w:rPr>
        <w:t xml:space="preserve">О внесении изменений в Правила </w:t>
      </w:r>
      <w:r w:rsidRPr="00E76E1C">
        <w:rPr>
          <w:rFonts w:ascii="Times New Roman" w:eastAsia="Arial Unicode MS" w:hAnsi="Times New Roman" w:cs="Times New Roman"/>
          <w:kern w:val="1"/>
        </w:rPr>
        <w:t>землепользования и застройки городского поселения Безенчук муниципального района Безенчукский Самарской области,</w:t>
      </w:r>
      <w:r w:rsidRPr="00E76E1C">
        <w:rPr>
          <w:rFonts w:ascii="Times New Roman" w:eastAsia="Times New Roman" w:hAnsi="Times New Roman" w:cs="Times New Roman"/>
          <w:lang w:eastAsia="ru-RU"/>
        </w:rPr>
        <w:t xml:space="preserve"> утвержденные решением Собрания представителей </w:t>
      </w:r>
      <w:proofErr w:type="gramStart"/>
      <w:r w:rsidRPr="00E76E1C">
        <w:rPr>
          <w:rFonts w:ascii="Times New Roman" w:eastAsia="Times New Roman" w:hAnsi="Times New Roman" w:cs="Times New Roman"/>
          <w:bCs/>
          <w:lang w:eastAsia="ru-RU"/>
        </w:rPr>
        <w:t>городского  поселения</w:t>
      </w:r>
      <w:proofErr w:type="gramEnd"/>
      <w:r w:rsidRPr="00E76E1C">
        <w:rPr>
          <w:rFonts w:ascii="Times New Roman" w:eastAsia="Times New Roman" w:hAnsi="Times New Roman" w:cs="Times New Roman"/>
          <w:bCs/>
          <w:lang w:eastAsia="ru-RU"/>
        </w:rPr>
        <w:t xml:space="preserve"> Безенчук муниципального района Безенчукский</w:t>
      </w:r>
      <w:r w:rsidRPr="00E76E1C">
        <w:rPr>
          <w:rFonts w:ascii="Times New Roman" w:eastAsia="Times New Roman" w:hAnsi="Times New Roman" w:cs="Times New Roman"/>
          <w:lang w:eastAsia="ru-RU"/>
        </w:rPr>
        <w:t xml:space="preserve"> Самарской области от </w:t>
      </w:r>
      <w:r w:rsidRPr="00E76E1C">
        <w:rPr>
          <w:rFonts w:ascii="Times New Roman" w:eastAsia="Times New Roman" w:hAnsi="Times New Roman" w:cs="Times New Roman"/>
          <w:noProof/>
          <w:lang w:eastAsia="ru-RU"/>
        </w:rPr>
        <w:t>12.12.2013 № 4/52</w:t>
      </w:r>
    </w:p>
    <w:p w14:paraId="70100919" w14:textId="77777777" w:rsidR="00E76E1C" w:rsidRPr="00E76E1C" w:rsidRDefault="00E76E1C" w:rsidP="00E76E1C">
      <w:pPr>
        <w:spacing w:after="0" w:line="240" w:lineRule="auto"/>
        <w:jc w:val="center"/>
        <w:rPr>
          <w:rFonts w:ascii="Times New Roman" w:eastAsia="Calibri" w:hAnsi="Times New Roman" w:cs="Times New Roman"/>
          <w:sz w:val="8"/>
          <w:szCs w:val="8"/>
        </w:rPr>
      </w:pPr>
    </w:p>
    <w:p w14:paraId="323A0A81" w14:textId="77777777" w:rsidR="00E76E1C" w:rsidRPr="00E76E1C" w:rsidRDefault="00E76E1C" w:rsidP="00E76E1C">
      <w:pPr>
        <w:spacing w:after="0" w:line="240" w:lineRule="auto"/>
        <w:ind w:firstLine="426"/>
        <w:jc w:val="both"/>
        <w:rPr>
          <w:rFonts w:ascii="Times New Roman" w:eastAsia="Calibri" w:hAnsi="Times New Roman" w:cs="Times New Roman"/>
        </w:rPr>
      </w:pPr>
      <w:r w:rsidRPr="00E76E1C">
        <w:rPr>
          <w:rFonts w:ascii="Times New Roman" w:eastAsia="Calibri"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w:t>
      </w:r>
      <w:r w:rsidRPr="00E76E1C">
        <w:rPr>
          <w:rFonts w:ascii="Times New Roman" w:eastAsia="Arial Unicode MS" w:hAnsi="Times New Roman" w:cs="Times New Roman"/>
          <w:kern w:val="1"/>
        </w:rPr>
        <w:t>решения о внесении изменений</w:t>
      </w:r>
      <w:r w:rsidRPr="00E76E1C">
        <w:rPr>
          <w:rFonts w:ascii="Times New Roman" w:eastAsia="Calibri" w:hAnsi="Times New Roman" w:cs="Times New Roman"/>
        </w:rPr>
        <w:t xml:space="preserve"> в Правила землепользования и застройки городского поселения Безенчук муниципального района Безенчукский Самарской области от _________, Собрание представителей городского поселения Безенчук муниципального района Безенчукский Самарской области четвертого созыва</w:t>
      </w:r>
    </w:p>
    <w:p w14:paraId="77B1CB9B" w14:textId="77777777" w:rsidR="00E76E1C" w:rsidRPr="00E76E1C" w:rsidRDefault="00E76E1C" w:rsidP="00E76E1C">
      <w:pPr>
        <w:spacing w:after="0" w:line="240" w:lineRule="auto"/>
        <w:ind w:firstLine="426"/>
        <w:jc w:val="center"/>
        <w:rPr>
          <w:rFonts w:ascii="Times New Roman" w:eastAsia="Calibri" w:hAnsi="Times New Roman" w:cs="Times New Roman"/>
        </w:rPr>
      </w:pPr>
      <w:r w:rsidRPr="00E76E1C">
        <w:rPr>
          <w:rFonts w:ascii="Times New Roman" w:eastAsia="Calibri" w:hAnsi="Times New Roman" w:cs="Times New Roman"/>
        </w:rPr>
        <w:t>РЕШИЛО:</w:t>
      </w:r>
    </w:p>
    <w:p w14:paraId="7ADCE3DA" w14:textId="77777777" w:rsidR="00E76E1C" w:rsidRPr="00E76E1C" w:rsidRDefault="00E76E1C" w:rsidP="00E76E1C">
      <w:pPr>
        <w:spacing w:after="0" w:line="240" w:lineRule="auto"/>
        <w:ind w:firstLine="426"/>
        <w:jc w:val="both"/>
        <w:rPr>
          <w:rFonts w:ascii="Times New Roman" w:eastAsia="Calibri" w:hAnsi="Times New Roman" w:cs="Times New Roman"/>
        </w:rPr>
      </w:pPr>
      <w:r w:rsidRPr="00E76E1C">
        <w:rPr>
          <w:rFonts w:ascii="Times New Roman" w:eastAsia="Calibri" w:hAnsi="Times New Roman" w:cs="Times New Roman"/>
        </w:rPr>
        <w:lastRenderedPageBreak/>
        <w:t>1. Внести в Правила землепользования и застройки городского поселения Безенчук муниципального района Безенчукский Самарской области, утвержденные Собранием представителей городского поселения Безенчук муниципального района Безенчукский Самарской области от 12.12.2013 № 4/52 (далее по тексту – Правила) следующие изменения:</w:t>
      </w:r>
    </w:p>
    <w:p w14:paraId="071E2DCA"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 xml:space="preserve">1.1. изложить в новой редакции карту градостроительного зонирования городского поселения Безенчук муниципального района Безенчукский Самарской области (1:5000) согласно приложению 1 к настоящему решению; </w:t>
      </w:r>
    </w:p>
    <w:p w14:paraId="2BCF6125"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 xml:space="preserve">1.2. изложить в новой редакции карту градостроительного зонирования городского поселения Безенчук муниципального района Безенчукский Самарской области (1:25000) согласно приложению 2 к настоящему решению; </w:t>
      </w:r>
    </w:p>
    <w:p w14:paraId="4DCE9C36"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 xml:space="preserve">1.3. признать утратившей силу карту градостроительного зонирования городского поселения Безенчук муниципального района Безенчукский Самарской области (1:5000); </w:t>
      </w:r>
    </w:p>
    <w:p w14:paraId="0A4BA04F"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1.4. признать утратившей силу карту градостроительного зонирования городского поселения Безенчук муниципального района Безенчукский Самарской области (1:25000);</w:t>
      </w:r>
    </w:p>
    <w:p w14:paraId="12519E44"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1.4. изложить в новой редакции «Градостроительные регламенты» согласно приложению 3 к настоящему решению;</w:t>
      </w:r>
    </w:p>
    <w:p w14:paraId="60314695"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1.5. дополнить приложением, содержащим сведения о границах 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согласно приложению 4 к настоящему решению.</w:t>
      </w:r>
    </w:p>
    <w:p w14:paraId="5D6D9E97"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 xml:space="preserve">2. Опубликовать настоящее решение в газете «Вестник городского поселения Безенчук» и на официальном сайте Администрации городского поселения Безенчук муниципального района Безенчукский Самарской области </w:t>
      </w:r>
      <w:hyperlink r:id="rId11" w:history="1">
        <w:r w:rsidRPr="00E76E1C">
          <w:rPr>
            <w:rFonts w:ascii="Times New Roman" w:eastAsia="Arial Unicode MS" w:hAnsi="Times New Roman" w:cs="Times New Roman"/>
            <w:kern w:val="1"/>
            <w:u w:val="single"/>
          </w:rPr>
          <w:t>http://www.bezenchukgp.ru/</w:t>
        </w:r>
      </w:hyperlink>
      <w:r w:rsidRPr="00E76E1C">
        <w:rPr>
          <w:rFonts w:ascii="Times New Roman" w:eastAsia="Calibri" w:hAnsi="Times New Roman" w:cs="Times New Roman"/>
        </w:rPr>
        <w:t>.</w:t>
      </w:r>
    </w:p>
    <w:p w14:paraId="5169E63D"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3. Разместить настоящее решение и изменения в Правилах землепользования и застройки городского поселения Безенчук муниципального района Безенчукский Самарской области во ФГИС ТП.</w:t>
      </w:r>
    </w:p>
    <w:p w14:paraId="66B294C4" w14:textId="77777777" w:rsidR="00E76E1C" w:rsidRPr="00E76E1C" w:rsidRDefault="00E76E1C" w:rsidP="00E76E1C">
      <w:pPr>
        <w:spacing w:after="0" w:line="240" w:lineRule="auto"/>
        <w:ind w:firstLine="426"/>
        <w:contextualSpacing/>
        <w:jc w:val="both"/>
        <w:rPr>
          <w:rFonts w:ascii="Times New Roman" w:eastAsia="Calibri" w:hAnsi="Times New Roman" w:cs="Times New Roman"/>
        </w:rPr>
      </w:pPr>
      <w:r w:rsidRPr="00E76E1C">
        <w:rPr>
          <w:rFonts w:ascii="Times New Roman" w:eastAsia="Calibri" w:hAnsi="Times New Roman" w:cs="Times New Roman"/>
        </w:rPr>
        <w:t>4. Настоящее решение вступает в силу со дня его официального опубликования.</w:t>
      </w:r>
    </w:p>
    <w:p w14:paraId="3AEA9F79" w14:textId="77777777" w:rsidR="00E76E1C" w:rsidRPr="00E76E1C" w:rsidRDefault="00E76E1C" w:rsidP="00E76E1C">
      <w:pPr>
        <w:spacing w:after="0" w:line="240" w:lineRule="auto"/>
        <w:rPr>
          <w:rFonts w:ascii="Times New Roman" w:eastAsia="Calibri" w:hAnsi="Times New Roman" w:cs="Times New Roman"/>
        </w:rPr>
      </w:pPr>
      <w:r w:rsidRPr="00E76E1C">
        <w:rPr>
          <w:rFonts w:ascii="Times New Roman" w:eastAsia="Calibri" w:hAnsi="Times New Roman" w:cs="Times New Roman"/>
        </w:rPr>
        <w:t>Председатель Собрания представителей</w:t>
      </w:r>
    </w:p>
    <w:p w14:paraId="63473E25" w14:textId="77777777" w:rsidR="00E76E1C" w:rsidRDefault="00E76E1C" w:rsidP="00E76E1C">
      <w:pPr>
        <w:spacing w:after="0" w:line="240" w:lineRule="auto"/>
        <w:rPr>
          <w:rFonts w:ascii="Times New Roman" w:eastAsia="Calibri" w:hAnsi="Times New Roman" w:cs="Times New Roman"/>
        </w:rPr>
      </w:pPr>
      <w:r w:rsidRPr="00E76E1C">
        <w:rPr>
          <w:rFonts w:ascii="Times New Roman" w:eastAsia="Calibri" w:hAnsi="Times New Roman" w:cs="Times New Roman"/>
        </w:rPr>
        <w:t>городского поселения Безенчук</w:t>
      </w:r>
      <w:r>
        <w:rPr>
          <w:rFonts w:ascii="Times New Roman" w:eastAsia="Calibri" w:hAnsi="Times New Roman" w:cs="Times New Roman"/>
        </w:rPr>
        <w:t xml:space="preserve"> </w:t>
      </w:r>
      <w:r w:rsidRPr="00E76E1C">
        <w:rPr>
          <w:rFonts w:ascii="Times New Roman" w:eastAsia="Calibri" w:hAnsi="Times New Roman" w:cs="Times New Roman"/>
        </w:rPr>
        <w:t xml:space="preserve">муниципального района </w:t>
      </w:r>
    </w:p>
    <w:p w14:paraId="481726B9" w14:textId="7AF569C1" w:rsidR="00E76E1C" w:rsidRPr="00E76E1C" w:rsidRDefault="00E76E1C" w:rsidP="00E76E1C">
      <w:pPr>
        <w:spacing w:after="0" w:line="240" w:lineRule="auto"/>
        <w:rPr>
          <w:rFonts w:ascii="Times New Roman" w:eastAsia="Calibri" w:hAnsi="Times New Roman" w:cs="Times New Roman"/>
        </w:rPr>
      </w:pPr>
      <w:r w:rsidRPr="00E76E1C">
        <w:rPr>
          <w:rFonts w:ascii="Times New Roman" w:eastAsia="Calibri" w:hAnsi="Times New Roman" w:cs="Times New Roman"/>
        </w:rPr>
        <w:t>Безенчукский</w:t>
      </w:r>
      <w:r>
        <w:rPr>
          <w:rFonts w:ascii="Times New Roman" w:eastAsia="Calibri" w:hAnsi="Times New Roman" w:cs="Times New Roman"/>
        </w:rPr>
        <w:t xml:space="preserve"> </w:t>
      </w:r>
      <w:r w:rsidRPr="00E76E1C">
        <w:rPr>
          <w:rFonts w:ascii="Times New Roman" w:eastAsia="Calibri" w:hAnsi="Times New Roman" w:cs="Times New Roman"/>
        </w:rPr>
        <w:t>Самарской области</w:t>
      </w:r>
      <w:r w:rsidRPr="00E76E1C">
        <w:rPr>
          <w:rFonts w:ascii="Times New Roman" w:eastAsia="Calibri" w:hAnsi="Times New Roman" w:cs="Times New Roman"/>
        </w:rPr>
        <w:tab/>
      </w:r>
      <w:r w:rsidRPr="00E76E1C">
        <w:rPr>
          <w:rFonts w:ascii="Times New Roman" w:eastAsia="Calibri" w:hAnsi="Times New Roman" w:cs="Times New Roman"/>
        </w:rPr>
        <w:tab/>
      </w:r>
      <w:r w:rsidRPr="00E76E1C">
        <w:rPr>
          <w:rFonts w:ascii="Times New Roman" w:eastAsia="Calibri" w:hAnsi="Times New Roman" w:cs="Times New Roman"/>
        </w:rPr>
        <w:tab/>
      </w:r>
      <w:r w:rsidRPr="00E76E1C">
        <w:rPr>
          <w:rFonts w:ascii="Times New Roman" w:eastAsia="Calibri" w:hAnsi="Times New Roman" w:cs="Times New Roman"/>
        </w:rPr>
        <w:tab/>
      </w:r>
      <w:r w:rsidRPr="00E76E1C">
        <w:rPr>
          <w:rFonts w:ascii="Times New Roman" w:eastAsia="Calibri" w:hAnsi="Times New Roman" w:cs="Times New Roman"/>
        </w:rPr>
        <w:tab/>
      </w:r>
      <w:r w:rsidRPr="00E76E1C">
        <w:rPr>
          <w:rFonts w:ascii="Times New Roman" w:eastAsia="Calibri" w:hAnsi="Times New Roman" w:cs="Times New Roman"/>
        </w:rPr>
        <w:tab/>
        <w:t xml:space="preserve">                                              А.Г. </w:t>
      </w:r>
      <w:proofErr w:type="spellStart"/>
      <w:r w:rsidRPr="00E76E1C">
        <w:rPr>
          <w:rFonts w:ascii="Times New Roman" w:eastAsia="Calibri" w:hAnsi="Times New Roman" w:cs="Times New Roman"/>
        </w:rPr>
        <w:t>Кантеев</w:t>
      </w:r>
      <w:proofErr w:type="spellEnd"/>
    </w:p>
    <w:p w14:paraId="09B65C96" w14:textId="77777777" w:rsidR="00E76E1C" w:rsidRPr="00E76E1C" w:rsidRDefault="00E76E1C" w:rsidP="00E76E1C">
      <w:pPr>
        <w:spacing w:after="0" w:line="240" w:lineRule="auto"/>
        <w:rPr>
          <w:rFonts w:ascii="Times New Roman" w:eastAsia="Calibri" w:hAnsi="Times New Roman" w:cs="Times New Roman"/>
          <w:sz w:val="8"/>
          <w:szCs w:val="8"/>
        </w:rPr>
      </w:pPr>
    </w:p>
    <w:p w14:paraId="340AA49C" w14:textId="77777777" w:rsidR="00E76E1C" w:rsidRPr="00E76E1C" w:rsidRDefault="00E76E1C" w:rsidP="00E76E1C">
      <w:pPr>
        <w:spacing w:after="0" w:line="240" w:lineRule="auto"/>
        <w:rPr>
          <w:rFonts w:ascii="Times New Roman" w:eastAsia="Calibri" w:hAnsi="Times New Roman" w:cs="Times New Roman"/>
        </w:rPr>
      </w:pPr>
      <w:r w:rsidRPr="00E76E1C">
        <w:rPr>
          <w:rFonts w:ascii="Times New Roman" w:eastAsia="Calibri" w:hAnsi="Times New Roman" w:cs="Times New Roman"/>
        </w:rPr>
        <w:t>Глава городского поселения Безенчук</w:t>
      </w:r>
    </w:p>
    <w:p w14:paraId="1759BE67" w14:textId="77777777" w:rsidR="00E76E1C" w:rsidRPr="00E76E1C" w:rsidRDefault="00E76E1C" w:rsidP="00E76E1C">
      <w:pPr>
        <w:spacing w:after="0" w:line="240" w:lineRule="auto"/>
        <w:rPr>
          <w:rFonts w:ascii="Times New Roman" w:eastAsia="Calibri" w:hAnsi="Times New Roman" w:cs="Times New Roman"/>
        </w:rPr>
      </w:pPr>
      <w:r w:rsidRPr="00E76E1C">
        <w:rPr>
          <w:rFonts w:ascii="Times New Roman" w:eastAsia="Calibri" w:hAnsi="Times New Roman" w:cs="Times New Roman"/>
        </w:rPr>
        <w:t>муниципального района Безенчукский</w:t>
      </w:r>
    </w:p>
    <w:p w14:paraId="3A3A1D0A" w14:textId="01A514DA" w:rsidR="00317066" w:rsidRPr="00E76E1C" w:rsidRDefault="00E76E1C" w:rsidP="00E76E1C">
      <w:pPr>
        <w:tabs>
          <w:tab w:val="left" w:pos="284"/>
        </w:tabs>
        <w:spacing w:after="0" w:line="240" w:lineRule="auto"/>
        <w:jc w:val="both"/>
        <w:rPr>
          <w:rFonts w:ascii="Times New Roman" w:eastAsia="Times New Roman" w:hAnsi="Times New Roman" w:cs="Times New Roman"/>
          <w:lang w:eastAsia="ru-RU"/>
        </w:rPr>
      </w:pPr>
      <w:r w:rsidRPr="00E76E1C">
        <w:rPr>
          <w:rFonts w:ascii="Times New Roman" w:eastAsia="Calibri" w:hAnsi="Times New Roman" w:cs="Times New Roman"/>
        </w:rPr>
        <w:t xml:space="preserve">Самарской области                                                                             </w:t>
      </w:r>
      <w:r>
        <w:rPr>
          <w:rFonts w:ascii="Times New Roman" w:eastAsia="Calibri" w:hAnsi="Times New Roman" w:cs="Times New Roman"/>
        </w:rPr>
        <w:t xml:space="preserve">                                     </w:t>
      </w:r>
      <w:r w:rsidRPr="00E76E1C">
        <w:rPr>
          <w:rFonts w:ascii="Times New Roman" w:eastAsia="Calibri" w:hAnsi="Times New Roman" w:cs="Times New Roman"/>
        </w:rPr>
        <w:t xml:space="preserve">                           </w:t>
      </w:r>
      <w:proofErr w:type="spellStart"/>
      <w:r w:rsidRPr="00E76E1C">
        <w:rPr>
          <w:rFonts w:ascii="Times New Roman" w:eastAsia="Calibri" w:hAnsi="Times New Roman" w:cs="Times New Roman"/>
        </w:rPr>
        <w:t>В.Н.Гуров</w:t>
      </w:r>
      <w:proofErr w:type="spellEnd"/>
    </w:p>
    <w:p w14:paraId="024B9CA5" w14:textId="29C5294E" w:rsidR="003F077D" w:rsidRPr="00FD5520" w:rsidRDefault="003F077D" w:rsidP="00DB0A08">
      <w:pPr>
        <w:tabs>
          <w:tab w:val="left" w:pos="284"/>
        </w:tabs>
        <w:spacing w:after="0" w:line="240" w:lineRule="auto"/>
        <w:ind w:right="-1"/>
        <w:jc w:val="both"/>
        <w:rPr>
          <w:rFonts w:ascii="Times New Roman" w:eastAsia="Times New Roman" w:hAnsi="Times New Roman" w:cs="Times New Roman"/>
          <w:sz w:val="8"/>
          <w:szCs w:val="8"/>
          <w:lang w:eastAsia="ru-RU"/>
        </w:rPr>
      </w:pPr>
    </w:p>
    <w:p w14:paraId="2D88902E" w14:textId="77777777" w:rsidR="009B74B6" w:rsidRPr="00FD5520" w:rsidRDefault="009B74B6" w:rsidP="00A65869">
      <w:pPr>
        <w:spacing w:after="0" w:line="240" w:lineRule="auto"/>
        <w:jc w:val="center"/>
        <w:rPr>
          <w:rFonts w:ascii="Times New Roman" w:eastAsia="Times New Roman" w:hAnsi="Times New Roman" w:cs="Times New Roman"/>
          <w:b/>
          <w:bCs/>
          <w:sz w:val="8"/>
          <w:szCs w:val="8"/>
          <w:lang w:eastAsia="ru-RU"/>
        </w:rPr>
      </w:pPr>
    </w:p>
    <w:p w14:paraId="1A6060DC" w14:textId="676E890E"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w:t>
      </w:r>
      <w:proofErr w:type="gramStart"/>
      <w:r w:rsidR="004E5C26" w:rsidRPr="00FD5520">
        <w:rPr>
          <w:rFonts w:ascii="Times New Roman" w:eastAsia="Times New Roman" w:hAnsi="Times New Roman" w:cs="Times New Roman"/>
          <w:b/>
          <w:bCs/>
          <w:lang w:eastAsia="ru-RU"/>
        </w:rPr>
        <w:t>БЕЗЕНЧУК  НАПОМИНАЕТ</w:t>
      </w:r>
      <w:proofErr w:type="gramEnd"/>
      <w:r w:rsidR="004E5C26" w:rsidRPr="00FD5520">
        <w:rPr>
          <w:rFonts w:ascii="Times New Roman" w:eastAsia="Times New Roman" w:hAnsi="Times New Roman" w:cs="Times New Roman"/>
          <w:b/>
          <w:bCs/>
          <w:lang w:eastAsia="ru-RU"/>
        </w:rPr>
        <w:t xml:space="preserve">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 заметив это, не пытайтесь зажечь горелку </w:t>
      </w:r>
      <w:proofErr w:type="gramStart"/>
      <w:r w:rsidRPr="00FD5520">
        <w:rPr>
          <w:rFonts w:ascii="Times New Roman" w:eastAsia="Calibri" w:hAnsi="Times New Roman" w:cs="Times New Roman"/>
        </w:rPr>
        <w:t>- это</w:t>
      </w:r>
      <w:proofErr w:type="gramEnd"/>
      <w:r w:rsidRPr="00FD5520">
        <w:rPr>
          <w:rFonts w:ascii="Times New Roman" w:eastAsia="Calibri" w:hAnsi="Times New Roman" w:cs="Times New Roman"/>
        </w:rPr>
        <w:t xml:space="preserve">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lastRenderedPageBreak/>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FD5520" w:rsidRDefault="00C01ABB" w:rsidP="00671BC3">
      <w:pPr>
        <w:numPr>
          <w:ilvl w:val="0"/>
          <w:numId w:val="15"/>
        </w:numPr>
        <w:spacing w:after="0" w:line="240" w:lineRule="auto"/>
        <w:ind w:left="0" w:firstLine="0"/>
        <w:contextualSpacing/>
        <w:rPr>
          <w:rFonts w:ascii="Times New Roman" w:eastAsia="Calibri" w:hAnsi="Times New Roman" w:cs="Times New Roman"/>
          <w:shd w:val="clear" w:color="auto" w:fill="FFFFFF"/>
        </w:rPr>
      </w:pPr>
      <w:r w:rsidRPr="00FD5520">
        <w:rPr>
          <w:rFonts w:ascii="Times New Roman" w:eastAsia="Calibri" w:hAnsi="Times New Roman" w:cs="Times New Roman"/>
          <w:shd w:val="clear" w:color="auto" w:fill="FFFFFF"/>
        </w:rPr>
        <w:t>ВОЖДЕНИЕ ВЕСНОЙ: ОПАСНОСТИ И ОСНОВНЫЕ ПРАВИЛА! </w:t>
      </w:r>
      <w:r w:rsidRPr="00FD5520">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rPr>
        <w:br/>
      </w:r>
      <w:r w:rsidRPr="00FD5520">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FD5520">
        <w:rPr>
          <w:rFonts w:ascii="Times New Roman" w:eastAsia="Calibri" w:hAnsi="Times New Roman" w:cs="Times New Roman"/>
        </w:rPr>
        <w:br/>
      </w:r>
      <w:r w:rsidRPr="00FD5520">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Опасности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обстановка.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Правила вождения весной:</w:t>
      </w:r>
      <w:r w:rsidRPr="00FD5520">
        <w:rPr>
          <w:rFonts w:ascii="Times New Roman" w:eastAsia="Calibri" w:hAnsi="Times New Roman" w:cs="Times New Roman"/>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FD5520">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FD5520">
        <w:rPr>
          <w:rFonts w:ascii="Times New Roman" w:eastAsia="Calibri" w:hAnsi="Times New Roman" w:cs="Times New Roman"/>
          <w:shd w:val="clear" w:color="auto" w:fill="FFFFFF"/>
        </w:rPr>
        <w:t>м.р</w:t>
      </w:r>
      <w:proofErr w:type="spellEnd"/>
      <w:r w:rsidRPr="00FD5520">
        <w:rPr>
          <w:rFonts w:ascii="Times New Roman" w:eastAsia="Calibri" w:hAnsi="Times New Roman" w:cs="Times New Roman"/>
          <w:shd w:val="clear" w:color="auto" w:fill="FFFFFF"/>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Окурки, брошенные с балконов или окон, также </w:t>
      </w:r>
      <w:proofErr w:type="gramStart"/>
      <w:r w:rsidRPr="00FD5520">
        <w:rPr>
          <w:rFonts w:ascii="Times New Roman" w:eastAsia="Times New Roman" w:hAnsi="Times New Roman" w:cs="Times New Roman"/>
          <w:lang w:eastAsia="ru-RU"/>
        </w:rPr>
        <w:t>могут  спровоцировать</w:t>
      </w:r>
      <w:proofErr w:type="gramEnd"/>
      <w:r w:rsidRPr="00FD5520">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Уважаемые жители! </w:t>
      </w:r>
      <w:proofErr w:type="gramStart"/>
      <w:r w:rsidRPr="00FD5520">
        <w:rPr>
          <w:rFonts w:ascii="Times New Roman" w:eastAsia="Times New Roman" w:hAnsi="Times New Roman" w:cs="Times New Roman"/>
          <w:lang w:eastAsia="ru-RU"/>
        </w:rPr>
        <w:t>Соблюдайте  меры</w:t>
      </w:r>
      <w:proofErr w:type="gramEnd"/>
      <w:r w:rsidRPr="00FD5520">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FD5520">
        <w:rPr>
          <w:rFonts w:ascii="Times New Roman" w:eastAsia="Times New Roman" w:hAnsi="Times New Roman" w:cs="Times New Roman"/>
          <w:lang w:eastAsia="ru-RU"/>
        </w:rPr>
        <w:t>" .</w:t>
      </w:r>
      <w:proofErr w:type="gramEnd"/>
      <w:r w:rsidRPr="00FD5520">
        <w:rPr>
          <w:rFonts w:ascii="Times New Roman" w:eastAsia="Times New Roman" w:hAnsi="Times New Roman" w:cs="Times New Roman"/>
          <w:lang w:eastAsia="ru-RU"/>
        </w:rPr>
        <w:t>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lastRenderedPageBreak/>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 xml:space="preserve">РЕКОМЕНДАЦИИ ДЛЯ </w:t>
      </w:r>
      <w:proofErr w:type="gramStart"/>
      <w:r w:rsidRPr="00FD5520">
        <w:rPr>
          <w:rFonts w:ascii="Times New Roman" w:eastAsia="Times New Roman" w:hAnsi="Times New Roman" w:cs="Times New Roman"/>
          <w:b/>
          <w:bCs/>
          <w:lang w:eastAsia="ru-RU"/>
        </w:rPr>
        <w:t>РОДИТЕЛЕЙ  «</w:t>
      </w:r>
      <w:proofErr w:type="gramEnd"/>
      <w:r w:rsidRPr="00FD5520">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FD5520">
        <w:rPr>
          <w:rFonts w:ascii="Times New Roman" w:eastAsia="Times New Roman" w:hAnsi="Times New Roman" w:cs="Times New Roman"/>
          <w:lang w:eastAsia="ru-RU"/>
        </w:rPr>
        <w:t>задача  –</w:t>
      </w:r>
      <w:proofErr w:type="gramEnd"/>
      <w:r w:rsidRPr="00FD5520">
        <w:rPr>
          <w:rFonts w:ascii="Times New Roman" w:eastAsia="Times New Roman" w:hAnsi="Times New Roman" w:cs="Times New Roman"/>
          <w:lang w:eastAsia="ru-RU"/>
        </w:rPr>
        <w:t>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FD5520" w:rsidRDefault="004E5C26" w:rsidP="004E5C26">
      <w:pPr>
        <w:spacing w:after="0" w:line="240" w:lineRule="auto"/>
        <w:jc w:val="center"/>
        <w:rPr>
          <w:rFonts w:ascii="Times New Roman" w:eastAsia="Times New Roman" w:hAnsi="Times New Roman" w:cs="Times New Roman"/>
          <w:b/>
          <w:bCs/>
          <w:sz w:val="8"/>
          <w:szCs w:val="8"/>
        </w:rPr>
      </w:pPr>
    </w:p>
    <w:p w14:paraId="47422E97" w14:textId="51023EC8" w:rsidR="00D26276" w:rsidRPr="00FD5520"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FD5520"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FD5520">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 xml:space="preserve">Грипп </w:t>
      </w:r>
      <w:proofErr w:type="gramStart"/>
      <w:r w:rsidRPr="00FD5520">
        <w:rPr>
          <w:rFonts w:ascii="Times New Roman" w:eastAsia="Calibri" w:hAnsi="Times New Roman" w:cs="Times New Roman"/>
          <w:sz w:val="21"/>
          <w:szCs w:val="21"/>
        </w:rPr>
        <w:t>- это</w:t>
      </w:r>
      <w:proofErr w:type="gramEnd"/>
      <w:r w:rsidRPr="00FD5520">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Что такое ОРВИ? В чём отличие от гриппа?</w:t>
      </w:r>
    </w:p>
    <w:p w14:paraId="37C64898"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lastRenderedPageBreak/>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FD5520">
        <w:rPr>
          <w:rFonts w:ascii="Times New Roman" w:eastAsia="Calibri" w:hAnsi="Times New Roman" w:cs="Times New Roman"/>
          <w:sz w:val="21"/>
          <w:szCs w:val="21"/>
        </w:rPr>
        <w:t>риновирусы</w:t>
      </w:r>
      <w:proofErr w:type="spellEnd"/>
      <w:r w:rsidRPr="00FD5520">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FD5520" w:rsidRDefault="000C698A" w:rsidP="009C685F">
      <w:pPr>
        <w:spacing w:after="0" w:line="240" w:lineRule="auto"/>
        <w:jc w:val="center"/>
        <w:rPr>
          <w:rFonts w:ascii="Times New Roman" w:eastAsia="Calibri" w:hAnsi="Times New Roman" w:cs="Times New Roman"/>
          <w:sz w:val="21"/>
          <w:szCs w:val="21"/>
        </w:rPr>
      </w:pPr>
      <w:r w:rsidRPr="00FD5520">
        <w:rPr>
          <w:rFonts w:ascii="Times New Roman" w:eastAsia="Calibri" w:hAnsi="Times New Roman" w:cs="Times New Roman"/>
          <w:sz w:val="21"/>
          <w:szCs w:val="21"/>
        </w:rPr>
        <w:t>Симптомы гриппа.</w:t>
      </w:r>
    </w:p>
    <w:p w14:paraId="7DB2F62A"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FD5520">
        <w:rPr>
          <w:rFonts w:ascii="Times New Roman" w:eastAsia="Calibri" w:hAnsi="Times New Roman" w:cs="Times New Roman"/>
          <w:sz w:val="21"/>
          <w:szCs w:val="21"/>
        </w:rPr>
        <w:t>гипертоксическая</w:t>
      </w:r>
      <w:proofErr w:type="spellEnd"/>
      <w:r w:rsidRPr="00FD5520">
        <w:rPr>
          <w:rFonts w:ascii="Times New Roman" w:eastAsia="Calibri" w:hAnsi="Times New Roman" w:cs="Times New Roman"/>
          <w:sz w:val="21"/>
          <w:szCs w:val="21"/>
        </w:rPr>
        <w:t>.</w:t>
      </w:r>
    </w:p>
    <w:p w14:paraId="559A9561"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Способы неспецифической профилактики:</w:t>
      </w:r>
    </w:p>
    <w:p w14:paraId="06B5BDB3"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1. Личная гигиена.</w:t>
      </w:r>
    </w:p>
    <w:p w14:paraId="053B2E75"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2. Промываем нос.</w:t>
      </w:r>
    </w:p>
    <w:p w14:paraId="11C44BB1"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FD5520">
        <w:rPr>
          <w:rFonts w:ascii="Times New Roman" w:eastAsia="Calibri" w:hAnsi="Times New Roman" w:cs="Times New Roman"/>
          <w:sz w:val="21"/>
          <w:szCs w:val="21"/>
        </w:rPr>
        <w:t>ч.ложка</w:t>
      </w:r>
      <w:proofErr w:type="spellEnd"/>
      <w:proofErr w:type="gramEnd"/>
      <w:r w:rsidRPr="00FD5520">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3.Одеваем маски.</w:t>
      </w:r>
    </w:p>
    <w:p w14:paraId="219736DA"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FD5520" w:rsidRDefault="000C698A" w:rsidP="000C698A">
      <w:pPr>
        <w:spacing w:after="0" w:line="240" w:lineRule="auto"/>
        <w:jc w:val="both"/>
        <w:rPr>
          <w:rFonts w:ascii="Times New Roman" w:eastAsia="Calibri" w:hAnsi="Times New Roman" w:cs="Times New Roman"/>
          <w:sz w:val="21"/>
          <w:szCs w:val="21"/>
          <w:shd w:val="clear" w:color="auto" w:fill="FFFFFF"/>
        </w:rPr>
      </w:pPr>
      <w:r w:rsidRPr="00FD5520">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sz w:val="21"/>
          <w:szCs w:val="21"/>
          <w:shd w:val="clear" w:color="auto" w:fill="FFFFFF"/>
        </w:rPr>
        <w:t>м.р</w:t>
      </w:r>
      <w:proofErr w:type="spellEnd"/>
      <w:r w:rsidRPr="00FD5520">
        <w:rPr>
          <w:rFonts w:ascii="Times New Roman" w:eastAsia="Calibri" w:hAnsi="Times New Roman" w:cs="Times New Roman"/>
          <w:sz w:val="21"/>
          <w:szCs w:val="21"/>
          <w:shd w:val="clear" w:color="auto" w:fill="FFFFFF"/>
        </w:rPr>
        <w:t>. Безенчукский).</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29661096" w14:textId="4B970C5B" w:rsidR="006246D2" w:rsidRPr="00FD5520" w:rsidRDefault="006246D2" w:rsidP="004E5C26">
      <w:pPr>
        <w:spacing w:after="0" w:line="240" w:lineRule="auto"/>
        <w:rPr>
          <w:rFonts w:ascii="Times New Roman" w:eastAsia="Calibri" w:hAnsi="Times New Roman" w:cs="Times New Roman"/>
          <w:sz w:val="8"/>
          <w:szCs w:val="8"/>
          <w:shd w:val="clear" w:color="auto" w:fill="FFFFFF"/>
        </w:rPr>
      </w:pPr>
    </w:p>
    <w:p w14:paraId="5060CF70" w14:textId="6EB04523" w:rsidR="009A5DAF" w:rsidRPr="00FD5520" w:rsidRDefault="009A5DAF" w:rsidP="009A5DAF">
      <w:pPr>
        <w:spacing w:after="0" w:line="240" w:lineRule="auto"/>
        <w:jc w:val="center"/>
        <w:rPr>
          <w:rFonts w:ascii="Times New Roman" w:eastAsia="Calibri" w:hAnsi="Times New Roman" w:cs="Times New Roman"/>
          <w:b/>
          <w:bCs/>
        </w:rPr>
      </w:pPr>
      <w:r w:rsidRPr="00FD5520">
        <w:rPr>
          <w:rFonts w:ascii="Times New Roman" w:eastAsia="Calibri" w:hAnsi="Times New Roman" w:cs="Times New Roman"/>
          <w:b/>
          <w:bCs/>
        </w:rPr>
        <w:t>ПРАВИЛА ВОЖДЕНИЯ В НЕБЛАГОПРИЯТНЫХ ПОГОДНЫХ УСЛОВИЯХ!</w:t>
      </w:r>
    </w:p>
    <w:p w14:paraId="2D02DB26"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плохой погоде, во время дождя, снегопада или в условиях густого тумана, значительно ухудшается видимость и снижается сцепление колес с дорожным покрытием. Поэтому езда в таких условиях сопряжена со значительными трудностями и требует особых навыков вождения.</w:t>
      </w:r>
    </w:p>
    <w:p w14:paraId="619E0403"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Прежде всего, следует помнить, что автомобиль в непогоду следует вести медленнее, чем в благоприятных погодных условиях. Также следует иметь в виду, что надо быть крайне осторожным, управляя автомобилем в первые минуты дождя, поскольку при первых каплях дождя дорожное полотно становится особенно скользким.</w:t>
      </w:r>
    </w:p>
    <w:p w14:paraId="060CE4AC"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Безопасность движения во многом зависит от того, насколько обеспечена хорошая видимость, и насколько заметен автомобиль для других водителей. Для того, чтобы автомобиль был заметнее, рекомендуется включить фары.</w:t>
      </w:r>
    </w:p>
    <w:p w14:paraId="37AD5E72"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Щетки стеклоочистителей должны быть в порядке, а в бачке омывателя должен поддерживаться необходимый уровень жидкости. В случае запотевания стекол изнутри, используется обдув стекол, при необходимости включается кондиционер.</w:t>
      </w:r>
    </w:p>
    <w:p w14:paraId="110D0B97"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Давление в шинах следует регулярно контролировать. В зимний период необходимо установить комплект зимних шин. Это позволит улучшить управляемость автомобиля.</w:t>
      </w:r>
    </w:p>
    <w:p w14:paraId="3C8260F8"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В процессе движения необходимо постоянно сохранять повышенное внимание и полную концентрацию. Очень важно следить за дорожным покрытием. Чередование сухих и обледеневших участков, а также мокрая листва могут быть очень опасными, поскольку резко нарушают сцепление шин с дорожным покрытием.</w:t>
      </w:r>
    </w:p>
    <w:p w14:paraId="70CEDE03"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lastRenderedPageBreak/>
        <w:t>Любые переключения передач должны быть плавными. Не допускаются резкие ускорения и торможения. На скользком покрытии эти действия вызывают потерю управления и заносы.</w:t>
      </w:r>
    </w:p>
    <w:p w14:paraId="4B2803B6"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Особенная внимательность и осторожность требуются при совершении обгона. В этот момент также машину может занести, а брызги и грязь могут ухудшить видимость и привести к потере управляемости автомобилем.</w:t>
      </w:r>
    </w:p>
    <w:p w14:paraId="5923493D" w14:textId="77777777" w:rsidR="009A5DAF" w:rsidRPr="00FD5520" w:rsidRDefault="009A5DAF" w:rsidP="009A5DAF">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5B52E6EB" w14:textId="1671AD00" w:rsidR="006246D2" w:rsidRPr="00FD5520" w:rsidRDefault="006246D2" w:rsidP="00467B29">
      <w:pPr>
        <w:spacing w:after="0" w:line="240" w:lineRule="auto"/>
        <w:jc w:val="both"/>
        <w:rPr>
          <w:rFonts w:ascii="Times New Roman" w:eastAsia="Calibri" w:hAnsi="Times New Roman" w:cs="Times New Roman"/>
          <w:sz w:val="8"/>
          <w:szCs w:val="8"/>
          <w:shd w:val="clear" w:color="auto" w:fill="FFFFFF"/>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596F8B4" w14:textId="77777777"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 xml:space="preserve">Не бросайте непотушенные спички или сигареты. </w:t>
      </w:r>
    </w:p>
    <w:p w14:paraId="5BCFC504" w14:textId="77777777"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w:t>
      </w:r>
      <w:proofErr w:type="gramStart"/>
      <w:r w:rsidRPr="00FD5520">
        <w:rPr>
          <w:rFonts w:ascii="Times New Roman" w:eastAsia="SimSun" w:hAnsi="Times New Roman" w:cs="Times New Roman"/>
          <w:lang w:eastAsia="zh-CN"/>
        </w:rPr>
        <w:t>охраны  44</w:t>
      </w:r>
      <w:proofErr w:type="gramEnd"/>
      <w:r w:rsidRPr="00FD5520">
        <w:rPr>
          <w:rFonts w:ascii="Times New Roman" w:eastAsia="SimSun" w:hAnsi="Times New Roman" w:cs="Times New Roman"/>
          <w:lang w:eastAsia="zh-CN"/>
        </w:rPr>
        <w:t xml:space="preserve">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xml:space="preserve">, 2-26-86 – «скорая помощь» ГБУЗ «БЦРБ»,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103) – с сотового телефона;</w:t>
      </w:r>
    </w:p>
    <w:p w14:paraId="77EB7BC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xml:space="preserve">, 2-35-76 – диспетчер филиала №2 ОАО «СВГК» (газовая служба), </w:t>
      </w:r>
      <w:proofErr w:type="gramStart"/>
      <w:r w:rsidRPr="00FD5520">
        <w:rPr>
          <w:rFonts w:ascii="Times New Roman" w:eastAsia="SimSun" w:hAnsi="Times New Roman" w:cs="Times New Roman"/>
          <w:lang w:eastAsia="zh-CN"/>
        </w:rPr>
        <w:t>112  (</w:t>
      </w:r>
      <w:proofErr w:type="gramEnd"/>
      <w:r w:rsidRPr="00FD5520">
        <w:rPr>
          <w:rFonts w:ascii="Times New Roman" w:eastAsia="SimSun" w:hAnsi="Times New Roman" w:cs="Times New Roman"/>
          <w:lang w:eastAsia="zh-CN"/>
        </w:rPr>
        <w:t>104) – с сотового телефона.</w:t>
      </w:r>
    </w:p>
    <w:p w14:paraId="46AB8866" w14:textId="6EB90E56" w:rsidR="00ED559D" w:rsidRPr="00FD5520"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3BF211" w14:textId="776BA41E" w:rsidR="009375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78401B7" w14:textId="1E42BC3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13AA79B" w14:textId="423C85D4"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6E6E96A" w14:textId="03954CD2"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1B0C871" w14:textId="46065AB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CD2D2C7" w14:textId="3EED144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82ED41C" w14:textId="278C0F7D"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33AF5AB" w14:textId="47EF70FF"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7CEB23D" w14:textId="5F98B290"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0072771" w14:textId="2D80C775"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070B031" w14:textId="3E24235D"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B6D7F47" w14:textId="02B88E2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313877" w14:textId="64501B1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02BA3C2" w14:textId="55362CFB"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A687B6B" w14:textId="3553705E"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D0A9E56" w14:textId="7B69416D"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FFFD9ED" w14:textId="65581F27"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0B01501" w14:textId="7E22882C"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DCF04C3" w14:textId="59F666C2"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CD109F9" w14:textId="5A788C1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DA2569E" w14:textId="37E1E190"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F9715F2" w14:textId="1231CD7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BA32A84" w14:textId="5DA2C1D9"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7F38F01" w14:textId="65C1E5C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A995AB6" w14:textId="4839DA4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E778751" w14:textId="7A8F3119"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25B83E4" w14:textId="6BDFACC0"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EF3234E" w14:textId="509E545B"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5170BFC" w14:textId="4033B61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ADD4748" w14:textId="36044E1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E351715" w14:textId="35C36017"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34A1591" w14:textId="6C2A32E4"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9EF3F27" w14:textId="5A568B6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52F4FF4" w14:textId="431B1370"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0C59AB0" w14:textId="37CC141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B2BEBD6" w14:textId="4F032D22"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7E75AA0" w14:textId="118C8DD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829F8D2" w14:textId="5D3B855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F76B6B7" w14:textId="184C6419"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5A8CFD9" w14:textId="783A9D95"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BBC5097" w14:textId="026CAD9D"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E4D2426" w14:textId="10707D8F"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8D8076" w14:textId="3D85FA78"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7E6B1FF" w14:textId="48476CC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724489B" w14:textId="4602655C"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4F7486C" w14:textId="7DA2347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2C2D1C1" w14:textId="16F5B8F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BC501F7" w14:textId="7FE949B4"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3BD6AAA" w14:textId="77777777" w:rsidR="007E2C65" w:rsidRPr="00FD5520"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F8C9848" w14:textId="2FBAE271"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F8DCC30" w14:textId="77777777"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00AE7BF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5A1B0A">
                              <w:rPr>
                                <w:rFonts w:ascii="Times New Roman" w:hAnsi="Times New Roman" w:cs="Times New Roman"/>
                                <w:sz w:val="20"/>
                                <w:szCs w:val="20"/>
                              </w:rPr>
                              <w:t>24</w:t>
                            </w:r>
                            <w:r>
                              <w:rPr>
                                <w:rFonts w:ascii="Times New Roman" w:hAnsi="Times New Roman" w:cs="Times New Roman"/>
                                <w:sz w:val="20"/>
                                <w:szCs w:val="20"/>
                              </w:rPr>
                              <w:t>.</w:t>
                            </w:r>
                            <w:r w:rsidR="00F469AD">
                              <w:rPr>
                                <w:rFonts w:ascii="Times New Roman" w:hAnsi="Times New Roman" w:cs="Times New Roman"/>
                                <w:sz w:val="20"/>
                                <w:szCs w:val="20"/>
                              </w:rPr>
                              <w:t>0</w:t>
                            </w:r>
                            <w:r w:rsidR="00F021C9">
                              <w:rPr>
                                <w:rFonts w:ascii="Times New Roman" w:hAnsi="Times New Roman" w:cs="Times New Roman"/>
                                <w:sz w:val="20"/>
                                <w:szCs w:val="20"/>
                              </w:rPr>
                              <w:t>5</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00AE7BF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5A1B0A">
                        <w:rPr>
                          <w:rFonts w:ascii="Times New Roman" w:hAnsi="Times New Roman" w:cs="Times New Roman"/>
                          <w:sz w:val="20"/>
                          <w:szCs w:val="20"/>
                        </w:rPr>
                        <w:t>24</w:t>
                      </w:r>
                      <w:r>
                        <w:rPr>
                          <w:rFonts w:ascii="Times New Roman" w:hAnsi="Times New Roman" w:cs="Times New Roman"/>
                          <w:sz w:val="20"/>
                          <w:szCs w:val="20"/>
                        </w:rPr>
                        <w:t>.</w:t>
                      </w:r>
                      <w:r w:rsidR="00F469AD">
                        <w:rPr>
                          <w:rFonts w:ascii="Times New Roman" w:hAnsi="Times New Roman" w:cs="Times New Roman"/>
                          <w:sz w:val="20"/>
                          <w:szCs w:val="20"/>
                        </w:rPr>
                        <w:t>0</w:t>
                      </w:r>
                      <w:r w:rsidR="00F021C9">
                        <w:rPr>
                          <w:rFonts w:ascii="Times New Roman" w:hAnsi="Times New Roman" w:cs="Times New Roman"/>
                          <w:sz w:val="20"/>
                          <w:szCs w:val="20"/>
                        </w:rPr>
                        <w:t>5</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D6614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0F9BCDC2"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3DD698"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0B0252"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23"/>
      <w:footerReference w:type="default" r:id="rId24"/>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61796" w14:textId="77777777" w:rsidR="009D185D" w:rsidRDefault="009D185D" w:rsidP="006734D6">
      <w:pPr>
        <w:spacing w:after="0" w:line="240" w:lineRule="auto"/>
      </w:pPr>
      <w:r>
        <w:separator/>
      </w:r>
    </w:p>
  </w:endnote>
  <w:endnote w:type="continuationSeparator" w:id="0">
    <w:p w14:paraId="08DD8235" w14:textId="77777777" w:rsidR="009D185D" w:rsidRDefault="009D185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5CD73243"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5A1B0A">
          <w:rPr>
            <w:i/>
            <w:color w:val="262626"/>
          </w:rPr>
          <w:t>9</w:t>
        </w:r>
        <w:r w:rsidR="000D6392" w:rsidRPr="00504E77">
          <w:rPr>
            <w:i/>
            <w:color w:val="262626"/>
          </w:rPr>
          <w:t>(2</w:t>
        </w:r>
        <w:r w:rsidR="00A716F1">
          <w:rPr>
            <w:i/>
            <w:color w:val="262626"/>
          </w:rPr>
          <w:t>5</w:t>
        </w:r>
        <w:r w:rsidR="005A1B0A">
          <w:rPr>
            <w:i/>
            <w:color w:val="262626"/>
          </w:rPr>
          <w:t>6</w:t>
        </w:r>
        <w:r w:rsidR="000D6392" w:rsidRPr="00504E77">
          <w:rPr>
            <w:i/>
            <w:color w:val="262626"/>
          </w:rPr>
          <w:t xml:space="preserve">) от </w:t>
        </w:r>
        <w:r w:rsidR="005A1B0A">
          <w:rPr>
            <w:i/>
            <w:color w:val="262626"/>
          </w:rPr>
          <w:t>24</w:t>
        </w:r>
        <w:r w:rsidR="000D6392">
          <w:rPr>
            <w:i/>
            <w:color w:val="262626"/>
          </w:rPr>
          <w:t>.</w:t>
        </w:r>
        <w:r w:rsidR="00D902E9">
          <w:rPr>
            <w:i/>
            <w:color w:val="262626"/>
          </w:rPr>
          <w:t>0</w:t>
        </w:r>
        <w:r w:rsidR="00F021C9">
          <w:rPr>
            <w:i/>
            <w:color w:val="262626"/>
          </w:rPr>
          <w:t>5</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9D185D">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5D7E6F4" w:rsidR="00A8527A" w:rsidRDefault="00A8527A" w:rsidP="00AF126C">
        <w:pPr>
          <w:pStyle w:val="af2"/>
          <w:jc w:val="center"/>
        </w:pPr>
        <w:r w:rsidRPr="00504E77">
          <w:rPr>
            <w:i/>
            <w:color w:val="262626"/>
          </w:rPr>
          <w:t xml:space="preserve">Газета "Вестник городского поселения Безенчук </w:t>
        </w:r>
        <w:bookmarkStart w:id="6" w:name="_Hlk529866640"/>
        <w:r w:rsidRPr="00504E77">
          <w:rPr>
            <w:i/>
            <w:color w:val="262626"/>
          </w:rPr>
          <w:t>№</w:t>
        </w:r>
        <w:r w:rsidR="005A1B0A">
          <w:rPr>
            <w:i/>
            <w:color w:val="262626"/>
          </w:rPr>
          <w:t>9</w:t>
        </w:r>
        <w:r w:rsidRPr="00504E77">
          <w:rPr>
            <w:i/>
            <w:color w:val="262626"/>
          </w:rPr>
          <w:t>(2</w:t>
        </w:r>
        <w:r w:rsidR="00A716F1">
          <w:rPr>
            <w:i/>
            <w:color w:val="262626"/>
          </w:rPr>
          <w:t>5</w:t>
        </w:r>
        <w:r w:rsidR="005A1B0A">
          <w:rPr>
            <w:i/>
            <w:color w:val="262626"/>
          </w:rPr>
          <w:t>6</w:t>
        </w:r>
        <w:r w:rsidRPr="00504E77">
          <w:rPr>
            <w:i/>
            <w:color w:val="262626"/>
          </w:rPr>
          <w:t xml:space="preserve">) от </w:t>
        </w:r>
        <w:r w:rsidR="005A1B0A">
          <w:rPr>
            <w:i/>
            <w:color w:val="262626"/>
          </w:rPr>
          <w:t>24</w:t>
        </w:r>
        <w:r w:rsidR="009868F1">
          <w:rPr>
            <w:i/>
            <w:color w:val="262626"/>
          </w:rPr>
          <w:t>.</w:t>
        </w:r>
        <w:r w:rsidR="00D902E9">
          <w:rPr>
            <w:i/>
            <w:color w:val="262626"/>
          </w:rPr>
          <w:t>0</w:t>
        </w:r>
        <w:r w:rsidR="00F021C9">
          <w:rPr>
            <w:i/>
            <w:color w:val="262626"/>
          </w:rPr>
          <w:t>5</w:t>
        </w:r>
        <w:r w:rsidRPr="00504E77">
          <w:rPr>
            <w:i/>
            <w:color w:val="262626"/>
          </w:rPr>
          <w:t>.202</w:t>
        </w:r>
        <w:r w:rsidR="00D902E9">
          <w:rPr>
            <w:i/>
            <w:color w:val="262626"/>
          </w:rPr>
          <w:t>2</w:t>
        </w:r>
        <w:r w:rsidRPr="00504E77">
          <w:rPr>
            <w:i/>
            <w:color w:val="262626"/>
          </w:rPr>
          <w:t xml:space="preserve"> года</w:t>
        </w:r>
        <w:bookmarkEnd w:id="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9D185D"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6A7A5" w14:textId="77777777" w:rsidR="009D185D" w:rsidRDefault="009D185D" w:rsidP="006734D6">
      <w:pPr>
        <w:spacing w:after="0" w:line="240" w:lineRule="auto"/>
      </w:pPr>
      <w:r>
        <w:separator/>
      </w:r>
    </w:p>
  </w:footnote>
  <w:footnote w:type="continuationSeparator" w:id="0">
    <w:p w14:paraId="432D5062" w14:textId="77777777" w:rsidR="009D185D" w:rsidRDefault="009D185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06"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42E27ED"/>
    <w:multiLevelType w:val="hybridMultilevel"/>
    <w:tmpl w:val="9D36B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AF66986"/>
    <w:multiLevelType w:val="hybridMultilevel"/>
    <w:tmpl w:val="33443330"/>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2" w15:restartNumberingAfterBreak="0">
    <w:nsid w:val="359316D7"/>
    <w:multiLevelType w:val="hybridMultilevel"/>
    <w:tmpl w:val="D3D2CA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6460FF"/>
    <w:multiLevelType w:val="hybridMultilevel"/>
    <w:tmpl w:val="5936F49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4C941498"/>
    <w:multiLevelType w:val="hybridMultilevel"/>
    <w:tmpl w:val="EC62F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41F62FA"/>
    <w:multiLevelType w:val="hybridMultilevel"/>
    <w:tmpl w:val="E1702BF2"/>
    <w:lvl w:ilvl="0" w:tplc="A0743078">
      <w:start w:val="1"/>
      <w:numFmt w:val="decimal"/>
      <w:lvlText w:val="%1."/>
      <w:lvlJc w:val="left"/>
      <w:pPr>
        <w:ind w:left="1130" w:hanging="4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30F7ADB"/>
    <w:multiLevelType w:val="hybridMultilevel"/>
    <w:tmpl w:val="C3C27F30"/>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6"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72D76E42"/>
    <w:multiLevelType w:val="multilevel"/>
    <w:tmpl w:val="50C6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8"/>
  </w:num>
  <w:num w:numId="3" w16cid:durableId="1602030802">
    <w:abstractNumId w:val="28"/>
  </w:num>
  <w:num w:numId="4" w16cid:durableId="1736119710">
    <w:abstractNumId w:val="20"/>
  </w:num>
  <w:num w:numId="5" w16cid:durableId="1623464136">
    <w:abstractNumId w:val="37"/>
  </w:num>
  <w:num w:numId="6" w16cid:durableId="628633364">
    <w:abstractNumId w:val="25"/>
  </w:num>
  <w:num w:numId="7" w16cid:durableId="979579269">
    <w:abstractNumId w:val="42"/>
  </w:num>
  <w:num w:numId="8" w16cid:durableId="850147505">
    <w:abstractNumId w:val="38"/>
  </w:num>
  <w:num w:numId="9" w16cid:durableId="1920677910">
    <w:abstractNumId w:val="33"/>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0"/>
  </w:num>
  <w:num w:numId="12" w16cid:durableId="1863736753">
    <w:abstractNumId w:val="27"/>
  </w:num>
  <w:num w:numId="13" w16cid:durableId="1544173434">
    <w:abstractNumId w:val="15"/>
  </w:num>
  <w:num w:numId="14" w16cid:durableId="1281842329">
    <w:abstractNumId w:val="23"/>
  </w:num>
  <w:num w:numId="15" w16cid:durableId="1838760639">
    <w:abstractNumId w:val="36"/>
  </w:num>
  <w:num w:numId="16" w16cid:durableId="1591700542">
    <w:abstractNumId w:val="19"/>
  </w:num>
  <w:num w:numId="17" w16cid:durableId="588582357">
    <w:abstractNumId w:val="22"/>
  </w:num>
  <w:num w:numId="18" w16cid:durableId="1890190629">
    <w:abstractNumId w:val="41"/>
    <w:lvlOverride w:ilvl="0">
      <w:startOverride w:val="1"/>
    </w:lvlOverride>
    <w:lvlOverride w:ilvl="1"/>
    <w:lvlOverride w:ilvl="2"/>
    <w:lvlOverride w:ilvl="3"/>
    <w:lvlOverride w:ilvl="4"/>
    <w:lvlOverride w:ilvl="5"/>
    <w:lvlOverride w:ilvl="6"/>
    <w:lvlOverride w:ilvl="7"/>
    <w:lvlOverride w:ilvl="8"/>
  </w:num>
  <w:num w:numId="19" w16cid:durableId="274288242">
    <w:abstractNumId w:val="21"/>
  </w:num>
  <w:num w:numId="20" w16cid:durableId="991955805">
    <w:abstractNumId w:val="29"/>
  </w:num>
  <w:num w:numId="21" w16cid:durableId="651564703">
    <w:abstractNumId w:val="34"/>
  </w:num>
  <w:num w:numId="22" w16cid:durableId="868836256">
    <w:abstractNumId w:val="0"/>
  </w:num>
  <w:num w:numId="23" w16cid:durableId="1004091308">
    <w:abstractNumId w:val="35"/>
  </w:num>
  <w:num w:numId="24" w16cid:durableId="116680588">
    <w:abstractNumId w:val="43"/>
  </w:num>
  <w:num w:numId="25" w16cid:durableId="1000697537">
    <w:abstractNumId w:val="31"/>
  </w:num>
  <w:num w:numId="26" w16cid:durableId="916667291">
    <w:abstractNumId w:val="24"/>
  </w:num>
  <w:num w:numId="27" w16cid:durableId="1603293221">
    <w:abstractNumId w:val="40"/>
  </w:num>
  <w:num w:numId="28" w16cid:durableId="1922326461">
    <w:abstractNumId w:val="32"/>
  </w:num>
  <w:num w:numId="29" w16cid:durableId="978460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331773">
    <w:abstractNumId w:val="26"/>
  </w:num>
  <w:num w:numId="31" w16cid:durableId="477654015">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4F6"/>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5C1"/>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27E7A"/>
    <w:rsid w:val="002300D1"/>
    <w:rsid w:val="00230244"/>
    <w:rsid w:val="00230797"/>
    <w:rsid w:val="002307B2"/>
    <w:rsid w:val="00230879"/>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17E"/>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D40"/>
    <w:rsid w:val="00450EF8"/>
    <w:rsid w:val="00450FF0"/>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30"/>
    <w:rsid w:val="00550CA7"/>
    <w:rsid w:val="00550D0F"/>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850"/>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865"/>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039"/>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3072"/>
    <w:rsid w:val="00CA3147"/>
    <w:rsid w:val="00CA31B0"/>
    <w:rsid w:val="00CA31FE"/>
    <w:rsid w:val="00CA3211"/>
    <w:rsid w:val="00CA32ED"/>
    <w:rsid w:val="00CA3459"/>
    <w:rsid w:val="00CA352C"/>
    <w:rsid w:val="00CA3D76"/>
    <w:rsid w:val="00CA3EF4"/>
    <w:rsid w:val="00CA3F0D"/>
    <w:rsid w:val="00CA41CE"/>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354"/>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3B6"/>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858"/>
    <w:rsid w:val="00E40F89"/>
    <w:rsid w:val="00E4123B"/>
    <w:rsid w:val="00E412EF"/>
    <w:rsid w:val="00E4136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161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4765"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hyperlink" Target="http://www.bezenchukgp.ru/"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docs.cntd.ru/document/901876063" TargetMode="External"/><Relationship Id="rId14" Type="http://schemas.openxmlformats.org/officeDocument/2006/relationships/image" Target="media/image4.png"/><Relationship Id="rId22"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2099</TotalTime>
  <Pages>16</Pages>
  <Words>10358</Words>
  <Characters>59044</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1703</cp:revision>
  <cp:lastPrinted>2018-07-13T05:55:00Z</cp:lastPrinted>
  <dcterms:created xsi:type="dcterms:W3CDTF">2021-03-30T09:48:00Z</dcterms:created>
  <dcterms:modified xsi:type="dcterms:W3CDTF">2022-05-26T09:58:00Z</dcterms:modified>
</cp:coreProperties>
</file>