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57BF7B5"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E83024">
                              <w:rPr>
                                <w:rFonts w:ascii="Times New Roman" w:hAnsi="Times New Roman" w:cs="Times New Roman"/>
                                <w:sz w:val="24"/>
                                <w:szCs w:val="24"/>
                              </w:rPr>
                              <w:t>5</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E83024">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83024">
                              <w:rPr>
                                <w:rFonts w:ascii="Times New Roman" w:hAnsi="Times New Roman" w:cs="Times New Roman"/>
                                <w:sz w:val="24"/>
                                <w:szCs w:val="24"/>
                              </w:rPr>
                              <w:t>30</w:t>
                            </w:r>
                            <w:r w:rsidR="001972B0">
                              <w:rPr>
                                <w:rFonts w:ascii="Times New Roman" w:hAnsi="Times New Roman" w:cs="Times New Roman"/>
                                <w:sz w:val="24"/>
                                <w:szCs w:val="24"/>
                              </w:rPr>
                              <w:t xml:space="preserve"> августа</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57BF7B5"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E83024">
                        <w:rPr>
                          <w:rFonts w:ascii="Times New Roman" w:hAnsi="Times New Roman" w:cs="Times New Roman"/>
                          <w:sz w:val="24"/>
                          <w:szCs w:val="24"/>
                        </w:rPr>
                        <w:t>5</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E83024">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83024">
                        <w:rPr>
                          <w:rFonts w:ascii="Times New Roman" w:hAnsi="Times New Roman" w:cs="Times New Roman"/>
                          <w:sz w:val="24"/>
                          <w:szCs w:val="24"/>
                        </w:rPr>
                        <w:t>30</w:t>
                      </w:r>
                      <w:r w:rsidR="001972B0">
                        <w:rPr>
                          <w:rFonts w:ascii="Times New Roman" w:hAnsi="Times New Roman" w:cs="Times New Roman"/>
                          <w:sz w:val="24"/>
                          <w:szCs w:val="24"/>
                        </w:rPr>
                        <w:t xml:space="preserve"> августа</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6BD13FA2" w14:textId="1D523C3E" w:rsidR="004A1A1F" w:rsidRPr="00722CDB" w:rsidRDefault="004A1A1F" w:rsidP="00722CDB">
      <w:pPr>
        <w:spacing w:after="0" w:line="240" w:lineRule="auto"/>
        <w:jc w:val="both"/>
        <w:outlineLvl w:val="0"/>
        <w:rPr>
          <w:rFonts w:ascii="Times New Roman" w:eastAsia="Calibri" w:hAnsi="Times New Roman" w:cs="Times New Roman"/>
          <w:b/>
        </w:rPr>
      </w:pPr>
      <w:bookmarkStart w:id="2" w:name="_Hlk72825116"/>
      <w:bookmarkStart w:id="3" w:name="_Hlk56432835"/>
      <w:r w:rsidRPr="00722CDB">
        <w:rPr>
          <w:rFonts w:ascii="Times New Roman" w:eastAsia="Calibri" w:hAnsi="Times New Roman" w:cs="Times New Roman"/>
          <w:b/>
        </w:rPr>
        <w:t xml:space="preserve">Постановление </w:t>
      </w:r>
      <w:r w:rsidR="001422D8">
        <w:rPr>
          <w:rFonts w:ascii="Times New Roman" w:eastAsia="Calibri" w:hAnsi="Times New Roman" w:cs="Times New Roman"/>
          <w:b/>
        </w:rPr>
        <w:t>Администрации</w:t>
      </w:r>
      <w:r w:rsidRPr="00722CD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22CDB">
        <w:rPr>
          <w:rFonts w:ascii="Times New Roman" w:eastAsia="Calibri" w:hAnsi="Times New Roman" w:cs="Times New Roman"/>
          <w:b/>
        </w:rPr>
        <w:t>26</w:t>
      </w:r>
      <w:r w:rsidR="001972B0" w:rsidRPr="00722CDB">
        <w:rPr>
          <w:rFonts w:ascii="Times New Roman" w:eastAsia="Calibri" w:hAnsi="Times New Roman" w:cs="Times New Roman"/>
          <w:b/>
        </w:rPr>
        <w:t>.08.2021г № 3</w:t>
      </w:r>
      <w:r w:rsidR="00722CDB" w:rsidRPr="00722CDB">
        <w:rPr>
          <w:rFonts w:ascii="Times New Roman" w:eastAsia="Calibri" w:hAnsi="Times New Roman" w:cs="Times New Roman"/>
          <w:b/>
        </w:rPr>
        <w:t>60</w:t>
      </w:r>
    </w:p>
    <w:p w14:paraId="62F18AB3" w14:textId="6EA7B652" w:rsidR="00722CDB" w:rsidRPr="00722CDB" w:rsidRDefault="00A8527A" w:rsidP="00722CDB">
      <w:pPr>
        <w:spacing w:after="0" w:line="240" w:lineRule="auto"/>
        <w:jc w:val="both"/>
        <w:rPr>
          <w:rFonts w:ascii="Times New Roman" w:eastAsia="Times New Roman" w:hAnsi="Times New Roman" w:cs="Times New Roman"/>
          <w:lang w:eastAsia="ru-RU"/>
        </w:rPr>
      </w:pPr>
      <w:r w:rsidRPr="00722CDB">
        <w:rPr>
          <w:rFonts w:ascii="Times New Roman" w:hAnsi="Times New Roman" w:cs="Times New Roman"/>
          <w:bCs/>
          <w:lang w:eastAsia="ru-RU"/>
        </w:rPr>
        <w:t>«</w:t>
      </w:r>
      <w:r w:rsidR="00722CDB" w:rsidRPr="00722CDB">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722CDB" w:rsidRPr="00722CDB">
        <w:rPr>
          <w:rFonts w:ascii="Times New Roman" w:eastAsia="Times New Roman" w:hAnsi="Times New Roman" w:cs="Times New Roman"/>
          <w:bCs/>
          <w:noProof/>
          <w:lang w:eastAsia="ru-RU"/>
        </w:rPr>
        <w:t>Безенчук</w:t>
      </w:r>
      <w:r w:rsidR="00722CDB" w:rsidRPr="00722CDB">
        <w:rPr>
          <w:rFonts w:ascii="Times New Roman" w:eastAsia="Times New Roman" w:hAnsi="Times New Roman" w:cs="Times New Roman"/>
          <w:bCs/>
          <w:lang w:eastAsia="ru-RU"/>
        </w:rPr>
        <w:t xml:space="preserve"> муниципального района </w:t>
      </w:r>
      <w:r w:rsidR="00722CDB" w:rsidRPr="00722CDB">
        <w:rPr>
          <w:rFonts w:ascii="Times New Roman" w:eastAsia="Times New Roman" w:hAnsi="Times New Roman" w:cs="Times New Roman"/>
          <w:bCs/>
          <w:noProof/>
          <w:lang w:eastAsia="ru-RU"/>
        </w:rPr>
        <w:t>Безенчукский</w:t>
      </w:r>
      <w:r w:rsidR="00722CDB" w:rsidRPr="00722CDB">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722CDB" w:rsidRPr="00722CDB">
        <w:rPr>
          <w:rFonts w:ascii="Times New Roman" w:eastAsia="Times New Roman" w:hAnsi="Times New Roman" w:cs="Times New Roman"/>
          <w:bCs/>
          <w:noProof/>
          <w:lang w:eastAsia="ru-RU"/>
        </w:rPr>
        <w:t>Безенчук</w:t>
      </w:r>
      <w:r w:rsidR="00722CDB" w:rsidRPr="00722CDB">
        <w:rPr>
          <w:rFonts w:ascii="Times New Roman" w:eastAsia="Times New Roman" w:hAnsi="Times New Roman" w:cs="Times New Roman"/>
          <w:bCs/>
          <w:lang w:eastAsia="ru-RU"/>
        </w:rPr>
        <w:t xml:space="preserve"> муниципального района </w:t>
      </w:r>
      <w:r w:rsidR="00722CDB" w:rsidRPr="00722CDB">
        <w:rPr>
          <w:rFonts w:ascii="Times New Roman" w:eastAsia="Times New Roman" w:hAnsi="Times New Roman" w:cs="Times New Roman"/>
          <w:bCs/>
          <w:noProof/>
          <w:lang w:eastAsia="ru-RU"/>
        </w:rPr>
        <w:t>Безенчукский</w:t>
      </w:r>
      <w:r w:rsidR="00722CDB" w:rsidRPr="00722CDB">
        <w:rPr>
          <w:rFonts w:ascii="Times New Roman" w:eastAsia="Times New Roman" w:hAnsi="Times New Roman" w:cs="Times New Roman"/>
          <w:bCs/>
          <w:lang w:eastAsia="ru-RU"/>
        </w:rPr>
        <w:t xml:space="preserve"> Самарской области</w:t>
      </w:r>
      <w:r w:rsidR="00722CDB">
        <w:rPr>
          <w:rFonts w:ascii="Times New Roman" w:eastAsia="Times New Roman" w:hAnsi="Times New Roman" w:cs="Times New Roman"/>
          <w:bCs/>
          <w:lang w:eastAsia="ru-RU"/>
        </w:rPr>
        <w:t>»</w:t>
      </w:r>
    </w:p>
    <w:p w14:paraId="6762DBFB" w14:textId="1A08FF0A" w:rsidR="00722CDB" w:rsidRPr="00722CDB" w:rsidRDefault="00722CDB" w:rsidP="00722CDB">
      <w:pPr>
        <w:suppressAutoHyphens/>
        <w:spacing w:after="0" w:line="240" w:lineRule="auto"/>
        <w:ind w:firstLine="708"/>
        <w:jc w:val="both"/>
        <w:outlineLvl w:val="0"/>
        <w:rPr>
          <w:rFonts w:ascii="Times New Roman" w:eastAsia="Times New Roman" w:hAnsi="Times New Roman" w:cs="Times New Roman"/>
          <w:lang w:eastAsia="ru-RU"/>
        </w:rPr>
      </w:pPr>
      <w:r w:rsidRPr="00722CDB">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722CDB">
        <w:rPr>
          <w:rFonts w:ascii="Times New Roman" w:eastAsia="Times New Roman" w:hAnsi="Times New Roman" w:cs="Times New Roman"/>
          <w:noProof/>
          <w:lang w:eastAsia="ru-RU"/>
        </w:rPr>
        <w:t>1</w:t>
      </w:r>
      <w:r w:rsidR="0003278C">
        <w:rPr>
          <w:rFonts w:ascii="Times New Roman" w:eastAsia="Times New Roman" w:hAnsi="Times New Roman" w:cs="Times New Roman"/>
          <w:noProof/>
          <w:lang w:eastAsia="ru-RU"/>
        </w:rPr>
        <w:t>9</w:t>
      </w:r>
      <w:r w:rsidRPr="00722CDB">
        <w:rPr>
          <w:rFonts w:ascii="Times New Roman" w:eastAsia="Times New Roman" w:hAnsi="Times New Roman" w:cs="Times New Roman"/>
          <w:noProof/>
          <w:lang w:eastAsia="ru-RU"/>
        </w:rPr>
        <w:t>.0</w:t>
      </w:r>
      <w:r w:rsidR="0003278C">
        <w:rPr>
          <w:rFonts w:ascii="Times New Roman" w:eastAsia="Times New Roman" w:hAnsi="Times New Roman" w:cs="Times New Roman"/>
          <w:noProof/>
          <w:lang w:eastAsia="ru-RU"/>
        </w:rPr>
        <w:t>8</w:t>
      </w:r>
      <w:r w:rsidRPr="00722CDB">
        <w:rPr>
          <w:rFonts w:ascii="Times New Roman" w:eastAsia="Times New Roman" w:hAnsi="Times New Roman" w:cs="Times New Roman"/>
          <w:noProof/>
          <w:lang w:eastAsia="ru-RU"/>
        </w:rPr>
        <w:t>.2021г</w:t>
      </w:r>
      <w:r w:rsidRPr="00722CDB">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722CDB">
        <w:rPr>
          <w:rFonts w:ascii="Times New Roman" w:eastAsia="Times New Roman" w:hAnsi="Times New Roman" w:cs="Times New Roman"/>
          <w:noProof/>
          <w:lang w:eastAsia="ru-RU"/>
        </w:rPr>
        <w:t>Безенчук</w:t>
      </w:r>
      <w:r w:rsidRPr="00722CDB">
        <w:rPr>
          <w:rFonts w:ascii="Times New Roman" w:eastAsia="Times New Roman" w:hAnsi="Times New Roman" w:cs="Times New Roman"/>
          <w:lang w:eastAsia="ru-RU"/>
        </w:rPr>
        <w:t xml:space="preserve"> муниципального района </w:t>
      </w:r>
      <w:r w:rsidRPr="00722CDB">
        <w:rPr>
          <w:rFonts w:ascii="Times New Roman" w:eastAsia="Times New Roman" w:hAnsi="Times New Roman" w:cs="Times New Roman"/>
          <w:lang w:eastAsia="ru-RU"/>
        </w:rPr>
        <w:fldChar w:fldCharType="begin"/>
      </w:r>
      <w:r w:rsidRPr="00722CDB">
        <w:rPr>
          <w:rFonts w:ascii="Times New Roman" w:eastAsia="Times New Roman" w:hAnsi="Times New Roman" w:cs="Times New Roman"/>
          <w:lang w:eastAsia="ru-RU"/>
        </w:rPr>
        <w:instrText xml:space="preserve"> MERGEFIELD Район </w:instrText>
      </w:r>
      <w:r w:rsidR="00CE569A">
        <w:rPr>
          <w:rFonts w:ascii="Times New Roman" w:eastAsia="Times New Roman" w:hAnsi="Times New Roman" w:cs="Times New Roman"/>
          <w:lang w:eastAsia="ru-RU"/>
        </w:rPr>
        <w:fldChar w:fldCharType="separate"/>
      </w:r>
      <w:r w:rsidRPr="00722CDB">
        <w:rPr>
          <w:rFonts w:ascii="Times New Roman" w:eastAsia="Times New Roman" w:hAnsi="Times New Roman" w:cs="Times New Roman"/>
          <w:lang w:eastAsia="ru-RU"/>
        </w:rPr>
        <w:fldChar w:fldCharType="end"/>
      </w:r>
      <w:r w:rsidRPr="00722CDB">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722CDB">
        <w:rPr>
          <w:rFonts w:ascii="Times New Roman" w:eastAsia="Times New Roman" w:hAnsi="Times New Roman" w:cs="Times New Roman"/>
          <w:bCs/>
          <w:lang w:eastAsia="ru-RU"/>
        </w:rPr>
        <w:t xml:space="preserve"> от 12.12.2013г № 4/52</w:t>
      </w:r>
      <w:r w:rsidRPr="00722CDB">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0859BA58" w14:textId="77777777" w:rsidR="00722CDB" w:rsidRPr="00722CDB" w:rsidRDefault="00722CDB" w:rsidP="00722CDB">
      <w:pPr>
        <w:spacing w:after="0" w:line="240" w:lineRule="auto"/>
        <w:jc w:val="center"/>
        <w:rPr>
          <w:rFonts w:ascii="Times New Roman" w:eastAsia="Times New Roman" w:hAnsi="Times New Roman" w:cs="Times New Roman"/>
          <w:lang w:eastAsia="ru-RU"/>
        </w:rPr>
      </w:pPr>
      <w:r w:rsidRPr="00722CDB">
        <w:rPr>
          <w:rFonts w:ascii="Times New Roman" w:eastAsia="Times New Roman" w:hAnsi="Times New Roman" w:cs="Times New Roman"/>
          <w:lang w:eastAsia="ru-RU"/>
        </w:rPr>
        <w:t>ПОСТАНОВЛЯЮ׃</w:t>
      </w:r>
    </w:p>
    <w:p w14:paraId="6071EBC3" w14:textId="77777777" w:rsidR="00722CDB" w:rsidRPr="00722CDB" w:rsidRDefault="00722CDB" w:rsidP="00722CDB">
      <w:pPr>
        <w:suppressAutoHyphens/>
        <w:spacing w:after="0" w:line="240" w:lineRule="auto"/>
        <w:ind w:firstLine="709"/>
        <w:jc w:val="both"/>
        <w:rPr>
          <w:rFonts w:ascii="Times New Roman" w:eastAsia="Times New Roman" w:hAnsi="Times New Roman" w:cs="Times New Roman"/>
          <w:lang w:eastAsia="ru-RU"/>
        </w:rPr>
      </w:pPr>
      <w:r w:rsidRPr="00722CDB">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722CDB">
        <w:rPr>
          <w:rFonts w:ascii="Times New Roman" w:eastAsia="Times New Roman" w:hAnsi="Times New Roman" w:cs="Times New Roman"/>
          <w:noProof/>
          <w:lang w:eastAsia="ru-RU"/>
        </w:rPr>
        <w:t>Безенчук</w:t>
      </w:r>
      <w:r w:rsidRPr="00722CDB">
        <w:rPr>
          <w:rFonts w:ascii="Times New Roman" w:eastAsia="Times New Roman" w:hAnsi="Times New Roman" w:cs="Times New Roman"/>
          <w:lang w:eastAsia="ru-RU"/>
        </w:rPr>
        <w:t xml:space="preserve"> муниципального района </w:t>
      </w:r>
      <w:r w:rsidRPr="00722CDB">
        <w:rPr>
          <w:rFonts w:ascii="Times New Roman" w:eastAsia="Times New Roman" w:hAnsi="Times New Roman" w:cs="Times New Roman"/>
          <w:lang w:eastAsia="ru-RU"/>
        </w:rPr>
        <w:fldChar w:fldCharType="begin"/>
      </w:r>
      <w:r w:rsidRPr="00722CDB">
        <w:rPr>
          <w:rFonts w:ascii="Times New Roman" w:eastAsia="Times New Roman" w:hAnsi="Times New Roman" w:cs="Times New Roman"/>
          <w:lang w:eastAsia="ru-RU"/>
        </w:rPr>
        <w:instrText xml:space="preserve"> MERGEFIELD Район </w:instrText>
      </w:r>
      <w:r w:rsidR="00CE569A">
        <w:rPr>
          <w:rFonts w:ascii="Times New Roman" w:eastAsia="Times New Roman" w:hAnsi="Times New Roman" w:cs="Times New Roman"/>
          <w:lang w:eastAsia="ru-RU"/>
        </w:rPr>
        <w:fldChar w:fldCharType="separate"/>
      </w:r>
      <w:r w:rsidRPr="00722CDB">
        <w:rPr>
          <w:rFonts w:ascii="Times New Roman" w:eastAsia="Times New Roman" w:hAnsi="Times New Roman" w:cs="Times New Roman"/>
          <w:lang w:eastAsia="ru-RU"/>
        </w:rPr>
        <w:fldChar w:fldCharType="end"/>
      </w:r>
      <w:r w:rsidRPr="00722CDB">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722CDB">
        <w:rPr>
          <w:rFonts w:ascii="Times New Roman" w:eastAsia="Times New Roman" w:hAnsi="Times New Roman" w:cs="Times New Roman"/>
          <w:noProof/>
          <w:lang w:eastAsia="ru-RU"/>
        </w:rPr>
        <w:t>Безенчук</w:t>
      </w:r>
      <w:r w:rsidRPr="00722CDB">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722CDB">
        <w:rPr>
          <w:rFonts w:ascii="Times New Roman" w:eastAsia="Times New Roman" w:hAnsi="Times New Roman" w:cs="Times New Roman"/>
          <w:noProof/>
          <w:lang w:eastAsia="ru-RU"/>
        </w:rPr>
        <w:t>19.08.2021г</w:t>
      </w:r>
      <w:r w:rsidRPr="00722CDB">
        <w:rPr>
          <w:rFonts w:ascii="Times New Roman" w:eastAsia="Times New Roman" w:hAnsi="Times New Roman" w:cs="Times New Roman"/>
          <w:lang w:eastAsia="ru-RU"/>
        </w:rPr>
        <w:t>.</w:t>
      </w:r>
    </w:p>
    <w:p w14:paraId="0D6E8384" w14:textId="77777777" w:rsidR="00722CDB" w:rsidRPr="00722CDB" w:rsidRDefault="00722CDB" w:rsidP="00722CDB">
      <w:pPr>
        <w:suppressAutoHyphens/>
        <w:spacing w:after="0" w:line="240" w:lineRule="auto"/>
        <w:ind w:firstLine="708"/>
        <w:jc w:val="both"/>
        <w:outlineLvl w:val="0"/>
        <w:rPr>
          <w:rFonts w:ascii="Times New Roman" w:eastAsia="Times New Roman" w:hAnsi="Times New Roman" w:cs="Times New Roman"/>
          <w:lang w:eastAsia="ru-RU"/>
        </w:rPr>
      </w:pPr>
      <w:r w:rsidRPr="00722CDB">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722CDB">
        <w:rPr>
          <w:rFonts w:ascii="Times New Roman" w:eastAsia="Times New Roman" w:hAnsi="Times New Roman" w:cs="Times New Roman"/>
          <w:noProof/>
          <w:lang w:eastAsia="ru-RU"/>
        </w:rPr>
        <w:t>Безенчук</w:t>
      </w:r>
      <w:r w:rsidRPr="00722CDB">
        <w:rPr>
          <w:rFonts w:ascii="Times New Roman" w:eastAsia="Times New Roman" w:hAnsi="Times New Roman" w:cs="Times New Roman"/>
          <w:lang w:eastAsia="ru-RU"/>
        </w:rPr>
        <w:t xml:space="preserve"> муниципального района </w:t>
      </w:r>
      <w:r w:rsidRPr="00722CDB">
        <w:rPr>
          <w:rFonts w:ascii="Times New Roman" w:eastAsia="Times New Roman" w:hAnsi="Times New Roman" w:cs="Times New Roman"/>
          <w:lang w:eastAsia="ru-RU"/>
        </w:rPr>
        <w:fldChar w:fldCharType="begin"/>
      </w:r>
      <w:r w:rsidRPr="00722CDB">
        <w:rPr>
          <w:rFonts w:ascii="Times New Roman" w:eastAsia="Times New Roman" w:hAnsi="Times New Roman" w:cs="Times New Roman"/>
          <w:lang w:eastAsia="ru-RU"/>
        </w:rPr>
        <w:instrText xml:space="preserve"> MERGEFIELD Район </w:instrText>
      </w:r>
      <w:r w:rsidR="00CE569A">
        <w:rPr>
          <w:rFonts w:ascii="Times New Roman" w:eastAsia="Times New Roman" w:hAnsi="Times New Roman" w:cs="Times New Roman"/>
          <w:lang w:eastAsia="ru-RU"/>
        </w:rPr>
        <w:fldChar w:fldCharType="separate"/>
      </w:r>
      <w:r w:rsidRPr="00722CDB">
        <w:rPr>
          <w:rFonts w:ascii="Times New Roman" w:eastAsia="Times New Roman" w:hAnsi="Times New Roman" w:cs="Times New Roman"/>
          <w:lang w:eastAsia="ru-RU"/>
        </w:rPr>
        <w:fldChar w:fldCharType="end"/>
      </w:r>
      <w:r w:rsidRPr="00722CDB">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722CDB">
        <w:rPr>
          <w:rFonts w:ascii="Times New Roman" w:eastAsia="Times New Roman" w:hAnsi="Times New Roman" w:cs="Times New Roman"/>
          <w:bCs/>
          <w:lang w:eastAsia="ru-RU"/>
        </w:rPr>
        <w:t xml:space="preserve"> от 12.12.2013г № 4/52</w:t>
      </w:r>
      <w:r w:rsidRPr="00722CDB">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722CDB">
        <w:rPr>
          <w:rFonts w:ascii="Times New Roman" w:eastAsia="Times New Roman" w:hAnsi="Times New Roman" w:cs="Times New Roman"/>
          <w:noProof/>
          <w:lang w:eastAsia="ru-RU"/>
        </w:rPr>
        <w:t>19.08.2021г</w:t>
      </w:r>
      <w:r w:rsidRPr="00722CDB">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722CDB">
        <w:rPr>
          <w:rFonts w:ascii="Times New Roman" w:eastAsia="Times New Roman" w:hAnsi="Times New Roman" w:cs="Times New Roman"/>
          <w:noProof/>
          <w:lang w:eastAsia="ru-RU"/>
        </w:rPr>
        <w:t>Безенчук</w:t>
      </w:r>
      <w:r w:rsidRPr="00722CDB">
        <w:rPr>
          <w:rFonts w:ascii="Times New Roman" w:eastAsia="Times New Roman" w:hAnsi="Times New Roman" w:cs="Times New Roman"/>
          <w:lang w:eastAsia="ru-RU"/>
        </w:rPr>
        <w:t xml:space="preserve"> муниципального района </w:t>
      </w:r>
      <w:r w:rsidRPr="00722CDB">
        <w:rPr>
          <w:rFonts w:ascii="Times New Roman" w:eastAsia="Times New Roman" w:hAnsi="Times New Roman" w:cs="Times New Roman"/>
          <w:noProof/>
          <w:lang w:eastAsia="ru-RU"/>
        </w:rPr>
        <w:t>Безенчукский</w:t>
      </w:r>
      <w:r w:rsidRPr="00722CDB">
        <w:rPr>
          <w:rFonts w:ascii="Times New Roman" w:eastAsia="Times New Roman" w:hAnsi="Times New Roman" w:cs="Times New Roman"/>
          <w:lang w:eastAsia="ru-RU"/>
        </w:rPr>
        <w:t xml:space="preserve"> Самарской области.</w:t>
      </w:r>
    </w:p>
    <w:p w14:paraId="63B8131A" w14:textId="77777777" w:rsidR="00722CDB" w:rsidRPr="00722CDB" w:rsidRDefault="00722CDB" w:rsidP="00722CDB">
      <w:pPr>
        <w:suppressAutoHyphens/>
        <w:spacing w:after="0" w:line="240" w:lineRule="auto"/>
        <w:ind w:firstLine="709"/>
        <w:jc w:val="both"/>
        <w:rPr>
          <w:rFonts w:ascii="Times New Roman" w:eastAsia="Times New Roman" w:hAnsi="Times New Roman" w:cs="Times New Roman"/>
          <w:lang w:eastAsia="ru-RU"/>
        </w:rPr>
      </w:pPr>
      <w:r w:rsidRPr="00722CDB">
        <w:rPr>
          <w:rFonts w:ascii="Times New Roman" w:eastAsia="Times New Roman" w:hAnsi="Times New Roman" w:cs="Times New Roman"/>
          <w:lang w:eastAsia="ru-RU"/>
        </w:rPr>
        <w:t>3.  Настоящее постановление вступает в силу со дня его принятия.</w:t>
      </w:r>
    </w:p>
    <w:p w14:paraId="03EA633E" w14:textId="27C1B678" w:rsidR="001972B0" w:rsidRDefault="001972B0" w:rsidP="00722CDB">
      <w:pPr>
        <w:pStyle w:val="afffff2"/>
        <w:spacing w:after="0" w:line="100" w:lineRule="atLeast"/>
        <w:ind w:right="-1"/>
        <w:jc w:val="both"/>
        <w:rPr>
          <w:rFonts w:ascii="Times New Roman" w:hAnsi="Times New Roman" w:cs="Times New Roman"/>
          <w:lang w:eastAsia="ru-RU"/>
        </w:rPr>
      </w:pPr>
      <w:r w:rsidRPr="001972B0">
        <w:rPr>
          <w:rFonts w:ascii="Times New Roman" w:hAnsi="Times New Roman" w:cs="Times New Roman"/>
          <w:lang w:eastAsia="ru-RU"/>
        </w:rPr>
        <w:t xml:space="preserve">Глава городского  поселения                                     </w:t>
      </w:r>
      <w:r>
        <w:rPr>
          <w:rFonts w:ascii="Times New Roman" w:hAnsi="Times New Roman" w:cs="Times New Roman"/>
          <w:lang w:eastAsia="ru-RU"/>
        </w:rPr>
        <w:t xml:space="preserve">                                    </w:t>
      </w:r>
      <w:r w:rsidRPr="001972B0">
        <w:rPr>
          <w:rFonts w:ascii="Times New Roman" w:hAnsi="Times New Roman" w:cs="Times New Roman"/>
          <w:lang w:eastAsia="ru-RU"/>
        </w:rPr>
        <w:t xml:space="preserve">           В.Н. Гуров</w:t>
      </w:r>
    </w:p>
    <w:p w14:paraId="33F59660" w14:textId="676024B6" w:rsidR="00F857EE" w:rsidRPr="00655240" w:rsidRDefault="00F857EE" w:rsidP="00AD23C8">
      <w:pPr>
        <w:tabs>
          <w:tab w:val="left" w:pos="710"/>
        </w:tabs>
        <w:spacing w:after="0" w:line="240" w:lineRule="auto"/>
        <w:jc w:val="both"/>
        <w:rPr>
          <w:rFonts w:ascii="Times New Roman" w:eastAsia="Times New Roman" w:hAnsi="Times New Roman" w:cs="Times New Roman"/>
          <w:sz w:val="8"/>
          <w:szCs w:val="8"/>
          <w:lang w:eastAsia="ru-RU"/>
        </w:rPr>
      </w:pPr>
    </w:p>
    <w:p w14:paraId="78B4AE09" w14:textId="1002F296" w:rsidR="003136E9" w:rsidRPr="00722CDB" w:rsidRDefault="003136E9" w:rsidP="006D3BCB">
      <w:pPr>
        <w:spacing w:after="0" w:line="240" w:lineRule="auto"/>
        <w:jc w:val="both"/>
        <w:outlineLvl w:val="0"/>
        <w:rPr>
          <w:rFonts w:ascii="Times New Roman" w:eastAsia="Calibri" w:hAnsi="Times New Roman" w:cs="Times New Roman"/>
          <w:b/>
        </w:rPr>
      </w:pPr>
      <w:bookmarkStart w:id="4" w:name="_Hlk80186018"/>
      <w:r w:rsidRPr="00722CDB">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722CD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CD7422">
        <w:rPr>
          <w:rFonts w:ascii="Times New Roman" w:eastAsia="Calibri" w:hAnsi="Times New Roman" w:cs="Times New Roman"/>
          <w:b/>
        </w:rPr>
        <w:t>3</w:t>
      </w:r>
      <w:r w:rsidRPr="00722CDB">
        <w:rPr>
          <w:rFonts w:ascii="Times New Roman" w:eastAsia="Calibri" w:hAnsi="Times New Roman" w:cs="Times New Roman"/>
          <w:b/>
        </w:rPr>
        <w:t>.08.2021г № 3</w:t>
      </w:r>
      <w:r>
        <w:rPr>
          <w:rFonts w:ascii="Times New Roman" w:eastAsia="Calibri" w:hAnsi="Times New Roman" w:cs="Times New Roman"/>
          <w:b/>
        </w:rPr>
        <w:t>58</w:t>
      </w:r>
    </w:p>
    <w:p w14:paraId="613AB942" w14:textId="672DCDCD" w:rsidR="003136E9" w:rsidRPr="003136E9" w:rsidRDefault="003136E9" w:rsidP="006D3BCB">
      <w:pPr>
        <w:shd w:val="clear" w:color="auto" w:fill="FFFFFF"/>
        <w:spacing w:after="0" w:line="240" w:lineRule="auto"/>
        <w:jc w:val="both"/>
        <w:rPr>
          <w:rFonts w:ascii="Times New Roman" w:eastAsia="Times New Roman" w:hAnsi="Times New Roman" w:cs="Times New Roman"/>
          <w:bCs/>
          <w:spacing w:val="-1"/>
          <w:lang w:eastAsia="ru-RU"/>
        </w:rPr>
      </w:pPr>
      <w:r w:rsidRPr="003136E9">
        <w:rPr>
          <w:rFonts w:ascii="Times New Roman" w:hAnsi="Times New Roman" w:cs="Times New Roman"/>
          <w:bCs/>
          <w:lang w:eastAsia="ru-RU"/>
        </w:rPr>
        <w:t>«</w:t>
      </w:r>
      <w:r w:rsidRPr="003136E9">
        <w:rPr>
          <w:rFonts w:ascii="Times New Roman" w:eastAsia="Times New Roman" w:hAnsi="Times New Roman" w:cs="Times New Roman"/>
          <w:bCs/>
          <w:spacing w:val="-6"/>
          <w:lang w:eastAsia="ru-RU"/>
        </w:rPr>
        <w:t>О</w:t>
      </w:r>
      <w:r w:rsidRPr="003136E9">
        <w:rPr>
          <w:rFonts w:ascii="Times New Roman" w:eastAsia="Times New Roman" w:hAnsi="Times New Roman" w:cs="Times New Roman"/>
          <w:bCs/>
          <w:spacing w:val="-1"/>
          <w:lang w:eastAsia="ru-RU"/>
        </w:rPr>
        <w:t xml:space="preserve"> внесении  изменений в Устав МБУ «Благоустройство»</w:t>
      </w:r>
    </w:p>
    <w:p w14:paraId="0B720A7F" w14:textId="77777777" w:rsidR="003136E9" w:rsidRPr="003136E9" w:rsidRDefault="003136E9" w:rsidP="006D3BCB">
      <w:pPr>
        <w:spacing w:after="0" w:line="240" w:lineRule="auto"/>
        <w:ind w:firstLine="708"/>
        <w:jc w:val="both"/>
        <w:rPr>
          <w:rFonts w:ascii="Times New Roman" w:eastAsia="Times New Roman" w:hAnsi="Times New Roman" w:cs="Times New Roman"/>
          <w:bCs/>
          <w:lang w:eastAsia="ru-RU"/>
        </w:rPr>
      </w:pPr>
      <w:r w:rsidRPr="003136E9">
        <w:rPr>
          <w:rFonts w:ascii="Times New Roman" w:eastAsia="Times New Roman" w:hAnsi="Times New Roman" w:cs="Times New Roman"/>
          <w:bCs/>
          <w:lang w:eastAsia="ru-RU"/>
        </w:rPr>
        <w:t>Рассмотрев обращение директора МБУ «</w:t>
      </w:r>
      <w:r w:rsidRPr="003136E9">
        <w:rPr>
          <w:rFonts w:ascii="Times New Roman" w:eastAsia="Times New Roman" w:hAnsi="Times New Roman" w:cs="Times New Roman"/>
          <w:bCs/>
          <w:spacing w:val="-1"/>
          <w:lang w:eastAsia="ru-RU"/>
        </w:rPr>
        <w:t>Благоустройство</w:t>
      </w:r>
      <w:r w:rsidRPr="003136E9">
        <w:rPr>
          <w:rFonts w:ascii="Times New Roman" w:eastAsia="Times New Roman" w:hAnsi="Times New Roman" w:cs="Times New Roman"/>
          <w:bCs/>
          <w:lang w:eastAsia="ru-RU"/>
        </w:rPr>
        <w:t xml:space="preserve">» о необходимости внесении изменений в Устав, в соответствии со ст. 51 Федерального закона «Об общих принципах организации местного самоуправления в РФ» от 06.10.2003 N 131-ФЗ", Федеральным законом от 12.01.1996 года № 7 – ФЗ «О некоммерческих организациях, руководствуясь Уставом городского поселения Безенчук  муниципального района Безенчукский Самарской области </w:t>
      </w:r>
    </w:p>
    <w:p w14:paraId="31096D59" w14:textId="77777777" w:rsidR="003136E9" w:rsidRPr="003136E9" w:rsidRDefault="003136E9" w:rsidP="006D3BCB">
      <w:pPr>
        <w:spacing w:after="0" w:line="240" w:lineRule="auto"/>
        <w:ind w:firstLine="708"/>
        <w:jc w:val="center"/>
        <w:rPr>
          <w:rFonts w:ascii="Times New Roman" w:eastAsia="Times New Roman" w:hAnsi="Times New Roman" w:cs="Times New Roman"/>
          <w:bCs/>
          <w:lang w:eastAsia="ru-RU"/>
        </w:rPr>
      </w:pPr>
      <w:r w:rsidRPr="003136E9">
        <w:rPr>
          <w:rFonts w:ascii="Times New Roman" w:eastAsia="Times New Roman" w:hAnsi="Times New Roman" w:cs="Times New Roman"/>
          <w:bCs/>
          <w:lang w:eastAsia="ru-RU"/>
        </w:rPr>
        <w:t>ПОСТАНОВЛЯЮ:</w:t>
      </w:r>
    </w:p>
    <w:p w14:paraId="51B4C68C" w14:textId="77777777" w:rsidR="003136E9" w:rsidRPr="003136E9" w:rsidRDefault="003136E9" w:rsidP="006D3BCB">
      <w:pPr>
        <w:spacing w:after="0" w:line="240" w:lineRule="auto"/>
        <w:ind w:firstLine="708"/>
        <w:jc w:val="both"/>
        <w:rPr>
          <w:rFonts w:ascii="Times New Roman" w:eastAsia="Times New Roman" w:hAnsi="Times New Roman" w:cs="Times New Roman"/>
          <w:bCs/>
          <w:color w:val="000000"/>
          <w:lang w:eastAsia="ru-RU"/>
        </w:rPr>
      </w:pPr>
      <w:r w:rsidRPr="003136E9">
        <w:rPr>
          <w:rFonts w:ascii="Times New Roman" w:eastAsia="Times New Roman" w:hAnsi="Times New Roman" w:cs="Times New Roman"/>
          <w:bCs/>
          <w:color w:val="444444"/>
          <w:shd w:val="clear" w:color="auto" w:fill="FFFFFF"/>
          <w:lang w:eastAsia="ru-RU"/>
        </w:rPr>
        <w:t>1</w:t>
      </w:r>
      <w:r w:rsidRPr="003136E9">
        <w:rPr>
          <w:rFonts w:ascii="Times New Roman" w:eastAsia="Times New Roman" w:hAnsi="Times New Roman" w:cs="Times New Roman"/>
          <w:bCs/>
          <w:color w:val="000000"/>
          <w:shd w:val="clear" w:color="auto" w:fill="FFFFFF"/>
          <w:lang w:eastAsia="ru-RU"/>
        </w:rPr>
        <w:t xml:space="preserve">. Внести изменения </w:t>
      </w:r>
      <w:r w:rsidRPr="003136E9">
        <w:rPr>
          <w:rFonts w:ascii="Times New Roman" w:eastAsia="Times New Roman" w:hAnsi="Times New Roman" w:cs="Times New Roman"/>
          <w:bCs/>
          <w:color w:val="000000"/>
          <w:lang w:eastAsia="ru-RU"/>
        </w:rPr>
        <w:t>в Устав  муниципального бюджетного учреждения городского поселения Безенчук муниципального района Безенчукский Самарской области «Благоустройство» утвержденный</w:t>
      </w:r>
      <w:r w:rsidRPr="003136E9">
        <w:rPr>
          <w:rFonts w:ascii="Times New Roman" w:eastAsia="Times New Roman" w:hAnsi="Times New Roman" w:cs="Times New Roman"/>
          <w:bCs/>
          <w:color w:val="000000"/>
          <w:shd w:val="clear" w:color="auto" w:fill="FFFFFF"/>
          <w:lang w:eastAsia="ru-RU"/>
        </w:rPr>
        <w:t> </w:t>
      </w:r>
      <w:r w:rsidRPr="003136E9">
        <w:rPr>
          <w:rFonts w:ascii="Times New Roman" w:eastAsia="Times New Roman" w:hAnsi="Times New Roman" w:cs="Times New Roman"/>
          <w:bCs/>
          <w:color w:val="000000"/>
          <w:lang w:eastAsia="ru-RU"/>
        </w:rPr>
        <w:t>Постановлением Администрации городского поселения Безенчук муниципального района Безенчукский  Самарской области № 141  от  01.10.2012 г.</w:t>
      </w:r>
      <w:r w:rsidRPr="003136E9">
        <w:rPr>
          <w:rFonts w:ascii="Times New Roman" w:eastAsia="Times New Roman" w:hAnsi="Times New Roman" w:cs="Times New Roman"/>
          <w:bCs/>
          <w:color w:val="000000"/>
          <w:shd w:val="clear" w:color="auto" w:fill="FFFFFF"/>
          <w:lang w:eastAsia="ru-RU"/>
        </w:rPr>
        <w:t> согласно приложению № 1 к постановлению.</w:t>
      </w:r>
    </w:p>
    <w:p w14:paraId="1F31D32F" w14:textId="77777777" w:rsidR="003136E9" w:rsidRPr="003136E9" w:rsidRDefault="003136E9" w:rsidP="006D3BCB">
      <w:pPr>
        <w:spacing w:after="0" w:line="240" w:lineRule="auto"/>
        <w:ind w:firstLine="720"/>
        <w:jc w:val="both"/>
        <w:rPr>
          <w:rFonts w:ascii="Times New Roman" w:eastAsia="Times New Roman" w:hAnsi="Times New Roman" w:cs="Times New Roman"/>
          <w:bCs/>
          <w:lang w:eastAsia="ru-RU"/>
        </w:rPr>
      </w:pPr>
      <w:r w:rsidRPr="003136E9">
        <w:rPr>
          <w:rFonts w:ascii="Times New Roman" w:eastAsia="Times New Roman" w:hAnsi="Times New Roman" w:cs="Times New Roman"/>
          <w:bCs/>
          <w:lang w:eastAsia="ru-RU"/>
        </w:rPr>
        <w:t>2. Назначить уполномоченным по государственной регистрации изменения в Устав муниципального бюджетного учреждения городского поселения Безенчук муниципального района Безенчукский Самарской области «Благоустройство» директора МБУ «Благоустройство» Платонова Дмитрия Александровича.</w:t>
      </w:r>
    </w:p>
    <w:p w14:paraId="557F823F" w14:textId="77777777" w:rsidR="003136E9" w:rsidRPr="003136E9" w:rsidRDefault="003136E9" w:rsidP="006D3BCB">
      <w:pPr>
        <w:spacing w:after="0" w:line="240" w:lineRule="auto"/>
        <w:ind w:firstLine="720"/>
        <w:jc w:val="both"/>
        <w:rPr>
          <w:rFonts w:ascii="Times New Roman" w:eastAsia="Times New Roman" w:hAnsi="Times New Roman" w:cs="Times New Roman"/>
          <w:bCs/>
          <w:lang w:eastAsia="ru-RU"/>
        </w:rPr>
      </w:pPr>
      <w:r w:rsidRPr="003136E9">
        <w:rPr>
          <w:rFonts w:ascii="Times New Roman" w:eastAsia="Times New Roman" w:hAnsi="Times New Roman" w:cs="Times New Roman"/>
          <w:bCs/>
          <w:lang w:eastAsia="ru-RU"/>
        </w:rPr>
        <w:t>3.    Контроль за исполнением данного постановления оставляю за собой.</w:t>
      </w:r>
    </w:p>
    <w:p w14:paraId="17B4925E" w14:textId="77777777" w:rsidR="003136E9" w:rsidRPr="003136E9" w:rsidRDefault="003136E9" w:rsidP="006D3BCB">
      <w:pPr>
        <w:spacing w:after="0" w:line="240" w:lineRule="auto"/>
        <w:jc w:val="both"/>
        <w:rPr>
          <w:rFonts w:ascii="Times New Roman" w:eastAsia="Times New Roman" w:hAnsi="Times New Roman" w:cs="Times New Roman"/>
          <w:bCs/>
          <w:lang w:eastAsia="ru-RU"/>
        </w:rPr>
      </w:pPr>
      <w:r w:rsidRPr="003136E9">
        <w:rPr>
          <w:rFonts w:ascii="Times New Roman" w:eastAsia="Times New Roman" w:hAnsi="Times New Roman" w:cs="Times New Roman"/>
          <w:bCs/>
          <w:lang w:eastAsia="ru-RU"/>
        </w:rPr>
        <w:tab/>
        <w:t>4. Постановление вступает в силу со дня его официального опубликования.</w:t>
      </w:r>
    </w:p>
    <w:p w14:paraId="055FCDB5" w14:textId="77777777" w:rsidR="003136E9" w:rsidRPr="003136E9" w:rsidRDefault="003136E9" w:rsidP="006D3BCB">
      <w:pPr>
        <w:spacing w:after="0" w:line="240" w:lineRule="auto"/>
        <w:ind w:firstLine="709"/>
        <w:jc w:val="both"/>
        <w:rPr>
          <w:rFonts w:ascii="Times New Roman" w:eastAsia="Times New Roman" w:hAnsi="Times New Roman" w:cs="Times New Roman"/>
          <w:bCs/>
          <w:lang w:eastAsia="ru-RU"/>
        </w:rPr>
      </w:pPr>
      <w:r w:rsidRPr="003136E9">
        <w:rPr>
          <w:rFonts w:ascii="Times New Roman" w:eastAsia="Times New Roman" w:hAnsi="Times New Roman" w:cs="Times New Roman"/>
          <w:bCs/>
          <w:lang w:eastAsia="ru-RU"/>
        </w:rPr>
        <w:t>5.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5202F096" w14:textId="47635D03" w:rsidR="003136E9" w:rsidRDefault="003136E9" w:rsidP="006D3BCB">
      <w:pPr>
        <w:spacing w:after="0" w:line="240" w:lineRule="auto"/>
        <w:jc w:val="both"/>
        <w:rPr>
          <w:rFonts w:ascii="Times New Roman" w:hAnsi="Times New Roman" w:cs="Times New Roman"/>
          <w:lang w:eastAsia="ru-RU"/>
        </w:rPr>
      </w:pPr>
      <w:r w:rsidRPr="001972B0">
        <w:rPr>
          <w:rFonts w:ascii="Times New Roman" w:hAnsi="Times New Roman" w:cs="Times New Roman"/>
          <w:lang w:eastAsia="ru-RU"/>
        </w:rPr>
        <w:t xml:space="preserve">Глава городского  поселения                                     </w:t>
      </w:r>
      <w:r>
        <w:rPr>
          <w:rFonts w:ascii="Times New Roman" w:hAnsi="Times New Roman" w:cs="Times New Roman"/>
          <w:lang w:eastAsia="ru-RU"/>
        </w:rPr>
        <w:t xml:space="preserve">                                    </w:t>
      </w:r>
      <w:r w:rsidRPr="001972B0">
        <w:rPr>
          <w:rFonts w:ascii="Times New Roman" w:hAnsi="Times New Roman" w:cs="Times New Roman"/>
          <w:lang w:eastAsia="ru-RU"/>
        </w:rPr>
        <w:t xml:space="preserve">           В.Н. Гуров</w:t>
      </w:r>
    </w:p>
    <w:p w14:paraId="3120947E" w14:textId="77777777" w:rsidR="00CD7422" w:rsidRPr="00886FDB" w:rsidRDefault="00CD7422" w:rsidP="00CD742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49ED6DEE" w14:textId="11AECA8A" w:rsidR="00CD7422" w:rsidRDefault="00CD7422" w:rsidP="00CD742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w:t>
      </w:r>
      <w:r>
        <w:rPr>
          <w:rFonts w:ascii="Times New Roman" w:eastAsia="Times New Roman" w:hAnsi="Times New Roman" w:cs="Times New Roman"/>
          <w:color w:val="000000"/>
          <w:sz w:val="20"/>
          <w:szCs w:val="20"/>
          <w:lang w:eastAsia="ru-RU"/>
        </w:rPr>
        <w:t>Администрации</w:t>
      </w:r>
      <w:r w:rsidRPr="00886FDB">
        <w:rPr>
          <w:rFonts w:ascii="Times New Roman" w:eastAsia="Times New Roman" w:hAnsi="Times New Roman" w:cs="Times New Roman"/>
          <w:color w:val="000000"/>
          <w:sz w:val="20"/>
          <w:szCs w:val="20"/>
          <w:lang w:eastAsia="ru-RU"/>
        </w:rPr>
        <w:t xml:space="preserve"> городского поселения Безенчук </w:t>
      </w:r>
    </w:p>
    <w:p w14:paraId="349F1A3B" w14:textId="77777777" w:rsidR="00CD7422" w:rsidRDefault="00CD7422" w:rsidP="00CD742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56BE09F2" w14:textId="18032F60" w:rsidR="00CD7422" w:rsidRDefault="00CD7422" w:rsidP="00CD7422">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23</w:t>
      </w:r>
      <w:r w:rsidRPr="00886FDB">
        <w:rPr>
          <w:rFonts w:ascii="Times New Roman" w:eastAsia="Calibri" w:hAnsi="Times New Roman" w:cs="Times New Roman"/>
          <w:bCs/>
          <w:sz w:val="20"/>
          <w:szCs w:val="20"/>
        </w:rPr>
        <w:t>.0</w:t>
      </w:r>
      <w:r>
        <w:rPr>
          <w:rFonts w:ascii="Times New Roman" w:eastAsia="Calibri" w:hAnsi="Times New Roman" w:cs="Times New Roman"/>
          <w:bCs/>
          <w:sz w:val="20"/>
          <w:szCs w:val="20"/>
        </w:rPr>
        <w:t>8</w:t>
      </w:r>
      <w:r w:rsidRPr="00886FDB">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358</w:t>
      </w:r>
    </w:p>
    <w:p w14:paraId="5215647B" w14:textId="77777777" w:rsidR="0036466E" w:rsidRPr="0036466E" w:rsidRDefault="0036466E" w:rsidP="0036466E">
      <w:pPr>
        <w:spacing w:after="0" w:line="240" w:lineRule="auto"/>
        <w:jc w:val="center"/>
        <w:rPr>
          <w:rFonts w:ascii="Times New Roman" w:eastAsia="Times New Roman" w:hAnsi="Times New Roman" w:cs="Times New Roman"/>
          <w:lang w:eastAsia="ru-RU"/>
        </w:rPr>
      </w:pPr>
      <w:r w:rsidRPr="0036466E">
        <w:rPr>
          <w:rFonts w:ascii="Times New Roman" w:eastAsia="Times New Roman" w:hAnsi="Times New Roman" w:cs="Times New Roman"/>
          <w:lang w:eastAsia="ru-RU"/>
        </w:rPr>
        <w:lastRenderedPageBreak/>
        <w:t>Изменения,</w:t>
      </w:r>
    </w:p>
    <w:p w14:paraId="19BCA0CC" w14:textId="77777777" w:rsidR="0036466E" w:rsidRPr="0036466E" w:rsidRDefault="0036466E" w:rsidP="0036466E">
      <w:pPr>
        <w:spacing w:after="0" w:line="240" w:lineRule="auto"/>
        <w:jc w:val="center"/>
        <w:rPr>
          <w:rFonts w:ascii="Times New Roman" w:eastAsia="Times New Roman" w:hAnsi="Times New Roman" w:cs="Times New Roman"/>
          <w:lang w:eastAsia="ru-RU"/>
        </w:rPr>
      </w:pPr>
      <w:r w:rsidRPr="0036466E">
        <w:rPr>
          <w:rFonts w:ascii="Times New Roman" w:eastAsia="Times New Roman" w:hAnsi="Times New Roman" w:cs="Times New Roman"/>
          <w:lang w:eastAsia="ru-RU"/>
        </w:rPr>
        <w:t>которые вносятся в Устав  муниципального бюджетного учреждения городского поселения Безенчук муниципального района Безенчукский Самарской области «Благоустройство»</w:t>
      </w:r>
    </w:p>
    <w:p w14:paraId="3E21F3DA" w14:textId="77777777" w:rsidR="0036466E" w:rsidRPr="0036466E" w:rsidRDefault="0036466E" w:rsidP="0036466E">
      <w:pPr>
        <w:spacing w:after="0" w:line="240" w:lineRule="auto"/>
        <w:ind w:firstLine="720"/>
        <w:jc w:val="both"/>
        <w:rPr>
          <w:rFonts w:ascii="Times New Roman" w:eastAsia="Times New Roman" w:hAnsi="Times New Roman" w:cs="Times New Roman"/>
          <w:color w:val="000000"/>
          <w:lang w:eastAsia="ru-RU"/>
        </w:rPr>
      </w:pPr>
      <w:r w:rsidRPr="0036466E">
        <w:rPr>
          <w:rFonts w:ascii="Times New Roman" w:eastAsia="Times New Roman" w:hAnsi="Times New Roman" w:cs="Times New Roman"/>
          <w:lang w:eastAsia="ru-RU"/>
        </w:rPr>
        <w:t>1.2. в Раздел 2 п. 2.3 пп.2.3.3. Устава «сбор мусора и мусорных в общественных местах и последующий его вывоз»</w:t>
      </w:r>
      <w:r w:rsidRPr="0036466E">
        <w:rPr>
          <w:rFonts w:ascii="Times New Roman" w:eastAsia="Times New Roman" w:hAnsi="Times New Roman" w:cs="Times New Roman"/>
          <w:color w:val="000000"/>
          <w:lang w:eastAsia="ru-RU"/>
        </w:rPr>
        <w:t xml:space="preserve"> заменить словами «сбор мусора в общественных местах и последующий его вывоз»;</w:t>
      </w:r>
    </w:p>
    <w:p w14:paraId="3794D5ED" w14:textId="77777777" w:rsidR="0036466E" w:rsidRPr="0036466E" w:rsidRDefault="0036466E" w:rsidP="0036466E">
      <w:pPr>
        <w:spacing w:after="0" w:line="240" w:lineRule="auto"/>
        <w:ind w:firstLine="720"/>
        <w:jc w:val="both"/>
        <w:rPr>
          <w:rFonts w:ascii="Times New Roman" w:eastAsia="Times New Roman" w:hAnsi="Times New Roman" w:cs="Times New Roman"/>
          <w:color w:val="000000"/>
          <w:lang w:eastAsia="ru-RU"/>
        </w:rPr>
      </w:pPr>
      <w:r w:rsidRPr="0036466E">
        <w:rPr>
          <w:rFonts w:ascii="Times New Roman" w:eastAsia="Times New Roman" w:hAnsi="Times New Roman" w:cs="Times New Roman"/>
          <w:color w:val="000000"/>
          <w:lang w:eastAsia="ru-RU"/>
        </w:rPr>
        <w:t>1.3. в Раздел 4 п.4.2 пп.4.2.5.(к) Устава «округа Новокуйбышевск» заменить словами «поселения  Безенчук муниципального района Безенчукский Самарской области»;</w:t>
      </w:r>
    </w:p>
    <w:p w14:paraId="63DFB5DE" w14:textId="77777777" w:rsidR="0036466E" w:rsidRPr="0036466E" w:rsidRDefault="0036466E" w:rsidP="0036466E">
      <w:pPr>
        <w:spacing w:after="0" w:line="240" w:lineRule="auto"/>
        <w:ind w:firstLine="720"/>
        <w:jc w:val="both"/>
        <w:rPr>
          <w:rFonts w:ascii="Times New Roman" w:eastAsia="Times New Roman" w:hAnsi="Times New Roman" w:cs="Times New Roman"/>
          <w:color w:val="000000"/>
          <w:lang w:eastAsia="ru-RU"/>
        </w:rPr>
      </w:pPr>
      <w:r w:rsidRPr="0036466E">
        <w:rPr>
          <w:rFonts w:ascii="Times New Roman" w:eastAsia="Times New Roman" w:hAnsi="Times New Roman" w:cs="Times New Roman"/>
          <w:color w:val="000000"/>
          <w:lang w:eastAsia="ru-RU"/>
        </w:rPr>
        <w:t>1.4. в Раздел 6 п.6.2. Устава «округа Новокуйбышевск» заменить словами «поселения  Безенчук муниципального района Безенчукский Самарской области»;</w:t>
      </w:r>
    </w:p>
    <w:p w14:paraId="1850FE83" w14:textId="77777777" w:rsidR="0036466E" w:rsidRPr="0036466E" w:rsidRDefault="0036466E" w:rsidP="0036466E">
      <w:pPr>
        <w:spacing w:after="0" w:line="240" w:lineRule="auto"/>
        <w:ind w:firstLine="720"/>
        <w:jc w:val="both"/>
        <w:rPr>
          <w:rFonts w:ascii="Times New Roman" w:eastAsia="Times New Roman" w:hAnsi="Times New Roman" w:cs="Times New Roman"/>
          <w:lang w:eastAsia="ru-RU"/>
        </w:rPr>
      </w:pPr>
      <w:r w:rsidRPr="0036466E">
        <w:rPr>
          <w:rFonts w:ascii="Times New Roman" w:eastAsia="Times New Roman" w:hAnsi="Times New Roman" w:cs="Times New Roman"/>
          <w:color w:val="000000"/>
          <w:lang w:eastAsia="ru-RU"/>
        </w:rPr>
        <w:t>1.5. в Раздел 7 Устава «округа Новокуйбышевск» заменить словами «поселения  Безенчук муниципального района Безенчукский Самарской области».</w:t>
      </w:r>
    </w:p>
    <w:p w14:paraId="57E9EC9E" w14:textId="77777777" w:rsidR="00600B02" w:rsidRPr="00657EFC" w:rsidRDefault="00600B02" w:rsidP="00060C62">
      <w:pPr>
        <w:spacing w:after="0" w:line="240" w:lineRule="auto"/>
        <w:jc w:val="right"/>
        <w:rPr>
          <w:rFonts w:ascii="Times New Roman" w:eastAsia="Times New Roman" w:hAnsi="Times New Roman" w:cs="Times New Roman"/>
          <w:color w:val="000000"/>
          <w:sz w:val="8"/>
          <w:szCs w:val="8"/>
          <w:lang w:eastAsia="ru-RU"/>
        </w:rPr>
      </w:pPr>
    </w:p>
    <w:p w14:paraId="52198BDA" w14:textId="77777777" w:rsidR="00EF6270" w:rsidRPr="00EF6270" w:rsidRDefault="00EF6270" w:rsidP="00EF6270">
      <w:pPr>
        <w:spacing w:after="0" w:line="240" w:lineRule="auto"/>
        <w:jc w:val="center"/>
        <w:outlineLvl w:val="0"/>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Заключение о результатах </w:t>
      </w:r>
      <w:r w:rsidRPr="00EF6270">
        <w:rPr>
          <w:rFonts w:ascii="Times New Roman" w:eastAsia="Arial Unicode MS" w:hAnsi="Times New Roman" w:cs="Times New Roman"/>
          <w:kern w:val="1"/>
          <w:lang w:eastAsia="ar-SA"/>
        </w:rPr>
        <w:t>публичных слушаний</w:t>
      </w:r>
    </w:p>
    <w:p w14:paraId="3916F9B2" w14:textId="77777777" w:rsidR="00EF6270" w:rsidRPr="00EF6270" w:rsidRDefault="00EF6270" w:rsidP="00EF6270">
      <w:pPr>
        <w:tabs>
          <w:tab w:val="left" w:pos="1701"/>
          <w:tab w:val="left" w:pos="9356"/>
        </w:tabs>
        <w:spacing w:after="0" w:line="240" w:lineRule="auto"/>
        <w:jc w:val="center"/>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в городском  поселении Безенчук муниципального района </w:t>
      </w:r>
      <w:r w:rsidRPr="00EF6270">
        <w:rPr>
          <w:rFonts w:ascii="Times New Roman" w:eastAsia="Times New Roman" w:hAnsi="Times New Roman" w:cs="Times New Roman"/>
          <w:lang w:eastAsia="ru-RU"/>
        </w:rPr>
        <w:fldChar w:fldCharType="begin"/>
      </w:r>
      <w:r w:rsidRPr="00EF6270">
        <w:rPr>
          <w:rFonts w:ascii="Times New Roman" w:eastAsia="Times New Roman" w:hAnsi="Times New Roman" w:cs="Times New Roman"/>
          <w:lang w:eastAsia="ru-RU"/>
        </w:rPr>
        <w:instrText xml:space="preserve"> MERGEFIELD Название_района </w:instrText>
      </w:r>
      <w:r w:rsidRPr="00EF6270">
        <w:rPr>
          <w:rFonts w:ascii="Times New Roman" w:eastAsia="Times New Roman" w:hAnsi="Times New Roman" w:cs="Times New Roman"/>
          <w:lang w:eastAsia="ru-RU"/>
        </w:rPr>
        <w:fldChar w:fldCharType="separate"/>
      </w:r>
      <w:r w:rsidRPr="00EF6270">
        <w:rPr>
          <w:rFonts w:ascii="Times New Roman" w:eastAsia="Times New Roman" w:hAnsi="Times New Roman" w:cs="Times New Roman"/>
          <w:noProof/>
          <w:lang w:eastAsia="ru-RU"/>
        </w:rPr>
        <w:t>Безенчукский</w:t>
      </w:r>
      <w:r w:rsidRPr="00EF6270">
        <w:rPr>
          <w:rFonts w:ascii="Times New Roman" w:eastAsia="Times New Roman" w:hAnsi="Times New Roman" w:cs="Times New Roman"/>
          <w:lang w:eastAsia="ru-RU"/>
        </w:rPr>
        <w:fldChar w:fldCharType="end"/>
      </w:r>
      <w:r w:rsidRPr="00EF6270">
        <w:rPr>
          <w:rFonts w:ascii="Times New Roman" w:eastAsia="Times New Roman" w:hAnsi="Times New Roman" w:cs="Times New Roman"/>
          <w:lang w:eastAsia="ru-RU"/>
        </w:rPr>
        <w:t xml:space="preserve"> Самарской области по вопросу (проекту): «</w:t>
      </w:r>
      <w:r w:rsidRPr="00EF6270">
        <w:rPr>
          <w:rFonts w:ascii="Times New Roman" w:eastAsia="Arial Unicode MS" w:hAnsi="Times New Roman" w:cs="Times New Roman"/>
          <w:kern w:val="1"/>
        </w:rPr>
        <w:t xml:space="preserve">О </w:t>
      </w:r>
      <w:r w:rsidRPr="00EF6270">
        <w:rPr>
          <w:rFonts w:ascii="Times New Roman" w:eastAsia="Arial Unicode MS" w:hAnsi="Times New Roman" w:cs="Times New Roman"/>
          <w:kern w:val="1"/>
          <w:lang w:eastAsia="ar-SA"/>
        </w:rPr>
        <w:t xml:space="preserve">внесении изменений в Правила землепользования и застройки </w:t>
      </w:r>
      <w:r w:rsidRPr="00EF6270">
        <w:rPr>
          <w:rFonts w:ascii="Times New Roman" w:eastAsia="Arial Unicode MS" w:hAnsi="Times New Roman" w:cs="Times New Roman"/>
          <w:kern w:val="1"/>
        </w:rPr>
        <w:t xml:space="preserve">городского поселения Безенчук муниципального района Безенчукский Самарской области </w:t>
      </w:r>
      <w:r w:rsidRPr="00EF6270">
        <w:rPr>
          <w:rFonts w:ascii="Times New Roman" w:eastAsia="Times New Roman" w:hAnsi="Times New Roman" w:cs="Times New Roman"/>
          <w:color w:val="000000"/>
          <w:lang w:eastAsia="ru-RU"/>
        </w:rPr>
        <w:t>в части  внесения изменений в градостроительный регламент</w:t>
      </w:r>
      <w:r w:rsidRPr="00EF6270">
        <w:rPr>
          <w:rFonts w:ascii="Times New Roman" w:eastAsia="Times New Roman" w:hAnsi="Times New Roman" w:cs="Times New Roman"/>
          <w:lang w:eastAsia="ru-RU"/>
        </w:rPr>
        <w:t>»</w:t>
      </w:r>
    </w:p>
    <w:p w14:paraId="64A34807" w14:textId="77777777" w:rsidR="00EF6270" w:rsidRPr="00EF6270" w:rsidRDefault="00EF6270" w:rsidP="00EF6270">
      <w:pPr>
        <w:spacing w:after="0" w:line="240" w:lineRule="auto"/>
        <w:ind w:firstLine="708"/>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Время проведения </w:t>
      </w:r>
      <w:bookmarkStart w:id="5" w:name="_Hlk50717502"/>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w:t>
      </w:r>
      <w:bookmarkEnd w:id="5"/>
      <w:r w:rsidRPr="00EF6270">
        <w:rPr>
          <w:rFonts w:ascii="Times New Roman" w:eastAsia="Times New Roman" w:hAnsi="Times New Roman" w:cs="Times New Roman"/>
          <w:lang w:eastAsia="ru-RU"/>
        </w:rPr>
        <w:t>– с 31 июля  2021 года по 19 августа 2021 года.</w:t>
      </w:r>
    </w:p>
    <w:p w14:paraId="670F1BCB" w14:textId="77777777" w:rsidR="00EF6270" w:rsidRPr="00EF6270" w:rsidRDefault="00EF6270" w:rsidP="00EF6270">
      <w:pPr>
        <w:spacing w:after="0" w:line="240" w:lineRule="auto"/>
        <w:ind w:firstLine="708"/>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Вопрос (проект), вынесенный на </w:t>
      </w:r>
      <w:r w:rsidRPr="00EF6270">
        <w:rPr>
          <w:rFonts w:ascii="Times New Roman" w:eastAsia="Arial Unicode MS" w:hAnsi="Times New Roman" w:cs="Times New Roman"/>
          <w:kern w:val="1"/>
          <w:lang w:eastAsia="ar-SA"/>
        </w:rPr>
        <w:t>публичные слушания</w:t>
      </w:r>
      <w:r w:rsidRPr="00EF6270">
        <w:rPr>
          <w:rFonts w:ascii="Times New Roman" w:eastAsia="Times New Roman" w:hAnsi="Times New Roman" w:cs="Times New Roman"/>
          <w:lang w:eastAsia="ru-RU"/>
        </w:rPr>
        <w:t xml:space="preserve">: </w:t>
      </w:r>
    </w:p>
    <w:p w14:paraId="49AA2020" w14:textId="77777777" w:rsidR="00EF6270" w:rsidRPr="00EF6270" w:rsidRDefault="00EF6270" w:rsidP="00EF6270">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r w:rsidRPr="00EF6270">
        <w:rPr>
          <w:rFonts w:ascii="Times New Roman" w:eastAsia="Times New Roman" w:hAnsi="Times New Roman" w:cs="Times New Roman"/>
          <w:noProof/>
          <w:lang w:eastAsia="ru-RU"/>
        </w:rPr>
        <w:t>Безенчукский</w:t>
      </w:r>
      <w:r w:rsidRPr="00EF6270">
        <w:rPr>
          <w:rFonts w:ascii="Times New Roman" w:eastAsia="Times New Roman" w:hAnsi="Times New Roman" w:cs="Times New Roman"/>
          <w:lang w:eastAsia="ru-RU"/>
        </w:rPr>
        <w:t xml:space="preserve"> Самарской области» в части внесения изменений в градостроительный регламент, утвержденные решением Собрания представителей городского поселения Безенчук муниципального района Безенчукский Самарской области от 12.12.2013г. № 4/52».</w:t>
      </w:r>
    </w:p>
    <w:p w14:paraId="1E9F3C40" w14:textId="77777777" w:rsidR="00EF6270" w:rsidRPr="00EF6270" w:rsidRDefault="00EF6270" w:rsidP="00EF6270">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ab/>
        <w:t xml:space="preserve">Организатор проведения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5DD727CF" w14:textId="77777777" w:rsidR="00EF6270" w:rsidRPr="00EF6270" w:rsidRDefault="00EF6270" w:rsidP="00EF6270">
      <w:pPr>
        <w:tabs>
          <w:tab w:val="left" w:pos="1701"/>
          <w:tab w:val="left" w:pos="9356"/>
        </w:tabs>
        <w:spacing w:after="0" w:line="240" w:lineRule="auto"/>
        <w:jc w:val="both"/>
        <w:rPr>
          <w:rFonts w:ascii="Times New Roman" w:eastAsia="Arial Unicode MS" w:hAnsi="Times New Roman" w:cs="Times New Roman"/>
          <w:lang w:eastAsia="ru-RU"/>
        </w:rPr>
      </w:pPr>
      <w:bookmarkStart w:id="6" w:name="_Hlk521581942"/>
      <w:r w:rsidRPr="00EF6270">
        <w:rPr>
          <w:rFonts w:ascii="Times New Roman" w:eastAsia="Times New Roman" w:hAnsi="Times New Roman" w:cs="Times New Roman"/>
          <w:lang w:eastAsia="ru-RU"/>
        </w:rPr>
        <w:t xml:space="preserve">            Основание проведения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 </w:t>
      </w:r>
      <w:r w:rsidRPr="00EF6270">
        <w:rPr>
          <w:rFonts w:ascii="Times New Roman" w:eastAsia="Arial Unicode MS" w:hAnsi="Times New Roman" w:cs="Times New Roman"/>
          <w:lang w:eastAsia="ru-RU"/>
        </w:rPr>
        <w:t xml:space="preserve">постановление Администрации городского  поселения </w:t>
      </w:r>
      <w:r w:rsidRPr="00EF6270">
        <w:rPr>
          <w:rFonts w:ascii="Times New Roman" w:eastAsia="Arial Unicode MS" w:hAnsi="Times New Roman" w:cs="Times New Roman"/>
          <w:lang w:eastAsia="ru-RU"/>
        </w:rPr>
        <w:fldChar w:fldCharType="begin"/>
      </w:r>
      <w:r w:rsidRPr="00EF6270">
        <w:rPr>
          <w:rFonts w:ascii="Times New Roman" w:eastAsia="Arial Unicode MS" w:hAnsi="Times New Roman" w:cs="Times New Roman"/>
          <w:lang w:eastAsia="ru-RU"/>
        </w:rPr>
        <w:instrText xml:space="preserve"> MERGEFIELD Название_поселения </w:instrText>
      </w:r>
      <w:r w:rsidRPr="00EF6270">
        <w:rPr>
          <w:rFonts w:ascii="Times New Roman" w:eastAsia="Arial Unicode MS" w:hAnsi="Times New Roman" w:cs="Times New Roman"/>
          <w:lang w:eastAsia="ru-RU"/>
        </w:rPr>
        <w:fldChar w:fldCharType="separate"/>
      </w:r>
      <w:r w:rsidRPr="00EF6270">
        <w:rPr>
          <w:rFonts w:ascii="Times New Roman" w:eastAsia="Arial Unicode MS" w:hAnsi="Times New Roman" w:cs="Times New Roman"/>
          <w:noProof/>
          <w:lang w:eastAsia="ru-RU"/>
        </w:rPr>
        <w:t>Безенчук</w:t>
      </w:r>
      <w:r w:rsidRPr="00EF6270">
        <w:rPr>
          <w:rFonts w:ascii="Times New Roman" w:eastAsia="Arial Unicode MS" w:hAnsi="Times New Roman" w:cs="Times New Roman"/>
          <w:lang w:eastAsia="ru-RU"/>
        </w:rPr>
        <w:fldChar w:fldCharType="end"/>
      </w:r>
      <w:r w:rsidRPr="00EF6270">
        <w:rPr>
          <w:rFonts w:ascii="Times New Roman" w:eastAsia="Arial Unicode MS" w:hAnsi="Times New Roman" w:cs="Times New Roman"/>
          <w:lang w:eastAsia="ru-RU"/>
        </w:rPr>
        <w:t xml:space="preserve"> муниципального района </w:t>
      </w:r>
      <w:r w:rsidRPr="00EF6270">
        <w:rPr>
          <w:rFonts w:ascii="Times New Roman" w:eastAsia="Arial Unicode MS" w:hAnsi="Times New Roman" w:cs="Times New Roman"/>
          <w:lang w:eastAsia="ru-RU"/>
        </w:rPr>
        <w:fldChar w:fldCharType="begin"/>
      </w:r>
      <w:r w:rsidRPr="00EF6270">
        <w:rPr>
          <w:rFonts w:ascii="Times New Roman" w:eastAsia="Arial Unicode MS" w:hAnsi="Times New Roman" w:cs="Times New Roman"/>
          <w:lang w:eastAsia="ru-RU"/>
        </w:rPr>
        <w:instrText xml:space="preserve"> MERGEFIELD Название_района </w:instrText>
      </w:r>
      <w:r w:rsidRPr="00EF6270">
        <w:rPr>
          <w:rFonts w:ascii="Times New Roman" w:eastAsia="Arial Unicode MS" w:hAnsi="Times New Roman" w:cs="Times New Roman"/>
          <w:lang w:eastAsia="ru-RU"/>
        </w:rPr>
        <w:fldChar w:fldCharType="separate"/>
      </w:r>
      <w:r w:rsidRPr="00EF6270">
        <w:rPr>
          <w:rFonts w:ascii="Times New Roman" w:eastAsia="Arial Unicode MS" w:hAnsi="Times New Roman" w:cs="Times New Roman"/>
          <w:noProof/>
          <w:lang w:eastAsia="ru-RU"/>
        </w:rPr>
        <w:t>Безенчукский</w:t>
      </w:r>
      <w:r w:rsidRPr="00EF6270">
        <w:rPr>
          <w:rFonts w:ascii="Times New Roman" w:eastAsia="Arial Unicode MS" w:hAnsi="Times New Roman" w:cs="Times New Roman"/>
          <w:lang w:eastAsia="ru-RU"/>
        </w:rPr>
        <w:fldChar w:fldCharType="end"/>
      </w:r>
      <w:r w:rsidRPr="00EF6270">
        <w:rPr>
          <w:rFonts w:ascii="Times New Roman" w:eastAsia="Arial Unicode MS" w:hAnsi="Times New Roman" w:cs="Times New Roman"/>
          <w:lang w:eastAsia="ru-RU"/>
        </w:rPr>
        <w:t xml:space="preserve"> Самарской области «</w:t>
      </w:r>
      <w:r w:rsidRPr="00EF6270">
        <w:rPr>
          <w:rFonts w:ascii="Times New Roman" w:eastAsia="Times New Roman" w:hAnsi="Times New Roman" w:cs="Times New Roman"/>
          <w:color w:val="000000"/>
          <w:lang w:eastAsia="zh-CN"/>
        </w:rPr>
        <w:t>О проведении  публичных слушаний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внесения изменений в градостроительный регламент</w:t>
      </w:r>
      <w:r w:rsidRPr="00EF6270">
        <w:rPr>
          <w:rFonts w:ascii="Times New Roman" w:eastAsia="Times New Roman" w:hAnsi="Times New Roman" w:cs="Times New Roman"/>
          <w:lang w:eastAsia="ru-RU"/>
        </w:rPr>
        <w:t xml:space="preserve">» </w:t>
      </w:r>
      <w:r w:rsidRPr="00EF6270">
        <w:rPr>
          <w:rFonts w:ascii="Times New Roman" w:eastAsia="Arial Unicode MS" w:hAnsi="Times New Roman" w:cs="Times New Roman"/>
          <w:lang w:eastAsia="ru-RU"/>
        </w:rPr>
        <w:t xml:space="preserve">от </w:t>
      </w:r>
      <w:r w:rsidRPr="00EF6270">
        <w:rPr>
          <w:rFonts w:ascii="Times New Roman" w:eastAsia="Arial Unicode MS" w:hAnsi="Times New Roman" w:cs="Times New Roman"/>
          <w:lang w:eastAsia="ru-RU"/>
        </w:rPr>
        <w:fldChar w:fldCharType="begin"/>
      </w:r>
      <w:r w:rsidRPr="00EF6270">
        <w:rPr>
          <w:rFonts w:ascii="Times New Roman" w:eastAsia="Arial Unicode MS" w:hAnsi="Times New Roman" w:cs="Times New Roman"/>
          <w:lang w:eastAsia="ru-RU"/>
        </w:rPr>
        <w:instrText xml:space="preserve"> MERGEFIELD Дата_решения_об_одобрении_проекта_устава </w:instrText>
      </w:r>
      <w:r w:rsidRPr="00EF6270">
        <w:rPr>
          <w:rFonts w:ascii="Times New Roman" w:eastAsia="Arial Unicode MS" w:hAnsi="Times New Roman" w:cs="Times New Roman"/>
          <w:lang w:eastAsia="ru-RU"/>
        </w:rPr>
        <w:fldChar w:fldCharType="separate"/>
      </w:r>
      <w:r w:rsidRPr="00EF6270">
        <w:rPr>
          <w:rFonts w:ascii="Times New Roman" w:eastAsia="Times New Roman CYR" w:hAnsi="Times New Roman" w:cs="Times New Roman"/>
          <w:lang w:eastAsia="ar-SA"/>
        </w:rPr>
        <w:t>30 июля</w:t>
      </w:r>
      <w:r w:rsidRPr="00EF6270">
        <w:rPr>
          <w:rFonts w:ascii="Times New Roman" w:eastAsia="Arial Unicode MS" w:hAnsi="Times New Roman" w:cs="Times New Roman"/>
          <w:lang w:eastAsia="ru-RU"/>
        </w:rPr>
        <w:fldChar w:fldCharType="end"/>
      </w:r>
      <w:r w:rsidRPr="00EF6270">
        <w:rPr>
          <w:rFonts w:ascii="Times New Roman" w:eastAsia="Arial Unicode MS" w:hAnsi="Times New Roman" w:cs="Times New Roman"/>
          <w:lang w:eastAsia="ru-RU"/>
        </w:rPr>
        <w:t xml:space="preserve"> 2021 года №322,  опубликованное в газете </w:t>
      </w:r>
      <w:r w:rsidRPr="00EF6270">
        <w:rPr>
          <w:rFonts w:ascii="Times New Roman" w:eastAsia="Arial Unicode MS" w:hAnsi="Times New Roman" w:cs="Times New Roman"/>
          <w:shd w:val="clear" w:color="auto" w:fill="FFFFFF"/>
          <w:lang w:eastAsia="ru-RU"/>
        </w:rPr>
        <w:fldChar w:fldCharType="begin"/>
      </w:r>
      <w:r w:rsidRPr="00EF6270">
        <w:rPr>
          <w:rFonts w:ascii="Times New Roman" w:eastAsia="Arial Unicode MS" w:hAnsi="Times New Roman" w:cs="Times New Roman"/>
          <w:shd w:val="clear" w:color="auto" w:fill="FFFFFF"/>
          <w:lang w:eastAsia="ru-RU"/>
        </w:rPr>
        <w:instrText xml:space="preserve"> MERGEFIELD Название_газеты </w:instrText>
      </w:r>
      <w:r w:rsidRPr="00EF6270">
        <w:rPr>
          <w:rFonts w:ascii="Times New Roman" w:eastAsia="Arial Unicode MS" w:hAnsi="Times New Roman" w:cs="Times New Roman"/>
          <w:shd w:val="clear" w:color="auto" w:fill="FFFFFF"/>
          <w:lang w:eastAsia="ru-RU"/>
        </w:rPr>
        <w:fldChar w:fldCharType="separate"/>
      </w:r>
      <w:r w:rsidRPr="00EF6270">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EF6270">
        <w:rPr>
          <w:rFonts w:ascii="Times New Roman" w:eastAsia="Arial Unicode MS" w:hAnsi="Times New Roman" w:cs="Times New Roman"/>
          <w:shd w:val="clear" w:color="auto" w:fill="FFFFFF"/>
          <w:lang w:eastAsia="ru-RU"/>
        </w:rPr>
        <w:fldChar w:fldCharType="end"/>
      </w:r>
      <w:r w:rsidRPr="00EF6270">
        <w:rPr>
          <w:rFonts w:ascii="Times New Roman" w:eastAsia="Arial Unicode MS" w:hAnsi="Times New Roman" w:cs="Times New Roman"/>
          <w:lang w:eastAsia="ru-RU"/>
        </w:rPr>
        <w:t xml:space="preserve"> </w:t>
      </w:r>
      <w:r w:rsidRPr="00EF6270">
        <w:rPr>
          <w:rFonts w:ascii="Times New Roman" w:eastAsia="Times New Roman" w:hAnsi="Times New Roman" w:cs="Times New Roman"/>
          <w:lang w:eastAsia="zh-CN"/>
        </w:rPr>
        <w:t>№21(232) от 30.07.2021</w:t>
      </w:r>
      <w:r w:rsidRPr="00EF6270">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EF6270">
        <w:rPr>
          <w:rFonts w:ascii="Times New Roman" w:eastAsia="Arial Unicode MS" w:hAnsi="Times New Roman" w:cs="Times New Roman"/>
          <w:lang w:eastAsia="ru-RU"/>
        </w:rPr>
        <w:t>.</w:t>
      </w:r>
    </w:p>
    <w:bookmarkEnd w:id="6"/>
    <w:p w14:paraId="221F11C2" w14:textId="77777777" w:rsidR="00EF6270" w:rsidRPr="00EF6270" w:rsidRDefault="00EF6270" w:rsidP="00EF6270">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В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приняли участие – 1 (один) участник. Протокол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19 августа 2021г №17.</w:t>
      </w:r>
    </w:p>
    <w:p w14:paraId="1CF905FD" w14:textId="77777777" w:rsidR="00EF6270" w:rsidRPr="00EF6270" w:rsidRDefault="00EF6270" w:rsidP="00EF6270">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Предложения и замечания по вопросу (проекту) </w:t>
      </w:r>
      <w:bookmarkStart w:id="7" w:name="_Hlk517268668"/>
      <w:r w:rsidRPr="00EF6270">
        <w:rPr>
          <w:rFonts w:ascii="Times New Roman" w:eastAsia="Times New Roman" w:hAnsi="Times New Roman" w:cs="Times New Roman"/>
          <w:lang w:eastAsia="ru-RU"/>
        </w:rPr>
        <w:t xml:space="preserve">рассматриваемому на </w:t>
      </w:r>
      <w:bookmarkEnd w:id="7"/>
      <w:r w:rsidRPr="00EF6270">
        <w:rPr>
          <w:rFonts w:ascii="Times New Roman" w:eastAsia="Arial Unicode MS" w:hAnsi="Times New Roman" w:cs="Times New Roman"/>
          <w:kern w:val="1"/>
          <w:lang w:eastAsia="ar-SA"/>
        </w:rPr>
        <w:t>публичных слушаниях</w:t>
      </w:r>
      <w:r w:rsidRPr="00EF6270">
        <w:rPr>
          <w:rFonts w:ascii="Times New Roman" w:eastAsia="Times New Roman" w:hAnsi="Times New Roman" w:cs="Times New Roman"/>
          <w:lang w:eastAsia="ru-RU"/>
        </w:rPr>
        <w:t xml:space="preserve"> внесли в протокол публичных слушаний  1 (один) участник.</w:t>
      </w:r>
    </w:p>
    <w:p w14:paraId="18676B77" w14:textId="77777777" w:rsidR="00EF6270" w:rsidRPr="00EF6270" w:rsidRDefault="00EF6270" w:rsidP="00EF6270">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529282AE" w14:textId="77777777" w:rsidR="00EF6270" w:rsidRPr="00EF6270" w:rsidRDefault="00EF6270" w:rsidP="00EF6270">
      <w:pPr>
        <w:spacing w:after="0" w:line="240" w:lineRule="auto"/>
        <w:ind w:firstLine="709"/>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59AC2DDE" w14:textId="77777777" w:rsidR="00EF6270" w:rsidRPr="00EF6270" w:rsidRDefault="00EF6270" w:rsidP="00EF6270">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F6270">
        <w:rPr>
          <w:rFonts w:ascii="Times New Roman" w:eastAsia="Times New Roman" w:hAnsi="Times New Roman" w:cs="Times New Roman"/>
          <w:lang w:eastAsia="ru-RU"/>
        </w:rPr>
        <w:t xml:space="preserve">Предложения, замечания, высказанные иными участниками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не высказаны. </w:t>
      </w:r>
    </w:p>
    <w:p w14:paraId="3D6883A0" w14:textId="77777777" w:rsidR="00EF6270" w:rsidRPr="00EF6270" w:rsidRDefault="00EF6270" w:rsidP="00EF6270">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8" w:name="_Hlk517270560"/>
      <w:r w:rsidRPr="00EF627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8"/>
      <w:r w:rsidRPr="00EF6270">
        <w:rPr>
          <w:rFonts w:ascii="Times New Roman" w:eastAsia="Times New Roman" w:hAnsi="Times New Roman" w:cs="Times New Roman"/>
          <w:lang w:eastAsia="ru-RU"/>
        </w:rPr>
        <w:t xml:space="preserve"> считает целесообразным учесть внесенные участниками </w:t>
      </w:r>
      <w:r w:rsidRPr="00EF6270">
        <w:rPr>
          <w:rFonts w:ascii="Times New Roman" w:eastAsia="Arial Unicode MS" w:hAnsi="Times New Roman" w:cs="Times New Roman"/>
          <w:kern w:val="1"/>
          <w:lang w:eastAsia="ar-SA"/>
        </w:rPr>
        <w:t>публичных слушаний</w:t>
      </w:r>
      <w:r w:rsidRPr="00EF6270">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71A0406F" w14:textId="77777777" w:rsidR="00D30290" w:rsidRPr="00D30290" w:rsidRDefault="00D30290" w:rsidP="00D30290">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3449383" w14:textId="0349879C" w:rsidR="00D30290" w:rsidRPr="00823CD5" w:rsidRDefault="00D30290" w:rsidP="00D30290">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6E9CA9FE" w14:textId="77777777" w:rsidR="00CA1D3B" w:rsidRPr="00CA1D3B" w:rsidRDefault="00D30290" w:rsidP="00CA1D3B">
      <w:pPr>
        <w:spacing w:after="0" w:line="240" w:lineRule="auto"/>
        <w:jc w:val="both"/>
        <w:rPr>
          <w:rFonts w:ascii="Times New Roman" w:eastAsia="Times New Roman" w:hAnsi="Times New Roman" w:cs="Times New Roman"/>
          <w:bCs/>
          <w:lang w:eastAsia="ru-RU"/>
        </w:rPr>
      </w:pPr>
      <w:r w:rsidRPr="00CA1D3B">
        <w:rPr>
          <w:rFonts w:ascii="Times New Roman" w:eastAsia="Times New Roman" w:hAnsi="Times New Roman" w:cs="Times New Roman"/>
          <w:lang w:eastAsia="ru-RU"/>
        </w:rPr>
        <w:t>«</w:t>
      </w:r>
      <w:r w:rsidR="00CA1D3B" w:rsidRPr="00CA1D3B">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w:t>
      </w:r>
    </w:p>
    <w:p w14:paraId="27C392A9" w14:textId="77777777" w:rsidR="00CA1D3B" w:rsidRPr="00CA1D3B" w:rsidRDefault="00CA1D3B" w:rsidP="00CA1D3B">
      <w:pPr>
        <w:spacing w:after="0" w:line="240" w:lineRule="auto"/>
        <w:ind w:firstLine="545"/>
        <w:jc w:val="both"/>
        <w:rPr>
          <w:rFonts w:ascii="Times New Roman" w:eastAsia="Times New Roman" w:hAnsi="Times New Roman" w:cs="Times New Roman"/>
          <w:lang w:eastAsia="ru-RU"/>
        </w:rPr>
      </w:pPr>
      <w:r w:rsidRPr="00CA1D3B">
        <w:rPr>
          <w:rFonts w:ascii="Times New Roman" w:eastAsia="Times New Roman" w:hAnsi="Times New Roman" w:cs="Times New Roman"/>
          <w:lang w:eastAsia="ru-RU"/>
        </w:rPr>
        <w:t xml:space="preserve">Рассмотрев предложение Администрации городского поселения Безенчук муниципального района Безенчукский Самарской области о внесении </w:t>
      </w:r>
      <w:r w:rsidRPr="00CA1D3B">
        <w:rPr>
          <w:rFonts w:ascii="Times New Roman" w:eastAsia="Times New Roman" w:hAnsi="Times New Roman" w:cs="Times New Roman"/>
          <w:bCs/>
          <w:lang w:eastAsia="ru-RU"/>
        </w:rPr>
        <w:t xml:space="preserve">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руководствуясь Уставом городского поселения Безенчук муниципального района Безенчукский Самарской области, </w:t>
      </w:r>
      <w:r w:rsidRPr="00CA1D3B">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14DE29AD" w14:textId="77777777" w:rsidR="00CA1D3B" w:rsidRPr="00CA1D3B" w:rsidRDefault="00CA1D3B" w:rsidP="00CA1D3B">
      <w:pPr>
        <w:tabs>
          <w:tab w:val="left" w:pos="9360"/>
        </w:tabs>
        <w:spacing w:after="0" w:line="240" w:lineRule="auto"/>
        <w:jc w:val="center"/>
        <w:rPr>
          <w:rFonts w:ascii="Times New Roman" w:eastAsia="Times New Roman" w:hAnsi="Times New Roman" w:cs="Times New Roman"/>
          <w:b/>
          <w:bCs/>
          <w:lang w:eastAsia="ru-RU"/>
        </w:rPr>
      </w:pPr>
      <w:r w:rsidRPr="00CA1D3B">
        <w:rPr>
          <w:rFonts w:ascii="Times New Roman" w:eastAsia="Times New Roman" w:hAnsi="Times New Roman" w:cs="Times New Roman"/>
          <w:bCs/>
          <w:lang w:eastAsia="ru-RU"/>
        </w:rPr>
        <w:t>РЕШИЛО:</w:t>
      </w:r>
    </w:p>
    <w:p w14:paraId="29F181E1" w14:textId="77777777" w:rsidR="00CA1D3B" w:rsidRPr="00CA1D3B" w:rsidRDefault="00CA1D3B" w:rsidP="00CA1D3B">
      <w:pPr>
        <w:numPr>
          <w:ilvl w:val="0"/>
          <w:numId w:val="36"/>
        </w:numPr>
        <w:tabs>
          <w:tab w:val="left" w:pos="284"/>
        </w:tabs>
        <w:spacing w:after="0" w:line="240" w:lineRule="auto"/>
        <w:ind w:left="0" w:firstLine="0"/>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t>Внести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следующие изменения:</w:t>
      </w:r>
    </w:p>
    <w:p w14:paraId="311058C6" w14:textId="77777777" w:rsidR="00CA1D3B" w:rsidRPr="00CA1D3B" w:rsidRDefault="00CA1D3B" w:rsidP="00CA1D3B">
      <w:pPr>
        <w:numPr>
          <w:ilvl w:val="1"/>
          <w:numId w:val="3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t>В статье 1 в части 1, сумму по общему объему доходов «87 905» заменить на «90 315»</w:t>
      </w:r>
    </w:p>
    <w:p w14:paraId="5B2A7B12" w14:textId="77777777" w:rsidR="00CA1D3B" w:rsidRPr="00CA1D3B" w:rsidRDefault="00CA1D3B" w:rsidP="00CA1D3B">
      <w:pPr>
        <w:numPr>
          <w:ilvl w:val="1"/>
          <w:numId w:val="3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t>В статье 1 в части 1, сумму по общему объему расходов «107 217» заменить на «109 681».</w:t>
      </w:r>
    </w:p>
    <w:p w14:paraId="07C044E6" w14:textId="77777777" w:rsidR="00CA1D3B" w:rsidRPr="00CA1D3B" w:rsidRDefault="00CA1D3B" w:rsidP="00CA1D3B">
      <w:pPr>
        <w:tabs>
          <w:tab w:val="left" w:pos="284"/>
          <w:tab w:val="left" w:pos="567"/>
        </w:tabs>
        <w:spacing w:after="0" w:line="240" w:lineRule="auto"/>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lastRenderedPageBreak/>
        <w:t>1.3. Утвердить приложение по доходам, ведомственную структуру расходов бюджета городского поселения Безенчук муниципального района Безенчукский Самарской области на 2021 год согласно Приложению №1 к настоящему Решению.</w:t>
      </w:r>
    </w:p>
    <w:p w14:paraId="761FD97C" w14:textId="77777777" w:rsidR="00CA1D3B" w:rsidRPr="00CA1D3B" w:rsidRDefault="00CA1D3B" w:rsidP="00CA1D3B">
      <w:pPr>
        <w:tabs>
          <w:tab w:val="left" w:pos="284"/>
          <w:tab w:val="left" w:pos="567"/>
        </w:tabs>
        <w:spacing w:after="0" w:line="240" w:lineRule="auto"/>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t>1.4.Утвердить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2021 год согласно Приложению №2 к настоящему Решению.</w:t>
      </w:r>
    </w:p>
    <w:p w14:paraId="3EE75126" w14:textId="77777777" w:rsidR="00CA1D3B" w:rsidRPr="00CA1D3B" w:rsidRDefault="00CA1D3B" w:rsidP="00CA1D3B">
      <w:pPr>
        <w:tabs>
          <w:tab w:val="left" w:pos="284"/>
          <w:tab w:val="left" w:pos="567"/>
        </w:tabs>
        <w:spacing w:after="0" w:line="240" w:lineRule="auto"/>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t>1.5.Утвердить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2021 год согласно Приложению №3 к настоящему Решению.</w:t>
      </w:r>
    </w:p>
    <w:p w14:paraId="4B20F63F" w14:textId="0DFF70B5" w:rsidR="00CA1D3B" w:rsidRPr="00CA1D3B" w:rsidRDefault="00CA1D3B" w:rsidP="00CA1D3B">
      <w:pPr>
        <w:tabs>
          <w:tab w:val="left" w:pos="284"/>
          <w:tab w:val="left" w:pos="567"/>
        </w:tabs>
        <w:spacing w:after="0" w:line="240" w:lineRule="auto"/>
        <w:jc w:val="both"/>
        <w:rPr>
          <w:rFonts w:ascii="Times New Roman" w:eastAsia="Times New Roman" w:hAnsi="Times New Roman" w:cs="Times New Roman"/>
          <w:bCs/>
          <w:lang w:eastAsia="ru-RU"/>
        </w:rPr>
      </w:pPr>
      <w:r w:rsidRPr="00CA1D3B">
        <w:rPr>
          <w:rFonts w:ascii="Times New Roman" w:eastAsia="Times New Roman" w:hAnsi="Times New Roman" w:cs="Times New Roman"/>
          <w:bCs/>
          <w:lang w:eastAsia="ru-RU"/>
        </w:rPr>
        <w:t>1.</w:t>
      </w:r>
      <w:r>
        <w:rPr>
          <w:rFonts w:ascii="Times New Roman" w:eastAsia="Times New Roman" w:hAnsi="Times New Roman" w:cs="Times New Roman"/>
          <w:bCs/>
          <w:lang w:eastAsia="ru-RU"/>
        </w:rPr>
        <w:t>6</w:t>
      </w:r>
      <w:r w:rsidRPr="00CA1D3B">
        <w:rPr>
          <w:rFonts w:ascii="Times New Roman" w:eastAsia="Times New Roman" w:hAnsi="Times New Roman" w:cs="Times New Roman"/>
          <w:bCs/>
          <w:lang w:eastAsia="ru-RU"/>
        </w:rPr>
        <w:t xml:space="preserve">. </w:t>
      </w:r>
      <w:r w:rsidRPr="00CA1D3B">
        <w:rPr>
          <w:rFonts w:ascii="Times New Roman" w:eastAsia="Times New Roman" w:hAnsi="Times New Roman" w:cs="Times New Roman"/>
          <w:lang w:eastAsia="ru-RU"/>
        </w:rPr>
        <w:t>Отменить приложение 1,2,3 в редакции Собрания представителей городского поселения Безенчук муниципального района Безенчукский Самарской области от 08.07.2021 № 56/12.</w:t>
      </w:r>
    </w:p>
    <w:p w14:paraId="4A93A7C0" w14:textId="77777777" w:rsidR="00CA1D3B" w:rsidRPr="00CA1D3B" w:rsidRDefault="00CA1D3B" w:rsidP="00CA1D3B">
      <w:pPr>
        <w:numPr>
          <w:ilvl w:val="0"/>
          <w:numId w:val="36"/>
        </w:numPr>
        <w:tabs>
          <w:tab w:val="left" w:pos="426"/>
        </w:tabs>
        <w:spacing w:after="0" w:line="240" w:lineRule="auto"/>
        <w:ind w:left="0" w:firstLine="0"/>
        <w:jc w:val="both"/>
        <w:rPr>
          <w:rFonts w:ascii="Times New Roman" w:eastAsia="Times New Roman" w:hAnsi="Times New Roman" w:cs="Times New Roman"/>
          <w:bCs/>
          <w:color w:val="000000"/>
          <w:lang w:eastAsia="ru-RU"/>
        </w:rPr>
      </w:pPr>
      <w:r w:rsidRPr="00CA1D3B">
        <w:rPr>
          <w:rFonts w:ascii="Times New Roman" w:eastAsia="Times New Roman" w:hAnsi="Times New Roman" w:cs="Times New Roman"/>
          <w:bCs/>
          <w:color w:val="000000"/>
          <w:lang w:eastAsia="ru-RU"/>
        </w:rPr>
        <w:t>Настоящее Решение вступает в силу после официального опубликования.</w:t>
      </w:r>
    </w:p>
    <w:p w14:paraId="1D975AED" w14:textId="77777777" w:rsidR="00CA1D3B" w:rsidRPr="00CA1D3B" w:rsidRDefault="00CA1D3B" w:rsidP="00CA1D3B">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CA1D3B">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5287F855" w14:textId="77777777" w:rsidR="00CA1D3B" w:rsidRPr="00CA1D3B" w:rsidRDefault="00CA1D3B" w:rsidP="00CA1D3B">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CA1D3B">
        <w:rPr>
          <w:rFonts w:ascii="Times New Roman" w:eastAsia="Times New Roman" w:hAnsi="Times New Roman" w:cs="Times New Roman"/>
          <w:bCs/>
          <w:color w:val="000000"/>
          <w:lang w:eastAsia="ru-RU"/>
        </w:rPr>
        <w:t>Разместить настоящее Решение на официальном сайте городского поселения Безенчук.</w:t>
      </w:r>
    </w:p>
    <w:p w14:paraId="454EC499" w14:textId="77777777" w:rsidR="00CA1D3B" w:rsidRPr="00CA1D3B" w:rsidRDefault="00CA1D3B" w:rsidP="00CA1D3B">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CA1D3B">
        <w:rPr>
          <w:rFonts w:ascii="Times New Roman" w:eastAsia="Times New Roman" w:hAnsi="Times New Roman" w:cs="Times New Roman"/>
          <w:bCs/>
          <w:color w:val="000000"/>
          <w:lang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79D8F4C0" w14:textId="77777777" w:rsidR="00CA1D3B" w:rsidRPr="00CA1D3B" w:rsidRDefault="00CA1D3B" w:rsidP="00CA1D3B">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CA1D3B">
        <w:rPr>
          <w:rFonts w:ascii="Times New Roman" w:eastAsia="Times New Roman" w:hAnsi="Times New Roman" w:cs="Times New Roman"/>
          <w:bCs/>
          <w:color w:val="000000"/>
          <w:lang w:eastAsia="ru-RU"/>
        </w:rPr>
        <w:t>Контроль за исполнением Решения возложить на Председателя Собрания представителей городского поселения Безенчук.</w:t>
      </w:r>
    </w:p>
    <w:p w14:paraId="78334141" w14:textId="13325B6B" w:rsidR="00D30290" w:rsidRPr="00E760BD" w:rsidRDefault="00D30290" w:rsidP="00CA1D3B">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615B4024" w14:textId="77777777" w:rsidR="00D30290" w:rsidRPr="00823CD5" w:rsidRDefault="00D30290" w:rsidP="00D30290">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4B883B7" w14:textId="77777777" w:rsidR="00D30290" w:rsidRDefault="00D30290" w:rsidP="00D30290">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35A1C6C4" w14:textId="77777777" w:rsidR="00D30290" w:rsidRPr="001651D0" w:rsidRDefault="00D30290" w:rsidP="00D3029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1A532B64" w14:textId="77777777" w:rsidR="00D30290" w:rsidRPr="001651D0" w:rsidRDefault="00D30290" w:rsidP="00D3029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0CCC814" w14:textId="347FD5B4" w:rsidR="00EF6270" w:rsidRPr="00CA1D3B" w:rsidRDefault="00D30290" w:rsidP="00D30290">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sidR="00CA1D3B">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sidR="00CA1D3B">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sidR="00CA1D3B">
        <w:rPr>
          <w:rFonts w:ascii="Times New Roman" w:eastAsia="Times New Roman" w:hAnsi="Times New Roman" w:cs="Times New Roman"/>
          <w:bCs/>
          <w:sz w:val="20"/>
          <w:szCs w:val="20"/>
          <w:lang w:eastAsia="x-none"/>
        </w:rPr>
        <w:t>60</w:t>
      </w:r>
      <w:r w:rsidRPr="001651D0">
        <w:rPr>
          <w:rFonts w:ascii="Times New Roman" w:eastAsia="Times New Roman" w:hAnsi="Times New Roman" w:cs="Times New Roman"/>
          <w:bCs/>
          <w:sz w:val="20"/>
          <w:szCs w:val="20"/>
          <w:lang w:val="x-none" w:eastAsia="x-none"/>
        </w:rPr>
        <w:t>/1</w:t>
      </w:r>
      <w:r w:rsidR="00CA1D3B">
        <w:rPr>
          <w:rFonts w:ascii="Times New Roman" w:eastAsia="Times New Roman" w:hAnsi="Times New Roman" w:cs="Times New Roman"/>
          <w:bCs/>
          <w:sz w:val="20"/>
          <w:szCs w:val="20"/>
          <w:lang w:eastAsia="x-none"/>
        </w:rPr>
        <w:t>3</w:t>
      </w:r>
    </w:p>
    <w:tbl>
      <w:tblPr>
        <w:tblW w:w="10927" w:type="dxa"/>
        <w:tblInd w:w="108" w:type="dxa"/>
        <w:tblLook w:val="04A0" w:firstRow="1" w:lastRow="0" w:firstColumn="1" w:lastColumn="0" w:noHBand="0" w:noVBand="1"/>
      </w:tblPr>
      <w:tblGrid>
        <w:gridCol w:w="567"/>
        <w:gridCol w:w="7230"/>
        <w:gridCol w:w="379"/>
        <w:gridCol w:w="439"/>
        <w:gridCol w:w="1120"/>
        <w:gridCol w:w="456"/>
        <w:gridCol w:w="700"/>
        <w:gridCol w:w="36"/>
      </w:tblGrid>
      <w:tr w:rsidR="00CA1D3B" w:rsidRPr="00CA1D3B" w14:paraId="48EB1E25" w14:textId="77777777" w:rsidTr="0051460D">
        <w:trPr>
          <w:trHeight w:val="80"/>
        </w:trPr>
        <w:tc>
          <w:tcPr>
            <w:tcW w:w="10927" w:type="dxa"/>
            <w:gridSpan w:val="8"/>
            <w:tcBorders>
              <w:top w:val="nil"/>
              <w:left w:val="nil"/>
              <w:bottom w:val="nil"/>
              <w:right w:val="nil"/>
            </w:tcBorders>
            <w:shd w:val="clear" w:color="auto" w:fill="auto"/>
            <w:vAlign w:val="bottom"/>
            <w:hideMark/>
          </w:tcPr>
          <w:p w14:paraId="776DC352" w14:textId="77777777" w:rsidR="00CA1D3B" w:rsidRPr="00CA1D3B" w:rsidRDefault="00CA1D3B" w:rsidP="00CA1D3B">
            <w:pPr>
              <w:spacing w:after="0" w:line="240" w:lineRule="auto"/>
              <w:jc w:val="center"/>
              <w:rPr>
                <w:rFonts w:ascii="Times New Roman" w:eastAsia="Times New Roman" w:hAnsi="Times New Roman" w:cs="Times New Roman"/>
                <w:b/>
                <w:bCs/>
                <w:sz w:val="20"/>
                <w:szCs w:val="20"/>
                <w:lang w:eastAsia="ru-RU"/>
              </w:rPr>
            </w:pPr>
            <w:r w:rsidRPr="00CA1D3B">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51460D" w:rsidRPr="00CA1D3B" w14:paraId="1BED052E" w14:textId="77777777" w:rsidTr="000B7B4C">
        <w:trPr>
          <w:gridAfter w:val="1"/>
          <w:wAfter w:w="3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046EE"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код ГРБ</w:t>
            </w:r>
          </w:p>
        </w:tc>
        <w:tc>
          <w:tcPr>
            <w:tcW w:w="7230" w:type="dxa"/>
            <w:tcBorders>
              <w:top w:val="single" w:sz="4" w:space="0" w:color="000000"/>
              <w:left w:val="nil"/>
              <w:bottom w:val="nil"/>
              <w:right w:val="single" w:sz="4" w:space="0" w:color="000000"/>
            </w:tcBorders>
            <w:shd w:val="clear" w:color="auto" w:fill="auto"/>
            <w:vAlign w:val="center"/>
            <w:hideMark/>
          </w:tcPr>
          <w:p w14:paraId="62DE225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tcBorders>
              <w:top w:val="single" w:sz="4" w:space="0" w:color="000000"/>
              <w:left w:val="nil"/>
              <w:bottom w:val="single" w:sz="4" w:space="0" w:color="000000"/>
              <w:right w:val="single" w:sz="4" w:space="0" w:color="000000"/>
            </w:tcBorders>
            <w:shd w:val="clear" w:color="auto" w:fill="auto"/>
            <w:vAlign w:val="center"/>
            <w:hideMark/>
          </w:tcPr>
          <w:p w14:paraId="7ED7D2BE"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proofErr w:type="spellStart"/>
            <w:r w:rsidRPr="00CA1D3B">
              <w:rPr>
                <w:rFonts w:ascii="Times New Roman" w:eastAsia="Times New Roman" w:hAnsi="Times New Roman" w:cs="Times New Roman"/>
                <w:b/>
                <w:bCs/>
                <w:sz w:val="16"/>
                <w:szCs w:val="16"/>
                <w:lang w:eastAsia="ru-RU"/>
              </w:rPr>
              <w:t>Рз</w:t>
            </w:r>
            <w:proofErr w:type="spellEnd"/>
          </w:p>
        </w:tc>
        <w:tc>
          <w:tcPr>
            <w:tcW w:w="439" w:type="dxa"/>
            <w:tcBorders>
              <w:top w:val="single" w:sz="4" w:space="0" w:color="000000"/>
              <w:left w:val="nil"/>
              <w:bottom w:val="single" w:sz="4" w:space="0" w:color="000000"/>
              <w:right w:val="single" w:sz="4" w:space="0" w:color="000000"/>
            </w:tcBorders>
            <w:shd w:val="clear" w:color="auto" w:fill="auto"/>
            <w:vAlign w:val="center"/>
            <w:hideMark/>
          </w:tcPr>
          <w:p w14:paraId="38BCC83F"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ПР</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3D5AF13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single" w:sz="4" w:space="0" w:color="000000"/>
              <w:right w:val="nil"/>
            </w:tcBorders>
            <w:shd w:val="clear" w:color="auto" w:fill="auto"/>
            <w:vAlign w:val="center"/>
            <w:hideMark/>
          </w:tcPr>
          <w:p w14:paraId="64E51DD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ВР</w:t>
            </w:r>
          </w:p>
        </w:tc>
        <w:tc>
          <w:tcPr>
            <w:tcW w:w="70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B62D1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Итого, (тыс. руб.)</w:t>
            </w:r>
          </w:p>
        </w:tc>
      </w:tr>
      <w:tr w:rsidR="0051460D" w:rsidRPr="00CA1D3B" w14:paraId="17E530BA" w14:textId="77777777" w:rsidTr="000B7B4C">
        <w:trPr>
          <w:gridAfter w:val="1"/>
          <w:wAfter w:w="36" w:type="dxa"/>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EEC7B2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208</w:t>
            </w:r>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013E091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000000"/>
              <w:right w:val="single" w:sz="4" w:space="0" w:color="000000"/>
            </w:tcBorders>
            <w:shd w:val="clear" w:color="auto" w:fill="auto"/>
            <w:vAlign w:val="center"/>
            <w:hideMark/>
          </w:tcPr>
          <w:p w14:paraId="43EED978"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vAlign w:val="center"/>
            <w:hideMark/>
          </w:tcPr>
          <w:p w14:paraId="3D19B9F2"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000000"/>
              <w:right w:val="single" w:sz="4" w:space="0" w:color="000000"/>
            </w:tcBorders>
            <w:shd w:val="clear" w:color="auto" w:fill="auto"/>
            <w:vAlign w:val="center"/>
            <w:hideMark/>
          </w:tcPr>
          <w:p w14:paraId="1EFF46B1"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vAlign w:val="center"/>
            <w:hideMark/>
          </w:tcPr>
          <w:p w14:paraId="4247BC9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vAlign w:val="center"/>
            <w:hideMark/>
          </w:tcPr>
          <w:p w14:paraId="551B6B0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r>
      <w:tr w:rsidR="0051460D" w:rsidRPr="00CA1D3B" w14:paraId="0133A82B"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E8B12D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85F39BE"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000000"/>
              <w:right w:val="single" w:sz="4" w:space="0" w:color="000000"/>
            </w:tcBorders>
            <w:shd w:val="clear" w:color="auto" w:fill="auto"/>
            <w:noWrap/>
            <w:hideMark/>
          </w:tcPr>
          <w:p w14:paraId="0837143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440FC59E"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000000"/>
              <w:right w:val="single" w:sz="4" w:space="0" w:color="000000"/>
            </w:tcBorders>
            <w:shd w:val="clear" w:color="auto" w:fill="auto"/>
            <w:noWrap/>
            <w:hideMark/>
          </w:tcPr>
          <w:p w14:paraId="2C1D225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14:paraId="74BBBC5F"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hideMark/>
          </w:tcPr>
          <w:p w14:paraId="61367502"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r>
      <w:tr w:rsidR="0051460D" w:rsidRPr="00CA1D3B" w14:paraId="0B9E1394"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5C7365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67B79D9"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39FE568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D49FA3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000000"/>
              <w:right w:val="single" w:sz="4" w:space="0" w:color="000000"/>
            </w:tcBorders>
            <w:shd w:val="clear" w:color="auto" w:fill="auto"/>
            <w:noWrap/>
            <w:vAlign w:val="center"/>
            <w:hideMark/>
          </w:tcPr>
          <w:p w14:paraId="4A11F2C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D9B25BE"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403AA0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1362</w:t>
            </w:r>
          </w:p>
        </w:tc>
      </w:tr>
      <w:tr w:rsidR="0051460D" w:rsidRPr="00CA1D3B" w14:paraId="02489FB9"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A61CA1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493A0F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14:paraId="4E92E2D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41469E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000000"/>
              <w:right w:val="single" w:sz="4" w:space="0" w:color="000000"/>
            </w:tcBorders>
            <w:shd w:val="clear" w:color="auto" w:fill="auto"/>
            <w:noWrap/>
            <w:vAlign w:val="center"/>
            <w:hideMark/>
          </w:tcPr>
          <w:p w14:paraId="4E2EC38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7310671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74EBA2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1362</w:t>
            </w:r>
          </w:p>
        </w:tc>
      </w:tr>
      <w:tr w:rsidR="0051460D" w:rsidRPr="00CA1D3B" w14:paraId="7CE25CE6"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724341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2EFB69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413DAED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668D64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000000"/>
              <w:right w:val="single" w:sz="4" w:space="0" w:color="000000"/>
            </w:tcBorders>
            <w:shd w:val="clear" w:color="auto" w:fill="auto"/>
            <w:noWrap/>
            <w:vAlign w:val="center"/>
            <w:hideMark/>
          </w:tcPr>
          <w:p w14:paraId="2EF15BC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7C5AB00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120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E206C2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1362</w:t>
            </w:r>
          </w:p>
        </w:tc>
      </w:tr>
      <w:tr w:rsidR="0051460D" w:rsidRPr="00CA1D3B" w14:paraId="64DF28C7"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312D50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48214C6"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14:paraId="1D63DD7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B345A3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427632C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4B8779C6"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7578D9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9346</w:t>
            </w:r>
          </w:p>
        </w:tc>
      </w:tr>
      <w:tr w:rsidR="0051460D" w:rsidRPr="00CA1D3B" w14:paraId="3472BA32"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02C351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AFE2C5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Непрограммное </w:t>
            </w:r>
            <w:proofErr w:type="spellStart"/>
            <w:r w:rsidRPr="00CA1D3B">
              <w:rPr>
                <w:rFonts w:ascii="Times New Roman" w:eastAsia="Times New Roman" w:hAnsi="Times New Roman" w:cs="Times New Roman"/>
                <w:sz w:val="16"/>
                <w:szCs w:val="16"/>
                <w:lang w:eastAsia="ru-RU"/>
              </w:rPr>
              <w:t>напрвление</w:t>
            </w:r>
            <w:proofErr w:type="spellEnd"/>
            <w:r w:rsidRPr="00CA1D3B">
              <w:rPr>
                <w:rFonts w:ascii="Times New Roman" w:eastAsia="Times New Roman" w:hAnsi="Times New Roman" w:cs="Times New Roman"/>
                <w:sz w:val="16"/>
                <w:szCs w:val="16"/>
                <w:lang w:eastAsia="ru-RU"/>
              </w:rPr>
              <w:t xml:space="preserve"> расходов в области </w:t>
            </w:r>
            <w:proofErr w:type="spellStart"/>
            <w:r w:rsidRPr="00CA1D3B">
              <w:rPr>
                <w:rFonts w:ascii="Times New Roman" w:eastAsia="Times New Roman" w:hAnsi="Times New Roman" w:cs="Times New Roman"/>
                <w:sz w:val="16"/>
                <w:szCs w:val="16"/>
                <w:lang w:eastAsia="ru-RU"/>
              </w:rPr>
              <w:t>общегосударсвтенных</w:t>
            </w:r>
            <w:proofErr w:type="spellEnd"/>
            <w:r w:rsidRPr="00CA1D3B">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23F7F62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AAAE2E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08CF7C4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1ADE964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837819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9246</w:t>
            </w:r>
          </w:p>
        </w:tc>
      </w:tr>
      <w:tr w:rsidR="0051460D" w:rsidRPr="00CA1D3B" w14:paraId="3CB12034"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05DE92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DC75B7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040C77D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D5F236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75DD7F7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4D6F73F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7C070B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9137</w:t>
            </w:r>
          </w:p>
        </w:tc>
      </w:tr>
      <w:tr w:rsidR="0051460D" w:rsidRPr="00CA1D3B" w14:paraId="1ACD10E0"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22D512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F8FB62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574B3C8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C5EACE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571C4F9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4274CA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120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2B5280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7850</w:t>
            </w:r>
          </w:p>
        </w:tc>
      </w:tr>
      <w:tr w:rsidR="0051460D" w:rsidRPr="00CA1D3B" w14:paraId="1791A7DF"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80D18A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9785A4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закупки </w:t>
            </w:r>
            <w:proofErr w:type="spellStart"/>
            <w:r w:rsidRPr="00CA1D3B">
              <w:rPr>
                <w:rFonts w:ascii="Times New Roman" w:eastAsia="Times New Roman" w:hAnsi="Times New Roman" w:cs="Times New Roman"/>
                <w:sz w:val="16"/>
                <w:szCs w:val="16"/>
                <w:lang w:eastAsia="ru-RU"/>
              </w:rPr>
              <w:t>товарорв</w:t>
            </w:r>
            <w:proofErr w:type="spellEnd"/>
            <w:r w:rsidRPr="00CA1D3B">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592BF67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69AEE3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00B0F27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F53AF0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86F796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1236</w:t>
            </w:r>
          </w:p>
        </w:tc>
      </w:tr>
      <w:tr w:rsidR="0051460D" w:rsidRPr="00CA1D3B" w14:paraId="78DFAE6E"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9E1D56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7C49D8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14:paraId="4CDBCDA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76CA34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0DC0DC6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AD4D7D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850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2699E0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51</w:t>
            </w:r>
          </w:p>
        </w:tc>
      </w:tr>
      <w:tr w:rsidR="0051460D" w:rsidRPr="00CA1D3B" w14:paraId="78D4C08A"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833ADE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1A2EE7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52A29DD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38D7EA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2640555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0D1786F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AA14B5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109</w:t>
            </w:r>
          </w:p>
        </w:tc>
      </w:tr>
      <w:tr w:rsidR="0051460D" w:rsidRPr="00CA1D3B" w14:paraId="7DD4A789"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4EB703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73C87A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582E03A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84F685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1963052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06C8CB4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02B728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109</w:t>
            </w:r>
          </w:p>
        </w:tc>
      </w:tr>
      <w:tr w:rsidR="0051460D" w:rsidRPr="00CA1D3B" w14:paraId="2C074978"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22C297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33F3C8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79" w:type="dxa"/>
            <w:tcBorders>
              <w:top w:val="nil"/>
              <w:left w:val="nil"/>
              <w:bottom w:val="single" w:sz="4" w:space="0" w:color="000000"/>
              <w:right w:val="single" w:sz="4" w:space="0" w:color="000000"/>
            </w:tcBorders>
            <w:shd w:val="clear" w:color="auto" w:fill="auto"/>
            <w:noWrap/>
            <w:vAlign w:val="center"/>
            <w:hideMark/>
          </w:tcPr>
          <w:p w14:paraId="3C02DF4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53BF8B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78C1431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14:paraId="2938D06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39FFF0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w:t>
            </w:r>
          </w:p>
        </w:tc>
      </w:tr>
      <w:tr w:rsidR="0051460D" w:rsidRPr="00CA1D3B" w14:paraId="78285114"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9A549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1ABF01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6C263D8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214480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2F1C0D7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23E18D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34B3B2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w:t>
            </w:r>
          </w:p>
        </w:tc>
      </w:tr>
      <w:tr w:rsidR="0051460D" w:rsidRPr="00CA1D3B" w14:paraId="4AE480E8"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DBB624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8B631D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0A3864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C627AC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1120" w:type="dxa"/>
            <w:tcBorders>
              <w:top w:val="nil"/>
              <w:left w:val="nil"/>
              <w:bottom w:val="single" w:sz="4" w:space="0" w:color="000000"/>
              <w:right w:val="single" w:sz="4" w:space="0" w:color="000000"/>
            </w:tcBorders>
            <w:shd w:val="clear" w:color="auto" w:fill="auto"/>
            <w:noWrap/>
            <w:vAlign w:val="center"/>
            <w:hideMark/>
          </w:tcPr>
          <w:p w14:paraId="690DE8B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55A63B4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53C06F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w:t>
            </w:r>
          </w:p>
        </w:tc>
      </w:tr>
      <w:tr w:rsidR="0051460D" w:rsidRPr="00CA1D3B" w14:paraId="2D43D284"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B32273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E162D4A"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79" w:type="dxa"/>
            <w:tcBorders>
              <w:top w:val="nil"/>
              <w:left w:val="nil"/>
              <w:bottom w:val="single" w:sz="4" w:space="0" w:color="000000"/>
              <w:right w:val="single" w:sz="4" w:space="0" w:color="000000"/>
            </w:tcBorders>
            <w:shd w:val="clear" w:color="auto" w:fill="auto"/>
            <w:noWrap/>
            <w:vAlign w:val="center"/>
            <w:hideMark/>
          </w:tcPr>
          <w:p w14:paraId="03D422F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C4EF2B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000000"/>
              <w:right w:val="single" w:sz="4" w:space="0" w:color="000000"/>
            </w:tcBorders>
            <w:shd w:val="clear" w:color="auto" w:fill="auto"/>
            <w:noWrap/>
            <w:vAlign w:val="center"/>
            <w:hideMark/>
          </w:tcPr>
          <w:p w14:paraId="7BC32AA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09483B6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31AFC0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40</w:t>
            </w:r>
          </w:p>
        </w:tc>
      </w:tr>
      <w:tr w:rsidR="0051460D" w:rsidRPr="00CA1D3B" w14:paraId="099E12AD"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DEFE55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73E678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5016FBA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CC17D2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06</w:t>
            </w:r>
          </w:p>
        </w:tc>
        <w:tc>
          <w:tcPr>
            <w:tcW w:w="1120" w:type="dxa"/>
            <w:tcBorders>
              <w:top w:val="nil"/>
              <w:left w:val="nil"/>
              <w:bottom w:val="single" w:sz="4" w:space="0" w:color="000000"/>
              <w:right w:val="single" w:sz="4" w:space="0" w:color="000000"/>
            </w:tcBorders>
            <w:shd w:val="clear" w:color="auto" w:fill="auto"/>
            <w:noWrap/>
            <w:vAlign w:val="center"/>
            <w:hideMark/>
          </w:tcPr>
          <w:p w14:paraId="45EA22B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4241D9FC"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35471C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40</w:t>
            </w:r>
          </w:p>
        </w:tc>
      </w:tr>
      <w:tr w:rsidR="0051460D" w:rsidRPr="00CA1D3B" w14:paraId="5906ED0F"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03F24A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16D0DA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14:paraId="2FB19F5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C3B17D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06</w:t>
            </w:r>
          </w:p>
        </w:tc>
        <w:tc>
          <w:tcPr>
            <w:tcW w:w="1120" w:type="dxa"/>
            <w:tcBorders>
              <w:top w:val="nil"/>
              <w:left w:val="nil"/>
              <w:bottom w:val="single" w:sz="4" w:space="0" w:color="000000"/>
              <w:right w:val="single" w:sz="4" w:space="0" w:color="000000"/>
            </w:tcBorders>
            <w:shd w:val="clear" w:color="auto" w:fill="auto"/>
            <w:noWrap/>
            <w:vAlign w:val="center"/>
            <w:hideMark/>
          </w:tcPr>
          <w:p w14:paraId="120D516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23F93AF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B578E9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40</w:t>
            </w:r>
          </w:p>
        </w:tc>
      </w:tr>
      <w:tr w:rsidR="0051460D" w:rsidRPr="00CA1D3B" w14:paraId="58DBF598"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9C131F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3A7931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000000"/>
            </w:tcBorders>
            <w:shd w:val="clear" w:color="auto" w:fill="auto"/>
            <w:noWrap/>
            <w:vAlign w:val="center"/>
            <w:hideMark/>
          </w:tcPr>
          <w:p w14:paraId="4EC2039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040F85F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06</w:t>
            </w:r>
          </w:p>
        </w:tc>
        <w:tc>
          <w:tcPr>
            <w:tcW w:w="1120" w:type="dxa"/>
            <w:tcBorders>
              <w:top w:val="nil"/>
              <w:left w:val="nil"/>
              <w:bottom w:val="nil"/>
              <w:right w:val="single" w:sz="4" w:space="0" w:color="000000"/>
            </w:tcBorders>
            <w:shd w:val="clear" w:color="auto" w:fill="auto"/>
            <w:noWrap/>
            <w:vAlign w:val="center"/>
            <w:hideMark/>
          </w:tcPr>
          <w:p w14:paraId="6293996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14:paraId="5371704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1EDBF9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40</w:t>
            </w:r>
          </w:p>
        </w:tc>
      </w:tr>
      <w:tr w:rsidR="0051460D" w:rsidRPr="00CA1D3B" w14:paraId="5003BAE0"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969BE1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38ADFAC1"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Резервные фонды</w:t>
            </w:r>
          </w:p>
        </w:tc>
        <w:tc>
          <w:tcPr>
            <w:tcW w:w="3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7990C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439" w:type="dxa"/>
            <w:tcBorders>
              <w:top w:val="single" w:sz="4" w:space="0" w:color="auto"/>
              <w:left w:val="nil"/>
              <w:bottom w:val="single" w:sz="4" w:space="0" w:color="auto"/>
              <w:right w:val="single" w:sz="4" w:space="0" w:color="000000"/>
            </w:tcBorders>
            <w:shd w:val="clear" w:color="auto" w:fill="auto"/>
            <w:noWrap/>
            <w:vAlign w:val="center"/>
            <w:hideMark/>
          </w:tcPr>
          <w:p w14:paraId="23B349B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11</w:t>
            </w:r>
          </w:p>
        </w:tc>
        <w:tc>
          <w:tcPr>
            <w:tcW w:w="1120" w:type="dxa"/>
            <w:tcBorders>
              <w:top w:val="single" w:sz="4" w:space="0" w:color="auto"/>
              <w:left w:val="nil"/>
              <w:bottom w:val="single" w:sz="4" w:space="0" w:color="auto"/>
              <w:right w:val="single" w:sz="4" w:space="0" w:color="000000"/>
            </w:tcBorders>
            <w:shd w:val="clear" w:color="auto" w:fill="auto"/>
            <w:noWrap/>
            <w:vAlign w:val="center"/>
            <w:hideMark/>
          </w:tcPr>
          <w:p w14:paraId="302049F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61C1BFE6"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60EBC57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470</w:t>
            </w:r>
          </w:p>
        </w:tc>
      </w:tr>
      <w:tr w:rsidR="0051460D" w:rsidRPr="00CA1D3B" w14:paraId="5B73C825"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A25103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AED17C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34B7084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CC5B92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11</w:t>
            </w:r>
          </w:p>
        </w:tc>
        <w:tc>
          <w:tcPr>
            <w:tcW w:w="1120" w:type="dxa"/>
            <w:tcBorders>
              <w:top w:val="nil"/>
              <w:left w:val="single" w:sz="4" w:space="0" w:color="000000"/>
              <w:bottom w:val="single" w:sz="4" w:space="0" w:color="000000"/>
              <w:right w:val="single" w:sz="4" w:space="0" w:color="000000"/>
            </w:tcBorders>
            <w:shd w:val="clear" w:color="auto" w:fill="auto"/>
            <w:noWrap/>
            <w:vAlign w:val="center"/>
            <w:hideMark/>
          </w:tcPr>
          <w:p w14:paraId="785DD95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4367273C"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6758F9C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470</w:t>
            </w:r>
          </w:p>
        </w:tc>
      </w:tr>
      <w:tr w:rsidR="0051460D" w:rsidRPr="00CA1D3B" w14:paraId="5916262A"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3D226C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025A8D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14:paraId="2FCBC53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375A42F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11</w:t>
            </w:r>
          </w:p>
        </w:tc>
        <w:tc>
          <w:tcPr>
            <w:tcW w:w="1120" w:type="dxa"/>
            <w:tcBorders>
              <w:top w:val="nil"/>
              <w:left w:val="single" w:sz="4" w:space="0" w:color="000000"/>
              <w:bottom w:val="single" w:sz="4" w:space="0" w:color="000000"/>
              <w:right w:val="single" w:sz="4" w:space="0" w:color="000000"/>
            </w:tcBorders>
            <w:shd w:val="clear" w:color="auto" w:fill="auto"/>
            <w:vAlign w:val="center"/>
            <w:hideMark/>
          </w:tcPr>
          <w:p w14:paraId="1CC727F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1F53FCD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41808C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470</w:t>
            </w:r>
          </w:p>
        </w:tc>
      </w:tr>
      <w:tr w:rsidR="0051460D" w:rsidRPr="00CA1D3B" w14:paraId="494DF94B"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1C311F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395227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14:paraId="3B584B7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455396B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11</w:t>
            </w:r>
          </w:p>
        </w:tc>
        <w:tc>
          <w:tcPr>
            <w:tcW w:w="1120" w:type="dxa"/>
            <w:tcBorders>
              <w:top w:val="nil"/>
              <w:left w:val="single" w:sz="4" w:space="0" w:color="000000"/>
              <w:bottom w:val="single" w:sz="4" w:space="0" w:color="000000"/>
              <w:right w:val="single" w:sz="4" w:space="0" w:color="000000"/>
            </w:tcBorders>
            <w:shd w:val="clear" w:color="auto" w:fill="auto"/>
            <w:vAlign w:val="center"/>
            <w:hideMark/>
          </w:tcPr>
          <w:p w14:paraId="32C9510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7035767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870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E0FA58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470</w:t>
            </w:r>
          </w:p>
        </w:tc>
      </w:tr>
      <w:tr w:rsidR="0051460D" w:rsidRPr="00CA1D3B" w14:paraId="31C3A2CB"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F61968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DD787AF"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14:paraId="007D46F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117B436"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000000"/>
              <w:right w:val="single" w:sz="4" w:space="0" w:color="000000"/>
            </w:tcBorders>
            <w:shd w:val="clear" w:color="auto" w:fill="auto"/>
            <w:noWrap/>
            <w:vAlign w:val="center"/>
            <w:hideMark/>
          </w:tcPr>
          <w:p w14:paraId="656976F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1A052CD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395B81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1780</w:t>
            </w:r>
          </w:p>
        </w:tc>
      </w:tr>
      <w:tr w:rsidR="0051460D" w:rsidRPr="00CA1D3B" w14:paraId="019F7B06"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949232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5D788F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78ADF26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439134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nil"/>
              <w:left w:val="nil"/>
              <w:bottom w:val="single" w:sz="4" w:space="0" w:color="000000"/>
              <w:right w:val="single" w:sz="4" w:space="0" w:color="000000"/>
            </w:tcBorders>
            <w:shd w:val="clear" w:color="auto" w:fill="auto"/>
            <w:noWrap/>
            <w:vAlign w:val="center"/>
            <w:hideMark/>
          </w:tcPr>
          <w:p w14:paraId="5CA4D3D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3A60E66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273054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1576</w:t>
            </w:r>
          </w:p>
        </w:tc>
      </w:tr>
      <w:tr w:rsidR="0051460D" w:rsidRPr="00CA1D3B" w14:paraId="452D907D"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3F480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3CBC27B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94D5D1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7FA317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nil"/>
              <w:left w:val="nil"/>
              <w:bottom w:val="single" w:sz="4" w:space="0" w:color="000000"/>
              <w:right w:val="single" w:sz="4" w:space="0" w:color="000000"/>
            </w:tcBorders>
            <w:shd w:val="clear" w:color="auto" w:fill="auto"/>
            <w:noWrap/>
            <w:vAlign w:val="center"/>
            <w:hideMark/>
          </w:tcPr>
          <w:p w14:paraId="6448C62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6E7704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7CC56E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1489</w:t>
            </w:r>
          </w:p>
        </w:tc>
      </w:tr>
      <w:tr w:rsidR="0051460D" w:rsidRPr="00CA1D3B" w14:paraId="63159DAD"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00CDF5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08E0842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283A1EC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8BB037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nil"/>
              <w:left w:val="nil"/>
              <w:bottom w:val="single" w:sz="4" w:space="0" w:color="000000"/>
              <w:right w:val="single" w:sz="4" w:space="0" w:color="000000"/>
            </w:tcBorders>
            <w:shd w:val="clear" w:color="auto" w:fill="auto"/>
            <w:noWrap/>
            <w:vAlign w:val="center"/>
            <w:hideMark/>
          </w:tcPr>
          <w:p w14:paraId="1981A23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D38B64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3B49DC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1489</w:t>
            </w:r>
          </w:p>
        </w:tc>
      </w:tr>
      <w:tr w:rsidR="0051460D" w:rsidRPr="00CA1D3B" w14:paraId="5CC36816"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F4EF38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22E066C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CA1D3B">
              <w:rPr>
                <w:rFonts w:ascii="Times New Roman" w:eastAsia="Times New Roman" w:hAnsi="Times New Roman" w:cs="Times New Roman"/>
                <w:sz w:val="16"/>
                <w:szCs w:val="16"/>
                <w:lang w:eastAsia="ru-RU"/>
              </w:rPr>
              <w:t>гг</w:t>
            </w:r>
            <w:proofErr w:type="spellEnd"/>
            <w:r w:rsidRPr="00CA1D3B">
              <w:rPr>
                <w:rFonts w:ascii="Times New Roman" w:eastAsia="Times New Roman" w:hAnsi="Times New Roman" w:cs="Times New Roman"/>
                <w:sz w:val="16"/>
                <w:szCs w:val="16"/>
                <w:lang w:eastAsia="ru-RU"/>
              </w:rPr>
              <w:t>"</w:t>
            </w:r>
          </w:p>
        </w:tc>
        <w:tc>
          <w:tcPr>
            <w:tcW w:w="379" w:type="dxa"/>
            <w:tcBorders>
              <w:top w:val="nil"/>
              <w:left w:val="nil"/>
              <w:bottom w:val="nil"/>
              <w:right w:val="single" w:sz="4" w:space="0" w:color="000000"/>
            </w:tcBorders>
            <w:shd w:val="clear" w:color="auto" w:fill="auto"/>
            <w:noWrap/>
            <w:vAlign w:val="center"/>
            <w:hideMark/>
          </w:tcPr>
          <w:p w14:paraId="15D445C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0B868AF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nil"/>
              <w:left w:val="nil"/>
              <w:bottom w:val="nil"/>
              <w:right w:val="single" w:sz="4" w:space="0" w:color="000000"/>
            </w:tcBorders>
            <w:shd w:val="clear" w:color="auto" w:fill="auto"/>
            <w:noWrap/>
            <w:vAlign w:val="center"/>
            <w:hideMark/>
          </w:tcPr>
          <w:p w14:paraId="438DCFC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14:paraId="3268683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A731A4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87</w:t>
            </w:r>
          </w:p>
        </w:tc>
      </w:tr>
      <w:tr w:rsidR="0051460D" w:rsidRPr="00CA1D3B" w14:paraId="5C535109"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F7CF57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07E208D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14:paraId="057ABAF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50633D7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0A38FC3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14:paraId="473137A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850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630E1C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87</w:t>
            </w:r>
          </w:p>
        </w:tc>
      </w:tr>
      <w:tr w:rsidR="0051460D" w:rsidRPr="00CA1D3B" w14:paraId="4324A275" w14:textId="77777777" w:rsidTr="000B7B4C">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3589EC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9CF662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single" w:sz="4" w:space="0" w:color="000000"/>
              <w:left w:val="nil"/>
              <w:bottom w:val="nil"/>
              <w:right w:val="single" w:sz="4" w:space="0" w:color="000000"/>
            </w:tcBorders>
            <w:shd w:val="clear" w:color="auto" w:fill="auto"/>
            <w:noWrap/>
            <w:vAlign w:val="center"/>
            <w:hideMark/>
          </w:tcPr>
          <w:p w14:paraId="248F7CD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2FB4989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3E4E04C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14:paraId="521A748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BF4386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168</w:t>
            </w:r>
          </w:p>
        </w:tc>
      </w:tr>
      <w:tr w:rsidR="0051460D" w:rsidRPr="00CA1D3B" w14:paraId="6C4A7E9A"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F79309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174981F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7A0AF53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16DD95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3E384F8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114EBA5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4506BF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161</w:t>
            </w:r>
          </w:p>
        </w:tc>
      </w:tr>
      <w:tr w:rsidR="0051460D" w:rsidRPr="00CA1D3B" w14:paraId="189C4976"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0E7C9A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5730520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73C6C2A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2B25B71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60EDB91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1AE3332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92E19B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161</w:t>
            </w:r>
          </w:p>
        </w:tc>
      </w:tr>
      <w:tr w:rsidR="0051460D" w:rsidRPr="00CA1D3B" w14:paraId="05413BC0"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EBAE32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22A8F3E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направления  расходов</w:t>
            </w:r>
          </w:p>
        </w:tc>
        <w:tc>
          <w:tcPr>
            <w:tcW w:w="379" w:type="dxa"/>
            <w:tcBorders>
              <w:top w:val="single" w:sz="4" w:space="0" w:color="000000"/>
              <w:left w:val="nil"/>
              <w:bottom w:val="nil"/>
              <w:right w:val="single" w:sz="4" w:space="0" w:color="000000"/>
            </w:tcBorders>
            <w:shd w:val="clear" w:color="auto" w:fill="auto"/>
            <w:noWrap/>
            <w:vAlign w:val="center"/>
            <w:hideMark/>
          </w:tcPr>
          <w:p w14:paraId="46A0FF1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2966F4F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6DD078E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71BA1EB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C39175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w:t>
            </w:r>
          </w:p>
        </w:tc>
      </w:tr>
      <w:tr w:rsidR="0051460D" w:rsidRPr="00CA1D3B" w14:paraId="3BE1BD2E"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29DF1B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704FDA5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Исполнение судебных актов</w:t>
            </w:r>
          </w:p>
        </w:tc>
        <w:tc>
          <w:tcPr>
            <w:tcW w:w="379" w:type="dxa"/>
            <w:tcBorders>
              <w:top w:val="single" w:sz="4" w:space="0" w:color="000000"/>
              <w:left w:val="nil"/>
              <w:bottom w:val="nil"/>
              <w:right w:val="single" w:sz="4" w:space="0" w:color="000000"/>
            </w:tcBorders>
            <w:shd w:val="clear" w:color="auto" w:fill="auto"/>
            <w:noWrap/>
            <w:vAlign w:val="center"/>
            <w:hideMark/>
          </w:tcPr>
          <w:p w14:paraId="42773C8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7359DE7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59B913E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2C3DBBF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830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760E94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w:t>
            </w:r>
          </w:p>
        </w:tc>
      </w:tr>
      <w:tr w:rsidR="0051460D" w:rsidRPr="00CA1D3B" w14:paraId="3175D20C"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2361A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0E65481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CA1D3B">
              <w:rPr>
                <w:rFonts w:ascii="Times New Roman" w:eastAsia="Times New Roman" w:hAnsi="Times New Roman" w:cs="Times New Roman"/>
                <w:sz w:val="16"/>
                <w:szCs w:val="16"/>
                <w:lang w:eastAsia="ru-RU"/>
              </w:rPr>
              <w:t>гг</w:t>
            </w:r>
            <w:proofErr w:type="spellEnd"/>
            <w:r w:rsidRPr="00CA1D3B">
              <w:rPr>
                <w:rFonts w:ascii="Times New Roman" w:eastAsia="Times New Roman" w:hAnsi="Times New Roman" w:cs="Times New Roman"/>
                <w:sz w:val="16"/>
                <w:szCs w:val="16"/>
                <w:lang w:eastAsia="ru-RU"/>
              </w:rPr>
              <w:t>"</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5E8C463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66EA95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1E631DA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14:paraId="5B75B8E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E4468D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w:t>
            </w:r>
          </w:p>
        </w:tc>
      </w:tr>
      <w:tr w:rsidR="0051460D" w:rsidRPr="00CA1D3B" w14:paraId="36C1618A"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007F21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1BDE82F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253232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A7999A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7608F58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50C150E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348B12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w:t>
            </w:r>
          </w:p>
        </w:tc>
      </w:tr>
      <w:tr w:rsidR="0051460D" w:rsidRPr="00CA1D3B" w14:paraId="3F773CD4"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3C7B75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0FD12DA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66D1C14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7F0979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13</w:t>
            </w:r>
          </w:p>
        </w:tc>
        <w:tc>
          <w:tcPr>
            <w:tcW w:w="1120" w:type="dxa"/>
            <w:tcBorders>
              <w:top w:val="single" w:sz="4" w:space="0" w:color="000000"/>
              <w:left w:val="nil"/>
              <w:bottom w:val="nil"/>
              <w:right w:val="single" w:sz="4" w:space="0" w:color="000000"/>
            </w:tcBorders>
            <w:shd w:val="clear" w:color="auto" w:fill="auto"/>
            <w:noWrap/>
            <w:vAlign w:val="center"/>
            <w:hideMark/>
          </w:tcPr>
          <w:p w14:paraId="03F32FD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237E9A8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AFBF87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w:t>
            </w:r>
          </w:p>
        </w:tc>
      </w:tr>
      <w:tr w:rsidR="0051460D" w:rsidRPr="00CA1D3B" w14:paraId="245A67A5"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C655DD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vAlign w:val="center"/>
            <w:hideMark/>
          </w:tcPr>
          <w:p w14:paraId="37CCFBBC"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nil"/>
              <w:right w:val="single" w:sz="4" w:space="0" w:color="000000"/>
            </w:tcBorders>
            <w:shd w:val="clear" w:color="auto" w:fill="auto"/>
            <w:noWrap/>
            <w:vAlign w:val="center"/>
            <w:hideMark/>
          </w:tcPr>
          <w:p w14:paraId="4DE228D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7845E69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1120" w:type="dxa"/>
            <w:tcBorders>
              <w:top w:val="single" w:sz="4" w:space="0" w:color="000000"/>
              <w:left w:val="nil"/>
              <w:bottom w:val="nil"/>
              <w:right w:val="single" w:sz="4" w:space="0" w:color="000000"/>
            </w:tcBorders>
            <w:shd w:val="clear" w:color="auto" w:fill="auto"/>
            <w:noWrap/>
            <w:vAlign w:val="center"/>
            <w:hideMark/>
          </w:tcPr>
          <w:p w14:paraId="2CAC464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68113C1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83BACA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r>
      <w:tr w:rsidR="0051460D" w:rsidRPr="00CA1D3B" w14:paraId="003035B2"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B46DF9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8FD4621"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r w:rsidRPr="00CA1D3B">
              <w:rPr>
                <w:rFonts w:ascii="Times New Roman" w:eastAsia="Times New Roman" w:hAnsi="Times New Roman" w:cs="Times New Roman"/>
                <w:b/>
                <w:bCs/>
                <w:sz w:val="16"/>
                <w:szCs w:val="16"/>
                <w:lang w:eastAsia="ru-RU"/>
              </w:rPr>
              <w:lastRenderedPageBreak/>
              <w:t>характера, гражданская оборона</w:t>
            </w:r>
          </w:p>
        </w:tc>
        <w:tc>
          <w:tcPr>
            <w:tcW w:w="379" w:type="dxa"/>
            <w:tcBorders>
              <w:top w:val="single" w:sz="4" w:space="0" w:color="000000"/>
              <w:left w:val="nil"/>
              <w:bottom w:val="nil"/>
              <w:right w:val="single" w:sz="4" w:space="0" w:color="000000"/>
            </w:tcBorders>
            <w:shd w:val="clear" w:color="auto" w:fill="auto"/>
            <w:noWrap/>
            <w:vAlign w:val="center"/>
            <w:hideMark/>
          </w:tcPr>
          <w:p w14:paraId="17782D6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lastRenderedPageBreak/>
              <w:t>03</w:t>
            </w:r>
          </w:p>
        </w:tc>
        <w:tc>
          <w:tcPr>
            <w:tcW w:w="439" w:type="dxa"/>
            <w:tcBorders>
              <w:top w:val="single" w:sz="4" w:space="0" w:color="000000"/>
              <w:left w:val="nil"/>
              <w:bottom w:val="nil"/>
              <w:right w:val="single" w:sz="4" w:space="0" w:color="000000"/>
            </w:tcBorders>
            <w:shd w:val="clear" w:color="auto" w:fill="auto"/>
            <w:noWrap/>
            <w:vAlign w:val="center"/>
            <w:hideMark/>
          </w:tcPr>
          <w:p w14:paraId="7872212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4D6ECE7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2EF3FB28"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0F7096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460</w:t>
            </w:r>
          </w:p>
        </w:tc>
      </w:tr>
      <w:tr w:rsidR="0051460D" w:rsidRPr="00CA1D3B" w14:paraId="475314EF"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488A48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91C0DE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644F519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51FA819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124A9FB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730 00 00000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53DD7D0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313528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460</w:t>
            </w:r>
          </w:p>
        </w:tc>
      </w:tr>
      <w:tr w:rsidR="0051460D" w:rsidRPr="00CA1D3B" w14:paraId="3300700C"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956FEB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975E5C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AFBF6F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6F3DC06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nil"/>
              <w:left w:val="nil"/>
              <w:bottom w:val="single" w:sz="4" w:space="0" w:color="000000"/>
              <w:right w:val="single" w:sz="4" w:space="0" w:color="000000"/>
            </w:tcBorders>
            <w:shd w:val="clear" w:color="auto" w:fill="auto"/>
            <w:noWrap/>
            <w:vAlign w:val="center"/>
            <w:hideMark/>
          </w:tcPr>
          <w:p w14:paraId="2F0A765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000000"/>
              <w:right w:val="nil"/>
            </w:tcBorders>
            <w:shd w:val="clear" w:color="auto" w:fill="auto"/>
            <w:noWrap/>
            <w:vAlign w:val="center"/>
            <w:hideMark/>
          </w:tcPr>
          <w:p w14:paraId="3F6A186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43727D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460</w:t>
            </w:r>
          </w:p>
        </w:tc>
      </w:tr>
      <w:tr w:rsidR="0051460D" w:rsidRPr="00CA1D3B" w14:paraId="1A3B8921"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2D7496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08272A5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14:paraId="618F269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4BC92FE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0040573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3F5F853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E8688D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460</w:t>
            </w:r>
          </w:p>
        </w:tc>
      </w:tr>
      <w:tr w:rsidR="0051460D" w:rsidRPr="00CA1D3B" w14:paraId="1232DE4F"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9086A3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52E0894A"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0AFFC1B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0B73731"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14</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5FCCFEA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565170A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D5BB4C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1213</w:t>
            </w:r>
          </w:p>
        </w:tc>
      </w:tr>
      <w:tr w:rsidR="0051460D" w:rsidRPr="00CA1D3B" w14:paraId="6645AA40"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487300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14A404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6890C56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4F2B41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w:t>
            </w:r>
          </w:p>
        </w:tc>
        <w:tc>
          <w:tcPr>
            <w:tcW w:w="1120" w:type="dxa"/>
            <w:tcBorders>
              <w:top w:val="nil"/>
              <w:left w:val="nil"/>
              <w:bottom w:val="single" w:sz="4" w:space="0" w:color="000000"/>
              <w:right w:val="single" w:sz="4" w:space="0" w:color="000000"/>
            </w:tcBorders>
            <w:shd w:val="clear" w:color="auto" w:fill="auto"/>
            <w:noWrap/>
            <w:vAlign w:val="center"/>
            <w:hideMark/>
          </w:tcPr>
          <w:p w14:paraId="3DF30FB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30AE14D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162CC5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893</w:t>
            </w:r>
          </w:p>
        </w:tc>
      </w:tr>
      <w:tr w:rsidR="0051460D" w:rsidRPr="00CA1D3B" w14:paraId="37A1FB10"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9A13D2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9B2F9B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222124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30242E3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w:t>
            </w:r>
          </w:p>
        </w:tc>
        <w:tc>
          <w:tcPr>
            <w:tcW w:w="1120" w:type="dxa"/>
            <w:tcBorders>
              <w:top w:val="nil"/>
              <w:left w:val="nil"/>
              <w:bottom w:val="single" w:sz="4" w:space="0" w:color="000000"/>
              <w:right w:val="single" w:sz="4" w:space="0" w:color="000000"/>
            </w:tcBorders>
            <w:shd w:val="clear" w:color="auto" w:fill="auto"/>
            <w:noWrap/>
            <w:vAlign w:val="center"/>
            <w:hideMark/>
          </w:tcPr>
          <w:p w14:paraId="770E00E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6F462AC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1E34A3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893</w:t>
            </w:r>
          </w:p>
        </w:tc>
      </w:tr>
      <w:tr w:rsidR="0051460D" w:rsidRPr="00CA1D3B" w14:paraId="5DDF27B0"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C2976B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3DBD406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205B653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6D45B2C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w:t>
            </w:r>
          </w:p>
        </w:tc>
        <w:tc>
          <w:tcPr>
            <w:tcW w:w="1120" w:type="dxa"/>
            <w:tcBorders>
              <w:top w:val="nil"/>
              <w:left w:val="nil"/>
              <w:bottom w:val="single" w:sz="4" w:space="0" w:color="000000"/>
              <w:right w:val="single" w:sz="4" w:space="0" w:color="000000"/>
            </w:tcBorders>
            <w:shd w:val="clear" w:color="auto" w:fill="auto"/>
            <w:noWrap/>
            <w:vAlign w:val="center"/>
            <w:hideMark/>
          </w:tcPr>
          <w:p w14:paraId="25E7B1E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44A0439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34D771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893</w:t>
            </w:r>
          </w:p>
        </w:tc>
      </w:tr>
      <w:tr w:rsidR="0051460D" w:rsidRPr="00CA1D3B" w14:paraId="20BCBDD2"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50285D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5CD49EE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63E201E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06FD4E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w:t>
            </w:r>
          </w:p>
        </w:tc>
        <w:tc>
          <w:tcPr>
            <w:tcW w:w="1120" w:type="dxa"/>
            <w:tcBorders>
              <w:top w:val="nil"/>
              <w:left w:val="nil"/>
              <w:bottom w:val="single" w:sz="4" w:space="0" w:color="000000"/>
              <w:right w:val="single" w:sz="4" w:space="0" w:color="000000"/>
            </w:tcBorders>
            <w:shd w:val="clear" w:color="auto" w:fill="auto"/>
            <w:noWrap/>
            <w:vAlign w:val="center"/>
            <w:hideMark/>
          </w:tcPr>
          <w:p w14:paraId="0D47A7E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1100A6F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11293C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320</w:t>
            </w:r>
          </w:p>
        </w:tc>
      </w:tr>
      <w:tr w:rsidR="0051460D" w:rsidRPr="00CA1D3B" w14:paraId="43EE5469"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3CAEA6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A8FEF8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1EE3D92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60F0E0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w:t>
            </w:r>
          </w:p>
        </w:tc>
        <w:tc>
          <w:tcPr>
            <w:tcW w:w="1120" w:type="dxa"/>
            <w:tcBorders>
              <w:top w:val="nil"/>
              <w:left w:val="nil"/>
              <w:bottom w:val="single" w:sz="4" w:space="0" w:color="000000"/>
              <w:right w:val="single" w:sz="4" w:space="0" w:color="000000"/>
            </w:tcBorders>
            <w:shd w:val="clear" w:color="auto" w:fill="auto"/>
            <w:noWrap/>
            <w:vAlign w:val="center"/>
            <w:hideMark/>
          </w:tcPr>
          <w:p w14:paraId="2A9A005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14:paraId="710C666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3C1FC0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320</w:t>
            </w:r>
          </w:p>
        </w:tc>
      </w:tr>
      <w:tr w:rsidR="0051460D" w:rsidRPr="00CA1D3B" w14:paraId="686E54EC"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9291F0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997418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2ABAB66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57F49B1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14</w:t>
            </w:r>
          </w:p>
        </w:tc>
        <w:tc>
          <w:tcPr>
            <w:tcW w:w="1120" w:type="dxa"/>
            <w:tcBorders>
              <w:top w:val="nil"/>
              <w:left w:val="nil"/>
              <w:bottom w:val="single" w:sz="4" w:space="0" w:color="000000"/>
              <w:right w:val="single" w:sz="4" w:space="0" w:color="000000"/>
            </w:tcBorders>
            <w:shd w:val="clear" w:color="auto" w:fill="auto"/>
            <w:noWrap/>
            <w:vAlign w:val="center"/>
            <w:hideMark/>
          </w:tcPr>
          <w:p w14:paraId="5DEF472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14:paraId="3F89960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C4D9C3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320</w:t>
            </w:r>
          </w:p>
        </w:tc>
      </w:tr>
      <w:tr w:rsidR="0051460D" w:rsidRPr="00CA1D3B" w14:paraId="0244D99E"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BBCE05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7F82893"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000000"/>
              <w:right w:val="single" w:sz="4" w:space="0" w:color="000000"/>
            </w:tcBorders>
            <w:shd w:val="clear" w:color="auto" w:fill="auto"/>
            <w:noWrap/>
            <w:vAlign w:val="center"/>
            <w:hideMark/>
          </w:tcPr>
          <w:p w14:paraId="163972A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34F170E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1120" w:type="dxa"/>
            <w:tcBorders>
              <w:top w:val="nil"/>
              <w:left w:val="nil"/>
              <w:bottom w:val="single" w:sz="4" w:space="0" w:color="000000"/>
              <w:right w:val="single" w:sz="4" w:space="0" w:color="000000"/>
            </w:tcBorders>
            <w:shd w:val="clear" w:color="auto" w:fill="auto"/>
            <w:noWrap/>
            <w:vAlign w:val="center"/>
            <w:hideMark/>
          </w:tcPr>
          <w:p w14:paraId="2D8512C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652E335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8752CC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r>
      <w:tr w:rsidR="0051460D" w:rsidRPr="00CA1D3B" w14:paraId="57AC741C"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65D42C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2D70DCE"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nil"/>
              <w:right w:val="single" w:sz="4" w:space="0" w:color="000000"/>
            </w:tcBorders>
            <w:shd w:val="clear" w:color="auto" w:fill="auto"/>
            <w:noWrap/>
            <w:vAlign w:val="center"/>
            <w:hideMark/>
          </w:tcPr>
          <w:p w14:paraId="6F3975F1"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0A6EA42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000000"/>
              <w:right w:val="single" w:sz="4" w:space="0" w:color="000000"/>
            </w:tcBorders>
            <w:shd w:val="clear" w:color="auto" w:fill="auto"/>
            <w:noWrap/>
            <w:vAlign w:val="center"/>
            <w:hideMark/>
          </w:tcPr>
          <w:p w14:paraId="519C1A8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6CB3576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372D15DC"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30</w:t>
            </w:r>
          </w:p>
        </w:tc>
      </w:tr>
      <w:tr w:rsidR="0051460D" w:rsidRPr="00CA1D3B" w14:paraId="4BA6A16C" w14:textId="77777777" w:rsidTr="00AB21C0">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DEF323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2C65110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4A750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0F79998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1120" w:type="dxa"/>
            <w:tcBorders>
              <w:top w:val="nil"/>
              <w:left w:val="nil"/>
              <w:bottom w:val="single" w:sz="4" w:space="0" w:color="000000"/>
              <w:right w:val="single" w:sz="4" w:space="0" w:color="000000"/>
            </w:tcBorders>
            <w:shd w:val="clear" w:color="auto" w:fill="auto"/>
            <w:noWrap/>
            <w:vAlign w:val="center"/>
            <w:hideMark/>
          </w:tcPr>
          <w:p w14:paraId="47041BD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03AD301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2619ED0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w:t>
            </w:r>
          </w:p>
        </w:tc>
      </w:tr>
      <w:tr w:rsidR="0051460D" w:rsidRPr="00CA1D3B" w14:paraId="39906A95"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28B867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4DB1B7E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35E9EA3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69CC42F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1120" w:type="dxa"/>
            <w:tcBorders>
              <w:top w:val="nil"/>
              <w:left w:val="nil"/>
              <w:bottom w:val="single" w:sz="4" w:space="0" w:color="000000"/>
              <w:right w:val="single" w:sz="4" w:space="0" w:color="000000"/>
            </w:tcBorders>
            <w:shd w:val="clear" w:color="auto" w:fill="auto"/>
            <w:noWrap/>
            <w:vAlign w:val="center"/>
            <w:hideMark/>
          </w:tcPr>
          <w:p w14:paraId="5C329E0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single" w:sz="4" w:space="0" w:color="000000"/>
            </w:tcBorders>
            <w:shd w:val="clear" w:color="auto" w:fill="auto"/>
            <w:noWrap/>
            <w:vAlign w:val="center"/>
            <w:hideMark/>
          </w:tcPr>
          <w:p w14:paraId="1CE6572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4BA950D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w:t>
            </w:r>
          </w:p>
        </w:tc>
      </w:tr>
      <w:tr w:rsidR="0051460D" w:rsidRPr="00CA1D3B" w14:paraId="30D4A5CE"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4559B5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1336125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1C6A0EB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BC4238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1120" w:type="dxa"/>
            <w:tcBorders>
              <w:top w:val="nil"/>
              <w:left w:val="nil"/>
              <w:bottom w:val="single" w:sz="4" w:space="0" w:color="000000"/>
              <w:right w:val="single" w:sz="4" w:space="0" w:color="000000"/>
            </w:tcBorders>
            <w:shd w:val="clear" w:color="auto" w:fill="auto"/>
            <w:noWrap/>
            <w:vAlign w:val="center"/>
            <w:hideMark/>
          </w:tcPr>
          <w:p w14:paraId="1E94CF9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single" w:sz="4" w:space="0" w:color="000000"/>
            </w:tcBorders>
            <w:shd w:val="clear" w:color="auto" w:fill="auto"/>
            <w:noWrap/>
            <w:vAlign w:val="center"/>
            <w:hideMark/>
          </w:tcPr>
          <w:p w14:paraId="4DEC6E8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810</w:t>
            </w:r>
          </w:p>
        </w:tc>
        <w:tc>
          <w:tcPr>
            <w:tcW w:w="700" w:type="dxa"/>
            <w:tcBorders>
              <w:top w:val="nil"/>
              <w:left w:val="nil"/>
              <w:bottom w:val="single" w:sz="4" w:space="0" w:color="000000"/>
              <w:right w:val="single" w:sz="4" w:space="0" w:color="000000"/>
            </w:tcBorders>
            <w:shd w:val="clear" w:color="000000" w:fill="FFFFFF"/>
            <w:noWrap/>
            <w:vAlign w:val="center"/>
            <w:hideMark/>
          </w:tcPr>
          <w:p w14:paraId="0259245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w:t>
            </w:r>
          </w:p>
        </w:tc>
      </w:tr>
      <w:tr w:rsidR="0051460D" w:rsidRPr="00CA1D3B" w14:paraId="5F15B5F4"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8E9952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640B9DF5"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2CB7A0F6"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BA6D8D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6ADA1B1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C4DC01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5DCEBC2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400</w:t>
            </w:r>
          </w:p>
        </w:tc>
      </w:tr>
      <w:tr w:rsidR="0051460D" w:rsidRPr="00CA1D3B" w14:paraId="2021ED5B"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F246E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0F96F00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2C82E36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5BD73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25C342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64A31A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475EEFC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400</w:t>
            </w:r>
          </w:p>
        </w:tc>
      </w:tr>
      <w:tr w:rsidR="0051460D" w:rsidRPr="00CA1D3B" w14:paraId="3EEC00FC"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09B6EC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5F5EDB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76AE218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1494F5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474F2C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55937F8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1690752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400</w:t>
            </w:r>
          </w:p>
        </w:tc>
      </w:tr>
      <w:tr w:rsidR="0051460D" w:rsidRPr="00CA1D3B" w14:paraId="1B0DB0BB"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EEEA1E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23C528E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5DBE083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E4D327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5294EF7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36B2AC7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810</w:t>
            </w:r>
          </w:p>
        </w:tc>
        <w:tc>
          <w:tcPr>
            <w:tcW w:w="700" w:type="dxa"/>
            <w:tcBorders>
              <w:top w:val="nil"/>
              <w:left w:val="nil"/>
              <w:bottom w:val="single" w:sz="4" w:space="0" w:color="000000"/>
              <w:right w:val="single" w:sz="4" w:space="0" w:color="000000"/>
            </w:tcBorders>
            <w:shd w:val="clear" w:color="000000" w:fill="FFFFFF"/>
            <w:noWrap/>
            <w:vAlign w:val="center"/>
            <w:hideMark/>
          </w:tcPr>
          <w:p w14:paraId="7F8E8EE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400</w:t>
            </w:r>
          </w:p>
        </w:tc>
      </w:tr>
      <w:tr w:rsidR="0051460D" w:rsidRPr="00CA1D3B" w14:paraId="5F7E5D71"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741A40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nil"/>
            </w:tcBorders>
            <w:shd w:val="clear" w:color="auto" w:fill="auto"/>
            <w:vAlign w:val="center"/>
            <w:hideMark/>
          </w:tcPr>
          <w:p w14:paraId="2C3DFC21"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60FE4D56"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16E9C3CC"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21091DA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auto" w:fill="auto"/>
            <w:noWrap/>
            <w:vAlign w:val="center"/>
            <w:hideMark/>
          </w:tcPr>
          <w:p w14:paraId="75C2B65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9DA871E"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31062</w:t>
            </w:r>
          </w:p>
        </w:tc>
      </w:tr>
      <w:tr w:rsidR="0051460D" w:rsidRPr="00CA1D3B" w14:paraId="3534DF79"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DD3A63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0B9BA67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379" w:type="dxa"/>
            <w:tcBorders>
              <w:top w:val="nil"/>
              <w:left w:val="nil"/>
              <w:bottom w:val="single" w:sz="4" w:space="0" w:color="000000"/>
              <w:right w:val="single" w:sz="4" w:space="0" w:color="000000"/>
            </w:tcBorders>
            <w:shd w:val="clear" w:color="auto" w:fill="auto"/>
            <w:noWrap/>
            <w:vAlign w:val="center"/>
            <w:hideMark/>
          </w:tcPr>
          <w:p w14:paraId="6D4D854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51FE1C0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1C8522E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3A99289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0B75B4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31062</w:t>
            </w:r>
          </w:p>
        </w:tc>
      </w:tr>
      <w:tr w:rsidR="0051460D" w:rsidRPr="00CA1D3B" w14:paraId="27146F9A"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86DFF6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3EEBA8B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Закупка </w:t>
            </w:r>
            <w:proofErr w:type="spellStart"/>
            <w:r w:rsidRPr="00CA1D3B">
              <w:rPr>
                <w:rFonts w:ascii="Times New Roman" w:eastAsia="Times New Roman" w:hAnsi="Times New Roman" w:cs="Times New Roman"/>
                <w:sz w:val="16"/>
                <w:szCs w:val="16"/>
                <w:lang w:eastAsia="ru-RU"/>
              </w:rPr>
              <w:t>товарорв</w:t>
            </w:r>
            <w:proofErr w:type="spellEnd"/>
            <w:r w:rsidRPr="00CA1D3B">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000000"/>
            </w:tcBorders>
            <w:shd w:val="clear" w:color="auto" w:fill="auto"/>
            <w:noWrap/>
            <w:vAlign w:val="center"/>
            <w:hideMark/>
          </w:tcPr>
          <w:p w14:paraId="71B5862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5BE9173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182C223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7028BF1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638AB6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7798</w:t>
            </w:r>
          </w:p>
        </w:tc>
      </w:tr>
      <w:tr w:rsidR="0051460D" w:rsidRPr="00CA1D3B" w14:paraId="4A59FE45"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60A30F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auto"/>
              <w:left w:val="nil"/>
              <w:bottom w:val="single" w:sz="4" w:space="0" w:color="auto"/>
              <w:right w:val="single" w:sz="4" w:space="0" w:color="auto"/>
            </w:tcBorders>
            <w:shd w:val="clear" w:color="auto" w:fill="auto"/>
            <w:hideMark/>
          </w:tcPr>
          <w:p w14:paraId="6005ABF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000000"/>
              <w:left w:val="nil"/>
              <w:bottom w:val="nil"/>
              <w:right w:val="single" w:sz="4" w:space="0" w:color="000000"/>
            </w:tcBorders>
            <w:shd w:val="clear" w:color="auto" w:fill="auto"/>
            <w:noWrap/>
            <w:vAlign w:val="center"/>
            <w:hideMark/>
          </w:tcPr>
          <w:p w14:paraId="54A388C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20C26CB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5DD28EF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71C265D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9C94B4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7798</w:t>
            </w:r>
          </w:p>
        </w:tc>
      </w:tr>
      <w:tr w:rsidR="0051460D" w:rsidRPr="00CA1D3B" w14:paraId="403DB01D"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97C733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365D9A4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Межбюджетные трансферты </w:t>
            </w:r>
          </w:p>
        </w:tc>
        <w:tc>
          <w:tcPr>
            <w:tcW w:w="379" w:type="dxa"/>
            <w:tcBorders>
              <w:top w:val="single" w:sz="4" w:space="0" w:color="000000"/>
              <w:left w:val="nil"/>
              <w:bottom w:val="nil"/>
              <w:right w:val="single" w:sz="4" w:space="0" w:color="000000"/>
            </w:tcBorders>
            <w:shd w:val="clear" w:color="auto" w:fill="auto"/>
            <w:noWrap/>
            <w:vAlign w:val="center"/>
            <w:hideMark/>
          </w:tcPr>
          <w:p w14:paraId="3FF4EC7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3220541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D45EAE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1E51EB9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7C734B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4744</w:t>
            </w:r>
          </w:p>
        </w:tc>
      </w:tr>
      <w:tr w:rsidR="0051460D" w:rsidRPr="00CA1D3B" w14:paraId="23C4EBA1"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99A106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673AD9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5ED7247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7E9FB6C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035168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1FAD8E6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03D1E6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4744</w:t>
            </w:r>
          </w:p>
        </w:tc>
      </w:tr>
      <w:tr w:rsidR="0051460D" w:rsidRPr="00CA1D3B" w14:paraId="2086DCAD"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490438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3D7B42D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CA1D3B">
              <w:rPr>
                <w:rFonts w:ascii="Times New Roman" w:eastAsia="Times New Roman" w:hAnsi="Times New Roman" w:cs="Times New Roman"/>
                <w:sz w:val="16"/>
                <w:szCs w:val="16"/>
                <w:lang w:eastAsia="ru-RU"/>
              </w:rPr>
              <w:t>софинансирование</w:t>
            </w:r>
            <w:proofErr w:type="spellEnd"/>
            <w:r w:rsidRPr="00CA1D3B">
              <w:rPr>
                <w:rFonts w:ascii="Times New Roman" w:eastAsia="Times New Roman" w:hAnsi="Times New Roman" w:cs="Times New Roman"/>
                <w:sz w:val="16"/>
                <w:szCs w:val="16"/>
                <w:lang w:eastAsia="ru-RU"/>
              </w:rPr>
              <w:t xml:space="preserve">  мероприятий</w:t>
            </w:r>
          </w:p>
        </w:tc>
        <w:tc>
          <w:tcPr>
            <w:tcW w:w="379" w:type="dxa"/>
            <w:tcBorders>
              <w:top w:val="single" w:sz="4" w:space="0" w:color="000000"/>
              <w:left w:val="nil"/>
              <w:bottom w:val="nil"/>
              <w:right w:val="single" w:sz="4" w:space="0" w:color="000000"/>
            </w:tcBorders>
            <w:shd w:val="clear" w:color="auto" w:fill="auto"/>
            <w:noWrap/>
            <w:vAlign w:val="center"/>
            <w:hideMark/>
          </w:tcPr>
          <w:p w14:paraId="3CBF55A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13456F3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69C937E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677249F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68D948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18520</w:t>
            </w:r>
          </w:p>
        </w:tc>
      </w:tr>
      <w:tr w:rsidR="0051460D" w:rsidRPr="00CA1D3B" w14:paraId="1D294D20"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0CC9B1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466645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000000"/>
              <w:left w:val="nil"/>
              <w:bottom w:val="nil"/>
              <w:right w:val="single" w:sz="4" w:space="0" w:color="000000"/>
            </w:tcBorders>
            <w:shd w:val="clear" w:color="auto" w:fill="auto"/>
            <w:noWrap/>
            <w:vAlign w:val="center"/>
            <w:hideMark/>
          </w:tcPr>
          <w:p w14:paraId="17247D9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6DF2691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07B748E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1D7508A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DD9F21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18520</w:t>
            </w:r>
          </w:p>
        </w:tc>
      </w:tr>
      <w:tr w:rsidR="0051460D" w:rsidRPr="00CA1D3B" w14:paraId="0F1CB802"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480864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1AB96AC"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0EC038A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7F491A6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3287D2A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1FA9A26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49C7BFF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r>
      <w:tr w:rsidR="0051460D" w:rsidRPr="00CA1D3B" w14:paraId="187B69FC"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BCBE49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80C5F39"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4DADF1A9"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51CC613"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5BE78D09"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5D1A6CB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9C93ECF"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2000</w:t>
            </w:r>
          </w:p>
        </w:tc>
      </w:tr>
      <w:tr w:rsidR="0051460D" w:rsidRPr="00CA1D3B" w14:paraId="0F52FE60"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19DB9C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AEC908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5070B22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E70583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06F5171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0383906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948222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2000</w:t>
            </w:r>
          </w:p>
        </w:tc>
      </w:tr>
      <w:tr w:rsidR="0051460D" w:rsidRPr="00CA1D3B" w14:paraId="0473E576"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DF551E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7552C5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299302D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7DFAD0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2AFE63C7" w14:textId="75D3FF5D"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7C46888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8F0AEE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1000</w:t>
            </w:r>
          </w:p>
        </w:tc>
      </w:tr>
      <w:tr w:rsidR="0051460D" w:rsidRPr="00CA1D3B" w14:paraId="1139F50D"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36A32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41DED5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B277BF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4CBD6F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7B02EE49" w14:textId="60F88D24"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A7C72F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35223F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1000</w:t>
            </w:r>
          </w:p>
        </w:tc>
      </w:tr>
      <w:tr w:rsidR="0051460D" w:rsidRPr="00CA1D3B" w14:paraId="696C4CAA"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77AAA0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auto"/>
              <w:left w:val="nil"/>
              <w:bottom w:val="nil"/>
              <w:right w:val="single" w:sz="4" w:space="0" w:color="auto"/>
            </w:tcBorders>
            <w:shd w:val="clear" w:color="auto" w:fill="auto"/>
            <w:hideMark/>
          </w:tcPr>
          <w:p w14:paraId="37DA5C4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379" w:type="dxa"/>
            <w:tcBorders>
              <w:top w:val="single" w:sz="4" w:space="0" w:color="auto"/>
              <w:left w:val="nil"/>
              <w:bottom w:val="nil"/>
              <w:right w:val="single" w:sz="4" w:space="0" w:color="auto"/>
            </w:tcBorders>
            <w:shd w:val="clear" w:color="auto" w:fill="auto"/>
            <w:noWrap/>
            <w:vAlign w:val="center"/>
            <w:hideMark/>
          </w:tcPr>
          <w:p w14:paraId="4F1332C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auto" w:fill="auto"/>
            <w:noWrap/>
            <w:vAlign w:val="center"/>
            <w:hideMark/>
          </w:tcPr>
          <w:p w14:paraId="2E8F3F4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single" w:sz="4" w:space="0" w:color="auto"/>
              <w:left w:val="nil"/>
              <w:bottom w:val="nil"/>
              <w:right w:val="single" w:sz="4" w:space="0" w:color="auto"/>
            </w:tcBorders>
            <w:shd w:val="clear" w:color="auto" w:fill="auto"/>
            <w:noWrap/>
            <w:vAlign w:val="center"/>
            <w:hideMark/>
          </w:tcPr>
          <w:p w14:paraId="487C4C5B" w14:textId="3A4B8FBF"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710 00 60620</w:t>
            </w:r>
          </w:p>
        </w:tc>
        <w:tc>
          <w:tcPr>
            <w:tcW w:w="456" w:type="dxa"/>
            <w:tcBorders>
              <w:top w:val="single" w:sz="4" w:space="0" w:color="auto"/>
              <w:left w:val="nil"/>
              <w:bottom w:val="nil"/>
              <w:right w:val="single" w:sz="4" w:space="0" w:color="auto"/>
            </w:tcBorders>
            <w:shd w:val="clear" w:color="auto" w:fill="auto"/>
            <w:noWrap/>
            <w:vAlign w:val="center"/>
            <w:hideMark/>
          </w:tcPr>
          <w:p w14:paraId="638A21A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nil"/>
              <w:right w:val="single" w:sz="4" w:space="0" w:color="000000"/>
            </w:tcBorders>
            <w:shd w:val="clear" w:color="000000" w:fill="FFFFFF"/>
            <w:noWrap/>
            <w:vAlign w:val="center"/>
            <w:hideMark/>
          </w:tcPr>
          <w:p w14:paraId="453A521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1000</w:t>
            </w:r>
          </w:p>
        </w:tc>
      </w:tr>
      <w:tr w:rsidR="0051460D" w:rsidRPr="00CA1D3B" w14:paraId="62F180E4"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AC60FD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auto"/>
              <w:left w:val="nil"/>
              <w:bottom w:val="nil"/>
              <w:right w:val="single" w:sz="4" w:space="0" w:color="auto"/>
            </w:tcBorders>
            <w:shd w:val="clear" w:color="auto" w:fill="auto"/>
            <w:hideMark/>
          </w:tcPr>
          <w:p w14:paraId="1B599AA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single" w:sz="4" w:space="0" w:color="auto"/>
              <w:left w:val="nil"/>
              <w:bottom w:val="nil"/>
              <w:right w:val="single" w:sz="4" w:space="0" w:color="auto"/>
            </w:tcBorders>
            <w:shd w:val="clear" w:color="auto" w:fill="auto"/>
            <w:noWrap/>
            <w:vAlign w:val="center"/>
            <w:hideMark/>
          </w:tcPr>
          <w:p w14:paraId="578E7DF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auto" w:fill="auto"/>
            <w:noWrap/>
            <w:vAlign w:val="center"/>
            <w:hideMark/>
          </w:tcPr>
          <w:p w14:paraId="108428C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single" w:sz="4" w:space="0" w:color="auto"/>
              <w:left w:val="nil"/>
              <w:bottom w:val="nil"/>
              <w:right w:val="single" w:sz="4" w:space="0" w:color="auto"/>
            </w:tcBorders>
            <w:shd w:val="clear" w:color="auto" w:fill="auto"/>
            <w:noWrap/>
            <w:vAlign w:val="center"/>
            <w:hideMark/>
          </w:tcPr>
          <w:p w14:paraId="391D3A47" w14:textId="7FD65AEA"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710 00 60620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151836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810</w:t>
            </w:r>
          </w:p>
        </w:tc>
        <w:tc>
          <w:tcPr>
            <w:tcW w:w="700" w:type="dxa"/>
            <w:tcBorders>
              <w:top w:val="single" w:sz="4" w:space="0" w:color="auto"/>
              <w:left w:val="nil"/>
              <w:bottom w:val="single" w:sz="4" w:space="0" w:color="auto"/>
              <w:right w:val="single" w:sz="4" w:space="0" w:color="auto"/>
            </w:tcBorders>
            <w:shd w:val="clear" w:color="000000" w:fill="FFFFFF"/>
            <w:noWrap/>
            <w:vAlign w:val="center"/>
            <w:hideMark/>
          </w:tcPr>
          <w:p w14:paraId="1F2B809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1000</w:t>
            </w:r>
          </w:p>
        </w:tc>
      </w:tr>
      <w:tr w:rsidR="0051460D" w:rsidRPr="00CA1D3B" w14:paraId="298D25A7"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5EA88B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single" w:sz="4" w:space="0" w:color="auto"/>
              <w:left w:val="nil"/>
              <w:bottom w:val="single" w:sz="4" w:space="0" w:color="auto"/>
              <w:right w:val="single" w:sz="4" w:space="0" w:color="auto"/>
            </w:tcBorders>
            <w:shd w:val="clear" w:color="auto" w:fill="auto"/>
            <w:hideMark/>
          </w:tcPr>
          <w:p w14:paraId="718B9ECE"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14584C3C"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05</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1A7155F8"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02</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8FBB91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BF8E22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5608C57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11600</w:t>
            </w:r>
          </w:p>
        </w:tc>
      </w:tr>
      <w:tr w:rsidR="0051460D" w:rsidRPr="00CA1D3B" w14:paraId="65F2D29D"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6EA37F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0271860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CA1D3B">
              <w:rPr>
                <w:rFonts w:ascii="Times New Roman" w:eastAsia="Times New Roman" w:hAnsi="Times New Roman" w:cs="Times New Roman"/>
                <w:sz w:val="16"/>
                <w:szCs w:val="16"/>
                <w:lang w:eastAsia="ru-RU"/>
              </w:rPr>
              <w:t>гг</w:t>
            </w:r>
            <w:proofErr w:type="spellEnd"/>
            <w:r w:rsidRPr="00CA1D3B">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582E793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9ED8E0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96D5E0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73BC3B8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1745A5B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950</w:t>
            </w:r>
          </w:p>
        </w:tc>
      </w:tr>
      <w:tr w:rsidR="0051460D" w:rsidRPr="00CA1D3B" w14:paraId="07C59EEB"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F86C44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6024993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CA1D3B">
              <w:rPr>
                <w:rFonts w:ascii="Times New Roman" w:eastAsia="Times New Roman" w:hAnsi="Times New Roman" w:cs="Times New Roman"/>
                <w:sz w:val="16"/>
                <w:szCs w:val="16"/>
                <w:lang w:eastAsia="ru-RU"/>
              </w:rPr>
              <w:t>гг</w:t>
            </w:r>
            <w:proofErr w:type="spellEnd"/>
            <w:r w:rsidRPr="00CA1D3B">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77164FA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DFBC6B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F0321B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6321F8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6BF0965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610</w:t>
            </w:r>
          </w:p>
        </w:tc>
      </w:tr>
      <w:tr w:rsidR="0051460D" w:rsidRPr="00CA1D3B" w14:paraId="718E6A09"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36E602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C6ACC1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8259DF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629414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7BA1E0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7A1DE4B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nil"/>
              <w:bottom w:val="single" w:sz="4" w:space="0" w:color="000000"/>
              <w:right w:val="single" w:sz="4" w:space="0" w:color="000000"/>
            </w:tcBorders>
            <w:shd w:val="clear" w:color="000000" w:fill="FFFFFF"/>
            <w:noWrap/>
            <w:vAlign w:val="center"/>
            <w:hideMark/>
          </w:tcPr>
          <w:p w14:paraId="67DBAD2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610</w:t>
            </w:r>
          </w:p>
        </w:tc>
      </w:tr>
      <w:tr w:rsidR="0051460D" w:rsidRPr="00CA1D3B" w14:paraId="1531843A"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F86D64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2D82BB3"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6A11693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8FF22B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EE3093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56E4604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124FA9C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340</w:t>
            </w:r>
          </w:p>
        </w:tc>
      </w:tr>
      <w:tr w:rsidR="0051460D" w:rsidRPr="00CA1D3B" w14:paraId="68900445"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7AA506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BDA72A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66C58B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594303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10B39C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16B441D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nil"/>
              <w:bottom w:val="single" w:sz="4" w:space="0" w:color="000000"/>
              <w:right w:val="single" w:sz="4" w:space="0" w:color="000000"/>
            </w:tcBorders>
            <w:shd w:val="clear" w:color="000000" w:fill="FFFFFF"/>
            <w:noWrap/>
            <w:vAlign w:val="center"/>
            <w:hideMark/>
          </w:tcPr>
          <w:p w14:paraId="1C4D9D1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340</w:t>
            </w:r>
          </w:p>
        </w:tc>
      </w:tr>
      <w:tr w:rsidR="0051460D" w:rsidRPr="00CA1D3B" w14:paraId="2591561F"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800BC8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F4CA13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CA1D3B">
              <w:rPr>
                <w:rFonts w:ascii="Times New Roman" w:eastAsia="Times New Roman" w:hAnsi="Times New Roman" w:cs="Times New Roman"/>
                <w:sz w:val="16"/>
                <w:szCs w:val="16"/>
                <w:lang w:eastAsia="ru-RU"/>
              </w:rPr>
              <w:t>жилищно</w:t>
            </w:r>
            <w:proofErr w:type="spellEnd"/>
            <w:r w:rsidRPr="00CA1D3B">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49D19AA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92743E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263B33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05DFA38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6F90EAE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10650</w:t>
            </w:r>
          </w:p>
        </w:tc>
      </w:tr>
      <w:tr w:rsidR="0051460D" w:rsidRPr="00CA1D3B" w14:paraId="30F1E89A"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3A1BCC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vAlign w:val="center"/>
            <w:hideMark/>
          </w:tcPr>
          <w:p w14:paraId="7ED4E0A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CA1D3B">
              <w:rPr>
                <w:rFonts w:ascii="Times New Roman" w:eastAsia="Times New Roman" w:hAnsi="Times New Roman" w:cs="Times New Roman"/>
                <w:sz w:val="16"/>
                <w:szCs w:val="16"/>
                <w:lang w:eastAsia="ru-RU"/>
              </w:rPr>
              <w:t>знергетических</w:t>
            </w:r>
            <w:proofErr w:type="spellEnd"/>
            <w:r w:rsidRPr="00CA1D3B">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47BA90B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B4EFC5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034A95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F507C5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4DBEEF5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10650</w:t>
            </w:r>
          </w:p>
        </w:tc>
      </w:tr>
      <w:tr w:rsidR="0051460D" w:rsidRPr="00CA1D3B" w14:paraId="65BE5BEB"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B7534A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vAlign w:val="center"/>
            <w:hideMark/>
          </w:tcPr>
          <w:p w14:paraId="6A7213A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3567F85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0AE9D7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5DC784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25FE707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810</w:t>
            </w:r>
          </w:p>
        </w:tc>
        <w:tc>
          <w:tcPr>
            <w:tcW w:w="700" w:type="dxa"/>
            <w:tcBorders>
              <w:top w:val="nil"/>
              <w:left w:val="nil"/>
              <w:bottom w:val="single" w:sz="4" w:space="0" w:color="000000"/>
              <w:right w:val="single" w:sz="4" w:space="0" w:color="000000"/>
            </w:tcBorders>
            <w:shd w:val="clear" w:color="000000" w:fill="FFFFFF"/>
            <w:noWrap/>
            <w:vAlign w:val="center"/>
            <w:hideMark/>
          </w:tcPr>
          <w:p w14:paraId="2D2E56A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10650</w:t>
            </w:r>
          </w:p>
        </w:tc>
      </w:tr>
      <w:tr w:rsidR="0051460D" w:rsidRPr="00CA1D3B" w14:paraId="66664A97"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2D922C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F1744E4"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6ABAC58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A39B3A0"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32ACCF34"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A95BBB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D4EE2F9"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44730</w:t>
            </w:r>
          </w:p>
        </w:tc>
      </w:tr>
      <w:tr w:rsidR="0051460D" w:rsidRPr="00CA1D3B" w14:paraId="57498225"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D485E6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C5B075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79" w:type="dxa"/>
            <w:tcBorders>
              <w:top w:val="nil"/>
              <w:left w:val="nil"/>
              <w:bottom w:val="single" w:sz="4" w:space="0" w:color="000000"/>
              <w:right w:val="single" w:sz="4" w:space="0" w:color="000000"/>
            </w:tcBorders>
            <w:shd w:val="clear" w:color="auto" w:fill="auto"/>
            <w:noWrap/>
            <w:vAlign w:val="center"/>
            <w:hideMark/>
          </w:tcPr>
          <w:p w14:paraId="2B36423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B962F9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2BAD5D6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34E4D0D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92CD08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38360</w:t>
            </w:r>
          </w:p>
        </w:tc>
      </w:tr>
      <w:tr w:rsidR="0051460D" w:rsidRPr="00CA1D3B" w14:paraId="5CA2BEEA"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A12A5E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872537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54F82AC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F8E29E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1BEB38D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29EFB45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6BE5741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35158</w:t>
            </w:r>
          </w:p>
        </w:tc>
      </w:tr>
      <w:tr w:rsidR="0051460D" w:rsidRPr="00CA1D3B" w14:paraId="475C6698"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A82F1E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C86C4B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auto" w:fill="auto"/>
            <w:noWrap/>
            <w:vAlign w:val="center"/>
            <w:hideMark/>
          </w:tcPr>
          <w:p w14:paraId="1934A6B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3ECDAA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008E060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6389F29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611</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E2C5F9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35158</w:t>
            </w:r>
          </w:p>
        </w:tc>
      </w:tr>
      <w:tr w:rsidR="0051460D" w:rsidRPr="00CA1D3B" w14:paraId="69DE3654"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ED8B24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A3C3E9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438DBF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45AD79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0C0E6FD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20E446D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07F975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2622</w:t>
            </w:r>
          </w:p>
        </w:tc>
      </w:tr>
      <w:tr w:rsidR="0051460D" w:rsidRPr="00CA1D3B" w14:paraId="1CC40D77"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CD71E3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3AFEF5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A1D3B">
              <w:rPr>
                <w:rFonts w:ascii="Times New Roman" w:eastAsia="Times New Roman" w:hAnsi="Times New Roman" w:cs="Times New Roman"/>
                <w:sz w:val="16"/>
                <w:szCs w:val="16"/>
                <w:lang w:eastAsia="ru-RU"/>
              </w:rPr>
              <w:t>государствеенных</w:t>
            </w:r>
            <w:proofErr w:type="spellEnd"/>
            <w:r w:rsidRPr="00CA1D3B">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7F7CB22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DCB065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20BFFE3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00887B7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0EF65FC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2622</w:t>
            </w:r>
          </w:p>
        </w:tc>
      </w:tr>
      <w:tr w:rsidR="0051460D" w:rsidRPr="00CA1D3B" w14:paraId="694B5D5D"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8453C8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32EC76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proofErr w:type="spellStart"/>
            <w:r w:rsidRPr="00CA1D3B">
              <w:rPr>
                <w:rFonts w:ascii="Times New Roman" w:eastAsia="Times New Roman" w:hAnsi="Times New Roman" w:cs="Times New Roman"/>
                <w:sz w:val="16"/>
                <w:szCs w:val="16"/>
                <w:lang w:eastAsia="ru-RU"/>
              </w:rPr>
              <w:t>Софинансирование</w:t>
            </w:r>
            <w:proofErr w:type="spellEnd"/>
            <w:r w:rsidRPr="00CA1D3B">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 </w:t>
            </w:r>
          </w:p>
        </w:tc>
        <w:tc>
          <w:tcPr>
            <w:tcW w:w="379" w:type="dxa"/>
            <w:tcBorders>
              <w:top w:val="nil"/>
              <w:left w:val="nil"/>
              <w:bottom w:val="single" w:sz="4" w:space="0" w:color="000000"/>
              <w:right w:val="single" w:sz="4" w:space="0" w:color="000000"/>
            </w:tcBorders>
            <w:shd w:val="clear" w:color="auto" w:fill="auto"/>
            <w:noWrap/>
            <w:vAlign w:val="center"/>
            <w:hideMark/>
          </w:tcPr>
          <w:p w14:paraId="34A5059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9D4260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1AC4655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7B7003E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352C48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580</w:t>
            </w:r>
          </w:p>
        </w:tc>
      </w:tr>
      <w:tr w:rsidR="0051460D" w:rsidRPr="00CA1D3B" w14:paraId="32DB9C8C"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B49BA9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686F0D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A1D3B">
              <w:rPr>
                <w:rFonts w:ascii="Times New Roman" w:eastAsia="Times New Roman" w:hAnsi="Times New Roman" w:cs="Times New Roman"/>
                <w:sz w:val="16"/>
                <w:szCs w:val="16"/>
                <w:lang w:eastAsia="ru-RU"/>
              </w:rPr>
              <w:t>государствеенных</w:t>
            </w:r>
            <w:proofErr w:type="spellEnd"/>
            <w:r w:rsidRPr="00CA1D3B">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21D3443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0ED14C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6243CAF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5DCF804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C786C3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580</w:t>
            </w:r>
          </w:p>
        </w:tc>
      </w:tr>
      <w:tr w:rsidR="0051460D" w:rsidRPr="00CA1D3B" w14:paraId="6D6B8A4C"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116D5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D9D861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379" w:type="dxa"/>
            <w:tcBorders>
              <w:top w:val="nil"/>
              <w:left w:val="nil"/>
              <w:bottom w:val="single" w:sz="4" w:space="0" w:color="000000"/>
              <w:right w:val="single" w:sz="4" w:space="0" w:color="000000"/>
            </w:tcBorders>
            <w:shd w:val="clear" w:color="auto" w:fill="auto"/>
            <w:noWrap/>
            <w:vAlign w:val="center"/>
            <w:hideMark/>
          </w:tcPr>
          <w:p w14:paraId="4F2D08A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DB0C2D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5130388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41F48AC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5D7BB21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5700</w:t>
            </w:r>
          </w:p>
        </w:tc>
      </w:tr>
      <w:tr w:rsidR="0051460D" w:rsidRPr="00CA1D3B" w14:paraId="67A9AD4E"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1A5681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19621B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0798B65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897CBF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4277E06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0BE9837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864A20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5700</w:t>
            </w:r>
          </w:p>
        </w:tc>
      </w:tr>
      <w:tr w:rsidR="0051460D" w:rsidRPr="00CA1D3B" w14:paraId="63AB7B96"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36A685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431DE1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8222EB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267D15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13D6D7C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4212A7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7767C98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5700</w:t>
            </w:r>
          </w:p>
        </w:tc>
      </w:tr>
      <w:tr w:rsidR="0051460D" w:rsidRPr="00CA1D3B" w14:paraId="2A975ABE"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4B11C35"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993FA9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79" w:type="dxa"/>
            <w:tcBorders>
              <w:top w:val="nil"/>
              <w:left w:val="nil"/>
              <w:bottom w:val="single" w:sz="4" w:space="0" w:color="000000"/>
              <w:right w:val="single" w:sz="4" w:space="0" w:color="000000"/>
            </w:tcBorders>
            <w:shd w:val="clear" w:color="auto" w:fill="auto"/>
            <w:noWrap/>
            <w:vAlign w:val="center"/>
            <w:hideMark/>
          </w:tcPr>
          <w:p w14:paraId="1D023F5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A43B79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12E6889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31133BB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9E67EB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300</w:t>
            </w:r>
          </w:p>
        </w:tc>
      </w:tr>
      <w:tr w:rsidR="0051460D" w:rsidRPr="00CA1D3B" w14:paraId="3D184615"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B80E9F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B9C7262"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BDD08A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9A1834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6435EC7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3BDA1D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1CF6A4A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300</w:t>
            </w:r>
          </w:p>
        </w:tc>
      </w:tr>
      <w:tr w:rsidR="0051460D" w:rsidRPr="00CA1D3B" w14:paraId="57574683"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745672C"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C93F12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0296594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CEBCDF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000000"/>
              <w:right w:val="single" w:sz="4" w:space="0" w:color="000000"/>
            </w:tcBorders>
            <w:shd w:val="clear" w:color="auto" w:fill="auto"/>
            <w:noWrap/>
            <w:vAlign w:val="center"/>
            <w:hideMark/>
          </w:tcPr>
          <w:p w14:paraId="5D4A2A8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14EF9D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DD3F47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300</w:t>
            </w:r>
          </w:p>
        </w:tc>
      </w:tr>
      <w:tr w:rsidR="0051460D" w:rsidRPr="00CA1D3B" w14:paraId="500FE0FF"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A38F27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05BBC2F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CA1D3B">
              <w:rPr>
                <w:rFonts w:ascii="Times New Roman" w:eastAsia="Times New Roman" w:hAnsi="Times New Roman" w:cs="Times New Roman"/>
                <w:sz w:val="16"/>
                <w:szCs w:val="16"/>
                <w:lang w:eastAsia="ru-RU"/>
              </w:rPr>
              <w:t>м.р.Безенчукский</w:t>
            </w:r>
            <w:proofErr w:type="spellEnd"/>
            <w:r w:rsidRPr="00CA1D3B">
              <w:rPr>
                <w:rFonts w:ascii="Times New Roman" w:eastAsia="Times New Roman" w:hAnsi="Times New Roman" w:cs="Times New Roman"/>
                <w:sz w:val="16"/>
                <w:szCs w:val="16"/>
                <w:lang w:eastAsia="ru-RU"/>
              </w:rPr>
              <w:t xml:space="preserve">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0F34170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63A34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57BEF2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2E92778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440006C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370</w:t>
            </w:r>
          </w:p>
        </w:tc>
      </w:tr>
      <w:tr w:rsidR="0051460D" w:rsidRPr="00CA1D3B" w14:paraId="05EDF61B"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C376A0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lastRenderedPageBreak/>
              <w:t> </w:t>
            </w:r>
          </w:p>
        </w:tc>
        <w:tc>
          <w:tcPr>
            <w:tcW w:w="7230" w:type="dxa"/>
            <w:tcBorders>
              <w:top w:val="nil"/>
              <w:left w:val="nil"/>
              <w:bottom w:val="single" w:sz="4" w:space="0" w:color="auto"/>
              <w:right w:val="single" w:sz="4" w:space="0" w:color="auto"/>
            </w:tcBorders>
            <w:shd w:val="clear" w:color="auto" w:fill="auto"/>
            <w:hideMark/>
          </w:tcPr>
          <w:p w14:paraId="44EB951D"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CC45C1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40CCC8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A0FDE9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7DDA33F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370996E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370</w:t>
            </w:r>
          </w:p>
        </w:tc>
      </w:tr>
      <w:tr w:rsidR="0051460D" w:rsidRPr="00CA1D3B" w14:paraId="00FA3D3F"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5071E69"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D26694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5A0A48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ED5891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0F834D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3D0F992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nil"/>
              <w:bottom w:val="single" w:sz="4" w:space="0" w:color="000000"/>
              <w:right w:val="single" w:sz="4" w:space="0" w:color="000000"/>
            </w:tcBorders>
            <w:shd w:val="clear" w:color="000000" w:fill="FFFFFF"/>
            <w:noWrap/>
            <w:vAlign w:val="center"/>
            <w:hideMark/>
          </w:tcPr>
          <w:p w14:paraId="1A7476B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370</w:t>
            </w:r>
          </w:p>
        </w:tc>
      </w:tr>
      <w:tr w:rsidR="0051460D" w:rsidRPr="00CA1D3B" w14:paraId="680425F1"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B0C3E4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FBEF474"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vAlign w:val="center"/>
            <w:hideMark/>
          </w:tcPr>
          <w:p w14:paraId="1BB4DB6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0450A9C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1120" w:type="dxa"/>
            <w:tcBorders>
              <w:top w:val="nil"/>
              <w:left w:val="nil"/>
              <w:bottom w:val="single" w:sz="4" w:space="0" w:color="000000"/>
              <w:right w:val="single" w:sz="4" w:space="0" w:color="000000"/>
            </w:tcBorders>
            <w:shd w:val="clear" w:color="auto" w:fill="auto"/>
            <w:noWrap/>
            <w:vAlign w:val="center"/>
            <w:hideMark/>
          </w:tcPr>
          <w:p w14:paraId="258DD7B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4D9A3A1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0B3425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r>
      <w:tr w:rsidR="0051460D" w:rsidRPr="00CA1D3B" w14:paraId="241078CC"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2308CCF"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B969726"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14:paraId="7B315E40"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2FF9BF1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1B251A0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964EA6A"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2F81DD38"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4512</w:t>
            </w:r>
          </w:p>
        </w:tc>
      </w:tr>
      <w:tr w:rsidR="0051460D" w:rsidRPr="00CA1D3B" w14:paraId="792A17CC"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6F7009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vAlign w:val="center"/>
            <w:hideMark/>
          </w:tcPr>
          <w:p w14:paraId="6CDDF8C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МП "Развитие культуры в </w:t>
            </w:r>
            <w:proofErr w:type="spellStart"/>
            <w:r w:rsidRPr="00CA1D3B">
              <w:rPr>
                <w:rFonts w:ascii="Times New Roman" w:eastAsia="Times New Roman" w:hAnsi="Times New Roman" w:cs="Times New Roman"/>
                <w:sz w:val="16"/>
                <w:szCs w:val="16"/>
                <w:lang w:eastAsia="ru-RU"/>
              </w:rPr>
              <w:t>гп</w:t>
            </w:r>
            <w:proofErr w:type="spellEnd"/>
            <w:r w:rsidRPr="00CA1D3B">
              <w:rPr>
                <w:rFonts w:ascii="Times New Roman" w:eastAsia="Times New Roman" w:hAnsi="Times New Roman" w:cs="Times New Roman"/>
                <w:sz w:val="16"/>
                <w:szCs w:val="16"/>
                <w:lang w:eastAsia="ru-RU"/>
              </w:rPr>
              <w:t xml:space="preserve">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1A9D709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24F50E3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682F717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7F214E2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3BC1140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4512</w:t>
            </w:r>
          </w:p>
        </w:tc>
      </w:tr>
      <w:tr w:rsidR="0051460D" w:rsidRPr="00CA1D3B" w14:paraId="2EDB4EB5"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DFE358"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E21991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9FAACF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0CA86F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4A8F96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3175341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000000" w:fill="FFFFFF"/>
            <w:noWrap/>
            <w:vAlign w:val="center"/>
            <w:hideMark/>
          </w:tcPr>
          <w:p w14:paraId="785D503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12</w:t>
            </w:r>
          </w:p>
        </w:tc>
      </w:tr>
      <w:tr w:rsidR="0051460D" w:rsidRPr="00CA1D3B" w14:paraId="0FEF3A7E"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6751F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CC147C0"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DEA7FB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832900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66CD5D9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6F8CA1B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240</w:t>
            </w:r>
          </w:p>
        </w:tc>
        <w:tc>
          <w:tcPr>
            <w:tcW w:w="700" w:type="dxa"/>
            <w:tcBorders>
              <w:top w:val="nil"/>
              <w:left w:val="nil"/>
              <w:bottom w:val="single" w:sz="4" w:space="0" w:color="000000"/>
              <w:right w:val="single" w:sz="4" w:space="0" w:color="000000"/>
            </w:tcBorders>
            <w:shd w:val="clear" w:color="000000" w:fill="FFFFFF"/>
            <w:noWrap/>
            <w:vAlign w:val="center"/>
            <w:hideMark/>
          </w:tcPr>
          <w:p w14:paraId="0125530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12</w:t>
            </w:r>
          </w:p>
        </w:tc>
      </w:tr>
      <w:tr w:rsidR="0051460D" w:rsidRPr="00CA1D3B" w14:paraId="67579A83" w14:textId="77777777" w:rsidTr="009536DA">
        <w:trPr>
          <w:gridAfter w:val="1"/>
          <w:wAfter w:w="3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7A3AC6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0D1A768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4B40E4C4"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13950BF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000000"/>
              <w:right w:val="single" w:sz="4" w:space="0" w:color="000000"/>
            </w:tcBorders>
            <w:shd w:val="clear" w:color="auto" w:fill="auto"/>
            <w:noWrap/>
            <w:vAlign w:val="center"/>
            <w:hideMark/>
          </w:tcPr>
          <w:p w14:paraId="57F9F27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2AD81F0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nil"/>
              <w:left w:val="single" w:sz="4" w:space="0" w:color="000000"/>
              <w:bottom w:val="single" w:sz="4" w:space="0" w:color="000000"/>
              <w:right w:val="single" w:sz="4" w:space="0" w:color="000000"/>
            </w:tcBorders>
            <w:shd w:val="clear" w:color="000000" w:fill="FFFFFF"/>
            <w:noWrap/>
            <w:vAlign w:val="center"/>
            <w:hideMark/>
          </w:tcPr>
          <w:p w14:paraId="402BB1F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4500</w:t>
            </w:r>
          </w:p>
        </w:tc>
      </w:tr>
      <w:tr w:rsidR="0051460D" w:rsidRPr="00CA1D3B" w14:paraId="2DF07EF1" w14:textId="77777777" w:rsidTr="009536DA">
        <w:trPr>
          <w:gridAfter w:val="1"/>
          <w:wAfter w:w="36" w:type="dxa"/>
          <w:trHeight w:val="70"/>
        </w:trPr>
        <w:tc>
          <w:tcPr>
            <w:tcW w:w="567" w:type="dxa"/>
            <w:tcBorders>
              <w:top w:val="nil"/>
              <w:left w:val="nil"/>
              <w:bottom w:val="nil"/>
              <w:right w:val="nil"/>
            </w:tcBorders>
            <w:shd w:val="clear" w:color="auto" w:fill="auto"/>
            <w:noWrap/>
            <w:vAlign w:val="center"/>
            <w:hideMark/>
          </w:tcPr>
          <w:p w14:paraId="26CF738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F8EBC27"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000000"/>
            </w:tcBorders>
            <w:shd w:val="clear" w:color="auto" w:fill="auto"/>
            <w:noWrap/>
            <w:vAlign w:val="center"/>
            <w:hideMark/>
          </w:tcPr>
          <w:p w14:paraId="21D52F6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0A87AF5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nil"/>
              <w:right w:val="single" w:sz="4" w:space="0" w:color="000000"/>
            </w:tcBorders>
            <w:shd w:val="clear" w:color="auto" w:fill="auto"/>
            <w:noWrap/>
            <w:vAlign w:val="center"/>
            <w:hideMark/>
          </w:tcPr>
          <w:p w14:paraId="125DCC23" w14:textId="6A60216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770 00 78210</w:t>
            </w:r>
          </w:p>
        </w:tc>
        <w:tc>
          <w:tcPr>
            <w:tcW w:w="456" w:type="dxa"/>
            <w:tcBorders>
              <w:top w:val="nil"/>
              <w:left w:val="nil"/>
              <w:bottom w:val="nil"/>
              <w:right w:val="nil"/>
            </w:tcBorders>
            <w:shd w:val="clear" w:color="auto" w:fill="auto"/>
            <w:noWrap/>
            <w:vAlign w:val="center"/>
            <w:hideMark/>
          </w:tcPr>
          <w:p w14:paraId="336D0B0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nil"/>
              <w:left w:val="single" w:sz="4" w:space="0" w:color="000000"/>
              <w:bottom w:val="nil"/>
              <w:right w:val="single" w:sz="4" w:space="0" w:color="000000"/>
            </w:tcBorders>
            <w:shd w:val="clear" w:color="000000" w:fill="FFFFFF"/>
            <w:noWrap/>
            <w:vAlign w:val="center"/>
            <w:hideMark/>
          </w:tcPr>
          <w:p w14:paraId="794D84E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4500</w:t>
            </w:r>
          </w:p>
        </w:tc>
      </w:tr>
      <w:tr w:rsidR="0051460D" w:rsidRPr="00CA1D3B" w14:paraId="5A5E387C" w14:textId="77777777" w:rsidTr="009536DA">
        <w:trPr>
          <w:gridAfter w:val="1"/>
          <w:wAfter w:w="36" w:type="dxa"/>
          <w:trHeight w:val="70"/>
        </w:trPr>
        <w:tc>
          <w:tcPr>
            <w:tcW w:w="567" w:type="dxa"/>
            <w:tcBorders>
              <w:top w:val="nil"/>
              <w:left w:val="nil"/>
              <w:bottom w:val="nil"/>
              <w:right w:val="nil"/>
            </w:tcBorders>
            <w:shd w:val="clear" w:color="auto" w:fill="auto"/>
            <w:noWrap/>
            <w:vAlign w:val="center"/>
            <w:hideMark/>
          </w:tcPr>
          <w:p w14:paraId="7E42A21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5D522613"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338B845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0A60C47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3D5EC2CE"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7764390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5AED3D8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r>
      <w:tr w:rsidR="0051460D" w:rsidRPr="00CA1D3B" w14:paraId="1DFED864"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6BA9E21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6F533530"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662C727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52310F9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3F2FAFB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375624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6948840D"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30</w:t>
            </w:r>
          </w:p>
        </w:tc>
      </w:tr>
      <w:tr w:rsidR="0051460D" w:rsidRPr="00CA1D3B" w14:paraId="2EE37DDF"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54C03CDC"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6DEB972A"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2131EE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3294FBC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188AD65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14C723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0CC64F7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w:t>
            </w:r>
          </w:p>
        </w:tc>
      </w:tr>
      <w:tr w:rsidR="0051460D" w:rsidRPr="00CA1D3B" w14:paraId="48F412A1"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68608E3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5B3D4C71"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Резервный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59AA712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7AC4BB4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6851EDF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2A22B56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1095413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w:t>
            </w:r>
          </w:p>
        </w:tc>
      </w:tr>
      <w:tr w:rsidR="0051460D" w:rsidRPr="00CA1D3B" w14:paraId="61368760"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567B8C0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5CB86ED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выплаты населению</w:t>
            </w:r>
          </w:p>
        </w:tc>
        <w:tc>
          <w:tcPr>
            <w:tcW w:w="379" w:type="dxa"/>
            <w:tcBorders>
              <w:top w:val="nil"/>
              <w:left w:val="nil"/>
              <w:bottom w:val="single" w:sz="4" w:space="0" w:color="auto"/>
              <w:right w:val="single" w:sz="4" w:space="0" w:color="auto"/>
            </w:tcBorders>
            <w:shd w:val="clear" w:color="auto" w:fill="auto"/>
            <w:noWrap/>
            <w:vAlign w:val="center"/>
            <w:hideMark/>
          </w:tcPr>
          <w:p w14:paraId="2A82119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5AE8B62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06 </w:t>
            </w:r>
          </w:p>
        </w:tc>
        <w:tc>
          <w:tcPr>
            <w:tcW w:w="1120" w:type="dxa"/>
            <w:tcBorders>
              <w:top w:val="nil"/>
              <w:left w:val="nil"/>
              <w:bottom w:val="single" w:sz="4" w:space="0" w:color="auto"/>
              <w:right w:val="single" w:sz="4" w:space="0" w:color="auto"/>
            </w:tcBorders>
            <w:shd w:val="clear" w:color="auto" w:fill="auto"/>
            <w:noWrap/>
            <w:vAlign w:val="center"/>
            <w:hideMark/>
          </w:tcPr>
          <w:p w14:paraId="2C9FCA4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0920122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360</w:t>
            </w:r>
          </w:p>
        </w:tc>
        <w:tc>
          <w:tcPr>
            <w:tcW w:w="700" w:type="dxa"/>
            <w:tcBorders>
              <w:top w:val="single" w:sz="4" w:space="0" w:color="000000"/>
              <w:left w:val="nil"/>
              <w:bottom w:val="nil"/>
              <w:right w:val="single" w:sz="4" w:space="0" w:color="000000"/>
            </w:tcBorders>
            <w:shd w:val="clear" w:color="000000" w:fill="FFFFFF"/>
            <w:noWrap/>
            <w:vAlign w:val="center"/>
            <w:hideMark/>
          </w:tcPr>
          <w:p w14:paraId="2E64845C"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30</w:t>
            </w:r>
          </w:p>
        </w:tc>
      </w:tr>
      <w:tr w:rsidR="0051460D" w:rsidRPr="00CA1D3B" w14:paraId="2AA970A0"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03F4526F"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4F0B16A8"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Физическая культура и спорт</w:t>
            </w:r>
          </w:p>
        </w:tc>
        <w:tc>
          <w:tcPr>
            <w:tcW w:w="379" w:type="dxa"/>
            <w:tcBorders>
              <w:top w:val="nil"/>
              <w:left w:val="nil"/>
              <w:bottom w:val="single" w:sz="4" w:space="0" w:color="auto"/>
              <w:right w:val="single" w:sz="4" w:space="0" w:color="auto"/>
            </w:tcBorders>
            <w:shd w:val="clear" w:color="auto" w:fill="auto"/>
            <w:noWrap/>
            <w:vAlign w:val="center"/>
            <w:hideMark/>
          </w:tcPr>
          <w:p w14:paraId="77711CE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496F672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1D5C9F1"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1B0FCE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4DE3791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r>
      <w:tr w:rsidR="0051460D" w:rsidRPr="00CA1D3B" w14:paraId="07952AE6"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41527AF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14447BED" w14:textId="77777777" w:rsidR="00CA1D3B" w:rsidRPr="00CA1D3B" w:rsidRDefault="00CA1D3B" w:rsidP="00CA1D3B">
            <w:pPr>
              <w:spacing w:after="0" w:line="240" w:lineRule="auto"/>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Физическая 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2252E1EE"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11</w:t>
            </w:r>
          </w:p>
        </w:tc>
        <w:tc>
          <w:tcPr>
            <w:tcW w:w="439" w:type="dxa"/>
            <w:tcBorders>
              <w:top w:val="nil"/>
              <w:left w:val="nil"/>
              <w:bottom w:val="single" w:sz="4" w:space="0" w:color="auto"/>
              <w:right w:val="single" w:sz="4" w:space="0" w:color="auto"/>
            </w:tcBorders>
            <w:shd w:val="clear" w:color="auto" w:fill="auto"/>
            <w:noWrap/>
            <w:vAlign w:val="center"/>
            <w:hideMark/>
          </w:tcPr>
          <w:p w14:paraId="60B22F1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EC5781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89C27E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49B388D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646</w:t>
            </w:r>
          </w:p>
        </w:tc>
      </w:tr>
      <w:tr w:rsidR="0051460D" w:rsidRPr="00CA1D3B" w14:paraId="145C585F"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009B730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6698933B"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xml:space="preserve">МП "Развитие физической культуры и спорта в </w:t>
            </w:r>
            <w:proofErr w:type="spellStart"/>
            <w:r w:rsidRPr="00CA1D3B">
              <w:rPr>
                <w:rFonts w:ascii="Times New Roman" w:eastAsia="Times New Roman" w:hAnsi="Times New Roman" w:cs="Times New Roman"/>
                <w:sz w:val="16"/>
                <w:szCs w:val="16"/>
                <w:lang w:eastAsia="ru-RU"/>
              </w:rPr>
              <w:t>пгт</w:t>
            </w:r>
            <w:proofErr w:type="spellEnd"/>
            <w:r w:rsidRPr="00CA1D3B">
              <w:rPr>
                <w:rFonts w:ascii="Times New Roman" w:eastAsia="Times New Roman" w:hAnsi="Times New Roman" w:cs="Times New Roman"/>
                <w:sz w:val="16"/>
                <w:szCs w:val="16"/>
                <w:lang w:eastAsia="ru-RU"/>
              </w:rPr>
              <w:t>. Безенчук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0655276A"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11</w:t>
            </w:r>
          </w:p>
        </w:tc>
        <w:tc>
          <w:tcPr>
            <w:tcW w:w="439" w:type="dxa"/>
            <w:tcBorders>
              <w:top w:val="nil"/>
              <w:left w:val="nil"/>
              <w:bottom w:val="single" w:sz="4" w:space="0" w:color="auto"/>
              <w:right w:val="single" w:sz="4" w:space="0" w:color="auto"/>
            </w:tcBorders>
            <w:shd w:val="clear" w:color="auto" w:fill="auto"/>
            <w:noWrap/>
            <w:vAlign w:val="center"/>
            <w:hideMark/>
          </w:tcPr>
          <w:p w14:paraId="0BD5B872"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111A3F7"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430 00 00000</w:t>
            </w:r>
          </w:p>
        </w:tc>
        <w:tc>
          <w:tcPr>
            <w:tcW w:w="456" w:type="dxa"/>
            <w:tcBorders>
              <w:top w:val="nil"/>
              <w:left w:val="nil"/>
              <w:bottom w:val="single" w:sz="4" w:space="0" w:color="auto"/>
              <w:right w:val="single" w:sz="4" w:space="0" w:color="auto"/>
            </w:tcBorders>
            <w:shd w:val="clear" w:color="auto" w:fill="auto"/>
            <w:noWrap/>
            <w:vAlign w:val="center"/>
            <w:hideMark/>
          </w:tcPr>
          <w:p w14:paraId="3CCBF733"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77D72967"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646</w:t>
            </w:r>
          </w:p>
        </w:tc>
      </w:tr>
      <w:tr w:rsidR="0051460D" w:rsidRPr="00CA1D3B" w14:paraId="4B441D20"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35B6E30B"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4430EF1E"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4522EBD"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11</w:t>
            </w:r>
          </w:p>
        </w:tc>
        <w:tc>
          <w:tcPr>
            <w:tcW w:w="439" w:type="dxa"/>
            <w:tcBorders>
              <w:top w:val="nil"/>
              <w:left w:val="nil"/>
              <w:bottom w:val="single" w:sz="4" w:space="0" w:color="auto"/>
              <w:right w:val="single" w:sz="4" w:space="0" w:color="auto"/>
            </w:tcBorders>
            <w:shd w:val="clear" w:color="auto" w:fill="auto"/>
            <w:noWrap/>
            <w:vAlign w:val="center"/>
            <w:hideMark/>
          </w:tcPr>
          <w:p w14:paraId="7FD7BE28"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2A6F8E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auto"/>
              <w:right w:val="single" w:sz="4" w:space="0" w:color="auto"/>
            </w:tcBorders>
            <w:shd w:val="clear" w:color="auto" w:fill="auto"/>
            <w:noWrap/>
            <w:vAlign w:val="center"/>
            <w:hideMark/>
          </w:tcPr>
          <w:p w14:paraId="2AA7467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000000" w:fill="FFFFFF"/>
            <w:noWrap/>
            <w:vAlign w:val="center"/>
            <w:hideMark/>
          </w:tcPr>
          <w:p w14:paraId="6E4795A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646</w:t>
            </w:r>
          </w:p>
        </w:tc>
      </w:tr>
      <w:tr w:rsidR="0051460D" w:rsidRPr="00CA1D3B" w14:paraId="7AE80C52" w14:textId="77777777" w:rsidTr="00BA709D">
        <w:trPr>
          <w:gridAfter w:val="1"/>
          <w:wAfter w:w="36" w:type="dxa"/>
          <w:trHeight w:val="70"/>
        </w:trPr>
        <w:tc>
          <w:tcPr>
            <w:tcW w:w="567" w:type="dxa"/>
            <w:tcBorders>
              <w:top w:val="nil"/>
              <w:left w:val="nil"/>
              <w:bottom w:val="nil"/>
              <w:right w:val="nil"/>
            </w:tcBorders>
            <w:shd w:val="clear" w:color="auto" w:fill="auto"/>
            <w:noWrap/>
            <w:vAlign w:val="center"/>
            <w:hideMark/>
          </w:tcPr>
          <w:p w14:paraId="0F1E3429"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14C3D314"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3785530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11</w:t>
            </w:r>
          </w:p>
        </w:tc>
        <w:tc>
          <w:tcPr>
            <w:tcW w:w="439" w:type="dxa"/>
            <w:tcBorders>
              <w:top w:val="nil"/>
              <w:left w:val="nil"/>
              <w:bottom w:val="single" w:sz="4" w:space="0" w:color="auto"/>
              <w:right w:val="single" w:sz="4" w:space="0" w:color="auto"/>
            </w:tcBorders>
            <w:shd w:val="clear" w:color="auto" w:fill="auto"/>
            <w:noWrap/>
            <w:vAlign w:val="center"/>
            <w:hideMark/>
          </w:tcPr>
          <w:p w14:paraId="10CDEB56"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6CA0EE5"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auto"/>
              <w:right w:val="single" w:sz="4" w:space="0" w:color="auto"/>
            </w:tcBorders>
            <w:shd w:val="clear" w:color="auto" w:fill="auto"/>
            <w:noWrap/>
            <w:vAlign w:val="center"/>
            <w:hideMark/>
          </w:tcPr>
          <w:p w14:paraId="50AA3A10"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540</w:t>
            </w:r>
          </w:p>
        </w:tc>
        <w:tc>
          <w:tcPr>
            <w:tcW w:w="700" w:type="dxa"/>
            <w:tcBorders>
              <w:top w:val="single" w:sz="4" w:space="0" w:color="000000"/>
              <w:left w:val="nil"/>
              <w:bottom w:val="nil"/>
              <w:right w:val="single" w:sz="4" w:space="0" w:color="000000"/>
            </w:tcBorders>
            <w:shd w:val="clear" w:color="000000" w:fill="FFFFFF"/>
            <w:noWrap/>
            <w:vAlign w:val="center"/>
            <w:hideMark/>
          </w:tcPr>
          <w:p w14:paraId="2D824D9B" w14:textId="77777777" w:rsidR="00CA1D3B" w:rsidRPr="00CA1D3B" w:rsidRDefault="00CA1D3B" w:rsidP="00CA1D3B">
            <w:pPr>
              <w:spacing w:after="0" w:line="240" w:lineRule="auto"/>
              <w:jc w:val="center"/>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646</w:t>
            </w:r>
          </w:p>
        </w:tc>
      </w:tr>
      <w:tr w:rsidR="0051460D" w:rsidRPr="00CA1D3B" w14:paraId="15B6F1CA" w14:textId="77777777" w:rsidTr="00BA709D">
        <w:trPr>
          <w:gridAfter w:val="1"/>
          <w:wAfter w:w="36"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332D9DE6" w14:textId="77777777" w:rsidR="00CA1D3B" w:rsidRPr="00CA1D3B" w:rsidRDefault="00CA1D3B" w:rsidP="00CA1D3B">
            <w:pPr>
              <w:spacing w:after="0" w:line="240" w:lineRule="auto"/>
              <w:rPr>
                <w:rFonts w:ascii="Times New Roman" w:eastAsia="Times New Roman" w:hAnsi="Times New Roman" w:cs="Times New Roman"/>
                <w:sz w:val="16"/>
                <w:szCs w:val="16"/>
                <w:lang w:eastAsia="ru-RU"/>
              </w:rPr>
            </w:pPr>
            <w:r w:rsidRPr="00CA1D3B">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noWrap/>
            <w:vAlign w:val="bottom"/>
            <w:hideMark/>
          </w:tcPr>
          <w:p w14:paraId="780F60FC" w14:textId="77777777" w:rsidR="00CA1D3B" w:rsidRPr="00CA1D3B" w:rsidRDefault="00CA1D3B" w:rsidP="00CA1D3B">
            <w:pPr>
              <w:spacing w:after="0" w:line="240" w:lineRule="auto"/>
              <w:jc w:val="right"/>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vAlign w:val="bottom"/>
            <w:hideMark/>
          </w:tcPr>
          <w:p w14:paraId="01089AFD" w14:textId="77777777" w:rsidR="00CA1D3B" w:rsidRPr="00CA1D3B" w:rsidRDefault="00CA1D3B" w:rsidP="00CA1D3B">
            <w:pPr>
              <w:spacing w:after="0" w:line="240" w:lineRule="auto"/>
              <w:rPr>
                <w:rFonts w:ascii="Arial" w:eastAsia="Times New Roman" w:hAnsi="Arial" w:cs="Arial"/>
                <w:sz w:val="16"/>
                <w:szCs w:val="16"/>
                <w:lang w:eastAsia="ru-RU"/>
              </w:rPr>
            </w:pPr>
            <w:r w:rsidRPr="00CA1D3B">
              <w:rPr>
                <w:rFonts w:ascii="Arial" w:eastAsia="Times New Roman" w:hAnsi="Arial" w:cs="Arial"/>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bottom"/>
            <w:hideMark/>
          </w:tcPr>
          <w:p w14:paraId="422E7DB4" w14:textId="77777777" w:rsidR="00CA1D3B" w:rsidRPr="00CA1D3B" w:rsidRDefault="00CA1D3B" w:rsidP="00CA1D3B">
            <w:pPr>
              <w:spacing w:after="0" w:line="240" w:lineRule="auto"/>
              <w:rPr>
                <w:rFonts w:ascii="Arial" w:eastAsia="Times New Roman" w:hAnsi="Arial" w:cs="Arial"/>
                <w:sz w:val="16"/>
                <w:szCs w:val="16"/>
                <w:lang w:eastAsia="ru-RU"/>
              </w:rPr>
            </w:pPr>
            <w:r w:rsidRPr="00CA1D3B">
              <w:rPr>
                <w:rFonts w:ascii="Arial" w:eastAsia="Times New Roman" w:hAnsi="Arial" w:cs="Arial"/>
                <w:sz w:val="16"/>
                <w:szCs w:val="16"/>
                <w:lang w:eastAsia="ru-RU"/>
              </w:rPr>
              <w:t> </w:t>
            </w:r>
          </w:p>
        </w:tc>
        <w:tc>
          <w:tcPr>
            <w:tcW w:w="1120" w:type="dxa"/>
            <w:tcBorders>
              <w:top w:val="nil"/>
              <w:left w:val="nil"/>
              <w:bottom w:val="single" w:sz="4" w:space="0" w:color="000000"/>
              <w:right w:val="single" w:sz="4" w:space="0" w:color="000000"/>
            </w:tcBorders>
            <w:shd w:val="clear" w:color="auto" w:fill="auto"/>
            <w:noWrap/>
            <w:vAlign w:val="bottom"/>
            <w:hideMark/>
          </w:tcPr>
          <w:p w14:paraId="0C99392A" w14:textId="77777777" w:rsidR="00CA1D3B" w:rsidRPr="00CA1D3B" w:rsidRDefault="00CA1D3B" w:rsidP="00CA1D3B">
            <w:pPr>
              <w:spacing w:after="0" w:line="240" w:lineRule="auto"/>
              <w:rPr>
                <w:rFonts w:ascii="Arial" w:eastAsia="Times New Roman" w:hAnsi="Arial" w:cs="Arial"/>
                <w:sz w:val="16"/>
                <w:szCs w:val="16"/>
                <w:lang w:eastAsia="ru-RU"/>
              </w:rPr>
            </w:pPr>
            <w:r w:rsidRPr="00CA1D3B">
              <w:rPr>
                <w:rFonts w:ascii="Arial" w:eastAsia="Times New Roman" w:hAnsi="Arial" w:cs="Arial"/>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bottom"/>
            <w:hideMark/>
          </w:tcPr>
          <w:p w14:paraId="6D32A5DF" w14:textId="77777777" w:rsidR="00CA1D3B" w:rsidRPr="00CA1D3B" w:rsidRDefault="00CA1D3B" w:rsidP="00CA1D3B">
            <w:pPr>
              <w:spacing w:after="0" w:line="240" w:lineRule="auto"/>
              <w:rPr>
                <w:rFonts w:ascii="Arial" w:eastAsia="Times New Roman" w:hAnsi="Arial" w:cs="Arial"/>
                <w:sz w:val="16"/>
                <w:szCs w:val="16"/>
                <w:lang w:eastAsia="ru-RU"/>
              </w:rPr>
            </w:pPr>
            <w:r w:rsidRPr="00CA1D3B">
              <w:rPr>
                <w:rFonts w:ascii="Arial" w:eastAsia="Times New Roman" w:hAnsi="Arial" w:cs="Arial"/>
                <w:sz w:val="16"/>
                <w:szCs w:val="16"/>
                <w:lang w:eastAsia="ru-RU"/>
              </w:rPr>
              <w:t> </w:t>
            </w:r>
          </w:p>
        </w:tc>
        <w:tc>
          <w:tcPr>
            <w:tcW w:w="700" w:type="dxa"/>
            <w:tcBorders>
              <w:top w:val="single" w:sz="4" w:space="0" w:color="000000"/>
              <w:left w:val="nil"/>
              <w:bottom w:val="single" w:sz="4" w:space="0" w:color="000000"/>
              <w:right w:val="single" w:sz="4" w:space="0" w:color="000000"/>
            </w:tcBorders>
            <w:shd w:val="clear" w:color="000000" w:fill="FFFFFF"/>
            <w:noWrap/>
            <w:vAlign w:val="bottom"/>
            <w:hideMark/>
          </w:tcPr>
          <w:p w14:paraId="4B123CE5" w14:textId="77777777" w:rsidR="00CA1D3B" w:rsidRPr="00CA1D3B" w:rsidRDefault="00CA1D3B" w:rsidP="00CA1D3B">
            <w:pPr>
              <w:spacing w:after="0" w:line="240" w:lineRule="auto"/>
              <w:jc w:val="center"/>
              <w:rPr>
                <w:rFonts w:ascii="Times New Roman" w:eastAsia="Times New Roman" w:hAnsi="Times New Roman" w:cs="Times New Roman"/>
                <w:b/>
                <w:bCs/>
                <w:sz w:val="16"/>
                <w:szCs w:val="16"/>
                <w:lang w:eastAsia="ru-RU"/>
              </w:rPr>
            </w:pPr>
            <w:r w:rsidRPr="00CA1D3B">
              <w:rPr>
                <w:rFonts w:ascii="Times New Roman" w:eastAsia="Times New Roman" w:hAnsi="Times New Roman" w:cs="Times New Roman"/>
                <w:b/>
                <w:bCs/>
                <w:sz w:val="16"/>
                <w:szCs w:val="16"/>
                <w:lang w:eastAsia="ru-RU"/>
              </w:rPr>
              <w:t>109681</w:t>
            </w:r>
          </w:p>
        </w:tc>
      </w:tr>
    </w:tbl>
    <w:p w14:paraId="6B958C83" w14:textId="62E2C318" w:rsidR="00CA1D3B" w:rsidRPr="001651D0" w:rsidRDefault="00CA1D3B" w:rsidP="00CA1D3B">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633C5D1F" w14:textId="77777777" w:rsidR="00CA1D3B" w:rsidRPr="001651D0" w:rsidRDefault="00CA1D3B" w:rsidP="00CA1D3B">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1DCD5EE2" w14:textId="77777777" w:rsidR="00CA1D3B" w:rsidRPr="00CA1D3B" w:rsidRDefault="00CA1D3B" w:rsidP="00CA1D3B">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60</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tbl>
      <w:tblPr>
        <w:tblW w:w="10778" w:type="dxa"/>
        <w:tblInd w:w="108" w:type="dxa"/>
        <w:tblLook w:val="04A0" w:firstRow="1" w:lastRow="0" w:firstColumn="1" w:lastColumn="0" w:noHBand="0" w:noVBand="1"/>
      </w:tblPr>
      <w:tblGrid>
        <w:gridCol w:w="8080"/>
        <w:gridCol w:w="1462"/>
        <w:gridCol w:w="472"/>
        <w:gridCol w:w="764"/>
      </w:tblGrid>
      <w:tr w:rsidR="001A65A0" w:rsidRPr="001A65A0" w14:paraId="6D1B1F53" w14:textId="77777777" w:rsidTr="00865B0A">
        <w:trPr>
          <w:trHeight w:val="80"/>
        </w:trPr>
        <w:tc>
          <w:tcPr>
            <w:tcW w:w="10778" w:type="dxa"/>
            <w:gridSpan w:val="4"/>
            <w:tcBorders>
              <w:top w:val="nil"/>
              <w:left w:val="nil"/>
              <w:bottom w:val="single" w:sz="4" w:space="0" w:color="000000"/>
              <w:right w:val="nil"/>
            </w:tcBorders>
            <w:shd w:val="clear" w:color="auto" w:fill="auto"/>
            <w:vAlign w:val="center"/>
            <w:hideMark/>
          </w:tcPr>
          <w:p w14:paraId="7C192E88" w14:textId="77777777" w:rsidR="001A65A0" w:rsidRPr="001A65A0" w:rsidRDefault="001A65A0" w:rsidP="00865B0A">
            <w:pPr>
              <w:spacing w:after="0" w:line="240" w:lineRule="auto"/>
              <w:jc w:val="center"/>
              <w:rPr>
                <w:rFonts w:ascii="Times New Roman" w:eastAsia="Times New Roman" w:hAnsi="Times New Roman" w:cs="Times New Roman"/>
                <w:sz w:val="20"/>
                <w:szCs w:val="20"/>
                <w:lang w:eastAsia="ru-RU"/>
              </w:rPr>
            </w:pPr>
            <w:r w:rsidRPr="001A65A0">
              <w:rPr>
                <w:rFonts w:ascii="Times New Roman" w:eastAsia="Times New Roman" w:hAnsi="Times New Roman" w:cs="Times New Roman"/>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1A65A0" w:rsidRPr="001A65A0" w14:paraId="1E824ABC" w14:textId="77777777" w:rsidTr="00322BC7">
        <w:trPr>
          <w:trHeight w:val="70"/>
        </w:trPr>
        <w:tc>
          <w:tcPr>
            <w:tcW w:w="8080" w:type="dxa"/>
            <w:tcBorders>
              <w:top w:val="nil"/>
              <w:left w:val="single" w:sz="4" w:space="0" w:color="auto"/>
              <w:bottom w:val="single" w:sz="4" w:space="0" w:color="000000"/>
              <w:right w:val="single" w:sz="4" w:space="0" w:color="000000"/>
            </w:tcBorders>
            <w:shd w:val="clear" w:color="auto" w:fill="auto"/>
            <w:vAlign w:val="center"/>
            <w:hideMark/>
          </w:tcPr>
          <w:p w14:paraId="448DA02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462" w:type="dxa"/>
            <w:tcBorders>
              <w:top w:val="nil"/>
              <w:left w:val="nil"/>
              <w:bottom w:val="nil"/>
              <w:right w:val="single" w:sz="4" w:space="0" w:color="000000"/>
            </w:tcBorders>
            <w:shd w:val="clear" w:color="auto" w:fill="auto"/>
            <w:vAlign w:val="center"/>
            <w:hideMark/>
          </w:tcPr>
          <w:p w14:paraId="08469CE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ЦСР</w:t>
            </w:r>
          </w:p>
        </w:tc>
        <w:tc>
          <w:tcPr>
            <w:tcW w:w="472" w:type="dxa"/>
            <w:tcBorders>
              <w:top w:val="nil"/>
              <w:left w:val="nil"/>
              <w:bottom w:val="nil"/>
              <w:right w:val="nil"/>
            </w:tcBorders>
            <w:shd w:val="clear" w:color="auto" w:fill="auto"/>
            <w:vAlign w:val="center"/>
            <w:hideMark/>
          </w:tcPr>
          <w:p w14:paraId="17FE8A3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ВР</w:t>
            </w:r>
          </w:p>
        </w:tc>
        <w:tc>
          <w:tcPr>
            <w:tcW w:w="759" w:type="dxa"/>
            <w:tcBorders>
              <w:top w:val="nil"/>
              <w:left w:val="single" w:sz="4" w:space="0" w:color="000000"/>
              <w:bottom w:val="single" w:sz="4" w:space="0" w:color="000000"/>
              <w:right w:val="single" w:sz="4" w:space="0" w:color="000000"/>
            </w:tcBorders>
            <w:shd w:val="clear" w:color="auto" w:fill="auto"/>
            <w:vAlign w:val="center"/>
            <w:hideMark/>
          </w:tcPr>
          <w:p w14:paraId="1B080A5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План, тыс. руб.</w:t>
            </w:r>
          </w:p>
        </w:tc>
      </w:tr>
      <w:tr w:rsidR="001A65A0" w:rsidRPr="001A65A0" w14:paraId="02865C35"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0779C39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single" w:sz="4" w:space="0" w:color="000000"/>
              <w:left w:val="nil"/>
              <w:bottom w:val="single" w:sz="4" w:space="0" w:color="000000"/>
              <w:right w:val="single" w:sz="4" w:space="0" w:color="000000"/>
            </w:tcBorders>
            <w:shd w:val="clear" w:color="auto" w:fill="auto"/>
            <w:noWrap/>
            <w:vAlign w:val="center"/>
            <w:hideMark/>
          </w:tcPr>
          <w:p w14:paraId="6550977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360 00 00000</w:t>
            </w:r>
          </w:p>
        </w:tc>
        <w:tc>
          <w:tcPr>
            <w:tcW w:w="472" w:type="dxa"/>
            <w:tcBorders>
              <w:top w:val="single" w:sz="4" w:space="0" w:color="000000"/>
              <w:left w:val="nil"/>
              <w:bottom w:val="single" w:sz="4" w:space="0" w:color="000000"/>
              <w:right w:val="nil"/>
            </w:tcBorders>
            <w:shd w:val="clear" w:color="auto" w:fill="auto"/>
            <w:noWrap/>
            <w:vAlign w:val="center"/>
            <w:hideMark/>
          </w:tcPr>
          <w:p w14:paraId="5FD0CCB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84A395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w:t>
            </w:r>
          </w:p>
        </w:tc>
      </w:tr>
      <w:tr w:rsidR="001A65A0" w:rsidRPr="001A65A0" w14:paraId="78ADAA32"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778C0710"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51F7D84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360 00 20360</w:t>
            </w:r>
          </w:p>
        </w:tc>
        <w:tc>
          <w:tcPr>
            <w:tcW w:w="472" w:type="dxa"/>
            <w:tcBorders>
              <w:top w:val="nil"/>
              <w:left w:val="nil"/>
              <w:bottom w:val="single" w:sz="4" w:space="0" w:color="000000"/>
              <w:right w:val="nil"/>
            </w:tcBorders>
            <w:shd w:val="clear" w:color="auto" w:fill="auto"/>
            <w:noWrap/>
            <w:vAlign w:val="center"/>
            <w:hideMark/>
          </w:tcPr>
          <w:p w14:paraId="2C3179C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011AB56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w:t>
            </w:r>
          </w:p>
        </w:tc>
      </w:tr>
      <w:tr w:rsidR="001A65A0" w:rsidRPr="001A65A0" w14:paraId="0CAD1D47"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9673D72"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48AD186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360 00 20360</w:t>
            </w:r>
          </w:p>
        </w:tc>
        <w:tc>
          <w:tcPr>
            <w:tcW w:w="472" w:type="dxa"/>
            <w:tcBorders>
              <w:top w:val="nil"/>
              <w:left w:val="nil"/>
              <w:bottom w:val="single" w:sz="4" w:space="0" w:color="000000"/>
              <w:right w:val="nil"/>
            </w:tcBorders>
            <w:shd w:val="clear" w:color="auto" w:fill="auto"/>
            <w:noWrap/>
            <w:vAlign w:val="center"/>
            <w:hideMark/>
          </w:tcPr>
          <w:p w14:paraId="338E070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AB068B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w:t>
            </w:r>
          </w:p>
        </w:tc>
      </w:tr>
      <w:tr w:rsidR="001A65A0" w:rsidRPr="001A65A0" w14:paraId="2DB0A8E6"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848F180"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462" w:type="dxa"/>
            <w:tcBorders>
              <w:top w:val="nil"/>
              <w:left w:val="nil"/>
              <w:bottom w:val="single" w:sz="4" w:space="0" w:color="000000"/>
              <w:right w:val="single" w:sz="4" w:space="0" w:color="000000"/>
            </w:tcBorders>
            <w:shd w:val="clear" w:color="auto" w:fill="auto"/>
            <w:noWrap/>
            <w:vAlign w:val="center"/>
            <w:hideMark/>
          </w:tcPr>
          <w:p w14:paraId="5165AAF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380 00 00000</w:t>
            </w:r>
          </w:p>
        </w:tc>
        <w:tc>
          <w:tcPr>
            <w:tcW w:w="472" w:type="dxa"/>
            <w:tcBorders>
              <w:top w:val="nil"/>
              <w:left w:val="nil"/>
              <w:bottom w:val="single" w:sz="4" w:space="0" w:color="000000"/>
              <w:right w:val="nil"/>
            </w:tcBorders>
            <w:shd w:val="clear" w:color="auto" w:fill="auto"/>
            <w:noWrap/>
            <w:vAlign w:val="center"/>
            <w:hideMark/>
          </w:tcPr>
          <w:p w14:paraId="445DB6E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A3E939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400</w:t>
            </w:r>
          </w:p>
        </w:tc>
      </w:tr>
      <w:tr w:rsidR="001A65A0" w:rsidRPr="001A65A0" w14:paraId="3853ED9A"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D4C5D5D"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462" w:type="dxa"/>
            <w:tcBorders>
              <w:top w:val="nil"/>
              <w:left w:val="nil"/>
              <w:bottom w:val="single" w:sz="4" w:space="0" w:color="000000"/>
              <w:right w:val="single" w:sz="4" w:space="0" w:color="000000"/>
            </w:tcBorders>
            <w:shd w:val="clear" w:color="auto" w:fill="auto"/>
            <w:noWrap/>
            <w:vAlign w:val="center"/>
            <w:hideMark/>
          </w:tcPr>
          <w:p w14:paraId="25A6A28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380 00 60320</w:t>
            </w:r>
          </w:p>
        </w:tc>
        <w:tc>
          <w:tcPr>
            <w:tcW w:w="472" w:type="dxa"/>
            <w:tcBorders>
              <w:top w:val="nil"/>
              <w:left w:val="nil"/>
              <w:bottom w:val="single" w:sz="4" w:space="0" w:color="000000"/>
              <w:right w:val="nil"/>
            </w:tcBorders>
            <w:shd w:val="clear" w:color="auto" w:fill="auto"/>
            <w:noWrap/>
            <w:vAlign w:val="center"/>
            <w:hideMark/>
          </w:tcPr>
          <w:p w14:paraId="04B53A7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37905D3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400</w:t>
            </w:r>
          </w:p>
        </w:tc>
      </w:tr>
      <w:tr w:rsidR="001A65A0" w:rsidRPr="001A65A0" w14:paraId="7921F51C"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06CF0DC2"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462" w:type="dxa"/>
            <w:tcBorders>
              <w:top w:val="nil"/>
              <w:left w:val="nil"/>
              <w:bottom w:val="single" w:sz="4" w:space="0" w:color="000000"/>
              <w:right w:val="single" w:sz="4" w:space="0" w:color="000000"/>
            </w:tcBorders>
            <w:shd w:val="clear" w:color="auto" w:fill="auto"/>
            <w:noWrap/>
            <w:vAlign w:val="center"/>
            <w:hideMark/>
          </w:tcPr>
          <w:p w14:paraId="504F72A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380 00 60320</w:t>
            </w:r>
          </w:p>
        </w:tc>
        <w:tc>
          <w:tcPr>
            <w:tcW w:w="472" w:type="dxa"/>
            <w:tcBorders>
              <w:top w:val="nil"/>
              <w:left w:val="nil"/>
              <w:bottom w:val="single" w:sz="4" w:space="0" w:color="000000"/>
              <w:right w:val="nil"/>
            </w:tcBorders>
            <w:shd w:val="clear" w:color="auto" w:fill="auto"/>
            <w:noWrap/>
            <w:vAlign w:val="center"/>
            <w:hideMark/>
          </w:tcPr>
          <w:p w14:paraId="12EEBD8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810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BE9886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400</w:t>
            </w:r>
          </w:p>
        </w:tc>
      </w:tr>
      <w:tr w:rsidR="001A65A0" w:rsidRPr="001A65A0" w14:paraId="19CA54FB"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26C5276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000000"/>
              <w:right w:val="single" w:sz="4" w:space="0" w:color="000000"/>
            </w:tcBorders>
            <w:shd w:val="clear" w:color="auto" w:fill="auto"/>
            <w:noWrap/>
            <w:vAlign w:val="center"/>
            <w:hideMark/>
          </w:tcPr>
          <w:p w14:paraId="7484D05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710 00 00000</w:t>
            </w:r>
          </w:p>
        </w:tc>
        <w:tc>
          <w:tcPr>
            <w:tcW w:w="472" w:type="dxa"/>
            <w:tcBorders>
              <w:top w:val="nil"/>
              <w:left w:val="nil"/>
              <w:bottom w:val="single" w:sz="4" w:space="0" w:color="000000"/>
              <w:right w:val="nil"/>
            </w:tcBorders>
            <w:shd w:val="clear" w:color="auto" w:fill="auto"/>
            <w:noWrap/>
            <w:vAlign w:val="center"/>
            <w:hideMark/>
          </w:tcPr>
          <w:p w14:paraId="2638749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EDE861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3576</w:t>
            </w:r>
          </w:p>
        </w:tc>
      </w:tr>
      <w:tr w:rsidR="001A65A0" w:rsidRPr="001A65A0" w14:paraId="78A27CE3"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022ADF0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Закупки товаров работ услуг для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41B9D73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710 00 20010</w:t>
            </w:r>
          </w:p>
        </w:tc>
        <w:tc>
          <w:tcPr>
            <w:tcW w:w="472" w:type="dxa"/>
            <w:tcBorders>
              <w:top w:val="nil"/>
              <w:left w:val="nil"/>
              <w:bottom w:val="single" w:sz="4" w:space="0" w:color="000000"/>
              <w:right w:val="nil"/>
            </w:tcBorders>
            <w:shd w:val="clear" w:color="auto" w:fill="auto"/>
            <w:noWrap/>
            <w:vAlign w:val="center"/>
            <w:hideMark/>
          </w:tcPr>
          <w:p w14:paraId="11825F7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195BDE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2489</w:t>
            </w:r>
          </w:p>
        </w:tc>
      </w:tr>
      <w:tr w:rsidR="001A65A0" w:rsidRPr="001A65A0" w14:paraId="5FFA7C6C"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0C9DFEFD"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62" w:type="dxa"/>
            <w:tcBorders>
              <w:top w:val="nil"/>
              <w:left w:val="nil"/>
              <w:bottom w:val="single" w:sz="4" w:space="0" w:color="000000"/>
              <w:right w:val="single" w:sz="4" w:space="0" w:color="000000"/>
            </w:tcBorders>
            <w:shd w:val="clear" w:color="auto" w:fill="auto"/>
            <w:noWrap/>
            <w:vAlign w:val="center"/>
            <w:hideMark/>
          </w:tcPr>
          <w:p w14:paraId="244BE06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710 00 20010</w:t>
            </w:r>
          </w:p>
        </w:tc>
        <w:tc>
          <w:tcPr>
            <w:tcW w:w="472" w:type="dxa"/>
            <w:tcBorders>
              <w:top w:val="nil"/>
              <w:left w:val="nil"/>
              <w:bottom w:val="single" w:sz="4" w:space="0" w:color="000000"/>
              <w:right w:val="nil"/>
            </w:tcBorders>
            <w:shd w:val="clear" w:color="auto" w:fill="auto"/>
            <w:noWrap/>
            <w:vAlign w:val="center"/>
            <w:hideMark/>
          </w:tcPr>
          <w:p w14:paraId="0DEC23D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3726A0F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2489</w:t>
            </w:r>
          </w:p>
        </w:tc>
      </w:tr>
      <w:tr w:rsidR="001A65A0" w:rsidRPr="001A65A0" w14:paraId="058765C7"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278420C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1462" w:type="dxa"/>
            <w:tcBorders>
              <w:top w:val="nil"/>
              <w:left w:val="nil"/>
              <w:bottom w:val="single" w:sz="4" w:space="0" w:color="000000"/>
              <w:right w:val="single" w:sz="4" w:space="0" w:color="000000"/>
            </w:tcBorders>
            <w:shd w:val="clear" w:color="auto" w:fill="auto"/>
            <w:noWrap/>
            <w:vAlign w:val="center"/>
            <w:hideMark/>
          </w:tcPr>
          <w:p w14:paraId="12E9B76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710 00 60620</w:t>
            </w:r>
          </w:p>
        </w:tc>
        <w:tc>
          <w:tcPr>
            <w:tcW w:w="472" w:type="dxa"/>
            <w:tcBorders>
              <w:top w:val="nil"/>
              <w:left w:val="nil"/>
              <w:bottom w:val="single" w:sz="4" w:space="0" w:color="000000"/>
              <w:right w:val="nil"/>
            </w:tcBorders>
            <w:shd w:val="clear" w:color="auto" w:fill="auto"/>
            <w:noWrap/>
            <w:vAlign w:val="center"/>
            <w:hideMark/>
          </w:tcPr>
          <w:p w14:paraId="2B2DA6B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1625C9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1000</w:t>
            </w:r>
          </w:p>
        </w:tc>
      </w:tr>
      <w:tr w:rsidR="001A65A0" w:rsidRPr="001A65A0" w14:paraId="3121811E"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36583100"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62" w:type="dxa"/>
            <w:tcBorders>
              <w:top w:val="nil"/>
              <w:left w:val="nil"/>
              <w:bottom w:val="single" w:sz="4" w:space="0" w:color="000000"/>
              <w:right w:val="single" w:sz="4" w:space="0" w:color="000000"/>
            </w:tcBorders>
            <w:shd w:val="clear" w:color="auto" w:fill="auto"/>
            <w:noWrap/>
            <w:vAlign w:val="center"/>
            <w:hideMark/>
          </w:tcPr>
          <w:p w14:paraId="705C9F3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710 00 60620</w:t>
            </w:r>
          </w:p>
        </w:tc>
        <w:tc>
          <w:tcPr>
            <w:tcW w:w="472" w:type="dxa"/>
            <w:tcBorders>
              <w:top w:val="nil"/>
              <w:left w:val="nil"/>
              <w:bottom w:val="single" w:sz="4" w:space="0" w:color="000000"/>
              <w:right w:val="nil"/>
            </w:tcBorders>
            <w:shd w:val="clear" w:color="auto" w:fill="auto"/>
            <w:noWrap/>
            <w:vAlign w:val="center"/>
            <w:hideMark/>
          </w:tcPr>
          <w:p w14:paraId="2C5424F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810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331B15D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1000</w:t>
            </w:r>
          </w:p>
        </w:tc>
      </w:tr>
      <w:tr w:rsidR="001A65A0" w:rsidRPr="001A65A0" w14:paraId="19D08A43"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6D63359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расходы в </w:t>
            </w:r>
            <w:proofErr w:type="spellStart"/>
            <w:r w:rsidRPr="001A65A0">
              <w:rPr>
                <w:rFonts w:ascii="Times New Roman" w:eastAsia="Times New Roman" w:hAnsi="Times New Roman" w:cs="Times New Roman"/>
                <w:sz w:val="16"/>
                <w:szCs w:val="16"/>
                <w:lang w:eastAsia="ru-RU"/>
              </w:rPr>
              <w:t>рамказ</w:t>
            </w:r>
            <w:proofErr w:type="spellEnd"/>
            <w:r w:rsidRPr="001A65A0">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000000"/>
              <w:right w:val="single" w:sz="4" w:space="0" w:color="000000"/>
            </w:tcBorders>
            <w:shd w:val="clear" w:color="auto" w:fill="auto"/>
            <w:noWrap/>
            <w:vAlign w:val="center"/>
            <w:hideMark/>
          </w:tcPr>
          <w:p w14:paraId="120BA59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710 00 90010</w:t>
            </w:r>
          </w:p>
        </w:tc>
        <w:tc>
          <w:tcPr>
            <w:tcW w:w="472" w:type="dxa"/>
            <w:tcBorders>
              <w:top w:val="nil"/>
              <w:left w:val="nil"/>
              <w:bottom w:val="single" w:sz="4" w:space="0" w:color="000000"/>
              <w:right w:val="nil"/>
            </w:tcBorders>
            <w:shd w:val="clear" w:color="auto" w:fill="auto"/>
            <w:noWrap/>
            <w:vAlign w:val="center"/>
            <w:hideMark/>
          </w:tcPr>
          <w:p w14:paraId="63DC737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B474FE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87</w:t>
            </w:r>
          </w:p>
        </w:tc>
      </w:tr>
      <w:tr w:rsidR="001A65A0" w:rsidRPr="001A65A0" w14:paraId="57E59B0D"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7054FB29"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Уплата налогов, сборов и иных платежей</w:t>
            </w:r>
          </w:p>
        </w:tc>
        <w:tc>
          <w:tcPr>
            <w:tcW w:w="1462" w:type="dxa"/>
            <w:tcBorders>
              <w:top w:val="nil"/>
              <w:left w:val="nil"/>
              <w:bottom w:val="single" w:sz="4" w:space="0" w:color="000000"/>
              <w:right w:val="single" w:sz="4" w:space="0" w:color="000000"/>
            </w:tcBorders>
            <w:shd w:val="clear" w:color="auto" w:fill="auto"/>
            <w:noWrap/>
            <w:vAlign w:val="center"/>
            <w:hideMark/>
          </w:tcPr>
          <w:p w14:paraId="0734576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710 00 90010</w:t>
            </w:r>
          </w:p>
        </w:tc>
        <w:tc>
          <w:tcPr>
            <w:tcW w:w="472" w:type="dxa"/>
            <w:tcBorders>
              <w:top w:val="nil"/>
              <w:left w:val="nil"/>
              <w:bottom w:val="single" w:sz="4" w:space="0" w:color="000000"/>
              <w:right w:val="nil"/>
            </w:tcBorders>
            <w:shd w:val="clear" w:color="auto" w:fill="auto"/>
            <w:noWrap/>
            <w:vAlign w:val="center"/>
            <w:hideMark/>
          </w:tcPr>
          <w:p w14:paraId="7E098F2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850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FC51C9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87</w:t>
            </w:r>
          </w:p>
        </w:tc>
      </w:tr>
      <w:tr w:rsidR="001A65A0" w:rsidRPr="001A65A0" w14:paraId="6C6D720F" w14:textId="77777777" w:rsidTr="00322BC7">
        <w:trPr>
          <w:trHeight w:val="70"/>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7A1A4A"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000000"/>
              <w:right w:val="single" w:sz="4" w:space="0" w:color="000000"/>
            </w:tcBorders>
            <w:shd w:val="clear" w:color="auto" w:fill="auto"/>
            <w:noWrap/>
            <w:vAlign w:val="center"/>
            <w:hideMark/>
          </w:tcPr>
          <w:p w14:paraId="4D4F572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730 00 00000</w:t>
            </w:r>
          </w:p>
        </w:tc>
        <w:tc>
          <w:tcPr>
            <w:tcW w:w="472" w:type="dxa"/>
            <w:tcBorders>
              <w:top w:val="nil"/>
              <w:left w:val="nil"/>
              <w:bottom w:val="single" w:sz="4" w:space="0" w:color="000000"/>
              <w:right w:val="nil"/>
            </w:tcBorders>
            <w:shd w:val="clear" w:color="auto" w:fill="auto"/>
            <w:noWrap/>
            <w:vAlign w:val="center"/>
            <w:hideMark/>
          </w:tcPr>
          <w:p w14:paraId="77D078C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3B6F1F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460</w:t>
            </w:r>
          </w:p>
        </w:tc>
      </w:tr>
      <w:tr w:rsidR="001A65A0" w:rsidRPr="001A65A0" w14:paraId="68B19937"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3DBDA7C7"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Закупка </w:t>
            </w:r>
            <w:proofErr w:type="spellStart"/>
            <w:r w:rsidRPr="001A65A0">
              <w:rPr>
                <w:rFonts w:ascii="Times New Roman" w:eastAsia="Times New Roman" w:hAnsi="Times New Roman" w:cs="Times New Roman"/>
                <w:sz w:val="16"/>
                <w:szCs w:val="16"/>
                <w:lang w:eastAsia="ru-RU"/>
              </w:rPr>
              <w:t>товарорв</w:t>
            </w:r>
            <w:proofErr w:type="spellEnd"/>
            <w:r w:rsidRPr="001A65A0">
              <w:rPr>
                <w:rFonts w:ascii="Times New Roman" w:eastAsia="Times New Roman" w:hAnsi="Times New Roman" w:cs="Times New Roman"/>
                <w:sz w:val="16"/>
                <w:szCs w:val="16"/>
                <w:lang w:eastAsia="ru-RU"/>
              </w:rPr>
              <w:t xml:space="preserve">, работ и услуг для </w:t>
            </w:r>
            <w:proofErr w:type="spellStart"/>
            <w:r w:rsidRPr="001A65A0">
              <w:rPr>
                <w:rFonts w:ascii="Times New Roman" w:eastAsia="Times New Roman" w:hAnsi="Times New Roman" w:cs="Times New Roman"/>
                <w:sz w:val="16"/>
                <w:szCs w:val="16"/>
                <w:lang w:eastAsia="ru-RU"/>
              </w:rPr>
              <w:t>государсвтенных</w:t>
            </w:r>
            <w:proofErr w:type="spellEnd"/>
            <w:r w:rsidRPr="001A65A0">
              <w:rPr>
                <w:rFonts w:ascii="Times New Roman" w:eastAsia="Times New Roman" w:hAnsi="Times New Roman" w:cs="Times New Roman"/>
                <w:sz w:val="16"/>
                <w:szCs w:val="16"/>
                <w:lang w:eastAsia="ru-RU"/>
              </w:rPr>
              <w:t xml:space="preserve"> нужд</w:t>
            </w:r>
          </w:p>
        </w:tc>
        <w:tc>
          <w:tcPr>
            <w:tcW w:w="1462" w:type="dxa"/>
            <w:tcBorders>
              <w:top w:val="nil"/>
              <w:left w:val="nil"/>
              <w:bottom w:val="nil"/>
              <w:right w:val="single" w:sz="4" w:space="0" w:color="000000"/>
            </w:tcBorders>
            <w:shd w:val="clear" w:color="auto" w:fill="auto"/>
            <w:noWrap/>
            <w:vAlign w:val="center"/>
            <w:hideMark/>
          </w:tcPr>
          <w:p w14:paraId="2FDA60B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730 00 20030</w:t>
            </w:r>
          </w:p>
        </w:tc>
        <w:tc>
          <w:tcPr>
            <w:tcW w:w="472" w:type="dxa"/>
            <w:tcBorders>
              <w:top w:val="nil"/>
              <w:left w:val="nil"/>
              <w:bottom w:val="nil"/>
              <w:right w:val="single" w:sz="4" w:space="0" w:color="000000"/>
            </w:tcBorders>
            <w:shd w:val="clear" w:color="auto" w:fill="auto"/>
            <w:noWrap/>
            <w:vAlign w:val="center"/>
            <w:hideMark/>
          </w:tcPr>
          <w:p w14:paraId="67BD747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nil"/>
              <w:right w:val="single" w:sz="4" w:space="0" w:color="000000"/>
            </w:tcBorders>
            <w:shd w:val="clear" w:color="auto" w:fill="auto"/>
            <w:noWrap/>
            <w:vAlign w:val="center"/>
            <w:hideMark/>
          </w:tcPr>
          <w:p w14:paraId="6A2A029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460</w:t>
            </w:r>
          </w:p>
        </w:tc>
      </w:tr>
      <w:tr w:rsidR="001A65A0" w:rsidRPr="001A65A0" w14:paraId="594C5626" w14:textId="77777777" w:rsidTr="00322BC7">
        <w:trPr>
          <w:trHeight w:val="70"/>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4FCEB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62" w:type="dxa"/>
            <w:tcBorders>
              <w:top w:val="single" w:sz="4" w:space="0" w:color="000000"/>
              <w:left w:val="nil"/>
              <w:bottom w:val="single" w:sz="4" w:space="0" w:color="000000"/>
              <w:right w:val="single" w:sz="4" w:space="0" w:color="000000"/>
            </w:tcBorders>
            <w:shd w:val="clear" w:color="auto" w:fill="auto"/>
            <w:noWrap/>
            <w:vAlign w:val="center"/>
            <w:hideMark/>
          </w:tcPr>
          <w:p w14:paraId="10B90B8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730 00 20030</w:t>
            </w:r>
          </w:p>
        </w:tc>
        <w:tc>
          <w:tcPr>
            <w:tcW w:w="472" w:type="dxa"/>
            <w:tcBorders>
              <w:top w:val="single" w:sz="4" w:space="0" w:color="000000"/>
              <w:left w:val="nil"/>
              <w:bottom w:val="single" w:sz="4" w:space="0" w:color="000000"/>
              <w:right w:val="single" w:sz="4" w:space="0" w:color="000000"/>
            </w:tcBorders>
            <w:shd w:val="clear" w:color="auto" w:fill="auto"/>
            <w:noWrap/>
            <w:vAlign w:val="center"/>
            <w:hideMark/>
          </w:tcPr>
          <w:p w14:paraId="25FB3E5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single" w:sz="4" w:space="0" w:color="000000"/>
              <w:left w:val="nil"/>
              <w:bottom w:val="single" w:sz="4" w:space="0" w:color="000000"/>
              <w:right w:val="single" w:sz="4" w:space="0" w:color="000000"/>
            </w:tcBorders>
            <w:shd w:val="clear" w:color="auto" w:fill="auto"/>
            <w:noWrap/>
            <w:vAlign w:val="center"/>
            <w:hideMark/>
          </w:tcPr>
          <w:p w14:paraId="329355B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460</w:t>
            </w:r>
          </w:p>
        </w:tc>
      </w:tr>
      <w:tr w:rsidR="001A65A0" w:rsidRPr="001A65A0" w14:paraId="4321EC72"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6091D5A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462" w:type="dxa"/>
            <w:tcBorders>
              <w:top w:val="nil"/>
              <w:left w:val="nil"/>
              <w:bottom w:val="nil"/>
              <w:right w:val="single" w:sz="4" w:space="0" w:color="000000"/>
            </w:tcBorders>
            <w:shd w:val="clear" w:color="auto" w:fill="auto"/>
            <w:noWrap/>
            <w:vAlign w:val="center"/>
            <w:hideMark/>
          </w:tcPr>
          <w:p w14:paraId="55BD7BE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740 00 00000</w:t>
            </w:r>
          </w:p>
        </w:tc>
        <w:tc>
          <w:tcPr>
            <w:tcW w:w="472" w:type="dxa"/>
            <w:tcBorders>
              <w:top w:val="nil"/>
              <w:left w:val="nil"/>
              <w:bottom w:val="single" w:sz="4" w:space="0" w:color="000000"/>
              <w:right w:val="nil"/>
            </w:tcBorders>
            <w:shd w:val="clear" w:color="auto" w:fill="auto"/>
            <w:noWrap/>
            <w:vAlign w:val="center"/>
            <w:hideMark/>
          </w:tcPr>
          <w:p w14:paraId="6147DEE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D40344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31062</w:t>
            </w:r>
          </w:p>
        </w:tc>
      </w:tr>
      <w:tr w:rsidR="001A65A0" w:rsidRPr="001A65A0" w14:paraId="713E8E61" w14:textId="77777777" w:rsidTr="00322BC7">
        <w:trPr>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89FCB"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Закупка </w:t>
            </w:r>
            <w:proofErr w:type="spellStart"/>
            <w:r w:rsidRPr="001A65A0">
              <w:rPr>
                <w:rFonts w:ascii="Times New Roman" w:eastAsia="Times New Roman" w:hAnsi="Times New Roman" w:cs="Times New Roman"/>
                <w:sz w:val="16"/>
                <w:szCs w:val="16"/>
                <w:lang w:eastAsia="ru-RU"/>
              </w:rPr>
              <w:t>товарорв</w:t>
            </w:r>
            <w:proofErr w:type="spellEnd"/>
            <w:r w:rsidRPr="001A65A0">
              <w:rPr>
                <w:rFonts w:ascii="Times New Roman" w:eastAsia="Times New Roman" w:hAnsi="Times New Roman" w:cs="Times New Roman"/>
                <w:sz w:val="16"/>
                <w:szCs w:val="16"/>
                <w:lang w:eastAsia="ru-RU"/>
              </w:rPr>
              <w:t xml:space="preserve"> работ для муниципальных нужд</w:t>
            </w:r>
          </w:p>
        </w:tc>
        <w:tc>
          <w:tcPr>
            <w:tcW w:w="1462" w:type="dxa"/>
            <w:tcBorders>
              <w:top w:val="single" w:sz="4" w:space="0" w:color="auto"/>
              <w:left w:val="nil"/>
              <w:bottom w:val="single" w:sz="4" w:space="0" w:color="auto"/>
              <w:right w:val="single" w:sz="4" w:space="0" w:color="auto"/>
            </w:tcBorders>
            <w:shd w:val="clear" w:color="auto" w:fill="auto"/>
            <w:noWrap/>
            <w:vAlign w:val="center"/>
            <w:hideMark/>
          </w:tcPr>
          <w:p w14:paraId="3996E21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740 00 20040</w:t>
            </w:r>
          </w:p>
        </w:tc>
        <w:tc>
          <w:tcPr>
            <w:tcW w:w="472" w:type="dxa"/>
            <w:tcBorders>
              <w:top w:val="nil"/>
              <w:left w:val="nil"/>
              <w:bottom w:val="nil"/>
              <w:right w:val="nil"/>
            </w:tcBorders>
            <w:shd w:val="clear" w:color="auto" w:fill="auto"/>
            <w:noWrap/>
            <w:vAlign w:val="center"/>
            <w:hideMark/>
          </w:tcPr>
          <w:p w14:paraId="6C6BB6A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nil"/>
              <w:right w:val="single" w:sz="4" w:space="0" w:color="000000"/>
            </w:tcBorders>
            <w:shd w:val="clear" w:color="auto" w:fill="auto"/>
            <w:noWrap/>
            <w:vAlign w:val="center"/>
            <w:hideMark/>
          </w:tcPr>
          <w:p w14:paraId="7B4A6CD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7798</w:t>
            </w:r>
          </w:p>
        </w:tc>
      </w:tr>
      <w:tr w:rsidR="001A65A0" w:rsidRPr="001A65A0" w14:paraId="2339C128" w14:textId="77777777" w:rsidTr="00322BC7">
        <w:trPr>
          <w:trHeight w:val="70"/>
        </w:trPr>
        <w:tc>
          <w:tcPr>
            <w:tcW w:w="8080" w:type="dxa"/>
            <w:tcBorders>
              <w:top w:val="nil"/>
              <w:left w:val="single" w:sz="4" w:space="0" w:color="auto"/>
              <w:bottom w:val="nil"/>
              <w:right w:val="single" w:sz="4" w:space="0" w:color="auto"/>
            </w:tcBorders>
            <w:shd w:val="clear" w:color="auto" w:fill="auto"/>
            <w:vAlign w:val="center"/>
            <w:hideMark/>
          </w:tcPr>
          <w:p w14:paraId="07E91F72"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nil"/>
              <w:right w:val="single" w:sz="4" w:space="0" w:color="auto"/>
            </w:tcBorders>
            <w:shd w:val="clear" w:color="auto" w:fill="auto"/>
            <w:noWrap/>
            <w:vAlign w:val="center"/>
            <w:hideMark/>
          </w:tcPr>
          <w:p w14:paraId="156803C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740 00 20040</w:t>
            </w:r>
          </w:p>
        </w:tc>
        <w:tc>
          <w:tcPr>
            <w:tcW w:w="472" w:type="dxa"/>
            <w:tcBorders>
              <w:top w:val="single" w:sz="4" w:space="0" w:color="000000"/>
              <w:left w:val="nil"/>
              <w:bottom w:val="nil"/>
              <w:right w:val="single" w:sz="4" w:space="0" w:color="000000"/>
            </w:tcBorders>
            <w:shd w:val="clear" w:color="auto" w:fill="auto"/>
            <w:noWrap/>
            <w:vAlign w:val="center"/>
            <w:hideMark/>
          </w:tcPr>
          <w:p w14:paraId="5266897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single" w:sz="4" w:space="0" w:color="000000"/>
              <w:left w:val="nil"/>
              <w:bottom w:val="nil"/>
              <w:right w:val="single" w:sz="4" w:space="0" w:color="000000"/>
            </w:tcBorders>
            <w:shd w:val="clear" w:color="auto" w:fill="auto"/>
            <w:noWrap/>
            <w:vAlign w:val="center"/>
            <w:hideMark/>
          </w:tcPr>
          <w:p w14:paraId="42B48AB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7798</w:t>
            </w:r>
          </w:p>
        </w:tc>
      </w:tr>
      <w:tr w:rsidR="001A65A0" w:rsidRPr="001A65A0" w14:paraId="0222806F" w14:textId="77777777" w:rsidTr="00322BC7">
        <w:trPr>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3E3FC"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Межбюджетные трансферты</w:t>
            </w:r>
          </w:p>
        </w:tc>
        <w:tc>
          <w:tcPr>
            <w:tcW w:w="1462" w:type="dxa"/>
            <w:tcBorders>
              <w:top w:val="single" w:sz="4" w:space="0" w:color="auto"/>
              <w:left w:val="nil"/>
              <w:bottom w:val="single" w:sz="4" w:space="0" w:color="auto"/>
              <w:right w:val="single" w:sz="4" w:space="0" w:color="auto"/>
            </w:tcBorders>
            <w:shd w:val="clear" w:color="auto" w:fill="auto"/>
            <w:noWrap/>
            <w:vAlign w:val="center"/>
            <w:hideMark/>
          </w:tcPr>
          <w:p w14:paraId="053E2D3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740 00 78210</w:t>
            </w:r>
          </w:p>
        </w:tc>
        <w:tc>
          <w:tcPr>
            <w:tcW w:w="472" w:type="dxa"/>
            <w:tcBorders>
              <w:top w:val="single" w:sz="4" w:space="0" w:color="auto"/>
              <w:left w:val="nil"/>
              <w:bottom w:val="single" w:sz="4" w:space="0" w:color="auto"/>
              <w:right w:val="single" w:sz="4" w:space="0" w:color="auto"/>
            </w:tcBorders>
            <w:shd w:val="clear" w:color="auto" w:fill="auto"/>
            <w:noWrap/>
            <w:vAlign w:val="center"/>
            <w:hideMark/>
          </w:tcPr>
          <w:p w14:paraId="3D5860F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single" w:sz="4" w:space="0" w:color="auto"/>
              <w:left w:val="nil"/>
              <w:bottom w:val="single" w:sz="4" w:space="0" w:color="auto"/>
              <w:right w:val="single" w:sz="4" w:space="0" w:color="auto"/>
            </w:tcBorders>
            <w:shd w:val="clear" w:color="auto" w:fill="auto"/>
            <w:noWrap/>
            <w:vAlign w:val="center"/>
            <w:hideMark/>
          </w:tcPr>
          <w:p w14:paraId="028D4F2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4744</w:t>
            </w:r>
          </w:p>
        </w:tc>
      </w:tr>
      <w:tr w:rsidR="001A65A0" w:rsidRPr="001A65A0" w14:paraId="52F96AFD"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00A5E012"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межбюджетные трансферты</w:t>
            </w:r>
          </w:p>
        </w:tc>
        <w:tc>
          <w:tcPr>
            <w:tcW w:w="1462" w:type="dxa"/>
            <w:tcBorders>
              <w:top w:val="nil"/>
              <w:left w:val="nil"/>
              <w:bottom w:val="single" w:sz="4" w:space="0" w:color="auto"/>
              <w:right w:val="single" w:sz="4" w:space="0" w:color="auto"/>
            </w:tcBorders>
            <w:shd w:val="clear" w:color="auto" w:fill="auto"/>
            <w:noWrap/>
            <w:vAlign w:val="center"/>
            <w:hideMark/>
          </w:tcPr>
          <w:p w14:paraId="7691D06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740 00 78210</w:t>
            </w:r>
          </w:p>
        </w:tc>
        <w:tc>
          <w:tcPr>
            <w:tcW w:w="472" w:type="dxa"/>
            <w:tcBorders>
              <w:top w:val="nil"/>
              <w:left w:val="nil"/>
              <w:bottom w:val="single" w:sz="4" w:space="0" w:color="auto"/>
              <w:right w:val="single" w:sz="4" w:space="0" w:color="auto"/>
            </w:tcBorders>
            <w:shd w:val="clear" w:color="auto" w:fill="auto"/>
            <w:noWrap/>
            <w:vAlign w:val="center"/>
            <w:hideMark/>
          </w:tcPr>
          <w:p w14:paraId="52F5B92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540</w:t>
            </w:r>
          </w:p>
        </w:tc>
        <w:tc>
          <w:tcPr>
            <w:tcW w:w="759" w:type="dxa"/>
            <w:tcBorders>
              <w:top w:val="nil"/>
              <w:left w:val="nil"/>
              <w:bottom w:val="single" w:sz="4" w:space="0" w:color="auto"/>
              <w:right w:val="single" w:sz="4" w:space="0" w:color="auto"/>
            </w:tcBorders>
            <w:shd w:val="clear" w:color="auto" w:fill="auto"/>
            <w:noWrap/>
            <w:vAlign w:val="center"/>
            <w:hideMark/>
          </w:tcPr>
          <w:p w14:paraId="37CD1DB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4744</w:t>
            </w:r>
          </w:p>
        </w:tc>
      </w:tr>
      <w:tr w:rsidR="001A65A0" w:rsidRPr="001A65A0" w14:paraId="2FBD2832" w14:textId="77777777" w:rsidTr="00322BC7">
        <w:trPr>
          <w:trHeight w:val="70"/>
        </w:trPr>
        <w:tc>
          <w:tcPr>
            <w:tcW w:w="8080" w:type="dxa"/>
            <w:tcBorders>
              <w:top w:val="nil"/>
              <w:left w:val="nil"/>
              <w:bottom w:val="nil"/>
              <w:right w:val="nil"/>
            </w:tcBorders>
            <w:shd w:val="clear" w:color="auto" w:fill="auto"/>
            <w:vAlign w:val="center"/>
            <w:hideMark/>
          </w:tcPr>
          <w:p w14:paraId="458A5BA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1A65A0">
              <w:rPr>
                <w:rFonts w:ascii="Times New Roman" w:eastAsia="Times New Roman" w:hAnsi="Times New Roman" w:cs="Times New Roman"/>
                <w:sz w:val="16"/>
                <w:szCs w:val="16"/>
                <w:lang w:eastAsia="ru-RU"/>
              </w:rPr>
              <w:t>софинансирование</w:t>
            </w:r>
            <w:proofErr w:type="spellEnd"/>
            <w:r w:rsidRPr="001A65A0">
              <w:rPr>
                <w:rFonts w:ascii="Times New Roman" w:eastAsia="Times New Roman" w:hAnsi="Times New Roman" w:cs="Times New Roman"/>
                <w:sz w:val="16"/>
                <w:szCs w:val="16"/>
                <w:lang w:eastAsia="ru-RU"/>
              </w:rPr>
              <w:t xml:space="preserve"> мероприятий</w:t>
            </w:r>
          </w:p>
        </w:tc>
        <w:tc>
          <w:tcPr>
            <w:tcW w:w="1462" w:type="dxa"/>
            <w:tcBorders>
              <w:top w:val="nil"/>
              <w:left w:val="single" w:sz="4" w:space="0" w:color="auto"/>
              <w:bottom w:val="single" w:sz="4" w:space="0" w:color="auto"/>
              <w:right w:val="single" w:sz="4" w:space="0" w:color="auto"/>
            </w:tcBorders>
            <w:shd w:val="clear" w:color="auto" w:fill="auto"/>
            <w:noWrap/>
            <w:vAlign w:val="center"/>
            <w:hideMark/>
          </w:tcPr>
          <w:p w14:paraId="67EA02A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S3270</w:t>
            </w:r>
          </w:p>
        </w:tc>
        <w:tc>
          <w:tcPr>
            <w:tcW w:w="472" w:type="dxa"/>
            <w:tcBorders>
              <w:top w:val="nil"/>
              <w:left w:val="nil"/>
              <w:bottom w:val="single" w:sz="4" w:space="0" w:color="000000"/>
              <w:right w:val="nil"/>
            </w:tcBorders>
            <w:shd w:val="clear" w:color="auto" w:fill="auto"/>
            <w:noWrap/>
            <w:vAlign w:val="center"/>
            <w:hideMark/>
          </w:tcPr>
          <w:p w14:paraId="1774D8B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78AA138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18520</w:t>
            </w:r>
          </w:p>
        </w:tc>
      </w:tr>
      <w:tr w:rsidR="001A65A0" w:rsidRPr="001A65A0" w14:paraId="38A5557C" w14:textId="77777777" w:rsidTr="00322BC7">
        <w:trPr>
          <w:trHeight w:val="70"/>
        </w:trPr>
        <w:tc>
          <w:tcPr>
            <w:tcW w:w="8080" w:type="dxa"/>
            <w:tcBorders>
              <w:top w:val="single" w:sz="4" w:space="0" w:color="auto"/>
              <w:left w:val="single" w:sz="4" w:space="0" w:color="auto"/>
              <w:bottom w:val="single" w:sz="4" w:space="0" w:color="auto"/>
              <w:right w:val="nil"/>
            </w:tcBorders>
            <w:shd w:val="clear" w:color="auto" w:fill="auto"/>
            <w:vAlign w:val="center"/>
            <w:hideMark/>
          </w:tcPr>
          <w:p w14:paraId="06BBD88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single" w:sz="4" w:space="0" w:color="auto"/>
              <w:bottom w:val="single" w:sz="4" w:space="0" w:color="auto"/>
              <w:right w:val="single" w:sz="4" w:space="0" w:color="auto"/>
            </w:tcBorders>
            <w:shd w:val="clear" w:color="auto" w:fill="auto"/>
            <w:noWrap/>
            <w:vAlign w:val="center"/>
            <w:hideMark/>
          </w:tcPr>
          <w:p w14:paraId="6F6DE4F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740 00 S3270</w:t>
            </w:r>
          </w:p>
        </w:tc>
        <w:tc>
          <w:tcPr>
            <w:tcW w:w="472" w:type="dxa"/>
            <w:tcBorders>
              <w:top w:val="nil"/>
              <w:left w:val="nil"/>
              <w:bottom w:val="single" w:sz="4" w:space="0" w:color="000000"/>
              <w:right w:val="nil"/>
            </w:tcBorders>
            <w:shd w:val="clear" w:color="auto" w:fill="auto"/>
            <w:noWrap/>
            <w:vAlign w:val="center"/>
            <w:hideMark/>
          </w:tcPr>
          <w:p w14:paraId="65F5CD9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1DD0F6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18520</w:t>
            </w:r>
          </w:p>
        </w:tc>
      </w:tr>
      <w:tr w:rsidR="001A65A0" w:rsidRPr="001A65A0" w14:paraId="57DF2DC7"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39CD592D"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auto"/>
              <w:right w:val="single" w:sz="4" w:space="0" w:color="auto"/>
            </w:tcBorders>
            <w:shd w:val="clear" w:color="auto" w:fill="auto"/>
            <w:noWrap/>
            <w:vAlign w:val="center"/>
            <w:hideMark/>
          </w:tcPr>
          <w:p w14:paraId="15E2F91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750 00 00000</w:t>
            </w:r>
          </w:p>
        </w:tc>
        <w:tc>
          <w:tcPr>
            <w:tcW w:w="472" w:type="dxa"/>
            <w:tcBorders>
              <w:top w:val="nil"/>
              <w:left w:val="nil"/>
              <w:bottom w:val="single" w:sz="4" w:space="0" w:color="000000"/>
              <w:right w:val="nil"/>
            </w:tcBorders>
            <w:shd w:val="clear" w:color="auto" w:fill="auto"/>
            <w:noWrap/>
            <w:vAlign w:val="center"/>
            <w:hideMark/>
          </w:tcPr>
          <w:p w14:paraId="3F7B278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72A8FC2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950</w:t>
            </w:r>
          </w:p>
        </w:tc>
      </w:tr>
      <w:tr w:rsidR="001A65A0" w:rsidRPr="001A65A0" w14:paraId="17E600D7"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27EC06A2"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auto"/>
              <w:right w:val="single" w:sz="4" w:space="0" w:color="auto"/>
            </w:tcBorders>
            <w:shd w:val="clear" w:color="auto" w:fill="auto"/>
            <w:noWrap/>
            <w:vAlign w:val="center"/>
            <w:hideMark/>
          </w:tcPr>
          <w:p w14:paraId="24C7387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750 00 20050</w:t>
            </w:r>
          </w:p>
        </w:tc>
        <w:tc>
          <w:tcPr>
            <w:tcW w:w="472" w:type="dxa"/>
            <w:tcBorders>
              <w:top w:val="nil"/>
              <w:left w:val="nil"/>
              <w:bottom w:val="single" w:sz="4" w:space="0" w:color="000000"/>
              <w:right w:val="nil"/>
            </w:tcBorders>
            <w:shd w:val="clear" w:color="auto" w:fill="auto"/>
            <w:noWrap/>
            <w:vAlign w:val="center"/>
            <w:hideMark/>
          </w:tcPr>
          <w:p w14:paraId="09CCF46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6C8295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610</w:t>
            </w:r>
          </w:p>
        </w:tc>
      </w:tr>
      <w:tr w:rsidR="001A65A0" w:rsidRPr="001A65A0" w14:paraId="2ED169AD"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DBAE79C"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auto"/>
              <w:right w:val="single" w:sz="4" w:space="0" w:color="auto"/>
            </w:tcBorders>
            <w:shd w:val="clear" w:color="auto" w:fill="auto"/>
            <w:noWrap/>
            <w:vAlign w:val="center"/>
            <w:hideMark/>
          </w:tcPr>
          <w:p w14:paraId="36542BA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750 00 20050</w:t>
            </w:r>
          </w:p>
        </w:tc>
        <w:tc>
          <w:tcPr>
            <w:tcW w:w="472" w:type="dxa"/>
            <w:tcBorders>
              <w:top w:val="nil"/>
              <w:left w:val="nil"/>
              <w:bottom w:val="single" w:sz="4" w:space="0" w:color="000000"/>
              <w:right w:val="nil"/>
            </w:tcBorders>
            <w:shd w:val="clear" w:color="auto" w:fill="auto"/>
            <w:noWrap/>
            <w:vAlign w:val="center"/>
            <w:hideMark/>
          </w:tcPr>
          <w:p w14:paraId="561B99B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7BE582A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610</w:t>
            </w:r>
          </w:p>
        </w:tc>
      </w:tr>
      <w:tr w:rsidR="001A65A0" w:rsidRPr="001A65A0" w14:paraId="1F9CE366"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32CFF02F"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Межбюджетные трансферты</w:t>
            </w:r>
          </w:p>
        </w:tc>
        <w:tc>
          <w:tcPr>
            <w:tcW w:w="1462" w:type="dxa"/>
            <w:tcBorders>
              <w:top w:val="nil"/>
              <w:left w:val="nil"/>
              <w:bottom w:val="single" w:sz="4" w:space="0" w:color="auto"/>
              <w:right w:val="single" w:sz="4" w:space="0" w:color="auto"/>
            </w:tcBorders>
            <w:shd w:val="clear" w:color="auto" w:fill="auto"/>
            <w:noWrap/>
            <w:vAlign w:val="center"/>
            <w:hideMark/>
          </w:tcPr>
          <w:p w14:paraId="6E3E08D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750 00 78210</w:t>
            </w:r>
          </w:p>
        </w:tc>
        <w:tc>
          <w:tcPr>
            <w:tcW w:w="472" w:type="dxa"/>
            <w:tcBorders>
              <w:top w:val="nil"/>
              <w:left w:val="nil"/>
              <w:bottom w:val="single" w:sz="4" w:space="0" w:color="000000"/>
              <w:right w:val="nil"/>
            </w:tcBorders>
            <w:shd w:val="clear" w:color="auto" w:fill="auto"/>
            <w:noWrap/>
            <w:vAlign w:val="center"/>
            <w:hideMark/>
          </w:tcPr>
          <w:p w14:paraId="5CE65B8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0C51224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340</w:t>
            </w:r>
          </w:p>
        </w:tc>
      </w:tr>
      <w:tr w:rsidR="001A65A0" w:rsidRPr="001A65A0" w14:paraId="68BD964A"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0CC7F38"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межбюджетные трансферты</w:t>
            </w:r>
          </w:p>
        </w:tc>
        <w:tc>
          <w:tcPr>
            <w:tcW w:w="1462" w:type="dxa"/>
            <w:tcBorders>
              <w:top w:val="nil"/>
              <w:left w:val="nil"/>
              <w:bottom w:val="single" w:sz="4" w:space="0" w:color="auto"/>
              <w:right w:val="single" w:sz="4" w:space="0" w:color="auto"/>
            </w:tcBorders>
            <w:shd w:val="clear" w:color="auto" w:fill="auto"/>
            <w:noWrap/>
            <w:vAlign w:val="center"/>
            <w:hideMark/>
          </w:tcPr>
          <w:p w14:paraId="203965E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750 00 78210</w:t>
            </w:r>
          </w:p>
        </w:tc>
        <w:tc>
          <w:tcPr>
            <w:tcW w:w="472" w:type="dxa"/>
            <w:tcBorders>
              <w:top w:val="nil"/>
              <w:left w:val="nil"/>
              <w:bottom w:val="single" w:sz="4" w:space="0" w:color="000000"/>
              <w:right w:val="nil"/>
            </w:tcBorders>
            <w:shd w:val="clear" w:color="auto" w:fill="auto"/>
            <w:noWrap/>
            <w:vAlign w:val="center"/>
            <w:hideMark/>
          </w:tcPr>
          <w:p w14:paraId="5507319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0069CE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340</w:t>
            </w:r>
          </w:p>
        </w:tc>
      </w:tr>
      <w:tr w:rsidR="001A65A0" w:rsidRPr="001A65A0" w14:paraId="15541840"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4C3B8F5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462" w:type="dxa"/>
            <w:tcBorders>
              <w:top w:val="nil"/>
              <w:left w:val="nil"/>
              <w:bottom w:val="single" w:sz="4" w:space="0" w:color="000000"/>
              <w:right w:val="single" w:sz="4" w:space="0" w:color="000000"/>
            </w:tcBorders>
            <w:shd w:val="clear" w:color="auto" w:fill="auto"/>
            <w:noWrap/>
            <w:vAlign w:val="center"/>
            <w:hideMark/>
          </w:tcPr>
          <w:p w14:paraId="23F5E8A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760 00 00000</w:t>
            </w:r>
          </w:p>
        </w:tc>
        <w:tc>
          <w:tcPr>
            <w:tcW w:w="472" w:type="dxa"/>
            <w:tcBorders>
              <w:top w:val="nil"/>
              <w:left w:val="nil"/>
              <w:bottom w:val="single" w:sz="4" w:space="0" w:color="000000"/>
              <w:right w:val="nil"/>
            </w:tcBorders>
            <w:shd w:val="clear" w:color="auto" w:fill="auto"/>
            <w:noWrap/>
            <w:vAlign w:val="center"/>
            <w:hideMark/>
          </w:tcPr>
          <w:p w14:paraId="2BE9FF9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AFE356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38360</w:t>
            </w:r>
          </w:p>
        </w:tc>
      </w:tr>
      <w:tr w:rsidR="001A65A0" w:rsidRPr="001A65A0" w14:paraId="1D138FC2"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5633029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7DF6AB7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760 00 20060</w:t>
            </w:r>
          </w:p>
        </w:tc>
        <w:tc>
          <w:tcPr>
            <w:tcW w:w="472" w:type="dxa"/>
            <w:tcBorders>
              <w:top w:val="nil"/>
              <w:left w:val="nil"/>
              <w:bottom w:val="single" w:sz="4" w:space="0" w:color="000000"/>
              <w:right w:val="nil"/>
            </w:tcBorders>
            <w:shd w:val="clear" w:color="auto" w:fill="auto"/>
            <w:noWrap/>
            <w:vAlign w:val="center"/>
            <w:hideMark/>
          </w:tcPr>
          <w:p w14:paraId="7B1E2F2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002F8E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2622</w:t>
            </w:r>
          </w:p>
        </w:tc>
      </w:tr>
      <w:tr w:rsidR="001A65A0" w:rsidRPr="001A65A0" w14:paraId="1DE6839C"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127ED727"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A65A0">
              <w:rPr>
                <w:rFonts w:ascii="Times New Roman" w:eastAsia="Times New Roman" w:hAnsi="Times New Roman" w:cs="Times New Roman"/>
                <w:sz w:val="16"/>
                <w:szCs w:val="16"/>
                <w:lang w:eastAsia="ru-RU"/>
              </w:rPr>
              <w:t>государсвтенных</w:t>
            </w:r>
            <w:proofErr w:type="spellEnd"/>
            <w:r w:rsidRPr="001A65A0">
              <w:rPr>
                <w:rFonts w:ascii="Times New Roman" w:eastAsia="Times New Roman" w:hAnsi="Times New Roman" w:cs="Times New Roman"/>
                <w:sz w:val="16"/>
                <w:szCs w:val="16"/>
                <w:lang w:eastAsia="ru-RU"/>
              </w:rPr>
              <w:t xml:space="preserve">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2710A63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760 00 20060</w:t>
            </w:r>
          </w:p>
        </w:tc>
        <w:tc>
          <w:tcPr>
            <w:tcW w:w="472" w:type="dxa"/>
            <w:tcBorders>
              <w:top w:val="nil"/>
              <w:left w:val="nil"/>
              <w:bottom w:val="single" w:sz="4" w:space="0" w:color="000000"/>
              <w:right w:val="nil"/>
            </w:tcBorders>
            <w:shd w:val="clear" w:color="auto" w:fill="auto"/>
            <w:noWrap/>
            <w:vAlign w:val="center"/>
            <w:hideMark/>
          </w:tcPr>
          <w:p w14:paraId="44C49A6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563BA1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2622</w:t>
            </w:r>
          </w:p>
        </w:tc>
      </w:tr>
      <w:tr w:rsidR="001A65A0" w:rsidRPr="001A65A0" w14:paraId="644E6768"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2F53B23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462" w:type="dxa"/>
            <w:tcBorders>
              <w:top w:val="nil"/>
              <w:left w:val="nil"/>
              <w:bottom w:val="single" w:sz="4" w:space="0" w:color="000000"/>
              <w:right w:val="single" w:sz="4" w:space="0" w:color="000000"/>
            </w:tcBorders>
            <w:shd w:val="clear" w:color="auto" w:fill="auto"/>
            <w:noWrap/>
            <w:vAlign w:val="center"/>
            <w:hideMark/>
          </w:tcPr>
          <w:p w14:paraId="38E7D65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760 00 60000</w:t>
            </w:r>
          </w:p>
        </w:tc>
        <w:tc>
          <w:tcPr>
            <w:tcW w:w="472" w:type="dxa"/>
            <w:tcBorders>
              <w:top w:val="nil"/>
              <w:left w:val="nil"/>
              <w:bottom w:val="single" w:sz="4" w:space="0" w:color="000000"/>
              <w:right w:val="nil"/>
            </w:tcBorders>
            <w:shd w:val="clear" w:color="auto" w:fill="auto"/>
            <w:noWrap/>
            <w:vAlign w:val="center"/>
            <w:hideMark/>
          </w:tcPr>
          <w:p w14:paraId="3115DD6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EDCB66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35158</w:t>
            </w:r>
          </w:p>
        </w:tc>
      </w:tr>
      <w:tr w:rsidR="001A65A0" w:rsidRPr="001A65A0" w14:paraId="4F6E8AEB"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2EE1E06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62" w:type="dxa"/>
            <w:tcBorders>
              <w:top w:val="nil"/>
              <w:left w:val="nil"/>
              <w:bottom w:val="single" w:sz="4" w:space="0" w:color="000000"/>
              <w:right w:val="single" w:sz="4" w:space="0" w:color="000000"/>
            </w:tcBorders>
            <w:shd w:val="clear" w:color="auto" w:fill="auto"/>
            <w:noWrap/>
            <w:vAlign w:val="center"/>
            <w:hideMark/>
          </w:tcPr>
          <w:p w14:paraId="2A6A2D7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760 00 60060</w:t>
            </w:r>
          </w:p>
        </w:tc>
        <w:tc>
          <w:tcPr>
            <w:tcW w:w="472" w:type="dxa"/>
            <w:tcBorders>
              <w:top w:val="nil"/>
              <w:left w:val="nil"/>
              <w:bottom w:val="single" w:sz="4" w:space="0" w:color="000000"/>
              <w:right w:val="nil"/>
            </w:tcBorders>
            <w:shd w:val="clear" w:color="auto" w:fill="auto"/>
            <w:noWrap/>
            <w:vAlign w:val="center"/>
            <w:hideMark/>
          </w:tcPr>
          <w:p w14:paraId="465F704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611</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663D85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35158</w:t>
            </w:r>
          </w:p>
        </w:tc>
      </w:tr>
      <w:tr w:rsidR="001A65A0" w:rsidRPr="001A65A0" w14:paraId="3865FCEB"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5ED43E00"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proofErr w:type="spellStart"/>
            <w:r w:rsidRPr="001A65A0">
              <w:rPr>
                <w:rFonts w:ascii="Times New Roman" w:eastAsia="Times New Roman" w:hAnsi="Times New Roman" w:cs="Times New Roman"/>
                <w:sz w:val="16"/>
                <w:szCs w:val="16"/>
                <w:lang w:eastAsia="ru-RU"/>
              </w:rPr>
              <w:t>Софинансирование</w:t>
            </w:r>
            <w:proofErr w:type="spellEnd"/>
            <w:r w:rsidRPr="001A65A0">
              <w:rPr>
                <w:rFonts w:ascii="Times New Roman" w:eastAsia="Times New Roman" w:hAnsi="Times New Roman" w:cs="Times New Roman"/>
                <w:sz w:val="16"/>
                <w:szCs w:val="16"/>
                <w:lang w:eastAsia="ru-RU"/>
              </w:rPr>
              <w:t xml:space="preserve">  расходных </w:t>
            </w:r>
            <w:proofErr w:type="spellStart"/>
            <w:r w:rsidRPr="001A65A0">
              <w:rPr>
                <w:rFonts w:ascii="Times New Roman" w:eastAsia="Times New Roman" w:hAnsi="Times New Roman" w:cs="Times New Roman"/>
                <w:sz w:val="16"/>
                <w:szCs w:val="16"/>
                <w:lang w:eastAsia="ru-RU"/>
              </w:rPr>
              <w:t>обязательств,связанных</w:t>
            </w:r>
            <w:proofErr w:type="spellEnd"/>
            <w:r w:rsidRPr="001A65A0">
              <w:rPr>
                <w:rFonts w:ascii="Times New Roman" w:eastAsia="Times New Roman" w:hAnsi="Times New Roman" w:cs="Times New Roman"/>
                <w:sz w:val="16"/>
                <w:szCs w:val="16"/>
                <w:lang w:eastAsia="ru-RU"/>
              </w:rPr>
              <w:t xml:space="preserve"> с реализацией мероприятий по поддержке общественного проекта</w:t>
            </w:r>
          </w:p>
        </w:tc>
        <w:tc>
          <w:tcPr>
            <w:tcW w:w="1462" w:type="dxa"/>
            <w:tcBorders>
              <w:top w:val="nil"/>
              <w:left w:val="nil"/>
              <w:bottom w:val="single" w:sz="4" w:space="0" w:color="000000"/>
              <w:right w:val="single" w:sz="4" w:space="0" w:color="000000"/>
            </w:tcBorders>
            <w:shd w:val="clear" w:color="auto" w:fill="auto"/>
            <w:noWrap/>
            <w:vAlign w:val="center"/>
            <w:hideMark/>
          </w:tcPr>
          <w:p w14:paraId="0F5B5DA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S6150</w:t>
            </w:r>
          </w:p>
        </w:tc>
        <w:tc>
          <w:tcPr>
            <w:tcW w:w="472" w:type="dxa"/>
            <w:tcBorders>
              <w:top w:val="nil"/>
              <w:left w:val="nil"/>
              <w:bottom w:val="single" w:sz="4" w:space="0" w:color="000000"/>
              <w:right w:val="nil"/>
            </w:tcBorders>
            <w:shd w:val="clear" w:color="auto" w:fill="auto"/>
            <w:noWrap/>
            <w:vAlign w:val="center"/>
            <w:hideMark/>
          </w:tcPr>
          <w:p w14:paraId="3F25308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0C388D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580</w:t>
            </w:r>
          </w:p>
        </w:tc>
      </w:tr>
      <w:tr w:rsidR="001A65A0" w:rsidRPr="001A65A0" w14:paraId="47986A81" w14:textId="77777777" w:rsidTr="00322BC7">
        <w:trPr>
          <w:trHeight w:val="70"/>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A4A88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A65A0">
              <w:rPr>
                <w:rFonts w:ascii="Times New Roman" w:eastAsia="Times New Roman" w:hAnsi="Times New Roman" w:cs="Times New Roman"/>
                <w:sz w:val="16"/>
                <w:szCs w:val="16"/>
                <w:lang w:eastAsia="ru-RU"/>
              </w:rPr>
              <w:t>государсвтенных</w:t>
            </w:r>
            <w:proofErr w:type="spellEnd"/>
            <w:r w:rsidRPr="001A65A0">
              <w:rPr>
                <w:rFonts w:ascii="Times New Roman" w:eastAsia="Times New Roman" w:hAnsi="Times New Roman" w:cs="Times New Roman"/>
                <w:sz w:val="16"/>
                <w:szCs w:val="16"/>
                <w:lang w:eastAsia="ru-RU"/>
              </w:rPr>
              <w:t xml:space="preserve">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36E1FEC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760 00 S6150</w:t>
            </w:r>
          </w:p>
        </w:tc>
        <w:tc>
          <w:tcPr>
            <w:tcW w:w="472" w:type="dxa"/>
            <w:tcBorders>
              <w:top w:val="nil"/>
              <w:left w:val="nil"/>
              <w:bottom w:val="single" w:sz="4" w:space="0" w:color="000000"/>
              <w:right w:val="nil"/>
            </w:tcBorders>
            <w:shd w:val="clear" w:color="auto" w:fill="auto"/>
            <w:noWrap/>
            <w:vAlign w:val="center"/>
            <w:hideMark/>
          </w:tcPr>
          <w:p w14:paraId="16F74FC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8BBCC4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580</w:t>
            </w:r>
          </w:p>
        </w:tc>
      </w:tr>
      <w:tr w:rsidR="001A65A0" w:rsidRPr="001A65A0" w14:paraId="614EC3D4"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3D3A9EDF"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lastRenderedPageBreak/>
              <w:t>Муниципальная программа "Развитие культуры в городском поселении  Безенчук на 2020-2022гг"</w:t>
            </w:r>
          </w:p>
        </w:tc>
        <w:tc>
          <w:tcPr>
            <w:tcW w:w="1462" w:type="dxa"/>
            <w:tcBorders>
              <w:top w:val="nil"/>
              <w:left w:val="nil"/>
              <w:bottom w:val="single" w:sz="4" w:space="0" w:color="000000"/>
              <w:right w:val="single" w:sz="4" w:space="0" w:color="000000"/>
            </w:tcBorders>
            <w:shd w:val="clear" w:color="auto" w:fill="auto"/>
            <w:noWrap/>
            <w:vAlign w:val="center"/>
            <w:hideMark/>
          </w:tcPr>
          <w:p w14:paraId="0CED99D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770 00 00000</w:t>
            </w:r>
          </w:p>
        </w:tc>
        <w:tc>
          <w:tcPr>
            <w:tcW w:w="472" w:type="dxa"/>
            <w:tcBorders>
              <w:top w:val="nil"/>
              <w:left w:val="nil"/>
              <w:bottom w:val="single" w:sz="4" w:space="0" w:color="000000"/>
              <w:right w:val="nil"/>
            </w:tcBorders>
            <w:shd w:val="clear" w:color="auto" w:fill="auto"/>
            <w:noWrap/>
            <w:vAlign w:val="center"/>
            <w:hideMark/>
          </w:tcPr>
          <w:p w14:paraId="1233BC3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5C8BED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4512</w:t>
            </w:r>
          </w:p>
        </w:tc>
      </w:tr>
      <w:tr w:rsidR="001A65A0" w:rsidRPr="001A65A0" w14:paraId="4915636B" w14:textId="77777777" w:rsidTr="00322BC7">
        <w:trPr>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B87EA"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462" w:type="dxa"/>
            <w:tcBorders>
              <w:top w:val="nil"/>
              <w:left w:val="nil"/>
              <w:bottom w:val="single" w:sz="4" w:space="0" w:color="auto"/>
              <w:right w:val="single" w:sz="4" w:space="0" w:color="auto"/>
            </w:tcBorders>
            <w:shd w:val="clear" w:color="auto" w:fill="auto"/>
            <w:noWrap/>
            <w:vAlign w:val="center"/>
            <w:hideMark/>
          </w:tcPr>
          <w:p w14:paraId="2659E51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770 00 20070</w:t>
            </w:r>
          </w:p>
        </w:tc>
        <w:tc>
          <w:tcPr>
            <w:tcW w:w="472" w:type="dxa"/>
            <w:tcBorders>
              <w:top w:val="nil"/>
              <w:left w:val="nil"/>
              <w:bottom w:val="single" w:sz="4" w:space="0" w:color="000000"/>
              <w:right w:val="nil"/>
            </w:tcBorders>
            <w:shd w:val="clear" w:color="auto" w:fill="auto"/>
            <w:noWrap/>
            <w:vAlign w:val="center"/>
            <w:hideMark/>
          </w:tcPr>
          <w:p w14:paraId="61B5747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094221B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12</w:t>
            </w:r>
          </w:p>
        </w:tc>
      </w:tr>
      <w:tr w:rsidR="001A65A0" w:rsidRPr="001A65A0" w14:paraId="6235672E"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5493E13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auto"/>
              <w:right w:val="single" w:sz="4" w:space="0" w:color="auto"/>
            </w:tcBorders>
            <w:shd w:val="clear" w:color="auto" w:fill="auto"/>
            <w:noWrap/>
            <w:vAlign w:val="center"/>
            <w:hideMark/>
          </w:tcPr>
          <w:p w14:paraId="48335FD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770 00 20070</w:t>
            </w:r>
          </w:p>
        </w:tc>
        <w:tc>
          <w:tcPr>
            <w:tcW w:w="472" w:type="dxa"/>
            <w:tcBorders>
              <w:top w:val="nil"/>
              <w:left w:val="nil"/>
              <w:bottom w:val="single" w:sz="4" w:space="0" w:color="000000"/>
              <w:right w:val="nil"/>
            </w:tcBorders>
            <w:shd w:val="clear" w:color="auto" w:fill="auto"/>
            <w:noWrap/>
            <w:vAlign w:val="center"/>
            <w:hideMark/>
          </w:tcPr>
          <w:p w14:paraId="75F137D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1F8006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12</w:t>
            </w:r>
          </w:p>
        </w:tc>
      </w:tr>
      <w:tr w:rsidR="001A65A0" w:rsidRPr="001A65A0" w14:paraId="6EC19215" w14:textId="77777777" w:rsidTr="00865B0A">
        <w:trPr>
          <w:trHeight w:val="255"/>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5C44D2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Межбюджетные трансферты</w:t>
            </w:r>
          </w:p>
        </w:tc>
        <w:tc>
          <w:tcPr>
            <w:tcW w:w="1462" w:type="dxa"/>
            <w:tcBorders>
              <w:top w:val="nil"/>
              <w:left w:val="nil"/>
              <w:bottom w:val="single" w:sz="4" w:space="0" w:color="000000"/>
              <w:right w:val="single" w:sz="4" w:space="0" w:color="000000"/>
            </w:tcBorders>
            <w:shd w:val="clear" w:color="auto" w:fill="auto"/>
            <w:noWrap/>
            <w:vAlign w:val="center"/>
            <w:hideMark/>
          </w:tcPr>
          <w:p w14:paraId="46D03A7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770 00 78210</w:t>
            </w:r>
          </w:p>
        </w:tc>
        <w:tc>
          <w:tcPr>
            <w:tcW w:w="472" w:type="dxa"/>
            <w:tcBorders>
              <w:top w:val="nil"/>
              <w:left w:val="nil"/>
              <w:bottom w:val="single" w:sz="4" w:space="0" w:color="000000"/>
              <w:right w:val="nil"/>
            </w:tcBorders>
            <w:shd w:val="clear" w:color="auto" w:fill="auto"/>
            <w:noWrap/>
            <w:vAlign w:val="center"/>
            <w:hideMark/>
          </w:tcPr>
          <w:p w14:paraId="3D5FBFA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D4803A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4500</w:t>
            </w:r>
          </w:p>
        </w:tc>
      </w:tr>
      <w:tr w:rsidR="001A65A0" w:rsidRPr="001A65A0" w14:paraId="4B820C9F" w14:textId="77777777" w:rsidTr="00865B0A">
        <w:trPr>
          <w:trHeight w:val="255"/>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130E1D1A"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межбюджетные трансферты</w:t>
            </w:r>
          </w:p>
        </w:tc>
        <w:tc>
          <w:tcPr>
            <w:tcW w:w="1462" w:type="dxa"/>
            <w:tcBorders>
              <w:top w:val="nil"/>
              <w:left w:val="nil"/>
              <w:bottom w:val="single" w:sz="4" w:space="0" w:color="000000"/>
              <w:right w:val="single" w:sz="4" w:space="0" w:color="000000"/>
            </w:tcBorders>
            <w:shd w:val="clear" w:color="auto" w:fill="auto"/>
            <w:noWrap/>
            <w:vAlign w:val="center"/>
            <w:hideMark/>
          </w:tcPr>
          <w:p w14:paraId="1F7F307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770 00 78210</w:t>
            </w:r>
          </w:p>
        </w:tc>
        <w:tc>
          <w:tcPr>
            <w:tcW w:w="472" w:type="dxa"/>
            <w:tcBorders>
              <w:top w:val="nil"/>
              <w:left w:val="nil"/>
              <w:bottom w:val="single" w:sz="4" w:space="0" w:color="000000"/>
              <w:right w:val="nil"/>
            </w:tcBorders>
            <w:shd w:val="clear" w:color="auto" w:fill="auto"/>
            <w:noWrap/>
            <w:vAlign w:val="center"/>
            <w:hideMark/>
          </w:tcPr>
          <w:p w14:paraId="6D72D35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921A9F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4500</w:t>
            </w:r>
          </w:p>
        </w:tc>
      </w:tr>
      <w:tr w:rsidR="001A65A0" w:rsidRPr="001A65A0" w14:paraId="1F76A189"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572B09D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000000"/>
              <w:right w:val="single" w:sz="4" w:space="0" w:color="000000"/>
            </w:tcBorders>
            <w:shd w:val="clear" w:color="auto" w:fill="auto"/>
            <w:noWrap/>
            <w:vAlign w:val="center"/>
            <w:hideMark/>
          </w:tcPr>
          <w:p w14:paraId="2924CA3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780 00 00000</w:t>
            </w:r>
          </w:p>
        </w:tc>
        <w:tc>
          <w:tcPr>
            <w:tcW w:w="472" w:type="dxa"/>
            <w:tcBorders>
              <w:top w:val="nil"/>
              <w:left w:val="nil"/>
              <w:bottom w:val="single" w:sz="4" w:space="0" w:color="000000"/>
              <w:right w:val="nil"/>
            </w:tcBorders>
            <w:shd w:val="clear" w:color="auto" w:fill="auto"/>
            <w:noWrap/>
            <w:hideMark/>
          </w:tcPr>
          <w:p w14:paraId="036F067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557AC3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100</w:t>
            </w:r>
          </w:p>
        </w:tc>
      </w:tr>
      <w:tr w:rsidR="001A65A0" w:rsidRPr="001A65A0" w14:paraId="1E86DA4D"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251FB94C"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62" w:type="dxa"/>
            <w:tcBorders>
              <w:top w:val="nil"/>
              <w:left w:val="nil"/>
              <w:bottom w:val="single" w:sz="4" w:space="0" w:color="000000"/>
              <w:right w:val="single" w:sz="4" w:space="0" w:color="000000"/>
            </w:tcBorders>
            <w:shd w:val="clear" w:color="auto" w:fill="auto"/>
            <w:noWrap/>
            <w:vAlign w:val="center"/>
            <w:hideMark/>
          </w:tcPr>
          <w:p w14:paraId="4D1458B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780 00 11020</w:t>
            </w:r>
          </w:p>
        </w:tc>
        <w:tc>
          <w:tcPr>
            <w:tcW w:w="472" w:type="dxa"/>
            <w:tcBorders>
              <w:top w:val="nil"/>
              <w:left w:val="nil"/>
              <w:bottom w:val="single" w:sz="4" w:space="0" w:color="000000"/>
              <w:right w:val="nil"/>
            </w:tcBorders>
            <w:shd w:val="clear" w:color="auto" w:fill="auto"/>
            <w:noWrap/>
            <w:vAlign w:val="center"/>
            <w:hideMark/>
          </w:tcPr>
          <w:p w14:paraId="209D83C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5D66FA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100</w:t>
            </w:r>
          </w:p>
        </w:tc>
      </w:tr>
      <w:tr w:rsidR="001A65A0" w:rsidRPr="001A65A0" w14:paraId="3AFAE218"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6717405"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397CB89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780 00 11020</w:t>
            </w:r>
          </w:p>
        </w:tc>
        <w:tc>
          <w:tcPr>
            <w:tcW w:w="472" w:type="dxa"/>
            <w:tcBorders>
              <w:top w:val="nil"/>
              <w:left w:val="nil"/>
              <w:bottom w:val="single" w:sz="4" w:space="0" w:color="000000"/>
              <w:right w:val="nil"/>
            </w:tcBorders>
            <w:shd w:val="clear" w:color="auto" w:fill="auto"/>
            <w:noWrap/>
            <w:vAlign w:val="center"/>
            <w:hideMark/>
          </w:tcPr>
          <w:p w14:paraId="00C1308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0E6E5D3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100</w:t>
            </w:r>
          </w:p>
        </w:tc>
      </w:tr>
      <w:tr w:rsidR="001A65A0" w:rsidRPr="001A65A0" w14:paraId="5F560C12"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45C0934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462" w:type="dxa"/>
            <w:tcBorders>
              <w:top w:val="nil"/>
              <w:left w:val="nil"/>
              <w:bottom w:val="single" w:sz="4" w:space="0" w:color="000000"/>
              <w:right w:val="single" w:sz="4" w:space="0" w:color="000000"/>
            </w:tcBorders>
            <w:shd w:val="clear" w:color="auto" w:fill="auto"/>
            <w:noWrap/>
            <w:vAlign w:val="center"/>
            <w:hideMark/>
          </w:tcPr>
          <w:p w14:paraId="07DE601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790 00 00000</w:t>
            </w:r>
          </w:p>
        </w:tc>
        <w:tc>
          <w:tcPr>
            <w:tcW w:w="472" w:type="dxa"/>
            <w:tcBorders>
              <w:top w:val="nil"/>
              <w:left w:val="nil"/>
              <w:bottom w:val="single" w:sz="4" w:space="0" w:color="000000"/>
              <w:right w:val="single" w:sz="4" w:space="0" w:color="000000"/>
            </w:tcBorders>
            <w:shd w:val="clear" w:color="auto" w:fill="auto"/>
            <w:noWrap/>
            <w:vAlign w:val="center"/>
            <w:hideMark/>
          </w:tcPr>
          <w:p w14:paraId="7918F14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single" w:sz="4" w:space="0" w:color="000000"/>
              <w:right w:val="single" w:sz="4" w:space="0" w:color="000000"/>
            </w:tcBorders>
            <w:shd w:val="clear" w:color="auto" w:fill="auto"/>
            <w:noWrap/>
            <w:vAlign w:val="center"/>
            <w:hideMark/>
          </w:tcPr>
          <w:p w14:paraId="4CEDF17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893</w:t>
            </w:r>
          </w:p>
        </w:tc>
      </w:tr>
      <w:tr w:rsidR="001A65A0" w:rsidRPr="001A65A0" w14:paraId="35F5C63F"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0319E935"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1414417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790 00 20090</w:t>
            </w:r>
          </w:p>
        </w:tc>
        <w:tc>
          <w:tcPr>
            <w:tcW w:w="472" w:type="dxa"/>
            <w:tcBorders>
              <w:top w:val="nil"/>
              <w:left w:val="nil"/>
              <w:bottom w:val="single" w:sz="4" w:space="0" w:color="000000"/>
              <w:right w:val="single" w:sz="4" w:space="0" w:color="000000"/>
            </w:tcBorders>
            <w:shd w:val="clear" w:color="auto" w:fill="auto"/>
            <w:noWrap/>
            <w:vAlign w:val="center"/>
            <w:hideMark/>
          </w:tcPr>
          <w:p w14:paraId="68212AD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single" w:sz="4" w:space="0" w:color="000000"/>
              <w:right w:val="single" w:sz="4" w:space="0" w:color="000000"/>
            </w:tcBorders>
            <w:shd w:val="clear" w:color="auto" w:fill="auto"/>
            <w:noWrap/>
            <w:vAlign w:val="center"/>
            <w:hideMark/>
          </w:tcPr>
          <w:p w14:paraId="5B7516B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893</w:t>
            </w:r>
          </w:p>
        </w:tc>
      </w:tr>
      <w:tr w:rsidR="001A65A0" w:rsidRPr="001A65A0" w14:paraId="15FD9CC4"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0C32F3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4AF6F9A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790 00 20090</w:t>
            </w:r>
          </w:p>
        </w:tc>
        <w:tc>
          <w:tcPr>
            <w:tcW w:w="472" w:type="dxa"/>
            <w:tcBorders>
              <w:top w:val="nil"/>
              <w:left w:val="nil"/>
              <w:bottom w:val="single" w:sz="4" w:space="0" w:color="000000"/>
              <w:right w:val="single" w:sz="4" w:space="0" w:color="000000"/>
            </w:tcBorders>
            <w:shd w:val="clear" w:color="auto" w:fill="auto"/>
            <w:noWrap/>
            <w:vAlign w:val="center"/>
            <w:hideMark/>
          </w:tcPr>
          <w:p w14:paraId="7FD4E0C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nil"/>
              <w:bottom w:val="single" w:sz="4" w:space="0" w:color="000000"/>
              <w:right w:val="single" w:sz="4" w:space="0" w:color="000000"/>
            </w:tcBorders>
            <w:shd w:val="clear" w:color="auto" w:fill="auto"/>
            <w:noWrap/>
            <w:vAlign w:val="center"/>
            <w:hideMark/>
          </w:tcPr>
          <w:p w14:paraId="24C0DD7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893</w:t>
            </w:r>
          </w:p>
        </w:tc>
      </w:tr>
      <w:tr w:rsidR="001A65A0" w:rsidRPr="001A65A0" w14:paraId="4AF94A06"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D73BFF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000000"/>
              <w:right w:val="single" w:sz="4" w:space="0" w:color="000000"/>
            </w:tcBorders>
            <w:shd w:val="clear" w:color="auto" w:fill="auto"/>
            <w:noWrap/>
            <w:vAlign w:val="center"/>
            <w:hideMark/>
          </w:tcPr>
          <w:p w14:paraId="1C97C8B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700 00 00000</w:t>
            </w:r>
          </w:p>
        </w:tc>
        <w:tc>
          <w:tcPr>
            <w:tcW w:w="472" w:type="dxa"/>
            <w:tcBorders>
              <w:top w:val="nil"/>
              <w:left w:val="nil"/>
              <w:bottom w:val="single" w:sz="4" w:space="0" w:color="000000"/>
              <w:right w:val="nil"/>
            </w:tcBorders>
            <w:shd w:val="clear" w:color="auto" w:fill="auto"/>
            <w:noWrap/>
            <w:vAlign w:val="center"/>
            <w:hideMark/>
          </w:tcPr>
          <w:p w14:paraId="05FAC1A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7FE3387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5700</w:t>
            </w:r>
          </w:p>
        </w:tc>
      </w:tr>
      <w:tr w:rsidR="001A65A0" w:rsidRPr="001A65A0" w14:paraId="3C6C53B8"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5899B580"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Закупки товаров работ услуг для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1BD4C9D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700 00 20010</w:t>
            </w:r>
          </w:p>
        </w:tc>
        <w:tc>
          <w:tcPr>
            <w:tcW w:w="472" w:type="dxa"/>
            <w:tcBorders>
              <w:top w:val="nil"/>
              <w:left w:val="nil"/>
              <w:bottom w:val="single" w:sz="4" w:space="0" w:color="000000"/>
              <w:right w:val="nil"/>
            </w:tcBorders>
            <w:shd w:val="clear" w:color="auto" w:fill="auto"/>
            <w:noWrap/>
            <w:vAlign w:val="center"/>
            <w:hideMark/>
          </w:tcPr>
          <w:p w14:paraId="4D50FF5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3761C26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5700</w:t>
            </w:r>
          </w:p>
        </w:tc>
      </w:tr>
      <w:tr w:rsidR="001A65A0" w:rsidRPr="001A65A0" w14:paraId="2B8814BA"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22D4934F"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Иные закупки </w:t>
            </w:r>
            <w:proofErr w:type="spellStart"/>
            <w:r w:rsidRPr="001A65A0">
              <w:rPr>
                <w:rFonts w:ascii="Times New Roman" w:eastAsia="Times New Roman" w:hAnsi="Times New Roman" w:cs="Times New Roman"/>
                <w:sz w:val="16"/>
                <w:szCs w:val="16"/>
                <w:lang w:eastAsia="ru-RU"/>
              </w:rPr>
              <w:t>товарорв</w:t>
            </w:r>
            <w:proofErr w:type="spellEnd"/>
            <w:r w:rsidRPr="001A65A0">
              <w:rPr>
                <w:rFonts w:ascii="Times New Roman" w:eastAsia="Times New Roman" w:hAnsi="Times New Roman" w:cs="Times New Roman"/>
                <w:sz w:val="16"/>
                <w:szCs w:val="16"/>
                <w:lang w:eastAsia="ru-RU"/>
              </w:rPr>
              <w:t xml:space="preserve">, работ и услуг для обеспечения </w:t>
            </w:r>
            <w:proofErr w:type="spellStart"/>
            <w:r w:rsidRPr="001A65A0">
              <w:rPr>
                <w:rFonts w:ascii="Times New Roman" w:eastAsia="Times New Roman" w:hAnsi="Times New Roman" w:cs="Times New Roman"/>
                <w:sz w:val="16"/>
                <w:szCs w:val="16"/>
                <w:lang w:eastAsia="ru-RU"/>
              </w:rPr>
              <w:t>государсвтенных</w:t>
            </w:r>
            <w:proofErr w:type="spellEnd"/>
            <w:r w:rsidRPr="001A65A0">
              <w:rPr>
                <w:rFonts w:ascii="Times New Roman" w:eastAsia="Times New Roman" w:hAnsi="Times New Roman" w:cs="Times New Roman"/>
                <w:sz w:val="16"/>
                <w:szCs w:val="16"/>
                <w:lang w:eastAsia="ru-RU"/>
              </w:rPr>
              <w:t xml:space="preserve">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502412E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700 00 20010</w:t>
            </w:r>
          </w:p>
        </w:tc>
        <w:tc>
          <w:tcPr>
            <w:tcW w:w="472" w:type="dxa"/>
            <w:tcBorders>
              <w:top w:val="nil"/>
              <w:left w:val="nil"/>
              <w:bottom w:val="single" w:sz="4" w:space="0" w:color="000000"/>
              <w:right w:val="nil"/>
            </w:tcBorders>
            <w:shd w:val="clear" w:color="auto" w:fill="auto"/>
            <w:noWrap/>
            <w:vAlign w:val="center"/>
            <w:hideMark/>
          </w:tcPr>
          <w:p w14:paraId="12F5A2D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7474450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5700</w:t>
            </w:r>
          </w:p>
        </w:tc>
      </w:tr>
      <w:tr w:rsidR="001A65A0" w:rsidRPr="001A65A0" w14:paraId="5456097C"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1E8FE3A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1A65A0">
              <w:rPr>
                <w:rFonts w:ascii="Times New Roman" w:eastAsia="Times New Roman" w:hAnsi="Times New Roman" w:cs="Times New Roman"/>
                <w:sz w:val="16"/>
                <w:szCs w:val="16"/>
                <w:lang w:eastAsia="ru-RU"/>
              </w:rPr>
              <w:t>гг</w:t>
            </w:r>
            <w:proofErr w:type="spellEnd"/>
            <w:r w:rsidRPr="001A65A0">
              <w:rPr>
                <w:rFonts w:ascii="Times New Roman" w:eastAsia="Times New Roman" w:hAnsi="Times New Roman" w:cs="Times New Roman"/>
                <w:sz w:val="16"/>
                <w:szCs w:val="16"/>
                <w:lang w:eastAsia="ru-RU"/>
              </w:rPr>
              <w:t>"</w:t>
            </w:r>
          </w:p>
        </w:tc>
        <w:tc>
          <w:tcPr>
            <w:tcW w:w="1462" w:type="dxa"/>
            <w:tcBorders>
              <w:top w:val="nil"/>
              <w:left w:val="nil"/>
              <w:bottom w:val="single" w:sz="4" w:space="0" w:color="000000"/>
              <w:right w:val="single" w:sz="4" w:space="0" w:color="000000"/>
            </w:tcBorders>
            <w:shd w:val="clear" w:color="auto" w:fill="auto"/>
            <w:noWrap/>
            <w:vAlign w:val="center"/>
            <w:hideMark/>
          </w:tcPr>
          <w:p w14:paraId="111CA34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761 00 00000</w:t>
            </w:r>
          </w:p>
        </w:tc>
        <w:tc>
          <w:tcPr>
            <w:tcW w:w="472" w:type="dxa"/>
            <w:tcBorders>
              <w:top w:val="nil"/>
              <w:left w:val="nil"/>
              <w:bottom w:val="single" w:sz="4" w:space="0" w:color="000000"/>
              <w:right w:val="nil"/>
            </w:tcBorders>
            <w:shd w:val="clear" w:color="auto" w:fill="auto"/>
            <w:noWrap/>
            <w:vAlign w:val="center"/>
            <w:hideMark/>
          </w:tcPr>
          <w:p w14:paraId="12B1BEEE" w14:textId="77777777" w:rsidR="001A65A0" w:rsidRPr="001A65A0" w:rsidRDefault="001A65A0" w:rsidP="00865B0A">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7F670E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300</w:t>
            </w:r>
          </w:p>
        </w:tc>
      </w:tr>
      <w:tr w:rsidR="001A65A0" w:rsidRPr="001A65A0" w14:paraId="3CCBA57B"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03B6C36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Закупки товаров работ услуг для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1572E25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761 00 20610</w:t>
            </w:r>
          </w:p>
        </w:tc>
        <w:tc>
          <w:tcPr>
            <w:tcW w:w="472" w:type="dxa"/>
            <w:tcBorders>
              <w:top w:val="nil"/>
              <w:left w:val="nil"/>
              <w:bottom w:val="single" w:sz="4" w:space="0" w:color="000000"/>
              <w:right w:val="nil"/>
            </w:tcBorders>
            <w:shd w:val="clear" w:color="auto" w:fill="auto"/>
            <w:noWrap/>
            <w:vAlign w:val="center"/>
            <w:hideMark/>
          </w:tcPr>
          <w:p w14:paraId="7363007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3815F10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300</w:t>
            </w:r>
          </w:p>
        </w:tc>
      </w:tr>
      <w:tr w:rsidR="001A65A0" w:rsidRPr="001A65A0" w14:paraId="5E8AF5B9"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6B982BA9"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47CFD34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761 00 20610</w:t>
            </w:r>
          </w:p>
        </w:tc>
        <w:tc>
          <w:tcPr>
            <w:tcW w:w="472" w:type="dxa"/>
            <w:tcBorders>
              <w:top w:val="nil"/>
              <w:left w:val="nil"/>
              <w:bottom w:val="single" w:sz="4" w:space="0" w:color="000000"/>
              <w:right w:val="nil"/>
            </w:tcBorders>
            <w:shd w:val="clear" w:color="auto" w:fill="auto"/>
            <w:noWrap/>
            <w:vAlign w:val="center"/>
            <w:hideMark/>
          </w:tcPr>
          <w:p w14:paraId="0AE91F6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C65F59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300</w:t>
            </w:r>
          </w:p>
        </w:tc>
      </w:tr>
      <w:tr w:rsidR="001A65A0" w:rsidRPr="001A65A0" w14:paraId="6E14E413"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401949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1A65A0">
              <w:rPr>
                <w:rFonts w:ascii="Times New Roman" w:eastAsia="Times New Roman" w:hAnsi="Times New Roman" w:cs="Times New Roman"/>
                <w:sz w:val="16"/>
                <w:szCs w:val="16"/>
                <w:lang w:eastAsia="ru-RU"/>
              </w:rPr>
              <w:t>м.р.Безенчукский</w:t>
            </w:r>
            <w:proofErr w:type="spellEnd"/>
            <w:r w:rsidRPr="001A65A0">
              <w:rPr>
                <w:rFonts w:ascii="Times New Roman" w:eastAsia="Times New Roman" w:hAnsi="Times New Roman" w:cs="Times New Roman"/>
                <w:sz w:val="16"/>
                <w:szCs w:val="16"/>
                <w:lang w:eastAsia="ru-RU"/>
              </w:rPr>
              <w:t xml:space="preserve"> на 2021-2023гг"</w:t>
            </w:r>
          </w:p>
        </w:tc>
        <w:tc>
          <w:tcPr>
            <w:tcW w:w="1462" w:type="dxa"/>
            <w:tcBorders>
              <w:top w:val="nil"/>
              <w:left w:val="nil"/>
              <w:bottom w:val="single" w:sz="4" w:space="0" w:color="auto"/>
              <w:right w:val="single" w:sz="4" w:space="0" w:color="auto"/>
            </w:tcBorders>
            <w:shd w:val="clear" w:color="auto" w:fill="auto"/>
            <w:noWrap/>
            <w:vAlign w:val="center"/>
            <w:hideMark/>
          </w:tcPr>
          <w:p w14:paraId="1BAD812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762 00 00000</w:t>
            </w:r>
          </w:p>
        </w:tc>
        <w:tc>
          <w:tcPr>
            <w:tcW w:w="472" w:type="dxa"/>
            <w:tcBorders>
              <w:top w:val="nil"/>
              <w:left w:val="nil"/>
              <w:bottom w:val="nil"/>
              <w:right w:val="nil"/>
            </w:tcBorders>
            <w:shd w:val="clear" w:color="auto" w:fill="auto"/>
            <w:noWrap/>
            <w:vAlign w:val="center"/>
            <w:hideMark/>
          </w:tcPr>
          <w:p w14:paraId="6A3F8B8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2D8B14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370</w:t>
            </w:r>
          </w:p>
        </w:tc>
      </w:tr>
      <w:tr w:rsidR="001A65A0" w:rsidRPr="001A65A0" w14:paraId="729DA623"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327EA87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Закупки товаров работ услуг для муниципальных нужд</w:t>
            </w:r>
          </w:p>
        </w:tc>
        <w:tc>
          <w:tcPr>
            <w:tcW w:w="1462" w:type="dxa"/>
            <w:tcBorders>
              <w:top w:val="nil"/>
              <w:left w:val="nil"/>
              <w:bottom w:val="single" w:sz="4" w:space="0" w:color="auto"/>
              <w:right w:val="single" w:sz="4" w:space="0" w:color="auto"/>
            </w:tcBorders>
            <w:shd w:val="clear" w:color="auto" w:fill="auto"/>
            <w:noWrap/>
            <w:vAlign w:val="center"/>
            <w:hideMark/>
          </w:tcPr>
          <w:p w14:paraId="40117E9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762 00 20620</w:t>
            </w:r>
          </w:p>
        </w:tc>
        <w:tc>
          <w:tcPr>
            <w:tcW w:w="472" w:type="dxa"/>
            <w:tcBorders>
              <w:top w:val="single" w:sz="4" w:space="0" w:color="000000"/>
              <w:left w:val="nil"/>
              <w:bottom w:val="nil"/>
              <w:right w:val="nil"/>
            </w:tcBorders>
            <w:shd w:val="clear" w:color="auto" w:fill="auto"/>
            <w:noWrap/>
            <w:vAlign w:val="center"/>
            <w:hideMark/>
          </w:tcPr>
          <w:p w14:paraId="7A31A0B8"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CEFB27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370</w:t>
            </w:r>
          </w:p>
        </w:tc>
      </w:tr>
      <w:tr w:rsidR="001A65A0" w:rsidRPr="001A65A0" w14:paraId="0C4A267F" w14:textId="77777777" w:rsidTr="00322BC7">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24FB8E0B"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auto"/>
              <w:right w:val="single" w:sz="4" w:space="0" w:color="auto"/>
            </w:tcBorders>
            <w:shd w:val="clear" w:color="auto" w:fill="auto"/>
            <w:noWrap/>
            <w:vAlign w:val="center"/>
            <w:hideMark/>
          </w:tcPr>
          <w:p w14:paraId="6185034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762 00 20620</w:t>
            </w:r>
          </w:p>
        </w:tc>
        <w:tc>
          <w:tcPr>
            <w:tcW w:w="472" w:type="dxa"/>
            <w:tcBorders>
              <w:top w:val="single" w:sz="4" w:space="0" w:color="000000"/>
              <w:left w:val="nil"/>
              <w:bottom w:val="nil"/>
              <w:right w:val="nil"/>
            </w:tcBorders>
            <w:shd w:val="clear" w:color="auto" w:fill="auto"/>
            <w:noWrap/>
            <w:vAlign w:val="center"/>
            <w:hideMark/>
          </w:tcPr>
          <w:p w14:paraId="46DAA47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CE51B0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370</w:t>
            </w:r>
          </w:p>
        </w:tc>
      </w:tr>
      <w:tr w:rsidR="001A65A0" w:rsidRPr="001A65A0" w14:paraId="74945217"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13B398E7"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Муниципальная программа "Развитие культуры в городском поселении  Безенчук на 2020-2022гг"</w:t>
            </w:r>
          </w:p>
        </w:tc>
        <w:tc>
          <w:tcPr>
            <w:tcW w:w="1462" w:type="dxa"/>
            <w:tcBorders>
              <w:top w:val="nil"/>
              <w:left w:val="nil"/>
              <w:bottom w:val="single" w:sz="4" w:space="0" w:color="auto"/>
              <w:right w:val="single" w:sz="4" w:space="0" w:color="auto"/>
            </w:tcBorders>
            <w:shd w:val="clear" w:color="auto" w:fill="auto"/>
            <w:noWrap/>
            <w:vAlign w:val="center"/>
            <w:hideMark/>
          </w:tcPr>
          <w:p w14:paraId="6BFD835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430 00 00000</w:t>
            </w:r>
          </w:p>
        </w:tc>
        <w:tc>
          <w:tcPr>
            <w:tcW w:w="472" w:type="dxa"/>
            <w:tcBorders>
              <w:top w:val="single" w:sz="4" w:space="0" w:color="000000"/>
              <w:left w:val="nil"/>
              <w:bottom w:val="nil"/>
              <w:right w:val="nil"/>
            </w:tcBorders>
            <w:shd w:val="clear" w:color="auto" w:fill="auto"/>
            <w:noWrap/>
            <w:vAlign w:val="center"/>
            <w:hideMark/>
          </w:tcPr>
          <w:p w14:paraId="77A3E3D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5687D1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646</w:t>
            </w:r>
          </w:p>
        </w:tc>
      </w:tr>
      <w:tr w:rsidR="001A65A0" w:rsidRPr="001A65A0" w14:paraId="3FE51C46" w14:textId="77777777" w:rsidTr="00322BC7">
        <w:trPr>
          <w:trHeight w:val="70"/>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1E420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Межбюджетные трансферты</w:t>
            </w:r>
          </w:p>
        </w:tc>
        <w:tc>
          <w:tcPr>
            <w:tcW w:w="1462" w:type="dxa"/>
            <w:tcBorders>
              <w:top w:val="nil"/>
              <w:left w:val="nil"/>
              <w:bottom w:val="single" w:sz="4" w:space="0" w:color="000000"/>
              <w:right w:val="single" w:sz="4" w:space="0" w:color="000000"/>
            </w:tcBorders>
            <w:shd w:val="clear" w:color="auto" w:fill="auto"/>
            <w:noWrap/>
            <w:vAlign w:val="center"/>
            <w:hideMark/>
          </w:tcPr>
          <w:p w14:paraId="18D7E22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430 00 78210</w:t>
            </w:r>
          </w:p>
        </w:tc>
        <w:tc>
          <w:tcPr>
            <w:tcW w:w="472" w:type="dxa"/>
            <w:tcBorders>
              <w:top w:val="single" w:sz="4" w:space="0" w:color="000000"/>
              <w:left w:val="nil"/>
              <w:bottom w:val="single" w:sz="4" w:space="0" w:color="000000"/>
              <w:right w:val="nil"/>
            </w:tcBorders>
            <w:shd w:val="clear" w:color="auto" w:fill="auto"/>
            <w:noWrap/>
            <w:vAlign w:val="center"/>
            <w:hideMark/>
          </w:tcPr>
          <w:p w14:paraId="2D0CDE3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1B6E11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646</w:t>
            </w:r>
          </w:p>
        </w:tc>
      </w:tr>
      <w:tr w:rsidR="001A65A0" w:rsidRPr="001A65A0" w14:paraId="26F8CA34"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537A6DC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межбюджетные трансферты</w:t>
            </w:r>
          </w:p>
        </w:tc>
        <w:tc>
          <w:tcPr>
            <w:tcW w:w="1462" w:type="dxa"/>
            <w:tcBorders>
              <w:top w:val="nil"/>
              <w:left w:val="nil"/>
              <w:bottom w:val="single" w:sz="4" w:space="0" w:color="000000"/>
              <w:right w:val="single" w:sz="4" w:space="0" w:color="000000"/>
            </w:tcBorders>
            <w:shd w:val="clear" w:color="auto" w:fill="auto"/>
            <w:noWrap/>
            <w:vAlign w:val="center"/>
            <w:hideMark/>
          </w:tcPr>
          <w:p w14:paraId="1AD1C4D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430 00 78210</w:t>
            </w:r>
          </w:p>
        </w:tc>
        <w:tc>
          <w:tcPr>
            <w:tcW w:w="472" w:type="dxa"/>
            <w:tcBorders>
              <w:top w:val="nil"/>
              <w:left w:val="nil"/>
              <w:bottom w:val="single" w:sz="4" w:space="0" w:color="000000"/>
              <w:right w:val="nil"/>
            </w:tcBorders>
            <w:shd w:val="clear" w:color="auto" w:fill="auto"/>
            <w:noWrap/>
            <w:vAlign w:val="center"/>
            <w:hideMark/>
          </w:tcPr>
          <w:p w14:paraId="7C79D86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6970C9C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646</w:t>
            </w:r>
          </w:p>
        </w:tc>
      </w:tr>
      <w:tr w:rsidR="001A65A0" w:rsidRPr="001A65A0" w14:paraId="389A2B93"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172059B"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Непрограммное направление расходов</w:t>
            </w:r>
          </w:p>
        </w:tc>
        <w:tc>
          <w:tcPr>
            <w:tcW w:w="1462" w:type="dxa"/>
            <w:tcBorders>
              <w:top w:val="nil"/>
              <w:left w:val="nil"/>
              <w:bottom w:val="nil"/>
              <w:right w:val="nil"/>
            </w:tcBorders>
            <w:shd w:val="clear" w:color="auto" w:fill="auto"/>
            <w:noWrap/>
            <w:vAlign w:val="center"/>
            <w:hideMark/>
          </w:tcPr>
          <w:p w14:paraId="7E4DE78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990 00 00000</w:t>
            </w:r>
          </w:p>
        </w:tc>
        <w:tc>
          <w:tcPr>
            <w:tcW w:w="472" w:type="dxa"/>
            <w:tcBorders>
              <w:top w:val="nil"/>
              <w:left w:val="single" w:sz="4" w:space="0" w:color="000000"/>
              <w:bottom w:val="nil"/>
              <w:right w:val="nil"/>
            </w:tcBorders>
            <w:shd w:val="clear" w:color="auto" w:fill="auto"/>
            <w:noWrap/>
            <w:vAlign w:val="center"/>
            <w:hideMark/>
          </w:tcPr>
          <w:p w14:paraId="0DB8B05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0151C25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22316</w:t>
            </w:r>
          </w:p>
        </w:tc>
      </w:tr>
      <w:tr w:rsidR="001A65A0" w:rsidRPr="001A65A0" w14:paraId="54F81A2F"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0D866C51" w14:textId="77777777" w:rsidR="001A65A0" w:rsidRPr="001A65A0" w:rsidRDefault="001A65A0" w:rsidP="00865B0A">
            <w:pPr>
              <w:spacing w:after="0" w:line="240" w:lineRule="auto"/>
              <w:jc w:val="both"/>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462" w:type="dxa"/>
            <w:tcBorders>
              <w:top w:val="single" w:sz="4" w:space="0" w:color="000000"/>
              <w:left w:val="nil"/>
              <w:bottom w:val="nil"/>
              <w:right w:val="nil"/>
            </w:tcBorders>
            <w:shd w:val="clear" w:color="auto" w:fill="auto"/>
            <w:noWrap/>
            <w:vAlign w:val="center"/>
            <w:hideMark/>
          </w:tcPr>
          <w:p w14:paraId="78F60A0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991 00 00000</w:t>
            </w:r>
          </w:p>
        </w:tc>
        <w:tc>
          <w:tcPr>
            <w:tcW w:w="472" w:type="dxa"/>
            <w:tcBorders>
              <w:top w:val="single" w:sz="4" w:space="0" w:color="000000"/>
              <w:left w:val="single" w:sz="4" w:space="0" w:color="000000"/>
              <w:bottom w:val="nil"/>
              <w:right w:val="nil"/>
            </w:tcBorders>
            <w:shd w:val="clear" w:color="auto" w:fill="auto"/>
            <w:noWrap/>
            <w:vAlign w:val="center"/>
            <w:hideMark/>
          </w:tcPr>
          <w:p w14:paraId="11ECC8D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3E2202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11316</w:t>
            </w:r>
          </w:p>
        </w:tc>
      </w:tr>
      <w:tr w:rsidR="001A65A0" w:rsidRPr="001A65A0" w14:paraId="713CA38E" w14:textId="77777777" w:rsidTr="00322BC7">
        <w:trPr>
          <w:trHeight w:val="70"/>
        </w:trPr>
        <w:tc>
          <w:tcPr>
            <w:tcW w:w="8080" w:type="dxa"/>
            <w:tcBorders>
              <w:top w:val="nil"/>
              <w:left w:val="single" w:sz="4" w:space="0" w:color="000000"/>
              <w:bottom w:val="single" w:sz="4" w:space="0" w:color="000000"/>
              <w:right w:val="nil"/>
            </w:tcBorders>
            <w:shd w:val="clear" w:color="auto" w:fill="auto"/>
            <w:vAlign w:val="center"/>
            <w:hideMark/>
          </w:tcPr>
          <w:p w14:paraId="4D1168BF"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62" w:type="dxa"/>
            <w:tcBorders>
              <w:top w:val="single" w:sz="4" w:space="0" w:color="000000"/>
              <w:left w:val="single" w:sz="4" w:space="0" w:color="000000"/>
              <w:bottom w:val="nil"/>
              <w:right w:val="nil"/>
            </w:tcBorders>
            <w:shd w:val="clear" w:color="auto" w:fill="auto"/>
            <w:noWrap/>
            <w:vAlign w:val="center"/>
            <w:hideMark/>
          </w:tcPr>
          <w:p w14:paraId="2FEC41E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991 00 11000</w:t>
            </w:r>
          </w:p>
        </w:tc>
        <w:tc>
          <w:tcPr>
            <w:tcW w:w="47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5A8FE9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single" w:sz="4" w:space="0" w:color="000000"/>
              <w:right w:val="single" w:sz="4" w:space="0" w:color="000000"/>
            </w:tcBorders>
            <w:shd w:val="clear" w:color="auto" w:fill="auto"/>
            <w:noWrap/>
            <w:vAlign w:val="center"/>
            <w:hideMark/>
          </w:tcPr>
          <w:p w14:paraId="0F3B4E6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10499</w:t>
            </w:r>
          </w:p>
        </w:tc>
      </w:tr>
      <w:tr w:rsidR="001A65A0" w:rsidRPr="001A65A0" w14:paraId="7716CE14" w14:textId="77777777" w:rsidTr="00322BC7">
        <w:trPr>
          <w:trHeight w:val="70"/>
        </w:trPr>
        <w:tc>
          <w:tcPr>
            <w:tcW w:w="8080" w:type="dxa"/>
            <w:tcBorders>
              <w:top w:val="nil"/>
              <w:left w:val="single" w:sz="4" w:space="0" w:color="000000"/>
              <w:bottom w:val="single" w:sz="4" w:space="0" w:color="000000"/>
              <w:right w:val="nil"/>
            </w:tcBorders>
            <w:shd w:val="clear" w:color="auto" w:fill="auto"/>
            <w:vAlign w:val="center"/>
            <w:hideMark/>
          </w:tcPr>
          <w:p w14:paraId="3E5B775F"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62" w:type="dxa"/>
            <w:tcBorders>
              <w:top w:val="single" w:sz="4" w:space="0" w:color="000000"/>
              <w:left w:val="single" w:sz="4" w:space="0" w:color="000000"/>
              <w:bottom w:val="nil"/>
              <w:right w:val="nil"/>
            </w:tcBorders>
            <w:shd w:val="clear" w:color="auto" w:fill="auto"/>
            <w:noWrap/>
            <w:vAlign w:val="center"/>
            <w:hideMark/>
          </w:tcPr>
          <w:p w14:paraId="55FF49D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991 00 11010</w:t>
            </w:r>
          </w:p>
        </w:tc>
        <w:tc>
          <w:tcPr>
            <w:tcW w:w="472" w:type="dxa"/>
            <w:tcBorders>
              <w:top w:val="nil"/>
              <w:left w:val="single" w:sz="4" w:space="0" w:color="000000"/>
              <w:bottom w:val="single" w:sz="4" w:space="0" w:color="000000"/>
              <w:right w:val="single" w:sz="4" w:space="0" w:color="000000"/>
            </w:tcBorders>
            <w:shd w:val="clear" w:color="auto" w:fill="auto"/>
            <w:noWrap/>
            <w:vAlign w:val="center"/>
            <w:hideMark/>
          </w:tcPr>
          <w:p w14:paraId="3DC1484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single" w:sz="4" w:space="0" w:color="000000"/>
              <w:right w:val="single" w:sz="4" w:space="0" w:color="000000"/>
            </w:tcBorders>
            <w:shd w:val="clear" w:color="auto" w:fill="auto"/>
            <w:noWrap/>
            <w:vAlign w:val="center"/>
            <w:hideMark/>
          </w:tcPr>
          <w:p w14:paraId="3AFF817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1362</w:t>
            </w:r>
          </w:p>
        </w:tc>
      </w:tr>
      <w:tr w:rsidR="001A65A0" w:rsidRPr="001A65A0" w14:paraId="1D8D6A86" w14:textId="77777777" w:rsidTr="00322BC7">
        <w:trPr>
          <w:trHeight w:val="70"/>
        </w:trPr>
        <w:tc>
          <w:tcPr>
            <w:tcW w:w="8080" w:type="dxa"/>
            <w:tcBorders>
              <w:top w:val="nil"/>
              <w:left w:val="single" w:sz="4" w:space="0" w:color="000000"/>
              <w:bottom w:val="single" w:sz="4" w:space="0" w:color="000000"/>
              <w:right w:val="nil"/>
            </w:tcBorders>
            <w:shd w:val="clear" w:color="auto" w:fill="auto"/>
            <w:vAlign w:val="center"/>
            <w:hideMark/>
          </w:tcPr>
          <w:p w14:paraId="40ECCE4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62" w:type="dxa"/>
            <w:tcBorders>
              <w:top w:val="single" w:sz="4" w:space="0" w:color="000000"/>
              <w:left w:val="single" w:sz="4" w:space="0" w:color="000000"/>
              <w:bottom w:val="nil"/>
              <w:right w:val="nil"/>
            </w:tcBorders>
            <w:shd w:val="clear" w:color="auto" w:fill="auto"/>
            <w:noWrap/>
            <w:vAlign w:val="center"/>
            <w:hideMark/>
          </w:tcPr>
          <w:p w14:paraId="57B23AC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991 00 11010</w:t>
            </w:r>
          </w:p>
        </w:tc>
        <w:tc>
          <w:tcPr>
            <w:tcW w:w="472" w:type="dxa"/>
            <w:tcBorders>
              <w:top w:val="nil"/>
              <w:left w:val="single" w:sz="4" w:space="0" w:color="000000"/>
              <w:bottom w:val="single" w:sz="4" w:space="0" w:color="000000"/>
              <w:right w:val="single" w:sz="4" w:space="0" w:color="000000"/>
            </w:tcBorders>
            <w:shd w:val="clear" w:color="auto" w:fill="auto"/>
            <w:noWrap/>
            <w:vAlign w:val="center"/>
            <w:hideMark/>
          </w:tcPr>
          <w:p w14:paraId="6B84EA7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120</w:t>
            </w:r>
          </w:p>
        </w:tc>
        <w:tc>
          <w:tcPr>
            <w:tcW w:w="759" w:type="dxa"/>
            <w:tcBorders>
              <w:top w:val="nil"/>
              <w:left w:val="nil"/>
              <w:bottom w:val="single" w:sz="4" w:space="0" w:color="000000"/>
              <w:right w:val="single" w:sz="4" w:space="0" w:color="000000"/>
            </w:tcBorders>
            <w:shd w:val="clear" w:color="auto" w:fill="auto"/>
            <w:noWrap/>
            <w:vAlign w:val="center"/>
            <w:hideMark/>
          </w:tcPr>
          <w:p w14:paraId="65237D5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1362</w:t>
            </w:r>
          </w:p>
        </w:tc>
      </w:tr>
      <w:tr w:rsidR="001A65A0" w:rsidRPr="001A65A0" w14:paraId="6D004B55" w14:textId="77777777" w:rsidTr="00322BC7">
        <w:trPr>
          <w:trHeight w:val="70"/>
        </w:trPr>
        <w:tc>
          <w:tcPr>
            <w:tcW w:w="8080" w:type="dxa"/>
            <w:tcBorders>
              <w:top w:val="nil"/>
              <w:left w:val="single" w:sz="4" w:space="0" w:color="000000"/>
              <w:bottom w:val="single" w:sz="4" w:space="0" w:color="000000"/>
              <w:right w:val="nil"/>
            </w:tcBorders>
            <w:shd w:val="clear" w:color="auto" w:fill="auto"/>
            <w:vAlign w:val="center"/>
            <w:hideMark/>
          </w:tcPr>
          <w:p w14:paraId="553C5552"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6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6A1FEF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991 00 11020</w:t>
            </w:r>
          </w:p>
        </w:tc>
        <w:tc>
          <w:tcPr>
            <w:tcW w:w="472" w:type="dxa"/>
            <w:tcBorders>
              <w:top w:val="nil"/>
              <w:left w:val="nil"/>
              <w:bottom w:val="single" w:sz="4" w:space="0" w:color="000000"/>
              <w:right w:val="single" w:sz="4" w:space="0" w:color="000000"/>
            </w:tcBorders>
            <w:shd w:val="clear" w:color="auto" w:fill="auto"/>
            <w:noWrap/>
            <w:vAlign w:val="center"/>
            <w:hideMark/>
          </w:tcPr>
          <w:p w14:paraId="0FBDEFF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single" w:sz="4" w:space="0" w:color="000000"/>
              <w:right w:val="single" w:sz="4" w:space="0" w:color="000000"/>
            </w:tcBorders>
            <w:shd w:val="clear" w:color="auto" w:fill="auto"/>
            <w:noWrap/>
            <w:vAlign w:val="center"/>
            <w:hideMark/>
          </w:tcPr>
          <w:p w14:paraId="04AC9C9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9137</w:t>
            </w:r>
          </w:p>
        </w:tc>
      </w:tr>
      <w:tr w:rsidR="001A65A0" w:rsidRPr="001A65A0" w14:paraId="30889D3F"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3F56ED19"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62" w:type="dxa"/>
            <w:tcBorders>
              <w:top w:val="nil"/>
              <w:left w:val="nil"/>
              <w:bottom w:val="single" w:sz="4" w:space="0" w:color="000000"/>
              <w:right w:val="single" w:sz="4" w:space="0" w:color="000000"/>
            </w:tcBorders>
            <w:shd w:val="clear" w:color="auto" w:fill="auto"/>
            <w:noWrap/>
            <w:vAlign w:val="center"/>
            <w:hideMark/>
          </w:tcPr>
          <w:p w14:paraId="04D29D3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991 00 11020</w:t>
            </w:r>
          </w:p>
        </w:tc>
        <w:tc>
          <w:tcPr>
            <w:tcW w:w="472" w:type="dxa"/>
            <w:tcBorders>
              <w:top w:val="nil"/>
              <w:left w:val="nil"/>
              <w:bottom w:val="single" w:sz="4" w:space="0" w:color="000000"/>
              <w:right w:val="nil"/>
            </w:tcBorders>
            <w:shd w:val="clear" w:color="auto" w:fill="auto"/>
            <w:noWrap/>
            <w:vAlign w:val="center"/>
            <w:hideMark/>
          </w:tcPr>
          <w:p w14:paraId="1EE7201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120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3C7515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7850</w:t>
            </w:r>
          </w:p>
        </w:tc>
      </w:tr>
      <w:tr w:rsidR="001A65A0" w:rsidRPr="001A65A0" w14:paraId="679009A5"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04055288"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62" w:type="dxa"/>
            <w:tcBorders>
              <w:top w:val="nil"/>
              <w:left w:val="nil"/>
              <w:bottom w:val="single" w:sz="4" w:space="0" w:color="000000"/>
              <w:right w:val="single" w:sz="4" w:space="0" w:color="000000"/>
            </w:tcBorders>
            <w:shd w:val="clear" w:color="auto" w:fill="auto"/>
            <w:noWrap/>
            <w:vAlign w:val="center"/>
            <w:hideMark/>
          </w:tcPr>
          <w:p w14:paraId="5B3BDA4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991 00 11020</w:t>
            </w:r>
          </w:p>
        </w:tc>
        <w:tc>
          <w:tcPr>
            <w:tcW w:w="472" w:type="dxa"/>
            <w:tcBorders>
              <w:top w:val="nil"/>
              <w:left w:val="nil"/>
              <w:bottom w:val="single" w:sz="4" w:space="0" w:color="000000"/>
              <w:right w:val="nil"/>
            </w:tcBorders>
            <w:shd w:val="clear" w:color="auto" w:fill="auto"/>
            <w:noWrap/>
            <w:vAlign w:val="center"/>
            <w:hideMark/>
          </w:tcPr>
          <w:p w14:paraId="2232FDAA"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193A2AF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1236</w:t>
            </w:r>
          </w:p>
        </w:tc>
      </w:tr>
      <w:tr w:rsidR="001A65A0" w:rsidRPr="001A65A0" w14:paraId="5F2FDEE3"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1BCEE1B3"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Уплата налогов, сборов и иных платежей</w:t>
            </w:r>
          </w:p>
        </w:tc>
        <w:tc>
          <w:tcPr>
            <w:tcW w:w="1462" w:type="dxa"/>
            <w:tcBorders>
              <w:top w:val="nil"/>
              <w:left w:val="nil"/>
              <w:bottom w:val="single" w:sz="4" w:space="0" w:color="000000"/>
              <w:right w:val="single" w:sz="4" w:space="0" w:color="000000"/>
            </w:tcBorders>
            <w:shd w:val="clear" w:color="auto" w:fill="auto"/>
            <w:noWrap/>
            <w:vAlign w:val="center"/>
            <w:hideMark/>
          </w:tcPr>
          <w:p w14:paraId="6AB552F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991 00 11020</w:t>
            </w:r>
          </w:p>
        </w:tc>
        <w:tc>
          <w:tcPr>
            <w:tcW w:w="472" w:type="dxa"/>
            <w:tcBorders>
              <w:top w:val="nil"/>
              <w:left w:val="nil"/>
              <w:bottom w:val="single" w:sz="4" w:space="0" w:color="000000"/>
              <w:right w:val="nil"/>
            </w:tcBorders>
            <w:shd w:val="clear" w:color="auto" w:fill="auto"/>
            <w:noWrap/>
            <w:vAlign w:val="center"/>
            <w:hideMark/>
          </w:tcPr>
          <w:p w14:paraId="493BA2E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850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0FE4FFA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51</w:t>
            </w:r>
          </w:p>
        </w:tc>
      </w:tr>
      <w:tr w:rsidR="001A65A0" w:rsidRPr="001A65A0" w14:paraId="2C98FAE8" w14:textId="77777777" w:rsidTr="00322BC7">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4A86A007"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Межбюджетные трансферты</w:t>
            </w:r>
          </w:p>
        </w:tc>
        <w:tc>
          <w:tcPr>
            <w:tcW w:w="1462" w:type="dxa"/>
            <w:tcBorders>
              <w:top w:val="nil"/>
              <w:left w:val="nil"/>
              <w:bottom w:val="single" w:sz="4" w:space="0" w:color="000000"/>
              <w:right w:val="single" w:sz="4" w:space="0" w:color="000000"/>
            </w:tcBorders>
            <w:shd w:val="clear" w:color="auto" w:fill="auto"/>
            <w:noWrap/>
            <w:vAlign w:val="center"/>
            <w:hideMark/>
          </w:tcPr>
          <w:p w14:paraId="29B6062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991 00 78210</w:t>
            </w:r>
          </w:p>
        </w:tc>
        <w:tc>
          <w:tcPr>
            <w:tcW w:w="472" w:type="dxa"/>
            <w:tcBorders>
              <w:top w:val="nil"/>
              <w:left w:val="nil"/>
              <w:bottom w:val="single" w:sz="4" w:space="0" w:color="000000"/>
              <w:right w:val="nil"/>
            </w:tcBorders>
            <w:shd w:val="clear" w:color="auto" w:fill="auto"/>
            <w:noWrap/>
            <w:vAlign w:val="center"/>
            <w:hideMark/>
          </w:tcPr>
          <w:p w14:paraId="47170FA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5AC0AC2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310</w:t>
            </w:r>
          </w:p>
        </w:tc>
      </w:tr>
      <w:tr w:rsidR="001A65A0" w:rsidRPr="001A65A0" w14:paraId="0BE2C6AB" w14:textId="77777777" w:rsidTr="00322BC7">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03DE6C9A"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межбюджетные трансферты</w:t>
            </w:r>
          </w:p>
        </w:tc>
        <w:tc>
          <w:tcPr>
            <w:tcW w:w="1462" w:type="dxa"/>
            <w:tcBorders>
              <w:top w:val="nil"/>
              <w:left w:val="nil"/>
              <w:bottom w:val="single" w:sz="4" w:space="0" w:color="000000"/>
              <w:right w:val="single" w:sz="4" w:space="0" w:color="000000"/>
            </w:tcBorders>
            <w:shd w:val="clear" w:color="auto" w:fill="auto"/>
            <w:noWrap/>
            <w:vAlign w:val="center"/>
            <w:hideMark/>
          </w:tcPr>
          <w:p w14:paraId="06F90D0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991 00 78210</w:t>
            </w:r>
          </w:p>
        </w:tc>
        <w:tc>
          <w:tcPr>
            <w:tcW w:w="472" w:type="dxa"/>
            <w:tcBorders>
              <w:top w:val="nil"/>
              <w:left w:val="nil"/>
              <w:bottom w:val="single" w:sz="4" w:space="0" w:color="000000"/>
              <w:right w:val="nil"/>
            </w:tcBorders>
            <w:shd w:val="clear" w:color="auto" w:fill="auto"/>
            <w:noWrap/>
            <w:vAlign w:val="center"/>
            <w:hideMark/>
          </w:tcPr>
          <w:p w14:paraId="1B75075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540</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73A7EAA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310</w:t>
            </w:r>
          </w:p>
        </w:tc>
      </w:tr>
      <w:tr w:rsidR="001A65A0" w:rsidRPr="001A65A0" w14:paraId="5E87F177"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15EC3D1B"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Расходование средств резервных фондов</w:t>
            </w:r>
          </w:p>
        </w:tc>
        <w:tc>
          <w:tcPr>
            <w:tcW w:w="1462" w:type="dxa"/>
            <w:tcBorders>
              <w:top w:val="nil"/>
              <w:left w:val="nil"/>
              <w:bottom w:val="nil"/>
              <w:right w:val="nil"/>
            </w:tcBorders>
            <w:shd w:val="clear" w:color="auto" w:fill="auto"/>
            <w:noWrap/>
            <w:vAlign w:val="center"/>
            <w:hideMark/>
          </w:tcPr>
          <w:p w14:paraId="22F0E40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991 00 70000</w:t>
            </w:r>
          </w:p>
        </w:tc>
        <w:tc>
          <w:tcPr>
            <w:tcW w:w="472" w:type="dxa"/>
            <w:tcBorders>
              <w:top w:val="nil"/>
              <w:left w:val="single" w:sz="4" w:space="0" w:color="000000"/>
              <w:bottom w:val="single" w:sz="4" w:space="0" w:color="000000"/>
              <w:right w:val="nil"/>
            </w:tcBorders>
            <w:shd w:val="clear" w:color="auto" w:fill="auto"/>
            <w:noWrap/>
            <w:vAlign w:val="center"/>
            <w:hideMark/>
          </w:tcPr>
          <w:p w14:paraId="0E68319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4E423F6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500</w:t>
            </w:r>
          </w:p>
        </w:tc>
      </w:tr>
      <w:tr w:rsidR="001A65A0" w:rsidRPr="001A65A0" w14:paraId="573C47DB" w14:textId="77777777" w:rsidTr="00322BC7">
        <w:trPr>
          <w:trHeight w:val="70"/>
        </w:trPr>
        <w:tc>
          <w:tcPr>
            <w:tcW w:w="8080" w:type="dxa"/>
            <w:tcBorders>
              <w:top w:val="single" w:sz="4" w:space="0" w:color="000000"/>
              <w:left w:val="single" w:sz="4" w:space="0" w:color="000000"/>
              <w:bottom w:val="nil"/>
              <w:right w:val="nil"/>
            </w:tcBorders>
            <w:shd w:val="clear" w:color="auto" w:fill="auto"/>
            <w:vAlign w:val="center"/>
            <w:hideMark/>
          </w:tcPr>
          <w:p w14:paraId="20475D44"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Резервные фонды местной администрации</w:t>
            </w:r>
          </w:p>
        </w:tc>
        <w:tc>
          <w:tcPr>
            <w:tcW w:w="146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D1B6E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991 00 79990</w:t>
            </w:r>
          </w:p>
        </w:tc>
        <w:tc>
          <w:tcPr>
            <w:tcW w:w="472" w:type="dxa"/>
            <w:tcBorders>
              <w:top w:val="nil"/>
              <w:left w:val="nil"/>
              <w:bottom w:val="nil"/>
              <w:right w:val="nil"/>
            </w:tcBorders>
            <w:shd w:val="clear" w:color="auto" w:fill="auto"/>
            <w:noWrap/>
            <w:vAlign w:val="center"/>
            <w:hideMark/>
          </w:tcPr>
          <w:p w14:paraId="44633E9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E6441C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37</w:t>
            </w:r>
          </w:p>
        </w:tc>
      </w:tr>
      <w:tr w:rsidR="001A65A0" w:rsidRPr="001A65A0" w14:paraId="6E323012" w14:textId="77777777" w:rsidTr="00322BC7">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3E9D9139"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Резервные средства</w:t>
            </w:r>
          </w:p>
        </w:tc>
        <w:tc>
          <w:tcPr>
            <w:tcW w:w="1462" w:type="dxa"/>
            <w:tcBorders>
              <w:top w:val="nil"/>
              <w:left w:val="nil"/>
              <w:bottom w:val="single" w:sz="4" w:space="0" w:color="000000"/>
              <w:right w:val="single" w:sz="4" w:space="0" w:color="000000"/>
            </w:tcBorders>
            <w:shd w:val="clear" w:color="auto" w:fill="auto"/>
            <w:noWrap/>
            <w:vAlign w:val="center"/>
            <w:hideMark/>
          </w:tcPr>
          <w:p w14:paraId="3DD90A6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991 00 79990</w:t>
            </w:r>
          </w:p>
        </w:tc>
        <w:tc>
          <w:tcPr>
            <w:tcW w:w="472" w:type="dxa"/>
            <w:tcBorders>
              <w:top w:val="single" w:sz="4" w:space="0" w:color="000000"/>
              <w:left w:val="nil"/>
              <w:bottom w:val="single" w:sz="4" w:space="0" w:color="000000"/>
              <w:right w:val="single" w:sz="4" w:space="0" w:color="000000"/>
            </w:tcBorders>
            <w:shd w:val="clear" w:color="auto" w:fill="auto"/>
            <w:noWrap/>
            <w:vAlign w:val="center"/>
            <w:hideMark/>
          </w:tcPr>
          <w:p w14:paraId="4A71E5D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870</w:t>
            </w:r>
          </w:p>
        </w:tc>
        <w:tc>
          <w:tcPr>
            <w:tcW w:w="759" w:type="dxa"/>
            <w:tcBorders>
              <w:top w:val="nil"/>
              <w:left w:val="nil"/>
              <w:bottom w:val="nil"/>
              <w:right w:val="single" w:sz="4" w:space="0" w:color="000000"/>
            </w:tcBorders>
            <w:shd w:val="clear" w:color="auto" w:fill="auto"/>
            <w:noWrap/>
            <w:vAlign w:val="center"/>
            <w:hideMark/>
          </w:tcPr>
          <w:p w14:paraId="0E8A643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470</w:t>
            </w:r>
          </w:p>
        </w:tc>
      </w:tr>
      <w:tr w:rsidR="001A65A0" w:rsidRPr="001A65A0" w14:paraId="7D8FA6AD" w14:textId="77777777" w:rsidTr="00322BC7">
        <w:trPr>
          <w:trHeight w:val="70"/>
        </w:trPr>
        <w:tc>
          <w:tcPr>
            <w:tcW w:w="8080" w:type="dxa"/>
            <w:tcBorders>
              <w:top w:val="single" w:sz="4" w:space="0" w:color="000000"/>
              <w:left w:val="nil"/>
              <w:bottom w:val="nil"/>
              <w:right w:val="single" w:sz="4" w:space="0" w:color="000000"/>
            </w:tcBorders>
            <w:shd w:val="clear" w:color="auto" w:fill="auto"/>
            <w:vAlign w:val="center"/>
            <w:hideMark/>
          </w:tcPr>
          <w:p w14:paraId="166B09F1"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выплаты населению</w:t>
            </w:r>
          </w:p>
        </w:tc>
        <w:tc>
          <w:tcPr>
            <w:tcW w:w="1462" w:type="dxa"/>
            <w:tcBorders>
              <w:top w:val="nil"/>
              <w:left w:val="nil"/>
              <w:bottom w:val="single" w:sz="4" w:space="0" w:color="000000"/>
              <w:right w:val="single" w:sz="4" w:space="0" w:color="000000"/>
            </w:tcBorders>
            <w:shd w:val="clear" w:color="auto" w:fill="auto"/>
            <w:noWrap/>
            <w:vAlign w:val="center"/>
            <w:hideMark/>
          </w:tcPr>
          <w:p w14:paraId="23692F8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991 00 79990</w:t>
            </w:r>
          </w:p>
        </w:tc>
        <w:tc>
          <w:tcPr>
            <w:tcW w:w="472" w:type="dxa"/>
            <w:tcBorders>
              <w:top w:val="nil"/>
              <w:left w:val="nil"/>
              <w:bottom w:val="single" w:sz="4" w:space="0" w:color="000000"/>
              <w:right w:val="nil"/>
            </w:tcBorders>
            <w:shd w:val="clear" w:color="auto" w:fill="auto"/>
            <w:noWrap/>
            <w:vAlign w:val="center"/>
            <w:hideMark/>
          </w:tcPr>
          <w:p w14:paraId="1550303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360</w:t>
            </w:r>
          </w:p>
        </w:tc>
        <w:tc>
          <w:tcPr>
            <w:tcW w:w="759" w:type="dxa"/>
            <w:tcBorders>
              <w:top w:val="nil"/>
              <w:left w:val="nil"/>
              <w:bottom w:val="nil"/>
              <w:right w:val="nil"/>
            </w:tcBorders>
            <w:shd w:val="clear" w:color="auto" w:fill="auto"/>
            <w:noWrap/>
            <w:vAlign w:val="center"/>
            <w:hideMark/>
          </w:tcPr>
          <w:p w14:paraId="4057A63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w:t>
            </w:r>
          </w:p>
        </w:tc>
      </w:tr>
      <w:tr w:rsidR="001A65A0" w:rsidRPr="001A65A0" w14:paraId="3DD40A4B" w14:textId="77777777" w:rsidTr="00322BC7">
        <w:trPr>
          <w:trHeight w:val="70"/>
        </w:trPr>
        <w:tc>
          <w:tcPr>
            <w:tcW w:w="8080" w:type="dxa"/>
            <w:tcBorders>
              <w:top w:val="single" w:sz="4" w:space="0" w:color="000000"/>
              <w:left w:val="nil"/>
              <w:bottom w:val="nil"/>
              <w:right w:val="single" w:sz="4" w:space="0" w:color="000000"/>
            </w:tcBorders>
            <w:shd w:val="clear" w:color="auto" w:fill="auto"/>
            <w:vAlign w:val="center"/>
            <w:hideMark/>
          </w:tcPr>
          <w:p w14:paraId="0AFA24E0"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направления  расходов</w:t>
            </w:r>
          </w:p>
        </w:tc>
        <w:tc>
          <w:tcPr>
            <w:tcW w:w="1462" w:type="dxa"/>
            <w:tcBorders>
              <w:top w:val="nil"/>
              <w:left w:val="nil"/>
              <w:bottom w:val="nil"/>
              <w:right w:val="single" w:sz="4" w:space="0" w:color="000000"/>
            </w:tcBorders>
            <w:shd w:val="clear" w:color="auto" w:fill="auto"/>
            <w:noWrap/>
            <w:vAlign w:val="center"/>
            <w:hideMark/>
          </w:tcPr>
          <w:p w14:paraId="396559C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991 00 90910</w:t>
            </w:r>
          </w:p>
        </w:tc>
        <w:tc>
          <w:tcPr>
            <w:tcW w:w="472" w:type="dxa"/>
            <w:tcBorders>
              <w:top w:val="nil"/>
              <w:left w:val="nil"/>
              <w:bottom w:val="single" w:sz="4" w:space="0" w:color="000000"/>
              <w:right w:val="nil"/>
            </w:tcBorders>
            <w:shd w:val="clear" w:color="auto" w:fill="auto"/>
            <w:noWrap/>
            <w:vAlign w:val="center"/>
            <w:hideMark/>
          </w:tcPr>
          <w:p w14:paraId="0030F35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338B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w:t>
            </w:r>
          </w:p>
        </w:tc>
      </w:tr>
      <w:tr w:rsidR="001A65A0" w:rsidRPr="001A65A0" w14:paraId="7085E1F2" w14:textId="77777777" w:rsidTr="00322BC7">
        <w:trPr>
          <w:trHeight w:val="70"/>
        </w:trPr>
        <w:tc>
          <w:tcPr>
            <w:tcW w:w="8080" w:type="dxa"/>
            <w:tcBorders>
              <w:top w:val="single" w:sz="4" w:space="0" w:color="000000"/>
              <w:left w:val="nil"/>
              <w:bottom w:val="nil"/>
              <w:right w:val="single" w:sz="4" w:space="0" w:color="000000"/>
            </w:tcBorders>
            <w:shd w:val="clear" w:color="auto" w:fill="auto"/>
            <w:vAlign w:val="center"/>
            <w:hideMark/>
          </w:tcPr>
          <w:p w14:paraId="0A9BB57E"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Исполнение судебных актов</w:t>
            </w:r>
          </w:p>
        </w:tc>
        <w:tc>
          <w:tcPr>
            <w:tcW w:w="1462" w:type="dxa"/>
            <w:tcBorders>
              <w:top w:val="single" w:sz="4" w:space="0" w:color="000000"/>
              <w:left w:val="nil"/>
              <w:bottom w:val="nil"/>
              <w:right w:val="single" w:sz="4" w:space="0" w:color="000000"/>
            </w:tcBorders>
            <w:shd w:val="clear" w:color="auto" w:fill="auto"/>
            <w:noWrap/>
            <w:vAlign w:val="center"/>
            <w:hideMark/>
          </w:tcPr>
          <w:p w14:paraId="128E58E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991 00 90910</w:t>
            </w:r>
          </w:p>
        </w:tc>
        <w:tc>
          <w:tcPr>
            <w:tcW w:w="472" w:type="dxa"/>
            <w:tcBorders>
              <w:top w:val="nil"/>
              <w:left w:val="nil"/>
              <w:bottom w:val="single" w:sz="4" w:space="0" w:color="000000"/>
              <w:right w:val="nil"/>
            </w:tcBorders>
            <w:shd w:val="clear" w:color="auto" w:fill="auto"/>
            <w:noWrap/>
            <w:vAlign w:val="center"/>
            <w:hideMark/>
          </w:tcPr>
          <w:p w14:paraId="79F4426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830</w:t>
            </w:r>
          </w:p>
        </w:tc>
        <w:tc>
          <w:tcPr>
            <w:tcW w:w="759" w:type="dxa"/>
            <w:tcBorders>
              <w:top w:val="nil"/>
              <w:left w:val="single" w:sz="4" w:space="0" w:color="auto"/>
              <w:bottom w:val="single" w:sz="4" w:space="0" w:color="auto"/>
              <w:right w:val="single" w:sz="4" w:space="0" w:color="auto"/>
            </w:tcBorders>
            <w:shd w:val="clear" w:color="auto" w:fill="auto"/>
            <w:noWrap/>
            <w:vAlign w:val="center"/>
            <w:hideMark/>
          </w:tcPr>
          <w:p w14:paraId="2AA3FF4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w:t>
            </w:r>
          </w:p>
        </w:tc>
      </w:tr>
      <w:tr w:rsidR="001A65A0" w:rsidRPr="001A65A0" w14:paraId="49E10E01" w14:textId="77777777" w:rsidTr="00322BC7">
        <w:trPr>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9EADD" w14:textId="77777777" w:rsidR="001A65A0" w:rsidRPr="001A65A0" w:rsidRDefault="001A65A0" w:rsidP="00865B0A">
            <w:pPr>
              <w:spacing w:after="0" w:line="240" w:lineRule="auto"/>
              <w:jc w:val="both"/>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462" w:type="dxa"/>
            <w:tcBorders>
              <w:top w:val="single" w:sz="4" w:space="0" w:color="auto"/>
              <w:left w:val="nil"/>
              <w:bottom w:val="single" w:sz="4" w:space="0" w:color="auto"/>
              <w:right w:val="single" w:sz="4" w:space="0" w:color="auto"/>
            </w:tcBorders>
            <w:shd w:val="clear" w:color="auto" w:fill="auto"/>
            <w:noWrap/>
            <w:vAlign w:val="center"/>
            <w:hideMark/>
          </w:tcPr>
          <w:p w14:paraId="57F3F42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990 00 00000</w:t>
            </w:r>
          </w:p>
        </w:tc>
        <w:tc>
          <w:tcPr>
            <w:tcW w:w="472" w:type="dxa"/>
            <w:tcBorders>
              <w:top w:val="nil"/>
              <w:left w:val="nil"/>
              <w:bottom w:val="single" w:sz="4" w:space="0" w:color="000000"/>
              <w:right w:val="nil"/>
            </w:tcBorders>
            <w:shd w:val="clear" w:color="auto" w:fill="auto"/>
            <w:noWrap/>
            <w:vAlign w:val="center"/>
            <w:hideMark/>
          </w:tcPr>
          <w:p w14:paraId="44E979A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auto"/>
              <w:bottom w:val="single" w:sz="4" w:space="0" w:color="auto"/>
              <w:right w:val="single" w:sz="4" w:space="0" w:color="auto"/>
            </w:tcBorders>
            <w:shd w:val="clear" w:color="auto" w:fill="auto"/>
            <w:noWrap/>
            <w:vAlign w:val="center"/>
            <w:hideMark/>
          </w:tcPr>
          <w:p w14:paraId="4BEC78B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320</w:t>
            </w:r>
          </w:p>
        </w:tc>
      </w:tr>
      <w:tr w:rsidR="001A65A0" w:rsidRPr="001A65A0" w14:paraId="51A122AB" w14:textId="77777777" w:rsidTr="00865B0A">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59E3154D"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Межбюджетные трансферты</w:t>
            </w:r>
          </w:p>
        </w:tc>
        <w:tc>
          <w:tcPr>
            <w:tcW w:w="1462" w:type="dxa"/>
            <w:tcBorders>
              <w:top w:val="nil"/>
              <w:left w:val="nil"/>
              <w:bottom w:val="single" w:sz="4" w:space="0" w:color="auto"/>
              <w:right w:val="single" w:sz="4" w:space="0" w:color="auto"/>
            </w:tcBorders>
            <w:shd w:val="clear" w:color="auto" w:fill="auto"/>
            <w:noWrap/>
            <w:vAlign w:val="center"/>
            <w:hideMark/>
          </w:tcPr>
          <w:p w14:paraId="77B51C1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990 00 78210</w:t>
            </w:r>
          </w:p>
        </w:tc>
        <w:tc>
          <w:tcPr>
            <w:tcW w:w="472" w:type="dxa"/>
            <w:tcBorders>
              <w:top w:val="nil"/>
              <w:left w:val="nil"/>
              <w:bottom w:val="nil"/>
              <w:right w:val="nil"/>
            </w:tcBorders>
            <w:shd w:val="clear" w:color="auto" w:fill="auto"/>
            <w:noWrap/>
            <w:vAlign w:val="center"/>
            <w:hideMark/>
          </w:tcPr>
          <w:p w14:paraId="7A04690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auto"/>
              <w:bottom w:val="single" w:sz="4" w:space="0" w:color="auto"/>
              <w:right w:val="single" w:sz="4" w:space="0" w:color="auto"/>
            </w:tcBorders>
            <w:shd w:val="clear" w:color="auto" w:fill="auto"/>
            <w:noWrap/>
            <w:vAlign w:val="center"/>
            <w:hideMark/>
          </w:tcPr>
          <w:p w14:paraId="163D8843"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320</w:t>
            </w:r>
          </w:p>
        </w:tc>
      </w:tr>
      <w:tr w:rsidR="001A65A0" w:rsidRPr="001A65A0" w14:paraId="2B98796D" w14:textId="77777777" w:rsidTr="00865B0A">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2DBBDA08"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Иные межбюджетные трансферты</w:t>
            </w:r>
          </w:p>
        </w:tc>
        <w:tc>
          <w:tcPr>
            <w:tcW w:w="1462" w:type="dxa"/>
            <w:tcBorders>
              <w:top w:val="nil"/>
              <w:left w:val="nil"/>
              <w:bottom w:val="single" w:sz="4" w:space="0" w:color="auto"/>
              <w:right w:val="single" w:sz="4" w:space="0" w:color="auto"/>
            </w:tcBorders>
            <w:shd w:val="clear" w:color="auto" w:fill="auto"/>
            <w:noWrap/>
            <w:vAlign w:val="center"/>
            <w:hideMark/>
          </w:tcPr>
          <w:p w14:paraId="1AA82B9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990 00 78210</w:t>
            </w:r>
          </w:p>
        </w:tc>
        <w:tc>
          <w:tcPr>
            <w:tcW w:w="472" w:type="dxa"/>
            <w:tcBorders>
              <w:top w:val="single" w:sz="4" w:space="0" w:color="auto"/>
              <w:left w:val="nil"/>
              <w:bottom w:val="single" w:sz="4" w:space="0" w:color="auto"/>
              <w:right w:val="single" w:sz="4" w:space="0" w:color="auto"/>
            </w:tcBorders>
            <w:shd w:val="clear" w:color="auto" w:fill="auto"/>
            <w:noWrap/>
            <w:vAlign w:val="center"/>
            <w:hideMark/>
          </w:tcPr>
          <w:p w14:paraId="409C182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540</w:t>
            </w:r>
          </w:p>
        </w:tc>
        <w:tc>
          <w:tcPr>
            <w:tcW w:w="759" w:type="dxa"/>
            <w:tcBorders>
              <w:top w:val="nil"/>
              <w:left w:val="nil"/>
              <w:bottom w:val="single" w:sz="4" w:space="0" w:color="auto"/>
              <w:right w:val="single" w:sz="4" w:space="0" w:color="auto"/>
            </w:tcBorders>
            <w:shd w:val="clear" w:color="auto" w:fill="auto"/>
            <w:noWrap/>
            <w:vAlign w:val="center"/>
            <w:hideMark/>
          </w:tcPr>
          <w:p w14:paraId="3F57EFD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320</w:t>
            </w:r>
          </w:p>
        </w:tc>
      </w:tr>
      <w:tr w:rsidR="001A65A0" w:rsidRPr="001A65A0" w14:paraId="3B4C964D" w14:textId="77777777" w:rsidTr="00865B0A">
        <w:trPr>
          <w:trHeight w:val="70"/>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77032C" w14:textId="77777777" w:rsidR="001A65A0" w:rsidRPr="001A65A0" w:rsidRDefault="001A65A0" w:rsidP="00865B0A">
            <w:pPr>
              <w:spacing w:after="0" w:line="240" w:lineRule="auto"/>
              <w:jc w:val="both"/>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Непрограммное направление расходов в области национальной экономике</w:t>
            </w:r>
          </w:p>
        </w:tc>
        <w:tc>
          <w:tcPr>
            <w:tcW w:w="1462" w:type="dxa"/>
            <w:tcBorders>
              <w:top w:val="nil"/>
              <w:left w:val="nil"/>
              <w:bottom w:val="single" w:sz="4" w:space="0" w:color="000000"/>
              <w:right w:val="single" w:sz="4" w:space="0" w:color="000000"/>
            </w:tcBorders>
            <w:shd w:val="clear" w:color="auto" w:fill="auto"/>
            <w:noWrap/>
            <w:vAlign w:val="center"/>
            <w:hideMark/>
          </w:tcPr>
          <w:p w14:paraId="57C167C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994 00 00000</w:t>
            </w:r>
          </w:p>
        </w:tc>
        <w:tc>
          <w:tcPr>
            <w:tcW w:w="472" w:type="dxa"/>
            <w:tcBorders>
              <w:top w:val="nil"/>
              <w:left w:val="nil"/>
              <w:bottom w:val="single" w:sz="4" w:space="0" w:color="000000"/>
              <w:right w:val="single" w:sz="4" w:space="0" w:color="000000"/>
            </w:tcBorders>
            <w:shd w:val="clear" w:color="auto" w:fill="auto"/>
            <w:noWrap/>
            <w:vAlign w:val="center"/>
            <w:hideMark/>
          </w:tcPr>
          <w:p w14:paraId="31B7315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nil"/>
              <w:bottom w:val="single" w:sz="4" w:space="0" w:color="000000"/>
              <w:right w:val="single" w:sz="4" w:space="0" w:color="000000"/>
            </w:tcBorders>
            <w:shd w:val="clear" w:color="auto" w:fill="auto"/>
            <w:noWrap/>
            <w:vAlign w:val="center"/>
            <w:hideMark/>
          </w:tcPr>
          <w:p w14:paraId="5BED57C2"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w:t>
            </w:r>
          </w:p>
        </w:tc>
      </w:tr>
      <w:tr w:rsidR="001A65A0" w:rsidRPr="001A65A0" w14:paraId="1086FC49" w14:textId="77777777" w:rsidTr="00865B0A">
        <w:trPr>
          <w:trHeight w:val="70"/>
        </w:trPr>
        <w:tc>
          <w:tcPr>
            <w:tcW w:w="8080" w:type="dxa"/>
            <w:tcBorders>
              <w:top w:val="nil"/>
              <w:left w:val="single" w:sz="4" w:space="0" w:color="000000"/>
              <w:bottom w:val="nil"/>
              <w:right w:val="single" w:sz="4" w:space="0" w:color="000000"/>
            </w:tcBorders>
            <w:shd w:val="clear" w:color="auto" w:fill="auto"/>
            <w:vAlign w:val="center"/>
            <w:hideMark/>
          </w:tcPr>
          <w:p w14:paraId="042EE63D"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62" w:type="dxa"/>
            <w:tcBorders>
              <w:top w:val="nil"/>
              <w:left w:val="nil"/>
              <w:bottom w:val="nil"/>
              <w:right w:val="nil"/>
            </w:tcBorders>
            <w:shd w:val="clear" w:color="auto" w:fill="auto"/>
            <w:noWrap/>
            <w:vAlign w:val="center"/>
            <w:hideMark/>
          </w:tcPr>
          <w:p w14:paraId="1643529B"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994 00 60310</w:t>
            </w:r>
          </w:p>
        </w:tc>
        <w:tc>
          <w:tcPr>
            <w:tcW w:w="472" w:type="dxa"/>
            <w:tcBorders>
              <w:top w:val="nil"/>
              <w:left w:val="single" w:sz="4" w:space="0" w:color="000000"/>
              <w:bottom w:val="single" w:sz="4" w:space="0" w:color="000000"/>
              <w:right w:val="nil"/>
            </w:tcBorders>
            <w:shd w:val="clear" w:color="auto" w:fill="auto"/>
            <w:noWrap/>
            <w:vAlign w:val="center"/>
            <w:hideMark/>
          </w:tcPr>
          <w:p w14:paraId="2FC4D0B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nil"/>
              <w:left w:val="single" w:sz="4" w:space="0" w:color="000000"/>
              <w:bottom w:val="single" w:sz="4" w:space="0" w:color="000000"/>
              <w:right w:val="single" w:sz="4" w:space="0" w:color="000000"/>
            </w:tcBorders>
            <w:shd w:val="clear" w:color="auto" w:fill="auto"/>
            <w:noWrap/>
            <w:vAlign w:val="center"/>
            <w:hideMark/>
          </w:tcPr>
          <w:p w14:paraId="2C88A0A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w:t>
            </w:r>
          </w:p>
        </w:tc>
      </w:tr>
      <w:tr w:rsidR="001A65A0" w:rsidRPr="001A65A0" w14:paraId="32AE374A" w14:textId="77777777" w:rsidTr="00865B0A">
        <w:trPr>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14:paraId="25892E0D"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1A65A0">
              <w:rPr>
                <w:rFonts w:ascii="Times New Roman" w:eastAsia="Times New Roman" w:hAnsi="Times New Roman" w:cs="Times New Roman"/>
                <w:sz w:val="16"/>
                <w:szCs w:val="16"/>
                <w:lang w:eastAsia="ru-RU"/>
              </w:rPr>
              <w:t>физическми</w:t>
            </w:r>
            <w:proofErr w:type="spellEnd"/>
            <w:r w:rsidRPr="001A65A0">
              <w:rPr>
                <w:rFonts w:ascii="Times New Roman" w:eastAsia="Times New Roman" w:hAnsi="Times New Roman" w:cs="Times New Roman"/>
                <w:sz w:val="16"/>
                <w:szCs w:val="16"/>
                <w:lang w:eastAsia="ru-RU"/>
              </w:rPr>
              <w:t xml:space="preserve"> лицам - производителям товаров, </w:t>
            </w:r>
            <w:proofErr w:type="spellStart"/>
            <w:r w:rsidRPr="001A65A0">
              <w:rPr>
                <w:rFonts w:ascii="Times New Roman" w:eastAsia="Times New Roman" w:hAnsi="Times New Roman" w:cs="Times New Roman"/>
                <w:sz w:val="16"/>
                <w:szCs w:val="16"/>
                <w:lang w:eastAsia="ru-RU"/>
              </w:rPr>
              <w:t>работ.ю</w:t>
            </w:r>
            <w:proofErr w:type="spellEnd"/>
            <w:r w:rsidRPr="001A65A0">
              <w:rPr>
                <w:rFonts w:ascii="Times New Roman" w:eastAsia="Times New Roman" w:hAnsi="Times New Roman" w:cs="Times New Roman"/>
                <w:sz w:val="16"/>
                <w:szCs w:val="16"/>
                <w:lang w:eastAsia="ru-RU"/>
              </w:rPr>
              <w:t xml:space="preserve"> услуг</w:t>
            </w:r>
          </w:p>
        </w:tc>
        <w:tc>
          <w:tcPr>
            <w:tcW w:w="1462" w:type="dxa"/>
            <w:tcBorders>
              <w:top w:val="single" w:sz="4" w:space="0" w:color="000000"/>
              <w:left w:val="nil"/>
              <w:bottom w:val="nil"/>
              <w:right w:val="nil"/>
            </w:tcBorders>
            <w:shd w:val="clear" w:color="auto" w:fill="auto"/>
            <w:noWrap/>
            <w:vAlign w:val="center"/>
            <w:hideMark/>
          </w:tcPr>
          <w:p w14:paraId="1AB85EA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994 00 60310</w:t>
            </w:r>
          </w:p>
        </w:tc>
        <w:tc>
          <w:tcPr>
            <w:tcW w:w="472" w:type="dxa"/>
            <w:tcBorders>
              <w:top w:val="nil"/>
              <w:left w:val="single" w:sz="4" w:space="0" w:color="000000"/>
              <w:bottom w:val="nil"/>
              <w:right w:val="single" w:sz="4" w:space="0" w:color="000000"/>
            </w:tcBorders>
            <w:shd w:val="clear" w:color="auto" w:fill="auto"/>
            <w:noWrap/>
            <w:vAlign w:val="center"/>
            <w:hideMark/>
          </w:tcPr>
          <w:p w14:paraId="2E14BDE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810</w:t>
            </w:r>
          </w:p>
        </w:tc>
        <w:tc>
          <w:tcPr>
            <w:tcW w:w="759" w:type="dxa"/>
            <w:tcBorders>
              <w:top w:val="nil"/>
              <w:left w:val="nil"/>
              <w:bottom w:val="nil"/>
              <w:right w:val="single" w:sz="4" w:space="0" w:color="000000"/>
            </w:tcBorders>
            <w:shd w:val="clear" w:color="auto" w:fill="auto"/>
            <w:noWrap/>
            <w:vAlign w:val="center"/>
            <w:hideMark/>
          </w:tcPr>
          <w:p w14:paraId="6CC73E4E"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w:t>
            </w:r>
          </w:p>
        </w:tc>
      </w:tr>
      <w:tr w:rsidR="001A65A0" w:rsidRPr="001A65A0" w14:paraId="2F201F11" w14:textId="77777777" w:rsidTr="00865B0A">
        <w:trPr>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BDC96" w14:textId="77777777" w:rsidR="001A65A0" w:rsidRPr="001A65A0" w:rsidRDefault="001A65A0" w:rsidP="00865B0A">
            <w:pPr>
              <w:spacing w:after="0" w:line="240" w:lineRule="auto"/>
              <w:jc w:val="both"/>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xml:space="preserve">Непрограммное направление расходов в сфере </w:t>
            </w:r>
            <w:proofErr w:type="spellStart"/>
            <w:r w:rsidRPr="001A65A0">
              <w:rPr>
                <w:rFonts w:ascii="Times New Roman" w:eastAsia="Times New Roman" w:hAnsi="Times New Roman" w:cs="Times New Roman"/>
                <w:i/>
                <w:iCs/>
                <w:sz w:val="16"/>
                <w:szCs w:val="16"/>
                <w:lang w:eastAsia="ru-RU"/>
              </w:rPr>
              <w:t>жилищно</w:t>
            </w:r>
            <w:proofErr w:type="spellEnd"/>
            <w:r w:rsidRPr="001A65A0">
              <w:rPr>
                <w:rFonts w:ascii="Times New Roman" w:eastAsia="Times New Roman" w:hAnsi="Times New Roman" w:cs="Times New Roman"/>
                <w:i/>
                <w:iCs/>
                <w:sz w:val="16"/>
                <w:szCs w:val="16"/>
                <w:lang w:eastAsia="ru-RU"/>
              </w:rPr>
              <w:t xml:space="preserve"> коммунального хозяйства</w:t>
            </w:r>
          </w:p>
        </w:tc>
        <w:tc>
          <w:tcPr>
            <w:tcW w:w="1462" w:type="dxa"/>
            <w:tcBorders>
              <w:top w:val="single" w:sz="4" w:space="0" w:color="auto"/>
              <w:left w:val="nil"/>
              <w:bottom w:val="single" w:sz="4" w:space="0" w:color="auto"/>
              <w:right w:val="single" w:sz="4" w:space="0" w:color="auto"/>
            </w:tcBorders>
            <w:shd w:val="clear" w:color="auto" w:fill="auto"/>
            <w:noWrap/>
            <w:vAlign w:val="center"/>
            <w:hideMark/>
          </w:tcPr>
          <w:p w14:paraId="709A4400"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995 00 00000</w:t>
            </w:r>
          </w:p>
        </w:tc>
        <w:tc>
          <w:tcPr>
            <w:tcW w:w="472" w:type="dxa"/>
            <w:tcBorders>
              <w:top w:val="single" w:sz="4" w:space="0" w:color="000000"/>
              <w:left w:val="nil"/>
              <w:bottom w:val="nil"/>
              <w:right w:val="single" w:sz="4" w:space="0" w:color="000000"/>
            </w:tcBorders>
            <w:shd w:val="clear" w:color="auto" w:fill="auto"/>
            <w:noWrap/>
            <w:vAlign w:val="center"/>
            <w:hideMark/>
          </w:tcPr>
          <w:p w14:paraId="692FA836"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single" w:sz="4" w:space="0" w:color="000000"/>
              <w:left w:val="nil"/>
              <w:bottom w:val="nil"/>
              <w:right w:val="single" w:sz="4" w:space="0" w:color="000000"/>
            </w:tcBorders>
            <w:shd w:val="clear" w:color="auto" w:fill="auto"/>
            <w:noWrap/>
            <w:vAlign w:val="center"/>
            <w:hideMark/>
          </w:tcPr>
          <w:p w14:paraId="64551554"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10650</w:t>
            </w:r>
          </w:p>
        </w:tc>
      </w:tr>
      <w:tr w:rsidR="001A65A0" w:rsidRPr="001A65A0" w14:paraId="32BEAE21" w14:textId="77777777" w:rsidTr="00865B0A">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7E54AA0F"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1A65A0">
              <w:rPr>
                <w:rFonts w:ascii="Times New Roman" w:eastAsia="Times New Roman" w:hAnsi="Times New Roman" w:cs="Times New Roman"/>
                <w:sz w:val="16"/>
                <w:szCs w:val="16"/>
                <w:lang w:eastAsia="ru-RU"/>
              </w:rPr>
              <w:t>знергетических</w:t>
            </w:r>
            <w:proofErr w:type="spellEnd"/>
            <w:r w:rsidRPr="001A65A0">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462" w:type="dxa"/>
            <w:tcBorders>
              <w:top w:val="nil"/>
              <w:left w:val="nil"/>
              <w:bottom w:val="single" w:sz="4" w:space="0" w:color="auto"/>
              <w:right w:val="single" w:sz="4" w:space="0" w:color="auto"/>
            </w:tcBorders>
            <w:shd w:val="clear" w:color="auto" w:fill="auto"/>
            <w:noWrap/>
            <w:vAlign w:val="center"/>
            <w:hideMark/>
          </w:tcPr>
          <w:p w14:paraId="110D0E51"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995 00 60610</w:t>
            </w:r>
          </w:p>
        </w:tc>
        <w:tc>
          <w:tcPr>
            <w:tcW w:w="472" w:type="dxa"/>
            <w:tcBorders>
              <w:top w:val="single" w:sz="4" w:space="0" w:color="000000"/>
              <w:left w:val="nil"/>
              <w:bottom w:val="nil"/>
              <w:right w:val="single" w:sz="4" w:space="0" w:color="000000"/>
            </w:tcBorders>
            <w:shd w:val="clear" w:color="auto" w:fill="auto"/>
            <w:noWrap/>
            <w:vAlign w:val="center"/>
            <w:hideMark/>
          </w:tcPr>
          <w:p w14:paraId="3CEAFF7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single" w:sz="4" w:space="0" w:color="000000"/>
              <w:left w:val="nil"/>
              <w:bottom w:val="nil"/>
              <w:right w:val="single" w:sz="4" w:space="0" w:color="000000"/>
            </w:tcBorders>
            <w:shd w:val="clear" w:color="auto" w:fill="auto"/>
            <w:noWrap/>
            <w:vAlign w:val="center"/>
            <w:hideMark/>
          </w:tcPr>
          <w:p w14:paraId="1E580B85"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10650</w:t>
            </w:r>
          </w:p>
        </w:tc>
      </w:tr>
      <w:tr w:rsidR="001A65A0" w:rsidRPr="001A65A0" w14:paraId="02006A4A" w14:textId="77777777" w:rsidTr="00865B0A">
        <w:trPr>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582B0666" w14:textId="77777777" w:rsidR="001A65A0" w:rsidRPr="001A65A0" w:rsidRDefault="001A65A0" w:rsidP="00865B0A">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62" w:type="dxa"/>
            <w:tcBorders>
              <w:top w:val="nil"/>
              <w:left w:val="nil"/>
              <w:bottom w:val="single" w:sz="4" w:space="0" w:color="auto"/>
              <w:right w:val="single" w:sz="4" w:space="0" w:color="auto"/>
            </w:tcBorders>
            <w:shd w:val="clear" w:color="auto" w:fill="auto"/>
            <w:noWrap/>
            <w:vAlign w:val="center"/>
            <w:hideMark/>
          </w:tcPr>
          <w:p w14:paraId="05A14BCD"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995 00 60610</w:t>
            </w:r>
          </w:p>
        </w:tc>
        <w:tc>
          <w:tcPr>
            <w:tcW w:w="472" w:type="dxa"/>
            <w:tcBorders>
              <w:top w:val="single" w:sz="4" w:space="0" w:color="000000"/>
              <w:left w:val="nil"/>
              <w:bottom w:val="nil"/>
              <w:right w:val="single" w:sz="4" w:space="0" w:color="000000"/>
            </w:tcBorders>
            <w:shd w:val="clear" w:color="auto" w:fill="auto"/>
            <w:noWrap/>
            <w:vAlign w:val="center"/>
            <w:hideMark/>
          </w:tcPr>
          <w:p w14:paraId="17E5BBA9"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810</w:t>
            </w:r>
          </w:p>
        </w:tc>
        <w:tc>
          <w:tcPr>
            <w:tcW w:w="759" w:type="dxa"/>
            <w:tcBorders>
              <w:top w:val="single" w:sz="4" w:space="0" w:color="000000"/>
              <w:left w:val="nil"/>
              <w:bottom w:val="nil"/>
              <w:right w:val="single" w:sz="4" w:space="0" w:color="000000"/>
            </w:tcBorders>
            <w:shd w:val="clear" w:color="auto" w:fill="auto"/>
            <w:noWrap/>
            <w:vAlign w:val="center"/>
            <w:hideMark/>
          </w:tcPr>
          <w:p w14:paraId="635D011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10650</w:t>
            </w:r>
          </w:p>
        </w:tc>
      </w:tr>
      <w:tr w:rsidR="001A65A0" w:rsidRPr="001A65A0" w14:paraId="3520CEA0" w14:textId="77777777" w:rsidTr="00865B0A">
        <w:trPr>
          <w:trHeight w:val="70"/>
        </w:trPr>
        <w:tc>
          <w:tcPr>
            <w:tcW w:w="8080" w:type="dxa"/>
            <w:tcBorders>
              <w:top w:val="nil"/>
              <w:left w:val="single" w:sz="4" w:space="0" w:color="000000"/>
              <w:bottom w:val="single" w:sz="4" w:space="0" w:color="000000"/>
              <w:right w:val="single" w:sz="4" w:space="0" w:color="000000"/>
            </w:tcBorders>
            <w:shd w:val="clear" w:color="auto" w:fill="auto"/>
            <w:vAlign w:val="center"/>
            <w:hideMark/>
          </w:tcPr>
          <w:p w14:paraId="64FA4790" w14:textId="77777777" w:rsidR="001A65A0" w:rsidRPr="001A65A0" w:rsidRDefault="001A65A0" w:rsidP="00865B0A">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ИТОГО</w:t>
            </w:r>
          </w:p>
        </w:tc>
        <w:tc>
          <w:tcPr>
            <w:tcW w:w="1462" w:type="dxa"/>
            <w:tcBorders>
              <w:top w:val="nil"/>
              <w:left w:val="nil"/>
              <w:bottom w:val="single" w:sz="4" w:space="0" w:color="000000"/>
              <w:right w:val="single" w:sz="4" w:space="0" w:color="000000"/>
            </w:tcBorders>
            <w:shd w:val="clear" w:color="auto" w:fill="auto"/>
            <w:noWrap/>
            <w:vAlign w:val="center"/>
            <w:hideMark/>
          </w:tcPr>
          <w:p w14:paraId="70983F5F"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472" w:type="dxa"/>
            <w:tcBorders>
              <w:top w:val="single" w:sz="4" w:space="0" w:color="000000"/>
              <w:left w:val="nil"/>
              <w:bottom w:val="single" w:sz="4" w:space="0" w:color="000000"/>
              <w:right w:val="single" w:sz="4" w:space="0" w:color="000000"/>
            </w:tcBorders>
            <w:shd w:val="clear" w:color="auto" w:fill="auto"/>
            <w:noWrap/>
            <w:vAlign w:val="center"/>
            <w:hideMark/>
          </w:tcPr>
          <w:p w14:paraId="1BC40B1C"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59" w:type="dxa"/>
            <w:tcBorders>
              <w:top w:val="single" w:sz="4" w:space="0" w:color="000000"/>
              <w:left w:val="nil"/>
              <w:bottom w:val="single" w:sz="4" w:space="0" w:color="000000"/>
              <w:right w:val="single" w:sz="4" w:space="0" w:color="000000"/>
            </w:tcBorders>
            <w:shd w:val="clear" w:color="auto" w:fill="auto"/>
            <w:noWrap/>
            <w:vAlign w:val="center"/>
            <w:hideMark/>
          </w:tcPr>
          <w:p w14:paraId="4AEB04B7" w14:textId="77777777" w:rsidR="001A65A0" w:rsidRPr="001A65A0" w:rsidRDefault="001A65A0" w:rsidP="00865B0A">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109681</w:t>
            </w:r>
          </w:p>
        </w:tc>
      </w:tr>
    </w:tbl>
    <w:p w14:paraId="6ABDB7CD" w14:textId="70F4CBF9" w:rsidR="00CA1D3B" w:rsidRPr="001651D0" w:rsidRDefault="00CA1D3B" w:rsidP="00CA1D3B">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0B411A0E" w14:textId="77777777" w:rsidR="00CA1D3B" w:rsidRPr="001651D0" w:rsidRDefault="00CA1D3B" w:rsidP="00CA1D3B">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B9131BF" w14:textId="77777777" w:rsidR="00CA1D3B" w:rsidRPr="00CA1D3B" w:rsidRDefault="00CA1D3B" w:rsidP="00CA1D3B">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60</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tbl>
      <w:tblPr>
        <w:tblW w:w="10824" w:type="dxa"/>
        <w:tblInd w:w="108" w:type="dxa"/>
        <w:tblLook w:val="04A0" w:firstRow="1" w:lastRow="0" w:firstColumn="1" w:lastColumn="0" w:noHBand="0" w:noVBand="1"/>
      </w:tblPr>
      <w:tblGrid>
        <w:gridCol w:w="868"/>
        <w:gridCol w:w="2109"/>
        <w:gridCol w:w="7088"/>
        <w:gridCol w:w="748"/>
        <w:gridCol w:w="11"/>
      </w:tblGrid>
      <w:tr w:rsidR="00800BCF" w:rsidRPr="001A65A0" w14:paraId="2784B4A3" w14:textId="77777777" w:rsidTr="00C6059F">
        <w:trPr>
          <w:trHeight w:val="80"/>
        </w:trPr>
        <w:tc>
          <w:tcPr>
            <w:tcW w:w="10824" w:type="dxa"/>
            <w:gridSpan w:val="5"/>
            <w:tcBorders>
              <w:top w:val="nil"/>
              <w:left w:val="single" w:sz="4" w:space="0" w:color="auto"/>
              <w:bottom w:val="single" w:sz="4" w:space="0" w:color="auto"/>
              <w:right w:val="single" w:sz="4" w:space="0" w:color="auto"/>
            </w:tcBorders>
            <w:shd w:val="clear" w:color="auto" w:fill="auto"/>
            <w:vAlign w:val="center"/>
          </w:tcPr>
          <w:p w14:paraId="6D2109DF" w14:textId="5CD34EEE"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2021 год</w:t>
            </w:r>
          </w:p>
        </w:tc>
      </w:tr>
      <w:tr w:rsidR="00800BCF" w:rsidRPr="001A65A0" w14:paraId="6EC52970"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EC67284" w14:textId="77777777" w:rsidR="00800BCF"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Код </w:t>
            </w:r>
            <w:proofErr w:type="spellStart"/>
            <w:r w:rsidRPr="001A65A0">
              <w:rPr>
                <w:rFonts w:ascii="Times New Roman" w:eastAsia="Times New Roman" w:hAnsi="Times New Roman" w:cs="Times New Roman"/>
                <w:sz w:val="16"/>
                <w:szCs w:val="16"/>
                <w:lang w:eastAsia="ru-RU"/>
              </w:rPr>
              <w:t>админист</w:t>
            </w:r>
            <w:proofErr w:type="spellEnd"/>
          </w:p>
          <w:p w14:paraId="1F889F97" w14:textId="6177DF82"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proofErr w:type="spellStart"/>
            <w:r w:rsidRPr="001A65A0">
              <w:rPr>
                <w:rFonts w:ascii="Times New Roman" w:eastAsia="Times New Roman" w:hAnsi="Times New Roman" w:cs="Times New Roman"/>
                <w:sz w:val="16"/>
                <w:szCs w:val="16"/>
                <w:lang w:eastAsia="ru-RU"/>
              </w:rPr>
              <w:t>ратора</w:t>
            </w:r>
            <w:proofErr w:type="spellEnd"/>
          </w:p>
        </w:tc>
        <w:tc>
          <w:tcPr>
            <w:tcW w:w="2109" w:type="dxa"/>
            <w:tcBorders>
              <w:top w:val="nil"/>
              <w:left w:val="nil"/>
              <w:bottom w:val="single" w:sz="4" w:space="0" w:color="auto"/>
              <w:right w:val="single" w:sz="4" w:space="0" w:color="auto"/>
            </w:tcBorders>
            <w:shd w:val="clear" w:color="auto" w:fill="auto"/>
            <w:vAlign w:val="center"/>
            <w:hideMark/>
          </w:tcPr>
          <w:p w14:paraId="575F1AB4"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088" w:type="dxa"/>
            <w:tcBorders>
              <w:top w:val="nil"/>
              <w:left w:val="nil"/>
              <w:bottom w:val="single" w:sz="4" w:space="0" w:color="auto"/>
              <w:right w:val="single" w:sz="4" w:space="0" w:color="auto"/>
            </w:tcBorders>
            <w:shd w:val="clear" w:color="auto" w:fill="auto"/>
            <w:vAlign w:val="center"/>
            <w:hideMark/>
          </w:tcPr>
          <w:p w14:paraId="769043BA"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48" w:type="dxa"/>
            <w:tcBorders>
              <w:top w:val="nil"/>
              <w:left w:val="nil"/>
              <w:bottom w:val="single" w:sz="4" w:space="0" w:color="auto"/>
              <w:right w:val="single" w:sz="4" w:space="0" w:color="auto"/>
            </w:tcBorders>
            <w:shd w:val="clear" w:color="auto" w:fill="auto"/>
            <w:vAlign w:val="center"/>
            <w:hideMark/>
          </w:tcPr>
          <w:p w14:paraId="17833CB2"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Сумма                                               тыс. руб.</w:t>
            </w:r>
          </w:p>
        </w:tc>
      </w:tr>
      <w:tr w:rsidR="00800BCF" w:rsidRPr="001A65A0" w14:paraId="14086232"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1CD39145"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w:t>
            </w:r>
          </w:p>
        </w:tc>
        <w:tc>
          <w:tcPr>
            <w:tcW w:w="2109" w:type="dxa"/>
            <w:tcBorders>
              <w:top w:val="nil"/>
              <w:left w:val="nil"/>
              <w:bottom w:val="single" w:sz="4" w:space="0" w:color="auto"/>
              <w:right w:val="single" w:sz="4" w:space="0" w:color="auto"/>
            </w:tcBorders>
            <w:shd w:val="clear" w:color="auto" w:fill="auto"/>
            <w:vAlign w:val="center"/>
            <w:hideMark/>
          </w:tcPr>
          <w:p w14:paraId="7B78C6F9"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w:t>
            </w:r>
          </w:p>
        </w:tc>
        <w:tc>
          <w:tcPr>
            <w:tcW w:w="7088" w:type="dxa"/>
            <w:tcBorders>
              <w:top w:val="nil"/>
              <w:left w:val="nil"/>
              <w:bottom w:val="single" w:sz="4" w:space="0" w:color="auto"/>
              <w:right w:val="single" w:sz="4" w:space="0" w:color="auto"/>
            </w:tcBorders>
            <w:shd w:val="clear" w:color="auto" w:fill="auto"/>
            <w:vAlign w:val="center"/>
            <w:hideMark/>
          </w:tcPr>
          <w:p w14:paraId="63764686"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w:t>
            </w:r>
          </w:p>
        </w:tc>
        <w:tc>
          <w:tcPr>
            <w:tcW w:w="748" w:type="dxa"/>
            <w:tcBorders>
              <w:top w:val="nil"/>
              <w:left w:val="nil"/>
              <w:bottom w:val="single" w:sz="4" w:space="0" w:color="auto"/>
              <w:right w:val="single" w:sz="4" w:space="0" w:color="auto"/>
            </w:tcBorders>
            <w:shd w:val="clear" w:color="auto" w:fill="auto"/>
            <w:noWrap/>
            <w:vAlign w:val="center"/>
            <w:hideMark/>
          </w:tcPr>
          <w:p w14:paraId="4B7C7D7D"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w:t>
            </w:r>
          </w:p>
        </w:tc>
      </w:tr>
      <w:tr w:rsidR="00800BCF" w:rsidRPr="001A65A0" w14:paraId="5B61D349"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ABCB6B"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9A79BA3" w14:textId="77777777" w:rsidR="00800BCF" w:rsidRPr="001A65A0" w:rsidRDefault="00800BCF" w:rsidP="001A65A0">
            <w:pPr>
              <w:spacing w:after="0" w:line="240" w:lineRule="auto"/>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 xml:space="preserve"> 01 00 00 00 00 0000 000</w:t>
            </w:r>
          </w:p>
        </w:tc>
        <w:tc>
          <w:tcPr>
            <w:tcW w:w="7088" w:type="dxa"/>
            <w:tcBorders>
              <w:top w:val="nil"/>
              <w:left w:val="nil"/>
              <w:bottom w:val="single" w:sz="4" w:space="0" w:color="auto"/>
              <w:right w:val="single" w:sz="4" w:space="0" w:color="auto"/>
            </w:tcBorders>
            <w:shd w:val="clear" w:color="auto" w:fill="auto"/>
            <w:hideMark/>
          </w:tcPr>
          <w:p w14:paraId="2E0ABF44"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6D5861B3"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19 366</w:t>
            </w:r>
          </w:p>
        </w:tc>
      </w:tr>
      <w:tr w:rsidR="00800BCF" w:rsidRPr="001A65A0" w14:paraId="78785FC3"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52F3775A"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61369DBF"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074E915D"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14:paraId="6C2B629E"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5E8A21EC"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FEC675"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51051D8"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xml:space="preserve"> 01 02 00 00 00 0000 000</w:t>
            </w:r>
          </w:p>
        </w:tc>
        <w:tc>
          <w:tcPr>
            <w:tcW w:w="7088" w:type="dxa"/>
            <w:tcBorders>
              <w:top w:val="nil"/>
              <w:left w:val="nil"/>
              <w:bottom w:val="single" w:sz="4" w:space="0" w:color="auto"/>
              <w:right w:val="single" w:sz="4" w:space="0" w:color="auto"/>
            </w:tcBorders>
            <w:shd w:val="clear" w:color="auto" w:fill="auto"/>
            <w:hideMark/>
          </w:tcPr>
          <w:p w14:paraId="2E208F0E" w14:textId="77777777" w:rsidR="00800BCF" w:rsidRPr="001A65A0" w:rsidRDefault="00800BCF" w:rsidP="001A65A0">
            <w:pPr>
              <w:spacing w:after="0" w:line="240" w:lineRule="auto"/>
              <w:rPr>
                <w:rFonts w:ascii="Times New Roman" w:eastAsia="Times New Roman" w:hAnsi="Times New Roman" w:cs="Times New Roman"/>
                <w:b/>
                <w:bCs/>
                <w:color w:val="000000"/>
                <w:sz w:val="16"/>
                <w:szCs w:val="16"/>
                <w:lang w:eastAsia="ru-RU"/>
              </w:rPr>
            </w:pPr>
            <w:r w:rsidRPr="001A65A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14:paraId="321CDFC8"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0</w:t>
            </w:r>
          </w:p>
        </w:tc>
      </w:tr>
      <w:tr w:rsidR="00800BCF" w:rsidRPr="001A65A0" w14:paraId="1A6D7526"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443099"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770963ED"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01 02 00 00 00 0000 700</w:t>
            </w:r>
          </w:p>
        </w:tc>
        <w:tc>
          <w:tcPr>
            <w:tcW w:w="7088" w:type="dxa"/>
            <w:tcBorders>
              <w:top w:val="nil"/>
              <w:left w:val="nil"/>
              <w:bottom w:val="single" w:sz="4" w:space="0" w:color="auto"/>
              <w:right w:val="single" w:sz="4" w:space="0" w:color="auto"/>
            </w:tcBorders>
            <w:shd w:val="clear" w:color="auto" w:fill="auto"/>
            <w:hideMark/>
          </w:tcPr>
          <w:p w14:paraId="3E4B6F29"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6EF45FAB"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3FD01242"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33F9FC"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090A27D2"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01 02 00 00 13 0000 710</w:t>
            </w:r>
          </w:p>
        </w:tc>
        <w:tc>
          <w:tcPr>
            <w:tcW w:w="7088" w:type="dxa"/>
            <w:tcBorders>
              <w:top w:val="nil"/>
              <w:left w:val="nil"/>
              <w:bottom w:val="single" w:sz="4" w:space="0" w:color="auto"/>
              <w:right w:val="single" w:sz="4" w:space="0" w:color="auto"/>
            </w:tcBorders>
            <w:shd w:val="clear" w:color="auto" w:fill="auto"/>
            <w:hideMark/>
          </w:tcPr>
          <w:p w14:paraId="65A64CB9"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37DA4035"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2E807491"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C594545"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77C332FE"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01 02 00 00 00 0000 800</w:t>
            </w:r>
          </w:p>
        </w:tc>
        <w:tc>
          <w:tcPr>
            <w:tcW w:w="7088" w:type="dxa"/>
            <w:tcBorders>
              <w:top w:val="nil"/>
              <w:left w:val="nil"/>
              <w:bottom w:val="single" w:sz="4" w:space="0" w:color="auto"/>
              <w:right w:val="single" w:sz="4" w:space="0" w:color="auto"/>
            </w:tcBorders>
            <w:shd w:val="clear" w:color="auto" w:fill="auto"/>
            <w:hideMark/>
          </w:tcPr>
          <w:p w14:paraId="16882CB1"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14:paraId="012743DE"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1FDFA726"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04B213"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C303CBE"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01 02 00 00 13 0000 810</w:t>
            </w:r>
          </w:p>
        </w:tc>
        <w:tc>
          <w:tcPr>
            <w:tcW w:w="7088" w:type="dxa"/>
            <w:tcBorders>
              <w:top w:val="nil"/>
              <w:left w:val="nil"/>
              <w:bottom w:val="single" w:sz="4" w:space="0" w:color="auto"/>
              <w:right w:val="single" w:sz="4" w:space="0" w:color="auto"/>
            </w:tcBorders>
            <w:shd w:val="clear" w:color="auto" w:fill="auto"/>
            <w:hideMark/>
          </w:tcPr>
          <w:p w14:paraId="61974DEA"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049504D2"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4D091EF1"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21C100E"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69A0CC37"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8C73FBB"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14:paraId="6EE4DC65"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707DA201"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1F4DED0"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5A14B48B"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xml:space="preserve"> 01 03 00 00 00 0000 000</w:t>
            </w:r>
          </w:p>
        </w:tc>
        <w:tc>
          <w:tcPr>
            <w:tcW w:w="7088" w:type="dxa"/>
            <w:tcBorders>
              <w:top w:val="nil"/>
              <w:left w:val="nil"/>
              <w:bottom w:val="single" w:sz="4" w:space="0" w:color="auto"/>
              <w:right w:val="single" w:sz="4" w:space="0" w:color="auto"/>
            </w:tcBorders>
            <w:shd w:val="clear" w:color="auto" w:fill="auto"/>
            <w:hideMark/>
          </w:tcPr>
          <w:p w14:paraId="675F1063" w14:textId="77777777" w:rsidR="00800BCF" w:rsidRPr="001A65A0" w:rsidRDefault="00800BCF" w:rsidP="001A65A0">
            <w:pPr>
              <w:spacing w:after="0" w:line="240" w:lineRule="auto"/>
              <w:rPr>
                <w:rFonts w:ascii="Times New Roman" w:eastAsia="Times New Roman" w:hAnsi="Times New Roman" w:cs="Times New Roman"/>
                <w:b/>
                <w:bCs/>
                <w:color w:val="000000"/>
                <w:sz w:val="16"/>
                <w:szCs w:val="16"/>
                <w:lang w:eastAsia="ru-RU"/>
              </w:rPr>
            </w:pPr>
            <w:r w:rsidRPr="001A65A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14:paraId="45048247"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0</w:t>
            </w:r>
          </w:p>
        </w:tc>
      </w:tr>
      <w:tr w:rsidR="00800BCF" w:rsidRPr="001A65A0" w14:paraId="2CED6BD4"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EBD0151"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lastRenderedPageBreak/>
              <w:t>208</w:t>
            </w:r>
          </w:p>
        </w:tc>
        <w:tc>
          <w:tcPr>
            <w:tcW w:w="2109" w:type="dxa"/>
            <w:tcBorders>
              <w:top w:val="nil"/>
              <w:left w:val="nil"/>
              <w:bottom w:val="single" w:sz="4" w:space="0" w:color="auto"/>
              <w:right w:val="single" w:sz="4" w:space="0" w:color="auto"/>
            </w:tcBorders>
            <w:shd w:val="clear" w:color="auto" w:fill="auto"/>
            <w:hideMark/>
          </w:tcPr>
          <w:p w14:paraId="53E84B21"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01 03 00 00 00 0000 700</w:t>
            </w:r>
          </w:p>
        </w:tc>
        <w:tc>
          <w:tcPr>
            <w:tcW w:w="7088" w:type="dxa"/>
            <w:tcBorders>
              <w:top w:val="nil"/>
              <w:left w:val="nil"/>
              <w:bottom w:val="single" w:sz="4" w:space="0" w:color="auto"/>
              <w:right w:val="single" w:sz="4" w:space="0" w:color="auto"/>
            </w:tcBorders>
            <w:shd w:val="clear" w:color="auto" w:fill="auto"/>
            <w:hideMark/>
          </w:tcPr>
          <w:p w14:paraId="11970E80"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6B141259"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4750CE98"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B4E6AAD"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A5F2D56"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01 03 00 00 13 0000 710</w:t>
            </w:r>
          </w:p>
        </w:tc>
        <w:tc>
          <w:tcPr>
            <w:tcW w:w="7088" w:type="dxa"/>
            <w:tcBorders>
              <w:top w:val="nil"/>
              <w:left w:val="nil"/>
              <w:bottom w:val="single" w:sz="4" w:space="0" w:color="auto"/>
              <w:right w:val="single" w:sz="4" w:space="0" w:color="auto"/>
            </w:tcBorders>
            <w:shd w:val="clear" w:color="auto" w:fill="auto"/>
            <w:hideMark/>
          </w:tcPr>
          <w:p w14:paraId="305B28D1"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3439950C"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6ACF2603"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2126B4C"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7AB006E"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01 03 00 00 00 0000 800</w:t>
            </w:r>
          </w:p>
        </w:tc>
        <w:tc>
          <w:tcPr>
            <w:tcW w:w="7088" w:type="dxa"/>
            <w:tcBorders>
              <w:top w:val="nil"/>
              <w:left w:val="nil"/>
              <w:bottom w:val="single" w:sz="4" w:space="0" w:color="auto"/>
              <w:right w:val="single" w:sz="4" w:space="0" w:color="auto"/>
            </w:tcBorders>
            <w:shd w:val="clear" w:color="auto" w:fill="auto"/>
            <w:hideMark/>
          </w:tcPr>
          <w:p w14:paraId="163C29D3"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1D1D2E10"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101F8203"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F22EB6"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0F6CC12"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01 03 00 00 13 0000 810</w:t>
            </w:r>
          </w:p>
        </w:tc>
        <w:tc>
          <w:tcPr>
            <w:tcW w:w="7088" w:type="dxa"/>
            <w:tcBorders>
              <w:top w:val="nil"/>
              <w:left w:val="nil"/>
              <w:bottom w:val="single" w:sz="4" w:space="0" w:color="auto"/>
              <w:right w:val="single" w:sz="4" w:space="0" w:color="auto"/>
            </w:tcBorders>
            <w:shd w:val="clear" w:color="auto" w:fill="auto"/>
            <w:hideMark/>
          </w:tcPr>
          <w:p w14:paraId="66FF7ABF"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7214D1AB"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14F99663"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3CB752C"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4F5AE8C8"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6DA12BA7"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14:paraId="5B148E31"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05E6427C"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0B1AC6"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30EEA5C"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xml:space="preserve"> 01 05 00 00 00 0000 000</w:t>
            </w:r>
          </w:p>
        </w:tc>
        <w:tc>
          <w:tcPr>
            <w:tcW w:w="7088" w:type="dxa"/>
            <w:tcBorders>
              <w:top w:val="nil"/>
              <w:left w:val="nil"/>
              <w:bottom w:val="single" w:sz="4" w:space="0" w:color="auto"/>
              <w:right w:val="single" w:sz="4" w:space="0" w:color="auto"/>
            </w:tcBorders>
            <w:shd w:val="clear" w:color="auto" w:fill="auto"/>
            <w:hideMark/>
          </w:tcPr>
          <w:p w14:paraId="5E418963"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48" w:type="dxa"/>
            <w:tcBorders>
              <w:top w:val="nil"/>
              <w:left w:val="nil"/>
              <w:bottom w:val="single" w:sz="4" w:space="0" w:color="auto"/>
              <w:right w:val="single" w:sz="4" w:space="0" w:color="auto"/>
            </w:tcBorders>
            <w:shd w:val="clear" w:color="auto" w:fill="auto"/>
            <w:noWrap/>
            <w:vAlign w:val="bottom"/>
            <w:hideMark/>
          </w:tcPr>
          <w:p w14:paraId="13407D20"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19 366</w:t>
            </w:r>
          </w:p>
        </w:tc>
      </w:tr>
      <w:tr w:rsidR="00800BCF" w:rsidRPr="001A65A0" w14:paraId="7EE6B7D5"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D913A21"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76FEED5"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01 05 00 00 00 0000 500</w:t>
            </w:r>
          </w:p>
        </w:tc>
        <w:tc>
          <w:tcPr>
            <w:tcW w:w="7088" w:type="dxa"/>
            <w:tcBorders>
              <w:top w:val="nil"/>
              <w:left w:val="nil"/>
              <w:bottom w:val="single" w:sz="4" w:space="0" w:color="auto"/>
              <w:right w:val="single" w:sz="4" w:space="0" w:color="auto"/>
            </w:tcBorders>
            <w:shd w:val="clear" w:color="auto" w:fill="auto"/>
            <w:hideMark/>
          </w:tcPr>
          <w:p w14:paraId="1C2A627C"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Увеличение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2110E153"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90 315</w:t>
            </w:r>
          </w:p>
        </w:tc>
      </w:tr>
      <w:tr w:rsidR="00800BCF" w:rsidRPr="001A65A0" w14:paraId="70DE3E22"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2754F8"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23F3B232"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01 05 02 00 00 0000 500</w:t>
            </w:r>
          </w:p>
        </w:tc>
        <w:tc>
          <w:tcPr>
            <w:tcW w:w="7088" w:type="dxa"/>
            <w:tcBorders>
              <w:top w:val="nil"/>
              <w:left w:val="nil"/>
              <w:bottom w:val="single" w:sz="4" w:space="0" w:color="auto"/>
              <w:right w:val="single" w:sz="4" w:space="0" w:color="auto"/>
            </w:tcBorders>
            <w:shd w:val="clear" w:color="auto" w:fill="auto"/>
            <w:hideMark/>
          </w:tcPr>
          <w:p w14:paraId="5707E4A1"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Увеличение прочих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64DAE4BB"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90 315</w:t>
            </w:r>
          </w:p>
        </w:tc>
      </w:tr>
      <w:tr w:rsidR="00800BCF" w:rsidRPr="001A65A0" w14:paraId="5C12A42C" w14:textId="77777777" w:rsidTr="00C6059F">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9028FDF"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25618AF"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01 05 02 01 00 0000 510</w:t>
            </w:r>
          </w:p>
        </w:tc>
        <w:tc>
          <w:tcPr>
            <w:tcW w:w="7088" w:type="dxa"/>
            <w:tcBorders>
              <w:top w:val="nil"/>
              <w:left w:val="nil"/>
              <w:bottom w:val="single" w:sz="4" w:space="0" w:color="auto"/>
              <w:right w:val="single" w:sz="4" w:space="0" w:color="auto"/>
            </w:tcBorders>
            <w:shd w:val="clear" w:color="auto" w:fill="auto"/>
            <w:noWrap/>
            <w:vAlign w:val="bottom"/>
            <w:hideMark/>
          </w:tcPr>
          <w:p w14:paraId="0BFDADAC"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1DFC4686"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90 315</w:t>
            </w:r>
          </w:p>
        </w:tc>
      </w:tr>
      <w:tr w:rsidR="00800BCF" w:rsidRPr="001A65A0" w14:paraId="4D69C1AD"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3108D2"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E2C3C27"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01 05 02 01 13 0000 510</w:t>
            </w:r>
          </w:p>
        </w:tc>
        <w:tc>
          <w:tcPr>
            <w:tcW w:w="7088" w:type="dxa"/>
            <w:tcBorders>
              <w:top w:val="nil"/>
              <w:left w:val="nil"/>
              <w:bottom w:val="single" w:sz="4" w:space="0" w:color="auto"/>
              <w:right w:val="single" w:sz="4" w:space="0" w:color="auto"/>
            </w:tcBorders>
            <w:shd w:val="clear" w:color="auto" w:fill="auto"/>
            <w:hideMark/>
          </w:tcPr>
          <w:p w14:paraId="420C722B"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48" w:type="dxa"/>
            <w:tcBorders>
              <w:top w:val="nil"/>
              <w:left w:val="nil"/>
              <w:bottom w:val="single" w:sz="4" w:space="0" w:color="auto"/>
              <w:right w:val="single" w:sz="4" w:space="0" w:color="auto"/>
            </w:tcBorders>
            <w:shd w:val="clear" w:color="auto" w:fill="auto"/>
            <w:noWrap/>
            <w:vAlign w:val="bottom"/>
            <w:hideMark/>
          </w:tcPr>
          <w:p w14:paraId="7284B8D4"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90 315</w:t>
            </w:r>
          </w:p>
        </w:tc>
      </w:tr>
      <w:tr w:rsidR="00800BCF" w:rsidRPr="001A65A0" w14:paraId="1357E8E6"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D37EFE6"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5FB3388"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01 05 00 00 00 0000 600</w:t>
            </w:r>
          </w:p>
        </w:tc>
        <w:tc>
          <w:tcPr>
            <w:tcW w:w="7088" w:type="dxa"/>
            <w:tcBorders>
              <w:top w:val="nil"/>
              <w:left w:val="nil"/>
              <w:bottom w:val="single" w:sz="4" w:space="0" w:color="auto"/>
              <w:right w:val="single" w:sz="4" w:space="0" w:color="auto"/>
            </w:tcBorders>
            <w:shd w:val="clear" w:color="auto" w:fill="auto"/>
            <w:hideMark/>
          </w:tcPr>
          <w:p w14:paraId="60F4AE50"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Уменьшение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25D01EF6"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109 681</w:t>
            </w:r>
          </w:p>
        </w:tc>
      </w:tr>
      <w:tr w:rsidR="00800BCF" w:rsidRPr="001A65A0" w14:paraId="25891EFB"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E8E74FB"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2A2A8838"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01 05 02 00 00 0000 600</w:t>
            </w:r>
          </w:p>
        </w:tc>
        <w:tc>
          <w:tcPr>
            <w:tcW w:w="7088" w:type="dxa"/>
            <w:tcBorders>
              <w:top w:val="nil"/>
              <w:left w:val="nil"/>
              <w:bottom w:val="single" w:sz="4" w:space="0" w:color="auto"/>
              <w:right w:val="single" w:sz="4" w:space="0" w:color="auto"/>
            </w:tcBorders>
            <w:shd w:val="clear" w:color="auto" w:fill="auto"/>
            <w:hideMark/>
          </w:tcPr>
          <w:p w14:paraId="3CB88750"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0E2BE008"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109 681</w:t>
            </w:r>
          </w:p>
        </w:tc>
      </w:tr>
      <w:tr w:rsidR="00800BCF" w:rsidRPr="001A65A0" w14:paraId="7F7B4DC1"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876480C"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0CB6A511"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01 05 02 01 00 0000 610</w:t>
            </w:r>
          </w:p>
        </w:tc>
        <w:tc>
          <w:tcPr>
            <w:tcW w:w="7088" w:type="dxa"/>
            <w:tcBorders>
              <w:top w:val="nil"/>
              <w:left w:val="nil"/>
              <w:bottom w:val="single" w:sz="4" w:space="0" w:color="auto"/>
              <w:right w:val="single" w:sz="4" w:space="0" w:color="auto"/>
            </w:tcBorders>
            <w:shd w:val="clear" w:color="auto" w:fill="auto"/>
            <w:hideMark/>
          </w:tcPr>
          <w:p w14:paraId="55E73333"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21A403F2"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109 681</w:t>
            </w:r>
          </w:p>
        </w:tc>
      </w:tr>
      <w:tr w:rsidR="00800BCF" w:rsidRPr="001A65A0" w14:paraId="72233DC0"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62D296"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2358681"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01 05 02 01 13 0000 610</w:t>
            </w:r>
          </w:p>
        </w:tc>
        <w:tc>
          <w:tcPr>
            <w:tcW w:w="7088" w:type="dxa"/>
            <w:tcBorders>
              <w:top w:val="nil"/>
              <w:left w:val="nil"/>
              <w:bottom w:val="single" w:sz="4" w:space="0" w:color="auto"/>
              <w:right w:val="single" w:sz="4" w:space="0" w:color="auto"/>
            </w:tcBorders>
            <w:shd w:val="clear" w:color="auto" w:fill="auto"/>
            <w:hideMark/>
          </w:tcPr>
          <w:p w14:paraId="1A75DDAE"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48" w:type="dxa"/>
            <w:tcBorders>
              <w:top w:val="nil"/>
              <w:left w:val="nil"/>
              <w:bottom w:val="single" w:sz="4" w:space="0" w:color="auto"/>
              <w:right w:val="single" w:sz="4" w:space="0" w:color="auto"/>
            </w:tcBorders>
            <w:shd w:val="clear" w:color="auto" w:fill="auto"/>
            <w:noWrap/>
            <w:vAlign w:val="bottom"/>
            <w:hideMark/>
          </w:tcPr>
          <w:p w14:paraId="36C61562"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109 681</w:t>
            </w:r>
          </w:p>
        </w:tc>
      </w:tr>
      <w:tr w:rsidR="00800BCF" w:rsidRPr="001A65A0" w14:paraId="7D9B5ABE"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04D973"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4E16DD6E"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E3997D5"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14:paraId="62829C2C"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7E81FD4B"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BF531BE"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88236A5"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xml:space="preserve"> 01 06 00 00 00 0000 000</w:t>
            </w:r>
          </w:p>
        </w:tc>
        <w:tc>
          <w:tcPr>
            <w:tcW w:w="7088" w:type="dxa"/>
            <w:tcBorders>
              <w:top w:val="nil"/>
              <w:left w:val="nil"/>
              <w:bottom w:val="single" w:sz="4" w:space="0" w:color="auto"/>
              <w:right w:val="single" w:sz="4" w:space="0" w:color="auto"/>
            </w:tcBorders>
            <w:shd w:val="clear" w:color="auto" w:fill="auto"/>
            <w:hideMark/>
          </w:tcPr>
          <w:p w14:paraId="56770BA4"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48" w:type="dxa"/>
            <w:tcBorders>
              <w:top w:val="nil"/>
              <w:left w:val="nil"/>
              <w:bottom w:val="single" w:sz="4" w:space="0" w:color="auto"/>
              <w:right w:val="single" w:sz="4" w:space="0" w:color="auto"/>
            </w:tcBorders>
            <w:shd w:val="clear" w:color="auto" w:fill="auto"/>
            <w:noWrap/>
            <w:vAlign w:val="bottom"/>
            <w:hideMark/>
          </w:tcPr>
          <w:p w14:paraId="30067928"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0</w:t>
            </w:r>
          </w:p>
        </w:tc>
      </w:tr>
      <w:tr w:rsidR="00800BCF" w:rsidRPr="001A65A0" w14:paraId="6EB763F4"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BDF3429"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single" w:sz="4" w:space="0" w:color="969696"/>
              <w:left w:val="nil"/>
              <w:bottom w:val="single" w:sz="4" w:space="0" w:color="969696"/>
              <w:right w:val="single" w:sz="4" w:space="0" w:color="auto"/>
            </w:tcBorders>
            <w:shd w:val="clear" w:color="auto" w:fill="auto"/>
            <w:hideMark/>
          </w:tcPr>
          <w:p w14:paraId="1CE0E3EF"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01 06 04 00 00 0000 000</w:t>
            </w:r>
          </w:p>
        </w:tc>
        <w:tc>
          <w:tcPr>
            <w:tcW w:w="7088" w:type="dxa"/>
            <w:tcBorders>
              <w:top w:val="single" w:sz="4" w:space="0" w:color="969696"/>
              <w:left w:val="nil"/>
              <w:bottom w:val="single" w:sz="4" w:space="0" w:color="969696"/>
              <w:right w:val="single" w:sz="4" w:space="0" w:color="969696"/>
            </w:tcBorders>
            <w:shd w:val="clear" w:color="auto" w:fill="auto"/>
            <w:hideMark/>
          </w:tcPr>
          <w:p w14:paraId="7A9515E5"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4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475FCBC"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0</w:t>
            </w:r>
          </w:p>
        </w:tc>
      </w:tr>
      <w:tr w:rsidR="00800BCF" w:rsidRPr="001A65A0" w14:paraId="749ED255" w14:textId="77777777" w:rsidTr="004920FE">
        <w:trPr>
          <w:gridAfter w:val="1"/>
          <w:wAfter w:w="11" w:type="dxa"/>
          <w:trHeight w:val="216"/>
        </w:trPr>
        <w:tc>
          <w:tcPr>
            <w:tcW w:w="868" w:type="dxa"/>
            <w:tcBorders>
              <w:top w:val="nil"/>
              <w:left w:val="single" w:sz="4" w:space="0" w:color="auto"/>
              <w:bottom w:val="single" w:sz="4" w:space="0" w:color="auto"/>
              <w:right w:val="single" w:sz="4" w:space="0" w:color="auto"/>
            </w:tcBorders>
            <w:shd w:val="clear" w:color="auto" w:fill="auto"/>
            <w:noWrap/>
            <w:hideMark/>
          </w:tcPr>
          <w:p w14:paraId="0C828573"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969696"/>
              <w:right w:val="single" w:sz="4" w:space="0" w:color="auto"/>
            </w:tcBorders>
            <w:shd w:val="clear" w:color="auto" w:fill="auto"/>
            <w:hideMark/>
          </w:tcPr>
          <w:p w14:paraId="06463F5C"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01 06 04 00 00 0000 800</w:t>
            </w:r>
          </w:p>
        </w:tc>
        <w:tc>
          <w:tcPr>
            <w:tcW w:w="7088" w:type="dxa"/>
            <w:tcBorders>
              <w:top w:val="nil"/>
              <w:left w:val="nil"/>
              <w:bottom w:val="single" w:sz="4" w:space="0" w:color="969696"/>
              <w:right w:val="single" w:sz="4" w:space="0" w:color="969696"/>
            </w:tcBorders>
            <w:shd w:val="clear" w:color="auto" w:fill="auto"/>
            <w:hideMark/>
          </w:tcPr>
          <w:p w14:paraId="4FF950D6"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8" w:type="dxa"/>
            <w:tcBorders>
              <w:top w:val="nil"/>
              <w:left w:val="single" w:sz="4" w:space="0" w:color="auto"/>
              <w:bottom w:val="single" w:sz="4" w:space="0" w:color="969696"/>
              <w:right w:val="single" w:sz="4" w:space="0" w:color="auto"/>
            </w:tcBorders>
            <w:shd w:val="clear" w:color="auto" w:fill="auto"/>
            <w:noWrap/>
            <w:vAlign w:val="bottom"/>
            <w:hideMark/>
          </w:tcPr>
          <w:p w14:paraId="2A9F0639"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72E2DB28"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F80A4F"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969696"/>
              <w:right w:val="single" w:sz="4" w:space="0" w:color="auto"/>
            </w:tcBorders>
            <w:shd w:val="clear" w:color="auto" w:fill="auto"/>
            <w:hideMark/>
          </w:tcPr>
          <w:p w14:paraId="45B01CE4"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01 06 04 00 01 0000 810</w:t>
            </w:r>
          </w:p>
        </w:tc>
        <w:tc>
          <w:tcPr>
            <w:tcW w:w="7088" w:type="dxa"/>
            <w:tcBorders>
              <w:top w:val="nil"/>
              <w:left w:val="nil"/>
              <w:bottom w:val="single" w:sz="4" w:space="0" w:color="969696"/>
              <w:right w:val="single" w:sz="4" w:space="0" w:color="969696"/>
            </w:tcBorders>
            <w:shd w:val="clear" w:color="auto" w:fill="auto"/>
            <w:hideMark/>
          </w:tcPr>
          <w:p w14:paraId="10512668"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8" w:type="dxa"/>
            <w:tcBorders>
              <w:top w:val="nil"/>
              <w:left w:val="single" w:sz="4" w:space="0" w:color="auto"/>
              <w:bottom w:val="single" w:sz="4" w:space="0" w:color="969696"/>
              <w:right w:val="single" w:sz="4" w:space="0" w:color="auto"/>
            </w:tcBorders>
            <w:shd w:val="clear" w:color="auto" w:fill="auto"/>
            <w:noWrap/>
            <w:vAlign w:val="bottom"/>
            <w:hideMark/>
          </w:tcPr>
          <w:p w14:paraId="143B1383"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r>
      <w:tr w:rsidR="00800BCF" w:rsidRPr="001A65A0" w14:paraId="61E2E1C7"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3FE95C1"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single" w:sz="4" w:space="0" w:color="auto"/>
              <w:left w:val="nil"/>
              <w:bottom w:val="single" w:sz="4" w:space="0" w:color="auto"/>
              <w:right w:val="single" w:sz="4" w:space="0" w:color="auto"/>
            </w:tcBorders>
            <w:shd w:val="clear" w:color="auto" w:fill="auto"/>
            <w:hideMark/>
          </w:tcPr>
          <w:p w14:paraId="58C3C948"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xml:space="preserve"> 01 06 05 00 00 0000 000</w:t>
            </w:r>
          </w:p>
        </w:tc>
        <w:tc>
          <w:tcPr>
            <w:tcW w:w="7088" w:type="dxa"/>
            <w:tcBorders>
              <w:top w:val="single" w:sz="4" w:space="0" w:color="auto"/>
              <w:left w:val="nil"/>
              <w:bottom w:val="single" w:sz="4" w:space="0" w:color="auto"/>
              <w:right w:val="single" w:sz="4" w:space="0" w:color="auto"/>
            </w:tcBorders>
            <w:shd w:val="clear" w:color="auto" w:fill="auto"/>
            <w:hideMark/>
          </w:tcPr>
          <w:p w14:paraId="6A0DA386" w14:textId="77777777" w:rsidR="00800BCF" w:rsidRPr="001A65A0" w:rsidRDefault="00800BCF" w:rsidP="001A65A0">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14:paraId="284739C0" w14:textId="77777777" w:rsidR="00800BCF" w:rsidRPr="001A65A0" w:rsidRDefault="00800BCF" w:rsidP="001A65A0">
            <w:pPr>
              <w:spacing w:after="0" w:line="240" w:lineRule="auto"/>
              <w:jc w:val="right"/>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0</w:t>
            </w:r>
          </w:p>
        </w:tc>
      </w:tr>
      <w:tr w:rsidR="00800BCF" w:rsidRPr="001A65A0" w14:paraId="22A8F27C"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FC75F2"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0B4598EA"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01 06 05 00 00 0000 600</w:t>
            </w:r>
          </w:p>
        </w:tc>
        <w:tc>
          <w:tcPr>
            <w:tcW w:w="7088" w:type="dxa"/>
            <w:tcBorders>
              <w:top w:val="nil"/>
              <w:left w:val="nil"/>
              <w:bottom w:val="single" w:sz="4" w:space="0" w:color="auto"/>
              <w:right w:val="single" w:sz="4" w:space="0" w:color="auto"/>
            </w:tcBorders>
            <w:shd w:val="clear" w:color="auto" w:fill="auto"/>
            <w:hideMark/>
          </w:tcPr>
          <w:p w14:paraId="0807EDE0" w14:textId="77777777" w:rsidR="00800BCF" w:rsidRPr="001A65A0" w:rsidRDefault="00800BCF" w:rsidP="001A65A0">
            <w:pPr>
              <w:spacing w:after="0" w:line="240" w:lineRule="auto"/>
              <w:rPr>
                <w:rFonts w:ascii="Times New Roman" w:eastAsia="Times New Roman" w:hAnsi="Times New Roman" w:cs="Times New Roman"/>
                <w:color w:val="000000"/>
                <w:sz w:val="16"/>
                <w:szCs w:val="16"/>
                <w:lang w:eastAsia="ru-RU"/>
              </w:rPr>
            </w:pPr>
            <w:r w:rsidRPr="001A65A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14:paraId="333D6BF0"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59D57C84"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6B46FA"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C8ECD0C"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01 06 05 01 13 0000 640</w:t>
            </w:r>
          </w:p>
        </w:tc>
        <w:tc>
          <w:tcPr>
            <w:tcW w:w="7088" w:type="dxa"/>
            <w:tcBorders>
              <w:top w:val="nil"/>
              <w:left w:val="nil"/>
              <w:bottom w:val="single" w:sz="4" w:space="0" w:color="auto"/>
              <w:right w:val="single" w:sz="4" w:space="0" w:color="auto"/>
            </w:tcBorders>
            <w:shd w:val="clear" w:color="auto" w:fill="auto"/>
            <w:hideMark/>
          </w:tcPr>
          <w:p w14:paraId="2D5D123D"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66916F92"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3949F789" w14:textId="77777777" w:rsidTr="004920FE">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E16C192"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A0CF446"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01 06 05 00 00 0000 500</w:t>
            </w:r>
          </w:p>
        </w:tc>
        <w:tc>
          <w:tcPr>
            <w:tcW w:w="7088" w:type="dxa"/>
            <w:tcBorders>
              <w:top w:val="nil"/>
              <w:left w:val="nil"/>
              <w:bottom w:val="single" w:sz="4" w:space="0" w:color="auto"/>
              <w:right w:val="single" w:sz="4" w:space="0" w:color="auto"/>
            </w:tcBorders>
            <w:shd w:val="clear" w:color="auto" w:fill="auto"/>
            <w:hideMark/>
          </w:tcPr>
          <w:p w14:paraId="5E04138B"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14:paraId="5D6EADE9"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52E9F02E" w14:textId="77777777" w:rsidTr="009B1859">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5AA18DC"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988A4CF"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01 06 05 01 13 0000 540</w:t>
            </w:r>
          </w:p>
        </w:tc>
        <w:tc>
          <w:tcPr>
            <w:tcW w:w="7088" w:type="dxa"/>
            <w:tcBorders>
              <w:top w:val="nil"/>
              <w:left w:val="nil"/>
              <w:bottom w:val="single" w:sz="4" w:space="0" w:color="auto"/>
              <w:right w:val="single" w:sz="4" w:space="0" w:color="auto"/>
            </w:tcBorders>
            <w:shd w:val="clear" w:color="auto" w:fill="auto"/>
            <w:hideMark/>
          </w:tcPr>
          <w:p w14:paraId="1A2780D4"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1A65A0">
              <w:rPr>
                <w:rFonts w:ascii="Times New Roman" w:eastAsia="Times New Roman" w:hAnsi="Times New Roman" w:cs="Times New Roman"/>
                <w:sz w:val="16"/>
                <w:szCs w:val="16"/>
                <w:lang w:eastAsia="ru-RU"/>
              </w:rPr>
              <w:t>поселения</w:t>
            </w:r>
            <w:proofErr w:type="spellEnd"/>
            <w:r w:rsidRPr="001A65A0">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48" w:type="dxa"/>
            <w:tcBorders>
              <w:top w:val="nil"/>
              <w:left w:val="nil"/>
              <w:bottom w:val="single" w:sz="4" w:space="0" w:color="auto"/>
              <w:right w:val="single" w:sz="4" w:space="0" w:color="auto"/>
            </w:tcBorders>
            <w:shd w:val="clear" w:color="auto" w:fill="auto"/>
            <w:noWrap/>
            <w:vAlign w:val="bottom"/>
            <w:hideMark/>
          </w:tcPr>
          <w:p w14:paraId="78860081"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r w:rsidR="00800BCF" w:rsidRPr="001A65A0" w14:paraId="16FF3823" w14:textId="77777777" w:rsidTr="009B1859">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3AFEBA0" w14:textId="77777777" w:rsidR="00800BCF" w:rsidRPr="001A65A0" w:rsidRDefault="00800BCF" w:rsidP="001A65A0">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EEF4DF0"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01 06 05 02 13 0000 540</w:t>
            </w:r>
          </w:p>
        </w:tc>
        <w:tc>
          <w:tcPr>
            <w:tcW w:w="7088" w:type="dxa"/>
            <w:tcBorders>
              <w:top w:val="nil"/>
              <w:left w:val="nil"/>
              <w:bottom w:val="single" w:sz="4" w:space="0" w:color="auto"/>
              <w:right w:val="single" w:sz="4" w:space="0" w:color="auto"/>
            </w:tcBorders>
            <w:shd w:val="clear" w:color="auto" w:fill="auto"/>
            <w:vAlign w:val="bottom"/>
            <w:hideMark/>
          </w:tcPr>
          <w:p w14:paraId="7D8DD0EB" w14:textId="77777777" w:rsidR="00800BCF" w:rsidRPr="001A65A0" w:rsidRDefault="00800BCF" w:rsidP="001A65A0">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14:paraId="4494B451" w14:textId="77777777" w:rsidR="00800BCF" w:rsidRPr="001A65A0" w:rsidRDefault="00800BCF" w:rsidP="001A65A0">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0</w:t>
            </w:r>
          </w:p>
        </w:tc>
      </w:tr>
    </w:tbl>
    <w:p w14:paraId="6C2E6219" w14:textId="53039C47" w:rsidR="00CA1D3B" w:rsidRPr="001651D0" w:rsidRDefault="00CA1D3B" w:rsidP="00CA1D3B">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1651D0">
        <w:rPr>
          <w:rFonts w:ascii="Times New Roman" w:eastAsia="Times New Roman" w:hAnsi="Times New Roman" w:cs="Times New Roman"/>
          <w:bCs/>
          <w:sz w:val="20"/>
          <w:szCs w:val="20"/>
          <w:lang w:eastAsia="x-none"/>
        </w:rPr>
        <w:t xml:space="preserve"> </w:t>
      </w:r>
    </w:p>
    <w:p w14:paraId="4A7640A2" w14:textId="77777777" w:rsidR="00CA1D3B" w:rsidRPr="001651D0" w:rsidRDefault="00CA1D3B" w:rsidP="00CA1D3B">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359A61E4" w14:textId="77777777" w:rsidR="00CA1D3B" w:rsidRPr="00CA1D3B" w:rsidRDefault="00CA1D3B" w:rsidP="00CA1D3B">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60</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tbl>
      <w:tblPr>
        <w:tblW w:w="10884" w:type="dxa"/>
        <w:tblInd w:w="108" w:type="dxa"/>
        <w:tblLook w:val="04A0" w:firstRow="1" w:lastRow="0" w:firstColumn="1" w:lastColumn="0" w:noHBand="0" w:noVBand="1"/>
      </w:tblPr>
      <w:tblGrid>
        <w:gridCol w:w="1409"/>
        <w:gridCol w:w="1852"/>
        <w:gridCol w:w="6804"/>
        <w:gridCol w:w="819"/>
      </w:tblGrid>
      <w:tr w:rsidR="001A65A0" w:rsidRPr="001A65A0" w14:paraId="55379190" w14:textId="77777777" w:rsidTr="003F3F46">
        <w:trPr>
          <w:trHeight w:val="80"/>
        </w:trPr>
        <w:tc>
          <w:tcPr>
            <w:tcW w:w="10884" w:type="dxa"/>
            <w:gridSpan w:val="4"/>
            <w:tcBorders>
              <w:top w:val="nil"/>
              <w:left w:val="nil"/>
              <w:bottom w:val="nil"/>
              <w:right w:val="nil"/>
            </w:tcBorders>
            <w:shd w:val="clear" w:color="auto" w:fill="auto"/>
            <w:vAlign w:val="center"/>
            <w:hideMark/>
          </w:tcPr>
          <w:p w14:paraId="48D958FC" w14:textId="77777777" w:rsidR="001A65A0" w:rsidRPr="001A65A0" w:rsidRDefault="001A65A0" w:rsidP="003F3F46">
            <w:pPr>
              <w:spacing w:after="0" w:line="240" w:lineRule="auto"/>
              <w:jc w:val="center"/>
              <w:rPr>
                <w:rFonts w:ascii="Times New Roman" w:eastAsia="Times New Roman" w:hAnsi="Times New Roman" w:cs="Times New Roman"/>
                <w:b/>
                <w:bCs/>
                <w:sz w:val="20"/>
                <w:szCs w:val="20"/>
                <w:lang w:eastAsia="ru-RU"/>
              </w:rPr>
            </w:pPr>
            <w:r w:rsidRPr="001A65A0">
              <w:rPr>
                <w:rFonts w:ascii="Times New Roman" w:eastAsia="Times New Roman" w:hAnsi="Times New Roman" w:cs="Times New Roman"/>
                <w:b/>
                <w:bCs/>
                <w:sz w:val="20"/>
                <w:szCs w:val="20"/>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1A65A0" w:rsidRPr="001A65A0" w14:paraId="5370A16D" w14:textId="77777777" w:rsidTr="00A9242D">
        <w:trPr>
          <w:trHeight w:val="80"/>
        </w:trPr>
        <w:tc>
          <w:tcPr>
            <w:tcW w:w="1409" w:type="dxa"/>
            <w:tcBorders>
              <w:top w:val="nil"/>
              <w:left w:val="nil"/>
              <w:bottom w:val="nil"/>
              <w:right w:val="nil"/>
            </w:tcBorders>
            <w:shd w:val="clear" w:color="auto" w:fill="auto"/>
            <w:noWrap/>
            <w:vAlign w:val="center"/>
            <w:hideMark/>
          </w:tcPr>
          <w:p w14:paraId="4FD82F3B"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3398D62E"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095D8432"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p>
        </w:tc>
        <w:tc>
          <w:tcPr>
            <w:tcW w:w="816" w:type="dxa"/>
            <w:tcBorders>
              <w:top w:val="nil"/>
              <w:left w:val="nil"/>
              <w:bottom w:val="nil"/>
              <w:right w:val="nil"/>
            </w:tcBorders>
            <w:shd w:val="clear" w:color="auto" w:fill="auto"/>
            <w:vAlign w:val="center"/>
            <w:hideMark/>
          </w:tcPr>
          <w:p w14:paraId="63A531B4" w14:textId="77777777" w:rsidR="001A65A0" w:rsidRPr="001A65A0" w:rsidRDefault="001A65A0" w:rsidP="003F3F46">
            <w:pPr>
              <w:spacing w:after="0" w:line="240" w:lineRule="auto"/>
              <w:jc w:val="right"/>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тыс. руб.</w:t>
            </w:r>
          </w:p>
        </w:tc>
      </w:tr>
      <w:tr w:rsidR="001A65A0" w:rsidRPr="001A65A0" w14:paraId="3BC9CE34" w14:textId="77777777" w:rsidTr="003F3F46">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DC70A"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6F98874"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7DF477FE"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Наименование кодов классификации доходов</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26AC51C6"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2021</w:t>
            </w:r>
          </w:p>
        </w:tc>
      </w:tr>
      <w:tr w:rsidR="001A65A0" w:rsidRPr="001A65A0" w14:paraId="0990D70B" w14:textId="77777777" w:rsidTr="003601AE">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7F88059"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360BFE8"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51AEFE7F"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3</w:t>
            </w:r>
          </w:p>
        </w:tc>
        <w:tc>
          <w:tcPr>
            <w:tcW w:w="816" w:type="dxa"/>
            <w:tcBorders>
              <w:top w:val="nil"/>
              <w:left w:val="nil"/>
              <w:bottom w:val="single" w:sz="4" w:space="0" w:color="auto"/>
              <w:right w:val="single" w:sz="4" w:space="0" w:color="auto"/>
            </w:tcBorders>
            <w:shd w:val="clear" w:color="auto" w:fill="auto"/>
            <w:vAlign w:val="center"/>
            <w:hideMark/>
          </w:tcPr>
          <w:p w14:paraId="41663876"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4</w:t>
            </w:r>
          </w:p>
        </w:tc>
      </w:tr>
      <w:tr w:rsidR="003F3F46" w:rsidRPr="001A65A0" w14:paraId="52021183" w14:textId="77777777" w:rsidTr="003F3F46">
        <w:trPr>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1496821D"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6D0A4017"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C0C0C0"/>
            <w:hideMark/>
          </w:tcPr>
          <w:p w14:paraId="3D499CFB" w14:textId="77777777" w:rsidR="001A65A0" w:rsidRPr="001A65A0" w:rsidRDefault="001A65A0" w:rsidP="003F3F46">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НАЛОГОВЫЕ И НЕНАЛОГОВЫЕ ДОХОДЫ</w:t>
            </w:r>
          </w:p>
        </w:tc>
        <w:tc>
          <w:tcPr>
            <w:tcW w:w="816" w:type="dxa"/>
            <w:tcBorders>
              <w:top w:val="nil"/>
              <w:left w:val="nil"/>
              <w:bottom w:val="single" w:sz="4" w:space="0" w:color="auto"/>
              <w:right w:val="single" w:sz="4" w:space="0" w:color="auto"/>
            </w:tcBorders>
            <w:shd w:val="clear" w:color="000000" w:fill="C0C0C0"/>
            <w:vAlign w:val="center"/>
            <w:hideMark/>
          </w:tcPr>
          <w:p w14:paraId="4C180EF1"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71129,00</w:t>
            </w:r>
          </w:p>
        </w:tc>
      </w:tr>
      <w:tr w:rsidR="001A65A0" w:rsidRPr="001A65A0" w14:paraId="57082A96"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4669FE3"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010A460"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797ED9B4" w14:textId="77777777" w:rsidR="001A65A0" w:rsidRPr="001A65A0" w:rsidRDefault="001A65A0" w:rsidP="003F3F46">
            <w:pPr>
              <w:spacing w:after="0" w:line="240" w:lineRule="auto"/>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НАЛОГИ НА ПРИБЫЛЬ, ДОХОДЫ</w:t>
            </w:r>
          </w:p>
        </w:tc>
        <w:tc>
          <w:tcPr>
            <w:tcW w:w="816" w:type="dxa"/>
            <w:tcBorders>
              <w:top w:val="nil"/>
              <w:left w:val="nil"/>
              <w:bottom w:val="single" w:sz="4" w:space="0" w:color="auto"/>
              <w:right w:val="single" w:sz="4" w:space="0" w:color="auto"/>
            </w:tcBorders>
            <w:shd w:val="clear" w:color="auto" w:fill="auto"/>
            <w:noWrap/>
            <w:vAlign w:val="center"/>
            <w:hideMark/>
          </w:tcPr>
          <w:p w14:paraId="1272BEA3"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30000,00</w:t>
            </w:r>
          </w:p>
        </w:tc>
      </w:tr>
      <w:tr w:rsidR="001A65A0" w:rsidRPr="001A65A0" w14:paraId="4CABC3E5"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569F3F"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9281D29"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42F38FAD"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Налог на доходы физических лиц</w:t>
            </w:r>
          </w:p>
        </w:tc>
        <w:tc>
          <w:tcPr>
            <w:tcW w:w="816" w:type="dxa"/>
            <w:tcBorders>
              <w:top w:val="nil"/>
              <w:left w:val="nil"/>
              <w:bottom w:val="single" w:sz="4" w:space="0" w:color="auto"/>
              <w:right w:val="single" w:sz="4" w:space="0" w:color="auto"/>
            </w:tcBorders>
            <w:shd w:val="clear" w:color="auto" w:fill="auto"/>
            <w:noWrap/>
            <w:vAlign w:val="center"/>
            <w:hideMark/>
          </w:tcPr>
          <w:p w14:paraId="14DBBB43"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30000,00</w:t>
            </w:r>
          </w:p>
        </w:tc>
      </w:tr>
      <w:tr w:rsidR="001A65A0" w:rsidRPr="001A65A0" w14:paraId="7B94376F"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86F7C3"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8DBF04B"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289E6236"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14:paraId="5F2A79EC"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8912,00</w:t>
            </w:r>
          </w:p>
        </w:tc>
      </w:tr>
      <w:tr w:rsidR="001A65A0" w:rsidRPr="001A65A0" w14:paraId="3C8F49E7"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01FA253"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8A30D83"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024A3FC0"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16" w:type="dxa"/>
            <w:tcBorders>
              <w:top w:val="nil"/>
              <w:left w:val="nil"/>
              <w:bottom w:val="single" w:sz="4" w:space="0" w:color="auto"/>
              <w:right w:val="single" w:sz="4" w:space="0" w:color="auto"/>
            </w:tcBorders>
            <w:shd w:val="clear" w:color="auto" w:fill="auto"/>
            <w:noWrap/>
            <w:vAlign w:val="center"/>
            <w:hideMark/>
          </w:tcPr>
          <w:p w14:paraId="757C4C7D"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4092,00</w:t>
            </w:r>
          </w:p>
        </w:tc>
      </w:tr>
      <w:tr w:rsidR="001A65A0" w:rsidRPr="001A65A0" w14:paraId="5486A720"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0130273"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451E652"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64FDAAE2"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16" w:type="dxa"/>
            <w:tcBorders>
              <w:top w:val="nil"/>
              <w:left w:val="nil"/>
              <w:bottom w:val="single" w:sz="4" w:space="0" w:color="auto"/>
              <w:right w:val="single" w:sz="4" w:space="0" w:color="auto"/>
            </w:tcBorders>
            <w:shd w:val="clear" w:color="auto" w:fill="auto"/>
            <w:noWrap/>
            <w:vAlign w:val="center"/>
            <w:hideMark/>
          </w:tcPr>
          <w:p w14:paraId="72918ACC"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23,00</w:t>
            </w:r>
          </w:p>
        </w:tc>
      </w:tr>
      <w:tr w:rsidR="001A65A0" w:rsidRPr="001A65A0" w14:paraId="29315AC6"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C64992"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E0142CC"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416C875E"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16" w:type="dxa"/>
            <w:tcBorders>
              <w:top w:val="nil"/>
              <w:left w:val="nil"/>
              <w:bottom w:val="single" w:sz="4" w:space="0" w:color="auto"/>
              <w:right w:val="single" w:sz="4" w:space="0" w:color="auto"/>
            </w:tcBorders>
            <w:shd w:val="clear" w:color="auto" w:fill="auto"/>
            <w:noWrap/>
            <w:vAlign w:val="center"/>
            <w:hideMark/>
          </w:tcPr>
          <w:p w14:paraId="7B91F357"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5383,00</w:t>
            </w:r>
          </w:p>
        </w:tc>
      </w:tr>
      <w:tr w:rsidR="001A65A0" w:rsidRPr="001A65A0" w14:paraId="502E8B33"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57435AB"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63BD5DC"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3088329D"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16" w:type="dxa"/>
            <w:tcBorders>
              <w:top w:val="nil"/>
              <w:left w:val="nil"/>
              <w:bottom w:val="single" w:sz="4" w:space="0" w:color="auto"/>
              <w:right w:val="single" w:sz="4" w:space="0" w:color="auto"/>
            </w:tcBorders>
            <w:shd w:val="clear" w:color="auto" w:fill="auto"/>
            <w:noWrap/>
            <w:vAlign w:val="center"/>
            <w:hideMark/>
          </w:tcPr>
          <w:p w14:paraId="740A74C4"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-586,00</w:t>
            </w:r>
          </w:p>
        </w:tc>
      </w:tr>
      <w:tr w:rsidR="001A65A0" w:rsidRPr="001A65A0" w14:paraId="69C80D6D"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49EF115"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0936609"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31BE0B9C" w14:textId="77777777" w:rsidR="001A65A0" w:rsidRPr="001A65A0" w:rsidRDefault="001A65A0" w:rsidP="003F3F46">
            <w:pPr>
              <w:spacing w:after="0" w:line="240" w:lineRule="auto"/>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НАЛОГИ НА СОВОКУПНЫЙ ДОХОД</w:t>
            </w:r>
          </w:p>
        </w:tc>
        <w:tc>
          <w:tcPr>
            <w:tcW w:w="816" w:type="dxa"/>
            <w:tcBorders>
              <w:top w:val="nil"/>
              <w:left w:val="nil"/>
              <w:bottom w:val="single" w:sz="4" w:space="0" w:color="auto"/>
              <w:right w:val="single" w:sz="4" w:space="0" w:color="auto"/>
            </w:tcBorders>
            <w:shd w:val="clear" w:color="auto" w:fill="auto"/>
            <w:noWrap/>
            <w:vAlign w:val="center"/>
            <w:hideMark/>
          </w:tcPr>
          <w:p w14:paraId="62D03D2F"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1085,00</w:t>
            </w:r>
          </w:p>
        </w:tc>
      </w:tr>
      <w:tr w:rsidR="001A65A0" w:rsidRPr="001A65A0" w14:paraId="418C676E"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AB7EC8F"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CFAFB3F"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03857CCD"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Единый сельскохозяйственный налог</w:t>
            </w:r>
          </w:p>
        </w:tc>
        <w:tc>
          <w:tcPr>
            <w:tcW w:w="816" w:type="dxa"/>
            <w:tcBorders>
              <w:top w:val="nil"/>
              <w:left w:val="nil"/>
              <w:bottom w:val="single" w:sz="4" w:space="0" w:color="auto"/>
              <w:right w:val="single" w:sz="4" w:space="0" w:color="auto"/>
            </w:tcBorders>
            <w:shd w:val="clear" w:color="auto" w:fill="auto"/>
            <w:noWrap/>
            <w:vAlign w:val="center"/>
            <w:hideMark/>
          </w:tcPr>
          <w:p w14:paraId="331180F1"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1085,00</w:t>
            </w:r>
          </w:p>
        </w:tc>
      </w:tr>
      <w:tr w:rsidR="001A65A0" w:rsidRPr="001A65A0" w14:paraId="00F64184"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268C48C"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84903AE"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341EF55D" w14:textId="77777777" w:rsidR="001A65A0" w:rsidRPr="001A65A0" w:rsidRDefault="001A65A0" w:rsidP="003F3F46">
            <w:pPr>
              <w:spacing w:after="0" w:line="240" w:lineRule="auto"/>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НАЛОГИ НА ИМУЩЕСТВО</w:t>
            </w:r>
          </w:p>
        </w:tc>
        <w:tc>
          <w:tcPr>
            <w:tcW w:w="816" w:type="dxa"/>
            <w:tcBorders>
              <w:top w:val="nil"/>
              <w:left w:val="nil"/>
              <w:bottom w:val="single" w:sz="4" w:space="0" w:color="auto"/>
              <w:right w:val="single" w:sz="4" w:space="0" w:color="auto"/>
            </w:tcBorders>
            <w:shd w:val="clear" w:color="auto" w:fill="auto"/>
            <w:vAlign w:val="center"/>
            <w:hideMark/>
          </w:tcPr>
          <w:p w14:paraId="22B7D1BF"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26643,00</w:t>
            </w:r>
          </w:p>
        </w:tc>
      </w:tr>
      <w:tr w:rsidR="001A65A0" w:rsidRPr="001A65A0" w14:paraId="72029665"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23C101E"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542F3FD"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049712E1"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Налог на имущество физических лиц</w:t>
            </w:r>
          </w:p>
        </w:tc>
        <w:tc>
          <w:tcPr>
            <w:tcW w:w="816" w:type="dxa"/>
            <w:tcBorders>
              <w:top w:val="nil"/>
              <w:left w:val="nil"/>
              <w:bottom w:val="single" w:sz="4" w:space="0" w:color="auto"/>
              <w:right w:val="single" w:sz="4" w:space="0" w:color="auto"/>
            </w:tcBorders>
            <w:shd w:val="clear" w:color="auto" w:fill="auto"/>
            <w:noWrap/>
            <w:vAlign w:val="center"/>
            <w:hideMark/>
          </w:tcPr>
          <w:p w14:paraId="32BC046D"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11997,00</w:t>
            </w:r>
          </w:p>
        </w:tc>
      </w:tr>
      <w:tr w:rsidR="001A65A0" w:rsidRPr="001A65A0" w14:paraId="2A77C9B7"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850A7DC"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94496D5"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575B6981"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Земельный налог</w:t>
            </w:r>
          </w:p>
        </w:tc>
        <w:tc>
          <w:tcPr>
            <w:tcW w:w="816" w:type="dxa"/>
            <w:tcBorders>
              <w:top w:val="nil"/>
              <w:left w:val="nil"/>
              <w:bottom w:val="single" w:sz="4" w:space="0" w:color="auto"/>
              <w:right w:val="single" w:sz="4" w:space="0" w:color="auto"/>
            </w:tcBorders>
            <w:shd w:val="clear" w:color="auto" w:fill="auto"/>
            <w:noWrap/>
            <w:vAlign w:val="center"/>
            <w:hideMark/>
          </w:tcPr>
          <w:p w14:paraId="68EB6B14"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14646,00</w:t>
            </w:r>
          </w:p>
        </w:tc>
      </w:tr>
      <w:tr w:rsidR="001A65A0" w:rsidRPr="001A65A0" w14:paraId="0C9EA505"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823717"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E883D61"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3BA78BC7"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16" w:type="dxa"/>
            <w:tcBorders>
              <w:top w:val="nil"/>
              <w:left w:val="nil"/>
              <w:bottom w:val="single" w:sz="4" w:space="0" w:color="auto"/>
              <w:right w:val="single" w:sz="4" w:space="0" w:color="auto"/>
            </w:tcBorders>
            <w:shd w:val="clear" w:color="auto" w:fill="auto"/>
            <w:vAlign w:val="center"/>
            <w:hideMark/>
          </w:tcPr>
          <w:p w14:paraId="25AA2D75"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3699,00</w:t>
            </w:r>
          </w:p>
        </w:tc>
      </w:tr>
      <w:tr w:rsidR="001A65A0" w:rsidRPr="001A65A0" w14:paraId="04AA235C"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2D572E"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F76598E"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4A5647E5"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16" w:type="dxa"/>
            <w:tcBorders>
              <w:top w:val="nil"/>
              <w:left w:val="nil"/>
              <w:bottom w:val="single" w:sz="4" w:space="0" w:color="auto"/>
              <w:right w:val="single" w:sz="4" w:space="0" w:color="auto"/>
            </w:tcBorders>
            <w:shd w:val="clear" w:color="auto" w:fill="auto"/>
            <w:noWrap/>
            <w:vAlign w:val="center"/>
            <w:hideMark/>
          </w:tcPr>
          <w:p w14:paraId="6B10F594"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2300,00</w:t>
            </w:r>
          </w:p>
        </w:tc>
      </w:tr>
      <w:tr w:rsidR="001A65A0" w:rsidRPr="001A65A0" w14:paraId="380D0E1A"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1B25D1"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286688A"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39655704"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816" w:type="dxa"/>
            <w:tcBorders>
              <w:top w:val="nil"/>
              <w:left w:val="nil"/>
              <w:bottom w:val="single" w:sz="4" w:space="0" w:color="auto"/>
              <w:right w:val="single" w:sz="4" w:space="0" w:color="auto"/>
            </w:tcBorders>
            <w:shd w:val="clear" w:color="auto" w:fill="auto"/>
            <w:noWrap/>
            <w:vAlign w:val="center"/>
            <w:hideMark/>
          </w:tcPr>
          <w:p w14:paraId="7FC808F8"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586,00</w:t>
            </w:r>
          </w:p>
        </w:tc>
      </w:tr>
      <w:tr w:rsidR="001A65A0" w:rsidRPr="001A65A0" w14:paraId="46D0010D"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7E2C699"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1E9BC8B"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7EF2D59E"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16" w:type="dxa"/>
            <w:tcBorders>
              <w:top w:val="nil"/>
              <w:left w:val="nil"/>
              <w:bottom w:val="single" w:sz="4" w:space="0" w:color="auto"/>
              <w:right w:val="single" w:sz="4" w:space="0" w:color="auto"/>
            </w:tcBorders>
            <w:shd w:val="clear" w:color="auto" w:fill="auto"/>
            <w:noWrap/>
            <w:vAlign w:val="center"/>
            <w:hideMark/>
          </w:tcPr>
          <w:p w14:paraId="44FA0649"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700,00</w:t>
            </w:r>
          </w:p>
        </w:tc>
      </w:tr>
      <w:tr w:rsidR="001A65A0" w:rsidRPr="001A65A0" w14:paraId="1F26C353"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4C52418"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A06746E"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000000" w:fill="FFFFFF"/>
            <w:hideMark/>
          </w:tcPr>
          <w:p w14:paraId="34AD4CEB"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1A65A0">
              <w:rPr>
                <w:rFonts w:ascii="Times New Roman" w:eastAsia="Times New Roman" w:hAnsi="Times New Roman" w:cs="Times New Roman"/>
                <w:sz w:val="16"/>
                <w:szCs w:val="16"/>
                <w:lang w:eastAsia="ru-RU"/>
              </w:rPr>
              <w:t>атономных</w:t>
            </w:r>
            <w:proofErr w:type="spellEnd"/>
            <w:r w:rsidRPr="001A65A0">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816" w:type="dxa"/>
            <w:tcBorders>
              <w:top w:val="nil"/>
              <w:left w:val="nil"/>
              <w:bottom w:val="single" w:sz="4" w:space="0" w:color="auto"/>
              <w:right w:val="single" w:sz="4" w:space="0" w:color="auto"/>
            </w:tcBorders>
            <w:shd w:val="clear" w:color="auto" w:fill="auto"/>
            <w:noWrap/>
            <w:vAlign w:val="center"/>
            <w:hideMark/>
          </w:tcPr>
          <w:p w14:paraId="776CAC9C"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113,00</w:t>
            </w:r>
          </w:p>
        </w:tc>
      </w:tr>
      <w:tr w:rsidR="001A65A0" w:rsidRPr="001A65A0" w14:paraId="5BD58005"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201B4C"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3C40BC6"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53048A9D"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816" w:type="dxa"/>
            <w:tcBorders>
              <w:top w:val="nil"/>
              <w:left w:val="nil"/>
              <w:bottom w:val="single" w:sz="4" w:space="0" w:color="auto"/>
              <w:right w:val="single" w:sz="4" w:space="0" w:color="auto"/>
            </w:tcBorders>
            <w:shd w:val="clear" w:color="auto" w:fill="auto"/>
            <w:noWrap/>
            <w:vAlign w:val="center"/>
            <w:hideMark/>
          </w:tcPr>
          <w:p w14:paraId="70468126"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10,00</w:t>
            </w:r>
          </w:p>
        </w:tc>
      </w:tr>
      <w:tr w:rsidR="001A65A0" w:rsidRPr="001A65A0" w14:paraId="632F63EF"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89D2B57"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094752F"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4A6057FA"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816" w:type="dxa"/>
            <w:tcBorders>
              <w:top w:val="nil"/>
              <w:left w:val="nil"/>
              <w:bottom w:val="single" w:sz="4" w:space="0" w:color="auto"/>
              <w:right w:val="single" w:sz="4" w:space="0" w:color="auto"/>
            </w:tcBorders>
            <w:shd w:val="clear" w:color="auto" w:fill="auto"/>
            <w:noWrap/>
            <w:vAlign w:val="center"/>
            <w:hideMark/>
          </w:tcPr>
          <w:p w14:paraId="6D1BEBBB"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10,00</w:t>
            </w:r>
          </w:p>
        </w:tc>
      </w:tr>
      <w:tr w:rsidR="001A65A0" w:rsidRPr="001A65A0" w14:paraId="1F8BD325"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C19C388"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36F0DF9"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0677F3EF"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816" w:type="dxa"/>
            <w:tcBorders>
              <w:top w:val="nil"/>
              <w:left w:val="nil"/>
              <w:bottom w:val="single" w:sz="4" w:space="0" w:color="auto"/>
              <w:right w:val="single" w:sz="4" w:space="0" w:color="auto"/>
            </w:tcBorders>
            <w:shd w:val="clear" w:color="auto" w:fill="auto"/>
            <w:noWrap/>
            <w:vAlign w:val="center"/>
            <w:hideMark/>
          </w:tcPr>
          <w:p w14:paraId="42D5CFA5"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760,00</w:t>
            </w:r>
          </w:p>
        </w:tc>
      </w:tr>
      <w:tr w:rsidR="001A65A0" w:rsidRPr="001A65A0" w14:paraId="4596FBB9"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23002FD"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6EF87DE"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1 14 02053 13 0000 410</w:t>
            </w:r>
          </w:p>
        </w:tc>
        <w:tc>
          <w:tcPr>
            <w:tcW w:w="6804" w:type="dxa"/>
            <w:tcBorders>
              <w:top w:val="nil"/>
              <w:left w:val="nil"/>
              <w:bottom w:val="single" w:sz="4" w:space="0" w:color="auto"/>
              <w:right w:val="single" w:sz="4" w:space="0" w:color="auto"/>
            </w:tcBorders>
            <w:shd w:val="clear" w:color="auto" w:fill="auto"/>
            <w:hideMark/>
          </w:tcPr>
          <w:p w14:paraId="7E3C0EF6"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16" w:type="dxa"/>
            <w:tcBorders>
              <w:top w:val="nil"/>
              <w:left w:val="nil"/>
              <w:bottom w:val="single" w:sz="4" w:space="0" w:color="auto"/>
              <w:right w:val="single" w:sz="4" w:space="0" w:color="auto"/>
            </w:tcBorders>
            <w:shd w:val="clear" w:color="auto" w:fill="auto"/>
            <w:noWrap/>
            <w:vAlign w:val="center"/>
            <w:hideMark/>
          </w:tcPr>
          <w:p w14:paraId="6116DFDD"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202,00</w:t>
            </w:r>
          </w:p>
        </w:tc>
      </w:tr>
      <w:tr w:rsidR="001A65A0" w:rsidRPr="001A65A0" w14:paraId="3D8008E2"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43CB43"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D9A81F"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3C13A4D9"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816" w:type="dxa"/>
            <w:tcBorders>
              <w:top w:val="nil"/>
              <w:left w:val="nil"/>
              <w:bottom w:val="single" w:sz="4" w:space="0" w:color="auto"/>
              <w:right w:val="single" w:sz="4" w:space="0" w:color="auto"/>
            </w:tcBorders>
            <w:shd w:val="clear" w:color="auto" w:fill="auto"/>
            <w:noWrap/>
            <w:vAlign w:val="center"/>
            <w:hideMark/>
          </w:tcPr>
          <w:p w14:paraId="58A7EEC6"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308,00</w:t>
            </w:r>
          </w:p>
        </w:tc>
      </w:tr>
      <w:tr w:rsidR="001A65A0" w:rsidRPr="001A65A0" w14:paraId="6C8A7302"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E18F9A"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F4F0E6B"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1 14 06025 13 0000 430</w:t>
            </w:r>
          </w:p>
        </w:tc>
        <w:tc>
          <w:tcPr>
            <w:tcW w:w="6804" w:type="dxa"/>
            <w:tcBorders>
              <w:top w:val="nil"/>
              <w:left w:val="nil"/>
              <w:bottom w:val="single" w:sz="4" w:space="0" w:color="auto"/>
              <w:right w:val="single" w:sz="4" w:space="0" w:color="auto"/>
            </w:tcBorders>
            <w:shd w:val="clear" w:color="auto" w:fill="auto"/>
            <w:hideMark/>
          </w:tcPr>
          <w:p w14:paraId="06E8E1F0"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816" w:type="dxa"/>
            <w:tcBorders>
              <w:top w:val="nil"/>
              <w:left w:val="nil"/>
              <w:bottom w:val="single" w:sz="4" w:space="0" w:color="auto"/>
              <w:right w:val="single" w:sz="4" w:space="0" w:color="auto"/>
            </w:tcBorders>
            <w:shd w:val="clear" w:color="auto" w:fill="auto"/>
            <w:noWrap/>
            <w:vAlign w:val="center"/>
            <w:hideMark/>
          </w:tcPr>
          <w:p w14:paraId="2F30571B"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250,00</w:t>
            </w:r>
          </w:p>
        </w:tc>
      </w:tr>
      <w:tr w:rsidR="001A65A0" w:rsidRPr="001A65A0" w14:paraId="2E2F65B7"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66B0984"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358D51C"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auto" w:fill="auto"/>
            <w:hideMark/>
          </w:tcPr>
          <w:p w14:paraId="21F469F1"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ПРОЧИЕ НЕНАЛОГОВЫЕ ДОХОДЫ</w:t>
            </w:r>
          </w:p>
        </w:tc>
        <w:tc>
          <w:tcPr>
            <w:tcW w:w="816" w:type="dxa"/>
            <w:tcBorders>
              <w:top w:val="nil"/>
              <w:left w:val="nil"/>
              <w:bottom w:val="single" w:sz="4" w:space="0" w:color="auto"/>
              <w:right w:val="single" w:sz="4" w:space="0" w:color="auto"/>
            </w:tcBorders>
            <w:shd w:val="clear" w:color="auto" w:fill="auto"/>
            <w:noWrap/>
            <w:vAlign w:val="center"/>
            <w:hideMark/>
          </w:tcPr>
          <w:p w14:paraId="38910311"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20,00</w:t>
            </w:r>
          </w:p>
        </w:tc>
      </w:tr>
      <w:tr w:rsidR="001A65A0" w:rsidRPr="001A65A0" w14:paraId="642B2D96"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5DDC58"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ADB0506"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1 17 01005 13 0000 180</w:t>
            </w:r>
          </w:p>
        </w:tc>
        <w:tc>
          <w:tcPr>
            <w:tcW w:w="6804" w:type="dxa"/>
            <w:tcBorders>
              <w:top w:val="nil"/>
              <w:left w:val="nil"/>
              <w:bottom w:val="single" w:sz="4" w:space="0" w:color="auto"/>
              <w:right w:val="single" w:sz="4" w:space="0" w:color="auto"/>
            </w:tcBorders>
            <w:shd w:val="clear" w:color="auto" w:fill="auto"/>
            <w:hideMark/>
          </w:tcPr>
          <w:p w14:paraId="0F5C5DC5"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Прочие неналоговые доходы </w:t>
            </w:r>
          </w:p>
        </w:tc>
        <w:tc>
          <w:tcPr>
            <w:tcW w:w="816" w:type="dxa"/>
            <w:tcBorders>
              <w:top w:val="nil"/>
              <w:left w:val="nil"/>
              <w:bottom w:val="single" w:sz="4" w:space="0" w:color="auto"/>
              <w:right w:val="single" w:sz="4" w:space="0" w:color="auto"/>
            </w:tcBorders>
            <w:shd w:val="clear" w:color="auto" w:fill="auto"/>
            <w:noWrap/>
            <w:vAlign w:val="center"/>
            <w:hideMark/>
          </w:tcPr>
          <w:p w14:paraId="658616F2"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20,00</w:t>
            </w:r>
          </w:p>
        </w:tc>
      </w:tr>
      <w:tr w:rsidR="003F3F46" w:rsidRPr="001A65A0" w14:paraId="6EE6967C"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780AE01"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4EA04663"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C0C0C0"/>
            <w:vAlign w:val="center"/>
            <w:hideMark/>
          </w:tcPr>
          <w:p w14:paraId="75B91EA0" w14:textId="77777777" w:rsidR="001A65A0" w:rsidRPr="001A65A0" w:rsidRDefault="001A65A0" w:rsidP="003F3F46">
            <w:pPr>
              <w:spacing w:after="0" w:line="240" w:lineRule="auto"/>
              <w:jc w:val="both"/>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БЕЗВОЗМЕЗДНЫЕ ПОСТУПЛЕНИЯ</w:t>
            </w:r>
          </w:p>
        </w:tc>
        <w:tc>
          <w:tcPr>
            <w:tcW w:w="816" w:type="dxa"/>
            <w:tcBorders>
              <w:top w:val="nil"/>
              <w:left w:val="nil"/>
              <w:bottom w:val="single" w:sz="4" w:space="0" w:color="auto"/>
              <w:right w:val="single" w:sz="4" w:space="0" w:color="auto"/>
            </w:tcBorders>
            <w:shd w:val="clear" w:color="000000" w:fill="C0C0C0"/>
            <w:noWrap/>
            <w:vAlign w:val="center"/>
            <w:hideMark/>
          </w:tcPr>
          <w:p w14:paraId="59D8D815"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19186,00</w:t>
            </w:r>
          </w:p>
        </w:tc>
      </w:tr>
      <w:tr w:rsidR="001A65A0" w:rsidRPr="001A65A0" w14:paraId="0964E272"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2812BA"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6330D3"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7B5504E3"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14:paraId="07A96A6F"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19945,00</w:t>
            </w:r>
          </w:p>
        </w:tc>
      </w:tr>
      <w:tr w:rsidR="001A65A0" w:rsidRPr="001A65A0" w14:paraId="6F87D064"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E4FD2C7" w14:textId="77777777" w:rsidR="001A65A0" w:rsidRPr="001A65A0" w:rsidRDefault="001A65A0" w:rsidP="003F3F46">
            <w:pPr>
              <w:spacing w:after="0" w:line="240" w:lineRule="auto"/>
              <w:jc w:val="center"/>
              <w:rPr>
                <w:rFonts w:ascii="Times New Roman" w:eastAsia="Times New Roman" w:hAnsi="Times New Roman" w:cs="Times New Roman"/>
                <w:i/>
                <w:iCs/>
                <w:sz w:val="16"/>
                <w:szCs w:val="16"/>
                <w:lang w:eastAsia="ru-RU"/>
              </w:rPr>
            </w:pPr>
            <w:r w:rsidRPr="001A65A0">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5756124E"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000000" w:fill="FFFFFF"/>
            <w:vAlign w:val="center"/>
            <w:hideMark/>
          </w:tcPr>
          <w:p w14:paraId="1C091779"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816" w:type="dxa"/>
            <w:tcBorders>
              <w:top w:val="nil"/>
              <w:left w:val="nil"/>
              <w:bottom w:val="single" w:sz="4" w:space="0" w:color="auto"/>
              <w:right w:val="single" w:sz="4" w:space="0" w:color="auto"/>
            </w:tcBorders>
            <w:shd w:val="clear" w:color="auto" w:fill="auto"/>
            <w:noWrap/>
            <w:vAlign w:val="center"/>
            <w:hideMark/>
          </w:tcPr>
          <w:p w14:paraId="23D64E55"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1432,00</w:t>
            </w:r>
          </w:p>
        </w:tc>
      </w:tr>
      <w:tr w:rsidR="001A65A0" w:rsidRPr="001A65A0" w14:paraId="261A70B7"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8529167"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2A0E6AD"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2 02 20000 00 0000 151</w:t>
            </w:r>
          </w:p>
        </w:tc>
        <w:tc>
          <w:tcPr>
            <w:tcW w:w="6804" w:type="dxa"/>
            <w:tcBorders>
              <w:top w:val="nil"/>
              <w:left w:val="nil"/>
              <w:bottom w:val="single" w:sz="4" w:space="0" w:color="auto"/>
              <w:right w:val="single" w:sz="4" w:space="0" w:color="auto"/>
            </w:tcBorders>
            <w:shd w:val="clear" w:color="auto" w:fill="auto"/>
            <w:hideMark/>
          </w:tcPr>
          <w:p w14:paraId="11BE2E8D"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816" w:type="dxa"/>
            <w:tcBorders>
              <w:top w:val="nil"/>
              <w:left w:val="nil"/>
              <w:bottom w:val="single" w:sz="4" w:space="0" w:color="auto"/>
              <w:right w:val="single" w:sz="4" w:space="0" w:color="auto"/>
            </w:tcBorders>
            <w:shd w:val="clear" w:color="auto" w:fill="auto"/>
            <w:noWrap/>
            <w:vAlign w:val="center"/>
            <w:hideMark/>
          </w:tcPr>
          <w:p w14:paraId="480C9770"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18513,00</w:t>
            </w:r>
          </w:p>
        </w:tc>
      </w:tr>
      <w:tr w:rsidR="001A65A0" w:rsidRPr="001A65A0" w14:paraId="54877DDA"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62EBD4"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0FE0B90"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5D0E9490"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816" w:type="dxa"/>
            <w:tcBorders>
              <w:top w:val="nil"/>
              <w:left w:val="nil"/>
              <w:bottom w:val="single" w:sz="4" w:space="0" w:color="auto"/>
              <w:right w:val="single" w:sz="4" w:space="0" w:color="auto"/>
            </w:tcBorders>
            <w:shd w:val="clear" w:color="auto" w:fill="auto"/>
            <w:vAlign w:val="center"/>
            <w:hideMark/>
          </w:tcPr>
          <w:p w14:paraId="13663EE4"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18168,00</w:t>
            </w:r>
          </w:p>
        </w:tc>
      </w:tr>
      <w:tr w:rsidR="001A65A0" w:rsidRPr="001A65A0" w14:paraId="54250C3E"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CF409E8"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692CF0D4"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7C1FF66A"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Прочие субсидии бюджетам городских поселений</w:t>
            </w:r>
          </w:p>
        </w:tc>
        <w:tc>
          <w:tcPr>
            <w:tcW w:w="816" w:type="dxa"/>
            <w:tcBorders>
              <w:top w:val="nil"/>
              <w:left w:val="nil"/>
              <w:bottom w:val="single" w:sz="4" w:space="0" w:color="auto"/>
              <w:right w:val="single" w:sz="4" w:space="0" w:color="auto"/>
            </w:tcBorders>
            <w:shd w:val="clear" w:color="auto" w:fill="auto"/>
            <w:vAlign w:val="center"/>
            <w:hideMark/>
          </w:tcPr>
          <w:p w14:paraId="713D34F2"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345,00</w:t>
            </w:r>
          </w:p>
        </w:tc>
      </w:tr>
      <w:tr w:rsidR="001A65A0" w:rsidRPr="001A65A0" w14:paraId="41A3BEF4"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C5388C2"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BB232FA"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2 04 00000 00 0000 000</w:t>
            </w:r>
          </w:p>
        </w:tc>
        <w:tc>
          <w:tcPr>
            <w:tcW w:w="6804" w:type="dxa"/>
            <w:tcBorders>
              <w:top w:val="nil"/>
              <w:left w:val="nil"/>
              <w:bottom w:val="single" w:sz="4" w:space="0" w:color="auto"/>
              <w:right w:val="single" w:sz="4" w:space="0" w:color="auto"/>
            </w:tcBorders>
            <w:shd w:val="clear" w:color="auto" w:fill="auto"/>
            <w:hideMark/>
          </w:tcPr>
          <w:p w14:paraId="1E5A52A6"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816" w:type="dxa"/>
            <w:tcBorders>
              <w:top w:val="nil"/>
              <w:left w:val="nil"/>
              <w:bottom w:val="single" w:sz="4" w:space="0" w:color="auto"/>
              <w:right w:val="single" w:sz="4" w:space="0" w:color="auto"/>
            </w:tcBorders>
            <w:shd w:val="clear" w:color="000000" w:fill="FFFFFF"/>
            <w:vAlign w:val="center"/>
            <w:hideMark/>
          </w:tcPr>
          <w:p w14:paraId="0A217C21"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70,000</w:t>
            </w:r>
          </w:p>
        </w:tc>
      </w:tr>
      <w:tr w:rsidR="001A65A0" w:rsidRPr="001A65A0" w14:paraId="1603AF56"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1E15CA0"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DAB32A0"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2 04 05020 13 0000 150</w:t>
            </w:r>
          </w:p>
        </w:tc>
        <w:tc>
          <w:tcPr>
            <w:tcW w:w="6804" w:type="dxa"/>
            <w:tcBorders>
              <w:top w:val="nil"/>
              <w:left w:val="nil"/>
              <w:bottom w:val="single" w:sz="4" w:space="0" w:color="auto"/>
              <w:right w:val="single" w:sz="4" w:space="0" w:color="auto"/>
            </w:tcBorders>
            <w:shd w:val="clear" w:color="auto" w:fill="auto"/>
            <w:hideMark/>
          </w:tcPr>
          <w:p w14:paraId="2BC20F6D"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816" w:type="dxa"/>
            <w:tcBorders>
              <w:top w:val="nil"/>
              <w:left w:val="nil"/>
              <w:bottom w:val="single" w:sz="4" w:space="0" w:color="auto"/>
              <w:right w:val="single" w:sz="4" w:space="0" w:color="auto"/>
            </w:tcBorders>
            <w:shd w:val="clear" w:color="auto" w:fill="auto"/>
            <w:vAlign w:val="center"/>
            <w:hideMark/>
          </w:tcPr>
          <w:p w14:paraId="4ED68045"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70,00</w:t>
            </w:r>
          </w:p>
        </w:tc>
      </w:tr>
      <w:tr w:rsidR="001A65A0" w:rsidRPr="001A65A0" w14:paraId="29FD9EC1"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66A28AC"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1A70B53"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106A5BE0" w14:textId="77777777" w:rsidR="001A65A0" w:rsidRPr="001A65A0" w:rsidRDefault="001A65A0" w:rsidP="003F3F46">
            <w:pPr>
              <w:spacing w:after="0" w:line="240" w:lineRule="auto"/>
              <w:jc w:val="both"/>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 xml:space="preserve">ПРОЧИЕ БЕЗВОЗМЕЗДНЫЕ ПОСТУПЛЕНИЯ </w:t>
            </w:r>
          </w:p>
        </w:tc>
        <w:tc>
          <w:tcPr>
            <w:tcW w:w="816" w:type="dxa"/>
            <w:tcBorders>
              <w:top w:val="nil"/>
              <w:left w:val="nil"/>
              <w:bottom w:val="single" w:sz="4" w:space="0" w:color="auto"/>
              <w:right w:val="single" w:sz="4" w:space="0" w:color="auto"/>
            </w:tcBorders>
            <w:shd w:val="clear" w:color="000000" w:fill="FFFFFF"/>
            <w:vAlign w:val="center"/>
            <w:hideMark/>
          </w:tcPr>
          <w:p w14:paraId="5B53695B" w14:textId="77777777" w:rsidR="001A65A0" w:rsidRPr="001A65A0" w:rsidRDefault="001A65A0" w:rsidP="003F3F46">
            <w:pPr>
              <w:spacing w:after="0" w:line="240" w:lineRule="auto"/>
              <w:jc w:val="center"/>
              <w:rPr>
                <w:rFonts w:ascii="Times New Roman" w:eastAsia="Times New Roman" w:hAnsi="Times New Roman" w:cs="Times New Roman"/>
                <w:b/>
                <w:bCs/>
                <w:i/>
                <w:iCs/>
                <w:sz w:val="16"/>
                <w:szCs w:val="16"/>
                <w:lang w:eastAsia="ru-RU"/>
              </w:rPr>
            </w:pPr>
            <w:r w:rsidRPr="001A65A0">
              <w:rPr>
                <w:rFonts w:ascii="Times New Roman" w:eastAsia="Times New Roman" w:hAnsi="Times New Roman" w:cs="Times New Roman"/>
                <w:b/>
                <w:bCs/>
                <w:i/>
                <w:iCs/>
                <w:sz w:val="16"/>
                <w:szCs w:val="16"/>
                <w:lang w:eastAsia="ru-RU"/>
              </w:rPr>
              <w:t>150,000</w:t>
            </w:r>
          </w:p>
        </w:tc>
      </w:tr>
      <w:tr w:rsidR="001A65A0" w:rsidRPr="001A65A0" w14:paraId="130F3D2A"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1C00BAA"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F8C190D"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7CA9EC93"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816" w:type="dxa"/>
            <w:tcBorders>
              <w:top w:val="nil"/>
              <w:left w:val="nil"/>
              <w:bottom w:val="single" w:sz="4" w:space="0" w:color="auto"/>
              <w:right w:val="single" w:sz="4" w:space="0" w:color="auto"/>
            </w:tcBorders>
            <w:shd w:val="clear" w:color="auto" w:fill="auto"/>
            <w:vAlign w:val="center"/>
            <w:hideMark/>
          </w:tcPr>
          <w:p w14:paraId="1DE5C6FB"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150,00</w:t>
            </w:r>
          </w:p>
        </w:tc>
      </w:tr>
      <w:tr w:rsidR="001A65A0" w:rsidRPr="001A65A0" w14:paraId="0C5DD969"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AAA2DA7"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DA63EC0"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2 19 00000 00 0000 000</w:t>
            </w:r>
          </w:p>
        </w:tc>
        <w:tc>
          <w:tcPr>
            <w:tcW w:w="6804" w:type="dxa"/>
            <w:tcBorders>
              <w:top w:val="nil"/>
              <w:left w:val="nil"/>
              <w:bottom w:val="single" w:sz="4" w:space="0" w:color="auto"/>
              <w:right w:val="single" w:sz="4" w:space="0" w:color="auto"/>
            </w:tcBorders>
            <w:shd w:val="clear" w:color="auto" w:fill="auto"/>
            <w:vAlign w:val="bottom"/>
            <w:hideMark/>
          </w:tcPr>
          <w:p w14:paraId="6DC238D8" w14:textId="77777777" w:rsidR="001A65A0" w:rsidRPr="001A65A0" w:rsidRDefault="001A65A0" w:rsidP="003F3F46">
            <w:pPr>
              <w:spacing w:after="0" w:line="240" w:lineRule="auto"/>
              <w:jc w:val="both"/>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 Возврат остатков субсидий, субвенций и иных межбюджетных трансфертов, имеющих целевое назначение, прошлых лет</w:t>
            </w:r>
          </w:p>
        </w:tc>
        <w:tc>
          <w:tcPr>
            <w:tcW w:w="816" w:type="dxa"/>
            <w:tcBorders>
              <w:top w:val="nil"/>
              <w:left w:val="nil"/>
              <w:bottom w:val="single" w:sz="4" w:space="0" w:color="auto"/>
              <w:right w:val="single" w:sz="4" w:space="0" w:color="auto"/>
            </w:tcBorders>
            <w:shd w:val="clear" w:color="auto" w:fill="auto"/>
            <w:vAlign w:val="center"/>
            <w:hideMark/>
          </w:tcPr>
          <w:p w14:paraId="4F0BA24A"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-979,00</w:t>
            </w:r>
          </w:p>
        </w:tc>
      </w:tr>
      <w:tr w:rsidR="001A65A0" w:rsidRPr="001A65A0" w14:paraId="6219B7EF"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76A5389"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5135FB3"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219 60010 13 0000 150</w:t>
            </w:r>
          </w:p>
        </w:tc>
        <w:tc>
          <w:tcPr>
            <w:tcW w:w="6804" w:type="dxa"/>
            <w:tcBorders>
              <w:top w:val="nil"/>
              <w:left w:val="nil"/>
              <w:bottom w:val="single" w:sz="4" w:space="0" w:color="auto"/>
              <w:right w:val="single" w:sz="4" w:space="0" w:color="auto"/>
            </w:tcBorders>
            <w:shd w:val="clear" w:color="auto" w:fill="auto"/>
            <w:hideMark/>
          </w:tcPr>
          <w:p w14:paraId="234B20F5" w14:textId="77777777" w:rsidR="001A65A0" w:rsidRPr="001A65A0" w:rsidRDefault="001A65A0" w:rsidP="003F3F46">
            <w:pPr>
              <w:spacing w:after="0" w:line="240" w:lineRule="auto"/>
              <w:jc w:val="both"/>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816" w:type="dxa"/>
            <w:tcBorders>
              <w:top w:val="nil"/>
              <w:left w:val="nil"/>
              <w:bottom w:val="single" w:sz="4" w:space="0" w:color="auto"/>
              <w:right w:val="single" w:sz="4" w:space="0" w:color="auto"/>
            </w:tcBorders>
            <w:shd w:val="clear" w:color="auto" w:fill="auto"/>
            <w:vAlign w:val="center"/>
            <w:hideMark/>
          </w:tcPr>
          <w:p w14:paraId="143C230F"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-979,00</w:t>
            </w:r>
          </w:p>
        </w:tc>
      </w:tr>
      <w:tr w:rsidR="001A65A0" w:rsidRPr="001A65A0" w14:paraId="16B130EC" w14:textId="77777777" w:rsidTr="003F3F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FB24297" w14:textId="77777777" w:rsidR="001A65A0" w:rsidRPr="001A65A0" w:rsidRDefault="001A65A0" w:rsidP="003F3F46">
            <w:pPr>
              <w:spacing w:after="0" w:line="240" w:lineRule="auto"/>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44B14A83" w14:textId="77777777" w:rsidR="001A65A0" w:rsidRPr="001A65A0" w:rsidRDefault="001A65A0" w:rsidP="003F3F46">
            <w:pPr>
              <w:spacing w:after="0" w:line="240" w:lineRule="auto"/>
              <w:jc w:val="center"/>
              <w:rPr>
                <w:rFonts w:ascii="Times New Roman" w:eastAsia="Times New Roman" w:hAnsi="Times New Roman" w:cs="Times New Roman"/>
                <w:sz w:val="16"/>
                <w:szCs w:val="16"/>
                <w:lang w:eastAsia="ru-RU"/>
              </w:rPr>
            </w:pPr>
            <w:r w:rsidRPr="001A65A0">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60844B25" w14:textId="77777777" w:rsidR="001A65A0" w:rsidRPr="001A65A0" w:rsidRDefault="001A65A0" w:rsidP="003F3F46">
            <w:pPr>
              <w:spacing w:after="0" w:line="240" w:lineRule="auto"/>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Итого доходов</w:t>
            </w:r>
          </w:p>
        </w:tc>
        <w:tc>
          <w:tcPr>
            <w:tcW w:w="816" w:type="dxa"/>
            <w:tcBorders>
              <w:top w:val="nil"/>
              <w:left w:val="nil"/>
              <w:bottom w:val="single" w:sz="4" w:space="0" w:color="auto"/>
              <w:right w:val="single" w:sz="4" w:space="0" w:color="auto"/>
            </w:tcBorders>
            <w:shd w:val="clear" w:color="auto" w:fill="auto"/>
            <w:noWrap/>
            <w:vAlign w:val="center"/>
            <w:hideMark/>
          </w:tcPr>
          <w:p w14:paraId="4E43B630" w14:textId="77777777" w:rsidR="001A65A0" w:rsidRPr="001A65A0" w:rsidRDefault="001A65A0" w:rsidP="003F3F46">
            <w:pPr>
              <w:spacing w:after="0" w:line="240" w:lineRule="auto"/>
              <w:jc w:val="center"/>
              <w:rPr>
                <w:rFonts w:ascii="Times New Roman" w:eastAsia="Times New Roman" w:hAnsi="Times New Roman" w:cs="Times New Roman"/>
                <w:b/>
                <w:bCs/>
                <w:sz w:val="16"/>
                <w:szCs w:val="16"/>
                <w:lang w:eastAsia="ru-RU"/>
              </w:rPr>
            </w:pPr>
            <w:r w:rsidRPr="001A65A0">
              <w:rPr>
                <w:rFonts w:ascii="Times New Roman" w:eastAsia="Times New Roman" w:hAnsi="Times New Roman" w:cs="Times New Roman"/>
                <w:b/>
                <w:bCs/>
                <w:sz w:val="16"/>
                <w:szCs w:val="16"/>
                <w:lang w:eastAsia="ru-RU"/>
              </w:rPr>
              <w:t>90315,00</w:t>
            </w:r>
          </w:p>
        </w:tc>
      </w:tr>
    </w:tbl>
    <w:p w14:paraId="19E9F6C9" w14:textId="77777777" w:rsidR="001422D8" w:rsidRPr="001E5C39" w:rsidRDefault="001422D8" w:rsidP="00060C62">
      <w:pPr>
        <w:spacing w:after="0" w:line="240" w:lineRule="auto"/>
        <w:jc w:val="right"/>
        <w:rPr>
          <w:rFonts w:ascii="Times New Roman" w:eastAsia="Times New Roman" w:hAnsi="Times New Roman" w:cs="Times New Roman"/>
          <w:color w:val="000000"/>
          <w:sz w:val="8"/>
          <w:szCs w:val="8"/>
          <w:lang w:eastAsia="ru-RU"/>
        </w:rPr>
      </w:pPr>
    </w:p>
    <w:p w14:paraId="6D3E4AA3" w14:textId="172AFF47" w:rsidR="001E5C39" w:rsidRPr="00823CD5" w:rsidRDefault="001E5C39" w:rsidP="001E5C39">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w:t>
      </w:r>
      <w:r w:rsidR="00AB49C8">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39C6B792" w14:textId="284B4291" w:rsidR="00AB49C8" w:rsidRPr="00AB49C8" w:rsidRDefault="001E5C39" w:rsidP="00AB49C8">
      <w:pPr>
        <w:spacing w:after="0" w:line="240" w:lineRule="auto"/>
        <w:jc w:val="both"/>
        <w:outlineLvl w:val="0"/>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w:t>
      </w:r>
      <w:r w:rsidR="00AB49C8" w:rsidRPr="00AB49C8">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AB49C8" w:rsidRPr="00AB49C8">
        <w:rPr>
          <w:rFonts w:ascii="Times New Roman" w:eastAsia="Times New Roman" w:hAnsi="Times New Roman" w:cs="Times New Roman"/>
          <w:bCs/>
          <w:lang w:eastAsia="ru-RU"/>
        </w:rPr>
        <w:t xml:space="preserve"> от 12.12.2013г № 4/52</w:t>
      </w:r>
      <w:r w:rsidR="00AB49C8">
        <w:rPr>
          <w:rFonts w:ascii="Times New Roman" w:eastAsia="Times New Roman" w:hAnsi="Times New Roman" w:cs="Times New Roman"/>
          <w:bCs/>
          <w:lang w:eastAsia="ru-RU"/>
        </w:rPr>
        <w:t>»</w:t>
      </w:r>
    </w:p>
    <w:p w14:paraId="36BD0A9D" w14:textId="77777777" w:rsidR="00AB49C8" w:rsidRPr="00AB49C8" w:rsidRDefault="00AB49C8" w:rsidP="00AB49C8">
      <w:pPr>
        <w:spacing w:after="0" w:line="240" w:lineRule="auto"/>
        <w:ind w:firstLine="709"/>
        <w:jc w:val="both"/>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AB49C8" w:rsidDel="00D70CBE">
        <w:rPr>
          <w:rFonts w:ascii="Times New Roman" w:eastAsia="Times New Roman" w:hAnsi="Times New Roman" w:cs="Times New Roman"/>
          <w:lang w:eastAsia="ru-RU"/>
        </w:rPr>
        <w:t xml:space="preserve"> </w:t>
      </w:r>
      <w:r w:rsidRPr="00AB49C8">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CF00E81" w14:textId="77777777" w:rsidR="00AB49C8" w:rsidRPr="00AB49C8" w:rsidRDefault="00AB49C8" w:rsidP="00AB49C8">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РЕШИЛО:</w:t>
      </w:r>
    </w:p>
    <w:p w14:paraId="644EFE9A" w14:textId="77777777" w:rsidR="00AB49C8" w:rsidRPr="00AB49C8" w:rsidRDefault="00AB49C8" w:rsidP="00AB49C8">
      <w:pPr>
        <w:spacing w:after="0" w:line="240" w:lineRule="auto"/>
        <w:ind w:firstLine="700"/>
        <w:jc w:val="both"/>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 xml:space="preserve">1. </w:t>
      </w:r>
      <w:r w:rsidRPr="00AB49C8">
        <w:rPr>
          <w:rFonts w:ascii="Times New Roman" w:eastAsia="MS Mincho" w:hAnsi="Times New Roman" w:cs="Times New Roman"/>
          <w:lang w:eastAsia="ru-RU"/>
        </w:rPr>
        <w:t xml:space="preserve">Внести следующие изменения в Правила землепользования и застройки городского поселения Безенчук муниципального района </w:t>
      </w:r>
      <w:r w:rsidRPr="00AB49C8">
        <w:rPr>
          <w:rFonts w:ascii="Times New Roman" w:eastAsia="MS Mincho" w:hAnsi="Times New Roman" w:cs="Times New Roman"/>
          <w:noProof/>
          <w:lang w:eastAsia="ru-RU"/>
        </w:rPr>
        <w:t>Безенчукский</w:t>
      </w:r>
      <w:r w:rsidRPr="00AB49C8">
        <w:rPr>
          <w:rFonts w:ascii="Times New Roman" w:eastAsia="MS Mincho" w:hAnsi="Times New Roman" w:cs="Times New Roman"/>
          <w:lang w:eastAsia="ru-RU"/>
        </w:rPr>
        <w:t xml:space="preserve"> Самарской области, утвержденные Собранием представителей городского поселения Безенчук муниципального района </w:t>
      </w:r>
      <w:r w:rsidRPr="00AB49C8">
        <w:rPr>
          <w:rFonts w:ascii="Times New Roman" w:eastAsia="MS Mincho" w:hAnsi="Times New Roman" w:cs="Times New Roman"/>
          <w:noProof/>
          <w:lang w:eastAsia="ru-RU"/>
        </w:rPr>
        <w:t>Безенчукский</w:t>
      </w:r>
      <w:r w:rsidRPr="00AB49C8">
        <w:rPr>
          <w:rFonts w:ascii="Times New Roman" w:eastAsia="MS Mincho" w:hAnsi="Times New Roman" w:cs="Times New Roman"/>
          <w:lang w:eastAsia="ru-RU"/>
        </w:rPr>
        <w:t xml:space="preserve"> Самарской области от 12.12.2013 № 4/52 (далее по тексту – Правила): </w:t>
      </w:r>
    </w:p>
    <w:p w14:paraId="458A34C3" w14:textId="77777777" w:rsidR="00AB49C8" w:rsidRPr="00AB49C8" w:rsidRDefault="00AB49C8" w:rsidP="00AB49C8">
      <w:pPr>
        <w:spacing w:after="0" w:line="240" w:lineRule="auto"/>
        <w:ind w:firstLine="426"/>
        <w:jc w:val="both"/>
        <w:rPr>
          <w:rFonts w:ascii="Times New Roman" w:eastAsia="Times New Roman" w:hAnsi="Times New Roman" w:cs="Times New Roman"/>
          <w:lang w:eastAsia="ru-RU"/>
        </w:rPr>
      </w:pPr>
      <w:r w:rsidRPr="00AB49C8">
        <w:rPr>
          <w:rFonts w:ascii="Times New Roman" w:eastAsia="MS Mincho" w:hAnsi="Times New Roman" w:cs="Times New Roman"/>
          <w:u w:color="FFFFFF"/>
          <w:lang w:eastAsia="ru-RU"/>
        </w:rPr>
        <w:t>статью 54.4 «</w:t>
      </w:r>
      <w:r w:rsidRPr="00AB49C8">
        <w:rPr>
          <w:rFonts w:ascii="Times New Roman" w:eastAsia="Times New Roman" w:hAnsi="Times New Roman" w:cs="Times New Roman"/>
          <w:lang w:eastAsia="ru-RU"/>
        </w:rPr>
        <w:t>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w:t>
      </w:r>
      <w:r w:rsidRPr="00AB49C8">
        <w:rPr>
          <w:rFonts w:ascii="Times New Roman" w:eastAsia="MS Mincho" w:hAnsi="Times New Roman" w:cs="Times New Roman"/>
          <w:u w:color="FFFFFF"/>
          <w:lang w:eastAsia="ru-RU"/>
        </w:rPr>
        <w:t xml:space="preserve"> Правил изложить в редакции</w:t>
      </w:r>
      <w:r w:rsidRPr="00AB49C8">
        <w:rPr>
          <w:rFonts w:ascii="Times New Roman" w:eastAsia="Times New Roman" w:hAnsi="Times New Roman" w:cs="Times New Roman"/>
          <w:lang w:eastAsia="ru-RU"/>
        </w:rPr>
        <w:t xml:space="preserve"> согласно Приложению №1.</w:t>
      </w:r>
    </w:p>
    <w:p w14:paraId="6216E465" w14:textId="77777777" w:rsidR="00AB49C8" w:rsidRPr="00AB49C8" w:rsidRDefault="00AB49C8" w:rsidP="00AB49C8">
      <w:pPr>
        <w:spacing w:after="0" w:line="240" w:lineRule="auto"/>
        <w:ind w:firstLine="709"/>
        <w:jc w:val="both"/>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2344E271" w14:textId="77777777" w:rsidR="00AB49C8" w:rsidRPr="00AB49C8" w:rsidRDefault="00AB49C8" w:rsidP="00AB49C8">
      <w:pPr>
        <w:spacing w:after="0" w:line="240" w:lineRule="auto"/>
        <w:ind w:firstLine="709"/>
        <w:jc w:val="both"/>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24AFC42C" w14:textId="77777777" w:rsidR="00AB49C8" w:rsidRPr="00AB49C8" w:rsidRDefault="00AB49C8" w:rsidP="00AB49C8">
      <w:pPr>
        <w:spacing w:after="0" w:line="240" w:lineRule="auto"/>
        <w:ind w:firstLine="709"/>
        <w:jc w:val="both"/>
        <w:rPr>
          <w:rFonts w:ascii="Times New Roman" w:eastAsia="Times New Roman" w:hAnsi="Times New Roman" w:cs="Times New Roman"/>
          <w:lang w:eastAsia="ru-RU"/>
        </w:rPr>
      </w:pPr>
      <w:r w:rsidRPr="00AB49C8">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1CAA277" w14:textId="06058B87" w:rsidR="001E5C39" w:rsidRPr="00E760BD" w:rsidRDefault="001E5C39" w:rsidP="00AB49C8">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05C7967C" w14:textId="77777777" w:rsidR="001E5C39" w:rsidRPr="00823CD5" w:rsidRDefault="001E5C39" w:rsidP="001E5C3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4E4D236" w14:textId="77777777" w:rsidR="001E5C39" w:rsidRDefault="001E5C39" w:rsidP="001E5C3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lastRenderedPageBreak/>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961402D" w14:textId="77777777" w:rsidR="001E5C39" w:rsidRPr="001651D0" w:rsidRDefault="001E5C39" w:rsidP="001E5C3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52E7E107" w14:textId="77777777" w:rsidR="001E5C39" w:rsidRPr="001651D0" w:rsidRDefault="001E5C39" w:rsidP="001E5C39">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75E49EDF" w14:textId="08A75912" w:rsidR="001422D8" w:rsidRDefault="001E5C39" w:rsidP="001E5C39">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w:t>
      </w:r>
      <w:r w:rsidR="00AB49C8">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p w14:paraId="449B2BE1" w14:textId="091F87E4" w:rsidR="002002B2" w:rsidRPr="002002B2" w:rsidRDefault="002002B2" w:rsidP="002002B2">
      <w:pPr>
        <w:spacing w:after="0" w:line="240" w:lineRule="auto"/>
        <w:jc w:val="center"/>
        <w:rPr>
          <w:rFonts w:ascii="Times New Roman" w:eastAsia="Times New Roman" w:hAnsi="Times New Roman" w:cs="Times New Roman"/>
          <w:bCs/>
          <w:lang w:eastAsia="ru-RU"/>
        </w:rPr>
      </w:pPr>
      <w:r w:rsidRPr="002002B2">
        <w:rPr>
          <w:rFonts w:ascii="Times New Roman" w:eastAsia="Times New Roman" w:hAnsi="Times New Roman" w:cs="Times New Roman"/>
          <w:bCs/>
          <w:lang w:eastAsia="ru-RU"/>
        </w:rPr>
        <w:t>Статья 54.4 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6371"/>
        <w:gridCol w:w="1560"/>
        <w:gridCol w:w="1419"/>
        <w:gridCol w:w="1132"/>
      </w:tblGrid>
      <w:tr w:rsidR="002002B2" w:rsidRPr="002002B2" w14:paraId="2350B08A" w14:textId="77777777" w:rsidTr="002002B2">
        <w:tc>
          <w:tcPr>
            <w:tcW w:w="433" w:type="dxa"/>
            <w:shd w:val="clear" w:color="auto" w:fill="auto"/>
          </w:tcPr>
          <w:p w14:paraId="0FEF3740"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 п/п</w:t>
            </w:r>
          </w:p>
        </w:tc>
        <w:tc>
          <w:tcPr>
            <w:tcW w:w="6371" w:type="dxa"/>
            <w:shd w:val="clear" w:color="auto" w:fill="auto"/>
          </w:tcPr>
          <w:p w14:paraId="672743ED"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Наименование параметра</w:t>
            </w:r>
          </w:p>
        </w:tc>
        <w:tc>
          <w:tcPr>
            <w:tcW w:w="4111" w:type="dxa"/>
            <w:gridSpan w:val="3"/>
            <w:shd w:val="clear" w:color="auto" w:fill="auto"/>
          </w:tcPr>
          <w:p w14:paraId="6865C558"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2002B2" w:rsidRPr="002002B2" w14:paraId="6B870340" w14:textId="77777777" w:rsidTr="002002B2">
        <w:trPr>
          <w:trHeight w:val="423"/>
        </w:trPr>
        <w:tc>
          <w:tcPr>
            <w:tcW w:w="433" w:type="dxa"/>
            <w:shd w:val="clear" w:color="auto" w:fill="auto"/>
          </w:tcPr>
          <w:p w14:paraId="6991635D"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6371" w:type="dxa"/>
            <w:shd w:val="clear" w:color="auto" w:fill="auto"/>
          </w:tcPr>
          <w:p w14:paraId="099DE0B2"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1560" w:type="dxa"/>
            <w:shd w:val="clear" w:color="auto" w:fill="auto"/>
          </w:tcPr>
          <w:p w14:paraId="08C1D473"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Р1</w:t>
            </w:r>
          </w:p>
        </w:tc>
        <w:tc>
          <w:tcPr>
            <w:tcW w:w="1419" w:type="dxa"/>
            <w:shd w:val="clear" w:color="auto" w:fill="auto"/>
          </w:tcPr>
          <w:p w14:paraId="0EFFF3B5"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Р2</w:t>
            </w:r>
          </w:p>
        </w:tc>
        <w:tc>
          <w:tcPr>
            <w:tcW w:w="1132" w:type="dxa"/>
            <w:shd w:val="clear" w:color="auto" w:fill="auto"/>
          </w:tcPr>
          <w:p w14:paraId="0C351583"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Р3</w:t>
            </w:r>
          </w:p>
        </w:tc>
      </w:tr>
      <w:tr w:rsidR="002002B2" w:rsidRPr="002002B2" w14:paraId="408D355C" w14:textId="77777777" w:rsidTr="002002B2">
        <w:tc>
          <w:tcPr>
            <w:tcW w:w="433" w:type="dxa"/>
            <w:shd w:val="clear" w:color="auto" w:fill="auto"/>
          </w:tcPr>
          <w:p w14:paraId="3594A516"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10482" w:type="dxa"/>
            <w:gridSpan w:val="4"/>
            <w:shd w:val="clear" w:color="auto" w:fill="D9D9D9"/>
          </w:tcPr>
          <w:p w14:paraId="228E1A21"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Предельные (минимальные и (или) максимальные) размеры земельных участков, в том числе их площадь</w:t>
            </w:r>
          </w:p>
        </w:tc>
      </w:tr>
      <w:tr w:rsidR="002002B2" w:rsidRPr="002002B2" w14:paraId="76D5807E" w14:textId="77777777" w:rsidTr="002002B2">
        <w:tc>
          <w:tcPr>
            <w:tcW w:w="433" w:type="dxa"/>
            <w:shd w:val="clear" w:color="auto" w:fill="auto"/>
          </w:tcPr>
          <w:p w14:paraId="0444EE4E" w14:textId="77777777" w:rsidR="002002B2" w:rsidRPr="002002B2" w:rsidRDefault="002002B2" w:rsidP="002002B2">
            <w:pPr>
              <w:numPr>
                <w:ilvl w:val="0"/>
                <w:numId w:val="39"/>
              </w:numPr>
              <w:spacing w:after="0" w:line="240" w:lineRule="auto"/>
              <w:ind w:left="0" w:firstLine="0"/>
              <w:rPr>
                <w:rFonts w:ascii="Times New Roman" w:eastAsia="Times New Roman" w:hAnsi="Times New Roman" w:cs="Times New Roman"/>
                <w:bCs/>
                <w:sz w:val="16"/>
                <w:szCs w:val="16"/>
                <w:lang w:eastAsia="ru-RU"/>
              </w:rPr>
            </w:pPr>
          </w:p>
        </w:tc>
        <w:tc>
          <w:tcPr>
            <w:tcW w:w="6371" w:type="dxa"/>
            <w:shd w:val="clear" w:color="auto" w:fill="auto"/>
          </w:tcPr>
          <w:p w14:paraId="6376DEAE"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 xml:space="preserve">Минимальная площадь земельного участка, </w:t>
            </w:r>
            <w:proofErr w:type="spellStart"/>
            <w:r w:rsidRPr="002002B2">
              <w:rPr>
                <w:rFonts w:ascii="Times New Roman" w:eastAsia="Times New Roman" w:hAnsi="Times New Roman" w:cs="Times New Roman"/>
                <w:bCs/>
                <w:sz w:val="16"/>
                <w:szCs w:val="16"/>
                <w:lang w:eastAsia="ru-RU"/>
              </w:rPr>
              <w:t>кв.м</w:t>
            </w:r>
            <w:proofErr w:type="spellEnd"/>
          </w:p>
        </w:tc>
        <w:tc>
          <w:tcPr>
            <w:tcW w:w="1560" w:type="dxa"/>
            <w:shd w:val="clear" w:color="auto" w:fill="auto"/>
          </w:tcPr>
          <w:p w14:paraId="6249A9D4"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1000</w:t>
            </w:r>
          </w:p>
        </w:tc>
        <w:tc>
          <w:tcPr>
            <w:tcW w:w="1419" w:type="dxa"/>
            <w:shd w:val="clear" w:color="auto" w:fill="auto"/>
          </w:tcPr>
          <w:p w14:paraId="3F050414"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3000</w:t>
            </w:r>
          </w:p>
        </w:tc>
        <w:tc>
          <w:tcPr>
            <w:tcW w:w="1132" w:type="dxa"/>
            <w:shd w:val="clear" w:color="auto" w:fill="auto"/>
          </w:tcPr>
          <w:p w14:paraId="3E7A59D8"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1000</w:t>
            </w:r>
          </w:p>
        </w:tc>
      </w:tr>
      <w:tr w:rsidR="002002B2" w:rsidRPr="002002B2" w14:paraId="7A9F91DC" w14:textId="77777777" w:rsidTr="002002B2">
        <w:tc>
          <w:tcPr>
            <w:tcW w:w="433" w:type="dxa"/>
            <w:shd w:val="clear" w:color="auto" w:fill="auto"/>
          </w:tcPr>
          <w:p w14:paraId="77AF577C" w14:textId="77777777" w:rsidR="002002B2" w:rsidRPr="002002B2" w:rsidRDefault="002002B2" w:rsidP="002002B2">
            <w:pPr>
              <w:numPr>
                <w:ilvl w:val="0"/>
                <w:numId w:val="39"/>
              </w:numPr>
              <w:spacing w:after="0" w:line="240" w:lineRule="auto"/>
              <w:ind w:left="0" w:firstLine="0"/>
              <w:rPr>
                <w:rFonts w:ascii="Times New Roman" w:eastAsia="Times New Roman" w:hAnsi="Times New Roman" w:cs="Times New Roman"/>
                <w:bCs/>
                <w:sz w:val="16"/>
                <w:szCs w:val="16"/>
                <w:lang w:eastAsia="ru-RU"/>
              </w:rPr>
            </w:pPr>
          </w:p>
        </w:tc>
        <w:tc>
          <w:tcPr>
            <w:tcW w:w="6371" w:type="dxa"/>
            <w:shd w:val="clear" w:color="auto" w:fill="auto"/>
          </w:tcPr>
          <w:p w14:paraId="1CBC17AD"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 xml:space="preserve">Максимальная площадь земельного участка, </w:t>
            </w:r>
            <w:proofErr w:type="spellStart"/>
            <w:r w:rsidRPr="002002B2">
              <w:rPr>
                <w:rFonts w:ascii="Times New Roman" w:eastAsia="Times New Roman" w:hAnsi="Times New Roman" w:cs="Times New Roman"/>
                <w:bCs/>
                <w:sz w:val="16"/>
                <w:szCs w:val="16"/>
                <w:lang w:eastAsia="ru-RU"/>
              </w:rPr>
              <w:t>кв.м</w:t>
            </w:r>
            <w:proofErr w:type="spellEnd"/>
          </w:p>
        </w:tc>
        <w:tc>
          <w:tcPr>
            <w:tcW w:w="1560" w:type="dxa"/>
            <w:shd w:val="clear" w:color="auto" w:fill="auto"/>
          </w:tcPr>
          <w:p w14:paraId="76E5036A"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w:t>
            </w:r>
          </w:p>
        </w:tc>
        <w:tc>
          <w:tcPr>
            <w:tcW w:w="1419" w:type="dxa"/>
            <w:shd w:val="clear" w:color="auto" w:fill="auto"/>
          </w:tcPr>
          <w:p w14:paraId="4AC0E2DB"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w:t>
            </w:r>
          </w:p>
        </w:tc>
        <w:tc>
          <w:tcPr>
            <w:tcW w:w="1132" w:type="dxa"/>
            <w:shd w:val="clear" w:color="auto" w:fill="auto"/>
          </w:tcPr>
          <w:p w14:paraId="64CBD462"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w:t>
            </w:r>
          </w:p>
        </w:tc>
      </w:tr>
      <w:tr w:rsidR="002002B2" w:rsidRPr="002002B2" w14:paraId="0487A2A5" w14:textId="77777777" w:rsidTr="002002B2">
        <w:tc>
          <w:tcPr>
            <w:tcW w:w="433" w:type="dxa"/>
            <w:shd w:val="clear" w:color="auto" w:fill="auto"/>
          </w:tcPr>
          <w:p w14:paraId="56AB9217"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10482" w:type="dxa"/>
            <w:gridSpan w:val="4"/>
            <w:shd w:val="clear" w:color="auto" w:fill="D9D9D9"/>
          </w:tcPr>
          <w:p w14:paraId="0F106F39"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Предельное количество этажей или предельная высота зданий, строений, сооружений</w:t>
            </w:r>
          </w:p>
        </w:tc>
      </w:tr>
      <w:tr w:rsidR="002002B2" w:rsidRPr="002002B2" w14:paraId="2A5449D3" w14:textId="77777777" w:rsidTr="002002B2">
        <w:tc>
          <w:tcPr>
            <w:tcW w:w="433" w:type="dxa"/>
            <w:shd w:val="clear" w:color="auto" w:fill="auto"/>
          </w:tcPr>
          <w:p w14:paraId="62774B9D" w14:textId="77777777" w:rsidR="002002B2" w:rsidRPr="002002B2" w:rsidRDefault="002002B2" w:rsidP="002002B2">
            <w:pPr>
              <w:numPr>
                <w:ilvl w:val="0"/>
                <w:numId w:val="39"/>
              </w:numPr>
              <w:spacing w:after="0" w:line="240" w:lineRule="auto"/>
              <w:ind w:left="0" w:firstLine="0"/>
              <w:rPr>
                <w:rFonts w:ascii="Times New Roman" w:eastAsia="Times New Roman" w:hAnsi="Times New Roman" w:cs="Times New Roman"/>
                <w:bCs/>
                <w:sz w:val="16"/>
                <w:szCs w:val="16"/>
                <w:lang w:eastAsia="ru-RU"/>
              </w:rPr>
            </w:pPr>
          </w:p>
        </w:tc>
        <w:tc>
          <w:tcPr>
            <w:tcW w:w="6371" w:type="dxa"/>
            <w:shd w:val="clear" w:color="auto" w:fill="auto"/>
          </w:tcPr>
          <w:p w14:paraId="159C9E4E"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Предельная высота зданий, строений, сооружений, м</w:t>
            </w:r>
          </w:p>
        </w:tc>
        <w:tc>
          <w:tcPr>
            <w:tcW w:w="1560" w:type="dxa"/>
            <w:shd w:val="clear" w:color="auto" w:fill="auto"/>
          </w:tcPr>
          <w:p w14:paraId="3471C8C4"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10</w:t>
            </w:r>
          </w:p>
        </w:tc>
        <w:tc>
          <w:tcPr>
            <w:tcW w:w="1419" w:type="dxa"/>
            <w:shd w:val="clear" w:color="auto" w:fill="auto"/>
          </w:tcPr>
          <w:p w14:paraId="0C2FC40C"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5</w:t>
            </w:r>
          </w:p>
        </w:tc>
        <w:tc>
          <w:tcPr>
            <w:tcW w:w="1132" w:type="dxa"/>
            <w:shd w:val="clear" w:color="auto" w:fill="auto"/>
          </w:tcPr>
          <w:p w14:paraId="1F80C6B8"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22,5</w:t>
            </w:r>
          </w:p>
        </w:tc>
      </w:tr>
      <w:tr w:rsidR="002002B2" w:rsidRPr="002002B2" w14:paraId="1CD63B66" w14:textId="77777777" w:rsidTr="002002B2">
        <w:tc>
          <w:tcPr>
            <w:tcW w:w="433" w:type="dxa"/>
            <w:shd w:val="clear" w:color="auto" w:fill="auto"/>
          </w:tcPr>
          <w:p w14:paraId="7EA0FA57"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10482" w:type="dxa"/>
            <w:gridSpan w:val="4"/>
            <w:shd w:val="clear" w:color="auto" w:fill="D9D9D9"/>
          </w:tcPr>
          <w:p w14:paraId="00B0E1E2"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2002B2" w:rsidRPr="002002B2" w14:paraId="05D41867" w14:textId="77777777" w:rsidTr="002002B2">
        <w:tc>
          <w:tcPr>
            <w:tcW w:w="433" w:type="dxa"/>
            <w:shd w:val="clear" w:color="auto" w:fill="auto"/>
          </w:tcPr>
          <w:p w14:paraId="61B1768B" w14:textId="77777777" w:rsidR="002002B2" w:rsidRPr="002002B2" w:rsidRDefault="002002B2" w:rsidP="002002B2">
            <w:pPr>
              <w:numPr>
                <w:ilvl w:val="0"/>
                <w:numId w:val="39"/>
              </w:numPr>
              <w:spacing w:after="0" w:line="240" w:lineRule="auto"/>
              <w:ind w:left="0" w:firstLine="0"/>
              <w:rPr>
                <w:rFonts w:ascii="Times New Roman" w:eastAsia="Times New Roman" w:hAnsi="Times New Roman" w:cs="Times New Roman"/>
                <w:bCs/>
                <w:sz w:val="16"/>
                <w:szCs w:val="16"/>
                <w:lang w:eastAsia="ru-RU"/>
              </w:rPr>
            </w:pPr>
          </w:p>
        </w:tc>
        <w:tc>
          <w:tcPr>
            <w:tcW w:w="6371" w:type="dxa"/>
            <w:shd w:val="clear" w:color="auto" w:fill="auto"/>
          </w:tcPr>
          <w:p w14:paraId="701DAA91"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Минимальный отступ от границ земельных участков до зданий, строений, сооружений, м</w:t>
            </w:r>
          </w:p>
        </w:tc>
        <w:tc>
          <w:tcPr>
            <w:tcW w:w="1560" w:type="dxa"/>
            <w:shd w:val="clear" w:color="auto" w:fill="auto"/>
          </w:tcPr>
          <w:p w14:paraId="3D256CC5"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w:t>
            </w:r>
          </w:p>
        </w:tc>
        <w:tc>
          <w:tcPr>
            <w:tcW w:w="1419" w:type="dxa"/>
            <w:shd w:val="clear" w:color="auto" w:fill="auto"/>
          </w:tcPr>
          <w:p w14:paraId="5FCA9137"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w:t>
            </w:r>
          </w:p>
        </w:tc>
        <w:tc>
          <w:tcPr>
            <w:tcW w:w="1132" w:type="dxa"/>
            <w:shd w:val="clear" w:color="auto" w:fill="auto"/>
          </w:tcPr>
          <w:p w14:paraId="7931C80A"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w:t>
            </w:r>
          </w:p>
        </w:tc>
      </w:tr>
      <w:tr w:rsidR="002002B2" w:rsidRPr="002002B2" w14:paraId="56B112E6" w14:textId="77777777" w:rsidTr="002002B2">
        <w:tc>
          <w:tcPr>
            <w:tcW w:w="433" w:type="dxa"/>
            <w:shd w:val="clear" w:color="auto" w:fill="auto"/>
          </w:tcPr>
          <w:p w14:paraId="34B8E922"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10482" w:type="dxa"/>
            <w:gridSpan w:val="4"/>
            <w:shd w:val="clear" w:color="auto" w:fill="D9D9D9"/>
          </w:tcPr>
          <w:p w14:paraId="34D47C4B"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002B2" w:rsidRPr="002002B2" w14:paraId="788D3407" w14:textId="77777777" w:rsidTr="002002B2">
        <w:tc>
          <w:tcPr>
            <w:tcW w:w="433" w:type="dxa"/>
            <w:shd w:val="clear" w:color="auto" w:fill="auto"/>
          </w:tcPr>
          <w:p w14:paraId="622EF099" w14:textId="77777777" w:rsidR="002002B2" w:rsidRPr="002002B2" w:rsidRDefault="002002B2" w:rsidP="002002B2">
            <w:pPr>
              <w:numPr>
                <w:ilvl w:val="0"/>
                <w:numId w:val="39"/>
              </w:numPr>
              <w:spacing w:after="0" w:line="240" w:lineRule="auto"/>
              <w:ind w:left="0" w:firstLine="0"/>
              <w:rPr>
                <w:rFonts w:ascii="Times New Roman" w:eastAsia="Times New Roman" w:hAnsi="Times New Roman" w:cs="Times New Roman"/>
                <w:bCs/>
                <w:sz w:val="16"/>
                <w:szCs w:val="16"/>
                <w:lang w:eastAsia="ru-RU"/>
              </w:rPr>
            </w:pPr>
          </w:p>
        </w:tc>
        <w:tc>
          <w:tcPr>
            <w:tcW w:w="6371" w:type="dxa"/>
            <w:shd w:val="clear" w:color="auto" w:fill="auto"/>
          </w:tcPr>
          <w:p w14:paraId="3DD0FEC4"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Максимальный процент застройки в границах земельного участка, %</w:t>
            </w:r>
          </w:p>
        </w:tc>
        <w:tc>
          <w:tcPr>
            <w:tcW w:w="1560" w:type="dxa"/>
            <w:shd w:val="clear" w:color="auto" w:fill="auto"/>
          </w:tcPr>
          <w:p w14:paraId="15CA6F3C"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10</w:t>
            </w:r>
          </w:p>
        </w:tc>
        <w:tc>
          <w:tcPr>
            <w:tcW w:w="1419" w:type="dxa"/>
            <w:shd w:val="clear" w:color="auto" w:fill="auto"/>
          </w:tcPr>
          <w:p w14:paraId="121A15F5"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5</w:t>
            </w:r>
          </w:p>
        </w:tc>
        <w:tc>
          <w:tcPr>
            <w:tcW w:w="1132" w:type="dxa"/>
            <w:shd w:val="clear" w:color="auto" w:fill="auto"/>
          </w:tcPr>
          <w:p w14:paraId="0DC92496"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80</w:t>
            </w:r>
          </w:p>
        </w:tc>
      </w:tr>
      <w:tr w:rsidR="002002B2" w:rsidRPr="002002B2" w14:paraId="266EFFBB" w14:textId="77777777" w:rsidTr="002002B2">
        <w:tc>
          <w:tcPr>
            <w:tcW w:w="433" w:type="dxa"/>
            <w:shd w:val="clear" w:color="auto" w:fill="auto"/>
          </w:tcPr>
          <w:p w14:paraId="5C11F0D2"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p>
        </w:tc>
        <w:tc>
          <w:tcPr>
            <w:tcW w:w="10482" w:type="dxa"/>
            <w:gridSpan w:val="4"/>
            <w:shd w:val="clear" w:color="auto" w:fill="D9D9D9"/>
          </w:tcPr>
          <w:p w14:paraId="375080EE"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Иные показатели</w:t>
            </w:r>
          </w:p>
        </w:tc>
      </w:tr>
      <w:tr w:rsidR="002002B2" w:rsidRPr="002002B2" w14:paraId="64383A6B" w14:textId="77777777" w:rsidTr="002002B2">
        <w:tc>
          <w:tcPr>
            <w:tcW w:w="433" w:type="dxa"/>
            <w:shd w:val="clear" w:color="auto" w:fill="auto"/>
          </w:tcPr>
          <w:p w14:paraId="0B557789" w14:textId="77777777" w:rsidR="002002B2" w:rsidRPr="002002B2" w:rsidRDefault="002002B2" w:rsidP="002002B2">
            <w:pPr>
              <w:numPr>
                <w:ilvl w:val="0"/>
                <w:numId w:val="39"/>
              </w:numPr>
              <w:spacing w:after="0" w:line="240" w:lineRule="auto"/>
              <w:ind w:left="0" w:firstLine="0"/>
              <w:rPr>
                <w:rFonts w:ascii="Times New Roman" w:eastAsia="Times New Roman" w:hAnsi="Times New Roman" w:cs="Times New Roman"/>
                <w:bCs/>
                <w:sz w:val="16"/>
                <w:szCs w:val="16"/>
                <w:lang w:eastAsia="ru-RU"/>
              </w:rPr>
            </w:pPr>
          </w:p>
        </w:tc>
        <w:tc>
          <w:tcPr>
            <w:tcW w:w="6371" w:type="dxa"/>
            <w:shd w:val="clear" w:color="auto" w:fill="auto"/>
          </w:tcPr>
          <w:p w14:paraId="68D78B00"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 xml:space="preserve">Максимальная площадь объектов физкультуры и спорта открытого типа, </w:t>
            </w:r>
            <w:proofErr w:type="spellStart"/>
            <w:r w:rsidRPr="002002B2">
              <w:rPr>
                <w:rFonts w:ascii="Times New Roman" w:eastAsia="Times New Roman" w:hAnsi="Times New Roman" w:cs="Times New Roman"/>
                <w:bCs/>
                <w:sz w:val="16"/>
                <w:szCs w:val="16"/>
                <w:lang w:eastAsia="ru-RU"/>
              </w:rPr>
              <w:t>кв.м</w:t>
            </w:r>
            <w:proofErr w:type="spellEnd"/>
          </w:p>
        </w:tc>
        <w:tc>
          <w:tcPr>
            <w:tcW w:w="1560" w:type="dxa"/>
            <w:shd w:val="clear" w:color="auto" w:fill="auto"/>
          </w:tcPr>
          <w:p w14:paraId="2FFC5CBD"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3000</w:t>
            </w:r>
          </w:p>
        </w:tc>
        <w:tc>
          <w:tcPr>
            <w:tcW w:w="1419" w:type="dxa"/>
            <w:shd w:val="clear" w:color="auto" w:fill="auto"/>
          </w:tcPr>
          <w:p w14:paraId="7F7E7B0C"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w:t>
            </w:r>
          </w:p>
        </w:tc>
        <w:tc>
          <w:tcPr>
            <w:tcW w:w="1132" w:type="dxa"/>
            <w:shd w:val="clear" w:color="auto" w:fill="auto"/>
          </w:tcPr>
          <w:p w14:paraId="32438B00" w14:textId="77777777" w:rsidR="002002B2" w:rsidRPr="002002B2" w:rsidRDefault="002002B2" w:rsidP="002002B2">
            <w:pPr>
              <w:spacing w:after="0" w:line="240" w:lineRule="auto"/>
              <w:rPr>
                <w:rFonts w:ascii="Times New Roman" w:eastAsia="Times New Roman" w:hAnsi="Times New Roman" w:cs="Times New Roman"/>
                <w:bCs/>
                <w:sz w:val="16"/>
                <w:szCs w:val="16"/>
                <w:lang w:eastAsia="ru-RU"/>
              </w:rPr>
            </w:pPr>
            <w:r w:rsidRPr="002002B2">
              <w:rPr>
                <w:rFonts w:ascii="Times New Roman" w:eastAsia="Times New Roman" w:hAnsi="Times New Roman" w:cs="Times New Roman"/>
                <w:bCs/>
                <w:sz w:val="16"/>
                <w:szCs w:val="16"/>
                <w:lang w:eastAsia="ru-RU"/>
              </w:rPr>
              <w:t>11000</w:t>
            </w:r>
          </w:p>
        </w:tc>
      </w:tr>
    </w:tbl>
    <w:p w14:paraId="1617697A" w14:textId="37661913" w:rsidR="001422D8" w:rsidRPr="0035155C" w:rsidRDefault="002002B2" w:rsidP="0035155C">
      <w:pPr>
        <w:spacing w:after="0" w:line="240" w:lineRule="auto"/>
        <w:jc w:val="both"/>
        <w:rPr>
          <w:rFonts w:ascii="Times New Roman" w:eastAsia="Times New Roman" w:hAnsi="Times New Roman" w:cs="Times New Roman"/>
          <w:bCs/>
          <w:color w:val="000000"/>
          <w:sz w:val="16"/>
          <w:szCs w:val="16"/>
          <w:lang w:eastAsia="ru-RU"/>
        </w:rPr>
      </w:pPr>
      <w:r w:rsidRPr="0035155C">
        <w:rPr>
          <w:rFonts w:ascii="Times New Roman" w:eastAsia="Times New Roman" w:hAnsi="Times New Roman" w:cs="Times New Roman"/>
          <w:bCs/>
          <w:color w:val="000000"/>
          <w:sz w:val="16"/>
          <w:szCs w:val="16"/>
          <w:lang w:eastAsia="ru-RU"/>
        </w:rPr>
        <w:t>Примечание: В целях применения настоящей статьи прочерк в колонке «</w:t>
      </w:r>
      <w:r w:rsidRPr="0035155C">
        <w:rPr>
          <w:rFonts w:ascii="Times New Roman" w:eastAsia="Times New Roman" w:hAnsi="Times New Roman" w:cs="Times New Roman"/>
          <w:bCs/>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w:t>
      </w:r>
    </w:p>
    <w:bookmarkEnd w:id="2"/>
    <w:bookmarkEnd w:id="3"/>
    <w:bookmarkEnd w:id="4"/>
    <w:p w14:paraId="5960B2CF" w14:textId="6D2B3FEA" w:rsidR="00BC5141" w:rsidRPr="00C246B9" w:rsidRDefault="00BC5141" w:rsidP="002002B2">
      <w:pPr>
        <w:spacing w:after="0" w:line="240" w:lineRule="auto"/>
        <w:jc w:val="center"/>
        <w:rPr>
          <w:rFonts w:ascii="Times New Roman" w:eastAsia="Times New Roman" w:hAnsi="Times New Roman" w:cs="Times New Roman"/>
          <w:bCs/>
          <w:sz w:val="8"/>
          <w:szCs w:val="8"/>
          <w:lang w:eastAsia="ru-RU"/>
        </w:rPr>
      </w:pPr>
    </w:p>
    <w:p w14:paraId="33D0818F" w14:textId="36A19AD5" w:rsidR="00C246B9" w:rsidRPr="00823CD5" w:rsidRDefault="00C246B9" w:rsidP="00C246B9">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w:t>
      </w:r>
      <w:r w:rsidR="00143A2B">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525118B2" w14:textId="1EF384FF" w:rsidR="00143A2B" w:rsidRPr="00143A2B" w:rsidRDefault="00C246B9" w:rsidP="00143A2B">
      <w:pPr>
        <w:spacing w:after="0" w:line="240" w:lineRule="auto"/>
        <w:jc w:val="both"/>
        <w:rPr>
          <w:rFonts w:ascii="Times New Roman" w:eastAsia="Times New Roman" w:hAnsi="Times New Roman" w:cs="Times New Roman"/>
          <w:color w:val="000000"/>
          <w:lang w:eastAsia="ru-RU"/>
        </w:rPr>
      </w:pPr>
      <w:r w:rsidRPr="00AB49C8">
        <w:rPr>
          <w:rFonts w:ascii="Times New Roman" w:eastAsia="Times New Roman" w:hAnsi="Times New Roman" w:cs="Times New Roman"/>
          <w:lang w:eastAsia="ru-RU"/>
        </w:rPr>
        <w:t>«</w:t>
      </w:r>
      <w:r w:rsidR="00143A2B" w:rsidRPr="00143A2B">
        <w:rPr>
          <w:rFonts w:ascii="Times New Roman" w:eastAsia="Times New Roman" w:hAnsi="Times New Roman" w:cs="Times New Roman"/>
          <w:color w:val="000000"/>
          <w:lang w:eastAsia="ru-RU"/>
        </w:rPr>
        <w:t xml:space="preserve">Об утверждении Положения о муниципальном контроле в сфере благоустройства на территории </w:t>
      </w:r>
      <w:r w:rsidR="00143A2B" w:rsidRPr="00143A2B">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00143A2B">
        <w:rPr>
          <w:rFonts w:ascii="Times New Roman" w:eastAsia="Times New Roman" w:hAnsi="Times New Roman" w:cs="Times New Roman"/>
          <w:lang w:eastAsia="ru-RU"/>
        </w:rPr>
        <w:t>»</w:t>
      </w:r>
    </w:p>
    <w:p w14:paraId="3F33C77E" w14:textId="77777777" w:rsidR="00143A2B" w:rsidRPr="00143A2B" w:rsidRDefault="00143A2B" w:rsidP="00143A2B">
      <w:pPr>
        <w:spacing w:after="0" w:line="240" w:lineRule="auto"/>
        <w:ind w:firstLine="709"/>
        <w:jc w:val="both"/>
        <w:rPr>
          <w:rFonts w:ascii="Times New Roman" w:eastAsia="Times New Roman" w:hAnsi="Times New Roman" w:cs="Times New Roman"/>
          <w:lang w:eastAsia="ru-RU"/>
        </w:rPr>
      </w:pPr>
      <w:r w:rsidRPr="00143A2B">
        <w:rPr>
          <w:rFonts w:ascii="Times New Roman" w:eastAsia="Times New Roman" w:hAnsi="Times New Roman" w:cs="Times New Roman"/>
          <w:color w:val="000000"/>
          <w:lang w:eastAsia="ru-RU"/>
        </w:rPr>
        <w:t>В соответствии с пунктом 20 части 1 статьи 14</w:t>
      </w:r>
      <w:r w:rsidRPr="00143A2B">
        <w:rPr>
          <w:rFonts w:ascii="Times New Roman" w:eastAsia="Times New Roman" w:hAnsi="Times New Roman" w:cs="Times New Roman"/>
          <w:color w:val="000000"/>
          <w:shd w:val="clear" w:color="auto" w:fill="FFFFFF"/>
          <w:lang w:eastAsia="ru-RU"/>
        </w:rPr>
        <w:t xml:space="preserve"> </w:t>
      </w:r>
      <w:bookmarkStart w:id="9" w:name="_Hlk80258658"/>
      <w:r w:rsidRPr="00143A2B">
        <w:rPr>
          <w:rFonts w:ascii="Times New Roman" w:eastAsia="Times New Roman" w:hAnsi="Times New Roman" w:cs="Times New Roman"/>
          <w:color w:val="000000"/>
          <w:shd w:val="clear" w:color="auto" w:fill="FFFFFF"/>
          <w:lang w:eastAsia="ru-RU"/>
        </w:rPr>
        <w:t>Федерального закона от 06.10.2003 № 131-ФЗ «Об общих принципах организации местного самоуправления в Российской Федерации»</w:t>
      </w:r>
      <w:r w:rsidRPr="00143A2B">
        <w:rPr>
          <w:rFonts w:ascii="Times New Roman" w:eastAsia="Times New Roman" w:hAnsi="Times New Roman" w:cs="Times New Roman"/>
          <w:color w:val="000000"/>
          <w:lang w:eastAsia="ru-RU"/>
        </w:rPr>
        <w:t>, Федеральным законом от 31.07.2020 № 248-ФЗ «О государственном контроле (надзоре) и муниципальном контроле в Российской Федерации»</w:t>
      </w:r>
      <w:bookmarkEnd w:id="9"/>
      <w:r w:rsidRPr="00143A2B">
        <w:rPr>
          <w:rFonts w:ascii="Times New Roman" w:eastAsia="Times New Roman" w:hAnsi="Times New Roman" w:cs="Times New Roman"/>
          <w:color w:val="000000"/>
          <w:lang w:eastAsia="ru-RU"/>
        </w:rPr>
        <w:t xml:space="preserve">, </w:t>
      </w:r>
      <w:r w:rsidRPr="00143A2B">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CD77406" w14:textId="77777777" w:rsidR="00143A2B" w:rsidRPr="00143A2B" w:rsidRDefault="00143A2B" w:rsidP="00143A2B">
      <w:pPr>
        <w:shd w:val="clear" w:color="auto" w:fill="FFFFFF"/>
        <w:spacing w:after="0" w:line="240" w:lineRule="auto"/>
        <w:ind w:firstLine="709"/>
        <w:jc w:val="center"/>
        <w:rPr>
          <w:rFonts w:ascii="Times New Roman" w:eastAsia="Times New Roman" w:hAnsi="Times New Roman" w:cs="Times New Roman"/>
          <w:lang w:eastAsia="ru-RU"/>
        </w:rPr>
      </w:pPr>
      <w:r w:rsidRPr="00143A2B">
        <w:rPr>
          <w:rFonts w:ascii="Times New Roman" w:eastAsia="Times New Roman" w:hAnsi="Times New Roman" w:cs="Times New Roman"/>
          <w:color w:val="000000"/>
          <w:lang w:eastAsia="ru-RU"/>
        </w:rPr>
        <w:t>РЕШИЛО:</w:t>
      </w:r>
    </w:p>
    <w:p w14:paraId="2167BFEF" w14:textId="77777777" w:rsidR="00143A2B" w:rsidRPr="00143A2B" w:rsidRDefault="00143A2B" w:rsidP="00143A2B">
      <w:pPr>
        <w:shd w:val="clear" w:color="auto" w:fill="FFFFFF"/>
        <w:spacing w:after="0" w:line="240" w:lineRule="auto"/>
        <w:ind w:firstLine="709"/>
        <w:jc w:val="both"/>
        <w:rPr>
          <w:rFonts w:ascii="Times New Roman" w:eastAsia="Times New Roman" w:hAnsi="Times New Roman" w:cs="Times New Roman"/>
          <w:color w:val="000000"/>
          <w:lang w:eastAsia="ru-RU"/>
        </w:rPr>
      </w:pPr>
      <w:r w:rsidRPr="00143A2B">
        <w:rPr>
          <w:rFonts w:ascii="Times New Roman" w:eastAsia="Times New Roman" w:hAnsi="Times New Roman" w:cs="Times New Roman"/>
          <w:color w:val="000000"/>
          <w:lang w:eastAsia="ru-RU"/>
        </w:rPr>
        <w:t xml:space="preserve">1. Утвердить прилагаемое Положение о муниципальном контроле в сфере благоустройства на территории </w:t>
      </w:r>
      <w:r w:rsidRPr="00143A2B">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143A2B">
        <w:rPr>
          <w:rFonts w:ascii="Times New Roman" w:eastAsia="Times New Roman" w:hAnsi="Times New Roman" w:cs="Times New Roman"/>
          <w:color w:val="000000"/>
          <w:lang w:eastAsia="ru-RU"/>
        </w:rPr>
        <w:t>.</w:t>
      </w:r>
    </w:p>
    <w:p w14:paraId="243AF8AF" w14:textId="77777777" w:rsidR="00143A2B" w:rsidRPr="00143A2B" w:rsidRDefault="00143A2B" w:rsidP="00143A2B">
      <w:pPr>
        <w:shd w:val="clear" w:color="auto" w:fill="FFFFFF"/>
        <w:spacing w:after="0" w:line="240" w:lineRule="auto"/>
        <w:ind w:firstLine="709"/>
        <w:jc w:val="both"/>
        <w:rPr>
          <w:rFonts w:ascii="Times New Roman" w:eastAsia="Times New Roman" w:hAnsi="Times New Roman" w:cs="Times New Roman"/>
          <w:lang w:eastAsia="ru-RU"/>
        </w:rPr>
      </w:pPr>
      <w:bookmarkStart w:id="10" w:name="_Hlk80092445"/>
      <w:r w:rsidRPr="00143A2B">
        <w:rPr>
          <w:rFonts w:ascii="Times New Roman" w:eastAsia="Times New Roman" w:hAnsi="Times New Roman" w:cs="Times New Roman"/>
          <w:color w:val="000000"/>
          <w:lang w:eastAsia="ru-RU"/>
        </w:rPr>
        <w:t xml:space="preserve">2. Настоящее решение опубликовать </w:t>
      </w:r>
      <w:bookmarkStart w:id="11" w:name="_Hlk8222763"/>
      <w:r w:rsidRPr="00143A2B">
        <w:rPr>
          <w:rFonts w:ascii="Times New Roman" w:eastAsia="Times New Roman" w:hAnsi="Times New Roman" w:cs="Times New Roman"/>
          <w:color w:val="000000"/>
          <w:lang w:eastAsia="ru-RU"/>
        </w:rPr>
        <w:t>в газете городского поселения</w:t>
      </w:r>
      <w:r w:rsidRPr="00143A2B">
        <w:rPr>
          <w:rFonts w:ascii="Times New Roman" w:eastAsia="Times New Roman" w:hAnsi="Times New Roman" w:cs="Times New Roman"/>
          <w:bCs/>
        </w:rPr>
        <w:t xml:space="preserve"> </w:t>
      </w:r>
      <w:r w:rsidRPr="00143A2B">
        <w:rPr>
          <w:rFonts w:ascii="Times New Roman" w:eastAsia="Times New Roman" w:hAnsi="Times New Roman" w:cs="Times New Roman"/>
          <w:bCs/>
          <w:color w:val="000000"/>
          <w:lang w:eastAsia="ru-RU"/>
        </w:rPr>
        <w:t xml:space="preserve">Безенчук </w:t>
      </w:r>
      <w:bookmarkStart w:id="12" w:name="_Hlk19099543"/>
      <w:r w:rsidRPr="00143A2B">
        <w:rPr>
          <w:rFonts w:ascii="Times New Roman" w:eastAsia="Times New Roman" w:hAnsi="Times New Roman" w:cs="Times New Roman"/>
          <w:bCs/>
          <w:color w:val="000000"/>
          <w:lang w:eastAsia="ru-RU"/>
        </w:rPr>
        <w:t>муниципального района Безенчукский Самарской области</w:t>
      </w:r>
      <w:r w:rsidRPr="00143A2B">
        <w:rPr>
          <w:rFonts w:ascii="Times New Roman" w:eastAsia="Times New Roman" w:hAnsi="Times New Roman" w:cs="Times New Roman"/>
          <w:color w:val="000000"/>
          <w:lang w:eastAsia="ru-RU"/>
        </w:rPr>
        <w:t xml:space="preserve"> </w:t>
      </w:r>
      <w:bookmarkStart w:id="13" w:name="_Hlk14086219"/>
      <w:bookmarkEnd w:id="11"/>
      <w:bookmarkEnd w:id="12"/>
      <w:r w:rsidRPr="00143A2B">
        <w:rPr>
          <w:rFonts w:ascii="Times New Roman" w:eastAsia="Times New Roman" w:hAnsi="Times New Roman" w:cs="Times New Roman"/>
          <w:color w:val="000000"/>
          <w:lang w:eastAsia="ru-RU"/>
        </w:rPr>
        <w:t>«Вестник городского поселения Безенчук»</w:t>
      </w:r>
      <w:bookmarkEnd w:id="13"/>
      <w:r w:rsidRPr="00143A2B">
        <w:rPr>
          <w:rFonts w:ascii="Times New Roman" w:eastAsia="Times New Roman" w:hAnsi="Times New Roman" w:cs="Times New Roman"/>
          <w:color w:val="000000"/>
          <w:lang w:eastAsia="ru-RU"/>
        </w:rPr>
        <w:t xml:space="preserve"> и разместить </w:t>
      </w:r>
      <w:bookmarkStart w:id="14" w:name="_Hlk20310664"/>
      <w:r w:rsidRPr="00143A2B">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4"/>
      <w:r w:rsidRPr="00143A2B">
        <w:rPr>
          <w:rFonts w:ascii="Times New Roman" w:eastAsia="Times New Roman" w:hAnsi="Times New Roman" w:cs="Times New Roman"/>
          <w:color w:val="000000"/>
          <w:lang w:eastAsia="ru-RU"/>
        </w:rPr>
        <w:t>http://www.bezenchukgp.ru/.</w:t>
      </w:r>
    </w:p>
    <w:bookmarkEnd w:id="10"/>
    <w:p w14:paraId="056328A5" w14:textId="77777777" w:rsidR="00143A2B" w:rsidRPr="00143A2B" w:rsidRDefault="00143A2B" w:rsidP="00143A2B">
      <w:pPr>
        <w:shd w:val="clear" w:color="auto" w:fill="FFFFFF"/>
        <w:spacing w:after="0" w:line="240" w:lineRule="auto"/>
        <w:ind w:firstLine="709"/>
        <w:jc w:val="both"/>
        <w:rPr>
          <w:rFonts w:ascii="Times New Roman" w:eastAsia="Times New Roman" w:hAnsi="Times New Roman" w:cs="Times New Roman"/>
          <w:lang w:eastAsia="ru-RU"/>
        </w:rPr>
      </w:pPr>
      <w:r w:rsidRPr="00143A2B">
        <w:rPr>
          <w:rFonts w:ascii="Times New Roman" w:eastAsia="Times New Roman" w:hAnsi="Times New Roman" w:cs="Times New Roman"/>
          <w:color w:val="000000"/>
          <w:lang w:eastAsia="ru-RU"/>
        </w:rPr>
        <w:t xml:space="preserve">3. Настоящее решение вступает в силу со дня его официального опубликования, но не ранее 1 января 2022 года. </w:t>
      </w:r>
    </w:p>
    <w:p w14:paraId="2F137EDB" w14:textId="69C65EAD" w:rsidR="00C246B9" w:rsidRPr="00E760BD" w:rsidRDefault="00C246B9" w:rsidP="00143A2B">
      <w:pPr>
        <w:spacing w:after="0" w:line="240" w:lineRule="auto"/>
        <w:jc w:val="both"/>
        <w:outlineLvl w:val="0"/>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sidR="00143A2B">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19F661BE" w14:textId="77777777" w:rsidR="00C246B9" w:rsidRPr="00823CD5" w:rsidRDefault="00C246B9" w:rsidP="00C246B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C1062C2" w14:textId="77777777" w:rsidR="00C246B9" w:rsidRDefault="00C246B9" w:rsidP="00C246B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3BA970D0" w14:textId="77777777" w:rsidR="00C246B9" w:rsidRPr="001651D0" w:rsidRDefault="00C246B9" w:rsidP="00C246B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6E59A836" w14:textId="77777777" w:rsidR="00C246B9" w:rsidRPr="001651D0" w:rsidRDefault="00C246B9" w:rsidP="00C246B9">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009718DB" w14:textId="524F651A" w:rsidR="00C246B9" w:rsidRDefault="00C246B9" w:rsidP="00C246B9">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w:t>
      </w:r>
      <w:r w:rsidR="001A5A2E">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p w14:paraId="66610E36" w14:textId="77777777" w:rsidR="00E16B3A" w:rsidRPr="00E16B3A" w:rsidRDefault="00E16B3A" w:rsidP="00E16B3A">
      <w:pPr>
        <w:spacing w:after="0" w:line="240" w:lineRule="auto"/>
        <w:jc w:val="center"/>
        <w:rPr>
          <w:rFonts w:ascii="Times New Roman" w:eastAsia="Times New Roman" w:hAnsi="Times New Roman" w:cs="Times New Roman"/>
          <w:i/>
          <w:iCs/>
          <w:color w:val="000000"/>
          <w:lang w:eastAsia="ru-RU"/>
        </w:rPr>
      </w:pPr>
      <w:r w:rsidRPr="00E16B3A">
        <w:rPr>
          <w:rFonts w:ascii="Times New Roman" w:eastAsia="Times New Roman" w:hAnsi="Times New Roman" w:cs="Times New Roman"/>
          <w:b/>
          <w:bCs/>
          <w:color w:val="000000"/>
          <w:lang w:eastAsia="ru-RU"/>
        </w:rPr>
        <w:t>Положение о муниципальном контроле в сфере благоустройства на территории</w:t>
      </w:r>
      <w:r w:rsidRPr="00E16B3A">
        <w:rPr>
          <w:rFonts w:ascii="Times New Roman" w:eastAsia="Times New Roman" w:hAnsi="Times New Roman" w:cs="Times New Roman"/>
          <w:color w:val="000000"/>
          <w:lang w:eastAsia="ru-RU"/>
        </w:rPr>
        <w:t xml:space="preserve"> </w:t>
      </w:r>
      <w:r w:rsidRPr="00E16B3A">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w:t>
      </w:r>
    </w:p>
    <w:p w14:paraId="0C70DDFE" w14:textId="77777777" w:rsidR="00E16B3A" w:rsidRPr="00E16B3A" w:rsidRDefault="00E16B3A" w:rsidP="00E16B3A">
      <w:pPr>
        <w:suppressAutoHyphens/>
        <w:autoSpaceDE w:val="0"/>
        <w:spacing w:after="0" w:line="240" w:lineRule="auto"/>
        <w:jc w:val="center"/>
        <w:rPr>
          <w:rFonts w:ascii="Times New Roman" w:eastAsia="Times New Roman" w:hAnsi="Times New Roman" w:cs="Times New Roman"/>
          <w:b/>
          <w:bCs/>
          <w:color w:val="000000"/>
          <w:lang w:eastAsia="zh-CN"/>
        </w:rPr>
      </w:pPr>
      <w:r w:rsidRPr="00E16B3A">
        <w:rPr>
          <w:rFonts w:ascii="Times New Roman" w:eastAsia="Times New Roman" w:hAnsi="Times New Roman" w:cs="Times New Roman"/>
          <w:b/>
          <w:bCs/>
          <w:color w:val="000000"/>
          <w:lang w:eastAsia="zh-CN"/>
        </w:rPr>
        <w:t>1. Общие положения</w:t>
      </w:r>
    </w:p>
    <w:p w14:paraId="61011D9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1.1. Настоящее Положение устанавливает порядок осуществления муниципального контроля в сфере благоустройства на территории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 xml:space="preserve"> (далее – контроль в сфере благоустройства).</w:t>
      </w:r>
    </w:p>
    <w:p w14:paraId="02D9B65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E16B3A">
        <w:rPr>
          <w:rFonts w:ascii="Times New Roman" w:eastAsia="Times New Roman" w:hAnsi="Times New Roman" w:cs="Times New Roman"/>
          <w:color w:val="000000"/>
          <w:shd w:val="clear" w:color="auto" w:fill="FFFFFF"/>
          <w:lang w:eastAsia="zh-CN"/>
        </w:rPr>
        <w:t xml:space="preserve">Правил благоустройства территории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i/>
          <w:iCs/>
          <w:color w:val="000000"/>
          <w:lang w:eastAsia="zh-CN"/>
        </w:rPr>
        <w:t xml:space="preserve"> </w:t>
      </w:r>
      <w:r w:rsidRPr="00E16B3A">
        <w:rPr>
          <w:rFonts w:ascii="Times New Roman" w:eastAsia="Times New Roman" w:hAnsi="Times New Roman" w:cs="Times New Roman"/>
          <w:color w:val="000000"/>
          <w:lang w:eastAsia="zh-CN"/>
        </w:rPr>
        <w:t>(далее – Правила благоустройства)</w:t>
      </w:r>
      <w:r w:rsidRPr="00E16B3A">
        <w:rPr>
          <w:rFonts w:ascii="Times New Roman" w:eastAsia="Times New Roman" w:hAnsi="Times New Roman" w:cs="Times New Roman"/>
          <w:color w:val="000000"/>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75346105" w14:textId="77777777" w:rsidR="00E16B3A" w:rsidRPr="00E16B3A" w:rsidRDefault="00E16B3A" w:rsidP="00E16B3A">
      <w:pPr>
        <w:spacing w:after="0" w:line="240" w:lineRule="auto"/>
        <w:ind w:firstLine="709"/>
        <w:contextualSpacing/>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1.3. Контроль в сфере благоустройства осуществляется администрацией </w:t>
      </w:r>
      <w:r w:rsidRPr="00E16B3A">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ru-RU"/>
        </w:rPr>
        <w:t xml:space="preserve"> (далее – администрация).</w:t>
      </w:r>
    </w:p>
    <w:p w14:paraId="757AF8F9" w14:textId="77777777" w:rsidR="00E16B3A" w:rsidRPr="00E16B3A" w:rsidRDefault="00E16B3A" w:rsidP="00E16B3A">
      <w:pPr>
        <w:spacing w:after="0" w:line="240" w:lineRule="auto"/>
        <w:ind w:firstLine="709"/>
        <w:contextualSpacing/>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1.4. Должностными лицами администрации, уполномоченными осуществлять контроль в сфере благоустройства, являются </w:t>
      </w:r>
      <w:bookmarkStart w:id="15" w:name="_Hlk80092526"/>
      <w:r w:rsidRPr="00E16B3A">
        <w:rPr>
          <w:rFonts w:ascii="Times New Roman" w:eastAsia="Times New Roman" w:hAnsi="Times New Roman" w:cs="Times New Roman"/>
          <w:color w:val="000000"/>
          <w:lang w:eastAsia="ru-RU"/>
        </w:rPr>
        <w:t xml:space="preserve">заместитель Главы городского поселения, ведущий специалист Администрации поселения </w:t>
      </w:r>
      <w:bookmarkEnd w:id="15"/>
      <w:r w:rsidRPr="00E16B3A">
        <w:rPr>
          <w:rFonts w:ascii="Times New Roman" w:eastAsia="Times New Roman" w:hAnsi="Times New Roman" w:cs="Times New Roman"/>
          <w:color w:val="000000"/>
          <w:lang w:eastAsia="ru-RU"/>
        </w:rPr>
        <w:t>(далее также – должностные лица, уполномоченные осуществлять контроль)</w:t>
      </w:r>
      <w:r w:rsidRPr="00E16B3A">
        <w:rPr>
          <w:rFonts w:ascii="Times New Roman" w:eastAsia="Times New Roman" w:hAnsi="Times New Roman" w:cs="Times New Roman"/>
          <w:i/>
          <w:iCs/>
          <w:color w:val="000000"/>
          <w:lang w:eastAsia="ru-RU"/>
        </w:rPr>
        <w:t>.</w:t>
      </w:r>
      <w:r w:rsidRPr="00E16B3A">
        <w:rPr>
          <w:rFonts w:ascii="Times New Roman" w:eastAsia="Times New Roman" w:hAnsi="Times New Roman" w:cs="Times New Roman"/>
          <w:color w:val="000000"/>
          <w:lang w:eastAsia="ru-RU"/>
        </w:rPr>
        <w:t xml:space="preserve"> В должностные </w:t>
      </w:r>
      <w:r w:rsidRPr="00E16B3A">
        <w:rPr>
          <w:rFonts w:ascii="Times New Roman" w:eastAsia="Times New Roman" w:hAnsi="Times New Roman" w:cs="Times New Roman"/>
          <w:color w:val="000000"/>
          <w:lang w:eastAsia="ru-RU"/>
        </w:rPr>
        <w:lastRenderedPageBreak/>
        <w:t>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14:paraId="09AE587A" w14:textId="77777777" w:rsidR="00E16B3A" w:rsidRPr="00E16B3A" w:rsidRDefault="00E16B3A" w:rsidP="00E16B3A">
      <w:pPr>
        <w:spacing w:after="0" w:line="240" w:lineRule="auto"/>
        <w:ind w:firstLine="709"/>
        <w:contextualSpacing/>
        <w:jc w:val="both"/>
        <w:rPr>
          <w:rFonts w:ascii="Times New Roman" w:eastAsia="Times New Roman" w:hAnsi="Times New Roman" w:cs="Times New Roman"/>
          <w:lang w:eastAsia="ru-RU"/>
        </w:rPr>
      </w:pPr>
      <w:r w:rsidRPr="00E16B3A">
        <w:rPr>
          <w:rFonts w:ascii="Times New Roman" w:eastAsia="Times New Roman" w:hAnsi="Times New Roman" w:cs="Times New Roman"/>
          <w:color w:val="000000"/>
          <w:lang w:eastAsia="ru-RU"/>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0085091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06.10.2003 № 131-ФЗ «Об общих принципах организации местного самоуправления в Российской Федерации».</w:t>
      </w:r>
    </w:p>
    <w:p w14:paraId="0ABA060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bookmarkStart w:id="16" w:name="Par61"/>
      <w:bookmarkEnd w:id="16"/>
      <w:r w:rsidRPr="00E16B3A">
        <w:rPr>
          <w:rFonts w:ascii="Times New Roman" w:eastAsia="Times New Roman" w:hAnsi="Times New Roman" w:cs="Times New Roman"/>
          <w:color w:val="000000"/>
          <w:lang w:eastAsia="zh-CN"/>
        </w:rPr>
        <w:t>1.6. Администрация осуществляет контроль за соблюдением Правил благоустройства, включающих:</w:t>
      </w:r>
    </w:p>
    <w:p w14:paraId="1D870CFF"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 обязательные требования по содержанию прилегающих территорий.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Законом </w:t>
      </w:r>
      <w:bookmarkStart w:id="17" w:name="_Hlk6817744"/>
      <w:r w:rsidRPr="00E16B3A">
        <w:rPr>
          <w:rFonts w:ascii="Times New Roman" w:eastAsia="Times New Roman" w:hAnsi="Times New Roman" w:cs="Times New Roman"/>
          <w:color w:val="000000"/>
          <w:lang w:eastAsia="ru-RU"/>
        </w:rPr>
        <w:t>Самарской области от 13.06.2018 № 48-ГД «О порядке определения границ прилегающих территорий для целей благоустройства в Самарской области»</w:t>
      </w:r>
      <w:bookmarkEnd w:id="17"/>
      <w:r w:rsidRPr="00E16B3A">
        <w:rPr>
          <w:rFonts w:ascii="Times New Roman" w:eastAsia="Times New Roman" w:hAnsi="Times New Roman" w:cs="Times New Roman"/>
          <w:color w:val="000000"/>
          <w:lang w:eastAsia="ru-RU"/>
        </w:rPr>
        <w:t>;</w:t>
      </w:r>
    </w:p>
    <w:p w14:paraId="610A63AC"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2) обязательные требования по содержанию элементов и объектов благоустройства, в том числе требования: </w:t>
      </w:r>
    </w:p>
    <w:p w14:paraId="669E9530"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6CCE308C"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shd w:val="clear" w:color="auto" w:fill="FFFFFF"/>
          <w:lang w:eastAsia="ru-RU"/>
        </w:rPr>
      </w:pPr>
      <w:r w:rsidRPr="00E16B3A">
        <w:rPr>
          <w:rFonts w:ascii="Times New Roman" w:eastAsia="Times New Roman" w:hAnsi="Times New Roman" w:cs="Times New Roman"/>
          <w:color w:val="000000"/>
          <w:lang w:eastAsia="ru-RU"/>
        </w:rPr>
        <w:t xml:space="preserve">- по </w:t>
      </w:r>
      <w:r w:rsidRPr="00E16B3A">
        <w:rPr>
          <w:rFonts w:ascii="Times New Roman" w:eastAsia="Times New Roman" w:hAnsi="Times New Roman" w:cs="Times New Roman"/>
          <w:color w:val="000000"/>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3D294A18"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shd w:val="clear" w:color="auto" w:fill="FFFFFF"/>
          <w:lang w:eastAsia="ru-RU"/>
        </w:rPr>
      </w:pPr>
      <w:r w:rsidRPr="00E16B3A">
        <w:rPr>
          <w:rFonts w:ascii="Times New Roman" w:eastAsia="Times New Roman" w:hAnsi="Times New Roman" w:cs="Times New Roman"/>
          <w:color w:val="000000"/>
          <w:lang w:eastAsia="ru-RU"/>
        </w:rPr>
        <w:t xml:space="preserve">- по </w:t>
      </w:r>
      <w:r w:rsidRPr="00E16B3A">
        <w:rPr>
          <w:rFonts w:ascii="Times New Roman" w:eastAsia="Times New Roman" w:hAnsi="Times New Roman" w:cs="Times New Roman"/>
          <w:color w:val="000000"/>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14:paraId="740C4F76"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Самарской области и Правилами благоустройства;</w:t>
      </w:r>
    </w:p>
    <w:p w14:paraId="17514C6B"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24ED63BD"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по направлению в администрацию уведомления о проведении работ в результате аварий в срок, установленный нормативными правовыми актами Самарской области;</w:t>
      </w:r>
    </w:p>
    <w:p w14:paraId="42180C59"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shd w:val="clear" w:color="auto" w:fill="FFFFFF"/>
          <w:lang w:eastAsia="ru-RU"/>
        </w:rPr>
      </w:pPr>
      <w:r w:rsidRPr="00E16B3A">
        <w:rPr>
          <w:rFonts w:ascii="Times New Roman" w:eastAsia="Times New Roman" w:hAnsi="Times New Roman" w:cs="Times New Roman"/>
          <w:color w:val="000000"/>
          <w:shd w:val="clear" w:color="auto" w:fill="FFFFFF"/>
          <w:lang w:eastAsia="ru-RU"/>
        </w:rPr>
        <w:t xml:space="preserve">- о недопустимости </w:t>
      </w:r>
      <w:r w:rsidRPr="00E16B3A">
        <w:rPr>
          <w:rFonts w:ascii="Times New Roman" w:eastAsia="Times New Roman" w:hAnsi="Times New Roman" w:cs="Times New Roman"/>
          <w:color w:val="000000"/>
          <w:lang w:eastAsia="ru-RU"/>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2F9E7F23"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3) обязательные требования по уборке территории </w:t>
      </w:r>
      <w:r w:rsidRPr="00E16B3A">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ru-RU"/>
        </w:rPr>
        <w:t xml:space="preserve"> в зимний период, включая контроль проведения мероприятий по очистке от снега, наледи и сосулек кровель зданий, сооружений; </w:t>
      </w:r>
    </w:p>
    <w:p w14:paraId="6E801C28"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4) обязательные требования по уборке территории </w:t>
      </w:r>
      <w:r w:rsidRPr="00E16B3A">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ru-RU"/>
        </w:rPr>
        <w:t xml:space="preserve"> в летний период, включая обязательные требования по </w:t>
      </w:r>
      <w:r w:rsidRPr="00E16B3A">
        <w:rPr>
          <w:rFonts w:ascii="Times New Roman" w:eastAsia="Calibri" w:hAnsi="Times New Roman" w:cs="Times New Roman"/>
          <w:bCs/>
          <w:color w:val="000000"/>
        </w:rPr>
        <w:t>выявлению карантинных, ядовитых и сорных растений, борьбе с ними, локализации, ликвидации их очагов</w:t>
      </w:r>
      <w:r w:rsidRPr="00E16B3A">
        <w:rPr>
          <w:rFonts w:ascii="Times New Roman" w:eastAsia="Times New Roman" w:hAnsi="Times New Roman" w:cs="Times New Roman"/>
          <w:color w:val="000000"/>
          <w:lang w:eastAsia="ru-RU"/>
        </w:rPr>
        <w:t>;</w:t>
      </w:r>
    </w:p>
    <w:p w14:paraId="43C51E72"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5) дополнительные обязательные требования </w:t>
      </w:r>
      <w:r w:rsidRPr="00E16B3A">
        <w:rPr>
          <w:rFonts w:ascii="Times New Roman" w:eastAsia="Times New Roman" w:hAnsi="Times New Roman" w:cs="Times New Roman"/>
          <w:color w:val="000000"/>
          <w:shd w:val="clear" w:color="auto" w:fill="FFFFFF"/>
          <w:lang w:eastAsia="ru-RU"/>
        </w:rPr>
        <w:t>пожарной безопасности</w:t>
      </w:r>
      <w:r w:rsidRPr="00E16B3A">
        <w:rPr>
          <w:rFonts w:ascii="Times New Roman" w:eastAsia="Times New Roman" w:hAnsi="Times New Roman" w:cs="Times New Roman"/>
          <w:color w:val="000000"/>
          <w:lang w:eastAsia="ru-RU"/>
        </w:rPr>
        <w:t xml:space="preserve"> в </w:t>
      </w:r>
      <w:r w:rsidRPr="00E16B3A">
        <w:rPr>
          <w:rFonts w:ascii="Times New Roman" w:eastAsia="Times New Roman" w:hAnsi="Times New Roman" w:cs="Times New Roman"/>
          <w:color w:val="000000"/>
          <w:shd w:val="clear" w:color="auto" w:fill="FFFFFF"/>
          <w:lang w:eastAsia="ru-RU"/>
        </w:rPr>
        <w:t xml:space="preserve">период действия особого противопожарного режима; </w:t>
      </w:r>
    </w:p>
    <w:p w14:paraId="7C2DD540"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bCs/>
          <w:color w:val="000000"/>
          <w:lang w:eastAsia="ru-RU"/>
        </w:rPr>
        <w:t xml:space="preserve">6) </w:t>
      </w:r>
      <w:r w:rsidRPr="00E16B3A">
        <w:rPr>
          <w:rFonts w:ascii="Times New Roman" w:eastAsia="Times New Roman" w:hAnsi="Times New Roman" w:cs="Times New Roman"/>
          <w:color w:val="000000"/>
          <w:lang w:eastAsia="ru-RU"/>
        </w:rPr>
        <w:t xml:space="preserve">обязательные требования по </w:t>
      </w:r>
      <w:r w:rsidRPr="00E16B3A">
        <w:rPr>
          <w:rFonts w:ascii="Times New Roman" w:eastAsia="Times New Roman" w:hAnsi="Times New Roman" w:cs="Times New Roman"/>
          <w:bCs/>
          <w:color w:val="000000"/>
          <w:lang w:eastAsia="ru-RU"/>
        </w:rPr>
        <w:t>прокладке, переустройству, ремонту и содержанию подземных коммуникаций на территориях общего пользования</w:t>
      </w:r>
      <w:r w:rsidRPr="00E16B3A">
        <w:rPr>
          <w:rFonts w:ascii="Times New Roman" w:eastAsia="Times New Roman" w:hAnsi="Times New Roman" w:cs="Times New Roman"/>
          <w:color w:val="000000"/>
          <w:lang w:eastAsia="ru-RU"/>
        </w:rPr>
        <w:t>;</w:t>
      </w:r>
    </w:p>
    <w:p w14:paraId="055AF04A"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0CC0FA10"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Calibri" w:hAnsi="Times New Roman" w:cs="Times New Roman"/>
          <w:bCs/>
          <w:color w:val="000000"/>
        </w:rPr>
        <w:t xml:space="preserve">8) </w:t>
      </w:r>
      <w:r w:rsidRPr="00E16B3A">
        <w:rPr>
          <w:rFonts w:ascii="Times New Roman" w:eastAsia="Times New Roman" w:hAnsi="Times New Roman" w:cs="Times New Roman"/>
          <w:color w:val="000000"/>
          <w:lang w:eastAsia="ru-RU"/>
        </w:rPr>
        <w:t>обязательные требования по</w:t>
      </w:r>
      <w:r w:rsidRPr="00E16B3A">
        <w:rPr>
          <w:rFonts w:ascii="Times New Roman" w:eastAsia="Calibri" w:hAnsi="Times New Roman" w:cs="Times New Roman"/>
          <w:bCs/>
          <w:color w:val="000000"/>
        </w:rPr>
        <w:t xml:space="preserve"> </w:t>
      </w:r>
      <w:r w:rsidRPr="00E16B3A">
        <w:rPr>
          <w:rFonts w:ascii="Times New Roman" w:eastAsia="Times New Roman" w:hAnsi="Times New Roman" w:cs="Times New Roman"/>
          <w:color w:val="000000"/>
          <w:lang w:eastAsia="ru-RU"/>
        </w:rPr>
        <w:t>складированию твердых коммунальных отходов;</w:t>
      </w:r>
    </w:p>
    <w:p w14:paraId="6245ED9C"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9) обязательные требования по</w:t>
      </w:r>
      <w:r w:rsidRPr="00E16B3A">
        <w:rPr>
          <w:rFonts w:ascii="Times New Roman" w:eastAsia="Calibri" w:hAnsi="Times New Roman" w:cs="Times New Roman"/>
          <w:bCs/>
          <w:color w:val="000000"/>
        </w:rPr>
        <w:t xml:space="preserve"> </w:t>
      </w:r>
      <w:r w:rsidRPr="00E16B3A">
        <w:rPr>
          <w:rFonts w:ascii="Times New Roman" w:eastAsia="Times New Roman" w:hAnsi="Times New Roman" w:cs="Times New Roman"/>
          <w:bCs/>
          <w:color w:val="000000"/>
          <w:lang w:eastAsia="ru-RU"/>
        </w:rPr>
        <w:t>выгулу животных</w:t>
      </w:r>
      <w:r w:rsidRPr="00E16B3A">
        <w:rPr>
          <w:rFonts w:ascii="Times New Roman" w:eastAsia="Times New Roman" w:hAnsi="Times New Roman" w:cs="Times New Roman"/>
          <w:color w:val="000000"/>
          <w:lang w:eastAsia="ru-RU"/>
        </w:rPr>
        <w:t xml:space="preserve"> и требования о недопустимости </w:t>
      </w:r>
      <w:r w:rsidRPr="00E16B3A">
        <w:rPr>
          <w:rFonts w:ascii="Times New Roman" w:eastAsia="Times New Roman" w:hAnsi="Times New Roman" w:cs="Times New Roman"/>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2FB9638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762CBE95"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w:t>
      </w:r>
      <w:r w:rsidRPr="00E16B3A">
        <w:rPr>
          <w:rFonts w:ascii="Times New Roman" w:eastAsia="Times New Roman" w:hAnsi="Times New Roman" w:cs="Times New Roman"/>
          <w:color w:val="000000"/>
          <w:lang w:eastAsia="ru-RU"/>
        </w:rPr>
        <w:lastRenderedPageBreak/>
        <w:t>строения и сооружения, информационные щиты и указатели, применяемые как составные части благоустройства территории.</w:t>
      </w:r>
    </w:p>
    <w:p w14:paraId="2D985A55"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48CE40A0"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2B921A7C"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1F0ED127"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3) дворовые территории;</w:t>
      </w:r>
    </w:p>
    <w:p w14:paraId="167A914C"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4) детские и спортивные площадки;</w:t>
      </w:r>
    </w:p>
    <w:p w14:paraId="7724D910"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5) площадки для выгула животных;</w:t>
      </w:r>
    </w:p>
    <w:p w14:paraId="5BA82D74"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6) парковки (парковочные места);</w:t>
      </w:r>
    </w:p>
    <w:p w14:paraId="5DE491AE"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7) парки, скверы, иные зеленые зоны;</w:t>
      </w:r>
    </w:p>
    <w:p w14:paraId="24B5B88C"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8) технические и санитарно-защитные зоны;</w:t>
      </w:r>
    </w:p>
    <w:p w14:paraId="6A75A1C2" w14:textId="77777777" w:rsidR="00E16B3A" w:rsidRPr="00E16B3A" w:rsidRDefault="00E16B3A" w:rsidP="00E16B3A">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3DCB7395"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1.8. При осуществлении контроля в сфере благоустройства </w:t>
      </w:r>
      <w:r w:rsidRPr="00E16B3A">
        <w:rPr>
          <w:rFonts w:ascii="Times New Roman" w:eastAsia="Times New Roman" w:hAnsi="Times New Roman" w:cs="Times New Roman"/>
          <w:color w:val="000000"/>
          <w:shd w:val="clear" w:color="auto" w:fill="FFFFFF"/>
          <w:lang w:eastAsia="ru-RU"/>
        </w:rPr>
        <w:t>система оценки и управления рисками не применяется.</w:t>
      </w:r>
    </w:p>
    <w:p w14:paraId="3368B57E" w14:textId="77777777" w:rsidR="00E16B3A" w:rsidRPr="00E16B3A" w:rsidRDefault="00E16B3A" w:rsidP="00E16B3A">
      <w:pPr>
        <w:suppressAutoHyphens/>
        <w:autoSpaceDE w:val="0"/>
        <w:spacing w:after="0" w:line="240" w:lineRule="auto"/>
        <w:jc w:val="center"/>
        <w:rPr>
          <w:rFonts w:ascii="Times New Roman" w:eastAsia="Times New Roman" w:hAnsi="Times New Roman" w:cs="Times New Roman"/>
          <w:b/>
          <w:bCs/>
          <w:color w:val="000000"/>
          <w:lang w:eastAsia="zh-CN"/>
        </w:rPr>
      </w:pPr>
      <w:r w:rsidRPr="00E16B3A">
        <w:rPr>
          <w:rFonts w:ascii="Times New Roman" w:eastAsia="Times New Roman" w:hAnsi="Times New Roman" w:cs="Times New Roman"/>
          <w:b/>
          <w:bCs/>
          <w:color w:val="000000"/>
          <w:lang w:eastAsia="zh-CN"/>
        </w:rPr>
        <w:t>2. Профилактика рисков причинения вреда (ущерба) охраняемым законом ценностям</w:t>
      </w:r>
    </w:p>
    <w:p w14:paraId="61782261"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2.1. Администрация осуществляет контроль в сфере благоустройства в том числе посредством проведения профилактических мероприятий.</w:t>
      </w:r>
    </w:p>
    <w:p w14:paraId="58CBBF2D"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1B71F652"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E035A83"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61B452A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(заместителю главы)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 xml:space="preserve"> для принятия решения о проведении контрольных мероприятий.</w:t>
      </w:r>
    </w:p>
    <w:p w14:paraId="5DD4465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2.5. При осуществлении администрацией контроля в сфере благоустройства могут проводиться следующие виды профилактических мероприятий:</w:t>
      </w:r>
    </w:p>
    <w:p w14:paraId="339C01E7"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 информирование;</w:t>
      </w:r>
    </w:p>
    <w:p w14:paraId="0301C387"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2) обобщение правоприменительной практики;</w:t>
      </w:r>
    </w:p>
    <w:p w14:paraId="75B6C5E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3) объявление предостережений;</w:t>
      </w:r>
    </w:p>
    <w:p w14:paraId="7FD2B057"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4) консультирование.</w:t>
      </w:r>
    </w:p>
    <w:p w14:paraId="50C3FBC1"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разделе «Контрольно-надзорная деятельность», в средствах массовой информации,</w:t>
      </w:r>
      <w:r w:rsidRPr="00E16B3A">
        <w:rPr>
          <w:rFonts w:ascii="Times New Roman" w:eastAsia="Times New Roman" w:hAnsi="Times New Roman" w:cs="Times New Roman"/>
          <w:color w:val="000000"/>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099E0896"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8" w:history="1">
        <w:r w:rsidRPr="00E16B3A">
          <w:rPr>
            <w:rFonts w:ascii="Times New Roman" w:eastAsia="Times New Roman" w:hAnsi="Times New Roman" w:cs="Times New Roman"/>
            <w:color w:val="000000"/>
            <w:lang w:eastAsia="zh-CN"/>
          </w:rPr>
          <w:t>частью 3 статьи 46</w:t>
        </w:r>
      </w:hyperlink>
      <w:r w:rsidRPr="00E16B3A">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0EBC246F"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Администрация также вправе информировать население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 xml:space="preserve"> на собраниях и конференциях граждан об обязательных требованиях, предъявляемых к объектам контроля.</w:t>
      </w:r>
    </w:p>
    <w:p w14:paraId="62CE63C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2D7B97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w:t>
      </w:r>
      <w:r w:rsidRPr="00E16B3A">
        <w:rPr>
          <w:rFonts w:ascii="Times New Roman" w:eastAsia="Times New Roman" w:hAnsi="Times New Roman" w:cs="Times New Roman"/>
          <w:color w:val="000000"/>
          <w:lang w:eastAsia="zh-CN"/>
        </w:rPr>
        <w:lastRenderedPageBreak/>
        <w:t>подписываемым главой администрации.</w:t>
      </w:r>
      <w:r w:rsidRPr="00E16B3A">
        <w:rPr>
          <w:rFonts w:ascii="Times New Roman" w:eastAsia="Times New Roman" w:hAnsi="Times New Roman" w:cs="Times New Roman"/>
          <w:i/>
          <w:iCs/>
          <w:color w:val="000000"/>
          <w:lang w:eastAsia="zh-CN"/>
        </w:rPr>
        <w:t xml:space="preserve"> </w:t>
      </w:r>
      <w:r w:rsidRPr="00E16B3A">
        <w:rPr>
          <w:rFonts w:ascii="Times New Roman" w:eastAsia="Times New Roman" w:hAnsi="Times New Roman" w:cs="Times New Roman"/>
          <w:color w:val="000000"/>
          <w:lang w:eastAsia="zh-CN"/>
        </w:rPr>
        <w:t>Указанный доклад размещается в срок до 1 июля года, следующего за отчетным годом, на официальном сайте администрации в разделе «Контрольно-надзорная деятельность».</w:t>
      </w:r>
    </w:p>
    <w:p w14:paraId="48F3E094"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2.8. Предостережение о недопустимости нарушения обязательных требований и предложение</w:t>
      </w:r>
      <w:r w:rsidRPr="00E16B3A">
        <w:rPr>
          <w:rFonts w:ascii="Times New Roman" w:eastAsia="Times New Roman" w:hAnsi="Times New Roman" w:cs="Times New Roman"/>
          <w:color w:val="000000"/>
          <w:shd w:val="clear" w:color="auto" w:fill="FFFFFF"/>
          <w:lang w:eastAsia="ru-RU"/>
        </w:rPr>
        <w:t xml:space="preserve"> принять меры по обеспечению соблюдения обязательных требований</w:t>
      </w:r>
      <w:r w:rsidRPr="00E16B3A">
        <w:rPr>
          <w:rFonts w:ascii="Times New Roman" w:eastAsia="Times New Roman" w:hAnsi="Times New Roman" w:cs="Times New Roman"/>
          <w:color w:val="000000"/>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16B3A">
        <w:rPr>
          <w:rFonts w:ascii="Times New Roman" w:eastAsia="Times New Roman" w:hAnsi="Times New Roman" w:cs="Times New Roman"/>
          <w:color w:val="000000"/>
          <w:shd w:val="clear" w:color="auto" w:fill="FFFFFF"/>
          <w:lang w:eastAsia="ru-RU"/>
        </w:rPr>
        <w:t>или признаках нарушений обязательных требований </w:t>
      </w:r>
      <w:r w:rsidRPr="00E16B3A">
        <w:rPr>
          <w:rFonts w:ascii="Times New Roman" w:eastAsia="Times New Roman" w:hAnsi="Times New Roman" w:cs="Times New Roman"/>
          <w:color w:val="000000"/>
          <w:lang w:eastAsia="ru-RU"/>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Pr="00E16B3A">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i/>
          <w:iCs/>
          <w:color w:val="000000"/>
          <w:lang w:eastAsia="ru-RU"/>
        </w:rPr>
        <w:t xml:space="preserve"> </w:t>
      </w:r>
      <w:r w:rsidRPr="00E16B3A">
        <w:rPr>
          <w:rFonts w:ascii="Times New Roman" w:eastAsia="Times New Roman" w:hAnsi="Times New Roman" w:cs="Times New Roman"/>
          <w:color w:val="000000"/>
          <w:lang w:eastAsia="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4EFB6462"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E16B3A">
        <w:rPr>
          <w:rFonts w:ascii="Times New Roman" w:eastAsia="Times New Roman" w:hAnsi="Times New Roman" w:cs="Times New Roman"/>
          <w:color w:val="000000"/>
          <w:shd w:val="clear" w:color="auto" w:fill="FFFFFF"/>
          <w:lang w:eastAsia="ru-RU"/>
        </w:rPr>
        <w:t>приказом Министерства экономического развития Российской Федерации от 31.03.2021 № 151</w:t>
      </w:r>
      <w:r w:rsidRPr="00E16B3A">
        <w:rPr>
          <w:rFonts w:ascii="Times New Roman" w:eastAsia="Times New Roman" w:hAnsi="Times New Roman" w:cs="Times New Roman"/>
          <w:color w:val="000000"/>
          <w:lang w:eastAsia="ru-RU"/>
        </w:rPr>
        <w:br/>
      </w:r>
      <w:r w:rsidRPr="00E16B3A">
        <w:rPr>
          <w:rFonts w:ascii="Times New Roman" w:eastAsia="Times New Roman" w:hAnsi="Times New Roman" w:cs="Times New Roman"/>
          <w:color w:val="000000"/>
          <w:shd w:val="clear" w:color="auto" w:fill="FFFFFF"/>
          <w:lang w:eastAsia="ru-RU"/>
        </w:rPr>
        <w:t>«О типовых формах документов, используемых контрольным (надзорным) органом»</w:t>
      </w:r>
      <w:r w:rsidRPr="00E16B3A">
        <w:rPr>
          <w:rFonts w:ascii="Times New Roman" w:eastAsia="Times New Roman" w:hAnsi="Times New Roman" w:cs="Times New Roman"/>
          <w:color w:val="000000"/>
          <w:lang w:eastAsia="ru-RU"/>
        </w:rPr>
        <w:t xml:space="preserve">. </w:t>
      </w:r>
    </w:p>
    <w:p w14:paraId="1D46DC8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2878B46"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4F6E0E8"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E1F145F"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Личный прием граждан проводится главой (заместителем главы)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 xml:space="preserve">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14:paraId="395D7686"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14:paraId="5198CFD1"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 организация и осуществление контроля в сфере благоустройства;</w:t>
      </w:r>
    </w:p>
    <w:p w14:paraId="6E69564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14:paraId="5A20857D"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 порядок обжалования действий (бездействия) должностных лиц, уполномоченных осуществлять контроль;</w:t>
      </w:r>
    </w:p>
    <w:p w14:paraId="2CADEB32"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2724AE63"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4542E1E8"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2.10. Консультирование в письменной форме осуществляется должностным лицом, уполномоченным осуществлять контроль, в следующих случаях:</w:t>
      </w:r>
    </w:p>
    <w:p w14:paraId="31E1683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 контролируемым лицом представлен письменный запрос о представлении письменного ответа по вопросам консультирования;</w:t>
      </w:r>
    </w:p>
    <w:p w14:paraId="2F688F4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 за время консультирования предоставить в устной форме ответ на поставленные вопросы невозможно;</w:t>
      </w:r>
    </w:p>
    <w:p w14:paraId="594E5E1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 ответ на поставленные вопросы требует дополнительного запроса сведений.</w:t>
      </w:r>
    </w:p>
    <w:p w14:paraId="2E7C0EB1"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84C659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55E1D15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28794D"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Должностными лицами, уполномоченными осуществлять контроль, ведется журнал учета консультирований.</w:t>
      </w:r>
    </w:p>
    <w:p w14:paraId="52C26D7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 xml:space="preserve"> или должностным лицом, уполномоченным осуществлять контроль.</w:t>
      </w:r>
    </w:p>
    <w:p w14:paraId="03180203" w14:textId="77777777" w:rsidR="00E16B3A" w:rsidRPr="00E16B3A" w:rsidRDefault="00E16B3A" w:rsidP="00E16B3A">
      <w:pPr>
        <w:suppressAutoHyphens/>
        <w:autoSpaceDE w:val="0"/>
        <w:spacing w:after="0" w:line="240" w:lineRule="auto"/>
        <w:jc w:val="center"/>
        <w:rPr>
          <w:rFonts w:ascii="Times New Roman" w:eastAsia="Times New Roman" w:hAnsi="Times New Roman" w:cs="Times New Roman"/>
          <w:b/>
          <w:bCs/>
          <w:color w:val="000000"/>
          <w:lang w:eastAsia="zh-CN"/>
        </w:rPr>
      </w:pPr>
      <w:r w:rsidRPr="00E16B3A">
        <w:rPr>
          <w:rFonts w:ascii="Times New Roman" w:eastAsia="Times New Roman" w:hAnsi="Times New Roman" w:cs="Times New Roman"/>
          <w:b/>
          <w:bCs/>
          <w:color w:val="000000"/>
          <w:lang w:eastAsia="zh-CN"/>
        </w:rPr>
        <w:lastRenderedPageBreak/>
        <w:t>3. Осуществление контрольных мероприятий и контрольных действий</w:t>
      </w:r>
    </w:p>
    <w:p w14:paraId="0A22B25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702126BF"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42D8577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00A111AF"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 экспертизы);</w:t>
      </w:r>
    </w:p>
    <w:p w14:paraId="3E300DB0"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489EBBC"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E16B3A">
        <w:rPr>
          <w:rFonts w:ascii="Times New Roman" w:eastAsia="Times New Roman" w:hAnsi="Times New Roman" w:cs="Times New Roman"/>
          <w:color w:val="000000"/>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16B3A">
        <w:rPr>
          <w:rFonts w:ascii="Times New Roman" w:eastAsia="Times New Roman" w:hAnsi="Times New Roman" w:cs="Times New Roman"/>
          <w:color w:val="000000"/>
          <w:lang w:eastAsia="ru-RU"/>
        </w:rPr>
        <w:t>);</w:t>
      </w:r>
    </w:p>
    <w:p w14:paraId="4A256596"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6) выездное обследование (посредством осмотра, инструментального обследования (с применением видеозаписи), испытания, экспертизы).</w:t>
      </w:r>
    </w:p>
    <w:p w14:paraId="17B7009D"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29F47B2" w14:textId="77777777" w:rsidR="00E16B3A" w:rsidRPr="00E16B3A" w:rsidRDefault="00E16B3A" w:rsidP="00E16B3A">
      <w:pPr>
        <w:spacing w:after="0" w:line="240" w:lineRule="auto"/>
        <w:ind w:firstLine="709"/>
        <w:jc w:val="both"/>
        <w:rPr>
          <w:rFonts w:ascii="Times New Roman" w:eastAsia="Times New Roman" w:hAnsi="Times New Roman" w:cs="Times New Roman"/>
          <w:lang w:eastAsia="ru-RU"/>
        </w:rPr>
      </w:pPr>
      <w:r w:rsidRPr="00E16B3A">
        <w:rPr>
          <w:rFonts w:ascii="Times New Roman" w:eastAsia="Times New Roman" w:hAnsi="Times New Roman" w:cs="Times New Roman"/>
          <w:color w:val="000000"/>
          <w:lang w:eastAsia="ru-RU"/>
        </w:rPr>
        <w:t>3.3. Контрольные мероприятия, указанные в пункте 3.1 настоящего Положения, проводятся в форме внеплановых мероприятий.</w:t>
      </w:r>
    </w:p>
    <w:p w14:paraId="138E6E81"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5A32017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3.4. Основанием для проведения контрольных мероприятий в отношении граждан, юридических лиц и индивидуальных предпринимателей, проводимых с взаимодействием с контролируемыми лицами, является:</w:t>
      </w:r>
    </w:p>
    <w:p w14:paraId="4B6FDBD8"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1D51D998"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81553D0"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53D4A3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B55499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1F6153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3.5. Индикаторы риска нарушения обязательных требований указаны в приложении № 1 к настоящему Положению.</w:t>
      </w:r>
    </w:p>
    <w:p w14:paraId="1899426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Перечень индикаторов риска нарушения обязательных требований размещается на официальном сайте администрации в разделе «Контрольно-надзорная деятельность».</w:t>
      </w:r>
    </w:p>
    <w:p w14:paraId="4A94B485"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45DE230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14:paraId="75F21BF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i/>
          <w:iCs/>
          <w:color w:val="000000"/>
          <w:lang w:eastAsia="zh-CN"/>
        </w:rPr>
      </w:pPr>
      <w:r w:rsidRPr="00E16B3A">
        <w:rPr>
          <w:rFonts w:ascii="Times New Roman" w:eastAsia="Times New Roman" w:hAnsi="Times New Roman" w:cs="Times New Roman"/>
          <w:color w:val="000000"/>
          <w:lang w:eastAsia="zh-CN"/>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i/>
          <w:iCs/>
          <w:color w:val="000000"/>
          <w:lang w:eastAsia="zh-CN"/>
        </w:rPr>
        <w:t xml:space="preserve">, </w:t>
      </w:r>
      <w:r w:rsidRPr="00E16B3A">
        <w:rPr>
          <w:rFonts w:ascii="Times New Roman" w:eastAsia="Times New Roman" w:hAnsi="Times New Roman" w:cs="Times New Roman"/>
          <w:color w:val="000000"/>
          <w:shd w:val="clear" w:color="auto" w:fill="FFFFFF"/>
          <w:lang w:eastAsia="zh-CN"/>
        </w:rPr>
        <w:t xml:space="preserve">задания, </w:t>
      </w:r>
      <w:r w:rsidRPr="00E16B3A">
        <w:rPr>
          <w:rFonts w:ascii="Times New Roman" w:eastAsia="Times New Roman" w:hAnsi="Times New Roman" w:cs="Times New Roman"/>
          <w:color w:val="000000"/>
          <w:shd w:val="clear" w:color="auto" w:fill="FFFFFF"/>
          <w:lang w:eastAsia="zh-CN"/>
        </w:rPr>
        <w:lastRenderedPageBreak/>
        <w:t>содержащегося в планах работы администрации, в том числе в случаях, установленных</w:t>
      </w:r>
      <w:r w:rsidRPr="00E16B3A">
        <w:rPr>
          <w:rFonts w:ascii="Times New Roman" w:eastAsia="Times New Roman" w:hAnsi="Times New Roman" w:cs="Times New Roman"/>
          <w:color w:val="000000"/>
          <w:lang w:eastAsia="zh-CN"/>
        </w:rPr>
        <w:t xml:space="preserve"> Федеральным </w:t>
      </w:r>
      <w:hyperlink r:id="rId9" w:history="1">
        <w:r w:rsidRPr="00E16B3A">
          <w:rPr>
            <w:rFonts w:ascii="Times New Roman" w:eastAsia="Times New Roman" w:hAnsi="Times New Roman" w:cs="Times New Roman"/>
            <w:color w:val="000000"/>
            <w:lang w:eastAsia="zh-CN"/>
          </w:rPr>
          <w:t>законом</w:t>
        </w:r>
      </w:hyperlink>
      <w:r w:rsidRPr="00E16B3A">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p>
    <w:p w14:paraId="6428499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Pr="00E16B3A">
          <w:rPr>
            <w:rFonts w:ascii="Times New Roman" w:eastAsia="Times New Roman" w:hAnsi="Times New Roman" w:cs="Times New Roman"/>
            <w:color w:val="000000"/>
            <w:lang w:eastAsia="zh-CN"/>
          </w:rPr>
          <w:t>законом</w:t>
        </w:r>
      </w:hyperlink>
      <w:r w:rsidRPr="00E16B3A">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p>
    <w:p w14:paraId="789D1FB7" w14:textId="2BA4BD70"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16B3A">
        <w:rPr>
          <w:rFonts w:ascii="Times New Roman" w:eastAsia="Times New Roman" w:hAnsi="Times New Roman" w:cs="Times New Roman"/>
          <w:color w:val="000000"/>
          <w:shd w:val="clear" w:color="auto" w:fill="FFFFFF"/>
          <w:lang w:eastAsia="ru-RU"/>
        </w:rPr>
        <w:t>распоряжением Правительства Российской Федерации от 19.04.2016 № 724-р перечнем</w:t>
      </w:r>
      <w:r w:rsidR="00E110F6">
        <w:rPr>
          <w:rFonts w:ascii="Times New Roman" w:eastAsia="Times New Roman" w:hAnsi="Times New Roman" w:cs="Times New Roman"/>
          <w:color w:val="000000"/>
          <w:shd w:val="clear" w:color="auto" w:fill="FFFFFF"/>
          <w:lang w:eastAsia="ru-RU"/>
        </w:rPr>
        <w:t xml:space="preserve"> </w:t>
      </w:r>
      <w:r w:rsidRPr="00E16B3A">
        <w:rPr>
          <w:rFonts w:ascii="Times New Roman" w:eastAsia="Times New Roman" w:hAnsi="Times New Roman" w:cs="Times New Roman"/>
          <w:color w:val="000000"/>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E16B3A">
        <w:rPr>
          <w:rFonts w:ascii="Times New Roman" w:eastAsia="Times New Roman" w:hAnsi="Times New Roman" w:cs="Times New Roman"/>
          <w:color w:val="000000"/>
          <w:lang w:eastAsia="ru-RU"/>
        </w:rPr>
        <w:t xml:space="preserve"> </w:t>
      </w:r>
      <w:hyperlink r:id="rId11" w:history="1">
        <w:r w:rsidRPr="00E16B3A">
          <w:rPr>
            <w:rFonts w:ascii="Times New Roman" w:eastAsia="Times New Roman" w:hAnsi="Times New Roman" w:cs="Times New Roman"/>
            <w:color w:val="000000"/>
            <w:lang w:eastAsia="ru-RU"/>
          </w:rPr>
          <w:t>Правилами</w:t>
        </w:r>
      </w:hyperlink>
      <w:r w:rsidRPr="00E16B3A">
        <w:rPr>
          <w:rFonts w:ascii="Times New Roman" w:eastAsia="Times New Roman" w:hAnsi="Times New Roman" w:cs="Times New Roman"/>
          <w:color w:val="000000"/>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ED6B035"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3.11. </w:t>
      </w:r>
      <w:r w:rsidRPr="00E16B3A">
        <w:rPr>
          <w:rFonts w:ascii="Times New Roman" w:eastAsia="Times New Roman" w:hAnsi="Times New Roman" w:cs="Times New Roman"/>
          <w:color w:val="000000"/>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D32BD7D"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shd w:val="clear" w:color="auto" w:fill="FFFFFF"/>
          <w:lang w:eastAsia="ru-RU"/>
        </w:rPr>
      </w:pPr>
      <w:r w:rsidRPr="00E16B3A">
        <w:rPr>
          <w:rFonts w:ascii="Times New Roman" w:eastAsia="Times New Roman" w:hAnsi="Times New Roman" w:cs="Times New Roman"/>
          <w:color w:val="000000"/>
          <w:lang w:eastAsia="ru-RU"/>
        </w:rPr>
        <w:t xml:space="preserve">1) </w:t>
      </w:r>
      <w:r w:rsidRPr="00E16B3A">
        <w:rPr>
          <w:rFonts w:ascii="Times New Roman" w:eastAsia="Times New Roman" w:hAnsi="Times New Roman" w:cs="Times New Roman"/>
          <w:color w:val="000000"/>
          <w:shd w:val="clear" w:color="auto" w:fill="FFFFFF"/>
          <w:lang w:eastAsia="ru-RU"/>
        </w:rPr>
        <w:t xml:space="preserve">отсутствие контролируемого лица либо его представителя не препятствует оценке </w:t>
      </w:r>
      <w:r w:rsidRPr="00E16B3A">
        <w:rPr>
          <w:rFonts w:ascii="Times New Roman" w:eastAsia="Times New Roman" w:hAnsi="Times New Roman" w:cs="Times New Roman"/>
          <w:color w:val="000000"/>
          <w:lang w:eastAsia="ru-RU"/>
        </w:rPr>
        <w:t xml:space="preserve">должностным лицом, уполномоченным осуществлять контроль в сфере благоустройства, </w:t>
      </w:r>
      <w:r w:rsidRPr="00E16B3A">
        <w:rPr>
          <w:rFonts w:ascii="Times New Roman" w:eastAsia="Times New Roman" w:hAnsi="Times New Roman" w:cs="Times New Roman"/>
          <w:color w:val="000000"/>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E9C5541"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shd w:val="clear" w:color="auto" w:fill="FFFFFF"/>
          <w:lang w:eastAsia="ru-RU"/>
        </w:rPr>
        <w:t xml:space="preserve">2) отсутствие признаков </w:t>
      </w:r>
      <w:r w:rsidRPr="00E16B3A">
        <w:rPr>
          <w:rFonts w:ascii="Times New Roman" w:eastAsia="Times New Roman" w:hAnsi="Times New Roman" w:cs="Times New Roman"/>
          <w:color w:val="000000"/>
          <w:lang w:eastAsia="ru-RU"/>
        </w:rPr>
        <w:t>явной непосредственной угрозы причинения или фактического причинения вреда (ущерба) охраняемым законом ценностям;</w:t>
      </w:r>
    </w:p>
    <w:p w14:paraId="3E7F6738"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3) имеются уважительные причины для отсутствия контролируемого лица (болезнь</w:t>
      </w:r>
      <w:r w:rsidRPr="00E16B3A">
        <w:rPr>
          <w:rFonts w:ascii="Times New Roman" w:eastAsia="Times New Roman" w:hAnsi="Times New Roman" w:cs="Times New Roman"/>
          <w:color w:val="000000"/>
          <w:shd w:val="clear" w:color="auto" w:fill="FFFFFF"/>
          <w:lang w:eastAsia="ru-RU"/>
        </w:rPr>
        <w:t xml:space="preserve"> контролируемого лица</w:t>
      </w:r>
      <w:r w:rsidRPr="00E16B3A">
        <w:rPr>
          <w:rFonts w:ascii="Times New Roman" w:eastAsia="Times New Roman" w:hAnsi="Times New Roman" w:cs="Times New Roman"/>
          <w:color w:val="000000"/>
          <w:lang w:eastAsia="ru-RU"/>
        </w:rPr>
        <w:t>, его командировка и т.п.) при проведении</w:t>
      </w:r>
      <w:r w:rsidRPr="00E16B3A">
        <w:rPr>
          <w:rFonts w:ascii="Times New Roman" w:eastAsia="Times New Roman" w:hAnsi="Times New Roman" w:cs="Times New Roman"/>
          <w:color w:val="000000"/>
          <w:shd w:val="clear" w:color="auto" w:fill="FFFFFF"/>
          <w:lang w:eastAsia="ru-RU"/>
        </w:rPr>
        <w:t xml:space="preserve"> контрольного мероприятия</w:t>
      </w:r>
      <w:r w:rsidRPr="00E16B3A">
        <w:rPr>
          <w:rFonts w:ascii="Times New Roman" w:eastAsia="Times New Roman" w:hAnsi="Times New Roman" w:cs="Times New Roman"/>
          <w:color w:val="000000"/>
          <w:lang w:eastAsia="ru-RU"/>
        </w:rPr>
        <w:t>.</w:t>
      </w:r>
    </w:p>
    <w:p w14:paraId="38A7A98F"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3.12. Срок проведения выездной проверки не может превышать 10 рабочих дней. </w:t>
      </w:r>
    </w:p>
    <w:p w14:paraId="1320A11A"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65D1273A"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3DAD289"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3.13.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1CCB8BE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E16B3A">
          <w:rPr>
            <w:rFonts w:ascii="Times New Roman" w:eastAsia="Times New Roman" w:hAnsi="Times New Roman" w:cs="Times New Roman"/>
            <w:color w:val="000000"/>
            <w:lang w:eastAsia="zh-CN"/>
          </w:rPr>
          <w:t>частью 2 статьи 90</w:t>
        </w:r>
      </w:hyperlink>
      <w:r w:rsidRPr="00E16B3A">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47C3680C"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w:t>
      </w:r>
      <w:r w:rsidRPr="00E16B3A">
        <w:rPr>
          <w:rFonts w:ascii="Times New Roman" w:eastAsia="Times New Roman" w:hAnsi="Times New Roman" w:cs="Times New Roman"/>
          <w:color w:val="000000"/>
          <w:lang w:eastAsia="zh-CN"/>
        </w:rPr>
        <w:lastRenderedPageBreak/>
        <w:t>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2E7B7E9C"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в день окончания проведения такого мероприятия,</w:t>
      </w:r>
      <w:r w:rsidRPr="00E16B3A">
        <w:rPr>
          <w:rFonts w:ascii="Times New Roman" w:eastAsia="Times New Roman" w:hAnsi="Times New Roman" w:cs="Times New Roman"/>
          <w:color w:val="000000"/>
          <w:shd w:val="clear" w:color="auto" w:fill="FFFFFF"/>
          <w:lang w:eastAsia="ru-RU"/>
        </w:rPr>
        <w:t xml:space="preserve"> если иной порядок оформления акта не установлен Правительством Российской Федерации</w:t>
      </w:r>
      <w:r w:rsidRPr="00E16B3A">
        <w:rPr>
          <w:rFonts w:ascii="Times New Roman" w:eastAsia="Times New Roman" w:hAnsi="Times New Roman" w:cs="Times New Roman"/>
          <w:color w:val="000000"/>
          <w:lang w:eastAsia="ru-RU"/>
        </w:rPr>
        <w:t>.</w:t>
      </w:r>
    </w:p>
    <w:p w14:paraId="52B4EFE0"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02634FF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3.16. Информация о контрольных мероприятиях размещается в Едином реестре контрольных (надзорных) мероприятий.</w:t>
      </w:r>
    </w:p>
    <w:p w14:paraId="36FFD701"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3.17.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16B3A">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16B3A">
        <w:rPr>
          <w:rFonts w:ascii="Times New Roman" w:eastAsia="Times New Roman" w:hAnsi="Times New Roman" w:cs="Times New Roman"/>
          <w:color w:val="000000"/>
          <w:lang w:eastAsia="zh-CN"/>
        </w:rPr>
        <w:t>Единый портал</w:t>
      </w:r>
      <w:r w:rsidRPr="00E16B3A">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FE80926"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16B3A">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16B3A">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14:paraId="53B3C1BB"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1C155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3.18. 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администрацию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передать их в администрацию. Указанные документы могут быть направлены в форме электронных документов (пакета электронных документов).</w:t>
      </w:r>
    </w:p>
    <w:p w14:paraId="7A6BDF2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В случае поступления возражений, указанных в настоящем пункте, администрация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14:paraId="175DDE7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72C9E0E"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55B8273F"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bookmarkStart w:id="18" w:name="Par318"/>
      <w:bookmarkEnd w:id="18"/>
      <w:r w:rsidRPr="00E16B3A">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14C6838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w:t>
      </w:r>
      <w:r w:rsidRPr="00E16B3A">
        <w:rPr>
          <w:rFonts w:ascii="Times New Roman" w:eastAsia="Times New Roman" w:hAnsi="Times New Roman" w:cs="Times New Roman"/>
          <w:color w:val="000000"/>
          <w:lang w:eastAsia="zh-CN"/>
        </w:rPr>
        <w:lastRenderedPageBreak/>
        <w:t>(или)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1EB01A73"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4F369CB"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4) </w:t>
      </w:r>
      <w:r w:rsidRPr="00E16B3A">
        <w:rPr>
          <w:rFonts w:ascii="Times New Roman" w:eastAsia="Times New Roman" w:hAnsi="Times New Roman" w:cs="Times New Roman"/>
          <w:color w:val="000000"/>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16B3A">
        <w:rPr>
          <w:rFonts w:ascii="Times New Roman" w:eastAsia="Times New Roman" w:hAnsi="Times New Roman" w:cs="Times New Roman"/>
          <w:color w:val="000000"/>
          <w:lang w:eastAsia="ru-RU"/>
        </w:rPr>
        <w:t>;</w:t>
      </w:r>
    </w:p>
    <w:p w14:paraId="692E7D8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7930D72"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3.21.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14:paraId="1F77A0FD" w14:textId="77777777" w:rsidR="00E16B3A" w:rsidRPr="00E16B3A" w:rsidRDefault="00E16B3A" w:rsidP="00E16B3A">
      <w:pPr>
        <w:spacing w:after="0" w:line="240" w:lineRule="auto"/>
        <w:ind w:firstLine="709"/>
        <w:jc w:val="both"/>
        <w:rPr>
          <w:rFonts w:ascii="Times New Roman" w:eastAsia="Times New Roman" w:hAnsi="Times New Roman" w:cs="Times New Roman"/>
          <w:lang w:eastAsia="ru-RU"/>
        </w:rPr>
      </w:pPr>
      <w:r w:rsidRPr="00E16B3A">
        <w:rPr>
          <w:rFonts w:ascii="Times New Roman" w:eastAsia="Times New Roman" w:hAnsi="Times New Roman" w:cs="Times New Roman"/>
          <w:color w:val="000000"/>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66D08583" w14:textId="77777777" w:rsidR="00E16B3A" w:rsidRPr="00E16B3A" w:rsidRDefault="00E16B3A" w:rsidP="00E16B3A">
      <w:pPr>
        <w:suppressAutoHyphens/>
        <w:autoSpaceDE w:val="0"/>
        <w:spacing w:after="0" w:line="240" w:lineRule="auto"/>
        <w:jc w:val="center"/>
        <w:rPr>
          <w:rFonts w:ascii="Times New Roman" w:eastAsia="Times New Roman" w:hAnsi="Times New Roman" w:cs="Times New Roman"/>
          <w:b/>
          <w:bCs/>
          <w:color w:val="000000"/>
          <w:lang w:eastAsia="zh-CN"/>
        </w:rPr>
      </w:pPr>
      <w:r w:rsidRPr="00E16B3A">
        <w:rPr>
          <w:rFonts w:ascii="Times New Roman" w:eastAsia="Times New Roman" w:hAnsi="Times New Roman" w:cs="Times New Roman"/>
          <w:b/>
          <w:bCs/>
          <w:color w:val="000000"/>
          <w:lang w:eastAsia="zh-CN"/>
        </w:rPr>
        <w:t>4. Обжалование решений администрации, действий (бездействия) должностных лиц, уполномоченных осуществлять контроль в сфере благоустройства</w:t>
      </w:r>
    </w:p>
    <w:p w14:paraId="336537F9"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4.1.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4D211B41"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0A1F779D"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1) решений о проведении контрольных мероприятий;</w:t>
      </w:r>
    </w:p>
    <w:p w14:paraId="743C8432"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2) актов контрольных мероприятий, предписаний об устранении выявленных нарушений;</w:t>
      </w:r>
    </w:p>
    <w:p w14:paraId="50A85AE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3) действий (бездействия) должностных лиц, уполномоченных осуществлять контроль в сфере благоустройства, в рамках контрольных мероприятий.</w:t>
      </w:r>
    </w:p>
    <w:p w14:paraId="65B49A72"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16B3A">
        <w:rPr>
          <w:rFonts w:ascii="Times New Roman" w:eastAsia="Times New Roman" w:hAnsi="Times New Roman" w:cs="Times New Roman"/>
          <w:color w:val="000000"/>
          <w:vertAlign w:val="superscript"/>
          <w:lang w:eastAsia="zh-CN"/>
        </w:rPr>
        <w:footnoteReference w:id="1"/>
      </w:r>
    </w:p>
    <w:p w14:paraId="5C9606A4"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4.4. Жалоба на решение администрации, действия (бездействие) его должностных лиц рассматривается главой (заместителем главы)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w:t>
      </w:r>
    </w:p>
    <w:p w14:paraId="0289ABC1"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768ECD59"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5F68BF0D"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50763FE5"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7E1CCA"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4.6. Жалоба на решение администрации, действия (бездействие) его должностных лиц подлежит рассмотрению в срок, не превышающий 20 рабочих дней со дня ее регистрации. </w:t>
      </w:r>
    </w:p>
    <w:p w14:paraId="78236119" w14:textId="77777777" w:rsidR="00E16B3A" w:rsidRPr="00E16B3A" w:rsidRDefault="00E16B3A" w:rsidP="00E16B3A">
      <w:pPr>
        <w:suppressAutoHyphens/>
        <w:autoSpaceDE w:val="0"/>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не более чем на 20 рабочих дней.</w:t>
      </w:r>
    </w:p>
    <w:p w14:paraId="3CEB79DA" w14:textId="77777777" w:rsidR="00E16B3A" w:rsidRPr="00E16B3A" w:rsidRDefault="00E16B3A" w:rsidP="00E16B3A">
      <w:pPr>
        <w:suppressAutoHyphens/>
        <w:spacing w:after="0" w:line="240" w:lineRule="auto"/>
        <w:jc w:val="center"/>
        <w:rPr>
          <w:rFonts w:ascii="Times New Roman" w:eastAsia="Times New Roman" w:hAnsi="Times New Roman" w:cs="Times New Roman"/>
          <w:b/>
          <w:bCs/>
          <w:color w:val="000000"/>
          <w:lang w:eastAsia="zh-CN"/>
        </w:rPr>
      </w:pPr>
      <w:r w:rsidRPr="00E16B3A">
        <w:rPr>
          <w:rFonts w:ascii="Times New Roman" w:eastAsia="Times New Roman" w:hAnsi="Times New Roman" w:cs="Times New Roman"/>
          <w:b/>
          <w:bCs/>
          <w:color w:val="000000"/>
          <w:lang w:eastAsia="zh-CN"/>
        </w:rPr>
        <w:t>5. Ключевые показатели контроля в сфере благоустройства</w:t>
      </w:r>
      <w:r w:rsidRPr="00E16B3A">
        <w:rPr>
          <w:rFonts w:ascii="Times New Roman" w:eastAsia="Times New Roman" w:hAnsi="Times New Roman" w:cs="Times New Roman"/>
          <w:color w:val="000000"/>
          <w:lang w:eastAsia="zh-CN"/>
        </w:rPr>
        <w:t xml:space="preserve"> </w:t>
      </w:r>
      <w:r w:rsidRPr="00E16B3A">
        <w:rPr>
          <w:rFonts w:ascii="Times New Roman" w:eastAsia="Times New Roman" w:hAnsi="Times New Roman" w:cs="Times New Roman"/>
          <w:b/>
          <w:bCs/>
          <w:color w:val="000000"/>
          <w:lang w:eastAsia="zh-CN"/>
        </w:rPr>
        <w:t>и их целевые значения</w:t>
      </w:r>
    </w:p>
    <w:p w14:paraId="66F071B2" w14:textId="77777777" w:rsidR="00E110F6" w:rsidRDefault="00E16B3A" w:rsidP="00E16B3A">
      <w:pPr>
        <w:suppressAutoHyphens/>
        <w:spacing w:after="0" w:line="240" w:lineRule="auto"/>
        <w:ind w:firstLine="709"/>
        <w:jc w:val="both"/>
        <w:rPr>
          <w:rFonts w:ascii="Times New Roman" w:eastAsia="Times New Roman" w:hAnsi="Times New Roman" w:cs="Times New Roman"/>
          <w:color w:val="000000"/>
          <w:lang w:eastAsia="zh-CN"/>
        </w:rPr>
      </w:pPr>
      <w:r w:rsidRPr="00E16B3A">
        <w:rPr>
          <w:rFonts w:ascii="Times New Roman" w:eastAsia="Times New Roman" w:hAnsi="Times New Roman" w:cs="Times New Roman"/>
          <w:color w:val="000000"/>
          <w:lang w:eastAsia="zh-CN"/>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w:t>
      </w:r>
    </w:p>
    <w:p w14:paraId="300B3126" w14:textId="08FCD7D3" w:rsidR="00E16B3A" w:rsidRPr="00E16B3A" w:rsidRDefault="00E16B3A" w:rsidP="00E16B3A">
      <w:pPr>
        <w:suppressAutoHyphens/>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lastRenderedPageBreak/>
        <w:t xml:space="preserve">контроле (надзоре) и муниципальном контроле в Российской Федерации». </w:t>
      </w:r>
    </w:p>
    <w:p w14:paraId="38694D08" w14:textId="77777777" w:rsidR="00E16B3A" w:rsidRPr="00E16B3A" w:rsidRDefault="00E16B3A" w:rsidP="00E16B3A">
      <w:pPr>
        <w:suppressAutoHyphens/>
        <w:spacing w:after="0" w:line="240" w:lineRule="auto"/>
        <w:ind w:firstLine="709"/>
        <w:jc w:val="both"/>
        <w:rPr>
          <w:rFonts w:ascii="Times New Roman" w:eastAsia="Times New Roman" w:hAnsi="Times New Roman" w:cs="Times New Roman"/>
          <w:lang w:eastAsia="zh-CN"/>
        </w:rPr>
      </w:pPr>
      <w:r w:rsidRPr="00E16B3A">
        <w:rPr>
          <w:rFonts w:ascii="Times New Roman" w:eastAsia="Times New Roman" w:hAnsi="Times New Roman" w:cs="Times New Roman"/>
          <w:color w:val="000000"/>
          <w:lang w:eastAsia="zh-CN"/>
        </w:rPr>
        <w:t xml:space="preserve">5.2. Ключевые показатели вида контроля и их целевые значения, индикативные показатели для контроля в сфере благоустройства утверждаются Собранием представителей </w:t>
      </w:r>
      <w:r w:rsidRPr="00E16B3A">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E16B3A">
        <w:rPr>
          <w:rFonts w:ascii="Times New Roman" w:eastAsia="Times New Roman" w:hAnsi="Times New Roman" w:cs="Times New Roman"/>
          <w:color w:val="000000"/>
          <w:lang w:eastAsia="zh-CN"/>
        </w:rPr>
        <w:t>.</w:t>
      </w:r>
    </w:p>
    <w:p w14:paraId="7E75DA5E" w14:textId="7C097D26" w:rsidR="00E16B3A" w:rsidRPr="00E16B3A" w:rsidRDefault="00E16B3A" w:rsidP="00E16B3A">
      <w:pPr>
        <w:suppressAutoHyphens/>
        <w:autoSpaceDE w:val="0"/>
        <w:spacing w:after="0" w:line="240" w:lineRule="auto"/>
        <w:jc w:val="right"/>
        <w:rPr>
          <w:rFonts w:ascii="Times New Roman" w:eastAsia="Times New Roman" w:hAnsi="Times New Roman" w:cs="Times New Roman"/>
          <w:sz w:val="20"/>
          <w:szCs w:val="20"/>
          <w:lang w:eastAsia="zh-CN"/>
        </w:rPr>
      </w:pPr>
      <w:r w:rsidRPr="00E16B3A">
        <w:rPr>
          <w:rFonts w:ascii="Times New Roman" w:eastAsia="Times New Roman" w:hAnsi="Times New Roman" w:cs="Times New Roman"/>
          <w:color w:val="000000"/>
          <w:sz w:val="20"/>
          <w:szCs w:val="20"/>
          <w:lang w:eastAsia="zh-CN"/>
        </w:rPr>
        <w:t>Приложение № 1</w:t>
      </w:r>
    </w:p>
    <w:p w14:paraId="0A474F66" w14:textId="77777777" w:rsidR="00E16B3A" w:rsidRPr="00E16B3A" w:rsidRDefault="00E16B3A" w:rsidP="00E16B3A">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E16B3A">
        <w:rPr>
          <w:rFonts w:ascii="Times New Roman" w:eastAsia="Times New Roman" w:hAnsi="Times New Roman" w:cs="Times New Roman"/>
          <w:color w:val="000000"/>
          <w:sz w:val="20"/>
          <w:szCs w:val="20"/>
          <w:lang w:eastAsia="zh-CN"/>
        </w:rPr>
        <w:t xml:space="preserve">к Положению о муниципальном контроле </w:t>
      </w:r>
    </w:p>
    <w:p w14:paraId="6CBDAA48" w14:textId="77777777" w:rsidR="00E16B3A" w:rsidRPr="00E16B3A" w:rsidRDefault="00E16B3A" w:rsidP="00E16B3A">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E16B3A">
        <w:rPr>
          <w:rFonts w:ascii="Times New Roman" w:eastAsia="Times New Roman" w:hAnsi="Times New Roman" w:cs="Times New Roman"/>
          <w:color w:val="000000"/>
          <w:sz w:val="20"/>
          <w:szCs w:val="20"/>
          <w:lang w:eastAsia="zh-CN"/>
        </w:rPr>
        <w:t>в сфере благоустройства на территории</w:t>
      </w:r>
    </w:p>
    <w:p w14:paraId="433A8F22" w14:textId="77777777" w:rsidR="00E16B3A" w:rsidRPr="00E16B3A" w:rsidRDefault="00E16B3A" w:rsidP="00E16B3A">
      <w:pPr>
        <w:suppressAutoHyphens/>
        <w:autoSpaceDE w:val="0"/>
        <w:spacing w:after="0" w:line="240" w:lineRule="auto"/>
        <w:jc w:val="right"/>
        <w:rPr>
          <w:rFonts w:ascii="Times New Roman" w:eastAsia="Times New Roman" w:hAnsi="Times New Roman" w:cs="Times New Roman"/>
          <w:sz w:val="20"/>
          <w:szCs w:val="20"/>
          <w:lang w:eastAsia="zh-CN"/>
        </w:rPr>
      </w:pPr>
      <w:r w:rsidRPr="00E16B3A">
        <w:rPr>
          <w:rFonts w:ascii="Times New Roman" w:eastAsia="Times New Roman" w:hAnsi="Times New Roman" w:cs="Times New Roman"/>
          <w:sz w:val="20"/>
          <w:szCs w:val="20"/>
          <w:lang w:eastAsia="zh-CN"/>
        </w:rPr>
        <w:t xml:space="preserve">городского поселения Безенчук муниципального </w:t>
      </w:r>
    </w:p>
    <w:p w14:paraId="3891D24F" w14:textId="77777777" w:rsidR="00E16B3A" w:rsidRPr="00E16B3A" w:rsidRDefault="00E16B3A" w:rsidP="00E16B3A">
      <w:pPr>
        <w:suppressAutoHyphens/>
        <w:autoSpaceDE w:val="0"/>
        <w:spacing w:after="0" w:line="240" w:lineRule="auto"/>
        <w:jc w:val="right"/>
        <w:rPr>
          <w:rFonts w:ascii="Times New Roman" w:eastAsia="Times New Roman" w:hAnsi="Times New Roman" w:cs="Times New Roman"/>
          <w:b/>
          <w:bCs/>
          <w:color w:val="000000"/>
          <w:sz w:val="20"/>
          <w:szCs w:val="20"/>
          <w:lang w:eastAsia="zh-CN"/>
        </w:rPr>
      </w:pPr>
      <w:r w:rsidRPr="00E16B3A">
        <w:rPr>
          <w:rFonts w:ascii="Times New Roman" w:eastAsia="Times New Roman" w:hAnsi="Times New Roman" w:cs="Times New Roman"/>
          <w:sz w:val="20"/>
          <w:szCs w:val="20"/>
          <w:lang w:eastAsia="zh-CN"/>
        </w:rPr>
        <w:t>района Безенчукский Самарской области</w:t>
      </w:r>
    </w:p>
    <w:p w14:paraId="4D3DFB10" w14:textId="77777777" w:rsidR="00E16B3A" w:rsidRPr="00E16B3A" w:rsidRDefault="00E16B3A" w:rsidP="00E16B3A">
      <w:pPr>
        <w:widowControl w:val="0"/>
        <w:autoSpaceDE w:val="0"/>
        <w:spacing w:after="0" w:line="240" w:lineRule="auto"/>
        <w:ind w:firstLine="540"/>
        <w:jc w:val="both"/>
        <w:rPr>
          <w:rFonts w:ascii="Times New Roman" w:eastAsia="Times New Roman" w:hAnsi="Times New Roman" w:cs="Times New Roman"/>
          <w:color w:val="000000"/>
          <w:sz w:val="8"/>
          <w:szCs w:val="8"/>
          <w:lang w:eastAsia="ru-RU"/>
        </w:rPr>
      </w:pPr>
      <w:bookmarkStart w:id="19" w:name="Par381"/>
      <w:bookmarkEnd w:id="19"/>
    </w:p>
    <w:p w14:paraId="5DD570E6" w14:textId="77777777" w:rsidR="00E16B3A" w:rsidRPr="00E16B3A" w:rsidRDefault="00E16B3A" w:rsidP="00E16B3A">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E16B3A">
        <w:rPr>
          <w:rFonts w:ascii="Times New Roman" w:eastAsia="Calibri" w:hAnsi="Times New Roman" w:cs="Times New Roman"/>
          <w:color w:val="000000"/>
          <w:lang w:eastAsia="zh-CN"/>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r w:rsidRPr="00E16B3A">
        <w:rPr>
          <w:rFonts w:ascii="Times New Roman" w:eastAsia="Calibri" w:hAnsi="Times New Roman" w:cs="Times New Roman"/>
          <w:lang w:eastAsia="zh-CN"/>
        </w:rPr>
        <w:t xml:space="preserve">городского поселения Безенчук муниципального района Безенчукский Самарской области </w:t>
      </w:r>
      <w:r w:rsidRPr="00E16B3A">
        <w:rPr>
          <w:rFonts w:ascii="Times New Roman" w:eastAsia="Calibri" w:hAnsi="Times New Roman" w:cs="Times New Roman"/>
          <w:color w:val="000000"/>
          <w:lang w:eastAsia="zh-CN"/>
        </w:rPr>
        <w:t>контроля в сфере благоустройства</w:t>
      </w:r>
    </w:p>
    <w:p w14:paraId="52F321B7" w14:textId="77777777" w:rsidR="00E16B3A" w:rsidRPr="00E16B3A" w:rsidRDefault="00E16B3A" w:rsidP="00E16B3A">
      <w:pPr>
        <w:shd w:val="clear" w:color="auto" w:fill="FFFFFF"/>
        <w:spacing w:after="0" w:line="240" w:lineRule="auto"/>
        <w:ind w:firstLine="720"/>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 Наличие мусора и иных отходов производства и потребления на прилегающей территории или </w:t>
      </w:r>
      <w:r w:rsidRPr="00E16B3A">
        <w:rPr>
          <w:rFonts w:ascii="Times New Roman" w:eastAsia="Times New Roman" w:hAnsi="Times New Roman" w:cs="Times New Roman"/>
          <w:lang w:eastAsia="ru-RU"/>
        </w:rPr>
        <w:t>на иных территориях общего пользования.</w:t>
      </w:r>
      <w:r w:rsidRPr="00E16B3A">
        <w:rPr>
          <w:rFonts w:ascii="Times New Roman" w:eastAsia="Times New Roman" w:hAnsi="Times New Roman" w:cs="Times New Roman"/>
          <w:color w:val="000000"/>
          <w:lang w:eastAsia="ru-RU"/>
        </w:rPr>
        <w:t xml:space="preserve"> </w:t>
      </w:r>
    </w:p>
    <w:p w14:paraId="546142F2" w14:textId="77777777" w:rsidR="00E16B3A" w:rsidRPr="00E16B3A" w:rsidRDefault="00E16B3A" w:rsidP="00E16B3A">
      <w:pPr>
        <w:shd w:val="clear" w:color="auto" w:fill="FFFFFF"/>
        <w:spacing w:after="0" w:line="240" w:lineRule="auto"/>
        <w:ind w:firstLine="720"/>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2. Наличие на прилегающей территории</w:t>
      </w:r>
      <w:r w:rsidRPr="00E16B3A">
        <w:rPr>
          <w:rFonts w:ascii="Times New Roman" w:eastAsia="Calibri" w:hAnsi="Times New Roman" w:cs="Times New Roman"/>
          <w:bCs/>
          <w:color w:val="000000"/>
        </w:rPr>
        <w:t xml:space="preserve"> карантинных, ядовитых и сорных растений</w:t>
      </w:r>
      <w:r w:rsidRPr="00E16B3A">
        <w:rPr>
          <w:rFonts w:ascii="Times New Roman" w:eastAsia="Times New Roman" w:hAnsi="Times New Roman" w:cs="Times New Roman"/>
          <w:color w:val="000000"/>
          <w:lang w:eastAsia="ru-RU"/>
        </w:rPr>
        <w:t xml:space="preserve">, порубочных остатков деревьев и кустарников. </w:t>
      </w:r>
    </w:p>
    <w:p w14:paraId="3252131C"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shd w:val="clear" w:color="auto" w:fill="FFFFFF"/>
          <w:lang w:eastAsia="ru-RU"/>
        </w:rPr>
      </w:pPr>
      <w:r w:rsidRPr="00E16B3A">
        <w:rPr>
          <w:rFonts w:ascii="Times New Roman" w:eastAsia="Times New Roman" w:hAnsi="Times New Roman" w:cs="Times New Roman"/>
          <w:color w:val="000000"/>
          <w:shd w:val="clear" w:color="auto" w:fill="FFFFFF"/>
          <w:lang w:eastAsia="ru-RU"/>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11B3E0CE"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4. Наличие препятствующей </w:t>
      </w:r>
      <w:r w:rsidRPr="00E16B3A">
        <w:rPr>
          <w:rFonts w:ascii="Times New Roman" w:eastAsia="Times New Roman" w:hAnsi="Times New Roman" w:cs="Times New Roman"/>
          <w:color w:val="000000"/>
          <w:shd w:val="clear" w:color="auto" w:fill="FFFFFF"/>
          <w:lang w:eastAsia="ru-RU"/>
        </w:rPr>
        <w:t xml:space="preserve">свободному и безопасному проходу граждан </w:t>
      </w:r>
      <w:r w:rsidRPr="00E16B3A">
        <w:rPr>
          <w:rFonts w:ascii="Times New Roman" w:eastAsia="Times New Roman" w:hAnsi="Times New Roman" w:cs="Times New Roman"/>
          <w:color w:val="000000"/>
          <w:lang w:eastAsia="ru-RU"/>
        </w:rPr>
        <w:t>наледи на прилегающих территориях.</w:t>
      </w:r>
    </w:p>
    <w:p w14:paraId="3CC40B30"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5. Наличие сосулек на кровлях зданий, сооружений.</w:t>
      </w:r>
    </w:p>
    <w:p w14:paraId="47EE0DCC" w14:textId="77777777" w:rsidR="00E16B3A" w:rsidRPr="00E16B3A" w:rsidRDefault="00E16B3A" w:rsidP="00E16B3A">
      <w:pPr>
        <w:shd w:val="clear" w:color="auto" w:fill="FFFFFF"/>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12943164" w14:textId="77777777" w:rsidR="00E16B3A" w:rsidRPr="00E16B3A" w:rsidRDefault="00E16B3A" w:rsidP="00E16B3A">
      <w:pPr>
        <w:shd w:val="clear" w:color="auto" w:fill="FFFFFF"/>
        <w:spacing w:after="0" w:line="240" w:lineRule="auto"/>
        <w:ind w:firstLine="720"/>
        <w:jc w:val="both"/>
        <w:rPr>
          <w:rFonts w:ascii="Times New Roman" w:eastAsia="Times New Roman" w:hAnsi="Times New Roman" w:cs="Times New Roman"/>
          <w:color w:val="000000"/>
          <w:shd w:val="clear" w:color="auto" w:fill="FFFFFF"/>
          <w:lang w:eastAsia="ru-RU"/>
        </w:rPr>
      </w:pPr>
      <w:r w:rsidRPr="00E16B3A">
        <w:rPr>
          <w:rFonts w:ascii="Times New Roman" w:eastAsia="Times New Roman" w:hAnsi="Times New Roman" w:cs="Times New Roman"/>
          <w:color w:val="000000"/>
          <w:shd w:val="clear" w:color="auto" w:fill="FFFFFF"/>
          <w:lang w:eastAsia="ru-RU"/>
        </w:rPr>
        <w:t>7. Уничтожение или повреждение специальных знаков, надписей, содержащих информацию, необходимую для эксплуатации инженерных сооружений.</w:t>
      </w:r>
    </w:p>
    <w:p w14:paraId="5A377A7B" w14:textId="77777777" w:rsidR="00E16B3A" w:rsidRPr="00E16B3A" w:rsidRDefault="00E16B3A" w:rsidP="00E16B3A">
      <w:pPr>
        <w:shd w:val="clear" w:color="auto" w:fill="FFFFFF"/>
        <w:spacing w:after="0" w:line="240" w:lineRule="auto"/>
        <w:ind w:firstLine="720"/>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8. Осуществление земляных работ без разрешения на их осуществление либо с превышением срока действия такого разрешения. </w:t>
      </w:r>
    </w:p>
    <w:p w14:paraId="1D62A085"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14:paraId="6BB4CE01" w14:textId="77777777" w:rsidR="00E16B3A" w:rsidRPr="00E16B3A" w:rsidRDefault="00E16B3A" w:rsidP="00E16B3A">
      <w:pPr>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124FE557"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color w:val="000000"/>
          <w:lang w:eastAsia="ru-RU"/>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1E1E0084" w14:textId="77777777" w:rsidR="00E16B3A" w:rsidRPr="00E16B3A" w:rsidRDefault="00E16B3A" w:rsidP="00E16B3A">
      <w:pPr>
        <w:tabs>
          <w:tab w:val="left" w:pos="1200"/>
        </w:tabs>
        <w:spacing w:after="0" w:line="240" w:lineRule="auto"/>
        <w:ind w:firstLine="709"/>
        <w:jc w:val="both"/>
        <w:rPr>
          <w:rFonts w:ascii="Times New Roman" w:eastAsia="Times New Roman" w:hAnsi="Times New Roman" w:cs="Times New Roman"/>
          <w:color w:val="000000"/>
          <w:lang w:eastAsia="ru-RU"/>
        </w:rPr>
      </w:pPr>
      <w:r w:rsidRPr="00E16B3A">
        <w:rPr>
          <w:rFonts w:ascii="Times New Roman" w:eastAsia="Times New Roman" w:hAnsi="Times New Roman" w:cs="Times New Roman"/>
          <w:lang w:eastAsia="ru-RU"/>
        </w:rPr>
        <w:t>12. Выпас сельскохозяйственных животных и птиц на территориях общего пользования.</w:t>
      </w:r>
    </w:p>
    <w:p w14:paraId="6E2F3CF7" w14:textId="77777777" w:rsidR="008567C5" w:rsidRPr="008567C5" w:rsidRDefault="008567C5" w:rsidP="008567C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A43D387" w14:textId="0A8CAB10" w:rsidR="008567C5" w:rsidRPr="00823CD5" w:rsidRDefault="008567C5" w:rsidP="008567C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63917D34" w14:textId="141723E4" w:rsidR="00C07E3C" w:rsidRPr="00C07E3C" w:rsidRDefault="008567C5" w:rsidP="00C07E3C">
      <w:pPr>
        <w:spacing w:after="0" w:line="240" w:lineRule="auto"/>
        <w:jc w:val="both"/>
        <w:rPr>
          <w:rFonts w:ascii="Times New Roman" w:eastAsia="Times New Roman" w:hAnsi="Times New Roman" w:cs="Times New Roman"/>
          <w:lang w:eastAsia="ru-RU"/>
        </w:rPr>
      </w:pPr>
      <w:r w:rsidRPr="00C07E3C">
        <w:rPr>
          <w:rFonts w:ascii="Times New Roman" w:eastAsia="Times New Roman" w:hAnsi="Times New Roman" w:cs="Times New Roman"/>
          <w:lang w:eastAsia="ru-RU"/>
        </w:rPr>
        <w:t>«</w:t>
      </w:r>
      <w:r w:rsidR="00C07E3C" w:rsidRPr="00C07E3C">
        <w:rPr>
          <w:rFonts w:ascii="Times New Roman" w:eastAsia="Times New Roman" w:hAnsi="Times New Roman" w:cs="Times New Roman"/>
          <w:color w:val="000000"/>
          <w:lang w:eastAsia="ru-RU"/>
        </w:rPr>
        <w:t xml:space="preserve">Об утверждении Положения </w:t>
      </w:r>
      <w:bookmarkStart w:id="20" w:name="_Hlk77671647"/>
      <w:r w:rsidR="00C07E3C" w:rsidRPr="00C07E3C">
        <w:rPr>
          <w:rFonts w:ascii="Times New Roman" w:eastAsia="Times New Roman" w:hAnsi="Times New Roman" w:cs="Times New Roman"/>
          <w:color w:val="000000"/>
          <w:lang w:eastAsia="ru-RU"/>
        </w:rPr>
        <w:t>о муниципальном жилищном контроле</w:t>
      </w:r>
      <w:bookmarkStart w:id="21" w:name="_Hlk77686366"/>
      <w:r w:rsidR="00C07E3C">
        <w:rPr>
          <w:rFonts w:ascii="Times New Roman" w:eastAsia="Times New Roman" w:hAnsi="Times New Roman" w:cs="Times New Roman"/>
          <w:color w:val="000000"/>
          <w:lang w:eastAsia="ru-RU"/>
        </w:rPr>
        <w:t xml:space="preserve"> </w:t>
      </w:r>
      <w:r w:rsidR="00C07E3C" w:rsidRPr="00C07E3C">
        <w:rPr>
          <w:rFonts w:ascii="Times New Roman" w:eastAsia="Times New Roman" w:hAnsi="Times New Roman" w:cs="Times New Roman"/>
          <w:color w:val="000000"/>
          <w:lang w:eastAsia="ru-RU"/>
        </w:rPr>
        <w:t xml:space="preserve">в </w:t>
      </w:r>
      <w:bookmarkEnd w:id="20"/>
      <w:bookmarkEnd w:id="21"/>
      <w:r w:rsidR="00C07E3C" w:rsidRPr="00C07E3C">
        <w:rPr>
          <w:rFonts w:ascii="Times New Roman" w:eastAsia="Times New Roman" w:hAnsi="Times New Roman" w:cs="Times New Roman"/>
          <w:lang w:eastAsia="ru-RU"/>
        </w:rPr>
        <w:t>городском поселении Безенчук муниципального района Безенчукский Самарской области</w:t>
      </w:r>
      <w:r w:rsidR="00C07E3C">
        <w:rPr>
          <w:rFonts w:ascii="Times New Roman" w:eastAsia="Times New Roman" w:hAnsi="Times New Roman" w:cs="Times New Roman"/>
          <w:lang w:eastAsia="ru-RU"/>
        </w:rPr>
        <w:t>»</w:t>
      </w:r>
    </w:p>
    <w:p w14:paraId="5ED76A53" w14:textId="77777777" w:rsidR="00C07E3C" w:rsidRPr="00C07E3C" w:rsidRDefault="00C07E3C" w:rsidP="00C07E3C">
      <w:pPr>
        <w:shd w:val="clear" w:color="auto" w:fill="FFFFFF"/>
        <w:spacing w:after="0" w:line="240" w:lineRule="auto"/>
        <w:ind w:firstLine="709"/>
        <w:jc w:val="both"/>
        <w:rPr>
          <w:rFonts w:ascii="Times New Roman" w:eastAsia="Times New Roman" w:hAnsi="Times New Roman" w:cs="Times New Roman"/>
          <w:color w:val="000000"/>
          <w:lang w:eastAsia="ru-RU"/>
        </w:rPr>
      </w:pPr>
      <w:r w:rsidRPr="00C07E3C">
        <w:rPr>
          <w:rFonts w:ascii="Times New Roman" w:eastAsia="Times New Roman" w:hAnsi="Times New Roman" w:cs="Times New Roman"/>
          <w:color w:val="000000"/>
          <w:lang w:eastAsia="ru-RU"/>
        </w:rPr>
        <w:t xml:space="preserve">В соответствии </w:t>
      </w:r>
      <w:bookmarkStart w:id="22" w:name="_Hlk79501936"/>
      <w:r w:rsidRPr="00C07E3C">
        <w:rPr>
          <w:rFonts w:ascii="Times New Roman" w:eastAsia="Times New Roman" w:hAnsi="Times New Roman" w:cs="Times New Roman"/>
          <w:color w:val="000000"/>
          <w:lang w:eastAsia="ru-RU"/>
        </w:rPr>
        <w:t xml:space="preserve">со статьей </w:t>
      </w:r>
      <w:bookmarkStart w:id="23" w:name="_Hlk77673480"/>
      <w:r w:rsidRPr="00C07E3C">
        <w:rPr>
          <w:rFonts w:ascii="Times New Roman" w:eastAsia="Times New Roman" w:hAnsi="Times New Roman" w:cs="Times New Roman"/>
          <w:color w:val="000000"/>
          <w:lang w:eastAsia="ru-RU"/>
        </w:rPr>
        <w:t>20 Жилищного кодекса Российской Федерации,</w:t>
      </w:r>
      <w:bookmarkEnd w:id="23"/>
      <w:r w:rsidRPr="00C07E3C">
        <w:rPr>
          <w:rFonts w:ascii="Times New Roman" w:eastAsia="Times New Roman" w:hAnsi="Times New Roman" w:cs="Times New Roman"/>
          <w:color w:val="000000"/>
          <w:lang w:eastAsia="ru-RU"/>
        </w:rPr>
        <w:t xml:space="preserve"> Федеральным законом от 31.07.2020 № 248-ФЗ «О государственном контроле (надзоре) и муниципальном контроле в Российской Федерации», </w:t>
      </w:r>
      <w:bookmarkEnd w:id="22"/>
      <w:r w:rsidRPr="00C07E3C">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BB65445" w14:textId="77777777" w:rsidR="00C07E3C" w:rsidRPr="00C07E3C" w:rsidRDefault="00C07E3C" w:rsidP="00C07E3C">
      <w:pPr>
        <w:shd w:val="clear" w:color="auto" w:fill="FFFFFF"/>
        <w:spacing w:after="0" w:line="240" w:lineRule="auto"/>
        <w:ind w:firstLine="709"/>
        <w:jc w:val="center"/>
        <w:rPr>
          <w:rFonts w:ascii="Times New Roman" w:eastAsia="Times New Roman" w:hAnsi="Times New Roman" w:cs="Times New Roman"/>
          <w:lang w:eastAsia="ru-RU"/>
        </w:rPr>
      </w:pPr>
      <w:r w:rsidRPr="00C07E3C">
        <w:rPr>
          <w:rFonts w:ascii="Times New Roman" w:eastAsia="Times New Roman" w:hAnsi="Times New Roman" w:cs="Times New Roman"/>
          <w:color w:val="000000"/>
          <w:lang w:eastAsia="ru-RU"/>
        </w:rPr>
        <w:t>РЕШИЛО:</w:t>
      </w:r>
    </w:p>
    <w:p w14:paraId="208E5B6F" w14:textId="77777777" w:rsidR="00C07E3C" w:rsidRPr="00C07E3C" w:rsidRDefault="00C07E3C" w:rsidP="00C07E3C">
      <w:pPr>
        <w:shd w:val="clear" w:color="auto" w:fill="FFFFFF"/>
        <w:spacing w:after="0" w:line="240" w:lineRule="auto"/>
        <w:ind w:firstLine="709"/>
        <w:jc w:val="both"/>
        <w:rPr>
          <w:rFonts w:ascii="Times New Roman" w:eastAsia="Times New Roman" w:hAnsi="Times New Roman" w:cs="Times New Roman"/>
          <w:color w:val="000000"/>
          <w:lang w:eastAsia="ru-RU"/>
        </w:rPr>
      </w:pPr>
      <w:r w:rsidRPr="00C07E3C">
        <w:rPr>
          <w:rFonts w:ascii="Times New Roman" w:eastAsia="Times New Roman" w:hAnsi="Times New Roman" w:cs="Times New Roman"/>
          <w:color w:val="000000"/>
          <w:lang w:eastAsia="ru-RU"/>
        </w:rPr>
        <w:t xml:space="preserve">1. Утвердить прилагаемое Положение о муниципальном жилищном контроле в </w:t>
      </w:r>
      <w:r w:rsidRPr="00C07E3C">
        <w:rPr>
          <w:rFonts w:ascii="Times New Roman" w:eastAsia="Times New Roman" w:hAnsi="Times New Roman" w:cs="Times New Roman"/>
          <w:lang w:eastAsia="ru-RU"/>
        </w:rPr>
        <w:t>городском поселении Безенчук муниципального района Безенчукский Самарской области</w:t>
      </w:r>
      <w:r w:rsidRPr="00C07E3C">
        <w:rPr>
          <w:rFonts w:ascii="Times New Roman" w:eastAsia="Times New Roman" w:hAnsi="Times New Roman" w:cs="Times New Roman"/>
          <w:color w:val="000000"/>
          <w:lang w:eastAsia="ru-RU"/>
        </w:rPr>
        <w:t>.</w:t>
      </w:r>
    </w:p>
    <w:p w14:paraId="10567D3B" w14:textId="77777777" w:rsidR="00C07E3C" w:rsidRPr="00C07E3C" w:rsidRDefault="00C07E3C" w:rsidP="00C07E3C">
      <w:pPr>
        <w:shd w:val="clear" w:color="auto" w:fill="FFFFFF"/>
        <w:spacing w:after="0" w:line="240" w:lineRule="auto"/>
        <w:ind w:firstLine="709"/>
        <w:jc w:val="both"/>
        <w:rPr>
          <w:rFonts w:ascii="Times New Roman" w:eastAsia="Times New Roman" w:hAnsi="Times New Roman" w:cs="Times New Roman"/>
          <w:lang w:eastAsia="ru-RU"/>
        </w:rPr>
      </w:pPr>
      <w:r w:rsidRPr="00C07E3C">
        <w:rPr>
          <w:rFonts w:ascii="Times New Roman" w:eastAsia="Times New Roman" w:hAnsi="Times New Roman" w:cs="Times New Roman"/>
          <w:color w:val="000000"/>
          <w:lang w:eastAsia="ru-RU"/>
        </w:rPr>
        <w:t>2. Настоящее решение опубликовать в газете городского поселения</w:t>
      </w:r>
      <w:r w:rsidRPr="00C07E3C">
        <w:rPr>
          <w:rFonts w:ascii="Times New Roman" w:eastAsia="Times New Roman" w:hAnsi="Times New Roman" w:cs="Times New Roman"/>
          <w:bCs/>
        </w:rPr>
        <w:t xml:space="preserve"> </w:t>
      </w:r>
      <w:r w:rsidRPr="00C07E3C">
        <w:rPr>
          <w:rFonts w:ascii="Times New Roman" w:eastAsia="Times New Roman" w:hAnsi="Times New Roman" w:cs="Times New Roman"/>
          <w:bCs/>
          <w:color w:val="000000"/>
          <w:lang w:eastAsia="ru-RU"/>
        </w:rPr>
        <w:t>Безенчук муниципального района Безенчукский Самарской области</w:t>
      </w:r>
      <w:r w:rsidRPr="00C07E3C">
        <w:rPr>
          <w:rFonts w:ascii="Times New Roman" w:eastAsia="Times New Roman" w:hAnsi="Times New Roman" w:cs="Times New Roman"/>
          <w:color w:val="000000"/>
          <w:lang w:eastAsia="ru-RU"/>
        </w:rPr>
        <w:t xml:space="preserve">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610EF3FC" w14:textId="77777777" w:rsidR="00C07E3C" w:rsidRPr="00C07E3C" w:rsidRDefault="00C07E3C" w:rsidP="00C07E3C">
      <w:pPr>
        <w:shd w:val="clear" w:color="auto" w:fill="FFFFFF"/>
        <w:spacing w:after="0" w:line="240" w:lineRule="auto"/>
        <w:ind w:firstLine="709"/>
        <w:jc w:val="both"/>
        <w:rPr>
          <w:rFonts w:ascii="Times New Roman" w:eastAsia="Times New Roman" w:hAnsi="Times New Roman" w:cs="Times New Roman"/>
          <w:lang w:eastAsia="ru-RU"/>
        </w:rPr>
      </w:pPr>
      <w:r w:rsidRPr="00C07E3C">
        <w:rPr>
          <w:rFonts w:ascii="Times New Roman" w:eastAsia="Times New Roman" w:hAnsi="Times New Roman" w:cs="Times New Roman"/>
          <w:color w:val="000000"/>
          <w:lang w:eastAsia="ru-RU"/>
        </w:rPr>
        <w:t xml:space="preserve">3.Настоящее решение вступает в силу со дня его официального опубликования, но не ранее 1 января 2022 года. </w:t>
      </w:r>
    </w:p>
    <w:p w14:paraId="047D5152" w14:textId="0062D30E" w:rsidR="008567C5" w:rsidRPr="00E760BD" w:rsidRDefault="008567C5" w:rsidP="00C07E3C">
      <w:pPr>
        <w:spacing w:after="0" w:line="240" w:lineRule="auto"/>
        <w:jc w:val="both"/>
        <w:outlineLvl w:val="0"/>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sidR="00C07E3C">
        <w:rPr>
          <w:rFonts w:ascii="Times New Roman" w:eastAsia="Times New Roman" w:hAnsi="Times New Roman" w:cs="Times New Roman"/>
          <w:lang w:eastAsia="ru-RU"/>
        </w:rPr>
        <w:t xml:space="preserve">                                                      </w:t>
      </w:r>
      <w:r w:rsidRPr="00E760BD">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6A57401" w14:textId="77777777" w:rsidR="008567C5" w:rsidRPr="00823CD5" w:rsidRDefault="008567C5" w:rsidP="008567C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4603391" w14:textId="77777777" w:rsidR="008567C5" w:rsidRDefault="008567C5" w:rsidP="008567C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9A6F60E" w14:textId="77777777" w:rsidR="008567C5" w:rsidRPr="001651D0" w:rsidRDefault="008567C5" w:rsidP="008567C5">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353A294A" w14:textId="77777777" w:rsidR="008567C5" w:rsidRPr="001651D0" w:rsidRDefault="008567C5" w:rsidP="008567C5">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00068D7E" w14:textId="11D66A21" w:rsidR="00E16B3A" w:rsidRPr="00E16B3A" w:rsidRDefault="008567C5" w:rsidP="00C47C17">
      <w:pPr>
        <w:suppressAutoHyphens/>
        <w:autoSpaceDE w:val="0"/>
        <w:spacing w:after="0" w:line="360" w:lineRule="auto"/>
        <w:ind w:firstLine="709"/>
        <w:jc w:val="right"/>
        <w:rPr>
          <w:rFonts w:ascii="Times New Roman" w:eastAsia="Times New Roman" w:hAnsi="Times New Roman" w:cs="Times New Roman"/>
          <w:color w:val="000000"/>
          <w:sz w:val="28"/>
          <w:szCs w:val="28"/>
          <w:highlight w:val="yellow"/>
          <w:lang w:eastAsia="zh-CN"/>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w:t>
      </w:r>
      <w:r w:rsidR="00C47C17">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p w14:paraId="67300D73" w14:textId="77777777" w:rsidR="00AA59BB" w:rsidRPr="00AA59BB" w:rsidRDefault="00AA59BB" w:rsidP="00AA59BB">
      <w:pPr>
        <w:spacing w:after="0" w:line="240" w:lineRule="auto"/>
        <w:jc w:val="center"/>
        <w:rPr>
          <w:rFonts w:ascii="Times New Roman" w:eastAsia="Times New Roman" w:hAnsi="Times New Roman" w:cs="Times New Roman"/>
          <w:i/>
          <w:iCs/>
          <w:color w:val="000000"/>
          <w:lang w:eastAsia="ru-RU"/>
        </w:rPr>
      </w:pPr>
      <w:r w:rsidRPr="00AA59BB">
        <w:rPr>
          <w:rFonts w:ascii="Times New Roman" w:eastAsia="Times New Roman" w:hAnsi="Times New Roman" w:cs="Times New Roman"/>
          <w:color w:val="000000"/>
          <w:lang w:eastAsia="ru-RU"/>
        </w:rPr>
        <w:t xml:space="preserve">Положение о муниципальном жилищном контроле </w:t>
      </w:r>
      <w:r w:rsidRPr="00AA59BB">
        <w:rPr>
          <w:rFonts w:ascii="Times New Roman" w:eastAsia="Times New Roman" w:hAnsi="Times New Roman" w:cs="Times New Roman"/>
          <w:color w:val="000000"/>
          <w:lang w:eastAsia="ru-RU"/>
        </w:rPr>
        <w:br/>
        <w:t xml:space="preserve">в </w:t>
      </w:r>
      <w:r w:rsidRPr="00AA59BB">
        <w:rPr>
          <w:rFonts w:ascii="Times New Roman" w:eastAsia="Times New Roman" w:hAnsi="Times New Roman" w:cs="Times New Roman"/>
          <w:lang w:eastAsia="ru-RU"/>
        </w:rPr>
        <w:t>городском поселении Безенчук муниципального района Безенчукский Самарской области</w:t>
      </w:r>
    </w:p>
    <w:p w14:paraId="3980DAD5" w14:textId="77777777" w:rsidR="00AA59BB" w:rsidRPr="00AA59BB" w:rsidRDefault="00AA59BB" w:rsidP="00AA59BB">
      <w:pPr>
        <w:spacing w:after="0" w:line="240" w:lineRule="auto"/>
        <w:jc w:val="center"/>
        <w:rPr>
          <w:rFonts w:ascii="Times New Roman" w:eastAsia="Times New Roman" w:hAnsi="Times New Roman" w:cs="Times New Roman"/>
          <w:lang w:eastAsia="ru-RU"/>
        </w:rPr>
      </w:pPr>
    </w:p>
    <w:p w14:paraId="1F57DFFE" w14:textId="77777777" w:rsidR="00AA59BB" w:rsidRPr="00AA59BB" w:rsidRDefault="00AA59BB" w:rsidP="00AA59BB">
      <w:pPr>
        <w:suppressAutoHyphens/>
        <w:autoSpaceDE w:val="0"/>
        <w:spacing w:after="0" w:line="240" w:lineRule="auto"/>
        <w:jc w:val="center"/>
        <w:rPr>
          <w:rFonts w:ascii="Times New Roman" w:eastAsia="Times New Roman" w:hAnsi="Times New Roman" w:cs="Times New Roman"/>
          <w:b/>
          <w:bCs/>
          <w:color w:val="000000"/>
          <w:lang w:eastAsia="zh-CN"/>
        </w:rPr>
      </w:pPr>
      <w:r w:rsidRPr="00AA59BB">
        <w:rPr>
          <w:rFonts w:ascii="Times New Roman" w:eastAsia="Times New Roman" w:hAnsi="Times New Roman" w:cs="Times New Roman"/>
          <w:b/>
          <w:bCs/>
          <w:color w:val="000000"/>
          <w:lang w:eastAsia="zh-CN"/>
        </w:rPr>
        <w:t>1. Общие положения</w:t>
      </w:r>
    </w:p>
    <w:p w14:paraId="0938D91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1.1. Настоящее Положение устанавливает порядок осуществления муниципального жилищного контроля в </w:t>
      </w:r>
      <w:r w:rsidRPr="00AA59BB">
        <w:rPr>
          <w:rFonts w:ascii="Times New Roman" w:eastAsia="Times New Roman" w:hAnsi="Times New Roman" w:cs="Times New Roman"/>
          <w:lang w:eastAsia="zh-CN"/>
        </w:rPr>
        <w:t>городском поселении Безенчук муниципального района Безенчукский Самарской области</w:t>
      </w:r>
      <w:r w:rsidRPr="00AA59BB">
        <w:rPr>
          <w:rFonts w:ascii="Times New Roman" w:eastAsia="Times New Roman" w:hAnsi="Times New Roman" w:cs="Times New Roman"/>
          <w:color w:val="000000"/>
          <w:lang w:eastAsia="zh-CN"/>
        </w:rPr>
        <w:t xml:space="preserve"> (далее – муниципальный жилищный контроль).</w:t>
      </w:r>
    </w:p>
    <w:p w14:paraId="64EDC5B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10C7B0D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57D7DF0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2) требований к формированию фондов капитального ремонта;</w:t>
      </w:r>
    </w:p>
    <w:p w14:paraId="0F93EED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393EFCD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4) требований к предоставлению коммунальных услуг собственникам и пользователям помещений в многоквартирных домах и жилых домов;</w:t>
      </w:r>
    </w:p>
    <w:p w14:paraId="407656D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16EE3952"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6) правил содержания общего имущества в многоквартирном доме и правил изменения размера платы за содержание жилого помещения;</w:t>
      </w:r>
    </w:p>
    <w:p w14:paraId="4C19AFA4"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07410E8"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4FB93E1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108FDFD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10) требований к обеспечению доступности для инвалидов помещений в многоквартирных домах;</w:t>
      </w:r>
    </w:p>
    <w:p w14:paraId="7A8AC24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11) требований к предоставлению жилых помещений в наемных домах социального использования.</w:t>
      </w:r>
    </w:p>
    <w:p w14:paraId="384CC83C" w14:textId="77777777" w:rsidR="00AA59BB" w:rsidRPr="00AA59BB" w:rsidRDefault="00AA59BB" w:rsidP="00AA59BB">
      <w:pPr>
        <w:spacing w:after="0" w:line="240" w:lineRule="auto"/>
        <w:ind w:firstLine="709"/>
        <w:contextualSpacing/>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1.3. Муниципальный жилищный контроль осуществляется администрацией </w:t>
      </w:r>
      <w:r w:rsidRPr="00AA59BB">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color w:val="000000"/>
          <w:lang w:eastAsia="ru-RU"/>
        </w:rPr>
        <w:t xml:space="preserve"> (далее – администрация).</w:t>
      </w:r>
    </w:p>
    <w:p w14:paraId="74AA6B8D" w14:textId="77777777" w:rsidR="00AA59BB" w:rsidRPr="00AA59BB" w:rsidRDefault="00AA59BB" w:rsidP="00AA59BB">
      <w:pPr>
        <w:spacing w:after="0" w:line="240" w:lineRule="auto"/>
        <w:ind w:firstLine="709"/>
        <w:contextualSpacing/>
        <w:jc w:val="both"/>
        <w:rPr>
          <w:rFonts w:ascii="Times New Roman" w:eastAsia="Times New Roman" w:hAnsi="Times New Roman" w:cs="Times New Roman"/>
          <w:lang w:eastAsia="ru-RU"/>
        </w:rPr>
      </w:pPr>
      <w:r w:rsidRPr="00AA59BB">
        <w:rPr>
          <w:rFonts w:ascii="Times New Roman" w:eastAsia="Times New Roman" w:hAnsi="Times New Roman" w:cs="Times New Roman"/>
          <w:color w:val="000000"/>
          <w:lang w:eastAsia="ru-RU"/>
        </w:rPr>
        <w:t>1.4. Должностными лицами администрации, уполномоченными осуществлять муниципальный жилищный контроль, являются заместитель Главы городского поселения, специалист Администрации поселения (далее также – должностные лица, уполномоченные осуществлять контроль)</w:t>
      </w:r>
      <w:r w:rsidRPr="00AA59BB">
        <w:rPr>
          <w:rFonts w:ascii="Times New Roman" w:eastAsia="Times New Roman" w:hAnsi="Times New Roman" w:cs="Times New Roman"/>
          <w:i/>
          <w:iCs/>
          <w:color w:val="000000"/>
          <w:lang w:eastAsia="ru-RU"/>
        </w:rPr>
        <w:t>.</w:t>
      </w:r>
      <w:r w:rsidRPr="00AA59BB">
        <w:rPr>
          <w:rFonts w:ascii="Times New Roman" w:eastAsia="Times New Roman" w:hAnsi="Times New Roman" w:cs="Times New Roman"/>
          <w:color w:val="000000"/>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14:paraId="48ED048C" w14:textId="77777777" w:rsidR="00AA59BB" w:rsidRPr="00AA59BB" w:rsidRDefault="00AA59BB" w:rsidP="00AA59BB">
      <w:pPr>
        <w:spacing w:after="0" w:line="240" w:lineRule="auto"/>
        <w:ind w:firstLine="709"/>
        <w:contextualSpacing/>
        <w:jc w:val="both"/>
        <w:rPr>
          <w:rFonts w:ascii="Times New Roman" w:eastAsia="Times New Roman" w:hAnsi="Times New Roman" w:cs="Times New Roman"/>
          <w:lang w:eastAsia="ru-RU"/>
        </w:rPr>
      </w:pPr>
      <w:r w:rsidRPr="00AA59BB">
        <w:rPr>
          <w:rFonts w:ascii="Times New Roman" w:eastAsia="Times New Roman" w:hAnsi="Times New Roman" w:cs="Times New Roman"/>
          <w:color w:val="000000"/>
          <w:lang w:eastAsia="ru-RU"/>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47D4404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14:paraId="34B3DB2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1.6. Объектами </w:t>
      </w:r>
      <w:bookmarkStart w:id="24" w:name="_Hlk77676821"/>
      <w:r w:rsidRPr="00AA59BB">
        <w:rPr>
          <w:rFonts w:ascii="Times New Roman" w:eastAsia="Times New Roman" w:hAnsi="Times New Roman" w:cs="Times New Roman"/>
          <w:color w:val="000000"/>
          <w:lang w:eastAsia="zh-CN"/>
        </w:rPr>
        <w:t xml:space="preserve">муниципального жилищного контроля </w:t>
      </w:r>
      <w:bookmarkEnd w:id="24"/>
      <w:r w:rsidRPr="00AA59BB">
        <w:rPr>
          <w:rFonts w:ascii="Times New Roman" w:eastAsia="Times New Roman" w:hAnsi="Times New Roman" w:cs="Times New Roman"/>
          <w:color w:val="000000"/>
          <w:lang w:eastAsia="zh-CN"/>
        </w:rPr>
        <w:t>являются:</w:t>
      </w:r>
    </w:p>
    <w:p w14:paraId="72EC74A9"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25" w:name="_Hlk77763353"/>
      <w:bookmarkStart w:id="26" w:name="_Hlk77763765"/>
      <w:r w:rsidRPr="00AA59BB">
        <w:rPr>
          <w:rFonts w:ascii="Times New Roman" w:eastAsia="Times New Roman" w:hAnsi="Times New Roman" w:cs="Times New Roman"/>
          <w:color w:val="000000"/>
          <w:lang w:eastAsia="zh-CN"/>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5"/>
      <w:r w:rsidRPr="00AA59BB">
        <w:rPr>
          <w:rFonts w:ascii="Times New Roman" w:eastAsia="Times New Roman" w:hAnsi="Times New Roman" w:cs="Times New Roman"/>
          <w:color w:val="000000"/>
          <w:lang w:eastAsia="zh-CN"/>
        </w:rPr>
        <w:t>;</w:t>
      </w:r>
      <w:bookmarkEnd w:id="26"/>
    </w:p>
    <w:p w14:paraId="74446862"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7F65748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AA59BB">
        <w:rPr>
          <w:rFonts w:ascii="Times New Roman" w:eastAsia="Times New Roman" w:hAnsi="Times New Roman" w:cs="Times New Roman"/>
          <w:lang w:eastAsia="zh-CN"/>
        </w:rPr>
        <w:t xml:space="preserve"> </w:t>
      </w:r>
      <w:r w:rsidRPr="00AA59BB">
        <w:rPr>
          <w:rFonts w:ascii="Times New Roman" w:eastAsia="Times New Roman" w:hAnsi="Times New Roman" w:cs="Times New Roman"/>
          <w:color w:val="000000"/>
          <w:lang w:eastAsia="zh-CN"/>
        </w:rPr>
        <w:t>указанные в подпунктах 1 – 11 пункта 1.2 настоящего Положения.</w:t>
      </w:r>
    </w:p>
    <w:p w14:paraId="7233714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1.7. Администрацией в рамках осуществления муниципального жилищного контроля обеспечивается учет объектов муниципального жилищного контроля с использованием государственной информационной системы жилищно-коммунального хозяйства.</w:t>
      </w:r>
    </w:p>
    <w:p w14:paraId="3A8D606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lastRenderedPageBreak/>
        <w:t>1.8. Система оценки и управления рисками при осуществлении муниципального жилищного контроля не применяется.</w:t>
      </w:r>
    </w:p>
    <w:p w14:paraId="740F959A" w14:textId="77777777" w:rsidR="00AA59BB" w:rsidRPr="00AA59BB" w:rsidRDefault="00AA59BB" w:rsidP="00AA59BB">
      <w:pPr>
        <w:suppressAutoHyphens/>
        <w:autoSpaceDE w:val="0"/>
        <w:spacing w:after="0" w:line="240" w:lineRule="auto"/>
        <w:jc w:val="center"/>
        <w:rPr>
          <w:rFonts w:ascii="Times New Roman" w:eastAsia="Times New Roman" w:hAnsi="Times New Roman" w:cs="Times New Roman"/>
          <w:b/>
          <w:bCs/>
          <w:color w:val="000000"/>
          <w:lang w:eastAsia="zh-CN"/>
        </w:rPr>
      </w:pPr>
      <w:r w:rsidRPr="00AA59BB">
        <w:rPr>
          <w:rFonts w:ascii="Times New Roman" w:eastAsia="Times New Roman" w:hAnsi="Times New Roman" w:cs="Times New Roman"/>
          <w:b/>
          <w:bCs/>
          <w:color w:val="000000"/>
          <w:lang w:eastAsia="zh-CN"/>
        </w:rPr>
        <w:t>2. Профилактика рисков причинения вреда (ущерба) охраняемым законом ценностям</w:t>
      </w:r>
    </w:p>
    <w:p w14:paraId="1EDB7F1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2.1. Администрация осуществляет муниципальный жилищный контроль в том числе посредством проведения профилактических мероприятий.</w:t>
      </w:r>
    </w:p>
    <w:p w14:paraId="65A894F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0F6887C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82CA26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235FE2A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color w:val="000000"/>
          <w:lang w:eastAsia="zh-CN"/>
        </w:rPr>
        <w:t xml:space="preserve"> для принятия решения о проведении контрольных мероприятий.</w:t>
      </w:r>
    </w:p>
    <w:p w14:paraId="3085E25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2.5. При осуществлении администрацией муниципального жилищного контроля могут проводиться следующие виды профилактических мероприятий:</w:t>
      </w:r>
    </w:p>
    <w:p w14:paraId="1B496273"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информирование;</w:t>
      </w:r>
    </w:p>
    <w:p w14:paraId="6952A1C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2) обобщение правоприменительной практики;</w:t>
      </w:r>
    </w:p>
    <w:p w14:paraId="221449F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 объявление предостережений;</w:t>
      </w:r>
    </w:p>
    <w:p w14:paraId="7F67902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4) консультирование.</w:t>
      </w:r>
    </w:p>
    <w:p w14:paraId="4312242D"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разделе «Контрольно-надзорная деятельность», в средствах массовой информации,</w:t>
      </w:r>
      <w:r w:rsidRPr="00AA59BB">
        <w:rPr>
          <w:rFonts w:ascii="Times New Roman" w:eastAsia="Times New Roman" w:hAnsi="Times New Roman" w:cs="Times New Roman"/>
          <w:color w:val="000000"/>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2A029D8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13" w:history="1">
        <w:r w:rsidRPr="00AA59BB">
          <w:rPr>
            <w:rFonts w:ascii="Times New Roman" w:eastAsia="Times New Roman" w:hAnsi="Times New Roman" w:cs="Times New Roman"/>
            <w:color w:val="000000"/>
            <w:lang w:eastAsia="zh-CN"/>
          </w:rPr>
          <w:t>частью 3 статьи 46</w:t>
        </w:r>
      </w:hyperlink>
      <w:r w:rsidRPr="00AA59BB">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4161187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Администрация также вправе информировать население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color w:val="000000"/>
          <w:lang w:eastAsia="zh-CN"/>
        </w:rPr>
        <w:t xml:space="preserve"> на собраниях и конференциях граждан об обязательных требованиях, предъявляемых к объектам контроля.</w:t>
      </w:r>
    </w:p>
    <w:p w14:paraId="44F41BF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63E2B0C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AA59BB">
        <w:rPr>
          <w:rFonts w:ascii="Times New Roman" w:eastAsia="Times New Roman" w:hAnsi="Times New Roman" w:cs="Times New Roman"/>
          <w:i/>
          <w:iCs/>
          <w:color w:val="000000"/>
          <w:lang w:eastAsia="zh-CN"/>
        </w:rPr>
        <w:t xml:space="preserve"> </w:t>
      </w:r>
      <w:r w:rsidRPr="00AA59BB">
        <w:rPr>
          <w:rFonts w:ascii="Times New Roman" w:eastAsia="Times New Roman" w:hAnsi="Times New Roman" w:cs="Times New Roman"/>
          <w:color w:val="000000"/>
          <w:lang w:eastAsia="zh-CN"/>
        </w:rPr>
        <w:t>Указанный доклад размещается в срок до 1 июля года, следующего за отчетным годом, на официальном сайте администрации в разделе «Контрольно-надзорная деятельность».</w:t>
      </w:r>
    </w:p>
    <w:p w14:paraId="0AA54D91"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2.8. Предостережение о недопустимости нарушения обязательных требований и предложение</w:t>
      </w:r>
      <w:r w:rsidRPr="00AA59BB">
        <w:rPr>
          <w:rFonts w:ascii="Times New Roman" w:eastAsia="Times New Roman" w:hAnsi="Times New Roman" w:cs="Times New Roman"/>
          <w:color w:val="000000"/>
          <w:shd w:val="clear" w:color="auto" w:fill="FFFFFF"/>
          <w:lang w:eastAsia="ru-RU"/>
        </w:rPr>
        <w:t xml:space="preserve"> принять меры по обеспечению соблюдения обязательных требований</w:t>
      </w:r>
      <w:r w:rsidRPr="00AA59BB">
        <w:rPr>
          <w:rFonts w:ascii="Times New Roman" w:eastAsia="Times New Roman" w:hAnsi="Times New Roman" w:cs="Times New Roman"/>
          <w:color w:val="000000"/>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A59BB">
        <w:rPr>
          <w:rFonts w:ascii="Times New Roman" w:eastAsia="Times New Roman" w:hAnsi="Times New Roman" w:cs="Times New Roman"/>
          <w:color w:val="000000"/>
          <w:shd w:val="clear" w:color="auto" w:fill="FFFFFF"/>
          <w:lang w:eastAsia="ru-RU"/>
        </w:rPr>
        <w:t>или признаках нарушений обязательных требований </w:t>
      </w:r>
      <w:r w:rsidRPr="00AA59BB">
        <w:rPr>
          <w:rFonts w:ascii="Times New Roman" w:eastAsia="Times New Roman" w:hAnsi="Times New Roman" w:cs="Times New Roman"/>
          <w:color w:val="000000"/>
          <w:lang w:eastAsia="ru-RU"/>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Pr="00AA59BB">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i/>
          <w:iCs/>
          <w:color w:val="000000"/>
          <w:lang w:eastAsia="ru-RU"/>
        </w:rPr>
        <w:t xml:space="preserve"> </w:t>
      </w:r>
      <w:r w:rsidRPr="00AA59BB">
        <w:rPr>
          <w:rFonts w:ascii="Times New Roman" w:eastAsia="Times New Roman" w:hAnsi="Times New Roman" w:cs="Times New Roman"/>
          <w:color w:val="000000"/>
          <w:lang w:eastAsia="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29D63C9"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AA59BB">
        <w:rPr>
          <w:rFonts w:ascii="Times New Roman" w:eastAsia="Times New Roman" w:hAnsi="Times New Roman" w:cs="Times New Roman"/>
          <w:color w:val="000000"/>
          <w:shd w:val="clear" w:color="auto" w:fill="FFFFFF"/>
          <w:lang w:eastAsia="ru-RU"/>
        </w:rPr>
        <w:t>приказом Министерства экономического развития Российской Федерации от 31.03.2021 № 151</w:t>
      </w:r>
      <w:r w:rsidRPr="00AA59BB">
        <w:rPr>
          <w:rFonts w:ascii="Times New Roman" w:eastAsia="Times New Roman" w:hAnsi="Times New Roman" w:cs="Times New Roman"/>
          <w:color w:val="000000"/>
          <w:lang w:eastAsia="ru-RU"/>
        </w:rPr>
        <w:br/>
      </w:r>
      <w:r w:rsidRPr="00AA59BB">
        <w:rPr>
          <w:rFonts w:ascii="Times New Roman" w:eastAsia="Times New Roman" w:hAnsi="Times New Roman" w:cs="Times New Roman"/>
          <w:color w:val="000000"/>
          <w:shd w:val="clear" w:color="auto" w:fill="FFFFFF"/>
          <w:lang w:eastAsia="ru-RU"/>
        </w:rPr>
        <w:t>«О типовых формах документов, используемых контрольным (надзорным) органом»</w:t>
      </w:r>
      <w:r w:rsidRPr="00AA59BB">
        <w:rPr>
          <w:rFonts w:ascii="Times New Roman" w:eastAsia="Times New Roman" w:hAnsi="Times New Roman" w:cs="Times New Roman"/>
          <w:color w:val="000000"/>
          <w:lang w:eastAsia="ru-RU"/>
        </w:rPr>
        <w:t xml:space="preserve">. </w:t>
      </w:r>
    </w:p>
    <w:p w14:paraId="6B09BAA8"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6F4AB86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2091B55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0E5B32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 xml:space="preserve">Личный прием граждан проводится главой (заместителем главы)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color w:val="000000"/>
          <w:lang w:eastAsia="zh-CN"/>
        </w:rPr>
        <w:t xml:space="preserve">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14:paraId="57179B84"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14:paraId="3FB5EC72"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организация и осуществление муниципального жилищного контроля;</w:t>
      </w:r>
    </w:p>
    <w:p w14:paraId="413CB4E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14:paraId="50F57D9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 порядок обжалования действий (бездействия) должностных лиц, уполномоченных осуществлять муниципальный жилищный контроль;</w:t>
      </w:r>
    </w:p>
    <w:p w14:paraId="74E05BCD"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5E2EC60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436FCC7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14:paraId="3302D2F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контролируемым лицом представлен письменный запрос о представлении письменного ответа по вопросам консультирования;</w:t>
      </w:r>
    </w:p>
    <w:p w14:paraId="0E64CF6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 за время консультирования предоставить в устной форме ответ на поставленные вопросы невозможно;</w:t>
      </w:r>
    </w:p>
    <w:p w14:paraId="4C75BC0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 ответ на поставленные вопросы требует дополнительного запроса сведений.</w:t>
      </w:r>
    </w:p>
    <w:p w14:paraId="5BBAF39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E1FD7A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16A0D572"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3293D99"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Должностными лицами, уполномоченными осуществлять муниципальный жилищный контроль, ведется журнал учета консультирований.</w:t>
      </w:r>
    </w:p>
    <w:p w14:paraId="502CDF7D"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i/>
          <w:iCs/>
          <w:color w:val="000000"/>
          <w:lang w:eastAsia="zh-CN"/>
        </w:rPr>
        <w:t xml:space="preserve"> </w:t>
      </w:r>
      <w:r w:rsidRPr="00AA59BB">
        <w:rPr>
          <w:rFonts w:ascii="Times New Roman" w:eastAsia="Times New Roman" w:hAnsi="Times New Roman" w:cs="Times New Roman"/>
          <w:color w:val="000000"/>
          <w:lang w:eastAsia="zh-CN"/>
        </w:rPr>
        <w:t>или должностным лицом, уполномоченным осуществлять муниципальный жилищный контроль.</w:t>
      </w:r>
    </w:p>
    <w:p w14:paraId="19079262" w14:textId="77777777" w:rsidR="00AA59BB" w:rsidRPr="00AA59BB" w:rsidRDefault="00AA59BB" w:rsidP="00AA59BB">
      <w:pPr>
        <w:suppressAutoHyphens/>
        <w:autoSpaceDE w:val="0"/>
        <w:spacing w:after="0" w:line="240" w:lineRule="auto"/>
        <w:jc w:val="center"/>
        <w:rPr>
          <w:rFonts w:ascii="Times New Roman" w:eastAsia="Times New Roman" w:hAnsi="Times New Roman" w:cs="Times New Roman"/>
          <w:b/>
          <w:bCs/>
          <w:color w:val="000000"/>
          <w:lang w:eastAsia="zh-CN"/>
        </w:rPr>
      </w:pPr>
      <w:r w:rsidRPr="00AA59BB">
        <w:rPr>
          <w:rFonts w:ascii="Times New Roman" w:eastAsia="Times New Roman" w:hAnsi="Times New Roman" w:cs="Times New Roman"/>
          <w:b/>
          <w:bCs/>
          <w:color w:val="000000"/>
          <w:lang w:eastAsia="zh-CN"/>
        </w:rPr>
        <w:t>3. Осуществление контрольных мероприятий и контрольных действий</w:t>
      </w:r>
    </w:p>
    <w:p w14:paraId="3341E97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02A6C823"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3589FE2"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09FA91A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 экспертизы);</w:t>
      </w:r>
    </w:p>
    <w:p w14:paraId="6CB2510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0FDBCE45"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w:t>
      </w:r>
      <w:r w:rsidRPr="00AA59BB">
        <w:rPr>
          <w:rFonts w:ascii="Times New Roman" w:eastAsia="Times New Roman" w:hAnsi="Times New Roman" w:cs="Times New Roman"/>
          <w:color w:val="000000"/>
          <w:lang w:eastAsia="ru-RU"/>
        </w:rPr>
        <w:lastRenderedPageBreak/>
        <w:t xml:space="preserve">межведомственного информационного взаимодействия, </w:t>
      </w:r>
      <w:r w:rsidRPr="00AA59BB">
        <w:rPr>
          <w:rFonts w:ascii="Times New Roman" w:eastAsia="Times New Roman" w:hAnsi="Times New Roman" w:cs="Times New Roman"/>
          <w:color w:val="000000"/>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A59BB">
        <w:rPr>
          <w:rFonts w:ascii="Times New Roman" w:eastAsia="Times New Roman" w:hAnsi="Times New Roman" w:cs="Times New Roman"/>
          <w:color w:val="000000"/>
          <w:lang w:eastAsia="ru-RU"/>
        </w:rPr>
        <w:t>);</w:t>
      </w:r>
    </w:p>
    <w:p w14:paraId="7E84D44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6) выездное обследование (посредством осмотра, инструментального обследования (с применением видеозаписи), испытания, экспертизы).</w:t>
      </w:r>
    </w:p>
    <w:p w14:paraId="48CF9B6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5F88A31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3.3. </w:t>
      </w:r>
      <w:bookmarkStart w:id="27" w:name="_Hlk79507688"/>
      <w:r w:rsidRPr="00AA59BB">
        <w:rPr>
          <w:rFonts w:ascii="Times New Roman" w:eastAsia="Times New Roman" w:hAnsi="Times New Roman" w:cs="Times New Roman"/>
          <w:color w:val="000000"/>
          <w:lang w:eastAsia="zh-CN"/>
        </w:rPr>
        <w:t>Контрольные мероприятия, указанные в пункте 3.1 настоящего Положения, проводятся в форме внеплановых мероприятий.</w:t>
      </w:r>
    </w:p>
    <w:p w14:paraId="17E594C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lang w:eastAsia="zh-CN"/>
        </w:rPr>
        <w:t>Внеплановые контрольные мероприятия могут проводиться только после согласования с органами прокуратуры.</w:t>
      </w:r>
    </w:p>
    <w:bookmarkEnd w:id="27"/>
    <w:p w14:paraId="5D8A687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3.4. Основанием для проведения контрольных мероприятий в отношении граждан, юридических лиц и индивидуальных предпринимателей, проводимых с взаимодействием с контролируемыми лицами, является:</w:t>
      </w:r>
    </w:p>
    <w:p w14:paraId="21D5AD7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1D6B7B3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F633C3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AA59BB">
        <w:rPr>
          <w:rFonts w:ascii="Times New Roman" w:eastAsia="Times New Roman" w:hAnsi="Times New Roman" w:cs="Times New Roman"/>
          <w:lang w:eastAsia="zh-CN"/>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AA59BB">
        <w:rPr>
          <w:rFonts w:ascii="Times New Roman" w:eastAsia="Times New Roman" w:hAnsi="Times New Roman" w:cs="Times New Roman"/>
          <w:color w:val="000000"/>
          <w:lang w:eastAsia="zh-CN"/>
        </w:rPr>
        <w:t>Президента Российской Федерации или поручением Правительства Российской Федерации</w:t>
      </w:r>
      <w:r w:rsidRPr="00AA59BB">
        <w:rPr>
          <w:rFonts w:ascii="Times New Roman" w:eastAsia="Times New Roman" w:hAnsi="Times New Roman" w:cs="Times New Roman"/>
          <w:lang w:eastAsia="zh-CN"/>
        </w:rPr>
        <w:t xml:space="preserve"> не установлено иное)</w:t>
      </w:r>
      <w:r w:rsidRPr="00AA59BB">
        <w:rPr>
          <w:rFonts w:ascii="Times New Roman" w:eastAsia="Times New Roman" w:hAnsi="Times New Roman" w:cs="Times New Roman"/>
          <w:color w:val="000000"/>
          <w:lang w:eastAsia="zh-CN"/>
        </w:rPr>
        <w:t>;</w:t>
      </w:r>
    </w:p>
    <w:p w14:paraId="5D0A8D4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8DBDC6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5A41B7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3.5. Индикаторы риска нарушения обязательных требований указаны в приложении № 1 к настоящему Положению.</w:t>
      </w:r>
    </w:p>
    <w:p w14:paraId="23BD697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Перечень индикаторов риска нарушения обязательных требований размещается на официальном сайте администрации</w:t>
      </w:r>
      <w:r w:rsidRPr="00AA59BB">
        <w:rPr>
          <w:rFonts w:ascii="Times New Roman" w:eastAsia="Times New Roman" w:hAnsi="Times New Roman" w:cs="Times New Roman"/>
          <w:lang w:eastAsia="zh-CN"/>
        </w:rPr>
        <w:t xml:space="preserve"> </w:t>
      </w:r>
      <w:r w:rsidRPr="00AA59BB">
        <w:rPr>
          <w:rFonts w:ascii="Times New Roman" w:eastAsia="Times New Roman" w:hAnsi="Times New Roman" w:cs="Times New Roman"/>
          <w:color w:val="000000"/>
          <w:lang w:eastAsia="zh-CN"/>
        </w:rPr>
        <w:t>в разделе «Контрольно-надзорная деятельность».</w:t>
      </w:r>
    </w:p>
    <w:p w14:paraId="3482A7A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367AEA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14:paraId="0BA5155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i/>
          <w:iCs/>
          <w:color w:val="000000"/>
          <w:lang w:eastAsia="zh-CN"/>
        </w:rPr>
      </w:pPr>
      <w:r w:rsidRPr="00AA59BB">
        <w:rPr>
          <w:rFonts w:ascii="Times New Roman" w:eastAsia="Times New Roman" w:hAnsi="Times New Roman" w:cs="Times New Roman"/>
          <w:color w:val="000000"/>
          <w:lang w:eastAsia="zh-CN"/>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i/>
          <w:iCs/>
          <w:color w:val="000000"/>
          <w:lang w:eastAsia="zh-CN"/>
        </w:rPr>
        <w:t xml:space="preserve">, </w:t>
      </w:r>
      <w:r w:rsidRPr="00AA59BB">
        <w:rPr>
          <w:rFonts w:ascii="Times New Roman" w:eastAsia="Times New Roman" w:hAnsi="Times New Roman" w:cs="Times New Roman"/>
          <w:color w:val="000000"/>
          <w:shd w:val="clear" w:color="auto" w:fill="FFFFFF"/>
          <w:lang w:eastAsia="zh-CN"/>
        </w:rPr>
        <w:t>задания, содержащегося в планах работы администрации, в том числе в случаях, установленных</w:t>
      </w:r>
      <w:r w:rsidRPr="00AA59BB">
        <w:rPr>
          <w:rFonts w:ascii="Times New Roman" w:eastAsia="Times New Roman" w:hAnsi="Times New Roman" w:cs="Times New Roman"/>
          <w:color w:val="000000"/>
          <w:lang w:eastAsia="zh-CN"/>
        </w:rPr>
        <w:t xml:space="preserve"> Федеральным </w:t>
      </w:r>
      <w:hyperlink r:id="rId14" w:history="1">
        <w:r w:rsidRPr="00AA59BB">
          <w:rPr>
            <w:rFonts w:ascii="Times New Roman" w:eastAsia="Times New Roman" w:hAnsi="Times New Roman" w:cs="Times New Roman"/>
            <w:color w:val="000000"/>
            <w:lang w:eastAsia="zh-CN"/>
          </w:rPr>
          <w:t>законом</w:t>
        </w:r>
      </w:hyperlink>
      <w:r w:rsidRPr="00AA59BB">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p>
    <w:p w14:paraId="5730730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5" w:history="1">
        <w:r w:rsidRPr="00AA59BB">
          <w:rPr>
            <w:rFonts w:ascii="Times New Roman" w:eastAsia="Times New Roman" w:hAnsi="Times New Roman" w:cs="Times New Roman"/>
            <w:color w:val="000000"/>
            <w:lang w:eastAsia="zh-CN"/>
          </w:rPr>
          <w:t>законом</w:t>
        </w:r>
      </w:hyperlink>
      <w:r w:rsidRPr="00AA59BB">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14:paraId="78BAF916"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w:t>
      </w:r>
      <w:r w:rsidRPr="00AA59BB">
        <w:rPr>
          <w:rFonts w:ascii="Times New Roman" w:eastAsia="Times New Roman" w:hAnsi="Times New Roman" w:cs="Times New Roman"/>
          <w:color w:val="000000"/>
          <w:lang w:eastAsia="ru-RU"/>
        </w:rPr>
        <w:lastRenderedPageBreak/>
        <w:t xml:space="preserve">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AA59BB">
        <w:rPr>
          <w:rFonts w:ascii="Times New Roman" w:eastAsia="Times New Roman" w:hAnsi="Times New Roman" w:cs="Times New Roman"/>
          <w:color w:val="000000"/>
          <w:shd w:val="clear" w:color="auto" w:fill="FFFFFF"/>
          <w:lang w:eastAsia="ru-RU"/>
        </w:rPr>
        <w:t>распоряжением Правительства Российской Федерации от 19.04.2016 № 724-р перечнем</w:t>
      </w:r>
      <w:r w:rsidRPr="00AA59BB">
        <w:rPr>
          <w:rFonts w:ascii="Times New Roman" w:eastAsia="Times New Roman" w:hAnsi="Times New Roman" w:cs="Times New Roman"/>
          <w:color w:val="000000"/>
          <w:lang w:eastAsia="ru-RU"/>
        </w:rPr>
        <w:t xml:space="preserve"> </w:t>
      </w:r>
      <w:r w:rsidRPr="00AA59BB">
        <w:rPr>
          <w:rFonts w:ascii="Times New Roman" w:eastAsia="Times New Roman" w:hAnsi="Times New Roman" w:cs="Times New Roman"/>
          <w:color w:val="000000"/>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AA59BB">
        <w:rPr>
          <w:rFonts w:ascii="Times New Roman" w:eastAsia="Times New Roman" w:hAnsi="Times New Roman" w:cs="Times New Roman"/>
          <w:color w:val="000000"/>
          <w:lang w:eastAsia="ru-RU"/>
        </w:rPr>
        <w:t xml:space="preserve"> </w:t>
      </w:r>
      <w:hyperlink r:id="rId16" w:history="1">
        <w:r w:rsidRPr="00AA59BB">
          <w:rPr>
            <w:rFonts w:ascii="Times New Roman" w:eastAsia="Times New Roman" w:hAnsi="Times New Roman" w:cs="Times New Roman"/>
            <w:color w:val="000000"/>
            <w:lang w:eastAsia="ru-RU"/>
          </w:rPr>
          <w:t>Правилами</w:t>
        </w:r>
      </w:hyperlink>
      <w:r w:rsidRPr="00AA59BB">
        <w:rPr>
          <w:rFonts w:ascii="Times New Roman" w:eastAsia="Times New Roman" w:hAnsi="Times New Roman" w:cs="Times New Roman"/>
          <w:color w:val="000000"/>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7F2BDC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AA59BB">
        <w:rPr>
          <w:rFonts w:ascii="Times New Roman" w:eastAsia="Times New Roman" w:hAnsi="Times New Roman" w:cs="Times New Roman"/>
          <w:color w:val="000000"/>
          <w:lang w:eastAsia="zh-CN"/>
        </w:rPr>
        <w:t xml:space="preserve">3.11. </w:t>
      </w:r>
      <w:r w:rsidRPr="00AA59BB">
        <w:rPr>
          <w:rFonts w:ascii="Times New Roman" w:eastAsia="Times New Roman" w:hAnsi="Times New Roman" w:cs="Times New Roman"/>
          <w:color w:val="000000"/>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766632DB"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shd w:val="clear" w:color="auto" w:fill="FFFFFF"/>
          <w:lang w:eastAsia="ru-RU"/>
        </w:rPr>
      </w:pPr>
      <w:r w:rsidRPr="00AA59BB">
        <w:rPr>
          <w:rFonts w:ascii="Times New Roman" w:eastAsia="Times New Roman" w:hAnsi="Times New Roman" w:cs="Times New Roman"/>
          <w:color w:val="000000"/>
          <w:lang w:eastAsia="ru-RU"/>
        </w:rPr>
        <w:t xml:space="preserve">1) </w:t>
      </w:r>
      <w:r w:rsidRPr="00AA59BB">
        <w:rPr>
          <w:rFonts w:ascii="Times New Roman" w:eastAsia="Times New Roman" w:hAnsi="Times New Roman" w:cs="Times New Roman"/>
          <w:color w:val="000000"/>
          <w:shd w:val="clear" w:color="auto" w:fill="FFFFFF"/>
          <w:lang w:eastAsia="ru-RU"/>
        </w:rPr>
        <w:t xml:space="preserve">отсутствие контролируемого лица либо его представителя не препятствует оценке </w:t>
      </w:r>
      <w:r w:rsidRPr="00AA59BB">
        <w:rPr>
          <w:rFonts w:ascii="Times New Roman" w:eastAsia="Times New Roman" w:hAnsi="Times New Roman" w:cs="Times New Roman"/>
          <w:color w:val="000000"/>
          <w:lang w:eastAsia="ru-RU"/>
        </w:rPr>
        <w:t xml:space="preserve">должностным лицом, уполномоченным осуществлять муниципальный жилищный контроль, </w:t>
      </w:r>
      <w:r w:rsidRPr="00AA59BB">
        <w:rPr>
          <w:rFonts w:ascii="Times New Roman" w:eastAsia="Times New Roman" w:hAnsi="Times New Roman" w:cs="Times New Roman"/>
          <w:color w:val="000000"/>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9BA0008"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shd w:val="clear" w:color="auto" w:fill="FFFFFF"/>
          <w:lang w:eastAsia="ru-RU"/>
        </w:rPr>
        <w:t xml:space="preserve">2) отсутствие признаков </w:t>
      </w:r>
      <w:r w:rsidRPr="00AA59BB">
        <w:rPr>
          <w:rFonts w:ascii="Times New Roman" w:eastAsia="Times New Roman" w:hAnsi="Times New Roman" w:cs="Times New Roman"/>
          <w:color w:val="000000"/>
          <w:lang w:eastAsia="ru-RU"/>
        </w:rPr>
        <w:t>явной непосредственной угрозы причинения или фактического причинения вреда (ущерба) охраняемым законом ценностям;</w:t>
      </w:r>
    </w:p>
    <w:p w14:paraId="7FA01223"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3) имеются уважительные причины для отсутствия контролируемого лица (болезнь</w:t>
      </w:r>
      <w:r w:rsidRPr="00AA59BB">
        <w:rPr>
          <w:rFonts w:ascii="Times New Roman" w:eastAsia="Times New Roman" w:hAnsi="Times New Roman" w:cs="Times New Roman"/>
          <w:color w:val="000000"/>
          <w:shd w:val="clear" w:color="auto" w:fill="FFFFFF"/>
          <w:lang w:eastAsia="ru-RU"/>
        </w:rPr>
        <w:t xml:space="preserve"> контролируемого лица</w:t>
      </w:r>
      <w:r w:rsidRPr="00AA59BB">
        <w:rPr>
          <w:rFonts w:ascii="Times New Roman" w:eastAsia="Times New Roman" w:hAnsi="Times New Roman" w:cs="Times New Roman"/>
          <w:color w:val="000000"/>
          <w:lang w:eastAsia="ru-RU"/>
        </w:rPr>
        <w:t>, его командировка и т.п.) при проведении</w:t>
      </w:r>
      <w:r w:rsidRPr="00AA59BB">
        <w:rPr>
          <w:rFonts w:ascii="Times New Roman" w:eastAsia="Times New Roman" w:hAnsi="Times New Roman" w:cs="Times New Roman"/>
          <w:color w:val="000000"/>
          <w:shd w:val="clear" w:color="auto" w:fill="FFFFFF"/>
          <w:lang w:eastAsia="ru-RU"/>
        </w:rPr>
        <w:t xml:space="preserve"> контрольного мероприятия</w:t>
      </w:r>
      <w:r w:rsidRPr="00AA59BB">
        <w:rPr>
          <w:rFonts w:ascii="Times New Roman" w:eastAsia="Times New Roman" w:hAnsi="Times New Roman" w:cs="Times New Roman"/>
          <w:color w:val="000000"/>
          <w:lang w:eastAsia="ru-RU"/>
        </w:rPr>
        <w:t>.</w:t>
      </w:r>
    </w:p>
    <w:p w14:paraId="3AE4C3BF"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3.12. Срок проведения выездной проверки не может превышать 10 рабочих дней. </w:t>
      </w:r>
    </w:p>
    <w:p w14:paraId="75365A1D"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412C01AC"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5048F62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1A17373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AA59BB">
          <w:rPr>
            <w:rFonts w:ascii="Times New Roman" w:eastAsia="Times New Roman" w:hAnsi="Times New Roman" w:cs="Times New Roman"/>
            <w:color w:val="000000"/>
            <w:lang w:eastAsia="zh-CN"/>
          </w:rPr>
          <w:t>частью 2 статьи 90</w:t>
        </w:r>
      </w:hyperlink>
      <w:r w:rsidRPr="00AA59BB">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07AF048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04DF2C1"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в день окончания проведения такого мероприятия,</w:t>
      </w:r>
      <w:r w:rsidRPr="00AA59BB">
        <w:rPr>
          <w:rFonts w:ascii="Times New Roman" w:eastAsia="Times New Roman" w:hAnsi="Times New Roman" w:cs="Times New Roman"/>
          <w:color w:val="000000"/>
          <w:shd w:val="clear" w:color="auto" w:fill="FFFFFF"/>
          <w:lang w:eastAsia="ru-RU"/>
        </w:rPr>
        <w:t xml:space="preserve"> если иной порядок оформления акта не установлен Правительством Российской Федерации</w:t>
      </w:r>
      <w:r w:rsidRPr="00AA59BB">
        <w:rPr>
          <w:rFonts w:ascii="Times New Roman" w:eastAsia="Times New Roman" w:hAnsi="Times New Roman" w:cs="Times New Roman"/>
          <w:color w:val="000000"/>
          <w:lang w:eastAsia="ru-RU"/>
        </w:rPr>
        <w:t>.</w:t>
      </w:r>
    </w:p>
    <w:p w14:paraId="2966C10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60857D3"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lastRenderedPageBreak/>
        <w:t>3.16. Информация о контрольных мероприятиях размещается в Едином реестре контрольных (надзорных) мероприятий.</w:t>
      </w:r>
    </w:p>
    <w:p w14:paraId="691E268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A59BB">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A59BB">
        <w:rPr>
          <w:rFonts w:ascii="Times New Roman" w:eastAsia="Times New Roman" w:hAnsi="Times New Roman" w:cs="Times New Roman"/>
          <w:color w:val="000000"/>
          <w:lang w:eastAsia="zh-CN"/>
        </w:rPr>
        <w:t>Единый портал</w:t>
      </w:r>
      <w:r w:rsidRPr="00AA59BB">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4B8B999"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A59BB">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A59BB">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14:paraId="7DB4F10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218FA09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3.18. 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администрацию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передать их в администрацию. Указанные документы могут быть направлены в форме электронных документов (пакета электронных документов).</w:t>
      </w:r>
    </w:p>
    <w:p w14:paraId="1E0F9A7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В случае поступления возражений, указанных в настоящем пункте, администрация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14:paraId="57A4AAA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332CA9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14:paraId="2E91DB9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CA3060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052C0FC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w:t>
      </w:r>
      <w:r w:rsidRPr="00AA59BB">
        <w:rPr>
          <w:rFonts w:ascii="Times New Roman" w:eastAsia="Times New Roman" w:hAnsi="Times New Roman" w:cs="Times New Roman"/>
          <w:color w:val="000000"/>
          <w:lang w:eastAsia="zh-CN"/>
        </w:rPr>
        <w:lastRenderedPageBreak/>
        <w:t>компетенцией или при наличии соответствующих полномочий принять меры по привлечению виновных лиц к установленной законом ответственности;</w:t>
      </w:r>
    </w:p>
    <w:p w14:paraId="0665B364" w14:textId="77777777" w:rsidR="00AA59BB" w:rsidRPr="00AA59BB" w:rsidRDefault="00AA59BB" w:rsidP="00AA59BB">
      <w:pPr>
        <w:spacing w:after="0" w:line="240" w:lineRule="auto"/>
        <w:ind w:firstLine="709"/>
        <w:jc w:val="both"/>
        <w:rPr>
          <w:rFonts w:ascii="Times New Roman" w:eastAsia="Times New Roman" w:hAnsi="Times New Roman" w:cs="Times New Roman"/>
          <w:color w:val="000000"/>
          <w:lang w:eastAsia="ru-RU"/>
        </w:rPr>
      </w:pPr>
      <w:r w:rsidRPr="00AA59BB">
        <w:rPr>
          <w:rFonts w:ascii="Times New Roman" w:eastAsia="Times New Roman" w:hAnsi="Times New Roman" w:cs="Times New Roman"/>
          <w:color w:val="000000"/>
          <w:lang w:eastAsia="ru-RU"/>
        </w:rPr>
        <w:t xml:space="preserve">4) </w:t>
      </w:r>
      <w:r w:rsidRPr="00AA59BB">
        <w:rPr>
          <w:rFonts w:ascii="Times New Roman" w:eastAsia="Times New Roman" w:hAnsi="Times New Roman" w:cs="Times New Roman"/>
          <w:color w:val="000000"/>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A59BB">
        <w:rPr>
          <w:rFonts w:ascii="Times New Roman" w:eastAsia="Times New Roman" w:hAnsi="Times New Roman" w:cs="Times New Roman"/>
          <w:color w:val="000000"/>
          <w:lang w:eastAsia="ru-RU"/>
        </w:rPr>
        <w:t>;</w:t>
      </w:r>
    </w:p>
    <w:p w14:paraId="069FA6F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5D649C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3.21.</w:t>
      </w:r>
      <w:r w:rsidRPr="00AA59BB">
        <w:rPr>
          <w:rFonts w:ascii="Times New Roman" w:eastAsia="Times New Roman" w:hAnsi="Times New Roman" w:cs="Times New Roman"/>
          <w:lang w:eastAsia="zh-CN"/>
        </w:rPr>
        <w:t xml:space="preserve"> </w:t>
      </w:r>
      <w:r w:rsidRPr="00AA59BB">
        <w:rPr>
          <w:rFonts w:ascii="Times New Roman" w:eastAsia="Times New Roman" w:hAnsi="Times New Roman" w:cs="Times New Roman"/>
          <w:color w:val="000000"/>
          <w:lang w:eastAsia="zh-CN"/>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14:paraId="78D9E3AF"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6573EC18" w14:textId="77777777" w:rsidR="00AA59BB" w:rsidRPr="00AA59BB" w:rsidRDefault="00AA59BB" w:rsidP="00AA59BB">
      <w:pPr>
        <w:suppressAutoHyphens/>
        <w:autoSpaceDE w:val="0"/>
        <w:spacing w:after="0" w:line="240" w:lineRule="auto"/>
        <w:jc w:val="center"/>
        <w:rPr>
          <w:rFonts w:ascii="Times New Roman" w:eastAsia="Times New Roman" w:hAnsi="Times New Roman" w:cs="Times New Roman"/>
          <w:b/>
          <w:bCs/>
          <w:color w:val="000000"/>
          <w:lang w:eastAsia="zh-CN"/>
        </w:rPr>
      </w:pPr>
      <w:r w:rsidRPr="00AA59BB">
        <w:rPr>
          <w:rFonts w:ascii="Times New Roman" w:eastAsia="Times New Roman" w:hAnsi="Times New Roman" w:cs="Times New Roman"/>
          <w:b/>
          <w:bCs/>
          <w:color w:val="000000"/>
          <w:lang w:eastAsia="zh-CN"/>
        </w:rPr>
        <w:t>4. Обжалование решений администрации, действий (бездействия) должностных лиц, уполномоченных осуществлять муниципальный жилищный контроль</w:t>
      </w:r>
    </w:p>
    <w:p w14:paraId="33254BA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38D487BC"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4C67FC0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1) решений о проведении контрольных мероприятий;</w:t>
      </w:r>
    </w:p>
    <w:p w14:paraId="4C3BA1D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2) актов контрольных мероприятий, предписаний об устранении выявленных нарушений;</w:t>
      </w:r>
    </w:p>
    <w:p w14:paraId="26BD333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3) действий (бездействия) должностных лиц, уполномоченных осуществлять муниципальный жилищный контроль, в рамках контрольных мероприятий.</w:t>
      </w:r>
    </w:p>
    <w:p w14:paraId="4361901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A59BB">
        <w:rPr>
          <w:rFonts w:ascii="Times New Roman" w:eastAsia="Times New Roman" w:hAnsi="Times New Roman" w:cs="Times New Roman"/>
          <w:color w:val="000000"/>
          <w:vertAlign w:val="superscript"/>
          <w:lang w:eastAsia="zh-CN"/>
        </w:rPr>
        <w:footnoteReference w:id="2"/>
      </w:r>
      <w:r w:rsidRPr="00AA59BB">
        <w:rPr>
          <w:rFonts w:ascii="Times New Roman" w:eastAsia="Times New Roman" w:hAnsi="Times New Roman" w:cs="Times New Roman"/>
          <w:color w:val="000000"/>
          <w:lang w:eastAsia="zh-CN"/>
        </w:rPr>
        <w:t>.</w:t>
      </w:r>
    </w:p>
    <w:p w14:paraId="10E22338"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 xml:space="preserve">4.4. Жалоба на решение администрации, действия (бездействие) его должностных лиц рассматривается главой (заместителем главы)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color w:val="000000"/>
          <w:lang w:eastAsia="zh-CN"/>
        </w:rPr>
        <w:t>.</w:t>
      </w:r>
    </w:p>
    <w:p w14:paraId="4E6DD2CA"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663C791B"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38FEE5F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25C8F073"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28BD3CB4"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4.6. Жалоба на решение администрации, действия (бездействие) его должностных лиц подлежит рассмотрению в срок, не превышающий 20 рабочих дней со дня ее регистрации. </w:t>
      </w:r>
    </w:p>
    <w:p w14:paraId="7ECE7F7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не более чем на 20 рабочих дней.</w:t>
      </w:r>
    </w:p>
    <w:p w14:paraId="4103BFB5" w14:textId="77777777" w:rsidR="00AA59BB" w:rsidRPr="00AA59BB" w:rsidRDefault="00AA59BB" w:rsidP="00AA59BB">
      <w:pPr>
        <w:suppressAutoHyphens/>
        <w:spacing w:after="0" w:line="240" w:lineRule="auto"/>
        <w:jc w:val="center"/>
        <w:rPr>
          <w:rFonts w:ascii="Times New Roman" w:eastAsia="Times New Roman" w:hAnsi="Times New Roman" w:cs="Times New Roman"/>
          <w:b/>
          <w:bCs/>
          <w:color w:val="000000"/>
          <w:lang w:eastAsia="zh-CN"/>
        </w:rPr>
      </w:pPr>
      <w:r w:rsidRPr="00AA59BB">
        <w:rPr>
          <w:rFonts w:ascii="Times New Roman" w:eastAsia="Times New Roman" w:hAnsi="Times New Roman" w:cs="Times New Roman"/>
          <w:b/>
          <w:bCs/>
          <w:color w:val="000000"/>
          <w:lang w:eastAsia="zh-CN"/>
        </w:rPr>
        <w:t xml:space="preserve">5. Ключевые показатели муниципального жилищного контроля </w:t>
      </w:r>
      <w:r w:rsidRPr="00AA59BB">
        <w:rPr>
          <w:rFonts w:ascii="Times New Roman" w:eastAsia="Times New Roman" w:hAnsi="Times New Roman" w:cs="Times New Roman"/>
          <w:b/>
          <w:bCs/>
          <w:color w:val="000000"/>
          <w:lang w:eastAsia="zh-CN"/>
        </w:rPr>
        <w:br/>
        <w:t>и их целевые значения</w:t>
      </w:r>
    </w:p>
    <w:p w14:paraId="381D2A32" w14:textId="77777777" w:rsidR="00AA59BB" w:rsidRPr="00AA59BB" w:rsidRDefault="00AA59BB" w:rsidP="00AA59BB">
      <w:pPr>
        <w:suppressAutoHyphens/>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2352A20" w14:textId="77777777" w:rsidR="0082593D" w:rsidRDefault="00AA59BB" w:rsidP="00AA59BB">
      <w:pPr>
        <w:suppressAutoHyphens/>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5.2. Ключевые показатели вида контроля и их целевые значения, индикативные показатели для</w:t>
      </w:r>
    </w:p>
    <w:p w14:paraId="51E882B3" w14:textId="4E5807EF" w:rsidR="00AA59BB" w:rsidRPr="00AA59BB" w:rsidRDefault="00AA59BB" w:rsidP="00AA59BB">
      <w:pPr>
        <w:suppressAutoHyphens/>
        <w:spacing w:after="0" w:line="240" w:lineRule="auto"/>
        <w:ind w:firstLine="709"/>
        <w:jc w:val="both"/>
        <w:rPr>
          <w:rFonts w:ascii="Times New Roman" w:eastAsia="Times New Roman" w:hAnsi="Times New Roman" w:cs="Times New Roman"/>
          <w:lang w:eastAsia="zh-CN"/>
        </w:rPr>
      </w:pPr>
      <w:r w:rsidRPr="00AA59BB">
        <w:rPr>
          <w:rFonts w:ascii="Times New Roman" w:eastAsia="Times New Roman" w:hAnsi="Times New Roman" w:cs="Times New Roman"/>
          <w:color w:val="000000"/>
          <w:lang w:eastAsia="zh-CN"/>
        </w:rPr>
        <w:lastRenderedPageBreak/>
        <w:t xml:space="preserve"> муниципального жилищного контроля утверждаются Собранием представителей </w:t>
      </w:r>
      <w:r w:rsidRPr="00AA59BB">
        <w:rPr>
          <w:rFonts w:ascii="Times New Roman" w:eastAsia="Times New Roman" w:hAnsi="Times New Roman" w:cs="Times New Roman"/>
          <w:lang w:eastAsia="zh-CN"/>
        </w:rPr>
        <w:t>городского поселения Безенчук муниципального района Безенчукский Самарской области</w:t>
      </w:r>
      <w:r w:rsidRPr="00AA59BB">
        <w:rPr>
          <w:rFonts w:ascii="Times New Roman" w:eastAsia="Times New Roman" w:hAnsi="Times New Roman" w:cs="Times New Roman"/>
          <w:color w:val="000000"/>
          <w:lang w:eastAsia="zh-CN"/>
        </w:rPr>
        <w:t>.</w:t>
      </w:r>
    </w:p>
    <w:p w14:paraId="21269690" w14:textId="77777777" w:rsidR="00AA59BB" w:rsidRPr="00AA59BB" w:rsidRDefault="00AA59BB" w:rsidP="00AA59BB">
      <w:pPr>
        <w:suppressAutoHyphens/>
        <w:autoSpaceDE w:val="0"/>
        <w:spacing w:after="0" w:line="240" w:lineRule="auto"/>
        <w:jc w:val="right"/>
        <w:rPr>
          <w:rFonts w:ascii="Times New Roman" w:eastAsia="Times New Roman" w:hAnsi="Times New Roman" w:cs="Times New Roman"/>
          <w:sz w:val="20"/>
          <w:szCs w:val="20"/>
          <w:lang w:eastAsia="zh-CN"/>
        </w:rPr>
      </w:pPr>
      <w:r w:rsidRPr="00AA59BB">
        <w:rPr>
          <w:rFonts w:ascii="Times New Roman" w:eastAsia="Times New Roman" w:hAnsi="Times New Roman" w:cs="Times New Roman"/>
          <w:color w:val="000000"/>
          <w:sz w:val="20"/>
          <w:szCs w:val="20"/>
          <w:lang w:eastAsia="zh-CN"/>
        </w:rPr>
        <w:t>Приложение № 1</w:t>
      </w:r>
    </w:p>
    <w:p w14:paraId="606ACCC1" w14:textId="77777777" w:rsidR="00AA59BB" w:rsidRPr="00AA59BB" w:rsidRDefault="00AA59BB" w:rsidP="00AA59BB">
      <w:pPr>
        <w:suppressAutoHyphens/>
        <w:autoSpaceDE w:val="0"/>
        <w:spacing w:after="0" w:line="240" w:lineRule="auto"/>
        <w:jc w:val="right"/>
        <w:rPr>
          <w:rFonts w:ascii="Times New Roman" w:eastAsia="Times New Roman" w:hAnsi="Times New Roman" w:cs="Times New Roman"/>
          <w:sz w:val="20"/>
          <w:szCs w:val="20"/>
          <w:lang w:eastAsia="zh-CN"/>
        </w:rPr>
      </w:pPr>
      <w:r w:rsidRPr="00AA59BB">
        <w:rPr>
          <w:rFonts w:ascii="Times New Roman" w:eastAsia="Times New Roman" w:hAnsi="Times New Roman" w:cs="Times New Roman"/>
          <w:color w:val="000000"/>
          <w:sz w:val="20"/>
          <w:szCs w:val="20"/>
          <w:lang w:eastAsia="zh-CN"/>
        </w:rPr>
        <w:t xml:space="preserve">к Положению о муниципальном жилищном контроле </w:t>
      </w:r>
      <w:r w:rsidRPr="00AA59BB">
        <w:rPr>
          <w:rFonts w:ascii="Times New Roman" w:eastAsia="Times New Roman" w:hAnsi="Times New Roman" w:cs="Times New Roman"/>
          <w:color w:val="000000"/>
          <w:sz w:val="20"/>
          <w:szCs w:val="20"/>
          <w:lang w:eastAsia="zh-CN"/>
        </w:rPr>
        <w:br/>
        <w:t xml:space="preserve">в </w:t>
      </w:r>
      <w:r w:rsidRPr="00AA59BB">
        <w:rPr>
          <w:rFonts w:ascii="Times New Roman" w:eastAsia="Times New Roman" w:hAnsi="Times New Roman" w:cs="Times New Roman"/>
          <w:sz w:val="20"/>
          <w:szCs w:val="20"/>
          <w:lang w:eastAsia="zh-CN"/>
        </w:rPr>
        <w:t xml:space="preserve">городском поселении Безенчук муниципального района </w:t>
      </w:r>
    </w:p>
    <w:p w14:paraId="7C3DFC06" w14:textId="77777777" w:rsidR="00AA59BB" w:rsidRPr="00AA59BB" w:rsidRDefault="00AA59BB" w:rsidP="00AA59BB">
      <w:pPr>
        <w:suppressAutoHyphens/>
        <w:autoSpaceDE w:val="0"/>
        <w:spacing w:after="0" w:line="240" w:lineRule="auto"/>
        <w:jc w:val="right"/>
        <w:rPr>
          <w:rFonts w:ascii="Times New Roman" w:eastAsia="Times New Roman" w:hAnsi="Times New Roman" w:cs="Times New Roman"/>
          <w:i/>
          <w:iCs/>
          <w:color w:val="000000"/>
          <w:sz w:val="20"/>
          <w:szCs w:val="20"/>
          <w:lang w:eastAsia="zh-CN"/>
        </w:rPr>
      </w:pPr>
      <w:r w:rsidRPr="00AA59BB">
        <w:rPr>
          <w:rFonts w:ascii="Times New Roman" w:eastAsia="Times New Roman" w:hAnsi="Times New Roman" w:cs="Times New Roman"/>
          <w:sz w:val="20"/>
          <w:szCs w:val="20"/>
          <w:lang w:eastAsia="zh-CN"/>
        </w:rPr>
        <w:t>Безенчукский Самарской области</w:t>
      </w:r>
    </w:p>
    <w:p w14:paraId="6C776AF6" w14:textId="53A8B045" w:rsidR="00AA59BB" w:rsidRPr="00AA59BB" w:rsidRDefault="00AA59BB" w:rsidP="006378E9">
      <w:pPr>
        <w:widowControl w:val="0"/>
        <w:suppressAutoHyphens/>
        <w:autoSpaceDE w:val="0"/>
        <w:spacing w:after="0" w:line="240" w:lineRule="auto"/>
        <w:jc w:val="center"/>
        <w:rPr>
          <w:rFonts w:ascii="Times New Roman" w:eastAsia="Times New Roman" w:hAnsi="Times New Roman" w:cs="Times New Roman"/>
          <w:color w:val="000000"/>
          <w:lang w:eastAsia="ru-RU"/>
        </w:rPr>
      </w:pPr>
      <w:r w:rsidRPr="00AA59BB">
        <w:rPr>
          <w:rFonts w:ascii="Times New Roman" w:eastAsia="Calibri" w:hAnsi="Times New Roman" w:cs="Times New Roman"/>
          <w:b/>
          <w:bCs/>
          <w:color w:val="000000"/>
          <w:lang w:eastAsia="zh-CN"/>
        </w:rPr>
        <w:t>Индикаторы риска нарушения обязательных требований, используемые для определения необходимости проведения внеплановых</w:t>
      </w:r>
      <w:r w:rsidR="006378E9">
        <w:rPr>
          <w:rFonts w:ascii="Times New Roman" w:eastAsia="Calibri" w:hAnsi="Times New Roman" w:cs="Times New Roman"/>
          <w:b/>
          <w:bCs/>
          <w:color w:val="000000"/>
          <w:lang w:eastAsia="zh-CN"/>
        </w:rPr>
        <w:t xml:space="preserve"> </w:t>
      </w:r>
      <w:r w:rsidRPr="00AA59BB">
        <w:rPr>
          <w:rFonts w:ascii="Times New Roman" w:eastAsia="Calibri" w:hAnsi="Times New Roman" w:cs="Times New Roman"/>
          <w:b/>
          <w:bCs/>
          <w:color w:val="000000"/>
          <w:lang w:eastAsia="zh-CN"/>
        </w:rPr>
        <w:t xml:space="preserve">проверок при осуществлении администрацией </w:t>
      </w:r>
      <w:r w:rsidRPr="00AA59BB">
        <w:rPr>
          <w:rFonts w:ascii="Times New Roman" w:eastAsia="Calibri" w:hAnsi="Times New Roman" w:cs="Times New Roman"/>
          <w:b/>
          <w:bCs/>
          <w:lang w:eastAsia="zh-CN"/>
        </w:rPr>
        <w:t>городского поселения Безенчук муниципального района Безенчукский Самарской области</w:t>
      </w:r>
      <w:bookmarkStart w:id="28" w:name="_Hlk77689331"/>
      <w:r w:rsidR="006378E9">
        <w:rPr>
          <w:rFonts w:ascii="Times New Roman" w:eastAsia="Calibri" w:hAnsi="Times New Roman" w:cs="Times New Roman"/>
          <w:b/>
          <w:bCs/>
          <w:lang w:eastAsia="zh-CN"/>
        </w:rPr>
        <w:t xml:space="preserve"> </w:t>
      </w:r>
      <w:r w:rsidRPr="00AA59BB">
        <w:rPr>
          <w:rFonts w:ascii="Times New Roman" w:eastAsia="Times New Roman" w:hAnsi="Times New Roman" w:cs="Times New Roman"/>
          <w:b/>
          <w:bCs/>
          <w:color w:val="000000"/>
          <w:lang w:eastAsia="ru-RU"/>
        </w:rPr>
        <w:t xml:space="preserve">муниципального жилищного контроля в </w:t>
      </w:r>
      <w:r w:rsidRPr="00AA59BB">
        <w:rPr>
          <w:rFonts w:ascii="Times New Roman" w:eastAsia="Times New Roman" w:hAnsi="Times New Roman" w:cs="Times New Roman"/>
          <w:b/>
          <w:bCs/>
          <w:lang w:eastAsia="ru-RU"/>
        </w:rPr>
        <w:t>городском поселении Безенчук муниципального района Безенчукский Самарской области</w:t>
      </w:r>
    </w:p>
    <w:bookmarkEnd w:id="28"/>
    <w:p w14:paraId="49FB8DD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527D50B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 xml:space="preserve">а) порядку осуществления перевода жилого помещения муниципального жилищного фонда в нежилое помещение; </w:t>
      </w:r>
    </w:p>
    <w:p w14:paraId="2C8E4DA1"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б) порядку осуществления перепланировки и (или) переустройства жилых помещений муниципального жилищного фонда в многоквартирном доме;</w:t>
      </w:r>
    </w:p>
    <w:p w14:paraId="6A44E87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7096E1F0"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г) обеспечению доступности для инвалидов жилых помещений муниципального жилищного фонда;</w:t>
      </w:r>
    </w:p>
    <w:p w14:paraId="6766A3A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67A22ED6"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53EBC5C5"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170F0457"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3626350E" w14:textId="77777777" w:rsidR="00AA59BB" w:rsidRPr="00AA59BB" w:rsidRDefault="00AA59BB" w:rsidP="00AA59BB">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29" w:name="_Hlk79571629"/>
      <w:r w:rsidRPr="00AA59BB">
        <w:rPr>
          <w:rFonts w:ascii="Times New Roman" w:eastAsia="Times New Roman" w:hAnsi="Times New Roman" w:cs="Times New Roman"/>
          <w:color w:val="000000"/>
          <w:lang w:eastAsia="zh-CN"/>
        </w:rPr>
        <w:t xml:space="preserve">, в котором есть жилые помещения муниципального жилищного фонда, </w:t>
      </w:r>
      <w:bookmarkEnd w:id="29"/>
      <w:r w:rsidRPr="00AA59BB">
        <w:rPr>
          <w:rFonts w:ascii="Times New Roman" w:eastAsia="Times New Roman" w:hAnsi="Times New Roman" w:cs="Times New Roman"/>
          <w:color w:val="000000"/>
          <w:lang w:eastAsia="zh-CN"/>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14:paraId="72CE1D72" w14:textId="77777777" w:rsidR="00AA59BB" w:rsidRPr="00AA59BB" w:rsidRDefault="00AA59BB" w:rsidP="003A45F7">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AA59BB">
        <w:rPr>
          <w:rFonts w:ascii="Times New Roman" w:eastAsia="Times New Roman" w:hAnsi="Times New Roman" w:cs="Times New Roman"/>
          <w:color w:val="000000"/>
          <w:lang w:eastAsia="zh-CN"/>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166EBD78" w14:textId="77777777" w:rsidR="00E16B3A" w:rsidRPr="00E16B3A" w:rsidRDefault="00E16B3A" w:rsidP="003A45F7">
      <w:pPr>
        <w:suppressAutoHyphens/>
        <w:snapToGrid w:val="0"/>
        <w:spacing w:after="0" w:line="240" w:lineRule="auto"/>
        <w:jc w:val="both"/>
        <w:rPr>
          <w:rFonts w:ascii="Times New Roman" w:eastAsia="Times New Roman" w:hAnsi="Times New Roman" w:cs="Times New Roman"/>
          <w:b/>
          <w:i/>
          <w:iCs/>
          <w:color w:val="000000"/>
          <w:sz w:val="8"/>
          <w:szCs w:val="8"/>
          <w:lang w:eastAsia="zh-CN"/>
        </w:rPr>
      </w:pPr>
    </w:p>
    <w:p w14:paraId="2DB30449" w14:textId="47A46C06" w:rsidR="003A45F7" w:rsidRPr="00823CD5" w:rsidRDefault="003A45F7" w:rsidP="003A45F7">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w:t>
      </w:r>
      <w:r w:rsidR="00C71AC8">
        <w:rPr>
          <w:rFonts w:ascii="Times New Roman" w:eastAsia="Times New Roman" w:hAnsi="Times New Roman" w:cs="Times New Roman"/>
          <w:b/>
          <w:bCs/>
          <w:lang w:eastAsia="ru-RU"/>
        </w:rPr>
        <w:t>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7369EF8D" w14:textId="14767FF5" w:rsidR="000A011F" w:rsidRPr="000A011F" w:rsidRDefault="003A45F7" w:rsidP="000A011F">
      <w:pPr>
        <w:pStyle w:val="TableParagraph"/>
        <w:spacing w:line="240" w:lineRule="auto"/>
        <w:jc w:val="both"/>
        <w:rPr>
          <w:color w:val="000000"/>
        </w:rPr>
      </w:pPr>
      <w:r w:rsidRPr="000A011F">
        <w:rPr>
          <w:lang w:eastAsia="ru-RU"/>
        </w:rPr>
        <w:t>«</w:t>
      </w:r>
      <w:r w:rsidR="000A011F" w:rsidRPr="000A011F">
        <w:t xml:space="preserve">Об утверждении </w:t>
      </w:r>
      <w:r w:rsidR="000A011F" w:rsidRPr="000A011F">
        <w:rPr>
          <w:color w:val="000000"/>
        </w:rPr>
        <w:t>Порядка установления и оценки применения содержащихся в муниципальных нормативных правовых актах обязательных требований</w:t>
      </w:r>
      <w:r w:rsidR="000A011F">
        <w:rPr>
          <w:color w:val="000000"/>
        </w:rPr>
        <w:t>»</w:t>
      </w:r>
    </w:p>
    <w:p w14:paraId="29DDB5CA" w14:textId="77777777" w:rsidR="000A011F" w:rsidRPr="000A011F" w:rsidRDefault="000A011F" w:rsidP="000A011F">
      <w:pPr>
        <w:spacing w:after="0" w:line="240" w:lineRule="auto"/>
        <w:ind w:firstLine="709"/>
        <w:jc w:val="both"/>
        <w:rPr>
          <w:rFonts w:ascii="Times New Roman" w:eastAsia="Times New Roman" w:hAnsi="Times New Roman" w:cs="Times New Roman"/>
          <w:color w:val="000000"/>
          <w:lang w:eastAsia="ru-RU"/>
        </w:rPr>
      </w:pPr>
      <w:r w:rsidRPr="000A011F">
        <w:rPr>
          <w:rFonts w:ascii="Times New Roman" w:eastAsia="Times New Roman" w:hAnsi="Times New Roman" w:cs="Times New Roman"/>
          <w:color w:val="000000"/>
          <w:lang w:eastAsia="ru-RU"/>
        </w:rPr>
        <w:lastRenderedPageBreak/>
        <w:t xml:space="preserve">В соответствии с частью 5 статьи 2 Федерального закона </w:t>
      </w:r>
      <w:r w:rsidRPr="000A011F">
        <w:rPr>
          <w:rFonts w:ascii="Times New Roman" w:eastAsia="Times New Roman" w:hAnsi="Times New Roman" w:cs="Times New Roman"/>
          <w:color w:val="000000"/>
          <w:shd w:val="clear" w:color="auto" w:fill="FFFFFF"/>
          <w:lang w:eastAsia="ru-RU"/>
        </w:rPr>
        <w:t xml:space="preserve">от 31.07.2020 № 247-ФЗ «Об обязательных требованиях в Российской Федерации», </w:t>
      </w:r>
      <w:r w:rsidRPr="000A011F">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49B6F97" w14:textId="77777777" w:rsidR="000A011F" w:rsidRPr="000A011F" w:rsidRDefault="000A011F" w:rsidP="006970A8">
      <w:pPr>
        <w:spacing w:after="0" w:line="240" w:lineRule="auto"/>
        <w:ind w:firstLine="709"/>
        <w:jc w:val="center"/>
        <w:rPr>
          <w:rFonts w:ascii="Times New Roman" w:eastAsia="Times New Roman" w:hAnsi="Times New Roman" w:cs="Times New Roman"/>
          <w:lang w:eastAsia="ru-RU"/>
        </w:rPr>
      </w:pPr>
      <w:r w:rsidRPr="000A011F">
        <w:rPr>
          <w:rFonts w:ascii="Times New Roman" w:eastAsia="Times New Roman" w:hAnsi="Times New Roman" w:cs="Times New Roman"/>
          <w:color w:val="000000"/>
          <w:lang w:eastAsia="ru-RU"/>
        </w:rPr>
        <w:t>РЕШИЛО</w:t>
      </w:r>
      <w:r w:rsidRPr="000A011F">
        <w:rPr>
          <w:rFonts w:ascii="Times New Roman" w:eastAsia="Times New Roman" w:hAnsi="Times New Roman" w:cs="Times New Roman"/>
          <w:lang w:eastAsia="ru-RU"/>
        </w:rPr>
        <w:t>:</w:t>
      </w:r>
    </w:p>
    <w:p w14:paraId="5E2C147E" w14:textId="77777777" w:rsidR="000A011F" w:rsidRPr="000A011F" w:rsidRDefault="000A011F" w:rsidP="000A011F">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0A011F">
        <w:rPr>
          <w:rFonts w:ascii="Times New Roman" w:eastAsia="Times New Roman" w:hAnsi="Times New Roman" w:cs="Times New Roman"/>
          <w:color w:val="000000"/>
          <w:lang w:eastAsia="ru-RU"/>
        </w:rPr>
        <w:t>1. Утвердить Порядок установления и оценки применения содержащихся в муниципальных нормативных правовых актах обязательных требований согласно Приложению.</w:t>
      </w:r>
    </w:p>
    <w:p w14:paraId="5C1B05FB" w14:textId="77777777" w:rsidR="000A011F" w:rsidRPr="000A011F" w:rsidRDefault="000A011F" w:rsidP="000A011F">
      <w:pPr>
        <w:shd w:val="clear" w:color="auto" w:fill="FFFFFF"/>
        <w:spacing w:after="0" w:line="240" w:lineRule="auto"/>
        <w:ind w:firstLine="709"/>
        <w:jc w:val="both"/>
        <w:rPr>
          <w:rFonts w:ascii="Times New Roman" w:eastAsia="Times New Roman" w:hAnsi="Times New Roman" w:cs="Times New Roman"/>
          <w:lang w:eastAsia="ru-RU"/>
        </w:rPr>
      </w:pPr>
      <w:r w:rsidRPr="000A011F">
        <w:rPr>
          <w:rFonts w:ascii="Times New Roman" w:eastAsia="Times New Roman" w:hAnsi="Times New Roman" w:cs="Times New Roman"/>
          <w:color w:val="000000"/>
          <w:lang w:eastAsia="ru-RU"/>
        </w:rPr>
        <w:t>2. Настоящее решение опубликовать в газете городского поселения</w:t>
      </w:r>
      <w:r w:rsidRPr="000A011F">
        <w:rPr>
          <w:rFonts w:ascii="Times New Roman" w:eastAsia="Times New Roman" w:hAnsi="Times New Roman" w:cs="Times New Roman"/>
          <w:bCs/>
        </w:rPr>
        <w:t xml:space="preserve"> </w:t>
      </w:r>
      <w:r w:rsidRPr="000A011F">
        <w:rPr>
          <w:rFonts w:ascii="Times New Roman" w:eastAsia="Times New Roman" w:hAnsi="Times New Roman" w:cs="Times New Roman"/>
          <w:bCs/>
          <w:color w:val="000000"/>
          <w:lang w:eastAsia="ru-RU"/>
        </w:rPr>
        <w:t>Безенчук муниципального района Безенчукский Самарской области</w:t>
      </w:r>
      <w:r w:rsidRPr="000A011F">
        <w:rPr>
          <w:rFonts w:ascii="Times New Roman" w:eastAsia="Times New Roman" w:hAnsi="Times New Roman" w:cs="Times New Roman"/>
          <w:color w:val="000000"/>
          <w:lang w:eastAsia="ru-RU"/>
        </w:rPr>
        <w:t xml:space="preserve">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13C150B8" w14:textId="77777777" w:rsidR="000A011F" w:rsidRPr="000A011F" w:rsidRDefault="000A011F" w:rsidP="000A011F">
      <w:pPr>
        <w:tabs>
          <w:tab w:val="left" w:pos="1200"/>
        </w:tabs>
        <w:autoSpaceDE w:val="0"/>
        <w:autoSpaceDN w:val="0"/>
        <w:spacing w:after="0" w:line="240" w:lineRule="auto"/>
        <w:ind w:firstLine="709"/>
        <w:jc w:val="both"/>
        <w:rPr>
          <w:rFonts w:ascii="Times New Roman" w:eastAsia="Times New Roman" w:hAnsi="Times New Roman" w:cs="Times New Roman"/>
          <w:lang w:eastAsia="ru-RU"/>
        </w:rPr>
      </w:pPr>
      <w:r w:rsidRPr="000A011F">
        <w:rPr>
          <w:rFonts w:ascii="Times New Roman" w:eastAsia="Times New Roman" w:hAnsi="Times New Roman" w:cs="Times New Roman"/>
          <w:lang w:eastAsia="ru-RU"/>
        </w:rPr>
        <w:t xml:space="preserve">3. Настоящее решение вступает в силу со дня его официального опубликования. </w:t>
      </w:r>
    </w:p>
    <w:p w14:paraId="61B79BFF" w14:textId="7A4250D9" w:rsidR="003A45F7" w:rsidRPr="00E760BD" w:rsidRDefault="003A45F7" w:rsidP="000A011F">
      <w:pPr>
        <w:spacing w:after="0" w:line="240" w:lineRule="auto"/>
        <w:jc w:val="both"/>
        <w:outlineLvl w:val="0"/>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sidR="00C71AC8">
        <w:rPr>
          <w:rFonts w:ascii="Times New Roman" w:eastAsia="Times New Roman" w:hAnsi="Times New Roman" w:cs="Times New Roman"/>
          <w:lang w:eastAsia="ru-RU"/>
        </w:rPr>
        <w:t xml:space="preserve">                                                     </w:t>
      </w:r>
      <w:r w:rsidRPr="00E760BD">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BE86E9C" w14:textId="77777777" w:rsidR="003A45F7" w:rsidRPr="00823CD5" w:rsidRDefault="003A45F7" w:rsidP="003A45F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EE842DD" w14:textId="77777777" w:rsidR="003A45F7" w:rsidRDefault="003A45F7" w:rsidP="003A45F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F5A2394" w14:textId="77777777" w:rsidR="003A45F7" w:rsidRPr="001651D0" w:rsidRDefault="003A45F7" w:rsidP="003A45F7">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3013B205" w14:textId="77777777" w:rsidR="003A45F7" w:rsidRPr="001651D0" w:rsidRDefault="003A45F7" w:rsidP="003A45F7">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7EA127B4" w14:textId="2F3EF610" w:rsidR="003A45F7" w:rsidRDefault="003A45F7" w:rsidP="003A45F7">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26</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w:t>
      </w:r>
      <w:r w:rsidR="00C71AC8">
        <w:rPr>
          <w:rFonts w:ascii="Times New Roman" w:eastAsia="Times New Roman" w:hAnsi="Times New Roman" w:cs="Times New Roman"/>
          <w:bCs/>
          <w:sz w:val="20"/>
          <w:szCs w:val="20"/>
          <w:lang w:eastAsia="x-none"/>
        </w:rPr>
        <w:t>4</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3</w:t>
      </w:r>
    </w:p>
    <w:p w14:paraId="44393B5F" w14:textId="77777777" w:rsidR="005846F1" w:rsidRPr="005846F1" w:rsidRDefault="005846F1" w:rsidP="005846F1">
      <w:pPr>
        <w:tabs>
          <w:tab w:val="num" w:pos="200"/>
        </w:tabs>
        <w:spacing w:after="0" w:line="240" w:lineRule="auto"/>
        <w:jc w:val="center"/>
        <w:outlineLvl w:val="0"/>
        <w:rPr>
          <w:rFonts w:ascii="Times New Roman" w:eastAsia="Times New Roman" w:hAnsi="Times New Roman" w:cs="Times New Roman"/>
          <w:b/>
          <w:bCs/>
          <w:color w:val="000000"/>
          <w:lang w:eastAsia="ru-RU"/>
        </w:rPr>
      </w:pPr>
      <w:r w:rsidRPr="005846F1">
        <w:rPr>
          <w:rFonts w:ascii="Times New Roman" w:eastAsia="Times New Roman" w:hAnsi="Times New Roman" w:cs="Times New Roman"/>
          <w:b/>
          <w:bCs/>
          <w:color w:val="000000"/>
          <w:lang w:eastAsia="ru-RU"/>
        </w:rPr>
        <w:t>Порядок установления и оценки применения содержащихся в муниципальных нормативных правовых актах обязательных требований</w:t>
      </w:r>
    </w:p>
    <w:p w14:paraId="4CDF3FF5"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shd w:val="clear" w:color="auto" w:fill="FFFFFF"/>
          <w:lang w:eastAsia="ru-RU"/>
        </w:rPr>
      </w:pPr>
      <w:r w:rsidRPr="005846F1">
        <w:rPr>
          <w:rFonts w:ascii="Times New Roman" w:eastAsia="Times New Roman" w:hAnsi="Times New Roman" w:cs="Times New Roman"/>
          <w:lang w:eastAsia="ru-RU"/>
        </w:rPr>
        <w:t xml:space="preserve">1. Настоящий </w:t>
      </w:r>
      <w:r w:rsidRPr="005846F1">
        <w:rPr>
          <w:rFonts w:ascii="Times New Roman" w:eastAsia="Times New Roman" w:hAnsi="Times New Roman" w:cs="Times New Roman"/>
          <w:color w:val="000000"/>
          <w:lang w:eastAsia="ru-RU"/>
        </w:rPr>
        <w:t xml:space="preserve">Порядок </w:t>
      </w:r>
      <w:r w:rsidRPr="005846F1">
        <w:rPr>
          <w:rFonts w:ascii="Times New Roman" w:eastAsia="Times New Roman" w:hAnsi="Times New Roman" w:cs="Times New Roman"/>
          <w:color w:val="000000"/>
          <w:shd w:val="clear" w:color="auto" w:fill="FFFFFF"/>
          <w:lang w:eastAsia="ru-RU"/>
        </w:rPr>
        <w:t xml:space="preserve">регулирует вопросы </w:t>
      </w:r>
      <w:r w:rsidRPr="005846F1">
        <w:rPr>
          <w:rFonts w:ascii="Times New Roman" w:eastAsia="Times New Roman" w:hAnsi="Times New Roman" w:cs="Times New Roman"/>
          <w:color w:val="000000"/>
          <w:lang w:eastAsia="ru-RU"/>
        </w:rPr>
        <w:t>установления и оценки применения содержащихся в муниципальных нормативных правовых актах</w:t>
      </w:r>
      <w:r w:rsidRPr="005846F1">
        <w:rPr>
          <w:rFonts w:ascii="Times New Roman" w:eastAsia="Times New Roman" w:hAnsi="Times New Roman" w:cs="Times New Roman"/>
          <w:color w:val="000000"/>
          <w:shd w:val="clear" w:color="auto" w:fill="FFFFFF"/>
          <w:lang w:eastAsia="ru-RU"/>
        </w:rPr>
        <w:t xml:space="preserve">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14:paraId="2BA57618"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shd w:val="clear" w:color="auto" w:fill="FFFFFF"/>
          <w:lang w:eastAsia="ru-RU"/>
        </w:rPr>
      </w:pPr>
      <w:r w:rsidRPr="005846F1">
        <w:rPr>
          <w:rFonts w:ascii="Times New Roman" w:eastAsia="Times New Roman" w:hAnsi="Times New Roman" w:cs="Times New Roman"/>
          <w:color w:val="000000"/>
          <w:shd w:val="clear" w:color="auto" w:fill="FFFFFF"/>
          <w:lang w:eastAsia="ru-RU"/>
        </w:rPr>
        <w:t xml:space="preserve">2. При установлении и </w:t>
      </w:r>
      <w:r w:rsidRPr="005846F1">
        <w:rPr>
          <w:rFonts w:ascii="Times New Roman" w:eastAsia="Times New Roman" w:hAnsi="Times New Roman" w:cs="Times New Roman"/>
          <w:color w:val="000000"/>
          <w:lang w:eastAsia="ru-RU"/>
        </w:rPr>
        <w:t>оценке применения обязательных</w:t>
      </w:r>
      <w:r w:rsidRPr="005846F1">
        <w:rPr>
          <w:rFonts w:ascii="Times New Roman" w:eastAsia="Times New Roman" w:hAnsi="Times New Roman" w:cs="Times New Roman"/>
          <w:color w:val="000000"/>
          <w:shd w:val="clear" w:color="auto" w:fill="FFFFFF"/>
          <w:lang w:eastAsia="ru-RU"/>
        </w:rPr>
        <w:t xml:space="preserve"> требований в соответствии с пунктом 5 настоящего Порядка такие требования подлежат оценке на соответствие принципам, установленным</w:t>
      </w:r>
      <w:r w:rsidRPr="005846F1">
        <w:rPr>
          <w:rFonts w:ascii="Times New Roman" w:eastAsia="Times New Roman" w:hAnsi="Times New Roman" w:cs="Times New Roman"/>
          <w:color w:val="000000"/>
          <w:lang w:eastAsia="ru-RU"/>
        </w:rPr>
        <w:t xml:space="preserve"> Федеральным законом </w:t>
      </w:r>
      <w:r w:rsidRPr="005846F1">
        <w:rPr>
          <w:rFonts w:ascii="Times New Roman" w:eastAsia="Times New Roman" w:hAnsi="Times New Roman" w:cs="Times New Roman"/>
          <w:color w:val="000000"/>
          <w:shd w:val="clear" w:color="auto" w:fill="FFFFFF"/>
          <w:lang w:eastAsia="ru-RU"/>
        </w:rPr>
        <w:t xml:space="preserve">от 31.07.2020 № 247-ФЗ «Об обязательных требованиях в Российской Федерации», а также на предмет достижения целей установления и оценки применения обязательных требований.  </w:t>
      </w:r>
    </w:p>
    <w:p w14:paraId="05B03344"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3. Настоящий Порядок не распространяется на отношения, связанные с установлением и оценкой применения обязательных требований:</w:t>
      </w:r>
    </w:p>
    <w:p w14:paraId="53AB6230"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1)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14:paraId="70E2A4E6"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2) устанавливаемых в сфере государственной безопасности, гражданской обороны, противодействия преступности (в том числе противодействия терроризму), охраны общественного порядка, обеспечения общественной безопасности;</w:t>
      </w:r>
    </w:p>
    <w:p w14:paraId="41DD071D"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3) устанавливаемых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муниципального образования на его части;</w:t>
      </w:r>
    </w:p>
    <w:p w14:paraId="5766AB3E"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4) в сфере действия муниципальных нормативных правовых актов о местных налогах и сборах, бюджетного законодательства Российской Федерации.</w:t>
      </w:r>
    </w:p>
    <w:p w14:paraId="18C43CD9"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4. В целях обеспечения систематизации обязательных требований и информирования заинтересованных лиц Собрание представителей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 xml:space="preserve">формирует перечень муниципальных нормативных правовых актов с указанием их структурных единиц, содержащих обязательные требования, оценка соблюдения которых является предметом муниципального контроля. Муниципальный правовой акт, содержащий указанный перечень, размещается администрацией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 xml:space="preserve">на официальном сайте администрации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в информационно-коммуникационной сети «Интернет» (далее – официальный сайт) в подразделе «Обязательные требования» раздела «Контрольно-надзорная деятельность». Ссылка на раздел «Контрольно-надзорная деятельность» должна быть размещена на главной странице официального сайта.</w:t>
      </w:r>
    </w:p>
    <w:p w14:paraId="3B5F03B5"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5. В целях оценки обязательных требований на соответствие законодательству Российской Федерации, законодательству Самарской области проводятся правовая экспертиза проекта муниципального нормативного правового акта, устанавливающего обязательные требования.</w:t>
      </w:r>
    </w:p>
    <w:p w14:paraId="471E1D68"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Оценка применения обязательных требований представляет собой оценку фактического воздействия муниципальных нормативных актов, содержащих обязательные требования, включающую в себя анализ обоснованности установленных обязательных требований, определение и оценку фактических последствий их установления, выявление избыточных условий, ограничений, запретов, обязанностей администрации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color w:val="000000"/>
          <w:lang w:eastAsia="ru-RU"/>
        </w:rPr>
        <w:t>.</w:t>
      </w:r>
    </w:p>
    <w:p w14:paraId="695AF2C6"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Оценка применения обязательных требований</w:t>
      </w:r>
      <w:r w:rsidRPr="005846F1">
        <w:rPr>
          <w:rFonts w:ascii="Times New Roman" w:eastAsia="Times New Roman" w:hAnsi="Times New Roman" w:cs="Times New Roman"/>
          <w:color w:val="000000"/>
          <w:shd w:val="clear" w:color="auto" w:fill="FFFFFF"/>
          <w:lang w:eastAsia="ru-RU"/>
        </w:rPr>
        <w:t xml:space="preserve"> проводится</w:t>
      </w:r>
      <w:r w:rsidRPr="005846F1">
        <w:rPr>
          <w:rFonts w:ascii="Times New Roman" w:eastAsia="Times New Roman" w:hAnsi="Times New Roman" w:cs="Times New Roman"/>
          <w:color w:val="000000"/>
          <w:lang w:eastAsia="ru-RU"/>
        </w:rPr>
        <w:t xml:space="preserve"> </w:t>
      </w:r>
      <w:r w:rsidRPr="005846F1">
        <w:rPr>
          <w:rFonts w:ascii="Times New Roman" w:eastAsia="Times New Roman" w:hAnsi="Times New Roman" w:cs="Times New Roman"/>
          <w:color w:val="000000"/>
          <w:shd w:val="clear" w:color="auto" w:fill="FFFFFF"/>
          <w:lang w:eastAsia="ru-RU"/>
        </w:rPr>
        <w:t xml:space="preserve">в том числе по вопросам, обозначенным субъектами предпринимательской и иной экономической деятельности, общественными объединениями в сфере предпринимательской и иной экономической деятельности, органами местного самоуправления </w:t>
      </w:r>
      <w:r w:rsidRPr="005846F1">
        <w:rPr>
          <w:rFonts w:ascii="Times New Roman" w:eastAsia="Times New Roman" w:hAnsi="Times New Roman" w:cs="Times New Roman"/>
          <w:lang w:eastAsia="ru-RU"/>
        </w:rPr>
        <w:t xml:space="preserve">городского </w:t>
      </w:r>
      <w:r w:rsidRPr="005846F1">
        <w:rPr>
          <w:rFonts w:ascii="Times New Roman" w:eastAsia="Times New Roman" w:hAnsi="Times New Roman" w:cs="Times New Roman"/>
          <w:lang w:eastAsia="ru-RU"/>
        </w:rPr>
        <w:lastRenderedPageBreak/>
        <w:t>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и</w:t>
      </w:r>
      <w:r w:rsidRPr="005846F1">
        <w:rPr>
          <w:rFonts w:ascii="Times New Roman" w:eastAsia="Times New Roman" w:hAnsi="Times New Roman" w:cs="Times New Roman"/>
          <w:color w:val="000000"/>
          <w:shd w:val="clear" w:color="auto" w:fill="FFFFFF"/>
          <w:lang w:eastAsia="ru-RU"/>
        </w:rPr>
        <w:t>сполнительными органами государственной власти Самарской области, уполномоченным по защите прав предпринимателей в Самарской области, Самарской Губернской Думой.</w:t>
      </w:r>
    </w:p>
    <w:p w14:paraId="61208785" w14:textId="77777777" w:rsidR="005846F1" w:rsidRPr="005846F1" w:rsidRDefault="005846F1" w:rsidP="005846F1">
      <w:pPr>
        <w:tabs>
          <w:tab w:val="num" w:pos="200"/>
        </w:tabs>
        <w:spacing w:after="0" w:line="240" w:lineRule="auto"/>
        <w:ind w:firstLine="709"/>
        <w:jc w:val="both"/>
        <w:outlineLvl w:val="0"/>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6. Процедура оценки применения обязательных требований состоит из следующих этапов: </w:t>
      </w:r>
    </w:p>
    <w:p w14:paraId="37FBE13E"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1) подготовка ежегодно до 1 декабря отчета об оценке фактического воздействия обязательных требований (далее – ежегодный отчет). Ежегодный отчет может включать положения доклада (докладов), обобщающего правоприменительную практику в сфере муниципального контроля (в случае подготовки такого доклада или докладов);</w:t>
      </w:r>
    </w:p>
    <w:p w14:paraId="54FCDEE4"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2) публичное обсуждение ежегодного отчета;</w:t>
      </w:r>
    </w:p>
    <w:p w14:paraId="03FFA2BB"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3) утверждение главой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ежегодного отчета.</w:t>
      </w:r>
    </w:p>
    <w:p w14:paraId="01128181" w14:textId="77777777" w:rsidR="005846F1" w:rsidRPr="005846F1" w:rsidRDefault="005846F1" w:rsidP="005846F1">
      <w:pPr>
        <w:spacing w:after="0" w:line="240" w:lineRule="auto"/>
        <w:ind w:firstLine="709"/>
        <w:jc w:val="both"/>
        <w:rPr>
          <w:rFonts w:ascii="Times New Roman" w:eastAsia="Times New Roman" w:hAnsi="Times New Roman" w:cs="Times New Roman"/>
          <w:lang w:eastAsia="ru-RU"/>
        </w:rPr>
      </w:pPr>
      <w:r w:rsidRPr="005846F1">
        <w:rPr>
          <w:rFonts w:ascii="Times New Roman" w:eastAsia="Times New Roman" w:hAnsi="Times New Roman" w:cs="Times New Roman"/>
          <w:lang w:eastAsia="ru-RU"/>
        </w:rPr>
        <w:t>7. В ежегодном отчете подлежат отражению:</w:t>
      </w:r>
    </w:p>
    <w:p w14:paraId="3DFEF3BA"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shd w:val="clear" w:color="auto" w:fill="FFFFFF"/>
          <w:lang w:eastAsia="ru-RU"/>
        </w:rPr>
      </w:pPr>
      <w:r w:rsidRPr="005846F1">
        <w:rPr>
          <w:rFonts w:ascii="Times New Roman" w:eastAsia="Times New Roman" w:hAnsi="Times New Roman" w:cs="Times New Roman"/>
          <w:lang w:eastAsia="ru-RU"/>
        </w:rPr>
        <w:t xml:space="preserve">1) </w:t>
      </w:r>
      <w:r w:rsidRPr="005846F1">
        <w:rPr>
          <w:rFonts w:ascii="Times New Roman" w:eastAsia="Times New Roman" w:hAnsi="Times New Roman" w:cs="Times New Roman"/>
          <w:color w:val="000000"/>
          <w:shd w:val="clear" w:color="auto" w:fill="FFFFFF"/>
          <w:lang w:eastAsia="ru-RU"/>
        </w:rPr>
        <w:t xml:space="preserve">вопросы применения обязательных требований, обозначенные субъектами предпринимательской и иной экономической деятельности, общественными объединениями в сфере предпринимательской и иной экономической деятельности, органами местного самоуправления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и</w:t>
      </w:r>
      <w:r w:rsidRPr="005846F1">
        <w:rPr>
          <w:rFonts w:ascii="Times New Roman" w:eastAsia="Times New Roman" w:hAnsi="Times New Roman" w:cs="Times New Roman"/>
          <w:color w:val="000000"/>
          <w:shd w:val="clear" w:color="auto" w:fill="FFFFFF"/>
          <w:lang w:eastAsia="ru-RU"/>
        </w:rPr>
        <w:t>сполнительными органами государственной власти Самарской области, уполномоченным по защите прав предпринимателей в Самарской области, Самарской Губернской Думой;</w:t>
      </w:r>
    </w:p>
    <w:p w14:paraId="78D8F372"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shd w:val="clear" w:color="auto" w:fill="FFFFFF"/>
          <w:lang w:eastAsia="ru-RU"/>
        </w:rPr>
        <w:t xml:space="preserve">2) </w:t>
      </w:r>
      <w:r w:rsidRPr="005846F1">
        <w:rPr>
          <w:rFonts w:ascii="Times New Roman" w:eastAsia="Times New Roman" w:hAnsi="Times New Roman" w:cs="Times New Roman"/>
          <w:color w:val="000000"/>
          <w:lang w:eastAsia="ru-RU"/>
        </w:rPr>
        <w:t>реквизиты и источники официального опубликования муниципального нормативного правового акта, содержащего обязательные требования;</w:t>
      </w:r>
    </w:p>
    <w:p w14:paraId="36004FA8"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3) сведения о внесенных в обязательные требования изменениях (при наличии);</w:t>
      </w:r>
    </w:p>
    <w:p w14:paraId="44FCA198"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4) сведения о результатах оценки применения обязательных требований, сводку поступивших в администрацию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замечаний и предложений по вопросам применения обязательных требований (при наличии замечаний и предложений);</w:t>
      </w:r>
    </w:p>
    <w:p w14:paraId="2AD01B96"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5) период действия муниципального нормативного правового акта, устанавливающего обязательные требования и его отдельных положений (при наличии такого периода);</w:t>
      </w:r>
    </w:p>
    <w:p w14:paraId="0CBF1B64"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6) цели введения обязательных требований, а также показатели количественной и (или) качественной динамики, характеризующие степень достижения таких целей с течением времени;</w:t>
      </w:r>
    </w:p>
    <w:p w14:paraId="1A8A9343"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7) основные группы субъектов предпринимательской</w:t>
      </w:r>
      <w:r w:rsidRPr="005846F1">
        <w:rPr>
          <w:rFonts w:ascii="Times New Roman" w:eastAsia="Times New Roman" w:hAnsi="Times New Roman" w:cs="Times New Roman"/>
          <w:color w:val="000000"/>
          <w:shd w:val="clear" w:color="auto" w:fill="FFFFFF"/>
          <w:lang w:eastAsia="ru-RU"/>
        </w:rPr>
        <w:t xml:space="preserve"> и иной экономической деятельности</w:t>
      </w:r>
      <w:r w:rsidRPr="005846F1">
        <w:rPr>
          <w:rFonts w:ascii="Times New Roman" w:eastAsia="Times New Roman" w:hAnsi="Times New Roman" w:cs="Times New Roman"/>
          <w:color w:val="000000"/>
          <w:lang w:eastAsia="ru-RU"/>
        </w:rPr>
        <w:t xml:space="preserve">, к которым применяются обязательные требования, иные заинтересованные лица, включая органы государственной власти, органы местного самоуправления, интересы которых затрагиваются обязательными требованиями, изменение численности и состава таких групп по сравнению с численностью и составом таких групп до введения в действие обязательных требований и (или) по сравнению с численностью и составом таких групп на дату утверждения предыдущего ежегодного отчета;  </w:t>
      </w:r>
    </w:p>
    <w:p w14:paraId="51403333"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8) оценка фактических положительных и отрицательных последствий (в том числе социально-экономических) установления обязательных требований;</w:t>
      </w:r>
    </w:p>
    <w:p w14:paraId="26F91EC5"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9) сведения о привлечении к ответственности за нарушение обязательных требований и анализ основных причин нарушения соответствующих обязательных требований, в том числе на предмет исполнимости обязательных требований без несоразмерных издержек субъектов предпринимательской</w:t>
      </w:r>
      <w:r w:rsidRPr="005846F1">
        <w:rPr>
          <w:rFonts w:ascii="Times New Roman" w:eastAsia="Times New Roman" w:hAnsi="Times New Roman" w:cs="Times New Roman"/>
          <w:color w:val="000000"/>
          <w:shd w:val="clear" w:color="auto" w:fill="FFFFFF"/>
          <w:lang w:eastAsia="ru-RU"/>
        </w:rPr>
        <w:t xml:space="preserve"> и иной экономической деятельности</w:t>
      </w:r>
      <w:r w:rsidRPr="005846F1">
        <w:rPr>
          <w:rFonts w:ascii="Times New Roman" w:eastAsia="Times New Roman" w:hAnsi="Times New Roman" w:cs="Times New Roman"/>
          <w:color w:val="000000"/>
          <w:lang w:eastAsia="ru-RU"/>
        </w:rPr>
        <w:t xml:space="preserve"> и (или) наличия необоснованных ограничений;</w:t>
      </w:r>
    </w:p>
    <w:p w14:paraId="3E1E2CFB"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10) подготовленные на основе полученных выводов предложения о признании утратившими силу или пересмотре обязательных требований; </w:t>
      </w:r>
    </w:p>
    <w:p w14:paraId="26B0629D"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11) в случае оценки обязательных требований, имеющих ограниченный срок действия, подготовленные на основе полученных выводов предложения о признании утратившими силу, или пересмотре, или продлении срока действия обязательных требований (о целесообразности сохранения действия обязательных требований);</w:t>
      </w:r>
    </w:p>
    <w:p w14:paraId="57C3FB2C"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12) иные сведения, которые, по мнению разработчика ежегодного отчета, позволяют оценить фактическое воздействие обязательных требований.</w:t>
      </w:r>
    </w:p>
    <w:p w14:paraId="1487B488"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shd w:val="clear" w:color="auto" w:fill="FFFFFF"/>
          <w:lang w:eastAsia="ru-RU"/>
        </w:rPr>
      </w:pPr>
      <w:r w:rsidRPr="005846F1">
        <w:rPr>
          <w:rFonts w:ascii="Times New Roman" w:eastAsia="Times New Roman" w:hAnsi="Times New Roman" w:cs="Times New Roman"/>
          <w:color w:val="000000"/>
          <w:shd w:val="clear" w:color="auto" w:fill="FFFFFF"/>
          <w:lang w:eastAsia="ru-RU"/>
        </w:rPr>
        <w:t xml:space="preserve">7. </w:t>
      </w:r>
      <w:r w:rsidRPr="005846F1">
        <w:rPr>
          <w:rFonts w:ascii="Times New Roman" w:eastAsia="Times New Roman" w:hAnsi="Times New Roman" w:cs="Times New Roman"/>
          <w:color w:val="000000"/>
          <w:lang w:eastAsia="ru-RU"/>
        </w:rPr>
        <w:t xml:space="preserve">В целях публичного обсуждения ежегодного отчета администрация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color w:val="000000"/>
          <w:lang w:eastAsia="ru-RU"/>
        </w:rPr>
        <w:t xml:space="preserve"> размещает не позднее 1 декабря текст ежегодного отчета в разделе «Контрольно-надзорная деятельность» официального сайта.</w:t>
      </w:r>
    </w:p>
    <w:p w14:paraId="35258E50"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8. Срок публичного обсуждения ежегодного отчета не может составлять менее 20 рабочих дней со дня размещения его на официальном сайте.</w:t>
      </w:r>
    </w:p>
    <w:p w14:paraId="7CD162C8"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9. Администрация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обязана рассмотреть все замечания и предложения, поступившие в установленный срок в связи с проведением публичного обсуждения ежегодного отчета, и составить сводку замечаний и предложений с указанием сведений об их учете или о причинах их отклонения не позднее 20 рабочих дней со дня окончания публичного обсуждения ежегодного отчета, разместив ее в разделе «Контрольно-надзорная деятельность» официального сайта.</w:t>
      </w:r>
    </w:p>
    <w:p w14:paraId="07C79D0D"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10. По результатам публичного обсуждения ежегодного отчета администрация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в течение 20 рабочих дней дорабатывает ежегодный отчет. При этом в ежегодный отчет включаются:</w:t>
      </w:r>
    </w:p>
    <w:p w14:paraId="0FE0C215"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1) сведения о проведении публичного обсуждения ежегодного отчета и сроках его проведения;</w:t>
      </w:r>
    </w:p>
    <w:p w14:paraId="3C82689C"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2) сводка замечаний и предложений, поступивших в ходе публичного обсуждения ежегодного отчета;</w:t>
      </w:r>
    </w:p>
    <w:p w14:paraId="71F3FF5C"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lastRenderedPageBreak/>
        <w:t xml:space="preserve">3) подготовленные на основе полученных выводов предложения о признании утратившими силу или пересмотре обязательных требований; </w:t>
      </w:r>
    </w:p>
    <w:p w14:paraId="389872B2"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4) в случае оценки обязательных требований, имеющих ограниченный срок действия, подготовленные на основе полученных выводов предложения о признании утратившими силу, или пересмотре, или продлении срока действия обязательных требований (о целесообразности сохранения действия обязательных требований).</w:t>
      </w:r>
    </w:p>
    <w:p w14:paraId="4B74DD52"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shd w:val="clear" w:color="auto" w:fill="FFFFFF"/>
          <w:lang w:eastAsia="ru-RU"/>
        </w:rPr>
        <w:t xml:space="preserve">11. В течение 10 рабочих дней после доработки ежегодного отчета он утверждается Главой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p>
    <w:p w14:paraId="5D5B77A4"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shd w:val="clear" w:color="auto" w:fill="FFFFFF"/>
          <w:lang w:eastAsia="ru-RU"/>
        </w:rPr>
      </w:pPr>
      <w:r w:rsidRPr="005846F1">
        <w:rPr>
          <w:rFonts w:ascii="Times New Roman" w:eastAsia="Times New Roman" w:hAnsi="Times New Roman" w:cs="Times New Roman"/>
          <w:color w:val="000000"/>
          <w:shd w:val="clear" w:color="auto" w:fill="FFFFFF"/>
          <w:lang w:eastAsia="ru-RU"/>
        </w:rPr>
        <w:t xml:space="preserve">12. </w:t>
      </w:r>
      <w:r w:rsidRPr="005846F1">
        <w:rPr>
          <w:rFonts w:ascii="Times New Roman" w:eastAsia="Times New Roman" w:hAnsi="Times New Roman" w:cs="Times New Roman"/>
          <w:color w:val="000000"/>
          <w:lang w:eastAsia="ru-RU"/>
        </w:rPr>
        <w:t xml:space="preserve">По итогам проведения оценки применения обязательных требований в случаях, предусмотренных подпунктами 3 и 4 пункта 10 настоящего Порядка, </w:t>
      </w:r>
      <w:r w:rsidRPr="005846F1">
        <w:rPr>
          <w:rFonts w:ascii="Times New Roman" w:eastAsia="Times New Roman" w:hAnsi="Times New Roman" w:cs="Times New Roman"/>
          <w:color w:val="000000"/>
          <w:shd w:val="clear" w:color="auto" w:fill="FFFFFF"/>
          <w:lang w:eastAsia="ru-RU"/>
        </w:rPr>
        <w:t xml:space="preserve">Глава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принимает решение, содержащее вывод:</w:t>
      </w:r>
    </w:p>
    <w:p w14:paraId="1909BB27"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1) о необходимости признания утратившим силу и (или) разработки нового проекта муниципального нормативного правового акта, устанавливающего обязательные требования, в случае, если по итогам проведения оценки применения обязательных требований установлены несоответствие обязательных требований принципам, установленным Федеральным законом «Об обязательных требованиях в Российской Федерации», а также их необоснованность, или выявлены избыточные условия, ограничения, запреты, обязанности, или установлен факт недостижения заявленных целей регулирования, а также установлено наличие отрицательных последствий принятия обязательных требований, или наличие в обязательных требованиях необоснованно затрудняющих ведение предпринимательской</w:t>
      </w:r>
      <w:r w:rsidRPr="005846F1">
        <w:rPr>
          <w:rFonts w:ascii="Times New Roman" w:eastAsia="Times New Roman" w:hAnsi="Times New Roman" w:cs="Times New Roman"/>
          <w:color w:val="000000"/>
          <w:shd w:val="clear" w:color="auto" w:fill="FFFFFF"/>
          <w:lang w:eastAsia="ru-RU"/>
        </w:rPr>
        <w:t xml:space="preserve"> </w:t>
      </w:r>
      <w:r w:rsidRPr="005846F1">
        <w:rPr>
          <w:rFonts w:ascii="Times New Roman" w:eastAsia="Times New Roman" w:hAnsi="Times New Roman" w:cs="Times New Roman"/>
          <w:color w:val="000000"/>
          <w:lang w:eastAsia="ru-RU"/>
        </w:rPr>
        <w:t>и иной экономической деятельности;</w:t>
      </w:r>
    </w:p>
    <w:p w14:paraId="255D8237"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2) о внесении изменений в обязательные требования, их отдельные положения в случае, если подтверждено соответствие обязательных требований принципам, установленным Федеральным законом «Об обязательных требованиях в Российской Федерации», их обоснованность, однако выявлено наличие отрицательных фактических последствий их установления, избыточных условий, ограничений, запретов, обязанностей или наличие в обязательных требованиях положений, необоснованно затрудняющих ведение предпринимательской и иной экономической деятельности;</w:t>
      </w:r>
    </w:p>
    <w:p w14:paraId="0F59308E"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3) о продлении срока действия устанавливающего обязательные требования муниципального нормативного правового акта, его отдельных положений в случае отсутствия оснований для его признания утратившим силу (отмены), или пересмотра.</w:t>
      </w:r>
    </w:p>
    <w:p w14:paraId="6BA87061" w14:textId="77777777" w:rsidR="005846F1" w:rsidRPr="005846F1" w:rsidRDefault="005846F1" w:rsidP="005846F1">
      <w:pPr>
        <w:shd w:val="clear" w:color="auto" w:fill="FFFFFF"/>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lang w:eastAsia="ru-RU"/>
        </w:rPr>
        <w:t xml:space="preserve">13. Администрация </w:t>
      </w:r>
      <w:r w:rsidRPr="005846F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5846F1">
        <w:rPr>
          <w:rFonts w:ascii="Times New Roman" w:eastAsia="Times New Roman" w:hAnsi="Times New Roman" w:cs="Times New Roman"/>
          <w:i/>
          <w:iCs/>
          <w:color w:val="000000"/>
          <w:lang w:eastAsia="ru-RU"/>
        </w:rPr>
        <w:t xml:space="preserve"> </w:t>
      </w:r>
      <w:r w:rsidRPr="005846F1">
        <w:rPr>
          <w:rFonts w:ascii="Times New Roman" w:eastAsia="Times New Roman" w:hAnsi="Times New Roman" w:cs="Times New Roman"/>
          <w:color w:val="000000"/>
          <w:lang w:eastAsia="ru-RU"/>
        </w:rPr>
        <w:t>в течение 40 рабочих дней после принятия решения, предусмотренного подпунктом 1 или 2 пункта 12 настоящего Порядка, обеспечивает разработку соответствующего проекта нормативного правового акта.</w:t>
      </w:r>
    </w:p>
    <w:p w14:paraId="37EC2D4E"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shd w:val="clear" w:color="auto" w:fill="FFFFFF"/>
          <w:lang w:eastAsia="ru-RU"/>
        </w:rPr>
      </w:pPr>
      <w:r w:rsidRPr="005846F1">
        <w:rPr>
          <w:rFonts w:ascii="Times New Roman" w:eastAsia="Times New Roman" w:hAnsi="Times New Roman" w:cs="Times New Roman"/>
          <w:color w:val="000000"/>
          <w:lang w:eastAsia="ru-RU"/>
        </w:rPr>
        <w:t xml:space="preserve">14. </w:t>
      </w:r>
      <w:r w:rsidRPr="005846F1">
        <w:rPr>
          <w:rFonts w:ascii="Times New Roman" w:eastAsia="Times New Roman" w:hAnsi="Times New Roman" w:cs="Times New Roman"/>
          <w:color w:val="000000"/>
          <w:shd w:val="clear" w:color="auto" w:fill="FFFFFF"/>
          <w:lang w:eastAsia="ru-RU"/>
        </w:rPr>
        <w:t xml:space="preserve">Положения муниципального </w:t>
      </w:r>
      <w:proofErr w:type="spellStart"/>
      <w:r w:rsidRPr="005846F1">
        <w:rPr>
          <w:rFonts w:ascii="Times New Roman" w:eastAsia="Times New Roman" w:hAnsi="Times New Roman" w:cs="Times New Roman"/>
          <w:color w:val="000000"/>
          <w:shd w:val="clear" w:color="auto" w:fill="FFFFFF"/>
          <w:lang w:eastAsia="ru-RU"/>
        </w:rPr>
        <w:t>нормативого</w:t>
      </w:r>
      <w:proofErr w:type="spellEnd"/>
      <w:r w:rsidRPr="005846F1">
        <w:rPr>
          <w:rFonts w:ascii="Times New Roman" w:eastAsia="Times New Roman" w:hAnsi="Times New Roman" w:cs="Times New Roman"/>
          <w:color w:val="000000"/>
          <w:shd w:val="clear" w:color="auto" w:fill="FFFFFF"/>
          <w:lang w:eastAsia="ru-RU"/>
        </w:rPr>
        <w:t xml:space="preserve"> правового акта, устанавливающего обязательные требования, должны вступать в силу не ранее чем по истечении девяноста дней после дня официального опубликования соответствующего муниципального нормативного правового акта, если иной срок вступления в силу не указан в муниципальном нормативном правовом акте.</w:t>
      </w:r>
    </w:p>
    <w:p w14:paraId="7A92CABF" w14:textId="77777777" w:rsidR="005846F1" w:rsidRPr="005846F1" w:rsidRDefault="005846F1" w:rsidP="005846F1">
      <w:pPr>
        <w:spacing w:after="0" w:line="240" w:lineRule="auto"/>
        <w:ind w:firstLine="709"/>
        <w:jc w:val="both"/>
        <w:rPr>
          <w:rFonts w:ascii="Times New Roman" w:eastAsia="Times New Roman" w:hAnsi="Times New Roman" w:cs="Times New Roman"/>
          <w:color w:val="000000"/>
          <w:lang w:eastAsia="ru-RU"/>
        </w:rPr>
      </w:pPr>
      <w:r w:rsidRPr="005846F1">
        <w:rPr>
          <w:rFonts w:ascii="Times New Roman" w:eastAsia="Times New Roman" w:hAnsi="Times New Roman" w:cs="Times New Roman"/>
          <w:color w:val="000000"/>
          <w:shd w:val="clear" w:color="auto" w:fill="FFFFFF"/>
          <w:lang w:eastAsia="ru-RU"/>
        </w:rPr>
        <w:t xml:space="preserve">Положения </w:t>
      </w:r>
      <w:r w:rsidRPr="005846F1">
        <w:rPr>
          <w:rFonts w:ascii="Times New Roman" w:eastAsia="Times New Roman" w:hAnsi="Times New Roman" w:cs="Times New Roman"/>
          <w:color w:val="000000"/>
          <w:lang w:eastAsia="ru-RU"/>
        </w:rPr>
        <w:t>настоящего пункта</w:t>
      </w:r>
      <w:r w:rsidRPr="005846F1">
        <w:rPr>
          <w:rFonts w:ascii="Times New Roman" w:eastAsia="Times New Roman" w:hAnsi="Times New Roman" w:cs="Times New Roman"/>
          <w:color w:val="000000"/>
          <w:shd w:val="clear" w:color="auto" w:fill="FFFFFF"/>
          <w:lang w:eastAsia="ru-RU"/>
        </w:rPr>
        <w:t xml:space="preserve"> не применяются в отношении муниципальных нормативных правовых актов, подлежащих принятию в целях, предусмотренных частью 2 статьи 3 Федерального закона от 31.07.2020 № 247-ФЗ «Об обязательных требованиях в Российской Федерации».</w:t>
      </w:r>
    </w:p>
    <w:p w14:paraId="37C4633E" w14:textId="04200EEE" w:rsidR="002002B2" w:rsidRDefault="002002B2" w:rsidP="004E5C26">
      <w:pPr>
        <w:spacing w:after="0" w:line="240" w:lineRule="auto"/>
        <w:jc w:val="center"/>
        <w:rPr>
          <w:rFonts w:ascii="Times New Roman" w:eastAsia="Times New Roman" w:hAnsi="Times New Roman" w:cs="Times New Roman"/>
          <w:b/>
          <w:bCs/>
          <w:sz w:val="8"/>
          <w:szCs w:val="8"/>
          <w:lang w:eastAsia="ru-RU"/>
        </w:rPr>
      </w:pPr>
    </w:p>
    <w:p w14:paraId="13508FB5" w14:textId="314F3ABE" w:rsidR="00FC2A15" w:rsidRPr="00823CD5" w:rsidRDefault="00FC2A15" w:rsidP="00FC2A1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717648B3" w14:textId="37351966" w:rsidR="000700CD" w:rsidRPr="000700CD" w:rsidRDefault="00FC2A15" w:rsidP="000700CD">
      <w:pPr>
        <w:spacing w:after="0" w:line="240" w:lineRule="auto"/>
        <w:jc w:val="both"/>
        <w:rPr>
          <w:rFonts w:ascii="Times New Roman" w:eastAsia="Times New Roman" w:hAnsi="Times New Roman" w:cs="Times New Roman"/>
          <w:lang w:eastAsia="ru-RU"/>
        </w:rPr>
      </w:pPr>
      <w:r w:rsidRPr="000700CD">
        <w:rPr>
          <w:rFonts w:ascii="Times New Roman" w:eastAsia="Times New Roman" w:hAnsi="Times New Roman" w:cs="Times New Roman"/>
          <w:lang w:eastAsia="ru-RU"/>
        </w:rPr>
        <w:t>«</w:t>
      </w:r>
      <w:r w:rsidR="000700CD" w:rsidRPr="000700CD">
        <w:rPr>
          <w:rFonts w:ascii="Times New Roman" w:eastAsia="Times New Roman" w:hAnsi="Times New Roman" w:cs="Times New Roman"/>
          <w:lang w:eastAsia="ru-RU"/>
        </w:rPr>
        <w:t xml:space="preserve">Об </w:t>
      </w:r>
      <w:r w:rsidR="000700CD" w:rsidRPr="000700CD">
        <w:rPr>
          <w:rFonts w:ascii="Times New Roman" w:eastAsia="Times New Roman" w:hAnsi="Times New Roman" w:cs="Times New Roman"/>
          <w:color w:val="000000"/>
          <w:spacing w:val="-6"/>
          <w:lang w:eastAsia="ru-RU"/>
        </w:rPr>
        <w:t xml:space="preserve">обязательных требованиях в </w:t>
      </w:r>
      <w:r w:rsidR="000700CD" w:rsidRPr="000700CD">
        <w:rPr>
          <w:rFonts w:ascii="Times New Roman" w:eastAsia="Times New Roman" w:hAnsi="Times New Roman" w:cs="Times New Roman"/>
          <w:lang w:eastAsia="ru-RU"/>
        </w:rPr>
        <w:t>городском поселении Безенчук муниципального района Безенчукский Самарской области</w:t>
      </w:r>
      <w:r w:rsidR="000700CD">
        <w:rPr>
          <w:rFonts w:ascii="Times New Roman" w:eastAsia="Times New Roman" w:hAnsi="Times New Roman" w:cs="Times New Roman"/>
          <w:lang w:eastAsia="ru-RU"/>
        </w:rPr>
        <w:t>»</w:t>
      </w:r>
    </w:p>
    <w:p w14:paraId="02789D19" w14:textId="77777777" w:rsidR="000700CD" w:rsidRPr="000700CD" w:rsidRDefault="000700CD" w:rsidP="000700CD">
      <w:pPr>
        <w:widowControl w:val="0"/>
        <w:suppressAutoHyphens/>
        <w:spacing w:after="0" w:line="240" w:lineRule="auto"/>
        <w:ind w:firstLine="709"/>
        <w:jc w:val="both"/>
        <w:rPr>
          <w:rFonts w:ascii="Times New Roman" w:eastAsia="Times New Roman" w:hAnsi="Times New Roman" w:cs="Times New Roman"/>
          <w:lang w:eastAsia="ar-SA"/>
        </w:rPr>
      </w:pPr>
      <w:r w:rsidRPr="000700CD">
        <w:rPr>
          <w:rFonts w:ascii="Times New Roman" w:eastAsia="Times New Roman" w:hAnsi="Times New Roman" w:cs="Times New Roman"/>
          <w:color w:val="000000"/>
          <w:lang w:eastAsia="ar-SA"/>
        </w:rPr>
        <w:t xml:space="preserve">В соответствии с частью 5 статьи 2 Федерального закона </w:t>
      </w:r>
      <w:r w:rsidRPr="000700CD">
        <w:rPr>
          <w:rFonts w:ascii="Times New Roman" w:eastAsia="Times New Roman" w:hAnsi="Times New Roman" w:cs="Times New Roman"/>
          <w:color w:val="000000"/>
          <w:shd w:val="clear" w:color="auto" w:fill="FFFFFF"/>
          <w:lang w:eastAsia="ar-SA"/>
        </w:rPr>
        <w:t xml:space="preserve">от 31.07.2020 № 247-ФЗ «Об обязательных требованиях в Российской Федерации» и решением Собрания представителей </w:t>
      </w:r>
      <w:r w:rsidRPr="000700CD">
        <w:rPr>
          <w:rFonts w:ascii="Times New Roman" w:eastAsia="Times New Roman" w:hAnsi="Times New Roman" w:cs="Times New Roman"/>
          <w:lang w:eastAsia="ar-SA"/>
        </w:rPr>
        <w:t>городского поселения Безенчук муниципального района Безенчукский Самарской области</w:t>
      </w:r>
      <w:r w:rsidRPr="000700CD">
        <w:rPr>
          <w:rFonts w:ascii="Times New Roman" w:eastAsia="Times New Roman" w:hAnsi="Times New Roman" w:cs="Times New Roman"/>
          <w:color w:val="000000"/>
          <w:lang w:eastAsia="ar-SA"/>
        </w:rPr>
        <w:t xml:space="preserve">  от</w:t>
      </w:r>
      <w:r w:rsidRPr="000700CD">
        <w:rPr>
          <w:rFonts w:ascii="Times New Roman" w:eastAsia="Times New Roman" w:hAnsi="Times New Roman" w:cs="Times New Roman"/>
          <w:i/>
          <w:iCs/>
          <w:color w:val="000000"/>
          <w:lang w:eastAsia="ar-SA"/>
        </w:rPr>
        <w:t xml:space="preserve"> </w:t>
      </w:r>
      <w:r w:rsidRPr="000700CD">
        <w:rPr>
          <w:rFonts w:ascii="Times New Roman" w:eastAsia="Times New Roman" w:hAnsi="Times New Roman" w:cs="Times New Roman"/>
          <w:color w:val="000000"/>
          <w:lang w:eastAsia="ar-SA"/>
        </w:rPr>
        <w:t xml:space="preserve">26.08.2021г № 64/13 </w:t>
      </w:r>
      <w:r w:rsidRPr="000700CD">
        <w:rPr>
          <w:rFonts w:ascii="Times New Roman" w:eastAsia="Times New Roman" w:hAnsi="Times New Roman" w:cs="Times New Roman"/>
          <w:i/>
          <w:iCs/>
          <w:color w:val="000000"/>
          <w:lang w:eastAsia="ar-SA"/>
        </w:rPr>
        <w:t>«</w:t>
      </w:r>
      <w:r w:rsidRPr="000700CD">
        <w:rPr>
          <w:rFonts w:ascii="Times New Roman" w:eastAsia="Times New Roman" w:hAnsi="Times New Roman" w:cs="Times New Roman"/>
          <w:lang w:eastAsia="ar-SA"/>
        </w:rPr>
        <w:t xml:space="preserve">Об утверждении </w:t>
      </w:r>
      <w:r w:rsidRPr="000700CD">
        <w:rPr>
          <w:rFonts w:ascii="Times New Roman" w:eastAsia="Times New Roman" w:hAnsi="Times New Roman" w:cs="Times New Roman"/>
          <w:color w:val="000000"/>
          <w:lang w:eastAsia="ar-SA"/>
        </w:rPr>
        <w:t xml:space="preserve">Порядка установления и оценки применения содержащихся в муниципальных нормативных правовых актах обязательных требований», </w:t>
      </w:r>
      <w:r w:rsidRPr="000700CD">
        <w:rPr>
          <w:rFonts w:ascii="Times New Roman" w:eastAsia="Times New Roman" w:hAnsi="Times New Roman" w:cs="Times New Roman"/>
          <w:lang w:eastAsia="ar-SA"/>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216BDF2" w14:textId="5237B948" w:rsidR="000700CD" w:rsidRPr="000700CD" w:rsidRDefault="000700CD" w:rsidP="000700CD">
      <w:pPr>
        <w:widowControl w:val="0"/>
        <w:suppressAutoHyphens/>
        <w:spacing w:after="0" w:line="240" w:lineRule="auto"/>
        <w:ind w:firstLine="709"/>
        <w:jc w:val="center"/>
        <w:rPr>
          <w:rFonts w:ascii="Times New Roman" w:eastAsia="Times New Roman" w:hAnsi="Times New Roman" w:cs="Times New Roman"/>
          <w:lang w:eastAsia="ar-SA"/>
        </w:rPr>
      </w:pPr>
      <w:r w:rsidRPr="000700CD">
        <w:rPr>
          <w:rFonts w:ascii="Times New Roman" w:eastAsia="Times New Roman" w:hAnsi="Times New Roman" w:cs="Times New Roman"/>
          <w:color w:val="000000"/>
          <w:lang w:eastAsia="ar-SA"/>
        </w:rPr>
        <w:t>РЕШИЛО</w:t>
      </w:r>
      <w:r w:rsidRPr="000700CD">
        <w:rPr>
          <w:rFonts w:ascii="Times New Roman" w:eastAsia="Times New Roman" w:hAnsi="Times New Roman" w:cs="Times New Roman"/>
          <w:lang w:eastAsia="ar-SA"/>
        </w:rPr>
        <w:t>:</w:t>
      </w:r>
    </w:p>
    <w:p w14:paraId="2F663FDA" w14:textId="77777777" w:rsidR="000700CD" w:rsidRPr="000700CD" w:rsidRDefault="000700CD" w:rsidP="000700CD">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0700CD">
        <w:rPr>
          <w:rFonts w:ascii="Times New Roman" w:eastAsia="Times New Roman" w:hAnsi="Times New Roman" w:cs="Times New Roman"/>
          <w:color w:val="000000"/>
          <w:lang w:eastAsia="ru-RU"/>
        </w:rPr>
        <w:t>1. Установить, что содержащимися в муниципальных нормативных правовых актах</w:t>
      </w:r>
      <w:r w:rsidRPr="000700CD">
        <w:rPr>
          <w:rFonts w:ascii="Times New Roman" w:eastAsia="Times New Roman" w:hAnsi="Times New Roman" w:cs="Times New Roman"/>
          <w:color w:val="000000"/>
          <w:shd w:val="clear" w:color="auto" w:fill="FFFFFF"/>
          <w:lang w:eastAsia="ru-RU"/>
        </w:rPr>
        <w:t xml:space="preserve"> требованиями,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 являются:</w:t>
      </w:r>
    </w:p>
    <w:p w14:paraId="00AC517C"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xml:space="preserve">1) положения Правил благоустройства территории </w:t>
      </w:r>
      <w:r w:rsidRPr="000700CD">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0700CD">
        <w:rPr>
          <w:rFonts w:ascii="Times New Roman" w:eastAsia="Calibri" w:hAnsi="Times New Roman" w:cs="Times New Roman"/>
          <w:lang w:eastAsia="ru-RU"/>
        </w:rPr>
        <w:t xml:space="preserve">, принятых решением Собрания представителей </w:t>
      </w:r>
      <w:r w:rsidRPr="000700CD">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0700CD">
        <w:rPr>
          <w:rFonts w:ascii="Times New Roman" w:eastAsia="Calibri" w:hAnsi="Times New Roman" w:cs="Times New Roman"/>
          <w:i/>
          <w:iCs/>
          <w:lang w:eastAsia="ru-RU"/>
        </w:rPr>
        <w:t xml:space="preserve"> </w:t>
      </w:r>
      <w:r w:rsidRPr="000700CD">
        <w:rPr>
          <w:rFonts w:ascii="Times New Roman" w:eastAsia="Times New Roman" w:hAnsi="Times New Roman" w:cs="Times New Roman"/>
          <w:color w:val="000000"/>
          <w:lang w:eastAsia="ru-RU"/>
        </w:rPr>
        <w:t>от 12.10.2017 № 3/25</w:t>
      </w:r>
      <w:r w:rsidRPr="000700CD">
        <w:rPr>
          <w:rFonts w:ascii="Times New Roman" w:eastAsia="Calibri" w:hAnsi="Times New Roman" w:cs="Times New Roman"/>
          <w:lang w:eastAsia="ru-RU"/>
        </w:rPr>
        <w:t xml:space="preserve"> (далее – Правила благоустройства), определяющие требования к: </w:t>
      </w:r>
    </w:p>
    <w:p w14:paraId="6DBEB9DE"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установлению границ прилегающих территорий;</w:t>
      </w:r>
    </w:p>
    <w:p w14:paraId="48ED5FDA"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содержанию объектов благоустройства, в том числе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5830A48"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уборке территории поселения в зимний период;</w:t>
      </w:r>
    </w:p>
    <w:p w14:paraId="1F2E4F10"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lastRenderedPageBreak/>
        <w:t>- уборке территории поселения в летний период;</w:t>
      </w:r>
    </w:p>
    <w:p w14:paraId="4E9BE9A9"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bCs/>
          <w:lang w:eastAsia="ru-RU"/>
        </w:rPr>
        <w:t>- прокладке, переустройству, ремонту и содержанию подземных коммуникаций на территориях общего пользования</w:t>
      </w:r>
      <w:r w:rsidRPr="000700CD">
        <w:rPr>
          <w:rFonts w:ascii="Times New Roman" w:eastAsia="Calibri" w:hAnsi="Times New Roman" w:cs="Times New Roman"/>
          <w:lang w:eastAsia="ru-RU"/>
        </w:rPr>
        <w:t>;</w:t>
      </w:r>
    </w:p>
    <w:p w14:paraId="4E5FD1DC"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посадке зеленых насаждений;</w:t>
      </w:r>
    </w:p>
    <w:p w14:paraId="4D02BA1D"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охране и содержанию зеленых насаждений;</w:t>
      </w:r>
    </w:p>
    <w:p w14:paraId="7CAAD887"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xml:space="preserve">- </w:t>
      </w:r>
      <w:r w:rsidRPr="000700CD">
        <w:rPr>
          <w:rFonts w:ascii="Times New Roman" w:eastAsia="Calibri" w:hAnsi="Times New Roman" w:cs="Times New Roman"/>
          <w:bCs/>
        </w:rPr>
        <w:t>выявлению карантинных, ядовитых и сорных растений, борьбе с ними, локализации, ликвидации их очагов</w:t>
      </w:r>
      <w:r w:rsidRPr="000700CD">
        <w:rPr>
          <w:rFonts w:ascii="Times New Roman" w:eastAsia="Calibri" w:hAnsi="Times New Roman" w:cs="Times New Roman"/>
          <w:lang w:eastAsia="ru-RU"/>
        </w:rPr>
        <w:t>;</w:t>
      </w:r>
    </w:p>
    <w:p w14:paraId="4141A5C2"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bCs/>
        </w:rPr>
        <w:t xml:space="preserve">- </w:t>
      </w:r>
      <w:r w:rsidRPr="000700CD">
        <w:rPr>
          <w:rFonts w:ascii="Times New Roman" w:eastAsia="Calibri" w:hAnsi="Times New Roman" w:cs="Times New Roman"/>
          <w:lang w:eastAsia="ru-RU"/>
        </w:rPr>
        <w:t>складированию твердых коммунальных отходов;</w:t>
      </w:r>
    </w:p>
    <w:p w14:paraId="0E80E0EA"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bCs/>
          <w:lang w:eastAsia="ru-RU"/>
        </w:rPr>
        <w:t>- выгулу животных</w:t>
      </w:r>
      <w:r w:rsidRPr="000700CD">
        <w:rPr>
          <w:rFonts w:ascii="Times New Roman" w:eastAsia="Calibri" w:hAnsi="Times New Roman" w:cs="Times New Roman"/>
          <w:lang w:eastAsia="ru-RU"/>
        </w:rPr>
        <w:t>;</w:t>
      </w:r>
    </w:p>
    <w:p w14:paraId="014137E5"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bCs/>
          <w:lang w:eastAsia="ru-RU"/>
        </w:rPr>
        <w:t xml:space="preserve">- </w:t>
      </w:r>
      <w:r w:rsidRPr="000700CD">
        <w:rPr>
          <w:rFonts w:ascii="Times New Roman" w:eastAsia="Calibri" w:hAnsi="Times New Roman" w:cs="Times New Roman"/>
          <w:lang w:eastAsia="ru-RU"/>
        </w:rPr>
        <w:t>праздничному оформлению территории поселения.</w:t>
      </w:r>
    </w:p>
    <w:p w14:paraId="3E09F939" w14:textId="77777777" w:rsidR="000700CD" w:rsidRPr="000700CD" w:rsidRDefault="000700CD" w:rsidP="000700CD">
      <w:pPr>
        <w:spacing w:after="0" w:line="240" w:lineRule="auto"/>
        <w:ind w:firstLine="708"/>
        <w:jc w:val="both"/>
        <w:outlineLvl w:val="0"/>
        <w:rPr>
          <w:rFonts w:ascii="Times New Roman" w:eastAsia="Times New Roman" w:hAnsi="Times New Roman" w:cs="Times New Roman"/>
          <w:lang w:eastAsia="ru-RU"/>
        </w:rPr>
      </w:pPr>
      <w:r w:rsidRPr="000700CD">
        <w:rPr>
          <w:rFonts w:ascii="Times New Roman" w:eastAsia="Times New Roman" w:hAnsi="Times New Roman" w:cs="Times New Roman"/>
          <w:lang w:eastAsia="ru-RU"/>
        </w:rPr>
        <w:t xml:space="preserve">2) положения Правил землепользования и застройки городского поселения Безенчук муниципального района Безенчукский Самарской области, принятых решением Собрания представителей городского поселения Безенчук муниципального района Безенчукский Самарской </w:t>
      </w:r>
      <w:r w:rsidRPr="000700CD">
        <w:rPr>
          <w:rFonts w:ascii="Times New Roman" w:eastAsia="Times New Roman" w:hAnsi="Times New Roman" w:cs="Times New Roman"/>
          <w:bCs/>
          <w:lang w:eastAsia="ru-RU"/>
        </w:rPr>
        <w:t xml:space="preserve">от 12.12.2013г № 4/52 </w:t>
      </w:r>
      <w:r w:rsidRPr="000700CD">
        <w:rPr>
          <w:rFonts w:ascii="Times New Roman" w:eastAsia="Times New Roman" w:hAnsi="Times New Roman" w:cs="Times New Roman"/>
          <w:lang w:eastAsia="ru-RU"/>
        </w:rPr>
        <w:t xml:space="preserve">(далее – Правила землепользований и застройки), устанавливающие градостроительные регламенты; </w:t>
      </w:r>
    </w:p>
    <w:p w14:paraId="1FAADFEB"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color w:val="000000"/>
          <w:lang w:eastAsia="ru-RU"/>
        </w:rPr>
      </w:pPr>
      <w:r w:rsidRPr="000700CD">
        <w:rPr>
          <w:rFonts w:ascii="Times New Roman" w:eastAsia="Calibri" w:hAnsi="Times New Roman" w:cs="Times New Roman"/>
          <w:lang w:eastAsia="ru-RU"/>
        </w:rPr>
        <w:t xml:space="preserve">2. Положения муниципальных правовых актов, вносящих изменения в предусмотренные пунктом 1 настоящего решения положения Правил благоустройства и (или) положения Правил землепользований и застройки и направленных на установление новых ограничений, запретов, обязанностей граждан, в том числе индивидуальных предпринимателей, и (или) юридических лиц, должны вступать в силу не ранее чем по истечении девяноста дней после дня официального опубликования соответствующих муниципальных правовых актов, вносящих указанные изменения, если более </w:t>
      </w:r>
      <w:r w:rsidRPr="000700CD">
        <w:rPr>
          <w:rFonts w:ascii="Times New Roman" w:eastAsia="Calibri" w:hAnsi="Times New Roman" w:cs="Times New Roman"/>
          <w:color w:val="000000"/>
          <w:lang w:eastAsia="ru-RU"/>
        </w:rPr>
        <w:t xml:space="preserve">долгий срок не указан в соответствующем муниципальном правовом акте. </w:t>
      </w:r>
    </w:p>
    <w:p w14:paraId="795D0200" w14:textId="77777777" w:rsidR="000700CD" w:rsidRPr="000700CD" w:rsidRDefault="000700CD" w:rsidP="000700CD">
      <w:pPr>
        <w:spacing w:after="0" w:line="240" w:lineRule="auto"/>
        <w:ind w:firstLine="709"/>
        <w:jc w:val="both"/>
        <w:rPr>
          <w:rFonts w:ascii="Times New Roman" w:eastAsia="Times New Roman" w:hAnsi="Times New Roman" w:cs="Times New Roman"/>
          <w:color w:val="000000"/>
          <w:shd w:val="clear" w:color="auto" w:fill="FFFFFF"/>
          <w:lang w:eastAsia="ru-RU"/>
        </w:rPr>
      </w:pPr>
      <w:r w:rsidRPr="000700CD">
        <w:rPr>
          <w:rFonts w:ascii="Times New Roman" w:eastAsia="Times New Roman" w:hAnsi="Times New Roman" w:cs="Times New Roman"/>
          <w:color w:val="000000"/>
          <w:lang w:eastAsia="ru-RU"/>
        </w:rPr>
        <w:t>Положения абзаца первого настоящего пункта не применяются в отношении</w:t>
      </w:r>
      <w:r w:rsidRPr="000700CD">
        <w:rPr>
          <w:rFonts w:ascii="Times New Roman" w:eastAsia="Times New Roman" w:hAnsi="Times New Roman" w:cs="Times New Roman"/>
          <w:color w:val="000000"/>
          <w:shd w:val="clear" w:color="auto" w:fill="FFFFFF"/>
          <w:lang w:eastAsia="ru-RU"/>
        </w:rPr>
        <w:t xml:space="preserve"> муниципальных правовых актов: </w:t>
      </w:r>
    </w:p>
    <w:p w14:paraId="0022ACB8" w14:textId="77777777" w:rsidR="000700CD" w:rsidRPr="000700CD" w:rsidRDefault="000700CD" w:rsidP="000700CD">
      <w:pPr>
        <w:spacing w:after="0" w:line="240" w:lineRule="auto"/>
        <w:ind w:firstLine="709"/>
        <w:jc w:val="both"/>
        <w:rPr>
          <w:rFonts w:ascii="Times New Roman" w:eastAsia="Times New Roman" w:hAnsi="Times New Roman" w:cs="Times New Roman"/>
          <w:color w:val="000000"/>
          <w:shd w:val="clear" w:color="auto" w:fill="FFFFFF"/>
          <w:lang w:eastAsia="ru-RU"/>
        </w:rPr>
      </w:pPr>
      <w:r w:rsidRPr="000700CD">
        <w:rPr>
          <w:rFonts w:ascii="Times New Roman" w:eastAsia="Times New Roman" w:hAnsi="Times New Roman" w:cs="Times New Roman"/>
          <w:color w:val="000000"/>
          <w:shd w:val="clear" w:color="auto" w:fill="FFFFFF"/>
          <w:lang w:eastAsia="ru-RU"/>
        </w:rPr>
        <w:t>1)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территории муниципального образования либо на его части, а также муниципальных правовых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14:paraId="4D48C5EA" w14:textId="77777777" w:rsidR="000700CD" w:rsidRPr="000700CD" w:rsidRDefault="000700CD" w:rsidP="000700CD">
      <w:pPr>
        <w:spacing w:after="0" w:line="240" w:lineRule="auto"/>
        <w:ind w:firstLine="709"/>
        <w:jc w:val="both"/>
        <w:rPr>
          <w:rFonts w:ascii="Times New Roman" w:eastAsia="Times New Roman" w:hAnsi="Times New Roman" w:cs="Times New Roman"/>
          <w:lang w:eastAsia="ru-RU"/>
        </w:rPr>
      </w:pPr>
      <w:r w:rsidRPr="000700CD">
        <w:rPr>
          <w:rFonts w:ascii="Times New Roman" w:eastAsia="Times New Roman" w:hAnsi="Times New Roman" w:cs="Times New Roman"/>
          <w:color w:val="000000"/>
          <w:lang w:eastAsia="ru-RU"/>
        </w:rPr>
        <w:t xml:space="preserve">2) муниципальных </w:t>
      </w:r>
      <w:r w:rsidRPr="000700CD">
        <w:rPr>
          <w:rFonts w:ascii="Times New Roman" w:eastAsia="Times New Roman" w:hAnsi="Times New Roman" w:cs="Times New Roman"/>
          <w:color w:val="000000"/>
          <w:shd w:val="clear" w:color="auto" w:fill="FFFFFF"/>
          <w:lang w:eastAsia="ru-RU"/>
        </w:rPr>
        <w:t xml:space="preserve">правовых актов, принимаемых исключительно в целях приведения </w:t>
      </w:r>
      <w:r w:rsidRPr="000700CD">
        <w:rPr>
          <w:rFonts w:ascii="Times New Roman" w:eastAsia="Times New Roman" w:hAnsi="Times New Roman" w:cs="Times New Roman"/>
          <w:lang w:eastAsia="ru-RU"/>
        </w:rPr>
        <w:t>предусмотренных пунктом 1 настоящего решения положений Правил благоустройства, положений Правил землепользований и застройки в соответствие с федеральным законодательством и (или) законодательством Самарской области, не допускающим альтернативного правового регулирования общественных отношений муниципальным правовым актом.</w:t>
      </w:r>
    </w:p>
    <w:p w14:paraId="7BDD8F40" w14:textId="77777777" w:rsidR="000700CD" w:rsidRPr="000700CD" w:rsidRDefault="000700CD" w:rsidP="000700CD">
      <w:pPr>
        <w:spacing w:after="0" w:line="240" w:lineRule="auto"/>
        <w:ind w:firstLine="709"/>
        <w:jc w:val="both"/>
        <w:rPr>
          <w:rFonts w:ascii="Times New Roman" w:eastAsia="Times New Roman" w:hAnsi="Times New Roman" w:cs="Times New Roman"/>
          <w:color w:val="000000"/>
          <w:lang w:eastAsia="ru-RU"/>
        </w:rPr>
      </w:pPr>
      <w:r w:rsidRPr="000700CD">
        <w:rPr>
          <w:rFonts w:ascii="Times New Roman" w:eastAsia="Times New Roman" w:hAnsi="Times New Roman" w:cs="Times New Roman"/>
          <w:lang w:eastAsia="ru-RU"/>
        </w:rPr>
        <w:t>3. Порядок проведения общественных обсуждений, публичных слушаний в отношении муниципальных правовых актов, вносящих изменения в предусмотренные пунктом 1 настоящего решения положения Правил благоустройства и (или) положения Правил землепользований и застройки, регламентируется муниципальными правовыми актами в соответствии с Градостроительным кодексом Российской Федерации.</w:t>
      </w:r>
    </w:p>
    <w:p w14:paraId="7DCD9264" w14:textId="77777777" w:rsidR="000700CD" w:rsidRPr="000700CD" w:rsidRDefault="000700CD" w:rsidP="000700CD">
      <w:pPr>
        <w:tabs>
          <w:tab w:val="left" w:pos="1200"/>
        </w:tabs>
        <w:autoSpaceDE w:val="0"/>
        <w:autoSpaceDN w:val="0"/>
        <w:spacing w:after="0" w:line="240" w:lineRule="auto"/>
        <w:ind w:firstLine="709"/>
        <w:jc w:val="both"/>
        <w:rPr>
          <w:rFonts w:ascii="Times New Roman" w:eastAsia="Calibri" w:hAnsi="Times New Roman" w:cs="Times New Roman"/>
          <w:lang w:eastAsia="ru-RU"/>
        </w:rPr>
      </w:pPr>
      <w:r w:rsidRPr="000700CD">
        <w:rPr>
          <w:rFonts w:ascii="Times New Roman" w:eastAsia="Calibri" w:hAnsi="Times New Roman" w:cs="Times New Roman"/>
          <w:lang w:eastAsia="ru-RU"/>
        </w:rPr>
        <w:t xml:space="preserve">4. Настоящее решение вступает в силу со дня его официального опубликования. </w:t>
      </w:r>
    </w:p>
    <w:p w14:paraId="5276082E" w14:textId="77777777" w:rsidR="000700CD" w:rsidRPr="000700CD" w:rsidRDefault="000700CD" w:rsidP="000700CD">
      <w:pPr>
        <w:spacing w:after="0" w:line="240" w:lineRule="auto"/>
        <w:ind w:firstLine="709"/>
        <w:jc w:val="both"/>
        <w:rPr>
          <w:rFonts w:ascii="Times New Roman" w:eastAsia="Times New Roman" w:hAnsi="Times New Roman" w:cs="Times New Roman"/>
          <w:color w:val="000000"/>
          <w:lang w:eastAsia="ru-RU"/>
        </w:rPr>
      </w:pPr>
      <w:r w:rsidRPr="000700CD">
        <w:rPr>
          <w:rFonts w:ascii="Times New Roman" w:eastAsia="Times New Roman" w:hAnsi="Times New Roman" w:cs="Times New Roman"/>
          <w:lang w:eastAsia="ru-RU"/>
        </w:rPr>
        <w:t xml:space="preserve">5. </w:t>
      </w:r>
      <w:r w:rsidRPr="000700CD">
        <w:rPr>
          <w:rFonts w:ascii="Times New Roman" w:eastAsia="Times New Roman" w:hAnsi="Times New Roman" w:cs="Times New Roman"/>
          <w:color w:val="000000"/>
          <w:lang w:eastAsia="ru-RU"/>
        </w:rPr>
        <w:t>Настоящее решение опубликовать в газете городского поселения</w:t>
      </w:r>
      <w:r w:rsidRPr="000700CD">
        <w:rPr>
          <w:rFonts w:ascii="Times New Roman" w:eastAsia="Times New Roman" w:hAnsi="Times New Roman" w:cs="Times New Roman"/>
          <w:bCs/>
        </w:rPr>
        <w:t xml:space="preserve"> </w:t>
      </w:r>
      <w:r w:rsidRPr="000700CD">
        <w:rPr>
          <w:rFonts w:ascii="Times New Roman" w:eastAsia="Times New Roman" w:hAnsi="Times New Roman" w:cs="Times New Roman"/>
          <w:bCs/>
          <w:color w:val="000000"/>
          <w:lang w:eastAsia="ru-RU"/>
        </w:rPr>
        <w:t>Безенчук муниципального района Безенчукский Самарской области</w:t>
      </w:r>
      <w:r w:rsidRPr="000700CD">
        <w:rPr>
          <w:rFonts w:ascii="Times New Roman" w:eastAsia="Times New Roman" w:hAnsi="Times New Roman" w:cs="Times New Roman"/>
          <w:color w:val="000000"/>
          <w:lang w:eastAsia="ru-RU"/>
        </w:rPr>
        <w:t xml:space="preserve"> «Вестник городского поселения </w:t>
      </w:r>
      <w:r w:rsidRPr="000700CD">
        <w:rPr>
          <w:rFonts w:ascii="Times New Roman" w:eastAsia="Times New Roman" w:hAnsi="Times New Roman" w:cs="Times New Roman"/>
          <w:lang w:eastAsia="ru-RU"/>
        </w:rPr>
        <w:t xml:space="preserve">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8" w:history="1">
        <w:r w:rsidRPr="000700CD">
          <w:rPr>
            <w:rFonts w:ascii="Times New Roman" w:eastAsia="Times New Roman" w:hAnsi="Times New Roman" w:cs="Times New Roman"/>
            <w:u w:val="single"/>
            <w:lang w:eastAsia="ru-RU"/>
          </w:rPr>
          <w:t>http://www.bezenchukgp.ru/</w:t>
        </w:r>
      </w:hyperlink>
      <w:r w:rsidRPr="000700CD">
        <w:rPr>
          <w:rFonts w:ascii="Times New Roman" w:eastAsia="Times New Roman" w:hAnsi="Times New Roman" w:cs="Times New Roman"/>
          <w:lang w:eastAsia="ru-RU"/>
        </w:rPr>
        <w:t xml:space="preserve"> в подразделе «Обязательные требования» раздела «Контрольно-надзорная деятельность</w:t>
      </w:r>
      <w:r w:rsidRPr="000700CD">
        <w:rPr>
          <w:rFonts w:ascii="Times New Roman" w:eastAsia="Times New Roman" w:hAnsi="Times New Roman" w:cs="Times New Roman"/>
          <w:color w:val="000000"/>
          <w:lang w:eastAsia="ru-RU"/>
        </w:rPr>
        <w:t>».</w:t>
      </w:r>
    </w:p>
    <w:p w14:paraId="0966DED3" w14:textId="15249E50" w:rsidR="00FC2A15" w:rsidRPr="00E760BD" w:rsidRDefault="00FC2A15" w:rsidP="000700CD">
      <w:pPr>
        <w:pStyle w:val="TableParagraph"/>
        <w:spacing w:line="240" w:lineRule="auto"/>
        <w:jc w:val="both"/>
        <w:rPr>
          <w:lang w:eastAsia="ru-RU"/>
        </w:rPr>
      </w:pPr>
      <w:r w:rsidRPr="00E760BD">
        <w:rPr>
          <w:lang w:eastAsia="ru-RU"/>
        </w:rPr>
        <w:t>Глава городского поселения</w:t>
      </w:r>
      <w:r w:rsidRPr="00E760BD">
        <w:rPr>
          <w:lang w:eastAsia="ru-RU"/>
        </w:rPr>
        <w:tab/>
        <w:t xml:space="preserve">               </w:t>
      </w:r>
      <w:r>
        <w:rPr>
          <w:lang w:eastAsia="ru-RU"/>
        </w:rPr>
        <w:t xml:space="preserve">                                                     </w:t>
      </w:r>
      <w:r w:rsidRPr="00E760BD">
        <w:rPr>
          <w:lang w:eastAsia="ru-RU"/>
        </w:rPr>
        <w:t xml:space="preserve"> </w:t>
      </w:r>
      <w:proofErr w:type="spellStart"/>
      <w:r w:rsidRPr="00E760BD">
        <w:rPr>
          <w:lang w:eastAsia="ru-RU"/>
        </w:rPr>
        <w:t>В.Н.Гуров</w:t>
      </w:r>
      <w:proofErr w:type="spellEnd"/>
    </w:p>
    <w:p w14:paraId="4A7EEDDD" w14:textId="77777777" w:rsidR="00FC2A15" w:rsidRPr="00823CD5" w:rsidRDefault="00FC2A15" w:rsidP="00FC2A1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2780D62" w14:textId="3ECBCFDB" w:rsidR="00FC2A15" w:rsidRDefault="00FC2A15" w:rsidP="00FC2A1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BF1D016" w14:textId="76C8B96D" w:rsidR="000700CD" w:rsidRPr="00485481" w:rsidRDefault="000700CD" w:rsidP="00FC2A15">
      <w:pPr>
        <w:spacing w:after="0" w:line="240" w:lineRule="auto"/>
        <w:jc w:val="both"/>
        <w:rPr>
          <w:rFonts w:ascii="Times New Roman" w:eastAsia="Times New Roman" w:hAnsi="Times New Roman" w:cs="Times New Roman"/>
          <w:bCs/>
          <w:sz w:val="8"/>
          <w:szCs w:val="8"/>
          <w:lang w:val="x-none" w:eastAsia="x-none"/>
        </w:rPr>
      </w:pPr>
    </w:p>
    <w:p w14:paraId="3CBCC8FA" w14:textId="7C644260" w:rsidR="00851EDC" w:rsidRPr="00823CD5" w:rsidRDefault="00851EDC" w:rsidP="00851ED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w:t>
      </w:r>
      <w:r w:rsidR="00C751EA">
        <w:rPr>
          <w:rFonts w:ascii="Times New Roman" w:eastAsia="Times New Roman" w:hAnsi="Times New Roman" w:cs="Times New Roman"/>
          <w:b/>
          <w:bCs/>
          <w:lang w:eastAsia="ru-RU"/>
        </w:rPr>
        <w:t>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w:t>
      </w:r>
    </w:p>
    <w:p w14:paraId="2E019F60" w14:textId="38F37433" w:rsidR="00C751EA" w:rsidRPr="00C751EA" w:rsidRDefault="00851EDC" w:rsidP="00C751EA">
      <w:pPr>
        <w:spacing w:after="0" w:line="240" w:lineRule="auto"/>
        <w:jc w:val="both"/>
        <w:rPr>
          <w:rFonts w:ascii="Times New Roman" w:eastAsia="Times New Roman" w:hAnsi="Times New Roman" w:cs="Times New Roman"/>
          <w:color w:val="000000"/>
          <w:lang w:eastAsia="ru-RU"/>
        </w:rPr>
      </w:pPr>
      <w:r w:rsidRPr="00C751EA">
        <w:rPr>
          <w:rFonts w:ascii="Times New Roman" w:eastAsia="Times New Roman" w:hAnsi="Times New Roman" w:cs="Times New Roman"/>
          <w:lang w:eastAsia="ru-RU"/>
        </w:rPr>
        <w:t>«</w:t>
      </w:r>
      <w:r w:rsidR="00C751EA" w:rsidRPr="00C751EA">
        <w:rPr>
          <w:rFonts w:ascii="Times New Roman" w:eastAsia="Times New Roman" w:hAnsi="Times New Roman" w:cs="Times New Roman"/>
          <w:lang w:eastAsia="ru-RU"/>
        </w:rPr>
        <w:t xml:space="preserve">Об </w:t>
      </w:r>
      <w:r w:rsidR="00C751EA" w:rsidRPr="00C751EA">
        <w:rPr>
          <w:rFonts w:ascii="Times New Roman" w:eastAsia="Times New Roman" w:hAnsi="Times New Roman" w:cs="Times New Roman"/>
          <w:color w:val="000000"/>
          <w:lang w:eastAsia="ru-RU"/>
        </w:rPr>
        <w:t>определении видов муниципального контроля, которые не осуществляются на территории городского поселения Безенчук муниципального района Безенчукский Самарской области в связи с отсутствием на его территории объектов муниципального контроля</w:t>
      </w:r>
      <w:r w:rsidR="00C751EA">
        <w:rPr>
          <w:rFonts w:ascii="Times New Roman" w:eastAsia="Times New Roman" w:hAnsi="Times New Roman" w:cs="Times New Roman"/>
          <w:color w:val="000000"/>
          <w:lang w:eastAsia="ru-RU"/>
        </w:rPr>
        <w:t>»</w:t>
      </w:r>
    </w:p>
    <w:p w14:paraId="72335A6D" w14:textId="77777777" w:rsidR="00C751EA" w:rsidRPr="00C751EA" w:rsidRDefault="00C751EA" w:rsidP="00C751EA">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51EA">
        <w:rPr>
          <w:rFonts w:ascii="Times New Roman" w:eastAsia="Times New Roman" w:hAnsi="Times New Roman" w:cs="Times New Roman"/>
          <w:color w:val="000000"/>
          <w:lang w:eastAsia="ru-RU"/>
        </w:rPr>
        <w:t xml:space="preserve">В соответствии с частью 9 статьи 1 и статьей 16 Федерального закона от 31.07.2020 № 248-ФЗ «О государственном контроле (надзоре) и муниципальном контроле в Российской Федерации» </w:t>
      </w:r>
      <w:r w:rsidRPr="00C751EA">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r w:rsidRPr="00C751EA">
        <w:rPr>
          <w:rFonts w:ascii="Times New Roman" w:eastAsia="Times New Roman" w:hAnsi="Times New Roman" w:cs="Times New Roman"/>
          <w:color w:val="000000"/>
          <w:lang w:eastAsia="ru-RU"/>
        </w:rPr>
        <w:t xml:space="preserve"> </w:t>
      </w:r>
    </w:p>
    <w:p w14:paraId="05C57CCC" w14:textId="77777777" w:rsidR="00C751EA" w:rsidRPr="00C751EA" w:rsidRDefault="00C751EA" w:rsidP="00C751EA">
      <w:pPr>
        <w:shd w:val="clear" w:color="auto" w:fill="FFFFFF"/>
        <w:spacing w:after="0" w:line="240" w:lineRule="auto"/>
        <w:ind w:firstLine="709"/>
        <w:jc w:val="center"/>
        <w:rPr>
          <w:rFonts w:ascii="Times New Roman" w:eastAsia="Times New Roman" w:hAnsi="Times New Roman" w:cs="Times New Roman"/>
          <w:lang w:eastAsia="ru-RU"/>
        </w:rPr>
      </w:pPr>
      <w:r w:rsidRPr="00C751EA">
        <w:rPr>
          <w:rFonts w:ascii="Times New Roman" w:eastAsia="Times New Roman" w:hAnsi="Times New Roman" w:cs="Times New Roman"/>
          <w:lang w:eastAsia="ru-RU"/>
        </w:rPr>
        <w:t>РЕШИЛО:</w:t>
      </w:r>
    </w:p>
    <w:p w14:paraId="3EF01673" w14:textId="77777777" w:rsidR="00C751EA" w:rsidRPr="00C751EA" w:rsidRDefault="00C751EA" w:rsidP="00C751EA">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C751EA">
        <w:rPr>
          <w:rFonts w:ascii="Times New Roman" w:eastAsia="Times New Roman" w:hAnsi="Times New Roman" w:cs="Times New Roman"/>
          <w:color w:val="000000"/>
          <w:lang w:eastAsia="ru-RU"/>
        </w:rPr>
        <w:t xml:space="preserve">1. На территории </w:t>
      </w:r>
      <w:r w:rsidRPr="00C751EA">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C751EA">
        <w:rPr>
          <w:rFonts w:ascii="Times New Roman" w:eastAsia="Times New Roman" w:hAnsi="Times New Roman" w:cs="Times New Roman"/>
          <w:color w:val="000000"/>
          <w:lang w:eastAsia="ru-RU"/>
        </w:rPr>
        <w:t xml:space="preserve"> не осуществляется: </w:t>
      </w:r>
    </w:p>
    <w:p w14:paraId="1B9A095B" w14:textId="77777777" w:rsidR="00C751EA" w:rsidRPr="00C751EA" w:rsidRDefault="00C751EA" w:rsidP="00C751EA">
      <w:pPr>
        <w:spacing w:after="0" w:line="240" w:lineRule="auto"/>
        <w:ind w:firstLine="709"/>
        <w:jc w:val="both"/>
        <w:rPr>
          <w:rFonts w:ascii="Times New Roman" w:eastAsia="Times New Roman" w:hAnsi="Times New Roman" w:cs="Times New Roman"/>
          <w:color w:val="000000"/>
          <w:shd w:val="clear" w:color="auto" w:fill="FFFFFF"/>
          <w:lang w:eastAsia="ru-RU"/>
        </w:rPr>
      </w:pPr>
      <w:r w:rsidRPr="00C751EA">
        <w:rPr>
          <w:rFonts w:ascii="Times New Roman" w:eastAsia="Times New Roman" w:hAnsi="Times New Roman" w:cs="Times New Roman"/>
          <w:color w:val="22272F"/>
          <w:shd w:val="clear" w:color="auto" w:fill="FFFFFF"/>
          <w:lang w:eastAsia="ru-RU"/>
        </w:rPr>
        <w:lastRenderedPageBreak/>
        <w:t>1) муниципальный лесной контроль</w:t>
      </w:r>
      <w:r w:rsidRPr="00C751EA">
        <w:rPr>
          <w:rFonts w:ascii="Times New Roman" w:eastAsia="Times New Roman" w:hAnsi="Times New Roman" w:cs="Times New Roman"/>
          <w:lang w:eastAsia="ru-RU"/>
        </w:rPr>
        <w:t xml:space="preserve"> в связи с отсутствием на территории городского поселения Безенчук муниципального района Безенчукский Самарской области</w:t>
      </w:r>
      <w:r w:rsidRPr="00C751EA">
        <w:rPr>
          <w:rFonts w:ascii="Times New Roman" w:eastAsia="Times New Roman" w:hAnsi="Times New Roman" w:cs="Times New Roman"/>
          <w:color w:val="000000"/>
          <w:shd w:val="clear" w:color="auto" w:fill="FFFFFF"/>
          <w:lang w:eastAsia="ru-RU"/>
        </w:rPr>
        <w:t xml:space="preserve"> лесных участков, находящихся в муниципальной собственности;</w:t>
      </w:r>
    </w:p>
    <w:p w14:paraId="7F6597C9" w14:textId="77777777" w:rsidR="00C751EA" w:rsidRPr="00C751EA" w:rsidRDefault="00C751EA" w:rsidP="00C751EA">
      <w:pPr>
        <w:spacing w:after="0" w:line="240" w:lineRule="auto"/>
        <w:ind w:firstLine="709"/>
        <w:jc w:val="both"/>
        <w:rPr>
          <w:rFonts w:ascii="Times New Roman" w:eastAsia="Times New Roman" w:hAnsi="Times New Roman" w:cs="Times New Roman"/>
          <w:color w:val="000000"/>
          <w:lang w:eastAsia="ru-RU"/>
        </w:rPr>
      </w:pPr>
      <w:r w:rsidRPr="00C751EA">
        <w:rPr>
          <w:rFonts w:ascii="Times New Roman" w:eastAsia="Times New Roman" w:hAnsi="Times New Roman" w:cs="Times New Roman"/>
          <w:color w:val="000000"/>
          <w:lang w:eastAsia="ru-RU"/>
        </w:rPr>
        <w:t xml:space="preserve">2) </w:t>
      </w:r>
      <w:r w:rsidRPr="00C751EA">
        <w:rPr>
          <w:rFonts w:ascii="Times New Roman" w:eastAsia="Times New Roman" w:hAnsi="Times New Roman" w:cs="Times New Roman"/>
          <w:color w:val="000000"/>
          <w:shd w:val="clear" w:color="auto" w:fill="FFFFFF"/>
          <w:lang w:eastAsia="ru-RU"/>
        </w:rPr>
        <w:t xml:space="preserve">муниципальный контроль в области </w:t>
      </w:r>
      <w:r w:rsidRPr="00C751EA">
        <w:rPr>
          <w:rFonts w:ascii="Times New Roman" w:eastAsia="Times New Roman" w:hAnsi="Times New Roman" w:cs="Times New Roman"/>
          <w:color w:val="000000"/>
          <w:lang w:eastAsia="ru-RU"/>
        </w:rPr>
        <w:t>охраны и использования</w:t>
      </w:r>
      <w:r w:rsidRPr="00C751EA">
        <w:rPr>
          <w:rFonts w:ascii="Times New Roman" w:eastAsia="Times New Roman" w:hAnsi="Times New Roman" w:cs="Times New Roman"/>
          <w:color w:val="000000"/>
          <w:shd w:val="clear" w:color="auto" w:fill="FFFFFF"/>
          <w:lang w:eastAsia="ru-RU"/>
        </w:rPr>
        <w:t xml:space="preserve"> особо охраняемых природных территорий местного значения</w:t>
      </w:r>
      <w:r w:rsidRPr="00C751EA">
        <w:rPr>
          <w:rFonts w:ascii="Times New Roman" w:eastAsia="Times New Roman" w:hAnsi="Times New Roman" w:cs="Times New Roman"/>
          <w:color w:val="000000"/>
          <w:lang w:eastAsia="ru-RU"/>
        </w:rPr>
        <w:t xml:space="preserve"> в связи с отсутствием таких территорий.</w:t>
      </w:r>
    </w:p>
    <w:p w14:paraId="777CEEE8" w14:textId="77777777" w:rsidR="00C751EA" w:rsidRPr="00C751EA" w:rsidRDefault="00C751EA" w:rsidP="00C751E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751EA">
        <w:rPr>
          <w:rFonts w:ascii="Times New Roman" w:eastAsia="Times New Roman" w:hAnsi="Times New Roman" w:cs="Times New Roman"/>
          <w:color w:val="000000"/>
          <w:lang w:eastAsia="ru-RU"/>
        </w:rPr>
        <w:t>2. Настоящее решение опубликовать в газете городского поселения</w:t>
      </w:r>
      <w:r w:rsidRPr="00C751EA">
        <w:rPr>
          <w:rFonts w:ascii="Times New Roman" w:eastAsia="Times New Roman" w:hAnsi="Times New Roman" w:cs="Times New Roman"/>
          <w:bCs/>
        </w:rPr>
        <w:t xml:space="preserve"> </w:t>
      </w:r>
      <w:r w:rsidRPr="00C751EA">
        <w:rPr>
          <w:rFonts w:ascii="Times New Roman" w:eastAsia="Times New Roman" w:hAnsi="Times New Roman" w:cs="Times New Roman"/>
          <w:bCs/>
          <w:color w:val="000000"/>
          <w:lang w:eastAsia="ru-RU"/>
        </w:rPr>
        <w:t>Безенчук муниципального района Безенчукский Самарской области</w:t>
      </w:r>
      <w:r w:rsidRPr="00C751EA">
        <w:rPr>
          <w:rFonts w:ascii="Times New Roman" w:eastAsia="Times New Roman" w:hAnsi="Times New Roman" w:cs="Times New Roman"/>
          <w:color w:val="000000"/>
          <w:lang w:eastAsia="ru-RU"/>
        </w:rPr>
        <w:t xml:space="preserve"> «Вестник городского поселения </w:t>
      </w:r>
      <w:r w:rsidRPr="00C751EA">
        <w:rPr>
          <w:rFonts w:ascii="Times New Roman" w:eastAsia="Times New Roman" w:hAnsi="Times New Roman" w:cs="Times New Roman"/>
          <w:lang w:eastAsia="ru-RU"/>
        </w:rPr>
        <w:t xml:space="preserve">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9" w:history="1">
        <w:r w:rsidRPr="00C751EA">
          <w:rPr>
            <w:rFonts w:ascii="Times New Roman" w:eastAsia="Times New Roman" w:hAnsi="Times New Roman" w:cs="Times New Roman"/>
            <w:u w:val="single"/>
            <w:lang w:eastAsia="ru-RU"/>
          </w:rPr>
          <w:t>http://www.bezenchukgp.ru/</w:t>
        </w:r>
      </w:hyperlink>
    </w:p>
    <w:p w14:paraId="0EE621E9" w14:textId="77777777" w:rsidR="00C751EA" w:rsidRPr="00C751EA" w:rsidRDefault="00C751EA" w:rsidP="00C751EA">
      <w:pPr>
        <w:tabs>
          <w:tab w:val="left" w:pos="1200"/>
        </w:tabs>
        <w:autoSpaceDE w:val="0"/>
        <w:autoSpaceDN w:val="0"/>
        <w:spacing w:after="0" w:line="240" w:lineRule="auto"/>
        <w:ind w:firstLine="709"/>
        <w:jc w:val="both"/>
        <w:rPr>
          <w:rFonts w:ascii="Times New Roman" w:eastAsia="Times New Roman" w:hAnsi="Times New Roman" w:cs="Times New Roman"/>
          <w:lang w:eastAsia="ru-RU"/>
        </w:rPr>
      </w:pPr>
      <w:r w:rsidRPr="00C751EA">
        <w:rPr>
          <w:rFonts w:ascii="Times New Roman" w:eastAsia="Times New Roman" w:hAnsi="Times New Roman" w:cs="Times New Roman"/>
          <w:lang w:eastAsia="ru-RU"/>
        </w:rPr>
        <w:t xml:space="preserve">3. Настоящее решение вступает в силу со дня его официального опубликования. </w:t>
      </w:r>
    </w:p>
    <w:p w14:paraId="7480B557" w14:textId="461537F7" w:rsidR="00851EDC" w:rsidRPr="00C751EA" w:rsidRDefault="00851EDC" w:rsidP="00C751EA">
      <w:pPr>
        <w:spacing w:after="0" w:line="240" w:lineRule="auto"/>
        <w:jc w:val="both"/>
        <w:rPr>
          <w:rFonts w:ascii="Times New Roman" w:eastAsia="Times New Roman" w:hAnsi="Times New Roman" w:cs="Times New Roman"/>
          <w:lang w:eastAsia="ru-RU"/>
        </w:rPr>
      </w:pPr>
      <w:r w:rsidRPr="00C751EA">
        <w:rPr>
          <w:rFonts w:ascii="Times New Roman" w:eastAsia="Times New Roman" w:hAnsi="Times New Roman" w:cs="Times New Roman"/>
          <w:lang w:eastAsia="ru-RU"/>
        </w:rPr>
        <w:t>Глава городского поселения</w:t>
      </w:r>
      <w:r w:rsidRPr="00C751EA">
        <w:rPr>
          <w:rFonts w:ascii="Times New Roman" w:eastAsia="Times New Roman" w:hAnsi="Times New Roman" w:cs="Times New Roman"/>
          <w:lang w:eastAsia="ru-RU"/>
        </w:rPr>
        <w:tab/>
        <w:t xml:space="preserve">                                                                     </w:t>
      </w:r>
      <w:proofErr w:type="spellStart"/>
      <w:r w:rsidRPr="00C751EA">
        <w:rPr>
          <w:rFonts w:ascii="Times New Roman" w:eastAsia="Times New Roman" w:hAnsi="Times New Roman" w:cs="Times New Roman"/>
          <w:lang w:eastAsia="ru-RU"/>
        </w:rPr>
        <w:t>В.Н.Гуров</w:t>
      </w:r>
      <w:proofErr w:type="spellEnd"/>
    </w:p>
    <w:p w14:paraId="08B9B516" w14:textId="77777777" w:rsidR="00851EDC" w:rsidRPr="00823CD5" w:rsidRDefault="00851EDC" w:rsidP="00851ED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764B561" w14:textId="77777777" w:rsidR="00851EDC" w:rsidRDefault="00851EDC" w:rsidP="00851ED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D417E68" w14:textId="77777777" w:rsidR="002002B2" w:rsidRPr="00410A5A" w:rsidRDefault="002002B2" w:rsidP="004E5C26">
      <w:pPr>
        <w:spacing w:after="0" w:line="240" w:lineRule="auto"/>
        <w:jc w:val="center"/>
        <w:rPr>
          <w:rFonts w:ascii="Times New Roman" w:eastAsia="Times New Roman" w:hAnsi="Times New Roman" w:cs="Times New Roman"/>
          <w:b/>
          <w:bCs/>
          <w:sz w:val="8"/>
          <w:szCs w:val="8"/>
          <w:lang w:eastAsia="ru-RU"/>
        </w:rPr>
      </w:pPr>
    </w:p>
    <w:p w14:paraId="1A6060DC" w14:textId="025683B2"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w:t>
      </w:r>
      <w:r w:rsidRPr="00CB5F9B">
        <w:rPr>
          <w:rFonts w:ascii="Times New Roman" w:eastAsia="Times New Roman" w:hAnsi="Times New Roman" w:cs="Times New Roman"/>
          <w:lang w:eastAsia="ru-RU"/>
        </w:rPr>
        <w:lastRenderedPageBreak/>
        <w:t xml:space="preserve">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21"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22"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23"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24"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25"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w:t>
      </w:r>
      <w:r w:rsidRPr="00CB5F9B">
        <w:rPr>
          <w:rFonts w:ascii="Times New Roman" w:eastAsia="Times New Roman" w:hAnsi="Times New Roman" w:cs="Times New Roman"/>
          <w:spacing w:val="-9"/>
          <w:lang w:eastAsia="ru-RU"/>
        </w:rPr>
        <w:lastRenderedPageBreak/>
        <w:t xml:space="preserve">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w:t>
      </w:r>
      <w:r w:rsidRPr="00CB5F9B">
        <w:rPr>
          <w:rFonts w:ascii="Times New Roman" w:eastAsia="Calibri" w:hAnsi="Times New Roman" w:cs="Times New Roman"/>
        </w:rPr>
        <w:lastRenderedPageBreak/>
        <w:t xml:space="preserve">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  Пожар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1A07A365" w14:textId="77777777" w:rsidR="004E5C26" w:rsidRPr="00E50961" w:rsidRDefault="004E5C26" w:rsidP="004E5C26">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3214108A"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w:t>
      </w:r>
      <w:r w:rsidRPr="00E50961">
        <w:rPr>
          <w:rFonts w:ascii="Times New Roman" w:eastAsia="Calibri" w:hAnsi="Times New Roman" w:cs="Times New Roman"/>
          <w:color w:val="000000"/>
          <w:shd w:val="clear" w:color="auto" w:fill="FFFFFF"/>
        </w:rPr>
        <w:lastRenderedPageBreak/>
        <w:t>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46CB5679"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1C13FB8" w14:textId="77777777" w:rsidR="004E5C26" w:rsidRPr="00E50961"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6DB62E90" w14:textId="77777777" w:rsidR="004E5C26" w:rsidRDefault="004E5C26" w:rsidP="004E5C26">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0125376A" w14:textId="619C6100" w:rsidR="004E5C26" w:rsidRDefault="004E5C26" w:rsidP="004E5C26">
      <w:pPr>
        <w:spacing w:after="0" w:line="240" w:lineRule="auto"/>
        <w:rPr>
          <w:rFonts w:ascii="Times New Roman" w:eastAsia="Calibri" w:hAnsi="Times New Roman" w:cs="Times New Roman"/>
          <w:color w:val="000000"/>
          <w:sz w:val="8"/>
          <w:szCs w:val="8"/>
          <w:shd w:val="clear" w:color="auto" w:fill="FFFFFF"/>
        </w:rPr>
      </w:pP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2F5605" w14:textId="5903F61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8042533" w14:textId="2213D76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E3AE434" w14:textId="645186A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6A817A1" w14:textId="199F363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BF05EDC" w14:textId="1F73E7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798218" w14:textId="1C80A22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D92D9A" w14:textId="5FB71D5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EEDC636" w14:textId="52D9C82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7E06566" w14:textId="469EBCB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2BB91D3" w14:textId="00D62C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374786B" w14:textId="163C7AA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39956C" w14:textId="2126160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D27FF2B" w14:textId="1274F70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3617B2" w14:textId="3237D21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282BE2E" w14:textId="0CC6A2B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B5BE15A" w14:textId="4EE1020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169EB5" w14:textId="63D33E0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9FF55D4" w14:textId="138C84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0B87EBC" w14:textId="10E29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099FEA3" w14:textId="0ECA98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584F54" w14:textId="0FE7FD9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1F86CE9" w14:textId="4277056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B181E2E" w14:textId="174AC70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AC1CB7B" w14:textId="67A7FE2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2CE2185" w14:textId="28E8AEC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84E7E0" w14:textId="62C033F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296A8C2" w14:textId="68D4D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91B823A" w14:textId="3F5FBB3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9F2100" w14:textId="31C1D0E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378B1FE" w14:textId="7851495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176A5EE" w14:textId="1FC87E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9B8CC17" w14:textId="717A715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5AC810" w14:textId="12B9BCC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A8C8D50" w14:textId="7D162C0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A44224" w14:textId="768A361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4925F5" w14:textId="2442048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3B5087D" w14:textId="23135B8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8AB4C1F" w14:textId="1E94015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03B29B" w14:textId="3BE7BBE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4204D5B" w14:textId="26447DF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A23C43" w14:textId="66EE98A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A630EFD" w14:textId="7542F55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4CA3CD5" w14:textId="7D8C7C8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19286B6" w14:textId="3D46C02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471978" w14:textId="68A9075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78C0414" w14:textId="11853AD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F2E7609" w14:textId="747318C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E8963A6" w14:textId="77C0D8B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4665E8" w14:textId="73C03A2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0834E25" w14:textId="3859BDF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5DA062C" w14:textId="782BA4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D516B4E" w14:textId="778E75C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489F4B" w14:textId="1013D7F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451D349" w14:textId="3223713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4BAE85B" w14:textId="77777777" w:rsidR="00D26276" w:rsidRPr="00860CA0"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1D03D8F"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sz w:val="8"/>
          <w:szCs w:val="8"/>
          <w:lang w:eastAsia="ru-RU"/>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E1E3012"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26276">
                              <w:rPr>
                                <w:rFonts w:ascii="Times New Roman" w:hAnsi="Times New Roman" w:cs="Times New Roman"/>
                                <w:sz w:val="20"/>
                                <w:szCs w:val="20"/>
                              </w:rPr>
                              <w:t>30</w:t>
                            </w:r>
                            <w:r>
                              <w:rPr>
                                <w:rFonts w:ascii="Times New Roman" w:hAnsi="Times New Roman" w:cs="Times New Roman"/>
                                <w:sz w:val="20"/>
                                <w:szCs w:val="20"/>
                              </w:rPr>
                              <w:t>.0</w:t>
                            </w:r>
                            <w:r w:rsidR="004E5C26">
                              <w:rPr>
                                <w:rFonts w:ascii="Times New Roman" w:hAnsi="Times New Roman" w:cs="Times New Roman"/>
                                <w:sz w:val="20"/>
                                <w:szCs w:val="20"/>
                              </w:rPr>
                              <w:t>8</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3E1E3012"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26276">
                        <w:rPr>
                          <w:rFonts w:ascii="Times New Roman" w:hAnsi="Times New Roman" w:cs="Times New Roman"/>
                          <w:sz w:val="20"/>
                          <w:szCs w:val="20"/>
                        </w:rPr>
                        <w:t>30</w:t>
                      </w:r>
                      <w:r>
                        <w:rPr>
                          <w:rFonts w:ascii="Times New Roman" w:hAnsi="Times New Roman" w:cs="Times New Roman"/>
                          <w:sz w:val="20"/>
                          <w:szCs w:val="20"/>
                        </w:rPr>
                        <w:t>.0</w:t>
                      </w:r>
                      <w:r w:rsidR="004E5C26">
                        <w:rPr>
                          <w:rFonts w:ascii="Times New Roman" w:hAnsi="Times New Roman" w:cs="Times New Roman"/>
                          <w:sz w:val="20"/>
                          <w:szCs w:val="20"/>
                        </w:rPr>
                        <w:t>8</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FB5762"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0EC240F1"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E73E9C"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CA5BDF"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EB352A">
      <w:footerReference w:type="even" r:id="rId28"/>
      <w:footerReference w:type="default" r:id="rId29"/>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844F9" w14:textId="77777777" w:rsidR="00CE569A" w:rsidRDefault="00CE569A" w:rsidP="006734D6">
      <w:pPr>
        <w:spacing w:after="0" w:line="240" w:lineRule="auto"/>
      </w:pPr>
      <w:r>
        <w:separator/>
      </w:r>
    </w:p>
  </w:endnote>
  <w:endnote w:type="continuationSeparator" w:id="0">
    <w:p w14:paraId="6B1A3FCE" w14:textId="77777777" w:rsidR="00CE569A" w:rsidRDefault="00CE569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388DA28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FD5E6D">
          <w:rPr>
            <w:i/>
            <w:color w:val="262626"/>
          </w:rPr>
          <w:t>5</w:t>
        </w:r>
        <w:r w:rsidRPr="00504E77">
          <w:rPr>
            <w:i/>
            <w:color w:val="262626"/>
          </w:rPr>
          <w:t>(2</w:t>
        </w:r>
        <w:r w:rsidR="009868F1">
          <w:rPr>
            <w:i/>
            <w:color w:val="262626"/>
          </w:rPr>
          <w:t>3</w:t>
        </w:r>
        <w:r w:rsidR="00FD5E6D">
          <w:rPr>
            <w:i/>
            <w:color w:val="262626"/>
          </w:rPr>
          <w:t>6</w:t>
        </w:r>
        <w:r w:rsidRPr="00504E77">
          <w:rPr>
            <w:i/>
            <w:color w:val="262626"/>
          </w:rPr>
          <w:t xml:space="preserve">) от </w:t>
        </w:r>
        <w:r w:rsidR="00FD5E6D">
          <w:rPr>
            <w:i/>
            <w:color w:val="262626"/>
          </w:rPr>
          <w:t>30</w:t>
        </w:r>
        <w:r w:rsidR="009868F1">
          <w:rPr>
            <w:i/>
            <w:color w:val="262626"/>
          </w:rPr>
          <w:t>.08</w:t>
        </w:r>
        <w:r w:rsidRPr="00504E77">
          <w:rPr>
            <w:i/>
            <w:color w:val="262626"/>
          </w:rPr>
          <w:t>.2021 года</w:t>
        </w:r>
      </w:p>
      <w:p w14:paraId="2589758A" w14:textId="77777777" w:rsidR="00A8527A" w:rsidRPr="005A027E" w:rsidRDefault="00CE569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B5E8391" w:rsidR="00A8527A" w:rsidRDefault="00A8527A" w:rsidP="00AF126C">
        <w:pPr>
          <w:pStyle w:val="af2"/>
          <w:jc w:val="center"/>
        </w:pPr>
        <w:r w:rsidRPr="00504E77">
          <w:rPr>
            <w:i/>
            <w:color w:val="262626"/>
          </w:rPr>
          <w:t xml:space="preserve">Газета "Вестник городского поселения Безенчук </w:t>
        </w:r>
        <w:bookmarkStart w:id="30" w:name="_Hlk529866640"/>
        <w:r w:rsidRPr="00504E77">
          <w:rPr>
            <w:i/>
            <w:color w:val="262626"/>
          </w:rPr>
          <w:t>№</w:t>
        </w:r>
        <w:r w:rsidR="00AD2F4A">
          <w:rPr>
            <w:i/>
            <w:color w:val="262626"/>
          </w:rPr>
          <w:t>2</w:t>
        </w:r>
        <w:r w:rsidR="00FD5E6D">
          <w:rPr>
            <w:i/>
            <w:color w:val="262626"/>
          </w:rPr>
          <w:t>5</w:t>
        </w:r>
        <w:r w:rsidRPr="00504E77">
          <w:rPr>
            <w:i/>
            <w:color w:val="262626"/>
          </w:rPr>
          <w:t>(2</w:t>
        </w:r>
        <w:r w:rsidR="009868F1">
          <w:rPr>
            <w:i/>
            <w:color w:val="262626"/>
          </w:rPr>
          <w:t>3</w:t>
        </w:r>
        <w:r w:rsidR="00FD5E6D">
          <w:rPr>
            <w:i/>
            <w:color w:val="262626"/>
          </w:rPr>
          <w:t>6</w:t>
        </w:r>
        <w:r w:rsidRPr="00504E77">
          <w:rPr>
            <w:i/>
            <w:color w:val="262626"/>
          </w:rPr>
          <w:t xml:space="preserve">) от </w:t>
        </w:r>
        <w:r w:rsidR="00FD5E6D">
          <w:rPr>
            <w:i/>
            <w:color w:val="262626"/>
          </w:rPr>
          <w:t>30</w:t>
        </w:r>
        <w:r w:rsidR="009868F1">
          <w:rPr>
            <w:i/>
            <w:color w:val="262626"/>
          </w:rPr>
          <w:t>.08</w:t>
        </w:r>
        <w:r w:rsidRPr="00504E77">
          <w:rPr>
            <w:i/>
            <w:color w:val="262626"/>
          </w:rPr>
          <w:t>.2021 года</w:t>
        </w:r>
        <w:bookmarkEnd w:id="30"/>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CE569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E214D" w14:textId="77777777" w:rsidR="00CE569A" w:rsidRDefault="00CE569A" w:rsidP="006734D6">
      <w:pPr>
        <w:spacing w:after="0" w:line="240" w:lineRule="auto"/>
      </w:pPr>
      <w:r>
        <w:separator/>
      </w:r>
    </w:p>
  </w:footnote>
  <w:footnote w:type="continuationSeparator" w:id="0">
    <w:p w14:paraId="79736E4D" w14:textId="77777777" w:rsidR="00CE569A" w:rsidRDefault="00CE569A" w:rsidP="006734D6">
      <w:pPr>
        <w:spacing w:after="0" w:line="240" w:lineRule="auto"/>
      </w:pPr>
      <w:r>
        <w:continuationSeparator/>
      </w:r>
    </w:p>
  </w:footnote>
  <w:footnote w:id="1">
    <w:p w14:paraId="31675BE5" w14:textId="77777777" w:rsidR="00E16B3A" w:rsidRPr="00E110F6" w:rsidRDefault="00E16B3A" w:rsidP="00E16B3A">
      <w:pPr>
        <w:pStyle w:val="aff3"/>
        <w:jc w:val="both"/>
      </w:pPr>
      <w:r w:rsidRPr="00E110F6">
        <w:rPr>
          <w:rStyle w:val="a9"/>
        </w:rPr>
        <w:footnoteRef/>
      </w:r>
      <w:r w:rsidRPr="00E110F6">
        <w:t xml:space="preserve"> В случае, если такая техническая возможность отсутствует, раздел 4 следует изложить в следующей редакции:</w:t>
      </w:r>
    </w:p>
    <w:p w14:paraId="653D2345" w14:textId="77777777" w:rsidR="00E16B3A" w:rsidRPr="00E110F6" w:rsidRDefault="00E16B3A" w:rsidP="00E16B3A">
      <w:pPr>
        <w:pStyle w:val="aff3"/>
        <w:jc w:val="both"/>
        <w:rPr>
          <w:color w:val="000000"/>
        </w:rPr>
      </w:pPr>
      <w:r w:rsidRPr="00E110F6">
        <w:rPr>
          <w:color w:val="000000"/>
        </w:rPr>
        <w:t xml:space="preserve">«4.1. Решения администрации, действия (бездействие) должностных лиц, уполномоченных осуществлять </w:t>
      </w:r>
      <w:r w:rsidRPr="00E110F6">
        <w:rPr>
          <w:bCs/>
          <w:color w:val="000000"/>
        </w:rPr>
        <w:t>контроль</w:t>
      </w:r>
      <w:r w:rsidRPr="00E110F6">
        <w:rPr>
          <w:color w:val="000000"/>
        </w:rPr>
        <w:t>, могут быть обжалованы в судебном порядке.</w:t>
      </w:r>
    </w:p>
    <w:p w14:paraId="757EF5D7" w14:textId="77777777" w:rsidR="00E16B3A" w:rsidRDefault="00E16B3A" w:rsidP="00E16B3A">
      <w:pPr>
        <w:pStyle w:val="aff3"/>
        <w:jc w:val="both"/>
      </w:pPr>
      <w:r w:rsidRPr="00E110F6">
        <w:rPr>
          <w:color w:val="000000"/>
        </w:rPr>
        <w:t>4.2. Д</w:t>
      </w:r>
      <w:r w:rsidRPr="00E110F6">
        <w:rPr>
          <w:color w:val="22272F"/>
          <w:shd w:val="clear" w:color="auto" w:fill="FFFFFF"/>
        </w:rPr>
        <w:t xml:space="preserve">осудебный порядок подачи жалоб на </w:t>
      </w:r>
      <w:r w:rsidRPr="00E110F6">
        <w:rPr>
          <w:color w:val="000000"/>
        </w:rPr>
        <w:t xml:space="preserve">решения администрации, действия (бездействие) должностных лиц, уполномоченных осуществлять </w:t>
      </w:r>
      <w:r w:rsidRPr="00E110F6">
        <w:rPr>
          <w:bCs/>
          <w:color w:val="000000"/>
        </w:rPr>
        <w:t>контроль</w:t>
      </w:r>
      <w:r w:rsidRPr="00E110F6">
        <w:rPr>
          <w:color w:val="000000"/>
        </w:rPr>
        <w:t xml:space="preserve">, </w:t>
      </w:r>
      <w:r w:rsidRPr="00E110F6">
        <w:rPr>
          <w:color w:val="22272F"/>
          <w:shd w:val="clear" w:color="auto" w:fill="FFFFFF"/>
        </w:rPr>
        <w:t>не применяется.».</w:t>
      </w:r>
    </w:p>
  </w:footnote>
  <w:footnote w:id="2">
    <w:p w14:paraId="684C8391" w14:textId="77777777" w:rsidR="00AA59BB" w:rsidRDefault="00AA59BB" w:rsidP="00AA59BB">
      <w:pPr>
        <w:pStyle w:val="a7"/>
        <w:jc w:val="both"/>
      </w:pPr>
      <w:r>
        <w:rPr>
          <w:rStyle w:val="a9"/>
        </w:rPr>
        <w:footnoteRef/>
      </w:r>
      <w:r>
        <w:t xml:space="preserve"> В случае, если такая техническая возможность отсутствует Раздел 4 следует изложить в следующей редакции:</w:t>
      </w:r>
    </w:p>
    <w:p w14:paraId="5A6033E8" w14:textId="77777777" w:rsidR="00AA59BB" w:rsidRDefault="00AA59BB" w:rsidP="00AA59BB">
      <w:pPr>
        <w:pStyle w:val="a7"/>
        <w:jc w:val="both"/>
      </w:pPr>
      <w: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37B42A24" w14:textId="77777777" w:rsidR="00AA59BB" w:rsidRDefault="00AA59BB" w:rsidP="00AA59BB">
      <w:pPr>
        <w:pStyle w:val="a7"/>
        <w:jc w:val="both"/>
      </w:pPr>
      <w: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alt="❗" style="width:12.15pt;height:12.15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25BC4C58"/>
    <w:multiLevelType w:val="hybridMultilevel"/>
    <w:tmpl w:val="3968D70C"/>
    <w:lvl w:ilvl="0" w:tplc="2006100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3"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6"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8"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7C632E9"/>
    <w:multiLevelType w:val="multilevel"/>
    <w:tmpl w:val="EE3C0148"/>
    <w:lvl w:ilvl="0">
      <w:start w:val="1"/>
      <w:numFmt w:val="decimal"/>
      <w:lvlText w:val="%1."/>
      <w:lvlJc w:val="left"/>
      <w:pPr>
        <w:ind w:left="765" w:hanging="360"/>
      </w:pPr>
      <w:rPr>
        <w:rFonts w:eastAsia="Times New Roman" w:hint="default"/>
      </w:rPr>
    </w:lvl>
    <w:lvl w:ilvl="1">
      <w:start w:val="5"/>
      <w:numFmt w:val="decimal"/>
      <w:isLgl/>
      <w:lvlText w:val="%1.%2."/>
      <w:lvlJc w:val="left"/>
      <w:pPr>
        <w:ind w:left="1755" w:hanging="1215"/>
      </w:pPr>
      <w:rPr>
        <w:rFonts w:hint="default"/>
      </w:rPr>
    </w:lvl>
    <w:lvl w:ilvl="2">
      <w:start w:val="1"/>
      <w:numFmt w:val="decimal"/>
      <w:isLgl/>
      <w:lvlText w:val="%1.%2.%3."/>
      <w:lvlJc w:val="left"/>
      <w:pPr>
        <w:ind w:left="1890" w:hanging="1215"/>
      </w:pPr>
      <w:rPr>
        <w:rFonts w:hint="default"/>
      </w:rPr>
    </w:lvl>
    <w:lvl w:ilvl="3">
      <w:start w:val="1"/>
      <w:numFmt w:val="decimal"/>
      <w:isLgl/>
      <w:lvlText w:val="%1.%2.%3.%4."/>
      <w:lvlJc w:val="left"/>
      <w:pPr>
        <w:ind w:left="2025" w:hanging="1215"/>
      </w:pPr>
      <w:rPr>
        <w:rFonts w:hint="default"/>
      </w:rPr>
    </w:lvl>
    <w:lvl w:ilvl="4">
      <w:start w:val="1"/>
      <w:numFmt w:val="decimal"/>
      <w:isLgl/>
      <w:lvlText w:val="%1.%2.%3.%4.%5."/>
      <w:lvlJc w:val="left"/>
      <w:pPr>
        <w:ind w:left="2160" w:hanging="1215"/>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645" w:hanging="2160"/>
      </w:pPr>
      <w:rPr>
        <w:rFonts w:hint="default"/>
      </w:rPr>
    </w:lvl>
  </w:abstractNum>
  <w:abstractNum w:abstractNumId="41"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3" w15:restartNumberingAfterBreak="0">
    <w:nsid w:val="4FF652BB"/>
    <w:multiLevelType w:val="hybridMultilevel"/>
    <w:tmpl w:val="BD644740"/>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5"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1"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4"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0"/>
  </w:num>
  <w:num w:numId="3">
    <w:abstractNumId w:val="44"/>
  </w:num>
  <w:num w:numId="4">
    <w:abstractNumId w:val="28"/>
  </w:num>
  <w:num w:numId="5">
    <w:abstractNumId w:val="52"/>
  </w:num>
  <w:num w:numId="6">
    <w:abstractNumId w:val="39"/>
  </w:num>
  <w:num w:numId="7">
    <w:abstractNumId w:val="56"/>
  </w:num>
  <w:num w:numId="8">
    <w:abstractNumId w:val="53"/>
  </w:num>
  <w:num w:numId="9">
    <w:abstractNumId w:val="50"/>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9"/>
  </w:num>
  <w:num w:numId="12">
    <w:abstractNumId w:val="42"/>
  </w:num>
  <w:num w:numId="13">
    <w:abstractNumId w:val="15"/>
  </w:num>
  <w:num w:numId="14">
    <w:abstractNumId w:val="38"/>
  </w:num>
  <w:num w:numId="15">
    <w:abstractNumId w:val="31"/>
  </w:num>
  <w:num w:numId="16">
    <w:abstractNumId w:val="23"/>
  </w:num>
  <w:num w:numId="17">
    <w:abstractNumId w:val="30"/>
  </w:num>
  <w:num w:numId="18">
    <w:abstractNumId w:val="1"/>
  </w:num>
  <w:num w:numId="19">
    <w:abstractNumId w:val="25"/>
  </w:num>
  <w:num w:numId="20">
    <w:abstractNumId w:val="0"/>
  </w:num>
  <w:num w:numId="21">
    <w:abstractNumId w:val="3"/>
  </w:num>
  <w:num w:numId="22">
    <w:abstractNumId w:val="4"/>
  </w:num>
  <w:num w:numId="23">
    <w:abstractNumId w:val="34"/>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5"/>
  </w:num>
  <w:num w:numId="27">
    <w:abstractNumId w:val="36"/>
  </w:num>
  <w:num w:numId="28">
    <w:abstractNumId w:val="46"/>
  </w:num>
  <w:num w:numId="29">
    <w:abstractNumId w:val="48"/>
  </w:num>
  <w:num w:numId="30">
    <w:abstractNumId w:val="51"/>
  </w:num>
  <w:num w:numId="31">
    <w:abstractNumId w:val="16"/>
  </w:num>
  <w:num w:numId="32">
    <w:abstractNumId w:val="33"/>
  </w:num>
  <w:num w:numId="33">
    <w:abstractNumId w:val="29"/>
  </w:num>
  <w:num w:numId="34">
    <w:abstractNumId w:val="55"/>
    <w:lvlOverride w:ilvl="0">
      <w:startOverride w:val="1"/>
    </w:lvlOverride>
    <w:lvlOverride w:ilvl="1"/>
    <w:lvlOverride w:ilvl="2"/>
    <w:lvlOverride w:ilvl="3"/>
    <w:lvlOverride w:ilvl="4"/>
    <w:lvlOverride w:ilvl="5"/>
    <w:lvlOverride w:ilvl="6"/>
    <w:lvlOverride w:ilvl="7"/>
    <w:lvlOverride w:ilvl="8"/>
  </w:num>
  <w:num w:numId="35">
    <w:abstractNumId w:val="41"/>
  </w:num>
  <w:num w:numId="36">
    <w:abstractNumId w:val="54"/>
  </w:num>
  <w:num w:numId="37">
    <w:abstractNumId w:val="32"/>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45"/>
  </w:num>
  <w:num w:numId="41">
    <w:abstractNumId w:val="17"/>
  </w:num>
  <w:num w:numId="42">
    <w:abstractNumId w:val="24"/>
  </w:num>
  <w:num w:numId="43">
    <w:abstractNumId w:val="40"/>
  </w:num>
  <w:num w:numId="44">
    <w:abstractNumId w:val="43"/>
  </w:num>
  <w:num w:numId="45">
    <w:abstractNumId w:val="27"/>
  </w:num>
  <w:num w:numId="46">
    <w:abstractNumId w:val="26"/>
  </w:num>
  <w:num w:numId="47">
    <w:abstractNumId w:val="37"/>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C97"/>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AE7"/>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4C"/>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CF"/>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AEC"/>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8F1"/>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9A"/>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4B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24"/>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E6D"/>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A0CB3"/>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www.bezenchukgp.ru/"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www.antidrugfront.ru/" TargetMode="Externa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hyperlink" Target="https://login.consultant.ru/link/?req=doc&amp;base=LAW&amp;n=358750&amp;date=25.06.2021&amp;demo=1&amp;dst=100998&amp;fld=134" TargetMode="External"/><Relationship Id="rId25" Type="http://schemas.openxmlformats.org/officeDocument/2006/relationships/hyperlink" Target="http://www.narkotiki.ru/law.html"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image" Target="media/image2.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24" Type="http://schemas.openxmlformats.org/officeDocument/2006/relationships/hyperlink" Target="http://www.add.net.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hyperlink" Target="http://www.narcozona.ru/" TargetMode="External"/><Relationship Id="rId28" Type="http://schemas.openxmlformats.org/officeDocument/2006/relationships/footer" Target="footer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www.bezenchukgp.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 TargetMode="External"/><Relationship Id="rId22" Type="http://schemas.openxmlformats.org/officeDocument/2006/relationships/hyperlink" Target="http://www.nodrugs.ru/"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35</Pages>
  <Words>27155</Words>
  <Characters>154789</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610</cp:revision>
  <cp:lastPrinted>2018-07-13T05:55:00Z</cp:lastPrinted>
  <dcterms:created xsi:type="dcterms:W3CDTF">2021-03-30T09:48:00Z</dcterms:created>
  <dcterms:modified xsi:type="dcterms:W3CDTF">2021-09-10T06:07:00Z</dcterms:modified>
</cp:coreProperties>
</file>