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BA5" w:rsidRDefault="00AA5BA5" w:rsidP="00AA5BA5">
      <w:bookmarkStart w:id="0" w:name="_GoBack"/>
      <w:r>
        <w:t>ЕДДС М.Р. БЕЗЕНЧУКСКИЙ</w:t>
      </w:r>
      <w:r>
        <w:t xml:space="preserve"> НАПОМИНАЕТ ЖИТЕЛЯМ РАЙОНА ПРАВИЛА Б</w:t>
      </w:r>
      <w:r>
        <w:t>ЕЗОПАСНОСТИ ПРИ УСИЛЕНИИ ВЕТРА!</w:t>
      </w:r>
    </w:p>
    <w:p w:rsidR="00AA5BA5" w:rsidRDefault="00AA5BA5" w:rsidP="00AA5BA5">
      <w:r>
        <w:t>Резкие изменения скорости ветра называют порывами ветра, а такой ветер - порывистым. Внезапное и сильное появление ветра или резкое изменение его по направлению с увели</w:t>
      </w:r>
      <w:r>
        <w:t>чением силы называется шквалом.</w:t>
      </w:r>
    </w:p>
    <w:p w:rsidR="00AA5BA5" w:rsidRDefault="00AA5BA5" w:rsidP="00AA5BA5">
      <w:r>
        <w:t>При сильном ветре (10,8–13,8 м/сек) качаются толстые сучья деревьев, тонкие деревья гнутся, гудят провода линий электропередач, зонтики используются с трудом. Средняя высота волн в пруду до 3 м, белые пенистые гребни занимают значительные пл</w:t>
      </w:r>
      <w:r>
        <w:t>ощади, образуется водяная пыль.</w:t>
      </w:r>
    </w:p>
    <w:p w:rsidR="00AA5BA5" w:rsidRDefault="00AA5BA5" w:rsidP="00AA5BA5">
      <w:r>
        <w:t>При крепком ветре (13,9–17,1 м/сек) качаются стволы деревьев, гнутся большие ветки, трудно идти против ветра, говорить на ветру очень сложно. В результате интенсивной ветровой нагрузки могут быть опрокинуты, установленные вдоль улиц рекламные щитовые установки, транспарант — перетяжки на самостоятельных опорах, светодиодные панно. Сломанные небольшие деревья, крупные ветви могут перекрыть внутридо</w:t>
      </w:r>
      <w:r>
        <w:t>мовые проезды и автомагистрали.</w:t>
      </w:r>
    </w:p>
    <w:p w:rsidR="00AA5BA5" w:rsidRDefault="00AA5BA5" w:rsidP="00AA5BA5">
      <w:r>
        <w:t xml:space="preserve">При штормовом ветре (20,8–24,4 м/сек) гнутся большие деревья, ветер срывает черепицу, шифер с крыш. Могут быть порваны линии электропередач и контактных сетей электротранспорта, выведены из строя </w:t>
      </w:r>
      <w:proofErr w:type="spellStart"/>
      <w:r>
        <w:t>светоточки</w:t>
      </w:r>
      <w:proofErr w:type="spellEnd"/>
      <w:r>
        <w:t xml:space="preserve"> уличного освещения, повалены деревья. В результате большой парусности могут быть опрокинуты торгово-остановочные комплексы. Из-за искрения проводов могут возникнуть очаги пожаров в частном жилом секторе, пр</w:t>
      </w:r>
      <w:r>
        <w:t>и этом пожары получат развитие.</w:t>
      </w:r>
    </w:p>
    <w:p w:rsidR="00AA5BA5" w:rsidRDefault="00AA5BA5" w:rsidP="00AA5BA5">
      <w:r>
        <w:t xml:space="preserve">При сильном штормовом ветре (24,5–28,4 м/сек) происходят значительные разрушения строений, ветер </w:t>
      </w:r>
      <w:proofErr w:type="gramStart"/>
      <w:r>
        <w:t>валит</w:t>
      </w:r>
      <w:proofErr w:type="gramEnd"/>
      <w:r>
        <w:t xml:space="preserve"> деревья и вырывает их с корнем. В частном жилом секторе могут быть сорваны кровли с домов, разбиты стекла в окнах. Завалы сломанных деревьев, строительных конструкций могут существенно пере</w:t>
      </w:r>
      <w:r>
        <w:t>крыть проезды и автомагистрали.</w:t>
      </w:r>
    </w:p>
    <w:p w:rsidR="00AA5BA5" w:rsidRDefault="00AA5BA5" w:rsidP="00AA5BA5">
      <w:r>
        <w:t>При ураганном ветре (32,6 м/сек и более) будут отмечаться дальнейшие серьёзные разрушения капитальных строений, контактных сетей электротранспорта, линий электропередач коммунально-энерге</w:t>
      </w:r>
      <w:r>
        <w:t>тических сетей, автотранспорта.</w:t>
      </w:r>
    </w:p>
    <w:p w:rsidR="00AA5BA5" w:rsidRDefault="00AA5BA5" w:rsidP="00AA5BA5">
      <w:r>
        <w:t xml:space="preserve">ЕДДС </w:t>
      </w:r>
      <w:proofErr w:type="spellStart"/>
      <w:r>
        <w:t>м.р</w:t>
      </w:r>
      <w:proofErr w:type="spellEnd"/>
      <w:r>
        <w:t xml:space="preserve">. </w:t>
      </w:r>
      <w:proofErr w:type="spellStart"/>
      <w:r>
        <w:t>Безенчукский</w:t>
      </w:r>
      <w:proofErr w:type="spellEnd"/>
      <w:r>
        <w:t xml:space="preserve"> </w:t>
      </w:r>
      <w:r>
        <w:t>напоминает, что при усилении ветра необходимо:</w:t>
      </w:r>
    </w:p>
    <w:p w:rsidR="00AA5BA5" w:rsidRDefault="00AA5BA5" w:rsidP="00AA5BA5">
      <w:r>
        <w:t>- ограничить выход из зданий, находиться в помещениях;</w:t>
      </w:r>
    </w:p>
    <w:p w:rsidR="00AA5BA5" w:rsidRDefault="00AA5BA5" w:rsidP="00AA5BA5">
      <w:r>
        <w:t>- взять под особый контроль детей и не оставлять их без присмотра;</w:t>
      </w:r>
    </w:p>
    <w:p w:rsidR="00AA5BA5" w:rsidRDefault="00AA5BA5" w:rsidP="00AA5BA5">
      <w:r>
        <w:t>- не прятаться от сильного ветра около стен домов, на остановках общественного транспорта, у рекламных щитов, деревьев, недостроенных зданий;</w:t>
      </w:r>
    </w:p>
    <w:p w:rsidR="00AA5BA5" w:rsidRDefault="00AA5BA5" w:rsidP="00AA5BA5">
      <w:r>
        <w:t xml:space="preserve">- не подходить к оборвавшимся электропроводам и не стоять под линией электропередач </w:t>
      </w:r>
      <w:proofErr w:type="gramStart"/>
      <w:r>
        <w:t>-п</w:t>
      </w:r>
      <w:proofErr w:type="gramEnd"/>
      <w:r>
        <w:t>ри сильном ветре это смертельно опасно;</w:t>
      </w:r>
    </w:p>
    <w:p w:rsidR="00AA5BA5" w:rsidRDefault="00AA5BA5" w:rsidP="00AA5BA5">
      <w:r>
        <w:t>- при нахождении в дороге, на открытой местности, лучше всего скрыться в яме, овраге и плотно прижаться к земле;</w:t>
      </w:r>
    </w:p>
    <w:p w:rsidR="00AA5BA5" w:rsidRDefault="00AA5BA5" w:rsidP="00AA5BA5">
      <w:r>
        <w:t>- если выехали за пределы населенного пункта, выйти из автомобиля и укрыться в дорожном кювете или ближайшем логу;</w:t>
      </w:r>
    </w:p>
    <w:p w:rsidR="0053650F" w:rsidRDefault="00AA5BA5" w:rsidP="00AA5BA5">
      <w:r>
        <w:lastRenderedPageBreak/>
        <w:t>- если находитесь в городе, надо немедленно покинуть автомобиль, автобус, трамвай и спрятаться в ближайшем убежище, подземном переходе или подвале.</w:t>
      </w:r>
    </w:p>
    <w:p w:rsidR="00AA5BA5" w:rsidRDefault="00AA5BA5" w:rsidP="00AA5BA5">
      <w:r w:rsidRPr="00AA5BA5">
        <w:t xml:space="preserve">При возникновении чрезвычайных ситуаций необходимо звонить по телефонам: 112, 101, 102, 103, 104; 8 (84676) 2-10-12, 2-11-28, 8-927-001-84-02 (Единая дежурно-диспетчерская служба </w:t>
      </w:r>
      <w:proofErr w:type="spellStart"/>
      <w:r w:rsidRPr="00AA5BA5">
        <w:t>м.р</w:t>
      </w:r>
      <w:proofErr w:type="spellEnd"/>
      <w:r w:rsidRPr="00AA5BA5">
        <w:t xml:space="preserve">. </w:t>
      </w:r>
      <w:proofErr w:type="spellStart"/>
      <w:r w:rsidRPr="00AA5BA5">
        <w:t>Безенчукский</w:t>
      </w:r>
      <w:proofErr w:type="spellEnd"/>
      <w:r w:rsidRPr="00AA5BA5">
        <w:t>).</w:t>
      </w:r>
      <w:bookmarkEnd w:id="0"/>
    </w:p>
    <w:sectPr w:rsidR="00AA5B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E51"/>
    <w:rsid w:val="00520E51"/>
    <w:rsid w:val="0053650F"/>
    <w:rsid w:val="00AA5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450</Words>
  <Characters>2568</Characters>
  <Application>Microsoft Office Word</Application>
  <DocSecurity>0</DocSecurity>
  <Lines>21</Lines>
  <Paragraphs>6</Paragraphs>
  <ScaleCrop>false</ScaleCrop>
  <Company/>
  <LinksUpToDate>false</LinksUpToDate>
  <CharactersWithSpaces>3012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2021-08-25T04:44:00Z</dcterms:created>
  <dcterms:modified xsi:type="dcterms:W3CDTF">2021-08-25T04:54:00Z</dcterms:modified>
</cp:coreProperties>
</file>