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BD5" w:rsidRDefault="00B91BD5" w:rsidP="00B91BD5">
      <w:bookmarkStart w:id="0" w:name="_GoBack"/>
      <w:r>
        <w:t>ЕДДС М.Р. БЕЗЕНЧУК</w:t>
      </w:r>
      <w:r>
        <w:t>СКИЙ НАПОМИНАЕТ ЖИТЕЛЯМ РАЙОН</w:t>
      </w:r>
      <w:r>
        <w:t>А РЕКОМЕНДАЦИИ В УСЛОВИЯХ ЖАРЫ!</w:t>
      </w:r>
    </w:p>
    <w:p w:rsidR="00B91BD5" w:rsidRDefault="00B91BD5" w:rsidP="00B91BD5">
      <w:r>
        <w:t>В результате изменений климата меняется и характер погоды; возрастает частота экстремальных погодных явлений, в том числе аномальной жары. Для эффективной профилактики связанных с жарой заболеваемости необходим комплекс мер на различных уровнях, включая своевременное распространение рекомендаций о мерах профилактики и защиты.</w:t>
      </w:r>
    </w:p>
    <w:p w:rsidR="00B91BD5" w:rsidRDefault="00B91BD5" w:rsidP="00B91BD5">
      <w:r>
        <w:t xml:space="preserve">Последствия воздействия жары на здоровье могут проявиться во всех возрастных группах и в результате целого ряда факторов, но есть определенные категории людей, которые подвержены более высокому риску заболеваемости и смертности, обусловленных жарой. Так кто же </w:t>
      </w:r>
      <w:r>
        <w:t>подвергается наибольшему риску?</w:t>
      </w:r>
    </w:p>
    <w:p w:rsidR="00B91BD5" w:rsidRDefault="00B91BD5" w:rsidP="00B91BD5">
      <w:r>
        <w:t>Пожилые люди</w:t>
      </w:r>
    </w:p>
    <w:p w:rsidR="00B91BD5" w:rsidRDefault="00B91BD5" w:rsidP="00B91BD5">
      <w:r>
        <w:t xml:space="preserve">С возрастом снижается устойчивость организма к воздействию жары: чувство жажды возникает позднее, реакция потоотделения замедляется, сокращается количество потовых желез. Пожилые люди нередко страдают сочетанными патологиями, физическими и когнитивными нарушениями и нуждаются в </w:t>
      </w:r>
      <w:r w:rsidR="001C4CDF">
        <w:t>приеме нескольких медикаментов.</w:t>
      </w:r>
    </w:p>
    <w:p w:rsidR="00B91BD5" w:rsidRDefault="00B91BD5" w:rsidP="00B91BD5">
      <w:r>
        <w:t>Дети и младенцы</w:t>
      </w:r>
    </w:p>
    <w:p w:rsidR="00B91BD5" w:rsidRDefault="00B91BD5" w:rsidP="00B91BD5">
      <w:r>
        <w:t>Дети и младенцы чувствительны к воздействию высоких температур, поскольку метаболизм у них отличается от метаболизма взрослых. Кроме того, температурная среда, в которой они находятся, и объем потребляемой ими жидкости зависят от тех, кто осуществляет уход за ними. Поэтому информация и рекомендации в отношении детей и младенцев адресована ли</w:t>
      </w:r>
      <w:r w:rsidR="001C4CDF">
        <w:t>цам, которые за ними ухаживают.</w:t>
      </w:r>
    </w:p>
    <w:p w:rsidR="00B91BD5" w:rsidRDefault="00B91BD5" w:rsidP="00B91BD5">
      <w:r>
        <w:t>Лица с хроническими заболеваниями</w:t>
      </w:r>
    </w:p>
    <w:p w:rsidR="00B91BD5" w:rsidRDefault="00B91BD5" w:rsidP="00B91BD5">
      <w:r>
        <w:t xml:space="preserve">В жару практически все хронические заболевания представляют риск развития обострения/летального исхода, а поскольку хроническими заболеваниями чаще страдают пожилые люди, то это еще одна причина, по которой они подвергаются повышенному риску в условиях аномальной жары. Некоторые состояния представляют больший риск, чем другие; к ним относятся психические расстройства, депрессия, диабет, легочные, </w:t>
      </w:r>
      <w:proofErr w:type="gramStart"/>
      <w:r>
        <w:t>сердечно-сосудистые</w:t>
      </w:r>
      <w:proofErr w:type="gramEnd"/>
      <w:r>
        <w:t xml:space="preserve"> и </w:t>
      </w:r>
      <w:r w:rsidR="001C4CDF">
        <w:t>цереброваскулярные заболевания.</w:t>
      </w:r>
    </w:p>
    <w:p w:rsidR="00B91BD5" w:rsidRDefault="00B91BD5" w:rsidP="00B91BD5">
      <w:r>
        <w:t>Всё это формирует следующие рекомендации для населения в условиях аномальной жары:</w:t>
      </w:r>
    </w:p>
    <w:p w:rsidR="00B91BD5" w:rsidRDefault="00B91BD5" w:rsidP="00B91BD5">
      <w:r>
        <w:t>- поддерживайте прохладную температуру воздуха дома. Днем закрывайте окна и ставни (если есть), особенно если окна выходят на солнечную сторону. Открывайте окна и ставни на ночь (если это безопасно), когда температура воздуха на улице ниже, чем в помещении. Если ваше жилище оборудовано кондиционером, закрывайте окна и двери. Некоторое облегчение могут принести электрические вентиляторы, но когда температура воздуха выше 35°C, вентилятор может не спасти от тепловых заболеваний;</w:t>
      </w:r>
    </w:p>
    <w:p w:rsidR="00B91BD5" w:rsidRDefault="00B91BD5" w:rsidP="00B91BD5">
      <w:r>
        <w:t>- старайтесь не находиться на жаре. Переходите в самую прохладную комнату в доме, особенно на ночь. Если это невозможно, поддерживайте в доме прохладную температуру, проводите по 2−3 часа в день в прохладных помещениях (например, в общественных зданиях, оборудованных кондиционерами). Старайтесь не выходить на улицу в самое жаркое время суток;</w:t>
      </w:r>
    </w:p>
    <w:p w:rsidR="00B91BD5" w:rsidRDefault="00B91BD5" w:rsidP="00B91BD5">
      <w:r>
        <w:t>- избегайте интенсивной физической нагрузки;</w:t>
      </w:r>
    </w:p>
    <w:p w:rsidR="00B91BD5" w:rsidRDefault="00B91BD5" w:rsidP="00B91BD5">
      <w:r>
        <w:lastRenderedPageBreak/>
        <w:t>- старайтесь находиться в тени;</w:t>
      </w:r>
    </w:p>
    <w:p w:rsidR="00B91BD5" w:rsidRDefault="00B91BD5" w:rsidP="00B91BD5">
      <w:r>
        <w:t>- не оставляйте детей и животных в припаркованных транспортных средствах;</w:t>
      </w:r>
    </w:p>
    <w:p w:rsidR="00B91BD5" w:rsidRDefault="00B91BD5" w:rsidP="00B91BD5">
      <w:r>
        <w:t>- не допускайте перегрева тела, пейте достаточно жидкости;</w:t>
      </w:r>
    </w:p>
    <w:p w:rsidR="00B91BD5" w:rsidRDefault="00B91BD5" w:rsidP="00B91BD5">
      <w:r>
        <w:t>- принимайте прохладный душ или ванну. Можно также делать холодные компрессы или обертывания, использовать мокрые холодные полотенца, обтирать тело прохладной водой, делать прохладные ванночки для ног и т.д.;</w:t>
      </w:r>
    </w:p>
    <w:p w:rsidR="00B91BD5" w:rsidRDefault="00B91BD5" w:rsidP="00B91BD5">
      <w:r>
        <w:t>- носите легкую и свободную одежду из натуральных тканей. Выходя на улицу, надевайте широкополую шляпу или кепку и солнцезащитные очки;</w:t>
      </w:r>
    </w:p>
    <w:p w:rsidR="00B91BD5" w:rsidRDefault="00B91BD5" w:rsidP="00B91BD5">
      <w:r>
        <w:t>- соблюдайте питьевой режим, избегая сладких и алкогольных напитков;</w:t>
      </w:r>
    </w:p>
    <w:p w:rsidR="00B91BD5" w:rsidRDefault="00B91BD5" w:rsidP="00B91BD5">
      <w:r>
        <w:t>- если кто-то из ваших знакомых подвергается риску для здоровья в связи с аномальной жарой, помогите им получить необходимую помощь и рекомендации;</w:t>
      </w:r>
    </w:p>
    <w:p w:rsidR="00B91BD5" w:rsidRDefault="00B91BD5" w:rsidP="00B91BD5">
      <w:r>
        <w:t>- пожилых и больных одиноко проживающих людей необходимо навещать не реже раза в сутки;</w:t>
      </w:r>
    </w:p>
    <w:p w:rsidR="00B91BD5" w:rsidRDefault="00B91BD5" w:rsidP="00B91BD5">
      <w:r>
        <w:t>- если пациент принимает какие-либо лекарства, посоветуйтесь с его лечащим врачом и уточните, как эти лекарства влияют на терморегул</w:t>
      </w:r>
      <w:r w:rsidR="001C4CDF">
        <w:t>яцию и водный баланс организма.</w:t>
      </w:r>
    </w:p>
    <w:p w:rsidR="00B91BD5" w:rsidRDefault="00B91BD5" w:rsidP="00B91BD5">
      <w:r>
        <w:t>Если у вас проблемы со здоровьем:</w:t>
      </w:r>
    </w:p>
    <w:p w:rsidR="00B91BD5" w:rsidRDefault="00B91BD5" w:rsidP="00B91BD5">
      <w:r>
        <w:t>- храните лекарства при температуре не выше 25°C или в холодильнике (соблюдайте условия хранения, указанные в инструкции или на упаковке);</w:t>
      </w:r>
    </w:p>
    <w:p w:rsidR="00B91BD5" w:rsidRDefault="00B91BD5" w:rsidP="00B91BD5">
      <w:r>
        <w:t>- обратитесь за медицинской помощью, если вы страдаете хроническими заболеваниями или принимаете нес</w:t>
      </w:r>
      <w:r w:rsidR="001C4CDF">
        <w:t>колько препаратов одновременно.</w:t>
      </w:r>
    </w:p>
    <w:p w:rsidR="00B91BD5" w:rsidRDefault="00B91BD5" w:rsidP="00B91BD5">
      <w:r>
        <w:t>Если вы или кто-то рядом с вами почувствовал себя плохо:</w:t>
      </w:r>
    </w:p>
    <w:p w:rsidR="00B91BD5" w:rsidRDefault="00B91BD5" w:rsidP="00B91BD5">
      <w:r>
        <w:t>- обратитесь за помощью, если почувствуете головокружение, слабость, тревогу или сильную жажду и головную боль; постарайтесь как можно скорее переместиться в прохладное место и измерьте температуру тела;</w:t>
      </w:r>
    </w:p>
    <w:p w:rsidR="00B91BD5" w:rsidRDefault="00B91BD5" w:rsidP="00B91BD5">
      <w:r>
        <w:t>- выпейте воды или фруктового сока, чтобы восполнить потерю жидкости;</w:t>
      </w:r>
    </w:p>
    <w:p w:rsidR="00B91BD5" w:rsidRDefault="00B91BD5" w:rsidP="00B91BD5">
      <w:proofErr w:type="gramStart"/>
      <w:r>
        <w:t>- немедленно перейдите в прохладное место и отдохните, если почувствуете болезненные мышечные спазмы (чаще всего они возникают в ногах, руках или в области живота, во многих случаях в результате продолжительной физической нагрузки в сильную жару), и выпейте раствор для нормализации минерального обмена, содержащий электролиты; если тепловые спазмы не прекращаются более часа, необходимо обратиться за медицинской помощью;</w:t>
      </w:r>
      <w:proofErr w:type="gramEnd"/>
    </w:p>
    <w:p w:rsidR="00B91BD5" w:rsidRDefault="00B91BD5" w:rsidP="00B91BD5">
      <w:r>
        <w:t>- обратитесь к своему лечащему врачу, если почувствуете какие-либо необычные симптомы или если такие симптомы не проходят;</w:t>
      </w:r>
    </w:p>
    <w:p w:rsidR="006B473E" w:rsidRDefault="00B91BD5" w:rsidP="00B91BD5">
      <w:r>
        <w:t>- если вы заметите, что у кого-либо из членов семьи или у тех, за кем вы ухаживаете, кожа стала сухой и горячей, возникло состояние бреда (делирий), судороги и/или потеря сознания, немедленно вызовите врача или скорую помощь.</w:t>
      </w:r>
    </w:p>
    <w:p w:rsidR="001C4CDF" w:rsidRDefault="00996A3E" w:rsidP="00B91BD5">
      <w:r w:rsidRPr="00996A3E">
        <w:lastRenderedPageBreak/>
        <w:t xml:space="preserve">При возникновении чрезвычайных ситуаций необходимо звонить по телефонам: 112, 101, 102, 103, 104; 8 (84676) 2-10-12, 2-11-28, 8-927-001-84-02 (Единая дежурно-диспетчерская служба </w:t>
      </w:r>
      <w:proofErr w:type="spellStart"/>
      <w:r w:rsidRPr="00996A3E">
        <w:t>м.р</w:t>
      </w:r>
      <w:proofErr w:type="spellEnd"/>
      <w:r w:rsidRPr="00996A3E">
        <w:t xml:space="preserve">. </w:t>
      </w:r>
      <w:proofErr w:type="spellStart"/>
      <w:r w:rsidRPr="00996A3E">
        <w:t>Безенчукский</w:t>
      </w:r>
      <w:proofErr w:type="spellEnd"/>
      <w:r w:rsidRPr="00996A3E">
        <w:t>).</w:t>
      </w:r>
      <w:bookmarkEnd w:id="0"/>
    </w:p>
    <w:sectPr w:rsidR="001C4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94D"/>
    <w:rsid w:val="001B194D"/>
    <w:rsid w:val="001C4CDF"/>
    <w:rsid w:val="006B473E"/>
    <w:rsid w:val="00996A3E"/>
    <w:rsid w:val="00B9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2021-08-21T09:10:00Z</dcterms:created>
  <dcterms:modified xsi:type="dcterms:W3CDTF">2021-08-21T09:46:00Z</dcterms:modified>
</cp:coreProperties>
</file>