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69B" w:rsidRDefault="0016569B">
      <w:pPr>
        <w:rPr>
          <w:rStyle w:val="a3"/>
        </w:rPr>
      </w:pPr>
      <w:r>
        <w:rPr>
          <w:noProof/>
          <w:lang w:eastAsia="ru-RU"/>
        </w:rPr>
        <w:drawing>
          <wp:inline distT="0" distB="0" distL="0" distR="0" wp14:anchorId="2AE3C132" wp14:editId="2372AE48">
            <wp:extent cx="5940425" cy="415798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5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69B" w:rsidRDefault="0016569B">
      <w:pPr>
        <w:rPr>
          <w:rStyle w:val="a3"/>
        </w:rPr>
      </w:pPr>
    </w:p>
    <w:p w:rsidR="00C171B8" w:rsidRDefault="00434EF8">
      <w:bookmarkStart w:id="0" w:name="_GoBack"/>
      <w:r w:rsidRPr="0016569B">
        <w:rPr>
          <w:rStyle w:val="a3"/>
        </w:rPr>
        <w:t>ЕДДС М.Р. БЕЗЕНЧУКСКИЙ НАПОМИНАЕТ ЖИТЕЛЯМ РАЙОНА ПРАВИЛА ПОВЕДЕНИЯ ПРИ СХОДЕ СНЕГА!</w:t>
      </w:r>
      <w:bookmarkEnd w:id="0"/>
      <w:r w:rsidRPr="0016569B">
        <w:rPr>
          <w:rStyle w:val="a3"/>
        </w:rPr>
        <w:br/>
      </w:r>
      <w:r>
        <w:br/>
        <w:t xml:space="preserve">Сход скопившейся на крыше снежной и ледяной массы очень опасен! Одной из сезонных проблем становится сход снега с крыш. Перепады температуры воздуха приводят к тому, что слежавшийся снежный покров под воздействием влажности становится в 3 раза тяжелее. Как правило, такая масса неоднородна по своему составу и содержит как рыхлые массы подтаявшего снега, так и куски слежавшегося льда, зачастую значительного объема, что представляет большую угрозу для прохожих. Кроме того, из-за скопления снежных масс существует большая возможность нарушения целостности или полного разрушения кровельных покрытий и конструкций. </w:t>
      </w:r>
      <w:r>
        <w:br/>
      </w:r>
      <w:r>
        <w:br/>
        <w:t xml:space="preserve">Чтобы избежать травматизма, необходимо соблюдать правила нахождения вблизи жилых домов и зданий. </w:t>
      </w:r>
      <w:r>
        <w:br/>
      </w:r>
      <w:r>
        <w:br/>
        <w:t xml:space="preserve">Помните: </w:t>
      </w:r>
      <w:r>
        <w:br/>
        <w:t>- чаще всего сосульки образуются над водостоками, поэтому эти места фасадов домов бывают особенно опасны. Их необходимо обходить стороной;</w:t>
      </w:r>
      <w:r>
        <w:br/>
        <w:t xml:space="preserve">- не подходите близко к стенам зданий; </w:t>
      </w:r>
      <w:r>
        <w:br/>
        <w:t>- если во время движения по тротуару вы услышали наверху подозрительный шум – нельзя останавливаться, поднимать голову и смотреть что там случилось. Возможно, это сход снега или ледяной глыбы. Бежать от здания тоже нельзя. Нужно как можно быстрее прижаться к стене, козырек крыши послужит укрытием;</w:t>
      </w:r>
      <w:r>
        <w:br/>
        <w:t xml:space="preserve">- всегда обращайте внимание на огороженные участки тротуаров и ни в коем случае не заходите в </w:t>
      </w:r>
      <w:r>
        <w:lastRenderedPageBreak/>
        <w:t xml:space="preserve">опасные зоны. </w:t>
      </w:r>
      <w:r>
        <w:br/>
      </w:r>
      <w:r>
        <w:br/>
        <w:t>Рекомендуем жителям района быть внимательными и осторожными: при движении по улицам держаться подальше от домов, не парковать вблизи них автотранспорт.</w:t>
      </w:r>
    </w:p>
    <w:p w:rsidR="00434EF8" w:rsidRDefault="00434EF8">
      <w:r>
        <w:t>При возникновении чрезвычайных ситуаций обращайтесь по телефонам: 112, 101, 102, 103, 104; 8 (84676) 2-10-12, 2-11-28; 8-927-001-84-02 (ЕДДС м.р. Безенчукский).</w:t>
      </w:r>
    </w:p>
    <w:sectPr w:rsidR="00434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EF8"/>
    <w:rsid w:val="0016569B"/>
    <w:rsid w:val="00434EF8"/>
    <w:rsid w:val="00C1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1AEDA"/>
  <w15:docId w15:val="{45FD4EBD-E621-42D6-802B-2DF13FA3B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656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Кожух</cp:lastModifiedBy>
  <cp:revision>2</cp:revision>
  <dcterms:created xsi:type="dcterms:W3CDTF">2021-03-15T06:20:00Z</dcterms:created>
  <dcterms:modified xsi:type="dcterms:W3CDTF">2021-03-15T06:20:00Z</dcterms:modified>
</cp:coreProperties>
</file>