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B55" w:rsidRDefault="00251B55" w:rsidP="00251B5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ЕДДС М.Р. БЕЗЕНЧУКСКИЙ НАПОМИНАЕТ ЖИТЕЛЯМ РАЙОНА ПРАВИЛА ПОВЕДЕНИЯ ПРИ УГРОЗЕ ТЕРАКТА!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Предупредительные меры и действия населения и должностных лиц при угрозе или проведении террористического акта.</w:t>
      </w:r>
    </w:p>
    <w:p w:rsidR="00251B55" w:rsidRDefault="00251B55" w:rsidP="00251B55">
      <w:pPr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01F1E"/>
          <w:sz w:val="23"/>
          <w:szCs w:val="23"/>
        </w:rPr>
        <w:br/>
      </w:r>
      <w:r w:rsidRPr="00251B55"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  <w:t>А. При обнаружении предмета, похожего на взрывное устройство: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а) Предупредительные Меры (меры профилактики):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ужесточить режим пропуска на территорию организации (в том числе путём установки систем аудио- и видео наблюдения и сигнализации);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ежедневно осуществлять обход и осмотр территории и помещений с целью обнаружения подозрительных предметов;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тщательно проверять поступающее имущество, товары, оборудование по количеству предметов, состоянию упаковки и т.д.;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проводить тщательный подбор сотрудников, особенно в подразделения охраны и безопасности, обслуживающего персонала (дежурных, ремонтников, уборщиков и др.);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разработать план эвакуации посетителей, персонала и пострадавших;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подготовить средства оповещения посетителей;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- определить (уточнить) задачи местной охраны, </w:t>
      </w:r>
      <w:proofErr w:type="spell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ВОХРа</w:t>
      </w:r>
      <w:proofErr w:type="spell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или службы безопасности объекта при эвакуации;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обеспечить (</w:t>
      </w:r>
      <w:proofErr w:type="spell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дообеспечить</w:t>
      </w:r>
      <w:proofErr w:type="spell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) служащих местной охраны, </w:t>
      </w:r>
      <w:proofErr w:type="spell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ВОХРа</w:t>
      </w:r>
      <w:proofErr w:type="spell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или службы безопасности объекта портативной радиоаппаратурой для вызова резерва и правоохранительных органов;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чётко определить функции администрации при сдаче помещений (территории) в аренду другим организациям на проверку состояния сдаваемых помещений и номенклатуры складируемых товаров по усмотрению администрации объектов;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организовать подготовку сотрудников организации совместно с правоохранительными органами, путём практических занятий по действиям в условиях проявления терроризма;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организовать места парковки автомобилей не ближе 100 м от мест скопления людей;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подготовить необходимое количество планов осмотра объекта, в которых указать пожароопасные места, порядок и сроки контрольных проверок мест временного складирования, контейнеров-мусоросборников, урн и т.п.;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освободить от лишних предметов служебные помещения, лестничные клетки, помещения, где расположены технические установки;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обеспечить регулярное удаление из здания отходов, освободить территорию от строительных лесов и металлического мусора;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контейнеры-мусоросборники по возможности установить за пределами зданий объекта;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- довести до всего персонала организации номера телефонов, по которым необходимо поставить в известность определённые органы при обнаружении подозрительных предметов или признаков угрозы проведения террористического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lastRenderedPageBreak/>
        <w:t>акта.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б) действия при обнаружении предмета, похожего на взрывное устройство (ВУ):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Признаки, которые могут указывать на наличие ВУ: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наличие на обнаруженном предмете проводов, верёвок, изоленты;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подозрительные звуки, щелчки, тиканье часов, издаваемые предметом;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от предмета исходит характерный запах миндаля или другой необычный запах.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Причины, служащие поводом для опасения: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нахождение подозрительных лиц до обнаружения этого предмета;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угрозы лично, по телефону или в почтовых отправлениях.</w:t>
      </w:r>
      <w:r>
        <w:rPr>
          <w:rFonts w:ascii="Segoe UI" w:hAnsi="Segoe UI" w:cs="Segoe UI"/>
          <w:color w:val="201F1E"/>
          <w:sz w:val="23"/>
          <w:szCs w:val="23"/>
        </w:rPr>
        <w:br/>
      </w:r>
    </w:p>
    <w:p w:rsidR="00251B55" w:rsidRDefault="00251B55" w:rsidP="00251B5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r w:rsidRPr="00251B55"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  <w:t>Действия: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1. Не трогать, не подходить, не передвигать обнаруженный подозрительный предмет! Не курить, воздержаться от использования средств радиосвязи, в том числе и мобильных, вблизи данного предмета.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2. Немедленно сообщить об обнаружении подозрительного предмета в правоохранительные органы по указанным телефонам.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3. Зафиксировать время и место обнаружения.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4. Освободить от людей опасную зону в радиусе не менее 100 м.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5. По возможности обеспечить охрану подозрительного предмета и опасной зоны.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6. Необходимо обеспечить (помочь обеспечить) организованную эвакуацию людей с территории, прилегающей к опасной зоне.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7. 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8. Далее действовать по указанию представителей правоохранительных органов.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9. Не сообщать об угрозе взрыва никому, кроме тех, кому необходимо знать о случившемся, чтобы не создавать панику.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10. Выделить необходимое количество персонала для осуществления осмотра объекта и проинструктировать его о правилах поведения (на что обращать внимание и как действовать при обнаружении опасных предметов или опасностей).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11. Проинструктировать персонал объекта о том, что запрещается принимать на хранение от посторонних лиц какие-либо предметы и вещи.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12. Быть готовым описать внешний вид предмета, похожего на взрывное устройство.</w:t>
      </w:r>
      <w:r>
        <w:rPr>
          <w:rFonts w:ascii="Segoe UI" w:hAnsi="Segoe UI" w:cs="Segoe UI"/>
          <w:color w:val="201F1E"/>
          <w:sz w:val="23"/>
          <w:szCs w:val="23"/>
        </w:rPr>
        <w:br/>
      </w:r>
    </w:p>
    <w:p w:rsidR="00251B55" w:rsidRDefault="00251B55" w:rsidP="00251B5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Предмет может иметь любой вид: сумка, свёрток, пакет и т.п., находящиеся бесхозно в месте возможного присутствия большого количества людей, вблизи </w:t>
      </w:r>
      <w:proofErr w:type="spell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взрыво</w:t>
      </w:r>
      <w:proofErr w:type="spell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и пожароопасных мест, расположения различного рода коммуникаций. Также по своему внешнему виду он может быть похож на взрывное устройство (граната, мина, сна ряд и т.п.); могут торчать проводки, верёвочки, изолента скотч; возможно тиканье часового механизма, механическое жужжание, другие звуки; иметь запах миндаля или другой незнакомый запах.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При охране подозрительного предмета находиться, по возможности, за предметами, обеспечивающими защиту (угол здания, колонна, толстое дерево,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lastRenderedPageBreak/>
        <w:t>автомашина и т.д.), и вести наблюдение.</w:t>
      </w:r>
      <w:r>
        <w:rPr>
          <w:rFonts w:ascii="Segoe UI" w:hAnsi="Segoe UI" w:cs="Segoe UI"/>
          <w:color w:val="201F1E"/>
          <w:sz w:val="23"/>
          <w:szCs w:val="23"/>
        </w:rPr>
        <w:br/>
      </w:r>
    </w:p>
    <w:p w:rsidR="00251B55" w:rsidRDefault="00251B55" w:rsidP="00251B5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r w:rsidRPr="00251B55"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  <w:t>Б. При поступлении угрозы террористического акта по телефону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а) Предупредительные меры (меры профилактики):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инструктировать персонал о порядке приёма телефонных сообщений с угрозами террористического акта. После сообщения по телефону об угрозе взрыва, о наличии взрывного устройства не вдаваться в панику. Быть выдержанными и вежливыми, не прерывать говорящего. При наличии магнитофона надо поднести его к телефону, записать разговор. Постараться сразу дать знать об этой угрозе своему коллеге, по возможности одновременно с разговором он должен по другому аппарату сообщить оперативному дежурному милиции и дежурному по отделу ФСБ о поступившей угрозе и номер телефона, по которому позвонил предполагаемый террорист.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При поступлении угрозы по телефону необходимо действовать в соответствии с «Порядком приёма телефонного сообщения с угрозами террористического характера»;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своевременно оснащать телефоны организации устройствами АОН и звукозаписью телефонного сообщения.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б) действия при получении телефонного сообщения: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реагировать на каждый поступивший телефонный звонок;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сообщить в правоохранительные органы о поступившем телефонном звонке;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при необходимости эвакуировать людей согласно плану эвакуации;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- обеспечить беспрепятственную работу оперативно следственной группы, кинологов и </w:t>
      </w:r>
      <w:proofErr w:type="spell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тд</w:t>
      </w:r>
      <w:proofErr w:type="spell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.;</w:t>
      </w:r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- обеспечить немедленную передачу полученной по телефону информации в правоохранительные органы и руководителю организации.</w:t>
      </w:r>
    </w:p>
    <w:p w:rsidR="003A43B5" w:rsidRPr="00251B55" w:rsidRDefault="00251B55" w:rsidP="00251B55">
      <w:r>
        <w:rPr>
          <w:rFonts w:ascii="Segoe UI" w:hAnsi="Segoe UI" w:cs="Segoe UI"/>
          <w:color w:val="201F1E"/>
          <w:sz w:val="23"/>
          <w:szCs w:val="23"/>
        </w:rPr>
        <w:br/>
      </w:r>
      <w:bookmarkStart w:id="0" w:name="_GoBack"/>
      <w:r w:rsidRPr="00251B55"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  <w:t>Примерная форма</w:t>
      </w:r>
      <w:r w:rsidRPr="00251B55"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  <w:t xml:space="preserve"> </w:t>
      </w:r>
      <w:r w:rsidRPr="00251B55">
        <w:rPr>
          <w:rFonts w:ascii="Segoe UI" w:hAnsi="Segoe UI" w:cs="Segoe UI"/>
          <w:b/>
          <w:color w:val="201F1E"/>
          <w:sz w:val="23"/>
          <w:szCs w:val="23"/>
          <w:shd w:val="clear" w:color="auto" w:fill="FFFFFF"/>
        </w:rPr>
        <w:t>действий при принятии сообщения об угрозе взрыва</w:t>
      </w:r>
      <w:bookmarkEnd w:id="0"/>
      <w:r>
        <w:rPr>
          <w:rFonts w:ascii="Segoe UI" w:hAnsi="Segoe UI" w:cs="Segoe UI"/>
          <w:color w:val="201F1E"/>
          <w:sz w:val="23"/>
          <w:szCs w:val="23"/>
        </w:rPr>
        <w:br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Будьте спокойны, вежливы, не прерывайте говорящего. Включите магнитофон (если он подключён к телефону). Сошлитесь на некачественную работу аппарата, чтобы полностью записать разговор.</w:t>
      </w:r>
    </w:p>
    <w:sectPr w:rsidR="003A43B5" w:rsidRPr="00251B55" w:rsidSect="00251B55">
      <w:pgSz w:w="11906" w:h="16838"/>
      <w:pgMar w:top="566" w:right="1440" w:bottom="566" w:left="1440" w:header="0" w:footer="720" w:gutter="0"/>
      <w:cols w:space="720" w:equalWidth="0">
        <w:col w:w="902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7782B"/>
    <w:multiLevelType w:val="multilevel"/>
    <w:tmpl w:val="B55AC5A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B5"/>
    <w:rsid w:val="00251B55"/>
    <w:rsid w:val="003A43B5"/>
    <w:rsid w:val="0099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2525"/>
  <w15:docId w15:val="{99B6AC1C-F8FF-4C61-8BF1-86CF6F16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elemi</dc:creator>
  <cp:lastModifiedBy>Анна Кожух</cp:lastModifiedBy>
  <cp:revision>2</cp:revision>
  <dcterms:created xsi:type="dcterms:W3CDTF">2021-01-29T21:11:00Z</dcterms:created>
  <dcterms:modified xsi:type="dcterms:W3CDTF">2021-01-29T21:11:00Z</dcterms:modified>
</cp:coreProperties>
</file>